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832"/>
      </w:tblGrid>
      <w:tr w:rsidR="00EC60D3" w:rsidRPr="00A474F6" w:rsidTr="00D160CB">
        <w:trPr>
          <w:trHeight w:val="851"/>
          <w:tblCellSpacing w:w="0" w:type="dxa"/>
        </w:trPr>
        <w:tc>
          <w:tcPr>
            <w:tcW w:w="3348" w:type="dxa"/>
            <w:shd w:val="clear" w:color="auto" w:fill="FFFFFF"/>
            <w:tcMar>
              <w:top w:w="0" w:type="dxa"/>
              <w:left w:w="108" w:type="dxa"/>
              <w:bottom w:w="0" w:type="dxa"/>
              <w:right w:w="108" w:type="dxa"/>
            </w:tcMar>
            <w:hideMark/>
          </w:tcPr>
          <w:p w:rsidR="00AE1A94" w:rsidRPr="00A474F6" w:rsidRDefault="00A1167F" w:rsidP="00D160CB">
            <w:pPr>
              <w:spacing w:after="0" w:line="240" w:lineRule="auto"/>
              <w:jc w:val="center"/>
              <w:rPr>
                <w:rFonts w:ascii="Times New Roman" w:eastAsia="Times New Roman" w:hAnsi="Times New Roman" w:cs="Times New Roman"/>
                <w:sz w:val="26"/>
                <w:szCs w:val="26"/>
                <w:highlight w:val="white"/>
              </w:rPr>
            </w:pPr>
            <w:r w:rsidRPr="00A474F6">
              <w:rPr>
                <w:rFonts w:ascii="Times New Roman" w:eastAsia="Times New Roman" w:hAnsi="Times New Roman" w:cs="Times New Roman"/>
                <w:b/>
                <w:bCs/>
                <w:noProof/>
                <w:sz w:val="26"/>
                <w:szCs w:val="26"/>
                <w:highlight w:val="white"/>
              </w:rPr>
              <mc:AlternateContent>
                <mc:Choice Requires="wps">
                  <w:drawing>
                    <wp:anchor distT="0" distB="0" distL="114300" distR="114300" simplePos="0" relativeHeight="251655168" behindDoc="0" locked="0" layoutInCell="1" allowOverlap="1" wp14:anchorId="7EB9A9F3" wp14:editId="33B9CBBC">
                      <wp:simplePos x="0" y="0"/>
                      <wp:positionH relativeFrom="column">
                        <wp:posOffset>673100</wp:posOffset>
                      </wp:positionH>
                      <wp:positionV relativeFrom="paragraph">
                        <wp:posOffset>394599</wp:posOffset>
                      </wp:positionV>
                      <wp:extent cx="658368"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6583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84EC80" id="Straight Connector 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53pt,31.05pt" to="104.8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" strokecolor="black [3040]"/>
                  </w:pict>
                </mc:Fallback>
              </mc:AlternateContent>
            </w:r>
            <w:r w:rsidR="00AE1A94" w:rsidRPr="00A474F6">
              <w:rPr>
                <w:rFonts w:ascii="Times New Roman" w:eastAsia="Times New Roman" w:hAnsi="Times New Roman" w:cs="Times New Roman"/>
                <w:b/>
                <w:bCs/>
                <w:sz w:val="26"/>
                <w:szCs w:val="26"/>
                <w:highlight w:val="white"/>
                <w:lang w:val="fr-FR"/>
              </w:rPr>
              <w:t>ỦY BAN NHÂN DÂN</w:t>
            </w:r>
            <w:r w:rsidR="00AE1A94" w:rsidRPr="00A474F6">
              <w:rPr>
                <w:rFonts w:ascii="Times New Roman" w:eastAsia="Times New Roman" w:hAnsi="Times New Roman" w:cs="Times New Roman"/>
                <w:b/>
                <w:bCs/>
                <w:sz w:val="26"/>
                <w:szCs w:val="26"/>
                <w:highlight w:val="white"/>
                <w:lang w:val="fr-FR"/>
              </w:rPr>
              <w:br/>
              <w:t xml:space="preserve">TỈNH </w:t>
            </w:r>
            <w:r w:rsidR="00355EDA" w:rsidRPr="00A474F6">
              <w:rPr>
                <w:rFonts w:ascii="Times New Roman" w:eastAsia="Times New Roman" w:hAnsi="Times New Roman" w:cs="Times New Roman"/>
                <w:b/>
                <w:bCs/>
                <w:sz w:val="26"/>
                <w:szCs w:val="26"/>
                <w:highlight w:val="white"/>
                <w:lang w:val="fr-FR"/>
              </w:rPr>
              <w:t>ĐỒNG NAI</w:t>
            </w:r>
          </w:p>
        </w:tc>
        <w:tc>
          <w:tcPr>
            <w:tcW w:w="5832" w:type="dxa"/>
            <w:shd w:val="clear" w:color="auto" w:fill="FFFFFF"/>
            <w:tcMar>
              <w:top w:w="0" w:type="dxa"/>
              <w:left w:w="108" w:type="dxa"/>
              <w:bottom w:w="0" w:type="dxa"/>
              <w:right w:w="108" w:type="dxa"/>
            </w:tcMar>
            <w:hideMark/>
          </w:tcPr>
          <w:p w:rsidR="00AE1A94" w:rsidRPr="00A474F6" w:rsidRDefault="00A1167F" w:rsidP="00D160CB">
            <w:pPr>
              <w:spacing w:after="0" w:line="240" w:lineRule="auto"/>
              <w:jc w:val="center"/>
              <w:rPr>
                <w:rFonts w:ascii="Times New Roman" w:eastAsia="Times New Roman" w:hAnsi="Times New Roman" w:cs="Times New Roman"/>
                <w:sz w:val="26"/>
                <w:szCs w:val="26"/>
                <w:highlight w:val="white"/>
              </w:rPr>
            </w:pPr>
            <w:r w:rsidRPr="00A474F6">
              <w:rPr>
                <w:rFonts w:ascii="Times New Roman" w:eastAsia="Times New Roman" w:hAnsi="Times New Roman" w:cs="Times New Roman"/>
                <w:b/>
                <w:bCs/>
                <w:noProof/>
                <w:sz w:val="26"/>
                <w:szCs w:val="26"/>
                <w:highlight w:val="white"/>
              </w:rPr>
              <mc:AlternateContent>
                <mc:Choice Requires="wps">
                  <w:drawing>
                    <wp:anchor distT="0" distB="0" distL="114300" distR="114300" simplePos="0" relativeHeight="251659264" behindDoc="0" locked="0" layoutInCell="1" allowOverlap="1" wp14:anchorId="580123EC" wp14:editId="3ECBF671">
                      <wp:simplePos x="0" y="0"/>
                      <wp:positionH relativeFrom="column">
                        <wp:posOffset>761629</wp:posOffset>
                      </wp:positionH>
                      <wp:positionV relativeFrom="paragraph">
                        <wp:posOffset>393700</wp:posOffset>
                      </wp:positionV>
                      <wp:extent cx="2055571" cy="0"/>
                      <wp:effectExtent l="0" t="0" r="20955" b="19050"/>
                      <wp:wrapNone/>
                      <wp:docPr id="2" name="Straight Connector 2"/>
                      <wp:cNvGraphicFramePr/>
                      <a:graphic xmlns:a="http://schemas.openxmlformats.org/drawingml/2006/main">
                        <a:graphicData uri="http://schemas.microsoft.com/office/word/2010/wordprocessingShape">
                          <wps:wsp>
                            <wps:cNvCnPr/>
                            <wps:spPr>
                              <a:xfrm>
                                <a:off x="0" y="0"/>
                                <a:ext cx="20555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2BF5F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95pt,31pt" to="22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" strokecolor="black [3040]"/>
                  </w:pict>
                </mc:Fallback>
              </mc:AlternateContent>
            </w:r>
            <w:r w:rsidR="00AE1A94" w:rsidRPr="00A474F6">
              <w:rPr>
                <w:rFonts w:ascii="Times New Roman" w:eastAsia="Times New Roman" w:hAnsi="Times New Roman" w:cs="Times New Roman"/>
                <w:b/>
                <w:bCs/>
                <w:sz w:val="26"/>
                <w:szCs w:val="26"/>
                <w:highlight w:val="white"/>
              </w:rPr>
              <w:t>CỘNG HÒA XÃ HỘI CHỦ NGHĨA VIỆT NAM</w:t>
            </w:r>
            <w:r w:rsidR="00AE1A94" w:rsidRPr="00A474F6">
              <w:rPr>
                <w:rFonts w:ascii="Times New Roman" w:eastAsia="Times New Roman" w:hAnsi="Times New Roman" w:cs="Times New Roman"/>
                <w:b/>
                <w:bCs/>
                <w:sz w:val="26"/>
                <w:szCs w:val="26"/>
                <w:highlight w:val="white"/>
              </w:rPr>
              <w:br/>
              <w:t>Độc lập - Tự do - Hạnh phúc</w:t>
            </w:r>
            <w:r w:rsidR="00AE1A94" w:rsidRPr="00A474F6">
              <w:rPr>
                <w:rFonts w:ascii="Times New Roman" w:eastAsia="Times New Roman" w:hAnsi="Times New Roman" w:cs="Times New Roman"/>
                <w:b/>
                <w:bCs/>
                <w:sz w:val="26"/>
                <w:szCs w:val="26"/>
                <w:highlight w:val="white"/>
              </w:rPr>
              <w:br/>
            </w:r>
          </w:p>
        </w:tc>
      </w:tr>
      <w:tr w:rsidR="00EC60D3" w:rsidRPr="00A474F6" w:rsidTr="00355EDA">
        <w:trPr>
          <w:tblCellSpacing w:w="0" w:type="dxa"/>
        </w:trPr>
        <w:tc>
          <w:tcPr>
            <w:tcW w:w="3348" w:type="dxa"/>
            <w:shd w:val="clear" w:color="auto" w:fill="FFFFFF"/>
            <w:tcMar>
              <w:top w:w="0" w:type="dxa"/>
              <w:left w:w="108" w:type="dxa"/>
              <w:bottom w:w="0" w:type="dxa"/>
              <w:right w:w="108" w:type="dxa"/>
            </w:tcMar>
            <w:hideMark/>
          </w:tcPr>
          <w:p w:rsidR="00D160CB" w:rsidRPr="00A474F6" w:rsidRDefault="00AE1A94" w:rsidP="00FB7A32">
            <w:pPr>
              <w:spacing w:after="0" w:line="240" w:lineRule="auto"/>
              <w:jc w:val="center"/>
              <w:rPr>
                <w:rFonts w:ascii="Times New Roman" w:eastAsia="Times New Roman" w:hAnsi="Times New Roman" w:cs="Times New Roman"/>
                <w:sz w:val="26"/>
                <w:szCs w:val="26"/>
                <w:highlight w:val="white"/>
              </w:rPr>
            </w:pPr>
            <w:r w:rsidRPr="00A474F6">
              <w:rPr>
                <w:rFonts w:ascii="Times New Roman" w:eastAsia="Times New Roman" w:hAnsi="Times New Roman" w:cs="Times New Roman"/>
                <w:sz w:val="26"/>
                <w:szCs w:val="26"/>
                <w:highlight w:val="white"/>
              </w:rPr>
              <w:t xml:space="preserve">Số: </w:t>
            </w:r>
            <w:r w:rsidR="00FB7A32" w:rsidRPr="00A474F6">
              <w:rPr>
                <w:rFonts w:ascii="Times New Roman" w:eastAsia="Times New Roman" w:hAnsi="Times New Roman" w:cs="Times New Roman"/>
                <w:sz w:val="26"/>
                <w:szCs w:val="26"/>
                <w:highlight w:val="white"/>
              </w:rPr>
              <w:t>11</w:t>
            </w:r>
            <w:r w:rsidRPr="00A474F6">
              <w:rPr>
                <w:rFonts w:ascii="Times New Roman" w:eastAsia="Times New Roman" w:hAnsi="Times New Roman" w:cs="Times New Roman"/>
                <w:sz w:val="26"/>
                <w:szCs w:val="26"/>
                <w:highlight w:val="white"/>
              </w:rPr>
              <w:t>/CT-UBND</w:t>
            </w:r>
          </w:p>
        </w:tc>
        <w:tc>
          <w:tcPr>
            <w:tcW w:w="5832" w:type="dxa"/>
            <w:shd w:val="clear" w:color="auto" w:fill="FFFFFF"/>
            <w:tcMar>
              <w:top w:w="0" w:type="dxa"/>
              <w:left w:w="108" w:type="dxa"/>
              <w:bottom w:w="0" w:type="dxa"/>
              <w:right w:w="108" w:type="dxa"/>
            </w:tcMar>
            <w:hideMark/>
          </w:tcPr>
          <w:p w:rsidR="00AE1A94" w:rsidRPr="00A474F6" w:rsidRDefault="00355EDA" w:rsidP="00FB7A32">
            <w:pPr>
              <w:spacing w:after="0" w:line="240" w:lineRule="auto"/>
              <w:jc w:val="center"/>
              <w:rPr>
                <w:rFonts w:ascii="Times New Roman" w:eastAsia="Times New Roman" w:hAnsi="Times New Roman" w:cs="Times New Roman"/>
                <w:sz w:val="26"/>
                <w:szCs w:val="26"/>
                <w:highlight w:val="white"/>
              </w:rPr>
            </w:pPr>
            <w:r w:rsidRPr="00A474F6">
              <w:rPr>
                <w:rFonts w:ascii="Times New Roman" w:eastAsia="Times New Roman" w:hAnsi="Times New Roman" w:cs="Times New Roman"/>
                <w:i/>
                <w:iCs/>
                <w:sz w:val="26"/>
                <w:szCs w:val="26"/>
                <w:highlight w:val="white"/>
                <w:lang w:val="fr-FR"/>
              </w:rPr>
              <w:t>Đồng Nai</w:t>
            </w:r>
            <w:r w:rsidR="00AE1A94" w:rsidRPr="00A474F6">
              <w:rPr>
                <w:rFonts w:ascii="Times New Roman" w:eastAsia="Times New Roman" w:hAnsi="Times New Roman" w:cs="Times New Roman"/>
                <w:i/>
                <w:iCs/>
                <w:sz w:val="26"/>
                <w:szCs w:val="26"/>
                <w:highlight w:val="white"/>
                <w:lang w:val="fr-FR"/>
              </w:rPr>
              <w:t xml:space="preserve">, ngày </w:t>
            </w:r>
            <w:r w:rsidR="00FB7A32" w:rsidRPr="00A474F6">
              <w:rPr>
                <w:rFonts w:ascii="Times New Roman" w:eastAsia="Times New Roman" w:hAnsi="Times New Roman" w:cs="Times New Roman"/>
                <w:i/>
                <w:iCs/>
                <w:sz w:val="26"/>
                <w:szCs w:val="26"/>
                <w:highlight w:val="white"/>
                <w:lang w:val="fr-FR"/>
              </w:rPr>
              <w:t>27</w:t>
            </w:r>
            <w:r w:rsidR="009931EC" w:rsidRPr="00A474F6">
              <w:rPr>
                <w:rFonts w:ascii="Times New Roman" w:eastAsia="Times New Roman" w:hAnsi="Times New Roman" w:cs="Times New Roman"/>
                <w:i/>
                <w:iCs/>
                <w:sz w:val="26"/>
                <w:szCs w:val="26"/>
                <w:highlight w:val="white"/>
                <w:lang w:val="fr-FR"/>
              </w:rPr>
              <w:t xml:space="preserve"> </w:t>
            </w:r>
            <w:r w:rsidR="00AE1A94" w:rsidRPr="00A474F6">
              <w:rPr>
                <w:rFonts w:ascii="Times New Roman" w:eastAsia="Times New Roman" w:hAnsi="Times New Roman" w:cs="Times New Roman"/>
                <w:i/>
                <w:iCs/>
                <w:sz w:val="26"/>
                <w:szCs w:val="26"/>
                <w:highlight w:val="white"/>
                <w:lang w:val="fr-FR"/>
              </w:rPr>
              <w:t xml:space="preserve">tháng </w:t>
            </w:r>
            <w:r w:rsidR="00FB7A32" w:rsidRPr="00A474F6">
              <w:rPr>
                <w:rFonts w:ascii="Times New Roman" w:eastAsia="Times New Roman" w:hAnsi="Times New Roman" w:cs="Times New Roman"/>
                <w:i/>
                <w:iCs/>
                <w:sz w:val="26"/>
                <w:szCs w:val="26"/>
                <w:highlight w:val="white"/>
                <w:lang w:val="fr-FR"/>
              </w:rPr>
              <w:t>5</w:t>
            </w:r>
            <w:r w:rsidR="009931EC" w:rsidRPr="00A474F6">
              <w:rPr>
                <w:rFonts w:ascii="Times New Roman" w:eastAsia="Times New Roman" w:hAnsi="Times New Roman" w:cs="Times New Roman"/>
                <w:i/>
                <w:iCs/>
                <w:sz w:val="26"/>
                <w:szCs w:val="26"/>
                <w:highlight w:val="white"/>
                <w:lang w:val="fr-FR"/>
              </w:rPr>
              <w:t xml:space="preserve"> </w:t>
            </w:r>
            <w:r w:rsidR="00AE1A94" w:rsidRPr="00A474F6">
              <w:rPr>
                <w:rFonts w:ascii="Times New Roman" w:eastAsia="Times New Roman" w:hAnsi="Times New Roman" w:cs="Times New Roman"/>
                <w:i/>
                <w:iCs/>
                <w:sz w:val="26"/>
                <w:szCs w:val="26"/>
                <w:highlight w:val="white"/>
                <w:lang w:val="fr-FR"/>
              </w:rPr>
              <w:t>năm 202</w:t>
            </w:r>
            <w:r w:rsidRPr="00A474F6">
              <w:rPr>
                <w:rFonts w:ascii="Times New Roman" w:eastAsia="Times New Roman" w:hAnsi="Times New Roman" w:cs="Times New Roman"/>
                <w:i/>
                <w:iCs/>
                <w:sz w:val="26"/>
                <w:szCs w:val="26"/>
                <w:highlight w:val="white"/>
                <w:lang w:val="fr-FR"/>
              </w:rPr>
              <w:t>1</w:t>
            </w:r>
          </w:p>
        </w:tc>
      </w:tr>
    </w:tbl>
    <w:p w:rsidR="009931EC" w:rsidRPr="00A474F6" w:rsidRDefault="009931EC" w:rsidP="00B666E2">
      <w:pPr>
        <w:shd w:val="clear" w:color="auto" w:fill="FFFFFF"/>
        <w:spacing w:after="0" w:line="240" w:lineRule="auto"/>
        <w:jc w:val="center"/>
        <w:rPr>
          <w:rFonts w:ascii="Times New Roman" w:eastAsia="Times New Roman" w:hAnsi="Times New Roman" w:cs="Times New Roman"/>
          <w:b/>
          <w:bCs/>
          <w:sz w:val="40"/>
          <w:szCs w:val="28"/>
          <w:highlight w:val="white"/>
          <w:lang w:val="fr-FR"/>
        </w:rPr>
      </w:pPr>
    </w:p>
    <w:p w:rsidR="00AE1A94" w:rsidRPr="00A474F6" w:rsidRDefault="00AE1A94" w:rsidP="00B666E2">
      <w:pPr>
        <w:shd w:val="clear" w:color="auto" w:fill="FFFFFF"/>
        <w:spacing w:after="0" w:line="240" w:lineRule="auto"/>
        <w:jc w:val="center"/>
        <w:rPr>
          <w:rFonts w:ascii="Times New Roman" w:eastAsia="Times New Roman" w:hAnsi="Times New Roman" w:cs="Times New Roman"/>
          <w:sz w:val="28"/>
          <w:szCs w:val="28"/>
          <w:highlight w:val="white"/>
        </w:rPr>
      </w:pPr>
      <w:r w:rsidRPr="00A474F6">
        <w:rPr>
          <w:rFonts w:ascii="Times New Roman" w:eastAsia="Times New Roman" w:hAnsi="Times New Roman" w:cs="Times New Roman"/>
          <w:b/>
          <w:bCs/>
          <w:sz w:val="28"/>
          <w:szCs w:val="28"/>
          <w:highlight w:val="white"/>
          <w:lang w:val="fr-FR"/>
        </w:rPr>
        <w:t>CHỈ THỊ</w:t>
      </w:r>
    </w:p>
    <w:p w:rsidR="009931EC" w:rsidRPr="00A474F6" w:rsidRDefault="007D7CA6" w:rsidP="009931EC">
      <w:pPr>
        <w:shd w:val="clear" w:color="auto" w:fill="FFFFFF"/>
        <w:spacing w:after="0" w:line="240" w:lineRule="auto"/>
        <w:jc w:val="center"/>
        <w:rPr>
          <w:rFonts w:ascii="Times New Roman" w:eastAsia="Times New Roman" w:hAnsi="Times New Roman" w:cs="Times New Roman"/>
          <w:b/>
          <w:sz w:val="28"/>
          <w:szCs w:val="28"/>
          <w:highlight w:val="white"/>
          <w:lang w:val="fr-FR"/>
        </w:rPr>
      </w:pPr>
      <w:r w:rsidRPr="00A474F6">
        <w:rPr>
          <w:rFonts w:ascii="Times New Roman" w:eastAsia="Times New Roman" w:hAnsi="Times New Roman" w:cs="Times New Roman"/>
          <w:b/>
          <w:sz w:val="28"/>
          <w:szCs w:val="28"/>
          <w:highlight w:val="white"/>
          <w:lang w:val="fr-FR"/>
        </w:rPr>
        <w:t xml:space="preserve">Tăng cường phát triển nông nghiệp ứng dụng </w:t>
      </w:r>
    </w:p>
    <w:p w:rsidR="007D7CA6" w:rsidRPr="00A474F6" w:rsidRDefault="007D7CA6" w:rsidP="009931EC">
      <w:pPr>
        <w:shd w:val="clear" w:color="auto" w:fill="FFFFFF"/>
        <w:spacing w:after="0" w:line="240" w:lineRule="auto"/>
        <w:jc w:val="center"/>
        <w:rPr>
          <w:rFonts w:ascii="Times New Roman" w:eastAsia="Times New Roman" w:hAnsi="Times New Roman" w:cs="Times New Roman"/>
          <w:b/>
          <w:sz w:val="28"/>
          <w:szCs w:val="28"/>
          <w:highlight w:val="white"/>
          <w:lang w:val="fr-FR"/>
        </w:rPr>
      </w:pPr>
      <w:r w:rsidRPr="00A474F6">
        <w:rPr>
          <w:rFonts w:ascii="Times New Roman" w:eastAsia="Times New Roman" w:hAnsi="Times New Roman" w:cs="Times New Roman"/>
          <w:b/>
          <w:sz w:val="28"/>
          <w:szCs w:val="28"/>
          <w:highlight w:val="white"/>
          <w:lang w:val="fr-FR"/>
        </w:rPr>
        <w:t>công nghệ cao trên địa bàn tỉnh Đồng Nai, giai đoạn 2021</w:t>
      </w:r>
      <w:r w:rsidR="00F12B10">
        <w:rPr>
          <w:rFonts w:ascii="Times New Roman" w:eastAsia="Times New Roman" w:hAnsi="Times New Roman" w:cs="Times New Roman"/>
          <w:b/>
          <w:sz w:val="28"/>
          <w:szCs w:val="28"/>
          <w:highlight w:val="white"/>
          <w:lang w:val="fr-FR"/>
        </w:rPr>
        <w:t xml:space="preserve"> </w:t>
      </w:r>
      <w:r w:rsidRPr="00A474F6">
        <w:rPr>
          <w:rFonts w:ascii="Times New Roman" w:eastAsia="Times New Roman" w:hAnsi="Times New Roman" w:cs="Times New Roman"/>
          <w:b/>
          <w:sz w:val="28"/>
          <w:szCs w:val="28"/>
          <w:highlight w:val="white"/>
          <w:lang w:val="fr-FR"/>
        </w:rPr>
        <w:t>-</w:t>
      </w:r>
      <w:r w:rsidR="00F12B10">
        <w:rPr>
          <w:rFonts w:ascii="Times New Roman" w:eastAsia="Times New Roman" w:hAnsi="Times New Roman" w:cs="Times New Roman"/>
          <w:b/>
          <w:sz w:val="28"/>
          <w:szCs w:val="28"/>
          <w:highlight w:val="white"/>
          <w:lang w:val="fr-FR"/>
        </w:rPr>
        <w:t xml:space="preserve"> </w:t>
      </w:r>
      <w:r w:rsidRPr="00A474F6">
        <w:rPr>
          <w:rFonts w:ascii="Times New Roman" w:eastAsia="Times New Roman" w:hAnsi="Times New Roman" w:cs="Times New Roman"/>
          <w:b/>
          <w:sz w:val="28"/>
          <w:szCs w:val="28"/>
          <w:highlight w:val="white"/>
          <w:lang w:val="fr-FR"/>
        </w:rPr>
        <w:t>2025</w:t>
      </w:r>
    </w:p>
    <w:p w:rsidR="009931EC" w:rsidRPr="00A474F6" w:rsidRDefault="009931EC" w:rsidP="00EC60D3">
      <w:pPr>
        <w:shd w:val="clear" w:color="auto" w:fill="FFFFFF"/>
        <w:spacing w:after="0" w:line="240" w:lineRule="auto"/>
        <w:ind w:firstLine="720"/>
        <w:jc w:val="both"/>
        <w:rPr>
          <w:rFonts w:ascii="Times New Roman" w:eastAsia="Times New Roman" w:hAnsi="Times New Roman" w:cs="Times New Roman"/>
          <w:sz w:val="28"/>
          <w:szCs w:val="28"/>
          <w:highlight w:val="white"/>
          <w:lang w:val="fr-FR"/>
        </w:rPr>
      </w:pPr>
      <w:r w:rsidRPr="00A474F6">
        <w:rPr>
          <w:rFonts w:ascii="Times New Roman" w:eastAsia="Times New Roman" w:hAnsi="Times New Roman" w:cs="Times New Roman"/>
          <w:noProof/>
          <w:sz w:val="28"/>
          <w:szCs w:val="28"/>
          <w:highlight w:val="white"/>
        </w:rPr>
        <mc:AlternateContent>
          <mc:Choice Requires="wps">
            <w:drawing>
              <wp:anchor distT="0" distB="0" distL="114300" distR="114300" simplePos="0" relativeHeight="251663360" behindDoc="0" locked="0" layoutInCell="1" allowOverlap="1">
                <wp:simplePos x="0" y="0"/>
                <wp:positionH relativeFrom="column">
                  <wp:posOffset>2283089</wp:posOffset>
                </wp:positionH>
                <wp:positionV relativeFrom="paragraph">
                  <wp:posOffset>66040</wp:posOffset>
                </wp:positionV>
                <wp:extent cx="1380227" cy="0"/>
                <wp:effectExtent l="0" t="0" r="10795" b="19050"/>
                <wp:wrapNone/>
                <wp:docPr id="4" name="Straight Connector 4"/>
                <wp:cNvGraphicFramePr/>
                <a:graphic xmlns:a="http://schemas.openxmlformats.org/drawingml/2006/main">
                  <a:graphicData uri="http://schemas.microsoft.com/office/word/2010/wordprocessingShape">
                    <wps:wsp>
                      <wps:cNvCnPr/>
                      <wps:spPr>
                        <a:xfrm>
                          <a:off x="0" y="0"/>
                          <a:ext cx="13802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53D18A"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9.75pt,5.2pt" to="288.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" strokecolor="black [3040]"/>
            </w:pict>
          </mc:Fallback>
        </mc:AlternateContent>
      </w:r>
    </w:p>
    <w:p w:rsidR="009931EC" w:rsidRPr="00A474F6" w:rsidRDefault="009931EC" w:rsidP="00EC60D3">
      <w:pPr>
        <w:shd w:val="clear" w:color="auto" w:fill="FFFFFF"/>
        <w:spacing w:after="0" w:line="240" w:lineRule="auto"/>
        <w:ind w:firstLine="720"/>
        <w:jc w:val="both"/>
        <w:rPr>
          <w:rFonts w:ascii="Times New Roman" w:eastAsia="Times New Roman" w:hAnsi="Times New Roman" w:cs="Times New Roman"/>
          <w:sz w:val="28"/>
          <w:szCs w:val="28"/>
          <w:highlight w:val="white"/>
          <w:lang w:val="fr-FR"/>
        </w:rPr>
      </w:pPr>
    </w:p>
    <w:p w:rsidR="009931EC" w:rsidRPr="00A474F6" w:rsidRDefault="009931EC" w:rsidP="00EC60D3">
      <w:pPr>
        <w:shd w:val="clear" w:color="auto" w:fill="FFFFFF"/>
        <w:spacing w:after="0" w:line="240" w:lineRule="auto"/>
        <w:ind w:firstLine="720"/>
        <w:jc w:val="both"/>
        <w:rPr>
          <w:rFonts w:ascii="Times New Roman" w:eastAsia="Times New Roman" w:hAnsi="Times New Roman" w:cs="Times New Roman"/>
          <w:sz w:val="28"/>
          <w:szCs w:val="28"/>
          <w:highlight w:val="white"/>
          <w:lang w:val="fr-FR"/>
        </w:rPr>
      </w:pPr>
    </w:p>
    <w:p w:rsidR="00AE1A94" w:rsidRPr="00A474F6" w:rsidRDefault="00AE1A94" w:rsidP="00B6615F">
      <w:pPr>
        <w:shd w:val="clear" w:color="auto" w:fill="FFFFFF"/>
        <w:spacing w:before="16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 xml:space="preserve">Trong những năm </w:t>
      </w:r>
      <w:r w:rsidR="00B666E2" w:rsidRPr="00A474F6">
        <w:rPr>
          <w:rFonts w:ascii="Times New Roman" w:eastAsia="Times New Roman" w:hAnsi="Times New Roman" w:cs="Times New Roman"/>
          <w:sz w:val="28"/>
          <w:szCs w:val="28"/>
          <w:highlight w:val="white"/>
          <w:lang w:val="fr-FR"/>
        </w:rPr>
        <w:t xml:space="preserve">vừa </w:t>
      </w:r>
      <w:r w:rsidRPr="00A474F6">
        <w:rPr>
          <w:rFonts w:ascii="Times New Roman" w:eastAsia="Times New Roman" w:hAnsi="Times New Roman" w:cs="Times New Roman"/>
          <w:sz w:val="28"/>
          <w:szCs w:val="28"/>
          <w:highlight w:val="white"/>
          <w:lang w:val="fr-FR"/>
        </w:rPr>
        <w:t>qua</w:t>
      </w:r>
      <w:r w:rsidR="009931EC" w:rsidRPr="00A474F6">
        <w:rPr>
          <w:rFonts w:ascii="Times New Roman" w:eastAsia="Times New Roman" w:hAnsi="Times New Roman" w:cs="Times New Roman"/>
          <w:sz w:val="28"/>
          <w:szCs w:val="28"/>
          <w:highlight w:val="white"/>
          <w:lang w:val="fr-FR"/>
        </w:rPr>
        <w:t>,</w:t>
      </w:r>
      <w:r w:rsidRPr="00A474F6">
        <w:rPr>
          <w:rFonts w:ascii="Times New Roman" w:eastAsia="Times New Roman" w:hAnsi="Times New Roman" w:cs="Times New Roman"/>
          <w:sz w:val="28"/>
          <w:szCs w:val="28"/>
          <w:highlight w:val="white"/>
          <w:lang w:val="fr-FR"/>
        </w:rPr>
        <w:t xml:space="preserve"> sản xuất nông nghiệp ứng dụng công nghệ cao đã được các cấp, các ngành quan tâm chỉ đạo và tổ chức triển khai thực hiện bước đầu có hiệu quả. Nhận thức của các doanh nghiệp, </w:t>
      </w:r>
      <w:r w:rsidR="009931EC" w:rsidRPr="00A474F6">
        <w:rPr>
          <w:rFonts w:ascii="Times New Roman" w:eastAsia="Times New Roman" w:hAnsi="Times New Roman" w:cs="Times New Roman"/>
          <w:sz w:val="28"/>
          <w:szCs w:val="28"/>
          <w:highlight w:val="white"/>
          <w:lang w:val="fr-FR"/>
        </w:rPr>
        <w:t>h</w:t>
      </w:r>
      <w:r w:rsidRPr="00A474F6">
        <w:rPr>
          <w:rFonts w:ascii="Times New Roman" w:eastAsia="Times New Roman" w:hAnsi="Times New Roman" w:cs="Times New Roman"/>
          <w:sz w:val="28"/>
          <w:szCs w:val="28"/>
          <w:highlight w:val="white"/>
          <w:lang w:val="fr-FR"/>
        </w:rPr>
        <w:t xml:space="preserve">ợp tác xã, tổ chức, cá nhân về nông nghiệp ứng dụng công nghệ cao </w:t>
      </w:r>
      <w:r w:rsidR="00A1167F" w:rsidRPr="00A474F6">
        <w:rPr>
          <w:rFonts w:ascii="Times New Roman" w:eastAsia="Times New Roman" w:hAnsi="Times New Roman" w:cs="Times New Roman"/>
          <w:sz w:val="28"/>
          <w:szCs w:val="28"/>
          <w:highlight w:val="white"/>
          <w:lang w:val="fr-FR"/>
        </w:rPr>
        <w:t xml:space="preserve">đã </w:t>
      </w:r>
      <w:r w:rsidRPr="00A474F6">
        <w:rPr>
          <w:rFonts w:ascii="Times New Roman" w:eastAsia="Times New Roman" w:hAnsi="Times New Roman" w:cs="Times New Roman"/>
          <w:sz w:val="28"/>
          <w:szCs w:val="28"/>
          <w:highlight w:val="white"/>
          <w:lang w:val="fr-FR"/>
        </w:rPr>
        <w:t>được nâng lên.</w:t>
      </w:r>
    </w:p>
    <w:p w:rsidR="00AE1A94" w:rsidRPr="00A474F6" w:rsidRDefault="00AE1A94" w:rsidP="00B6615F">
      <w:pPr>
        <w:shd w:val="clear" w:color="auto" w:fill="FFFFFF"/>
        <w:spacing w:before="16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Nhiều cơ ch</w:t>
      </w:r>
      <w:r w:rsidR="00A1167F" w:rsidRPr="00A474F6">
        <w:rPr>
          <w:rFonts w:ascii="Times New Roman" w:eastAsia="Times New Roman" w:hAnsi="Times New Roman" w:cs="Times New Roman"/>
          <w:sz w:val="28"/>
          <w:szCs w:val="28"/>
          <w:highlight w:val="white"/>
          <w:lang w:val="fr-FR"/>
        </w:rPr>
        <w:t xml:space="preserve">ế chính sách mới được ban hành đã </w:t>
      </w:r>
      <w:r w:rsidRPr="00A474F6">
        <w:rPr>
          <w:rFonts w:ascii="Times New Roman" w:eastAsia="Times New Roman" w:hAnsi="Times New Roman" w:cs="Times New Roman"/>
          <w:sz w:val="28"/>
          <w:szCs w:val="28"/>
          <w:highlight w:val="white"/>
          <w:lang w:val="fr-FR"/>
        </w:rPr>
        <w:t xml:space="preserve">khuyến khích doanh nghiệp, hợp tác xã đầu tư vào sản xuất, bảo quản, chế biến nông sản áp dụng các quy trình sản xuất nông nghiệp tốt, ứng dụng công nghệ cao vào một </w:t>
      </w:r>
      <w:r w:rsidRPr="00A474F6">
        <w:rPr>
          <w:rFonts w:ascii="Times New Roman" w:eastAsia="Times New Roman" w:hAnsi="Times New Roman" w:cs="Times New Roman"/>
          <w:sz w:val="28"/>
          <w:szCs w:val="28"/>
          <w:highlight w:val="white"/>
          <w:u w:color="FF0000"/>
          <w:lang w:val="fr-FR"/>
        </w:rPr>
        <w:t>số khâu</w:t>
      </w:r>
      <w:r w:rsidRPr="00A474F6">
        <w:rPr>
          <w:rFonts w:ascii="Times New Roman" w:eastAsia="Times New Roman" w:hAnsi="Times New Roman" w:cs="Times New Roman"/>
          <w:sz w:val="28"/>
          <w:szCs w:val="28"/>
          <w:highlight w:val="white"/>
          <w:lang w:val="fr-FR"/>
        </w:rPr>
        <w:t xml:space="preserve"> của sản xuất như ứng dụng công </w:t>
      </w:r>
      <w:r w:rsidRPr="00A474F6">
        <w:rPr>
          <w:rFonts w:ascii="Times New Roman" w:eastAsia="Times New Roman" w:hAnsi="Times New Roman" w:cs="Times New Roman"/>
          <w:sz w:val="28"/>
          <w:szCs w:val="28"/>
          <w:highlight w:val="white"/>
          <w:u w:color="FF0000"/>
          <w:lang w:val="fr-FR"/>
        </w:rPr>
        <w:t>nghệ tưới</w:t>
      </w:r>
      <w:r w:rsidRPr="00A474F6">
        <w:rPr>
          <w:rFonts w:ascii="Times New Roman" w:eastAsia="Times New Roman" w:hAnsi="Times New Roman" w:cs="Times New Roman"/>
          <w:sz w:val="28"/>
          <w:szCs w:val="28"/>
          <w:highlight w:val="white"/>
          <w:lang w:val="fr-FR"/>
        </w:rPr>
        <w:t xml:space="preserve"> tiết kiệm, </w:t>
      </w:r>
      <w:r w:rsidRPr="00A474F6">
        <w:rPr>
          <w:rFonts w:ascii="Times New Roman" w:eastAsia="Times New Roman" w:hAnsi="Times New Roman" w:cs="Times New Roman"/>
          <w:sz w:val="28"/>
          <w:szCs w:val="28"/>
          <w:highlight w:val="white"/>
          <w:u w:color="FF0000"/>
          <w:lang w:val="fr-FR"/>
        </w:rPr>
        <w:t>nhà lưới</w:t>
      </w:r>
      <w:r w:rsidRPr="00A474F6">
        <w:rPr>
          <w:rFonts w:ascii="Times New Roman" w:eastAsia="Times New Roman" w:hAnsi="Times New Roman" w:cs="Times New Roman"/>
          <w:sz w:val="28"/>
          <w:szCs w:val="28"/>
          <w:highlight w:val="white"/>
          <w:lang w:val="fr-FR"/>
        </w:rPr>
        <w:t xml:space="preserve">, </w:t>
      </w:r>
      <w:r w:rsidRPr="00A474F6">
        <w:rPr>
          <w:rFonts w:ascii="Times New Roman" w:eastAsia="Times New Roman" w:hAnsi="Times New Roman" w:cs="Times New Roman"/>
          <w:sz w:val="28"/>
          <w:szCs w:val="28"/>
          <w:highlight w:val="white"/>
          <w:u w:color="FF0000"/>
          <w:lang w:val="fr-FR"/>
        </w:rPr>
        <w:t xml:space="preserve">nhà </w:t>
      </w:r>
      <w:r w:rsidR="008E77F7" w:rsidRPr="00A474F6">
        <w:rPr>
          <w:rFonts w:ascii="Times New Roman" w:eastAsia="Times New Roman" w:hAnsi="Times New Roman" w:cs="Times New Roman"/>
          <w:sz w:val="28"/>
          <w:szCs w:val="28"/>
          <w:highlight w:val="white"/>
          <w:u w:color="FF0000"/>
          <w:lang w:val="fr-FR"/>
        </w:rPr>
        <w:t>màng</w:t>
      </w:r>
      <w:r w:rsidRPr="00A474F6">
        <w:rPr>
          <w:rFonts w:ascii="Times New Roman" w:eastAsia="Times New Roman" w:hAnsi="Times New Roman" w:cs="Times New Roman"/>
          <w:sz w:val="28"/>
          <w:szCs w:val="28"/>
          <w:highlight w:val="white"/>
          <w:lang w:val="fr-FR"/>
        </w:rPr>
        <w:t xml:space="preserve">, sử dụng một số giống cây trồng </w:t>
      </w:r>
      <w:r w:rsidR="008E77F7" w:rsidRPr="00A474F6">
        <w:rPr>
          <w:rFonts w:ascii="Times New Roman" w:eastAsia="Times New Roman" w:hAnsi="Times New Roman" w:cs="Times New Roman"/>
          <w:sz w:val="28"/>
          <w:szCs w:val="28"/>
          <w:highlight w:val="white"/>
          <w:lang w:val="fr-FR"/>
        </w:rPr>
        <w:t xml:space="preserve">được sản xuất theo phương pháp </w:t>
      </w:r>
      <w:r w:rsidRPr="00A474F6">
        <w:rPr>
          <w:rFonts w:ascii="Times New Roman" w:eastAsia="Times New Roman" w:hAnsi="Times New Roman" w:cs="Times New Roman"/>
          <w:sz w:val="28"/>
          <w:szCs w:val="28"/>
          <w:highlight w:val="white"/>
          <w:lang w:val="fr-FR"/>
        </w:rPr>
        <w:t xml:space="preserve">nuôi cấy mô, ứng dụng công nghệ sinh học trong </w:t>
      </w:r>
      <w:r w:rsidR="008E77F7" w:rsidRPr="00A474F6">
        <w:rPr>
          <w:rFonts w:ascii="Times New Roman" w:eastAsia="Times New Roman" w:hAnsi="Times New Roman" w:cs="Times New Roman"/>
          <w:sz w:val="28"/>
          <w:szCs w:val="28"/>
          <w:highlight w:val="white"/>
          <w:lang w:val="fr-FR"/>
        </w:rPr>
        <w:t xml:space="preserve">khâu </w:t>
      </w:r>
      <w:r w:rsidRPr="00A474F6">
        <w:rPr>
          <w:rFonts w:ascii="Times New Roman" w:eastAsia="Times New Roman" w:hAnsi="Times New Roman" w:cs="Times New Roman"/>
          <w:sz w:val="28"/>
          <w:szCs w:val="28"/>
          <w:highlight w:val="white"/>
          <w:lang w:val="fr-FR"/>
        </w:rPr>
        <w:t>xử lý chất thải chăn nuôi.</w:t>
      </w:r>
    </w:p>
    <w:p w:rsidR="00E15B4D" w:rsidRPr="00A474F6" w:rsidRDefault="00AE1A94" w:rsidP="00B6615F">
      <w:pPr>
        <w:shd w:val="clear" w:color="auto" w:fill="FFFFFF"/>
        <w:spacing w:before="16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 xml:space="preserve">Bên cạnh những kết quả đạt được, </w:t>
      </w:r>
      <w:r w:rsidR="008E77F7" w:rsidRPr="00A474F6">
        <w:rPr>
          <w:rFonts w:ascii="Times New Roman" w:eastAsia="Times New Roman" w:hAnsi="Times New Roman" w:cs="Times New Roman"/>
          <w:sz w:val="28"/>
          <w:szCs w:val="28"/>
          <w:highlight w:val="white"/>
          <w:lang w:val="fr-FR"/>
        </w:rPr>
        <w:t xml:space="preserve">phát triển </w:t>
      </w:r>
      <w:r w:rsidRPr="00A474F6">
        <w:rPr>
          <w:rFonts w:ascii="Times New Roman" w:eastAsia="Times New Roman" w:hAnsi="Times New Roman" w:cs="Times New Roman"/>
          <w:sz w:val="28"/>
          <w:szCs w:val="28"/>
          <w:highlight w:val="white"/>
          <w:lang w:val="fr-FR"/>
        </w:rPr>
        <w:t xml:space="preserve">nông nghiệp ứng dụng công nghệ cao trên địa bàn tỉnh </w:t>
      </w:r>
      <w:r w:rsidR="008E77F7" w:rsidRPr="00A474F6">
        <w:rPr>
          <w:rFonts w:ascii="Times New Roman" w:eastAsia="Times New Roman" w:hAnsi="Times New Roman" w:cs="Times New Roman"/>
          <w:sz w:val="28"/>
          <w:szCs w:val="28"/>
          <w:highlight w:val="white"/>
          <w:lang w:val="fr-FR"/>
        </w:rPr>
        <w:t xml:space="preserve">Đồng Nai </w:t>
      </w:r>
      <w:r w:rsidRPr="00A474F6">
        <w:rPr>
          <w:rFonts w:ascii="Times New Roman" w:eastAsia="Times New Roman" w:hAnsi="Times New Roman" w:cs="Times New Roman"/>
          <w:sz w:val="28"/>
          <w:szCs w:val="28"/>
          <w:highlight w:val="white"/>
          <w:lang w:val="fr-FR"/>
        </w:rPr>
        <w:t>còn nhiều khó khăn, hạn chế như: Chưa có</w:t>
      </w:r>
      <w:r w:rsidR="008E77F7" w:rsidRPr="00A474F6">
        <w:rPr>
          <w:rFonts w:ascii="Times New Roman" w:eastAsia="Times New Roman" w:hAnsi="Times New Roman" w:cs="Times New Roman"/>
          <w:sz w:val="28"/>
          <w:szCs w:val="28"/>
          <w:highlight w:val="white"/>
          <w:lang w:val="fr-FR"/>
        </w:rPr>
        <w:t xml:space="preserve"> nhiều </w:t>
      </w:r>
      <w:r w:rsidRPr="00A474F6">
        <w:rPr>
          <w:rFonts w:ascii="Times New Roman" w:eastAsia="Times New Roman" w:hAnsi="Times New Roman" w:cs="Times New Roman"/>
          <w:sz w:val="28"/>
          <w:szCs w:val="28"/>
          <w:highlight w:val="white"/>
          <w:lang w:val="fr-FR"/>
        </w:rPr>
        <w:t xml:space="preserve">sản phẩm nông nghiệp được cấp có thẩm quyền công nhận là sản phẩm nông nghiệp ứng dụng công nghệ cao; chưa có </w:t>
      </w:r>
      <w:r w:rsidR="008E77F7" w:rsidRPr="00A474F6">
        <w:rPr>
          <w:rFonts w:ascii="Times New Roman" w:eastAsia="Times New Roman" w:hAnsi="Times New Roman" w:cs="Times New Roman"/>
          <w:sz w:val="28"/>
          <w:szCs w:val="28"/>
          <w:highlight w:val="white"/>
          <w:lang w:val="fr-FR"/>
        </w:rPr>
        <w:t xml:space="preserve">nhiều </w:t>
      </w:r>
      <w:r w:rsidRPr="00A474F6">
        <w:rPr>
          <w:rFonts w:ascii="Times New Roman" w:eastAsia="Times New Roman" w:hAnsi="Times New Roman" w:cs="Times New Roman"/>
          <w:sz w:val="28"/>
          <w:szCs w:val="28"/>
          <w:highlight w:val="white"/>
          <w:lang w:val="fr-FR"/>
        </w:rPr>
        <w:t xml:space="preserve">doanh nghiệp, </w:t>
      </w:r>
      <w:r w:rsidR="00C96750" w:rsidRPr="00A474F6">
        <w:rPr>
          <w:rFonts w:ascii="Times New Roman" w:eastAsia="Times New Roman" w:hAnsi="Times New Roman" w:cs="Times New Roman"/>
          <w:sz w:val="28"/>
          <w:szCs w:val="28"/>
          <w:highlight w:val="white"/>
          <w:lang w:val="fr-FR"/>
        </w:rPr>
        <w:t>h</w:t>
      </w:r>
      <w:r w:rsidRPr="00A474F6">
        <w:rPr>
          <w:rFonts w:ascii="Times New Roman" w:eastAsia="Times New Roman" w:hAnsi="Times New Roman" w:cs="Times New Roman"/>
          <w:sz w:val="28"/>
          <w:szCs w:val="28"/>
          <w:highlight w:val="white"/>
          <w:lang w:val="fr-FR"/>
        </w:rPr>
        <w:t>ợp tác xã được công nhận là tổ chức nông nghiệp ứng dụng công nghệ cao; chưa hình thành và phát triển các khu, vùng nông nghiệp ứng dụng công nghệ cao.</w:t>
      </w:r>
      <w:r w:rsidR="00E15B4D" w:rsidRPr="00A474F6">
        <w:rPr>
          <w:rFonts w:ascii="Times New Roman" w:eastAsia="Times New Roman" w:hAnsi="Times New Roman" w:cs="Times New Roman"/>
          <w:sz w:val="28"/>
          <w:szCs w:val="28"/>
          <w:highlight w:val="white"/>
          <w:lang w:val="fr-FR"/>
        </w:rPr>
        <w:t xml:space="preserve"> </w:t>
      </w:r>
    </w:p>
    <w:p w:rsidR="00AE1A94" w:rsidRPr="00A474F6" w:rsidRDefault="00AE1A94" w:rsidP="00B6615F">
      <w:pPr>
        <w:shd w:val="clear" w:color="auto" w:fill="FFFFFF"/>
        <w:spacing w:before="16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 xml:space="preserve">Để tăng cường công tác lãnh đạo, chỉ đạo, giải quyết các khó khăn, hạn chế trong phát triển nông nghiệp ứng dụng công nghệ cao và thực hiện thắng lợi các mục tiêu tại </w:t>
      </w:r>
      <w:r w:rsidRPr="00A474F6">
        <w:rPr>
          <w:rFonts w:ascii="Times New Roman" w:eastAsia="Times New Roman" w:hAnsi="Times New Roman" w:cs="Times New Roman"/>
          <w:sz w:val="28"/>
          <w:szCs w:val="28"/>
          <w:highlight w:val="white"/>
          <w:u w:color="FF0000"/>
          <w:lang w:val="fr-FR"/>
        </w:rPr>
        <w:t>Nghị quyết</w:t>
      </w:r>
      <w:r w:rsidRPr="00A474F6">
        <w:rPr>
          <w:rFonts w:ascii="Times New Roman" w:eastAsia="Times New Roman" w:hAnsi="Times New Roman" w:cs="Times New Roman"/>
          <w:sz w:val="28"/>
          <w:szCs w:val="28"/>
          <w:highlight w:val="white"/>
          <w:lang w:val="fr-FR"/>
        </w:rPr>
        <w:t xml:space="preserve"> Đại hội đại biểu Đảng bộ tỉnh lần thứ X</w:t>
      </w:r>
      <w:r w:rsidR="00355EDA" w:rsidRPr="00A474F6">
        <w:rPr>
          <w:rFonts w:ascii="Times New Roman" w:eastAsia="Times New Roman" w:hAnsi="Times New Roman" w:cs="Times New Roman"/>
          <w:sz w:val="28"/>
          <w:szCs w:val="28"/>
          <w:highlight w:val="white"/>
          <w:lang w:val="fr-FR"/>
        </w:rPr>
        <w:t>I</w:t>
      </w:r>
      <w:r w:rsidRPr="00A474F6">
        <w:rPr>
          <w:rFonts w:ascii="Times New Roman" w:eastAsia="Times New Roman" w:hAnsi="Times New Roman" w:cs="Times New Roman"/>
          <w:sz w:val="28"/>
          <w:szCs w:val="28"/>
          <w:highlight w:val="white"/>
          <w:lang w:val="fr-FR"/>
        </w:rPr>
        <w:t xml:space="preserve"> đề ra. </w:t>
      </w:r>
      <w:r w:rsidR="00E15B4D" w:rsidRPr="00A474F6">
        <w:rPr>
          <w:rFonts w:ascii="Times New Roman" w:eastAsia="Times New Roman" w:hAnsi="Times New Roman" w:cs="Times New Roman"/>
          <w:sz w:val="28"/>
          <w:szCs w:val="28"/>
          <w:highlight w:val="white"/>
          <w:lang w:val="fr-FR"/>
        </w:rPr>
        <w:t xml:space="preserve">Đồng thời, </w:t>
      </w:r>
      <w:r w:rsidR="00C96750" w:rsidRPr="00A474F6">
        <w:rPr>
          <w:rFonts w:ascii="Times New Roman" w:eastAsia="Times New Roman" w:hAnsi="Times New Roman" w:cs="Times New Roman"/>
          <w:sz w:val="28"/>
          <w:szCs w:val="28"/>
          <w:highlight w:val="white"/>
          <w:lang w:val="fr-FR"/>
        </w:rPr>
        <w:t xml:space="preserve">để </w:t>
      </w:r>
      <w:r w:rsidR="00E15B4D" w:rsidRPr="00A474F6">
        <w:rPr>
          <w:rFonts w:ascii="Times New Roman" w:eastAsia="Times New Roman" w:hAnsi="Times New Roman" w:cs="Times New Roman"/>
          <w:sz w:val="28"/>
          <w:szCs w:val="28"/>
          <w:highlight w:val="white"/>
          <w:lang w:val="fr-FR"/>
        </w:rPr>
        <w:t xml:space="preserve">tiếp tục ứng dụng mạnh hơn về khoa học, công nghệ vào sản xuất, bảo quản và chế biến; gắn với việc hoàn thiện mối quan hệ phân phối lợi ích để phát triển sản xuất, chế biến nông sản, thủy sản ứng dụng công nghệ cao theo hướng nâng cao chuỗi giá trị gia tăng và phát triển bền vững. </w:t>
      </w:r>
      <w:r w:rsidRPr="00A474F6">
        <w:rPr>
          <w:rFonts w:ascii="Times New Roman" w:eastAsia="Times New Roman" w:hAnsi="Times New Roman" w:cs="Times New Roman"/>
          <w:sz w:val="28"/>
          <w:szCs w:val="28"/>
          <w:highlight w:val="white"/>
          <w:u w:color="FF0000"/>
          <w:lang w:val="fr-FR"/>
        </w:rPr>
        <w:t>Chủ tịch</w:t>
      </w:r>
      <w:r w:rsidRPr="00A474F6">
        <w:rPr>
          <w:rFonts w:ascii="Times New Roman" w:eastAsia="Times New Roman" w:hAnsi="Times New Roman" w:cs="Times New Roman"/>
          <w:sz w:val="28"/>
          <w:szCs w:val="28"/>
          <w:highlight w:val="white"/>
          <w:lang w:val="fr-FR"/>
        </w:rPr>
        <w:t xml:space="preserve"> </w:t>
      </w:r>
      <w:r w:rsidR="007D7CA6" w:rsidRPr="00A474F6">
        <w:rPr>
          <w:rFonts w:ascii="Times New Roman" w:eastAsia="Times New Roman" w:hAnsi="Times New Roman" w:cs="Times New Roman"/>
          <w:sz w:val="28"/>
          <w:szCs w:val="28"/>
          <w:highlight w:val="white"/>
          <w:lang w:val="fr-FR"/>
        </w:rPr>
        <w:t>Ủy ban nhân dân</w:t>
      </w:r>
      <w:r w:rsidRPr="00A474F6">
        <w:rPr>
          <w:rFonts w:ascii="Times New Roman" w:eastAsia="Times New Roman" w:hAnsi="Times New Roman" w:cs="Times New Roman"/>
          <w:sz w:val="28"/>
          <w:szCs w:val="28"/>
          <w:highlight w:val="white"/>
          <w:lang w:val="fr-FR"/>
        </w:rPr>
        <w:t xml:space="preserve"> tỉnh yêu cầu </w:t>
      </w:r>
      <w:r w:rsidRPr="00A474F6">
        <w:rPr>
          <w:rFonts w:ascii="Times New Roman" w:eastAsia="Times New Roman" w:hAnsi="Times New Roman" w:cs="Times New Roman"/>
          <w:sz w:val="28"/>
          <w:szCs w:val="28"/>
          <w:highlight w:val="white"/>
          <w:u w:color="FF0000"/>
          <w:lang w:val="fr-FR"/>
        </w:rPr>
        <w:t xml:space="preserve">các </w:t>
      </w:r>
      <w:r w:rsidR="00C96750" w:rsidRPr="00A474F6">
        <w:rPr>
          <w:rFonts w:ascii="Times New Roman" w:eastAsia="Times New Roman" w:hAnsi="Times New Roman" w:cs="Times New Roman"/>
          <w:sz w:val="28"/>
          <w:szCs w:val="28"/>
          <w:highlight w:val="white"/>
          <w:u w:color="FF0000"/>
          <w:lang w:val="fr-FR"/>
        </w:rPr>
        <w:t>sở</w:t>
      </w:r>
      <w:r w:rsidR="00C96750" w:rsidRPr="00A474F6">
        <w:rPr>
          <w:rFonts w:ascii="Times New Roman" w:eastAsia="Times New Roman" w:hAnsi="Times New Roman" w:cs="Times New Roman"/>
          <w:sz w:val="28"/>
          <w:szCs w:val="28"/>
          <w:highlight w:val="white"/>
          <w:lang w:val="fr-FR"/>
        </w:rPr>
        <w:t xml:space="preserve">, ban, ngành, đơn vị </w:t>
      </w:r>
      <w:r w:rsidR="00A052CA" w:rsidRPr="00A474F6">
        <w:rPr>
          <w:rFonts w:ascii="Times New Roman" w:eastAsia="Times New Roman" w:hAnsi="Times New Roman" w:cs="Times New Roman"/>
          <w:sz w:val="28"/>
          <w:szCs w:val="28"/>
          <w:highlight w:val="white"/>
          <w:lang w:val="fr-FR"/>
        </w:rPr>
        <w:t xml:space="preserve">có </w:t>
      </w:r>
      <w:r w:rsidRPr="00A474F6">
        <w:rPr>
          <w:rFonts w:ascii="Times New Roman" w:eastAsia="Times New Roman" w:hAnsi="Times New Roman" w:cs="Times New Roman"/>
          <w:sz w:val="28"/>
          <w:szCs w:val="28"/>
          <w:highlight w:val="white"/>
          <w:lang w:val="fr-FR"/>
        </w:rPr>
        <w:t xml:space="preserve">liên quan </w:t>
      </w:r>
      <w:r w:rsidR="00C96750" w:rsidRPr="00A474F6">
        <w:rPr>
          <w:rFonts w:ascii="Times New Roman" w:eastAsia="Times New Roman" w:hAnsi="Times New Roman" w:cs="Times New Roman"/>
          <w:sz w:val="28"/>
          <w:szCs w:val="28"/>
          <w:highlight w:val="white"/>
          <w:lang w:val="fr-FR"/>
        </w:rPr>
        <w:t xml:space="preserve">và địa phương </w:t>
      </w:r>
      <w:r w:rsidRPr="00A474F6">
        <w:rPr>
          <w:rFonts w:ascii="Times New Roman" w:eastAsia="Times New Roman" w:hAnsi="Times New Roman" w:cs="Times New Roman"/>
          <w:sz w:val="28"/>
          <w:szCs w:val="28"/>
          <w:highlight w:val="white"/>
          <w:lang w:val="fr-FR"/>
        </w:rPr>
        <w:t>thực hiện tốt các nhiệm vụ sau:</w:t>
      </w:r>
    </w:p>
    <w:p w:rsidR="00AE1A94" w:rsidRPr="00A474F6" w:rsidRDefault="00AE1A94" w:rsidP="00B6615F">
      <w:pPr>
        <w:shd w:val="clear" w:color="auto" w:fill="FFFFFF"/>
        <w:spacing w:before="160" w:after="120" w:line="240" w:lineRule="auto"/>
        <w:ind w:firstLine="720"/>
        <w:jc w:val="both"/>
        <w:rPr>
          <w:rFonts w:ascii="Times New Roman" w:eastAsia="Times New Roman" w:hAnsi="Times New Roman" w:cs="Times New Roman"/>
          <w:b/>
          <w:sz w:val="28"/>
          <w:szCs w:val="28"/>
          <w:highlight w:val="white"/>
        </w:rPr>
      </w:pPr>
      <w:r w:rsidRPr="00A474F6">
        <w:rPr>
          <w:rFonts w:ascii="Times New Roman" w:eastAsia="Times New Roman" w:hAnsi="Times New Roman" w:cs="Times New Roman"/>
          <w:b/>
          <w:sz w:val="28"/>
          <w:szCs w:val="28"/>
          <w:highlight w:val="white"/>
          <w:lang w:val="fr-FR"/>
        </w:rPr>
        <w:t>1. Nhiệm vụ chung</w:t>
      </w:r>
    </w:p>
    <w:p w:rsidR="00AE1A94" w:rsidRPr="00A474F6" w:rsidRDefault="00AE1A94" w:rsidP="00B6615F">
      <w:pPr>
        <w:shd w:val="clear" w:color="auto" w:fill="FFFFFF"/>
        <w:spacing w:before="16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 xml:space="preserve">Các sở, ban, ngành của tỉnh, </w:t>
      </w:r>
      <w:r w:rsidR="007D7CA6" w:rsidRPr="00A474F6">
        <w:rPr>
          <w:rFonts w:ascii="Times New Roman" w:eastAsia="Times New Roman" w:hAnsi="Times New Roman" w:cs="Times New Roman"/>
          <w:sz w:val="28"/>
          <w:szCs w:val="28"/>
          <w:highlight w:val="white"/>
          <w:lang w:val="fr-FR"/>
        </w:rPr>
        <w:t>Ủy ban nhân dân</w:t>
      </w:r>
      <w:r w:rsidRPr="00A474F6">
        <w:rPr>
          <w:rFonts w:ascii="Times New Roman" w:eastAsia="Times New Roman" w:hAnsi="Times New Roman" w:cs="Times New Roman"/>
          <w:sz w:val="28"/>
          <w:szCs w:val="28"/>
          <w:highlight w:val="white"/>
          <w:lang w:val="fr-FR"/>
        </w:rPr>
        <w:t xml:space="preserve"> các</w:t>
      </w:r>
      <w:r w:rsidR="00C96750" w:rsidRPr="00A474F6">
        <w:rPr>
          <w:rFonts w:ascii="Times New Roman" w:eastAsia="Times New Roman" w:hAnsi="Times New Roman" w:cs="Times New Roman"/>
          <w:sz w:val="28"/>
          <w:szCs w:val="28"/>
          <w:highlight w:val="white"/>
          <w:lang w:val="fr-FR"/>
        </w:rPr>
        <w:t xml:space="preserve"> huyện, thành phố và các đơn vị</w:t>
      </w:r>
      <w:r w:rsidRPr="00A474F6">
        <w:rPr>
          <w:rFonts w:ascii="Times New Roman" w:eastAsia="Times New Roman" w:hAnsi="Times New Roman" w:cs="Times New Roman"/>
          <w:sz w:val="28"/>
          <w:szCs w:val="28"/>
          <w:highlight w:val="white"/>
          <w:lang w:val="fr-FR"/>
        </w:rPr>
        <w:t xml:space="preserve"> liên quan căn cứ chức năng, nhiệm vụ được </w:t>
      </w:r>
      <w:r w:rsidRPr="00A474F6">
        <w:rPr>
          <w:rFonts w:ascii="Times New Roman" w:eastAsia="Times New Roman" w:hAnsi="Times New Roman" w:cs="Times New Roman"/>
          <w:sz w:val="28"/>
          <w:szCs w:val="28"/>
          <w:highlight w:val="white"/>
          <w:u w:color="FF0000"/>
          <w:lang w:val="fr-FR"/>
        </w:rPr>
        <w:t>giao </w:t>
      </w:r>
      <w:r w:rsidR="00C96750" w:rsidRPr="00A474F6">
        <w:rPr>
          <w:rFonts w:ascii="Times New Roman" w:eastAsia="Times New Roman" w:hAnsi="Times New Roman" w:cs="Times New Roman"/>
          <w:sz w:val="28"/>
          <w:szCs w:val="28"/>
          <w:highlight w:val="white"/>
          <w:u w:color="FF0000"/>
          <w:lang w:val="fr-FR"/>
        </w:rPr>
        <w:t>để</w:t>
      </w:r>
      <w:r w:rsidR="00C96750" w:rsidRPr="00A474F6">
        <w:rPr>
          <w:rFonts w:ascii="Times New Roman" w:eastAsia="Times New Roman" w:hAnsi="Times New Roman" w:cs="Times New Roman"/>
          <w:sz w:val="28"/>
          <w:szCs w:val="28"/>
          <w:highlight w:val="white"/>
          <w:lang w:val="fr-FR"/>
        </w:rPr>
        <w:t xml:space="preserve"> </w:t>
      </w:r>
      <w:r w:rsidRPr="00A474F6">
        <w:rPr>
          <w:rFonts w:ascii="Times New Roman" w:eastAsia="Times New Roman" w:hAnsi="Times New Roman" w:cs="Times New Roman"/>
          <w:sz w:val="28"/>
          <w:szCs w:val="28"/>
          <w:highlight w:val="white"/>
          <w:lang w:val="fr-FR"/>
        </w:rPr>
        <w:t>triển khai thực hiện hiệu quả các nhiệm vụ sau:</w:t>
      </w:r>
    </w:p>
    <w:p w:rsidR="00AE1A94" w:rsidRPr="00A474F6" w:rsidRDefault="00C96750"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lastRenderedPageBreak/>
        <w:t xml:space="preserve">a) </w:t>
      </w:r>
      <w:r w:rsidR="00AE1A94" w:rsidRPr="00A474F6">
        <w:rPr>
          <w:rFonts w:ascii="Times New Roman" w:eastAsia="Times New Roman" w:hAnsi="Times New Roman" w:cs="Times New Roman"/>
          <w:sz w:val="28"/>
          <w:szCs w:val="28"/>
          <w:highlight w:val="white"/>
          <w:lang w:val="fr-FR"/>
        </w:rPr>
        <w:t>Tăng cường quán triệt, tuyên truyền, phổ biến nội dung và kết quả triển khai thực hiện công tác phát triển nông nghiệp ứng dụng công nghệ cao theo Nghị quyết Đại hội đại biểu Đảng bộ tỉnh lần thứ X</w:t>
      </w:r>
      <w:r w:rsidR="00355EDA" w:rsidRPr="00A474F6">
        <w:rPr>
          <w:rFonts w:ascii="Times New Roman" w:eastAsia="Times New Roman" w:hAnsi="Times New Roman" w:cs="Times New Roman"/>
          <w:sz w:val="28"/>
          <w:szCs w:val="28"/>
          <w:highlight w:val="white"/>
          <w:lang w:val="fr-FR"/>
        </w:rPr>
        <w:t>I</w:t>
      </w:r>
      <w:r w:rsidRPr="00A474F6">
        <w:rPr>
          <w:rFonts w:ascii="Times New Roman" w:eastAsia="Times New Roman" w:hAnsi="Times New Roman" w:cs="Times New Roman"/>
          <w:sz w:val="28"/>
          <w:szCs w:val="28"/>
          <w:highlight w:val="white"/>
          <w:lang w:val="fr-FR"/>
        </w:rPr>
        <w:t>,</w:t>
      </w:r>
      <w:r w:rsidR="001043C4" w:rsidRPr="00A474F6">
        <w:rPr>
          <w:rFonts w:ascii="Times New Roman" w:eastAsia="Times New Roman" w:hAnsi="Times New Roman" w:cs="Times New Roman"/>
          <w:sz w:val="28"/>
          <w:szCs w:val="28"/>
          <w:highlight w:val="white"/>
          <w:lang w:val="fr-FR"/>
        </w:rPr>
        <w:t xml:space="preserve"> </w:t>
      </w:r>
      <w:r w:rsidR="008C044D" w:rsidRPr="00A474F6">
        <w:rPr>
          <w:rFonts w:ascii="Times New Roman" w:eastAsia="Times New Roman" w:hAnsi="Times New Roman" w:cs="Times New Roman"/>
          <w:sz w:val="28"/>
          <w:szCs w:val="28"/>
          <w:highlight w:val="white"/>
          <w:lang w:val="fr-FR"/>
        </w:rPr>
        <w:t xml:space="preserve">Kế hoạch số 97- KH/TU ngày 29/12/2008 về thực hiện Nghị quyết số 26-NQ/TW ngày 05/8/2008 của Ban chấp </w:t>
      </w:r>
      <w:r w:rsidR="009F1A25" w:rsidRPr="00A474F6">
        <w:rPr>
          <w:rFonts w:ascii="Times New Roman" w:eastAsia="Times New Roman" w:hAnsi="Times New Roman" w:cs="Times New Roman"/>
          <w:sz w:val="28"/>
          <w:szCs w:val="28"/>
          <w:highlight w:val="white"/>
          <w:lang w:val="fr-FR"/>
        </w:rPr>
        <w:t>hành Trung ương Đảng</w:t>
      </w:r>
      <w:r w:rsidR="00A052CA" w:rsidRPr="00A474F6">
        <w:rPr>
          <w:rFonts w:ascii="Times New Roman" w:eastAsia="Times New Roman" w:hAnsi="Times New Roman" w:cs="Times New Roman"/>
          <w:sz w:val="28"/>
          <w:szCs w:val="28"/>
          <w:highlight w:val="white"/>
          <w:lang w:val="fr-FR"/>
        </w:rPr>
        <w:t xml:space="preserve"> </w:t>
      </w:r>
      <w:r w:rsidR="007D7CA6" w:rsidRPr="00A474F6">
        <w:rPr>
          <w:rFonts w:ascii="Times New Roman" w:eastAsia="Times New Roman" w:hAnsi="Times New Roman" w:cs="Times New Roman"/>
          <w:sz w:val="28"/>
          <w:szCs w:val="28"/>
          <w:highlight w:val="white"/>
          <w:lang w:val="fr-FR"/>
        </w:rPr>
        <w:t xml:space="preserve">(khóa </w:t>
      </w:r>
      <w:r w:rsidR="009F1A25" w:rsidRPr="00A474F6">
        <w:rPr>
          <w:rFonts w:ascii="Times New Roman" w:eastAsia="Times New Roman" w:hAnsi="Times New Roman" w:cs="Times New Roman"/>
          <w:sz w:val="28"/>
          <w:szCs w:val="28"/>
          <w:highlight w:val="white"/>
          <w:lang w:val="fr-FR"/>
        </w:rPr>
        <w:t>X</w:t>
      </w:r>
      <w:r w:rsidR="00D160CB" w:rsidRPr="00A474F6">
        <w:rPr>
          <w:rFonts w:ascii="Times New Roman" w:eastAsia="Times New Roman" w:hAnsi="Times New Roman" w:cs="Times New Roman"/>
          <w:sz w:val="28"/>
          <w:szCs w:val="28"/>
          <w:highlight w:val="white"/>
          <w:lang w:val="fr-FR"/>
        </w:rPr>
        <w:t xml:space="preserve">) </w:t>
      </w:r>
      <w:r w:rsidR="008C044D" w:rsidRPr="00A474F6">
        <w:rPr>
          <w:rFonts w:ascii="Times New Roman" w:eastAsia="Times New Roman" w:hAnsi="Times New Roman" w:cs="Times New Roman"/>
          <w:sz w:val="28"/>
          <w:szCs w:val="28"/>
          <w:highlight w:val="white"/>
          <w:lang w:val="fr-FR"/>
        </w:rPr>
        <w:t>về n</w:t>
      </w:r>
      <w:r w:rsidRPr="00A474F6">
        <w:rPr>
          <w:rFonts w:ascii="Times New Roman" w:eastAsia="Times New Roman" w:hAnsi="Times New Roman" w:cs="Times New Roman"/>
          <w:sz w:val="28"/>
          <w:szCs w:val="28"/>
          <w:highlight w:val="white"/>
          <w:lang w:val="fr-FR"/>
        </w:rPr>
        <w:t>ông nghiệp, nông dân, nông thôn,</w:t>
      </w:r>
      <w:r w:rsidR="008C044D" w:rsidRPr="00A474F6">
        <w:rPr>
          <w:rFonts w:ascii="Times New Roman" w:eastAsia="Times New Roman" w:hAnsi="Times New Roman" w:cs="Times New Roman"/>
          <w:sz w:val="28"/>
          <w:szCs w:val="28"/>
          <w:highlight w:val="white"/>
          <w:lang w:val="fr-FR"/>
        </w:rPr>
        <w:t xml:space="preserve"> </w:t>
      </w:r>
      <w:r w:rsidR="00D160CB" w:rsidRPr="00A474F6">
        <w:rPr>
          <w:rFonts w:ascii="Times New Roman" w:eastAsia="Times New Roman" w:hAnsi="Times New Roman" w:cs="Times New Roman"/>
          <w:sz w:val="28"/>
          <w:szCs w:val="28"/>
          <w:highlight w:val="white"/>
          <w:lang w:val="fr-FR"/>
        </w:rPr>
        <w:t>N</w:t>
      </w:r>
      <w:r w:rsidR="008C044D" w:rsidRPr="00A474F6">
        <w:rPr>
          <w:rFonts w:ascii="Times New Roman" w:eastAsia="Times New Roman" w:hAnsi="Times New Roman" w:cs="Times New Roman"/>
          <w:sz w:val="28"/>
          <w:szCs w:val="28"/>
          <w:highlight w:val="white"/>
          <w:lang w:val="fr-FR"/>
        </w:rPr>
        <w:t>ghị quyết số 18/2020/NQ-HĐND của Hội đồng nhân dân tỉnh về Kế hoạch phát triển kinh tế</w:t>
      </w:r>
      <w:r w:rsidR="00F12B10">
        <w:rPr>
          <w:rFonts w:ascii="Times New Roman" w:eastAsia="Times New Roman" w:hAnsi="Times New Roman" w:cs="Times New Roman"/>
          <w:sz w:val="28"/>
          <w:szCs w:val="28"/>
          <w:highlight w:val="white"/>
          <w:lang w:val="fr-FR"/>
        </w:rPr>
        <w:t xml:space="preserve"> </w:t>
      </w:r>
      <w:r w:rsidR="008C044D" w:rsidRPr="00A474F6">
        <w:rPr>
          <w:rFonts w:ascii="Times New Roman" w:eastAsia="Times New Roman" w:hAnsi="Times New Roman" w:cs="Times New Roman"/>
          <w:sz w:val="28"/>
          <w:szCs w:val="28"/>
          <w:highlight w:val="white"/>
          <w:lang w:val="fr-FR"/>
        </w:rPr>
        <w:t>-</w:t>
      </w:r>
      <w:r w:rsidR="00F12B10">
        <w:rPr>
          <w:rFonts w:ascii="Times New Roman" w:eastAsia="Times New Roman" w:hAnsi="Times New Roman" w:cs="Times New Roman"/>
          <w:sz w:val="28"/>
          <w:szCs w:val="28"/>
          <w:highlight w:val="white"/>
          <w:lang w:val="fr-FR"/>
        </w:rPr>
        <w:t xml:space="preserve"> </w:t>
      </w:r>
      <w:bookmarkStart w:id="0" w:name="_GoBack"/>
      <w:bookmarkEnd w:id="0"/>
      <w:r w:rsidR="008C044D" w:rsidRPr="00A474F6">
        <w:rPr>
          <w:rFonts w:ascii="Times New Roman" w:eastAsia="Times New Roman" w:hAnsi="Times New Roman" w:cs="Times New Roman"/>
          <w:sz w:val="28"/>
          <w:szCs w:val="28"/>
          <w:highlight w:val="white"/>
          <w:lang w:val="fr-FR"/>
        </w:rPr>
        <w:t xml:space="preserve">xã hội, quốc phòng, an ninh </w:t>
      </w:r>
      <w:r w:rsidR="00A474F6">
        <w:rPr>
          <w:rFonts w:ascii="Times New Roman" w:eastAsia="Times New Roman" w:hAnsi="Times New Roman" w:cs="Times New Roman"/>
          <w:sz w:val="28"/>
          <w:szCs w:val="28"/>
          <w:highlight w:val="white"/>
          <w:lang w:val="fr-FR"/>
        </w:rPr>
        <w:t>0</w:t>
      </w:r>
      <w:r w:rsidR="008C044D" w:rsidRPr="00A474F6">
        <w:rPr>
          <w:rFonts w:ascii="Times New Roman" w:eastAsia="Times New Roman" w:hAnsi="Times New Roman" w:cs="Times New Roman"/>
          <w:sz w:val="28"/>
          <w:szCs w:val="28"/>
          <w:highlight w:val="white"/>
          <w:lang w:val="fr-FR"/>
        </w:rPr>
        <w:t>5 năm 2021</w:t>
      </w:r>
      <w:r w:rsidR="00A474F6">
        <w:rPr>
          <w:rFonts w:ascii="Times New Roman" w:eastAsia="Times New Roman" w:hAnsi="Times New Roman" w:cs="Times New Roman"/>
          <w:sz w:val="28"/>
          <w:szCs w:val="28"/>
          <w:highlight w:val="white"/>
          <w:lang w:val="fr-FR"/>
        </w:rPr>
        <w:t xml:space="preserve"> </w:t>
      </w:r>
      <w:r w:rsidR="008C044D" w:rsidRPr="00A474F6">
        <w:rPr>
          <w:rFonts w:ascii="Times New Roman" w:eastAsia="Times New Roman" w:hAnsi="Times New Roman" w:cs="Times New Roman"/>
          <w:sz w:val="28"/>
          <w:szCs w:val="28"/>
          <w:highlight w:val="white"/>
          <w:lang w:val="fr-FR"/>
        </w:rPr>
        <w:t>-</w:t>
      </w:r>
      <w:r w:rsidR="00A474F6">
        <w:rPr>
          <w:rFonts w:ascii="Times New Roman" w:eastAsia="Times New Roman" w:hAnsi="Times New Roman" w:cs="Times New Roman"/>
          <w:sz w:val="28"/>
          <w:szCs w:val="28"/>
          <w:highlight w:val="white"/>
          <w:lang w:val="fr-FR"/>
        </w:rPr>
        <w:t xml:space="preserve"> </w:t>
      </w:r>
      <w:r w:rsidR="008C044D" w:rsidRPr="00A474F6">
        <w:rPr>
          <w:rFonts w:ascii="Times New Roman" w:eastAsia="Times New Roman" w:hAnsi="Times New Roman" w:cs="Times New Roman"/>
          <w:sz w:val="28"/>
          <w:szCs w:val="28"/>
          <w:highlight w:val="white"/>
          <w:lang w:val="fr-FR"/>
        </w:rPr>
        <w:t>2025</w:t>
      </w:r>
      <w:r w:rsidRPr="00A474F6">
        <w:rPr>
          <w:rFonts w:ascii="Times New Roman" w:eastAsia="Times New Roman" w:hAnsi="Times New Roman" w:cs="Times New Roman"/>
          <w:sz w:val="28"/>
          <w:szCs w:val="28"/>
          <w:highlight w:val="white"/>
          <w:lang w:val="fr-FR"/>
        </w:rPr>
        <w:t xml:space="preserve"> của tỉnh Đồng Nai,</w:t>
      </w:r>
      <w:r w:rsidR="0066746F" w:rsidRPr="00A474F6">
        <w:rPr>
          <w:rFonts w:ascii="Times New Roman" w:eastAsia="Times New Roman" w:hAnsi="Times New Roman" w:cs="Times New Roman"/>
          <w:sz w:val="28"/>
          <w:szCs w:val="28"/>
          <w:highlight w:val="white"/>
          <w:lang w:val="fr-FR"/>
        </w:rPr>
        <w:t xml:space="preserve"> Đề án nghiên cứu khả thi về phát triển bền vững nông nghiệp ứng dụng công nghệ cao của Israel trên địa bàn tỉnh Đồng Nai đến năm 2025, tầm nhìn đến năm 2030 và các Nghị quyết, văn bản </w:t>
      </w:r>
      <w:r w:rsidR="00DC1B5D" w:rsidRPr="00A474F6">
        <w:rPr>
          <w:rFonts w:ascii="Times New Roman" w:eastAsia="Times New Roman" w:hAnsi="Times New Roman" w:cs="Times New Roman"/>
          <w:sz w:val="28"/>
          <w:szCs w:val="28"/>
          <w:highlight w:val="white"/>
          <w:lang w:val="fr-FR"/>
        </w:rPr>
        <w:t xml:space="preserve">khác </w:t>
      </w:r>
      <w:r w:rsidR="0066746F" w:rsidRPr="00A474F6">
        <w:rPr>
          <w:rFonts w:ascii="Times New Roman" w:eastAsia="Times New Roman" w:hAnsi="Times New Roman" w:cs="Times New Roman"/>
          <w:sz w:val="28"/>
          <w:szCs w:val="28"/>
          <w:highlight w:val="white"/>
          <w:lang w:val="fr-FR"/>
        </w:rPr>
        <w:t xml:space="preserve">có liên quan </w:t>
      </w:r>
      <w:r w:rsidR="00DC1B5D" w:rsidRPr="00A474F6">
        <w:rPr>
          <w:rFonts w:ascii="Times New Roman" w:eastAsia="Times New Roman" w:hAnsi="Times New Roman" w:cs="Times New Roman"/>
          <w:sz w:val="28"/>
          <w:szCs w:val="28"/>
          <w:highlight w:val="white"/>
          <w:lang w:val="fr-FR"/>
        </w:rPr>
        <w:t>đến</w:t>
      </w:r>
      <w:r w:rsidR="0066746F" w:rsidRPr="00A474F6">
        <w:rPr>
          <w:rFonts w:ascii="Times New Roman" w:eastAsia="Times New Roman" w:hAnsi="Times New Roman" w:cs="Times New Roman"/>
          <w:sz w:val="28"/>
          <w:szCs w:val="28"/>
          <w:highlight w:val="white"/>
          <w:lang w:val="fr-FR"/>
        </w:rPr>
        <w:t xml:space="preserve"> cán bộ, công chức, viên chức, người lao động của các cơ quan và toàn thể nhân dân thông qua các cuộc họp, hội nghị, phương tiện thông tin đại chúng. </w:t>
      </w:r>
      <w:r w:rsidR="00AE1A94" w:rsidRPr="00A474F6">
        <w:rPr>
          <w:rFonts w:ascii="Times New Roman" w:eastAsia="Times New Roman" w:hAnsi="Times New Roman" w:cs="Times New Roman"/>
          <w:sz w:val="28"/>
          <w:szCs w:val="28"/>
          <w:highlight w:val="white"/>
          <w:lang w:val="fr-FR"/>
        </w:rPr>
        <w:t>Xây dựng tài liệu tuyên truyền, phổ biến về các mô hình, cơ chế ch</w:t>
      </w:r>
      <w:r w:rsidR="0066746F" w:rsidRPr="00A474F6">
        <w:rPr>
          <w:rFonts w:ascii="Times New Roman" w:eastAsia="Times New Roman" w:hAnsi="Times New Roman" w:cs="Times New Roman"/>
          <w:sz w:val="28"/>
          <w:szCs w:val="28"/>
          <w:highlight w:val="white"/>
          <w:lang w:val="fr-FR"/>
        </w:rPr>
        <w:t xml:space="preserve">ính sách phát triển nông nghiệp </w:t>
      </w:r>
      <w:r w:rsidR="00AE1A94" w:rsidRPr="00A474F6">
        <w:rPr>
          <w:rFonts w:ascii="Times New Roman" w:eastAsia="Times New Roman" w:hAnsi="Times New Roman" w:cs="Times New Roman"/>
          <w:sz w:val="28"/>
          <w:szCs w:val="28"/>
          <w:highlight w:val="white"/>
          <w:lang w:val="fr-FR"/>
        </w:rPr>
        <w:t>ứng dụng công nghệ cao trên địa bàn tỉnh.</w:t>
      </w:r>
    </w:p>
    <w:p w:rsidR="00AE1A94" w:rsidRPr="00A474F6" w:rsidRDefault="00DC1B5D"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 xml:space="preserve">b) </w:t>
      </w:r>
      <w:r w:rsidR="00AE1A94" w:rsidRPr="00A474F6">
        <w:rPr>
          <w:rFonts w:ascii="Times New Roman" w:eastAsia="Times New Roman" w:hAnsi="Times New Roman" w:cs="Times New Roman"/>
          <w:sz w:val="28"/>
          <w:szCs w:val="28"/>
          <w:highlight w:val="white"/>
          <w:lang w:val="fr-FR"/>
        </w:rPr>
        <w:t>Tăng cường triển khai thực hiện có hiệu quả các nhiệm vụ</w:t>
      </w:r>
      <w:r w:rsidR="0066746F" w:rsidRPr="00A474F6">
        <w:rPr>
          <w:rFonts w:ascii="Times New Roman" w:eastAsia="Times New Roman" w:hAnsi="Times New Roman" w:cs="Times New Roman"/>
          <w:sz w:val="28"/>
          <w:szCs w:val="28"/>
          <w:highlight w:val="white"/>
          <w:lang w:val="fr-FR"/>
        </w:rPr>
        <w:t xml:space="preserve"> về </w:t>
      </w:r>
      <w:r w:rsidR="00AE1A94" w:rsidRPr="00A474F6">
        <w:rPr>
          <w:rFonts w:ascii="Times New Roman" w:eastAsia="Times New Roman" w:hAnsi="Times New Roman" w:cs="Times New Roman"/>
          <w:sz w:val="28"/>
          <w:szCs w:val="28"/>
          <w:highlight w:val="white"/>
          <w:lang w:val="fr-FR"/>
        </w:rPr>
        <w:t xml:space="preserve">phát triển nông nghiệp ứng dụng công nghệ cao giao tại </w:t>
      </w:r>
      <w:r w:rsidR="0066746F" w:rsidRPr="00A474F6">
        <w:rPr>
          <w:rFonts w:ascii="Times New Roman" w:eastAsia="Times New Roman" w:hAnsi="Times New Roman" w:cs="Times New Roman"/>
          <w:sz w:val="28"/>
          <w:szCs w:val="28"/>
          <w:highlight w:val="white"/>
          <w:lang w:val="fr-FR"/>
        </w:rPr>
        <w:t xml:space="preserve">các </w:t>
      </w:r>
      <w:r w:rsidR="00AE1A94" w:rsidRPr="00A474F6">
        <w:rPr>
          <w:rFonts w:ascii="Times New Roman" w:eastAsia="Times New Roman" w:hAnsi="Times New Roman" w:cs="Times New Roman"/>
          <w:sz w:val="28"/>
          <w:szCs w:val="28"/>
          <w:highlight w:val="white"/>
          <w:lang w:val="fr-FR"/>
        </w:rPr>
        <w:t xml:space="preserve">văn bản </w:t>
      </w:r>
      <w:r w:rsidR="0066746F" w:rsidRPr="00A474F6">
        <w:rPr>
          <w:rFonts w:ascii="Times New Roman" w:eastAsia="Times New Roman" w:hAnsi="Times New Roman" w:cs="Times New Roman"/>
          <w:sz w:val="28"/>
          <w:szCs w:val="28"/>
          <w:highlight w:val="white"/>
          <w:lang w:val="fr-FR"/>
        </w:rPr>
        <w:t xml:space="preserve">chỉ đạo </w:t>
      </w:r>
      <w:r w:rsidR="00A474F6">
        <w:rPr>
          <w:rFonts w:ascii="Times New Roman" w:eastAsia="Times New Roman" w:hAnsi="Times New Roman" w:cs="Times New Roman"/>
          <w:sz w:val="28"/>
          <w:szCs w:val="28"/>
          <w:highlight w:val="white"/>
          <w:lang w:val="fr-FR"/>
        </w:rPr>
        <w:t>của Tỉnh ủy, Ban C</w:t>
      </w:r>
      <w:r w:rsidR="00AE1A94" w:rsidRPr="00A474F6">
        <w:rPr>
          <w:rFonts w:ascii="Times New Roman" w:eastAsia="Times New Roman" w:hAnsi="Times New Roman" w:cs="Times New Roman"/>
          <w:sz w:val="28"/>
          <w:szCs w:val="28"/>
          <w:highlight w:val="white"/>
          <w:lang w:val="fr-FR"/>
        </w:rPr>
        <w:t xml:space="preserve">hấp hành Đảng bộ tỉnh, </w:t>
      </w:r>
      <w:r w:rsidR="000C0A77" w:rsidRPr="00A474F6">
        <w:rPr>
          <w:rFonts w:ascii="Times New Roman" w:eastAsia="Times New Roman" w:hAnsi="Times New Roman" w:cs="Times New Roman"/>
          <w:sz w:val="28"/>
          <w:szCs w:val="28"/>
          <w:highlight w:val="white"/>
          <w:lang w:val="fr-FR"/>
        </w:rPr>
        <w:t>Hội đồng nhân dân</w:t>
      </w:r>
      <w:r w:rsidR="00AE1A94" w:rsidRPr="00A474F6">
        <w:rPr>
          <w:rFonts w:ascii="Times New Roman" w:eastAsia="Times New Roman" w:hAnsi="Times New Roman" w:cs="Times New Roman"/>
          <w:sz w:val="28"/>
          <w:szCs w:val="28"/>
          <w:highlight w:val="white"/>
          <w:lang w:val="fr-FR"/>
        </w:rPr>
        <w:t xml:space="preserve"> tỉnh</w:t>
      </w:r>
      <w:r w:rsidR="000C0A77" w:rsidRPr="00A474F6">
        <w:rPr>
          <w:rFonts w:ascii="Times New Roman" w:eastAsia="Times New Roman" w:hAnsi="Times New Roman" w:cs="Times New Roman"/>
          <w:sz w:val="28"/>
          <w:szCs w:val="28"/>
          <w:highlight w:val="white"/>
          <w:lang w:val="fr-FR"/>
        </w:rPr>
        <w:t>, Ủy ban nhân dân</w:t>
      </w:r>
      <w:r w:rsidR="00AE1A94" w:rsidRPr="00A474F6">
        <w:rPr>
          <w:rFonts w:ascii="Times New Roman" w:eastAsia="Times New Roman" w:hAnsi="Times New Roman" w:cs="Times New Roman"/>
          <w:sz w:val="28"/>
          <w:szCs w:val="28"/>
          <w:highlight w:val="white"/>
          <w:lang w:val="fr-FR"/>
        </w:rPr>
        <w:t xml:space="preserve"> tỉnh và các văn bản</w:t>
      </w:r>
      <w:r w:rsidR="0066746F" w:rsidRPr="00A474F6">
        <w:rPr>
          <w:rFonts w:ascii="Times New Roman" w:eastAsia="Times New Roman" w:hAnsi="Times New Roman" w:cs="Times New Roman"/>
          <w:sz w:val="28"/>
          <w:szCs w:val="28"/>
          <w:highlight w:val="white"/>
          <w:lang w:val="fr-FR"/>
        </w:rPr>
        <w:t xml:space="preserve"> có liên</w:t>
      </w:r>
      <w:r w:rsidR="00AE1A94" w:rsidRPr="00A474F6">
        <w:rPr>
          <w:rFonts w:ascii="Times New Roman" w:eastAsia="Times New Roman" w:hAnsi="Times New Roman" w:cs="Times New Roman"/>
          <w:sz w:val="28"/>
          <w:szCs w:val="28"/>
          <w:highlight w:val="white"/>
          <w:lang w:val="fr-FR"/>
        </w:rPr>
        <w:t xml:space="preserve"> quan.</w:t>
      </w:r>
    </w:p>
    <w:p w:rsidR="00AE1A94" w:rsidRPr="00A474F6" w:rsidRDefault="00DC1B5D"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 xml:space="preserve">c) </w:t>
      </w:r>
      <w:r w:rsidR="00AE1A94" w:rsidRPr="00A474F6">
        <w:rPr>
          <w:rFonts w:ascii="Times New Roman" w:eastAsia="Times New Roman" w:hAnsi="Times New Roman" w:cs="Times New Roman"/>
          <w:sz w:val="28"/>
          <w:szCs w:val="28"/>
          <w:highlight w:val="white"/>
          <w:lang w:val="fr-FR"/>
        </w:rPr>
        <w:t xml:space="preserve">Đẩy mạnh ứng dụng các các tiến bộ kỹ thuật mới, </w:t>
      </w:r>
      <w:r w:rsidR="0066746F" w:rsidRPr="00A474F6">
        <w:rPr>
          <w:rFonts w:ascii="Times New Roman" w:eastAsia="Times New Roman" w:hAnsi="Times New Roman" w:cs="Times New Roman"/>
          <w:sz w:val="28"/>
          <w:szCs w:val="28"/>
          <w:highlight w:val="white"/>
          <w:lang w:val="fr-FR"/>
        </w:rPr>
        <w:t xml:space="preserve">sử dụng </w:t>
      </w:r>
      <w:r w:rsidR="00AE1A94" w:rsidRPr="00A474F6">
        <w:rPr>
          <w:rFonts w:ascii="Times New Roman" w:eastAsia="Times New Roman" w:hAnsi="Times New Roman" w:cs="Times New Roman"/>
          <w:sz w:val="28"/>
          <w:szCs w:val="28"/>
          <w:highlight w:val="white"/>
          <w:lang w:val="fr-FR"/>
        </w:rPr>
        <w:t>giống</w:t>
      </w:r>
      <w:r w:rsidR="0066746F" w:rsidRPr="00A474F6">
        <w:rPr>
          <w:rFonts w:ascii="Times New Roman" w:eastAsia="Times New Roman" w:hAnsi="Times New Roman" w:cs="Times New Roman"/>
          <w:sz w:val="28"/>
          <w:szCs w:val="28"/>
          <w:highlight w:val="white"/>
          <w:lang w:val="fr-FR"/>
        </w:rPr>
        <w:t xml:space="preserve"> mới</w:t>
      </w:r>
      <w:r w:rsidR="00AE1A94" w:rsidRPr="00A474F6">
        <w:rPr>
          <w:rFonts w:ascii="Times New Roman" w:eastAsia="Times New Roman" w:hAnsi="Times New Roman" w:cs="Times New Roman"/>
          <w:sz w:val="28"/>
          <w:szCs w:val="28"/>
          <w:highlight w:val="white"/>
          <w:lang w:val="fr-FR"/>
        </w:rPr>
        <w:t xml:space="preserve"> có năng suất, chất lượng cao, chống chịu được sâu bệnh, có thời gian sinh trưởng ngắn vào sản xuất nông sản của tỉnh. Đối với giống mới, hàng năm cần tiến hành tổng kết rút kinh nghiệm. Áp dụng </w:t>
      </w:r>
      <w:r w:rsidR="0066746F" w:rsidRPr="00A474F6">
        <w:rPr>
          <w:rFonts w:ascii="Times New Roman" w:eastAsia="Times New Roman" w:hAnsi="Times New Roman" w:cs="Times New Roman"/>
          <w:sz w:val="28"/>
          <w:szCs w:val="28"/>
          <w:highlight w:val="white"/>
          <w:lang w:val="fr-FR"/>
        </w:rPr>
        <w:t>rộng rãi</w:t>
      </w:r>
      <w:r w:rsidR="00AE1A94" w:rsidRPr="00A474F6">
        <w:rPr>
          <w:rFonts w:ascii="Times New Roman" w:eastAsia="Times New Roman" w:hAnsi="Times New Roman" w:cs="Times New Roman"/>
          <w:sz w:val="28"/>
          <w:szCs w:val="28"/>
          <w:highlight w:val="white"/>
          <w:lang w:val="fr-FR"/>
        </w:rPr>
        <w:t xml:space="preserve"> biện pháp phòng trừ dịch bệnh tổng hợp với các chế phẩm từ vi sinh vật để đảm bảo vệ sinh an toàn thực phẩm.</w:t>
      </w:r>
      <w:r w:rsidRPr="00A474F6">
        <w:rPr>
          <w:rFonts w:ascii="Times New Roman" w:eastAsia="Times New Roman" w:hAnsi="Times New Roman" w:cs="Times New Roman"/>
          <w:sz w:val="28"/>
          <w:szCs w:val="28"/>
          <w:highlight w:val="white"/>
          <w:lang w:val="fr-FR"/>
        </w:rPr>
        <w:t xml:space="preserve"> </w:t>
      </w:r>
      <w:r w:rsidR="00AE1A94" w:rsidRPr="00A474F6">
        <w:rPr>
          <w:rFonts w:ascii="Times New Roman" w:eastAsia="Times New Roman" w:hAnsi="Times New Roman" w:cs="Times New Roman"/>
          <w:sz w:val="28"/>
          <w:szCs w:val="28"/>
          <w:highlight w:val="white"/>
          <w:lang w:val="fr-FR"/>
        </w:rPr>
        <w:t xml:space="preserve">Tiến hành xây dựng quy trình kỹ thuật canh tác đối với từng loại </w:t>
      </w:r>
      <w:r w:rsidR="001E044F" w:rsidRPr="00A474F6">
        <w:rPr>
          <w:rFonts w:ascii="Times New Roman" w:eastAsia="Times New Roman" w:hAnsi="Times New Roman" w:cs="Times New Roman"/>
          <w:sz w:val="28"/>
          <w:szCs w:val="28"/>
          <w:highlight w:val="white"/>
          <w:lang w:val="fr-FR"/>
        </w:rPr>
        <w:t>cây trồng</w:t>
      </w:r>
      <w:r w:rsidR="00AE1A94" w:rsidRPr="00A474F6">
        <w:rPr>
          <w:rFonts w:ascii="Times New Roman" w:eastAsia="Times New Roman" w:hAnsi="Times New Roman" w:cs="Times New Roman"/>
          <w:sz w:val="28"/>
          <w:szCs w:val="28"/>
          <w:highlight w:val="white"/>
          <w:lang w:val="fr-FR"/>
        </w:rPr>
        <w:t>.</w:t>
      </w:r>
    </w:p>
    <w:p w:rsidR="00AE1A94" w:rsidRPr="00A474F6" w:rsidRDefault="00DC1B5D" w:rsidP="00DC1B5D">
      <w:pPr>
        <w:shd w:val="clear" w:color="auto" w:fill="FFFFFF"/>
        <w:spacing w:before="12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 xml:space="preserve">d) </w:t>
      </w:r>
      <w:r w:rsidR="00AE1A94" w:rsidRPr="00A474F6">
        <w:rPr>
          <w:rFonts w:ascii="Times New Roman" w:eastAsia="Times New Roman" w:hAnsi="Times New Roman" w:cs="Times New Roman"/>
          <w:sz w:val="28"/>
          <w:szCs w:val="28"/>
          <w:highlight w:val="white"/>
          <w:lang w:val="fr-FR"/>
        </w:rPr>
        <w:t>Khuyến khích, tạo điều kiệ</w:t>
      </w:r>
      <w:r w:rsidR="00C7561B" w:rsidRPr="00A474F6">
        <w:rPr>
          <w:rFonts w:ascii="Times New Roman" w:eastAsia="Times New Roman" w:hAnsi="Times New Roman" w:cs="Times New Roman"/>
          <w:sz w:val="28"/>
          <w:szCs w:val="28"/>
          <w:highlight w:val="white"/>
          <w:lang w:val="fr-FR"/>
        </w:rPr>
        <w:t xml:space="preserve">n cho doanh nghiệp, hợp tác xã </w:t>
      </w:r>
      <w:r w:rsidR="00AE1A94" w:rsidRPr="00A474F6">
        <w:rPr>
          <w:rFonts w:ascii="Times New Roman" w:eastAsia="Times New Roman" w:hAnsi="Times New Roman" w:cs="Times New Roman"/>
          <w:sz w:val="28"/>
          <w:szCs w:val="28"/>
          <w:highlight w:val="white"/>
          <w:lang w:val="fr-FR"/>
        </w:rPr>
        <w:t>thu mua, chế biến nông sản tham gia dự án hoặc phương án hợp tác, liên kết sản xuất và tiêu thụ nông sản có các chứng chỉ về an toàn thực phẩm, thự</w:t>
      </w:r>
      <w:r w:rsidR="00C7561B" w:rsidRPr="00A474F6">
        <w:rPr>
          <w:rFonts w:ascii="Times New Roman" w:eastAsia="Times New Roman" w:hAnsi="Times New Roman" w:cs="Times New Roman"/>
          <w:sz w:val="28"/>
          <w:szCs w:val="28"/>
          <w:highlight w:val="white"/>
          <w:lang w:val="fr-FR"/>
        </w:rPr>
        <w:t>c hành sản xuất nông nghiệp tốt</w:t>
      </w:r>
      <w:r w:rsidR="00AE1A94" w:rsidRPr="00A474F6">
        <w:rPr>
          <w:rFonts w:ascii="Times New Roman" w:eastAsia="Times New Roman" w:hAnsi="Times New Roman" w:cs="Times New Roman"/>
          <w:sz w:val="28"/>
          <w:szCs w:val="28"/>
          <w:highlight w:val="white"/>
          <w:lang w:val="fr-FR"/>
        </w:rPr>
        <w:t xml:space="preserve"> theo quy định của pháp luật Việt Nam, quy định của thế giới.</w:t>
      </w:r>
    </w:p>
    <w:p w:rsidR="00AE1A94" w:rsidRPr="00A474F6" w:rsidRDefault="00DC1B5D"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 xml:space="preserve">đ) </w:t>
      </w:r>
      <w:r w:rsidR="00AE1A94" w:rsidRPr="00A474F6">
        <w:rPr>
          <w:rFonts w:ascii="Times New Roman" w:eastAsia="Times New Roman" w:hAnsi="Times New Roman" w:cs="Times New Roman"/>
          <w:sz w:val="28"/>
          <w:szCs w:val="28"/>
          <w:highlight w:val="white"/>
          <w:lang w:val="fr-FR"/>
        </w:rPr>
        <w:t>Áp dụng hệ thống các tiêu chuẩn, quy chuẩn kỹ thuật trong kiểm đ</w:t>
      </w:r>
      <w:r w:rsidR="00C7561B" w:rsidRPr="00A474F6">
        <w:rPr>
          <w:rFonts w:ascii="Times New Roman" w:eastAsia="Times New Roman" w:hAnsi="Times New Roman" w:cs="Times New Roman"/>
          <w:sz w:val="28"/>
          <w:szCs w:val="28"/>
          <w:highlight w:val="white"/>
          <w:lang w:val="fr-FR"/>
        </w:rPr>
        <w:t>ịnh giống, thực vật, động vật, thủy sản</w:t>
      </w:r>
      <w:r w:rsidR="00AE1A94" w:rsidRPr="00A474F6">
        <w:rPr>
          <w:rFonts w:ascii="Times New Roman" w:eastAsia="Times New Roman" w:hAnsi="Times New Roman" w:cs="Times New Roman"/>
          <w:sz w:val="28"/>
          <w:szCs w:val="28"/>
          <w:highlight w:val="white"/>
          <w:lang w:val="fr-FR"/>
        </w:rPr>
        <w:t xml:space="preserve">; đồng thời nghiên cứu, xây dựng quy </w:t>
      </w:r>
      <w:r w:rsidR="00C7561B" w:rsidRPr="00A474F6">
        <w:rPr>
          <w:rFonts w:ascii="Times New Roman" w:eastAsia="Times New Roman" w:hAnsi="Times New Roman" w:cs="Times New Roman"/>
          <w:sz w:val="28"/>
          <w:szCs w:val="28"/>
          <w:highlight w:val="white"/>
          <w:lang w:val="fr-FR"/>
        </w:rPr>
        <w:t>trình</w:t>
      </w:r>
      <w:r w:rsidR="00AE1A94" w:rsidRPr="00A474F6">
        <w:rPr>
          <w:rFonts w:ascii="Times New Roman" w:eastAsia="Times New Roman" w:hAnsi="Times New Roman" w:cs="Times New Roman"/>
          <w:sz w:val="28"/>
          <w:szCs w:val="28"/>
          <w:highlight w:val="white"/>
          <w:lang w:val="fr-FR"/>
        </w:rPr>
        <w:t xml:space="preserve"> kỹ thuật </w:t>
      </w:r>
      <w:r w:rsidR="00C7561B" w:rsidRPr="00A474F6">
        <w:rPr>
          <w:rFonts w:ascii="Times New Roman" w:eastAsia="Times New Roman" w:hAnsi="Times New Roman" w:cs="Times New Roman"/>
          <w:sz w:val="28"/>
          <w:szCs w:val="28"/>
          <w:highlight w:val="white"/>
          <w:lang w:val="fr-FR"/>
        </w:rPr>
        <w:t xml:space="preserve">của </w:t>
      </w:r>
      <w:r w:rsidR="00AE1A94" w:rsidRPr="00A474F6">
        <w:rPr>
          <w:rFonts w:ascii="Times New Roman" w:eastAsia="Times New Roman" w:hAnsi="Times New Roman" w:cs="Times New Roman"/>
          <w:sz w:val="28"/>
          <w:szCs w:val="28"/>
          <w:highlight w:val="white"/>
          <w:lang w:val="fr-FR"/>
        </w:rPr>
        <w:t xml:space="preserve">địa phương, nhằm cải thiện năng suất, chất lượng giống cây trồng, vật nuôi. </w:t>
      </w:r>
      <w:r w:rsidRPr="00A474F6">
        <w:rPr>
          <w:rFonts w:ascii="Times New Roman" w:eastAsia="Times New Roman" w:hAnsi="Times New Roman" w:cs="Times New Roman"/>
          <w:sz w:val="28"/>
          <w:szCs w:val="28"/>
          <w:highlight w:val="white"/>
          <w:lang w:val="fr-FR"/>
        </w:rPr>
        <w:t xml:space="preserve"> </w:t>
      </w:r>
      <w:r w:rsidR="00AE1A94" w:rsidRPr="00A474F6">
        <w:rPr>
          <w:rFonts w:ascii="Times New Roman" w:eastAsia="Times New Roman" w:hAnsi="Times New Roman" w:cs="Times New Roman"/>
          <w:sz w:val="28"/>
          <w:szCs w:val="28"/>
          <w:highlight w:val="white"/>
          <w:lang w:val="fr-FR"/>
        </w:rPr>
        <w:t>Đẩy mạnh đầu tư cơ giới hóa, hiện đại hóa trang thiết bị và cơ sở vật chất; ứng dụng toàn diện và đồng bộ các kỹ thuật phục vụ sản xuất các mặt hàng nông sản chủ lực của tỉnh theo hướng bền vững, không gây hại cho môi trường.</w:t>
      </w:r>
    </w:p>
    <w:p w:rsidR="00AE1A94" w:rsidRPr="00A474F6" w:rsidRDefault="00DC1B5D"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 xml:space="preserve">e) </w:t>
      </w:r>
      <w:r w:rsidR="00AE1A94" w:rsidRPr="00A474F6">
        <w:rPr>
          <w:rFonts w:ascii="Times New Roman" w:eastAsia="Times New Roman" w:hAnsi="Times New Roman" w:cs="Times New Roman"/>
          <w:sz w:val="28"/>
          <w:szCs w:val="28"/>
          <w:highlight w:val="white"/>
          <w:lang w:val="fr-FR"/>
        </w:rPr>
        <w:t>Tăng cường hợp tác với các trường đại học, trung tâm nghiên cứu, các nước trong khu vực và thế giới về khoa học công nghệ trong sản xuất, phòng chống dịch bệnh, bảo quản, chế biến nông sản; thiết lập hệ thống thông tin quản lý nông sản trên địa bàn tỉnh.</w:t>
      </w:r>
    </w:p>
    <w:p w:rsidR="00AE1A94" w:rsidRPr="00A474F6" w:rsidRDefault="00DC1B5D"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 xml:space="preserve">g) </w:t>
      </w:r>
      <w:r w:rsidR="00AE1A94" w:rsidRPr="00A474F6">
        <w:rPr>
          <w:rFonts w:ascii="Times New Roman" w:eastAsia="Times New Roman" w:hAnsi="Times New Roman" w:cs="Times New Roman"/>
          <w:sz w:val="28"/>
          <w:szCs w:val="28"/>
          <w:highlight w:val="white"/>
          <w:lang w:val="fr-FR"/>
        </w:rPr>
        <w:t xml:space="preserve">Tăng cường công tác đào tạo, tập huấn cho cán bộ, công chức, viên chức trong việc tiếp thu những tiến bộ khoa học mới trong phát triển </w:t>
      </w:r>
      <w:r w:rsidR="00AE1A94" w:rsidRPr="00A474F6">
        <w:rPr>
          <w:rFonts w:ascii="Times New Roman" w:eastAsia="Times New Roman" w:hAnsi="Times New Roman" w:cs="Times New Roman"/>
          <w:sz w:val="28"/>
          <w:szCs w:val="28"/>
          <w:highlight w:val="white"/>
          <w:u w:color="FF0000"/>
          <w:lang w:val="fr-FR"/>
        </w:rPr>
        <w:t>vùng sản</w:t>
      </w:r>
      <w:r w:rsidR="00AE1A94" w:rsidRPr="00A474F6">
        <w:rPr>
          <w:rFonts w:ascii="Times New Roman" w:eastAsia="Times New Roman" w:hAnsi="Times New Roman" w:cs="Times New Roman"/>
          <w:sz w:val="28"/>
          <w:szCs w:val="28"/>
          <w:highlight w:val="white"/>
          <w:lang w:val="fr-FR"/>
        </w:rPr>
        <w:t xml:space="preserve"> xuất hàng </w:t>
      </w:r>
      <w:r w:rsidR="00AE1A94" w:rsidRPr="00A474F6">
        <w:rPr>
          <w:rFonts w:ascii="Times New Roman" w:eastAsia="Times New Roman" w:hAnsi="Times New Roman" w:cs="Times New Roman"/>
          <w:sz w:val="28"/>
          <w:szCs w:val="28"/>
          <w:highlight w:val="white"/>
          <w:u w:color="FF0000"/>
          <w:lang w:val="fr-FR"/>
        </w:rPr>
        <w:t>hóa lớn</w:t>
      </w:r>
      <w:r w:rsidR="00AE1A94" w:rsidRPr="00A474F6">
        <w:rPr>
          <w:rFonts w:ascii="Times New Roman" w:eastAsia="Times New Roman" w:hAnsi="Times New Roman" w:cs="Times New Roman"/>
          <w:sz w:val="28"/>
          <w:szCs w:val="28"/>
          <w:highlight w:val="white"/>
          <w:lang w:val="fr-FR"/>
        </w:rPr>
        <w:t xml:space="preserve"> một cách bền vững; </w:t>
      </w:r>
      <w:r w:rsidRPr="00A474F6">
        <w:rPr>
          <w:rFonts w:ascii="Times New Roman" w:eastAsia="Times New Roman" w:hAnsi="Times New Roman" w:cs="Times New Roman"/>
          <w:sz w:val="28"/>
          <w:szCs w:val="28"/>
          <w:highlight w:val="white"/>
          <w:lang w:val="fr-FR"/>
        </w:rPr>
        <w:t>x</w:t>
      </w:r>
      <w:r w:rsidR="00AE1A94" w:rsidRPr="00A474F6">
        <w:rPr>
          <w:rFonts w:ascii="Times New Roman" w:eastAsia="Times New Roman" w:hAnsi="Times New Roman" w:cs="Times New Roman"/>
          <w:sz w:val="28"/>
          <w:szCs w:val="28"/>
          <w:highlight w:val="white"/>
          <w:lang w:val="fr-FR"/>
        </w:rPr>
        <w:t xml:space="preserve">ây dựng được lực lượng cán bộ kỹ thuật </w:t>
      </w:r>
      <w:r w:rsidR="00AE1A94" w:rsidRPr="00A474F6">
        <w:rPr>
          <w:rFonts w:ascii="Times New Roman" w:eastAsia="Times New Roman" w:hAnsi="Times New Roman" w:cs="Times New Roman"/>
          <w:sz w:val="28"/>
          <w:szCs w:val="28"/>
          <w:highlight w:val="white"/>
          <w:lang w:val="fr-FR"/>
        </w:rPr>
        <w:lastRenderedPageBreak/>
        <w:t xml:space="preserve">để hướng dẫn nông dân sản xuất theo đúng quy trình sản xuất hàng hóa tập trung. Tăng cường công tác đào tạo nghề cho lao động nông thôn; công tác tập huấn, đào tạo chuyển giao tiến bộ khoa học kỹ thuật cho người dân trong vùng có dự án hoặc phương án </w:t>
      </w:r>
      <w:r w:rsidR="00C7561B" w:rsidRPr="00A474F6">
        <w:rPr>
          <w:rFonts w:ascii="Times New Roman" w:eastAsia="Times New Roman" w:hAnsi="Times New Roman" w:cs="Times New Roman"/>
          <w:sz w:val="28"/>
          <w:szCs w:val="28"/>
          <w:highlight w:val="white"/>
          <w:lang w:val="fr-FR"/>
        </w:rPr>
        <w:t xml:space="preserve">sản xuất </w:t>
      </w:r>
      <w:r w:rsidR="00AE1A94" w:rsidRPr="00A474F6">
        <w:rPr>
          <w:rFonts w:ascii="Times New Roman" w:eastAsia="Times New Roman" w:hAnsi="Times New Roman" w:cs="Times New Roman"/>
          <w:sz w:val="28"/>
          <w:szCs w:val="28"/>
          <w:highlight w:val="white"/>
          <w:lang w:val="fr-FR"/>
        </w:rPr>
        <w:t>nông nghiệp ứng dụng công nghệ cao được cấp có thẩm quyền phê duyệt.</w:t>
      </w:r>
    </w:p>
    <w:p w:rsidR="00AE1A94" w:rsidRPr="00A474F6" w:rsidRDefault="00AE1A94" w:rsidP="009931EC">
      <w:pPr>
        <w:shd w:val="clear" w:color="auto" w:fill="FFFFFF"/>
        <w:spacing w:before="120" w:after="120" w:line="240" w:lineRule="auto"/>
        <w:ind w:firstLine="720"/>
        <w:jc w:val="both"/>
        <w:rPr>
          <w:rFonts w:ascii="Times New Roman" w:eastAsia="Times New Roman" w:hAnsi="Times New Roman" w:cs="Times New Roman"/>
          <w:b/>
          <w:sz w:val="28"/>
          <w:szCs w:val="28"/>
          <w:highlight w:val="white"/>
        </w:rPr>
      </w:pPr>
      <w:r w:rsidRPr="00A474F6">
        <w:rPr>
          <w:rFonts w:ascii="Times New Roman" w:eastAsia="Times New Roman" w:hAnsi="Times New Roman" w:cs="Times New Roman"/>
          <w:b/>
          <w:sz w:val="28"/>
          <w:szCs w:val="28"/>
          <w:highlight w:val="white"/>
          <w:lang w:val="fr-FR"/>
        </w:rPr>
        <w:t>2. Nhiệm vụ cụ thể</w:t>
      </w:r>
    </w:p>
    <w:p w:rsidR="00AE1A94" w:rsidRPr="00A474F6" w:rsidRDefault="00DC1B5D"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 xml:space="preserve">a) </w:t>
      </w:r>
      <w:r w:rsidR="00AE1A94" w:rsidRPr="00A474F6">
        <w:rPr>
          <w:rFonts w:ascii="Times New Roman" w:eastAsia="Times New Roman" w:hAnsi="Times New Roman" w:cs="Times New Roman"/>
          <w:sz w:val="28"/>
          <w:szCs w:val="28"/>
          <w:highlight w:val="white"/>
          <w:lang w:val="fr-FR"/>
        </w:rPr>
        <w:t>Sở Nông nghiệp và Phát triển nông thôn chủ trì, phối hợp với các cơ quan liên quan thực hiện các nhiệm vụ sau:</w:t>
      </w:r>
    </w:p>
    <w:p w:rsidR="00AE1A94" w:rsidRPr="00A474F6" w:rsidRDefault="00AE1A94"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 Tăng cường hướng dẫn các tổ chức, cá nhân về trình tự, thủ tục hồ sơ công nhận vùng nông nghiệp ứng dụng công nghệ cao; doanh nghiệp, hợp tác xã nông nghiệp ứng dụng công nghệ cao.</w:t>
      </w:r>
    </w:p>
    <w:p w:rsidR="00AE1A94" w:rsidRPr="00A474F6" w:rsidRDefault="00AE1A94"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 xml:space="preserve">- Tổ chức triển khai thực hiện có hiệu quả </w:t>
      </w:r>
      <w:r w:rsidR="00A052CA" w:rsidRPr="00A474F6">
        <w:rPr>
          <w:rFonts w:ascii="Times New Roman" w:eastAsia="Times New Roman" w:hAnsi="Times New Roman" w:cs="Times New Roman"/>
          <w:sz w:val="28"/>
          <w:szCs w:val="28"/>
          <w:highlight w:val="white"/>
          <w:lang w:val="fr-FR"/>
        </w:rPr>
        <w:t xml:space="preserve">các </w:t>
      </w:r>
      <w:r w:rsidR="00DC1B5D" w:rsidRPr="00A474F6">
        <w:rPr>
          <w:rFonts w:ascii="Times New Roman" w:eastAsia="Times New Roman" w:hAnsi="Times New Roman" w:cs="Times New Roman"/>
          <w:sz w:val="28"/>
          <w:szCs w:val="28"/>
          <w:highlight w:val="white"/>
          <w:lang w:val="fr-FR"/>
        </w:rPr>
        <w:t>đ</w:t>
      </w:r>
      <w:r w:rsidRPr="00A474F6">
        <w:rPr>
          <w:rFonts w:ascii="Times New Roman" w:eastAsia="Times New Roman" w:hAnsi="Times New Roman" w:cs="Times New Roman"/>
          <w:sz w:val="28"/>
          <w:szCs w:val="28"/>
          <w:highlight w:val="white"/>
          <w:lang w:val="fr-FR"/>
        </w:rPr>
        <w:t>ề án, chương trình, dự án liên quan đến phát triển nông nghiệp</w:t>
      </w:r>
      <w:r w:rsidR="00A052CA" w:rsidRPr="00A474F6">
        <w:rPr>
          <w:rFonts w:ascii="Times New Roman" w:eastAsia="Times New Roman" w:hAnsi="Times New Roman" w:cs="Times New Roman"/>
          <w:sz w:val="28"/>
          <w:szCs w:val="28"/>
          <w:highlight w:val="white"/>
          <w:lang w:val="fr-FR"/>
        </w:rPr>
        <w:t xml:space="preserve"> ứng dụng công nghệ cao</w:t>
      </w:r>
      <w:r w:rsidRPr="00A474F6">
        <w:rPr>
          <w:rFonts w:ascii="Times New Roman" w:eastAsia="Times New Roman" w:hAnsi="Times New Roman" w:cs="Times New Roman"/>
          <w:sz w:val="28"/>
          <w:szCs w:val="28"/>
          <w:highlight w:val="white"/>
          <w:lang w:val="fr-FR"/>
        </w:rPr>
        <w:t xml:space="preserve">; phát triển cơ giới hóa </w:t>
      </w:r>
      <w:r w:rsidR="00A052CA" w:rsidRPr="00A474F6">
        <w:rPr>
          <w:rFonts w:ascii="Times New Roman" w:eastAsia="Times New Roman" w:hAnsi="Times New Roman" w:cs="Times New Roman"/>
          <w:sz w:val="28"/>
          <w:szCs w:val="28"/>
          <w:highlight w:val="white"/>
          <w:lang w:val="fr-FR"/>
        </w:rPr>
        <w:t xml:space="preserve">trong </w:t>
      </w:r>
      <w:r w:rsidRPr="00A474F6">
        <w:rPr>
          <w:rFonts w:ascii="Times New Roman" w:eastAsia="Times New Roman" w:hAnsi="Times New Roman" w:cs="Times New Roman"/>
          <w:sz w:val="28"/>
          <w:szCs w:val="28"/>
          <w:highlight w:val="white"/>
          <w:lang w:val="fr-FR"/>
        </w:rPr>
        <w:t xml:space="preserve">nông nghiệp; quy hoạch vùng </w:t>
      </w:r>
      <w:r w:rsidR="00C7561B" w:rsidRPr="00A474F6">
        <w:rPr>
          <w:rFonts w:ascii="Times New Roman" w:eastAsia="Times New Roman" w:hAnsi="Times New Roman" w:cs="Times New Roman"/>
          <w:sz w:val="28"/>
          <w:szCs w:val="28"/>
          <w:highlight w:val="white"/>
          <w:lang w:val="fr-FR"/>
        </w:rPr>
        <w:t xml:space="preserve">sản xuất </w:t>
      </w:r>
      <w:r w:rsidRPr="00A474F6">
        <w:rPr>
          <w:rFonts w:ascii="Times New Roman" w:eastAsia="Times New Roman" w:hAnsi="Times New Roman" w:cs="Times New Roman"/>
          <w:sz w:val="28"/>
          <w:szCs w:val="28"/>
          <w:highlight w:val="white"/>
          <w:lang w:val="fr-FR"/>
        </w:rPr>
        <w:t>nông nghiệp ứng dụng công nghệ cao trên địa bàn tỉnh.</w:t>
      </w:r>
    </w:p>
    <w:p w:rsidR="00AE1A94" w:rsidRPr="00A474F6" w:rsidRDefault="00AE1A94"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 xml:space="preserve">- Nghiên cứu, </w:t>
      </w:r>
      <w:r w:rsidRPr="00A474F6">
        <w:rPr>
          <w:rFonts w:ascii="Times New Roman" w:eastAsia="Times New Roman" w:hAnsi="Times New Roman" w:cs="Times New Roman"/>
          <w:sz w:val="28"/>
          <w:szCs w:val="28"/>
          <w:highlight w:val="white"/>
          <w:u w:color="FF0000"/>
          <w:lang w:val="fr-FR"/>
        </w:rPr>
        <w:t>trình cấp</w:t>
      </w:r>
      <w:r w:rsidRPr="00A474F6">
        <w:rPr>
          <w:rFonts w:ascii="Times New Roman" w:eastAsia="Times New Roman" w:hAnsi="Times New Roman" w:cs="Times New Roman"/>
          <w:sz w:val="28"/>
          <w:szCs w:val="28"/>
          <w:highlight w:val="white"/>
          <w:lang w:val="fr-FR"/>
        </w:rPr>
        <w:t xml:space="preserve"> có thẩm quyền ban hành chính sách xây dựng </w:t>
      </w:r>
      <w:r w:rsidRPr="00A474F6">
        <w:rPr>
          <w:rFonts w:ascii="Times New Roman" w:eastAsia="Times New Roman" w:hAnsi="Times New Roman" w:cs="Times New Roman"/>
          <w:sz w:val="28"/>
          <w:szCs w:val="28"/>
          <w:highlight w:val="white"/>
          <w:u w:color="FF0000"/>
          <w:lang w:val="fr-FR"/>
        </w:rPr>
        <w:t>vùng sản</w:t>
      </w:r>
      <w:r w:rsidRPr="00A474F6">
        <w:rPr>
          <w:rFonts w:ascii="Times New Roman" w:eastAsia="Times New Roman" w:hAnsi="Times New Roman" w:cs="Times New Roman"/>
          <w:sz w:val="28"/>
          <w:szCs w:val="28"/>
          <w:highlight w:val="white"/>
          <w:lang w:val="fr-FR"/>
        </w:rPr>
        <w:t xml:space="preserve"> xuất hàng hóa</w:t>
      </w:r>
      <w:r w:rsidR="00C7561B" w:rsidRPr="00A474F6">
        <w:rPr>
          <w:rFonts w:ascii="Times New Roman" w:eastAsia="Times New Roman" w:hAnsi="Times New Roman" w:cs="Times New Roman"/>
          <w:sz w:val="28"/>
          <w:szCs w:val="28"/>
          <w:highlight w:val="white"/>
          <w:lang w:val="fr-FR"/>
        </w:rPr>
        <w:t xml:space="preserve"> tập trung</w:t>
      </w:r>
      <w:r w:rsidRPr="00A474F6">
        <w:rPr>
          <w:rFonts w:ascii="Times New Roman" w:eastAsia="Times New Roman" w:hAnsi="Times New Roman" w:cs="Times New Roman"/>
          <w:sz w:val="28"/>
          <w:szCs w:val="28"/>
          <w:highlight w:val="white"/>
          <w:lang w:val="fr-FR"/>
        </w:rPr>
        <w:t xml:space="preserve"> ứng dụng công nghệ cao.</w:t>
      </w:r>
    </w:p>
    <w:p w:rsidR="00AE1A94" w:rsidRPr="00A474F6" w:rsidRDefault="00C7561B"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 xml:space="preserve">- Chỉ đạo các cơ quan chuyên môn, đơn vị trực thuộc </w:t>
      </w:r>
      <w:r w:rsidR="00DC1B5D" w:rsidRPr="00A474F6">
        <w:rPr>
          <w:rFonts w:ascii="Times New Roman" w:eastAsia="Times New Roman" w:hAnsi="Times New Roman" w:cs="Times New Roman"/>
          <w:sz w:val="28"/>
          <w:szCs w:val="28"/>
          <w:highlight w:val="white"/>
          <w:lang w:val="fr-FR"/>
        </w:rPr>
        <w:t>S</w:t>
      </w:r>
      <w:r w:rsidRPr="00A474F6">
        <w:rPr>
          <w:rFonts w:ascii="Times New Roman" w:eastAsia="Times New Roman" w:hAnsi="Times New Roman" w:cs="Times New Roman"/>
          <w:sz w:val="28"/>
          <w:szCs w:val="28"/>
          <w:highlight w:val="white"/>
          <w:lang w:val="fr-FR"/>
        </w:rPr>
        <w:t xml:space="preserve">ở </w:t>
      </w:r>
      <w:r w:rsidR="00AE1A94" w:rsidRPr="00A474F6">
        <w:rPr>
          <w:rFonts w:ascii="Times New Roman" w:eastAsia="Times New Roman" w:hAnsi="Times New Roman" w:cs="Times New Roman"/>
          <w:sz w:val="28"/>
          <w:szCs w:val="28"/>
          <w:highlight w:val="white"/>
          <w:lang w:val="fr-FR"/>
        </w:rPr>
        <w:t xml:space="preserve">tăng cường công tác chuyển giao tiến bộ khoa học kỹ thuật cho nông dân; </w:t>
      </w:r>
      <w:r w:rsidR="00DC1B5D" w:rsidRPr="00A474F6">
        <w:rPr>
          <w:rFonts w:ascii="Times New Roman" w:eastAsia="Times New Roman" w:hAnsi="Times New Roman" w:cs="Times New Roman"/>
          <w:sz w:val="28"/>
          <w:szCs w:val="28"/>
          <w:highlight w:val="white"/>
          <w:lang w:val="fr-FR"/>
        </w:rPr>
        <w:t>l</w:t>
      </w:r>
      <w:r w:rsidR="00AE1A94" w:rsidRPr="00A474F6">
        <w:rPr>
          <w:rFonts w:ascii="Times New Roman" w:eastAsia="Times New Roman" w:hAnsi="Times New Roman" w:cs="Times New Roman"/>
          <w:sz w:val="28"/>
          <w:szCs w:val="28"/>
          <w:highlight w:val="white"/>
          <w:lang w:val="fr-FR"/>
        </w:rPr>
        <w:t>ồng ghép các chương trình, dự án để xây dựng và nhân rộng các mô hình sản xuất nông nghiệp ứng dụng công nghệ cao.</w:t>
      </w:r>
    </w:p>
    <w:p w:rsidR="00AE1A94" w:rsidRPr="00A474F6" w:rsidRDefault="007D7CA6"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b</w:t>
      </w:r>
      <w:r w:rsidR="00DC1B5D" w:rsidRPr="00A474F6">
        <w:rPr>
          <w:rFonts w:ascii="Times New Roman" w:eastAsia="Times New Roman" w:hAnsi="Times New Roman" w:cs="Times New Roman"/>
          <w:sz w:val="28"/>
          <w:szCs w:val="28"/>
          <w:highlight w:val="white"/>
          <w:lang w:val="fr-FR"/>
        </w:rPr>
        <w:t xml:space="preserve">) </w:t>
      </w:r>
      <w:r w:rsidR="00AE1A94" w:rsidRPr="00A474F6">
        <w:rPr>
          <w:rFonts w:ascii="Times New Roman" w:eastAsia="Times New Roman" w:hAnsi="Times New Roman" w:cs="Times New Roman"/>
          <w:sz w:val="28"/>
          <w:szCs w:val="28"/>
          <w:highlight w:val="white"/>
          <w:lang w:val="fr-FR"/>
        </w:rPr>
        <w:t>Sở Khoa học và Công nghệ chủ trì, phối hợp với các cơ quan liên quan thực hiện các nhiệm vụ sau:</w:t>
      </w:r>
    </w:p>
    <w:p w:rsidR="00154918" w:rsidRPr="00A474F6" w:rsidRDefault="00154918" w:rsidP="009931EC">
      <w:pPr>
        <w:spacing w:before="120" w:after="120" w:line="240" w:lineRule="auto"/>
        <w:ind w:firstLine="720"/>
        <w:jc w:val="both"/>
        <w:rPr>
          <w:rFonts w:ascii="Times New Roman" w:hAnsi="Times New Roman" w:cs="Times New Roman"/>
          <w:sz w:val="28"/>
          <w:szCs w:val="28"/>
          <w:highlight w:val="white"/>
        </w:rPr>
      </w:pPr>
      <w:r w:rsidRPr="00A474F6">
        <w:rPr>
          <w:rFonts w:ascii="Times New Roman" w:hAnsi="Times New Roman" w:cs="Times New Roman"/>
          <w:sz w:val="28"/>
          <w:szCs w:val="28"/>
          <w:highlight w:val="white"/>
        </w:rPr>
        <w:t xml:space="preserve">- </w:t>
      </w:r>
      <w:r w:rsidRPr="00A474F6">
        <w:rPr>
          <w:rFonts w:ascii="Times New Roman" w:hAnsi="Times New Roman" w:cs="Times New Roman"/>
          <w:sz w:val="28"/>
          <w:szCs w:val="28"/>
          <w:highlight w:val="white"/>
          <w:u w:color="FF0000"/>
        </w:rPr>
        <w:t>Trình cấp</w:t>
      </w:r>
      <w:r w:rsidRPr="00A474F6">
        <w:rPr>
          <w:rFonts w:ascii="Times New Roman" w:hAnsi="Times New Roman" w:cs="Times New Roman"/>
          <w:sz w:val="28"/>
          <w:szCs w:val="28"/>
          <w:highlight w:val="white"/>
        </w:rPr>
        <w:t xml:space="preserve"> có thẩm quyền phê duyệt và tổ chức triển khai có hiệu quả phương án liên kết các trường, các viện nghiên cứu; đưa chuyên gia, cán bộ khoa học kỹ thuật về địa phương hỗ trợ nông dân ứng dụng kỹ thuật trong sản xuất nông nghiệp, đẩy mạnh tiến bộ khoa học công nghệ vào sản xuất;</w:t>
      </w:r>
    </w:p>
    <w:p w:rsidR="00154918" w:rsidRPr="00A474F6" w:rsidRDefault="00154918" w:rsidP="009931EC">
      <w:pPr>
        <w:spacing w:before="120" w:after="120" w:line="240" w:lineRule="auto"/>
        <w:ind w:firstLine="720"/>
        <w:jc w:val="both"/>
        <w:rPr>
          <w:rFonts w:ascii="Times New Roman" w:hAnsi="Times New Roman" w:cs="Times New Roman"/>
          <w:sz w:val="28"/>
          <w:szCs w:val="28"/>
          <w:highlight w:val="white"/>
        </w:rPr>
      </w:pPr>
      <w:r w:rsidRPr="00A474F6">
        <w:rPr>
          <w:rFonts w:ascii="Times New Roman" w:hAnsi="Times New Roman" w:cs="Times New Roman"/>
          <w:sz w:val="28"/>
          <w:szCs w:val="28"/>
          <w:highlight w:val="white"/>
        </w:rPr>
        <w:t>- Tăng cường triển khai các đề tài, dự án khoa học công nghệ cấp tỉnh liên quan đến nghiên cứu, ứng dụng chuyển giao tiến bộ kỹ thuật mới vào sản xuất nông nghiệp;</w:t>
      </w:r>
    </w:p>
    <w:p w:rsidR="00154918" w:rsidRPr="00A474F6" w:rsidRDefault="00154918"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lang w:val="fr-FR"/>
        </w:rPr>
      </w:pPr>
      <w:r w:rsidRPr="00A474F6">
        <w:rPr>
          <w:rFonts w:ascii="Times New Roman" w:hAnsi="Times New Roman" w:cs="Times New Roman"/>
          <w:sz w:val="28"/>
          <w:szCs w:val="28"/>
          <w:highlight w:val="white"/>
        </w:rPr>
        <w:t>- Tăng cường cung cấp thông tin, hướng dẫn cho các tổ chức, cá nhân quy định về đăng ký sở hữu công nghiệp dưới dạng nhãn hiệu, chỉ dẫn địa lý cho các sản phẩm nông nghiệp ứng dụng công nghệ cao trên địa bàn;</w:t>
      </w:r>
    </w:p>
    <w:p w:rsidR="00AE1A94" w:rsidRPr="00A474F6" w:rsidRDefault="00DC1B5D"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 xml:space="preserve">c) </w:t>
      </w:r>
      <w:r w:rsidR="00AE1A94" w:rsidRPr="00A474F6">
        <w:rPr>
          <w:rFonts w:ascii="Times New Roman" w:eastAsia="Times New Roman" w:hAnsi="Times New Roman" w:cs="Times New Roman"/>
          <w:sz w:val="28"/>
          <w:szCs w:val="28"/>
          <w:highlight w:val="white"/>
          <w:lang w:val="fr-FR"/>
        </w:rPr>
        <w:t xml:space="preserve">Sở Tài nguyên và Môi trường chủ trì, phối hợp với các cơ quan liên quan cập nhật, điều chỉnh bổ sung nhu cầu sử dụng đất để phát triển nông nghiệp ứng dụng công nghệ cao vào quy hoạch tỉnh, kế hoạch sử dụng đất cấp tỉnh và quy hoạch, kế hoạch sử dụng đất cấp huyện </w:t>
      </w:r>
      <w:r w:rsidRPr="00A474F6">
        <w:rPr>
          <w:rFonts w:ascii="Times New Roman" w:eastAsia="Times New Roman" w:hAnsi="Times New Roman" w:cs="Times New Roman"/>
          <w:sz w:val="28"/>
          <w:szCs w:val="28"/>
          <w:highlight w:val="white"/>
          <w:lang w:val="fr-FR"/>
        </w:rPr>
        <w:t xml:space="preserve">nhằm </w:t>
      </w:r>
      <w:r w:rsidR="00AE1A94" w:rsidRPr="00A474F6">
        <w:rPr>
          <w:rFonts w:ascii="Times New Roman" w:eastAsia="Times New Roman" w:hAnsi="Times New Roman" w:cs="Times New Roman"/>
          <w:sz w:val="28"/>
          <w:szCs w:val="28"/>
          <w:highlight w:val="white"/>
          <w:lang w:val="fr-FR"/>
        </w:rPr>
        <w:t>đảm bảo thống nhất, đồng bộ với định hướng, chiến lược phát triển kinh tế - xã hội chung trên địa bàn tỉnh.</w:t>
      </w:r>
    </w:p>
    <w:p w:rsidR="00A052CA" w:rsidRPr="00A474F6" w:rsidRDefault="00DC1B5D"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lang w:val="fr-FR"/>
        </w:rPr>
      </w:pPr>
      <w:r w:rsidRPr="00A474F6">
        <w:rPr>
          <w:rFonts w:ascii="Times New Roman" w:eastAsia="Times New Roman" w:hAnsi="Times New Roman" w:cs="Times New Roman"/>
          <w:sz w:val="28"/>
          <w:szCs w:val="28"/>
          <w:highlight w:val="white"/>
          <w:lang w:val="fr-FR"/>
        </w:rPr>
        <w:t xml:space="preserve">d) </w:t>
      </w:r>
      <w:r w:rsidR="00AE1A94" w:rsidRPr="00A474F6">
        <w:rPr>
          <w:rFonts w:ascii="Times New Roman" w:eastAsia="Times New Roman" w:hAnsi="Times New Roman" w:cs="Times New Roman"/>
          <w:sz w:val="28"/>
          <w:szCs w:val="28"/>
          <w:highlight w:val="white"/>
          <w:lang w:val="fr-FR"/>
        </w:rPr>
        <w:t xml:space="preserve">Sở Công thương chủ trì, phối hợp với các cơ quan liên quan tăng cường công tác quản lý nhà nước các nhiệm vụ về phát triển ngành công nghiệp chế </w:t>
      </w:r>
      <w:r w:rsidR="00AE1A94" w:rsidRPr="00A474F6">
        <w:rPr>
          <w:rFonts w:ascii="Times New Roman" w:eastAsia="Times New Roman" w:hAnsi="Times New Roman" w:cs="Times New Roman"/>
          <w:sz w:val="28"/>
          <w:szCs w:val="28"/>
          <w:highlight w:val="white"/>
          <w:lang w:val="fr-FR"/>
        </w:rPr>
        <w:lastRenderedPageBreak/>
        <w:t>biến</w:t>
      </w:r>
      <w:r w:rsidR="00C7561B" w:rsidRPr="00A474F6">
        <w:rPr>
          <w:rFonts w:ascii="Times New Roman" w:eastAsia="Times New Roman" w:hAnsi="Times New Roman" w:cs="Times New Roman"/>
          <w:sz w:val="28"/>
          <w:szCs w:val="28"/>
          <w:highlight w:val="white"/>
          <w:lang w:val="fr-FR"/>
        </w:rPr>
        <w:t xml:space="preserve"> nông sản</w:t>
      </w:r>
      <w:r w:rsidR="00AE1A94" w:rsidRPr="00A474F6">
        <w:rPr>
          <w:rFonts w:ascii="Times New Roman" w:eastAsia="Times New Roman" w:hAnsi="Times New Roman" w:cs="Times New Roman"/>
          <w:sz w:val="28"/>
          <w:szCs w:val="28"/>
          <w:highlight w:val="white"/>
          <w:lang w:val="fr-FR"/>
        </w:rPr>
        <w:t xml:space="preserve">, các nhà máy, cơ sở chế biến </w:t>
      </w:r>
      <w:r w:rsidR="00AE1A94" w:rsidRPr="00A474F6">
        <w:rPr>
          <w:rFonts w:ascii="Times New Roman" w:eastAsia="Times New Roman" w:hAnsi="Times New Roman" w:cs="Times New Roman"/>
          <w:sz w:val="28"/>
          <w:szCs w:val="28"/>
          <w:highlight w:val="white"/>
          <w:u w:color="FF0000"/>
          <w:lang w:val="fr-FR"/>
        </w:rPr>
        <w:t>ứng dụng</w:t>
      </w:r>
      <w:r w:rsidR="00AE1A94" w:rsidRPr="00A474F6">
        <w:rPr>
          <w:rFonts w:ascii="Times New Roman" w:eastAsia="Times New Roman" w:hAnsi="Times New Roman" w:cs="Times New Roman"/>
          <w:sz w:val="28"/>
          <w:szCs w:val="28"/>
          <w:highlight w:val="white"/>
          <w:lang w:val="fr-FR"/>
        </w:rPr>
        <w:t xml:space="preserve"> công nghệ cao phù hợp với quy hoạch phát triển cơ sở chế biến v</w:t>
      </w:r>
      <w:r w:rsidR="00AF6E87" w:rsidRPr="00A474F6">
        <w:rPr>
          <w:rFonts w:ascii="Times New Roman" w:eastAsia="Times New Roman" w:hAnsi="Times New Roman" w:cs="Times New Roman"/>
          <w:sz w:val="28"/>
          <w:szCs w:val="28"/>
          <w:highlight w:val="white"/>
          <w:lang w:val="fr-FR"/>
        </w:rPr>
        <w:t>à vùng nguyên liệu trên địa bàn; tổ chức hội chợ, triển lãm công nghệ cao trong nông nghiệp và sản phẩm nông nghiệp ứng dụng công nghệ cao.</w:t>
      </w:r>
      <w:r w:rsidR="00A052CA" w:rsidRPr="00A474F6">
        <w:rPr>
          <w:rFonts w:ascii="Times New Roman" w:eastAsia="Times New Roman" w:hAnsi="Times New Roman" w:cs="Times New Roman"/>
          <w:sz w:val="28"/>
          <w:szCs w:val="28"/>
          <w:highlight w:val="white"/>
          <w:lang w:val="fr-FR"/>
        </w:rPr>
        <w:t xml:space="preserve"> </w:t>
      </w:r>
    </w:p>
    <w:p w:rsidR="00AE1A94" w:rsidRPr="00A474F6" w:rsidRDefault="00077276"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 xml:space="preserve">đ) </w:t>
      </w:r>
      <w:r w:rsidR="00AE1A94" w:rsidRPr="00A474F6">
        <w:rPr>
          <w:rFonts w:ascii="Times New Roman" w:eastAsia="Times New Roman" w:hAnsi="Times New Roman" w:cs="Times New Roman"/>
          <w:sz w:val="28"/>
          <w:szCs w:val="28"/>
          <w:highlight w:val="white"/>
          <w:lang w:val="fr-FR"/>
        </w:rPr>
        <w:t>Sở Kế hoạch và Đầu tư chủ trì, phối hợp với các cơ quan liên quan thực hiện các nhiệm vụ sau:</w:t>
      </w:r>
    </w:p>
    <w:p w:rsidR="00AF6E87" w:rsidRPr="00A474F6" w:rsidRDefault="00AE1A94"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lang w:val="fr-FR"/>
        </w:rPr>
      </w:pPr>
      <w:r w:rsidRPr="00A474F6">
        <w:rPr>
          <w:rFonts w:ascii="Times New Roman" w:eastAsia="Times New Roman" w:hAnsi="Times New Roman" w:cs="Times New Roman"/>
          <w:sz w:val="28"/>
          <w:szCs w:val="28"/>
          <w:highlight w:val="white"/>
          <w:lang w:val="fr-FR"/>
        </w:rPr>
        <w:t xml:space="preserve">- Tổ chức các hoạt động xúc tiến đầu tư </w:t>
      </w:r>
      <w:r w:rsidR="00AF6E87" w:rsidRPr="00A474F6">
        <w:rPr>
          <w:rFonts w:ascii="Times New Roman" w:eastAsia="Times New Roman" w:hAnsi="Times New Roman" w:cs="Times New Roman"/>
          <w:sz w:val="28"/>
          <w:szCs w:val="28"/>
          <w:highlight w:val="white"/>
          <w:lang w:val="fr-FR"/>
        </w:rPr>
        <w:t>để thu hút các doanh nghiệp tham gia  đầu tư các dự án sản xuất, chế biến nông sản ứng dụng công nghệ cao</w:t>
      </w:r>
    </w:p>
    <w:p w:rsidR="002C38B2" w:rsidRPr="00A474F6" w:rsidRDefault="002C38B2" w:rsidP="009931EC">
      <w:pPr>
        <w:spacing w:before="120" w:after="120" w:line="240" w:lineRule="auto"/>
        <w:ind w:firstLine="720"/>
        <w:jc w:val="both"/>
        <w:rPr>
          <w:rFonts w:ascii="Times New Roman" w:hAnsi="Times New Roman" w:cs="Times New Roman"/>
          <w:sz w:val="28"/>
          <w:szCs w:val="28"/>
          <w:highlight w:val="white"/>
        </w:rPr>
      </w:pPr>
      <w:r w:rsidRPr="00A474F6">
        <w:rPr>
          <w:rFonts w:ascii="Times New Roman" w:hAnsi="Times New Roman" w:cs="Times New Roman"/>
          <w:sz w:val="28"/>
          <w:szCs w:val="28"/>
          <w:highlight w:val="white"/>
        </w:rPr>
        <w:t xml:space="preserve">- Trên cơ sở đề xuất của Sở Nông nghiệp và </w:t>
      </w:r>
      <w:r w:rsidR="00077276" w:rsidRPr="00A474F6">
        <w:rPr>
          <w:rFonts w:ascii="Times New Roman" w:hAnsi="Times New Roman" w:cs="Times New Roman"/>
          <w:sz w:val="28"/>
          <w:szCs w:val="28"/>
          <w:highlight w:val="white"/>
        </w:rPr>
        <w:t>Phát triển nông thôn</w:t>
      </w:r>
      <w:r w:rsidRPr="00A474F6">
        <w:rPr>
          <w:rFonts w:ascii="Times New Roman" w:hAnsi="Times New Roman" w:cs="Times New Roman"/>
          <w:sz w:val="28"/>
          <w:szCs w:val="28"/>
          <w:highlight w:val="white"/>
        </w:rPr>
        <w:t xml:space="preserve"> về danh mục các dự án đầu tư về kết cấu hạ tầng nông nghiệp ứng dụng công nghệ cao gắn liền với tăng cường năng lực phòng, chống, giảm nhẹ thiên tai, thích ứng biến đổi khí hậu; </w:t>
      </w:r>
      <w:r w:rsidR="00077276" w:rsidRPr="00A474F6">
        <w:rPr>
          <w:rFonts w:ascii="Times New Roman" w:hAnsi="Times New Roman" w:cs="Times New Roman"/>
          <w:sz w:val="28"/>
          <w:szCs w:val="28"/>
          <w:highlight w:val="white"/>
          <w:lang w:val="fr-FR"/>
        </w:rPr>
        <w:t xml:space="preserve">Sở Kế hoạch và Đầu tư </w:t>
      </w:r>
      <w:r w:rsidRPr="00A474F6">
        <w:rPr>
          <w:rFonts w:ascii="Times New Roman" w:hAnsi="Times New Roman" w:cs="Times New Roman"/>
          <w:sz w:val="28"/>
          <w:szCs w:val="28"/>
          <w:highlight w:val="white"/>
        </w:rPr>
        <w:t>tham mưu UBND tỉnh về chủ trương đầu tư, khả năng cân đối và bố trí nguồn vốn đầu tư theo quy đị</w:t>
      </w:r>
      <w:r w:rsidR="00077276" w:rsidRPr="00A474F6">
        <w:rPr>
          <w:rFonts w:ascii="Times New Roman" w:hAnsi="Times New Roman" w:cs="Times New Roman"/>
          <w:sz w:val="28"/>
          <w:szCs w:val="28"/>
          <w:highlight w:val="white"/>
        </w:rPr>
        <w:t>nh.</w:t>
      </w:r>
    </w:p>
    <w:p w:rsidR="00AE1A94" w:rsidRPr="00A474F6" w:rsidRDefault="007D7CA6"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e</w:t>
      </w:r>
      <w:r w:rsidR="00077276" w:rsidRPr="00A474F6">
        <w:rPr>
          <w:rFonts w:ascii="Times New Roman" w:eastAsia="Times New Roman" w:hAnsi="Times New Roman" w:cs="Times New Roman"/>
          <w:sz w:val="28"/>
          <w:szCs w:val="28"/>
          <w:highlight w:val="white"/>
          <w:lang w:val="fr-FR"/>
        </w:rPr>
        <w:t xml:space="preserve">) </w:t>
      </w:r>
      <w:r w:rsidR="00AE1A94" w:rsidRPr="00A474F6">
        <w:rPr>
          <w:rFonts w:ascii="Times New Roman" w:eastAsia="Times New Roman" w:hAnsi="Times New Roman" w:cs="Times New Roman"/>
          <w:sz w:val="28"/>
          <w:szCs w:val="28"/>
          <w:highlight w:val="white"/>
          <w:lang w:val="fr-FR"/>
        </w:rPr>
        <w:t>UBND các huyện, thành phố</w:t>
      </w:r>
      <w:r w:rsidR="00070789" w:rsidRPr="00A474F6">
        <w:rPr>
          <w:rFonts w:ascii="Times New Roman" w:eastAsia="Times New Roman" w:hAnsi="Times New Roman" w:cs="Times New Roman"/>
          <w:sz w:val="28"/>
          <w:szCs w:val="28"/>
          <w:highlight w:val="white"/>
          <w:lang w:val="fr-FR"/>
        </w:rPr>
        <w:t xml:space="preserve"> Long Khánh và </w:t>
      </w:r>
      <w:r w:rsidR="00077276" w:rsidRPr="00A474F6">
        <w:rPr>
          <w:rFonts w:ascii="Times New Roman" w:eastAsia="Times New Roman" w:hAnsi="Times New Roman" w:cs="Times New Roman"/>
          <w:sz w:val="28"/>
          <w:szCs w:val="28"/>
          <w:highlight w:val="white"/>
          <w:lang w:val="fr-FR"/>
        </w:rPr>
        <w:t xml:space="preserve">thành phố </w:t>
      </w:r>
      <w:r w:rsidR="00070789" w:rsidRPr="00A474F6">
        <w:rPr>
          <w:rFonts w:ascii="Times New Roman" w:eastAsia="Times New Roman" w:hAnsi="Times New Roman" w:cs="Times New Roman"/>
          <w:sz w:val="28"/>
          <w:szCs w:val="28"/>
          <w:highlight w:val="white"/>
          <w:lang w:val="fr-FR"/>
        </w:rPr>
        <w:t>Biên Hòa</w:t>
      </w:r>
    </w:p>
    <w:p w:rsidR="00985C27" w:rsidRPr="00A474F6" w:rsidRDefault="00AE1A94"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lang w:val="fr-FR"/>
        </w:rPr>
      </w:pPr>
      <w:r w:rsidRPr="00A474F6">
        <w:rPr>
          <w:rFonts w:ascii="Times New Roman" w:eastAsia="Times New Roman" w:hAnsi="Times New Roman" w:cs="Times New Roman"/>
          <w:sz w:val="28"/>
          <w:szCs w:val="28"/>
          <w:highlight w:val="white"/>
          <w:lang w:val="fr-FR"/>
        </w:rPr>
        <w:t xml:space="preserve">- </w:t>
      </w:r>
      <w:r w:rsidR="001326B3" w:rsidRPr="00A474F6">
        <w:rPr>
          <w:rFonts w:ascii="Times New Roman" w:eastAsia="Times New Roman" w:hAnsi="Times New Roman" w:cs="Times New Roman"/>
          <w:sz w:val="28"/>
          <w:szCs w:val="28"/>
          <w:highlight w:val="white"/>
          <w:lang w:val="fr-FR"/>
        </w:rPr>
        <w:t>Xác định và cập nhật các vùng sản xuất nông nghiệp tập trung ứng dụng công nghệ cao trên địa bàn vào trong quy hoạch sử dụng đất cấp huyện giai đoạn 2021</w:t>
      </w:r>
      <w:r w:rsidR="00CA68BF">
        <w:rPr>
          <w:rFonts w:ascii="Times New Roman" w:eastAsia="Times New Roman" w:hAnsi="Times New Roman" w:cs="Times New Roman"/>
          <w:sz w:val="28"/>
          <w:szCs w:val="28"/>
          <w:highlight w:val="white"/>
          <w:lang w:val="fr-FR"/>
        </w:rPr>
        <w:t xml:space="preserve"> </w:t>
      </w:r>
      <w:r w:rsidR="001326B3" w:rsidRPr="00A474F6">
        <w:rPr>
          <w:rFonts w:ascii="Times New Roman" w:eastAsia="Times New Roman" w:hAnsi="Times New Roman" w:cs="Times New Roman"/>
          <w:sz w:val="28"/>
          <w:szCs w:val="28"/>
          <w:highlight w:val="white"/>
          <w:lang w:val="fr-FR"/>
        </w:rPr>
        <w:t>-</w:t>
      </w:r>
      <w:r w:rsidR="00CA68BF">
        <w:rPr>
          <w:rFonts w:ascii="Times New Roman" w:eastAsia="Times New Roman" w:hAnsi="Times New Roman" w:cs="Times New Roman"/>
          <w:sz w:val="28"/>
          <w:szCs w:val="28"/>
          <w:highlight w:val="white"/>
          <w:lang w:val="fr-FR"/>
        </w:rPr>
        <w:t xml:space="preserve"> </w:t>
      </w:r>
      <w:r w:rsidR="001326B3" w:rsidRPr="00A474F6">
        <w:rPr>
          <w:rFonts w:ascii="Times New Roman" w:eastAsia="Times New Roman" w:hAnsi="Times New Roman" w:cs="Times New Roman"/>
          <w:sz w:val="28"/>
          <w:szCs w:val="28"/>
          <w:highlight w:val="white"/>
          <w:lang w:val="fr-FR"/>
        </w:rPr>
        <w:t xml:space="preserve">2030; </w:t>
      </w:r>
    </w:p>
    <w:p w:rsidR="00AE1A94" w:rsidRPr="00A474F6" w:rsidRDefault="00985C27"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 xml:space="preserve">- </w:t>
      </w:r>
      <w:r w:rsidR="00A052CA" w:rsidRPr="00A474F6">
        <w:rPr>
          <w:rFonts w:ascii="Times New Roman" w:eastAsia="Times New Roman" w:hAnsi="Times New Roman" w:cs="Times New Roman"/>
          <w:sz w:val="28"/>
          <w:szCs w:val="28"/>
          <w:highlight w:val="white"/>
          <w:lang w:val="fr-FR"/>
        </w:rPr>
        <w:t>Tổ chức xây dựng</w:t>
      </w:r>
      <w:r w:rsidR="00AE1A94" w:rsidRPr="00A474F6">
        <w:rPr>
          <w:rFonts w:ascii="Times New Roman" w:eastAsia="Times New Roman" w:hAnsi="Times New Roman" w:cs="Times New Roman"/>
          <w:sz w:val="28"/>
          <w:szCs w:val="28"/>
          <w:highlight w:val="white"/>
          <w:lang w:val="fr-FR"/>
        </w:rPr>
        <w:t xml:space="preserve"> các vùng</w:t>
      </w:r>
      <w:r w:rsidR="00AF6E87" w:rsidRPr="00A474F6">
        <w:rPr>
          <w:rFonts w:ascii="Times New Roman" w:eastAsia="Times New Roman" w:hAnsi="Times New Roman" w:cs="Times New Roman"/>
          <w:sz w:val="28"/>
          <w:szCs w:val="28"/>
          <w:highlight w:val="white"/>
          <w:lang w:val="fr-FR"/>
        </w:rPr>
        <w:t xml:space="preserve"> sản xuất</w:t>
      </w:r>
      <w:r w:rsidR="00AE1A94" w:rsidRPr="00A474F6">
        <w:rPr>
          <w:rFonts w:ascii="Times New Roman" w:eastAsia="Times New Roman" w:hAnsi="Times New Roman" w:cs="Times New Roman"/>
          <w:sz w:val="28"/>
          <w:szCs w:val="28"/>
          <w:highlight w:val="white"/>
          <w:lang w:val="fr-FR"/>
        </w:rPr>
        <w:t xml:space="preserve"> nông nghiệp ứng dụng công nghệ cao trên địa bàn </w:t>
      </w:r>
      <w:r w:rsidR="00A052CA" w:rsidRPr="00A474F6">
        <w:rPr>
          <w:rFonts w:ascii="Times New Roman" w:eastAsia="Times New Roman" w:hAnsi="Times New Roman" w:cs="Times New Roman"/>
          <w:sz w:val="28"/>
          <w:szCs w:val="28"/>
          <w:highlight w:val="white"/>
          <w:lang w:val="fr-FR"/>
        </w:rPr>
        <w:t>huyện</w:t>
      </w:r>
      <w:r w:rsidR="00AE1A94" w:rsidRPr="00A474F6">
        <w:rPr>
          <w:rFonts w:ascii="Times New Roman" w:eastAsia="Times New Roman" w:hAnsi="Times New Roman" w:cs="Times New Roman"/>
          <w:sz w:val="28"/>
          <w:szCs w:val="28"/>
          <w:highlight w:val="white"/>
          <w:lang w:val="fr-FR"/>
        </w:rPr>
        <w:t>, trọng tâm là hình thành và phát triển vùng nông nghiệp ứng dụng công nghệ cao tập trung, q</w:t>
      </w:r>
      <w:r w:rsidR="00A052CA" w:rsidRPr="00A474F6">
        <w:rPr>
          <w:rFonts w:ascii="Times New Roman" w:eastAsia="Times New Roman" w:hAnsi="Times New Roman" w:cs="Times New Roman"/>
          <w:sz w:val="28"/>
          <w:szCs w:val="28"/>
          <w:highlight w:val="white"/>
          <w:lang w:val="fr-FR"/>
        </w:rPr>
        <w:t xml:space="preserve">uy mô lớn, </w:t>
      </w:r>
      <w:r w:rsidR="00A052CA" w:rsidRPr="00A474F6">
        <w:rPr>
          <w:rFonts w:ascii="Times New Roman" w:eastAsia="Times New Roman" w:hAnsi="Times New Roman" w:cs="Times New Roman"/>
          <w:sz w:val="28"/>
          <w:szCs w:val="28"/>
          <w:highlight w:val="white"/>
          <w:u w:color="FF0000"/>
          <w:lang w:val="fr-FR"/>
        </w:rPr>
        <w:t>liền vùng</w:t>
      </w:r>
      <w:r w:rsidR="00A052CA" w:rsidRPr="00A474F6">
        <w:rPr>
          <w:rFonts w:ascii="Times New Roman" w:eastAsia="Times New Roman" w:hAnsi="Times New Roman" w:cs="Times New Roman"/>
          <w:sz w:val="28"/>
          <w:szCs w:val="28"/>
          <w:highlight w:val="white"/>
          <w:lang w:val="fr-FR"/>
        </w:rPr>
        <w:t xml:space="preserve">, </w:t>
      </w:r>
      <w:r w:rsidR="00A052CA" w:rsidRPr="00A474F6">
        <w:rPr>
          <w:rFonts w:ascii="Times New Roman" w:eastAsia="Times New Roman" w:hAnsi="Times New Roman" w:cs="Times New Roman"/>
          <w:sz w:val="28"/>
          <w:szCs w:val="28"/>
          <w:highlight w:val="white"/>
          <w:u w:color="FF0000"/>
          <w:lang w:val="fr-FR"/>
        </w:rPr>
        <w:t>liền thửa</w:t>
      </w:r>
      <w:r w:rsidR="00A052CA" w:rsidRPr="00A474F6">
        <w:rPr>
          <w:rFonts w:ascii="Times New Roman" w:eastAsia="Times New Roman" w:hAnsi="Times New Roman" w:cs="Times New Roman"/>
          <w:sz w:val="28"/>
          <w:szCs w:val="28"/>
          <w:highlight w:val="white"/>
          <w:lang w:val="fr-FR"/>
        </w:rPr>
        <w:t>, có hạ tầng kỹ thuật  phục vụ sản xuất đồng bộ  t</w:t>
      </w:r>
      <w:r w:rsidR="00AF6E87" w:rsidRPr="00A474F6">
        <w:rPr>
          <w:rFonts w:ascii="Times New Roman" w:eastAsia="Times New Roman" w:hAnsi="Times New Roman" w:cs="Times New Roman"/>
          <w:sz w:val="28"/>
          <w:szCs w:val="28"/>
          <w:highlight w:val="white"/>
          <w:lang w:val="fr-FR"/>
        </w:rPr>
        <w:t xml:space="preserve">rên địa bàn. </w:t>
      </w:r>
      <w:r w:rsidR="00AE1A94" w:rsidRPr="00A474F6">
        <w:rPr>
          <w:rFonts w:ascii="Times New Roman" w:eastAsia="Times New Roman" w:hAnsi="Times New Roman" w:cs="Times New Roman"/>
          <w:sz w:val="28"/>
          <w:szCs w:val="28"/>
          <w:highlight w:val="white"/>
          <w:lang w:val="fr-FR"/>
        </w:rPr>
        <w:t>Lồng ghép việc xây dựng vùng nông nghiệp ứng dụng công nghệ cao với các nhiệm vụ phát triển của ngành, địa phương, chương trình mục tiêu quốc gia, chương trình phát triển kinh tế - xã hội</w:t>
      </w:r>
      <w:r w:rsidR="00A052CA" w:rsidRPr="00A474F6">
        <w:rPr>
          <w:rFonts w:ascii="Times New Roman" w:eastAsia="Times New Roman" w:hAnsi="Times New Roman" w:cs="Times New Roman"/>
          <w:sz w:val="28"/>
          <w:szCs w:val="28"/>
          <w:highlight w:val="white"/>
          <w:lang w:val="fr-FR"/>
        </w:rPr>
        <w:t xml:space="preserve"> tại địa phương</w:t>
      </w:r>
      <w:r w:rsidR="00AE1A94" w:rsidRPr="00A474F6">
        <w:rPr>
          <w:rFonts w:ascii="Times New Roman" w:eastAsia="Times New Roman" w:hAnsi="Times New Roman" w:cs="Times New Roman"/>
          <w:sz w:val="28"/>
          <w:szCs w:val="28"/>
          <w:highlight w:val="white"/>
          <w:lang w:val="fr-FR"/>
        </w:rPr>
        <w:t>.</w:t>
      </w:r>
    </w:p>
    <w:p w:rsidR="00AE1A94" w:rsidRPr="00A474F6" w:rsidRDefault="00AE1A94"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 Tăng cường chỉ đạo các phòng, ban chuyên môn, UBND các xã, phường, thị trấn rà soát, đề xuất, tổ chức triển khai có hiệu quả các chương trình, dự án nông nghiệp ứng dụng công nghệ cao.</w:t>
      </w:r>
    </w:p>
    <w:p w:rsidR="00AE1A94" w:rsidRPr="00A474F6" w:rsidRDefault="00AE1A94"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 Tạo mọi điều kiện thuận lợi, giải quyết về đất đai, giải phóng mặt bằng kịp thời để triển khai các chương trình, dự án nông nghiệp ứng dụng công nghệ cao trên địa bàn địa phương quản lý.</w:t>
      </w:r>
    </w:p>
    <w:p w:rsidR="00AE1A94" w:rsidRPr="00A474F6" w:rsidRDefault="00077276"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lang w:val="fr-FR"/>
        </w:rPr>
      </w:pPr>
      <w:r w:rsidRPr="00A474F6">
        <w:rPr>
          <w:rFonts w:ascii="Times New Roman" w:eastAsia="Times New Roman" w:hAnsi="Times New Roman" w:cs="Times New Roman"/>
          <w:sz w:val="28"/>
          <w:szCs w:val="28"/>
          <w:highlight w:val="white"/>
          <w:lang w:val="fr-FR"/>
        </w:rPr>
        <w:t xml:space="preserve">g) </w:t>
      </w:r>
      <w:r w:rsidR="00AE1A94" w:rsidRPr="00A474F6">
        <w:rPr>
          <w:rFonts w:ascii="Times New Roman" w:eastAsia="Times New Roman" w:hAnsi="Times New Roman" w:cs="Times New Roman"/>
          <w:sz w:val="28"/>
          <w:szCs w:val="28"/>
          <w:highlight w:val="white"/>
          <w:u w:color="FF0000"/>
          <w:lang w:val="fr-FR"/>
        </w:rPr>
        <w:t>Đề nghị</w:t>
      </w:r>
      <w:r w:rsidR="00AE1A94" w:rsidRPr="00A474F6">
        <w:rPr>
          <w:rFonts w:ascii="Times New Roman" w:eastAsia="Times New Roman" w:hAnsi="Times New Roman" w:cs="Times New Roman"/>
          <w:sz w:val="28"/>
          <w:szCs w:val="28"/>
          <w:highlight w:val="white"/>
          <w:lang w:val="fr-FR"/>
        </w:rPr>
        <w:t xml:space="preserve"> Mặt trận Tổ quốc Việt Nam tỉnh và các tổ chức đoàn thể thực hiện các hoạt động</w:t>
      </w:r>
      <w:r w:rsidR="00E15B4D" w:rsidRPr="00A474F6">
        <w:rPr>
          <w:rFonts w:ascii="Times New Roman" w:eastAsia="Times New Roman" w:hAnsi="Times New Roman" w:cs="Times New Roman"/>
          <w:sz w:val="28"/>
          <w:szCs w:val="28"/>
          <w:highlight w:val="white"/>
          <w:lang w:val="fr-FR"/>
        </w:rPr>
        <w:t xml:space="preserve"> tuyên truyền và phối hợp tập huấn</w:t>
      </w:r>
      <w:r w:rsidR="00AE1A94" w:rsidRPr="00A474F6">
        <w:rPr>
          <w:rFonts w:ascii="Times New Roman" w:eastAsia="Times New Roman" w:hAnsi="Times New Roman" w:cs="Times New Roman"/>
          <w:sz w:val="28"/>
          <w:szCs w:val="28"/>
          <w:highlight w:val="white"/>
          <w:lang w:val="fr-FR"/>
        </w:rPr>
        <w:t xml:space="preserve"> nhằm nâng cao năng lực của các đoàn viên, hội viên, người dân trong việc thực hiện</w:t>
      </w:r>
      <w:r w:rsidR="00E15B4D" w:rsidRPr="00A474F6">
        <w:rPr>
          <w:rFonts w:ascii="Times New Roman" w:eastAsia="Times New Roman" w:hAnsi="Times New Roman" w:cs="Times New Roman"/>
          <w:sz w:val="28"/>
          <w:szCs w:val="28"/>
          <w:highlight w:val="white"/>
          <w:lang w:val="fr-FR"/>
        </w:rPr>
        <w:t>,</w:t>
      </w:r>
      <w:r w:rsidR="00AE1A94" w:rsidRPr="00A474F6">
        <w:rPr>
          <w:rFonts w:ascii="Times New Roman" w:eastAsia="Times New Roman" w:hAnsi="Times New Roman" w:cs="Times New Roman"/>
          <w:sz w:val="28"/>
          <w:szCs w:val="28"/>
          <w:highlight w:val="white"/>
          <w:lang w:val="fr-FR"/>
        </w:rPr>
        <w:t xml:space="preserve"> tuân thủ </w:t>
      </w:r>
      <w:r w:rsidR="00AF6E87" w:rsidRPr="00A474F6">
        <w:rPr>
          <w:rFonts w:ascii="Times New Roman" w:eastAsia="Times New Roman" w:hAnsi="Times New Roman" w:cs="Times New Roman"/>
          <w:sz w:val="28"/>
          <w:szCs w:val="28"/>
          <w:highlight w:val="white"/>
          <w:lang w:val="fr-FR"/>
        </w:rPr>
        <w:t xml:space="preserve">quy định </w:t>
      </w:r>
      <w:r w:rsidR="00AE1A94" w:rsidRPr="00A474F6">
        <w:rPr>
          <w:rFonts w:ascii="Times New Roman" w:eastAsia="Times New Roman" w:hAnsi="Times New Roman" w:cs="Times New Roman"/>
          <w:sz w:val="28"/>
          <w:szCs w:val="28"/>
          <w:highlight w:val="white"/>
          <w:lang w:val="fr-FR"/>
        </w:rPr>
        <w:t>pháp luật về phát triển nông nghiệp ứng dụng cao; tổ chức giám sát, đánh giá, phản biện xã hội đối với chính sách, đề án, dự án, công trình trọng điểm phục vụ phát triển nông nghiệp ứng dụng công nghệ cao của tỉnh.</w:t>
      </w:r>
    </w:p>
    <w:p w:rsidR="007D7CA6" w:rsidRPr="00A474F6" w:rsidRDefault="007D7CA6" w:rsidP="009931EC">
      <w:pPr>
        <w:shd w:val="clear" w:color="auto" w:fill="FFFFFF"/>
        <w:spacing w:before="120" w:after="120" w:line="240" w:lineRule="auto"/>
        <w:ind w:firstLine="720"/>
        <w:jc w:val="both"/>
        <w:rPr>
          <w:rFonts w:ascii="Times New Roman" w:eastAsia="Times New Roman" w:hAnsi="Times New Roman" w:cs="Times New Roman"/>
          <w:b/>
          <w:sz w:val="28"/>
          <w:szCs w:val="28"/>
          <w:highlight w:val="white"/>
          <w:lang w:val="fr-FR"/>
        </w:rPr>
      </w:pPr>
      <w:r w:rsidRPr="00A474F6">
        <w:rPr>
          <w:rFonts w:ascii="Times New Roman" w:eastAsia="Times New Roman" w:hAnsi="Times New Roman" w:cs="Times New Roman"/>
          <w:b/>
          <w:sz w:val="28"/>
          <w:szCs w:val="28"/>
          <w:highlight w:val="white"/>
          <w:lang w:val="fr-FR"/>
        </w:rPr>
        <w:t>3. Hiệu lực thi hành</w:t>
      </w:r>
    </w:p>
    <w:p w:rsidR="007D7CA6" w:rsidRPr="00A474F6" w:rsidRDefault="007D7CA6"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Chỉ thị này có hiệu lực kể từ ngày ký ban hành</w:t>
      </w:r>
      <w:r w:rsidR="00B421CB" w:rsidRPr="00A474F6">
        <w:rPr>
          <w:rFonts w:ascii="Times New Roman" w:eastAsia="Times New Roman" w:hAnsi="Times New Roman" w:cs="Times New Roman"/>
          <w:sz w:val="28"/>
          <w:szCs w:val="28"/>
          <w:highlight w:val="white"/>
          <w:lang w:val="fr-FR"/>
        </w:rPr>
        <w:t>.</w:t>
      </w:r>
    </w:p>
    <w:p w:rsidR="00AE1A94" w:rsidRPr="00A474F6" w:rsidRDefault="00AE1A94"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rPr>
      </w:pPr>
      <w:r w:rsidRPr="00A474F6">
        <w:rPr>
          <w:rFonts w:ascii="Times New Roman" w:eastAsia="Times New Roman" w:hAnsi="Times New Roman" w:cs="Times New Roman"/>
          <w:sz w:val="28"/>
          <w:szCs w:val="28"/>
          <w:highlight w:val="white"/>
          <w:lang w:val="fr-FR"/>
        </w:rPr>
        <w:t xml:space="preserve">Trong quá trình triển khai thực hiện, nếu có khó khăn, vướng mắc, các sở, </w:t>
      </w:r>
      <w:r w:rsidR="00077276" w:rsidRPr="00A474F6">
        <w:rPr>
          <w:rFonts w:ascii="Times New Roman" w:eastAsia="Times New Roman" w:hAnsi="Times New Roman" w:cs="Times New Roman"/>
          <w:sz w:val="28"/>
          <w:szCs w:val="28"/>
          <w:highlight w:val="white"/>
          <w:lang w:val="fr-FR"/>
        </w:rPr>
        <w:t xml:space="preserve">ban, </w:t>
      </w:r>
      <w:r w:rsidRPr="00A474F6">
        <w:rPr>
          <w:rFonts w:ascii="Times New Roman" w:eastAsia="Times New Roman" w:hAnsi="Times New Roman" w:cs="Times New Roman"/>
          <w:sz w:val="28"/>
          <w:szCs w:val="28"/>
          <w:highlight w:val="white"/>
          <w:lang w:val="fr-FR"/>
        </w:rPr>
        <w:t xml:space="preserve">ngành của tỉnh, UBND các huyện, thành phố </w:t>
      </w:r>
      <w:r w:rsidR="008F6F74" w:rsidRPr="00A474F6">
        <w:rPr>
          <w:rFonts w:ascii="Times New Roman" w:eastAsia="Times New Roman" w:hAnsi="Times New Roman" w:cs="Times New Roman"/>
          <w:sz w:val="28"/>
          <w:szCs w:val="28"/>
          <w:highlight w:val="white"/>
          <w:lang w:val="fr-FR"/>
        </w:rPr>
        <w:t xml:space="preserve">Long Khánh, thành phố Biên </w:t>
      </w:r>
      <w:r w:rsidR="008F6F74" w:rsidRPr="00A474F6">
        <w:rPr>
          <w:rFonts w:ascii="Times New Roman" w:eastAsia="Times New Roman" w:hAnsi="Times New Roman" w:cs="Times New Roman"/>
          <w:sz w:val="28"/>
          <w:szCs w:val="28"/>
          <w:highlight w:val="white"/>
          <w:lang w:val="fr-FR"/>
        </w:rPr>
        <w:lastRenderedPageBreak/>
        <w:t xml:space="preserve">Hòa </w:t>
      </w:r>
      <w:r w:rsidRPr="00A474F6">
        <w:rPr>
          <w:rFonts w:ascii="Times New Roman" w:eastAsia="Times New Roman" w:hAnsi="Times New Roman" w:cs="Times New Roman"/>
          <w:sz w:val="28"/>
          <w:szCs w:val="28"/>
          <w:highlight w:val="white"/>
          <w:lang w:val="fr-FR"/>
        </w:rPr>
        <w:t xml:space="preserve">và các cơ quan liên quan gửi báo cáo bằng văn bản về Sở Nông nghiệp và Phát triển nông thôn để tổng hợp, </w:t>
      </w:r>
      <w:r w:rsidR="00077276" w:rsidRPr="00A474F6">
        <w:rPr>
          <w:rFonts w:ascii="Times New Roman" w:eastAsia="Times New Roman" w:hAnsi="Times New Roman" w:cs="Times New Roman"/>
          <w:sz w:val="28"/>
          <w:szCs w:val="28"/>
          <w:highlight w:val="white"/>
          <w:lang w:val="fr-FR"/>
        </w:rPr>
        <w:t>kịp thời đề xuất tham mưu UBND tỉnh xử lý.</w:t>
      </w:r>
    </w:p>
    <w:p w:rsidR="00AE1A94" w:rsidRPr="00A474F6" w:rsidRDefault="00AE1A94"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lang w:val="fr-FR"/>
        </w:rPr>
      </w:pPr>
      <w:r w:rsidRPr="00A474F6">
        <w:rPr>
          <w:rFonts w:ascii="Times New Roman" w:eastAsia="Times New Roman" w:hAnsi="Times New Roman" w:cs="Times New Roman"/>
          <w:sz w:val="28"/>
          <w:szCs w:val="28"/>
          <w:highlight w:val="white"/>
          <w:lang w:val="fr-FR"/>
        </w:rPr>
        <w:t xml:space="preserve">Yêu cầu các </w:t>
      </w:r>
      <w:r w:rsidR="00F97FB8" w:rsidRPr="00A474F6">
        <w:rPr>
          <w:rFonts w:ascii="Times New Roman" w:eastAsia="Times New Roman" w:hAnsi="Times New Roman" w:cs="Times New Roman"/>
          <w:sz w:val="28"/>
          <w:szCs w:val="28"/>
          <w:highlight w:val="white"/>
          <w:lang w:val="fr-FR"/>
        </w:rPr>
        <w:t xml:space="preserve">sở, </w:t>
      </w:r>
      <w:r w:rsidR="00077276" w:rsidRPr="00A474F6">
        <w:rPr>
          <w:rFonts w:ascii="Times New Roman" w:eastAsia="Times New Roman" w:hAnsi="Times New Roman" w:cs="Times New Roman"/>
          <w:sz w:val="28"/>
          <w:szCs w:val="28"/>
          <w:highlight w:val="white"/>
          <w:lang w:val="fr-FR"/>
        </w:rPr>
        <w:t xml:space="preserve">ban, </w:t>
      </w:r>
      <w:r w:rsidR="00F97FB8" w:rsidRPr="00A474F6">
        <w:rPr>
          <w:rFonts w:ascii="Times New Roman" w:eastAsia="Times New Roman" w:hAnsi="Times New Roman" w:cs="Times New Roman"/>
          <w:sz w:val="28"/>
          <w:szCs w:val="28"/>
          <w:highlight w:val="white"/>
          <w:lang w:val="fr-FR"/>
        </w:rPr>
        <w:t>ngành, UBND các huyện, thành phố Long Khánh, thành phố Biên Hòa và các đơn vị có</w:t>
      </w:r>
      <w:r w:rsidRPr="00A474F6">
        <w:rPr>
          <w:rFonts w:ascii="Times New Roman" w:eastAsia="Times New Roman" w:hAnsi="Times New Roman" w:cs="Times New Roman"/>
          <w:sz w:val="28"/>
          <w:szCs w:val="28"/>
          <w:highlight w:val="white"/>
          <w:lang w:val="fr-FR"/>
        </w:rPr>
        <w:t xml:space="preserve"> liên quan triển khai thực hiện nghiêm túc nội dung Chỉ thị này./.</w:t>
      </w:r>
    </w:p>
    <w:p w:rsidR="00C96750" w:rsidRPr="00A474F6" w:rsidRDefault="00C96750" w:rsidP="009931EC">
      <w:pPr>
        <w:shd w:val="clear" w:color="auto" w:fill="FFFFFF"/>
        <w:spacing w:before="120" w:after="120" w:line="240" w:lineRule="auto"/>
        <w:ind w:firstLine="720"/>
        <w:jc w:val="both"/>
        <w:rPr>
          <w:rFonts w:ascii="Times New Roman" w:eastAsia="Times New Roman" w:hAnsi="Times New Roman" w:cs="Times New Roman"/>
          <w:sz w:val="28"/>
          <w:szCs w:val="28"/>
          <w:highlight w:val="white"/>
          <w:lang w:val="fr-FR"/>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69"/>
      </w:tblGrid>
      <w:tr w:rsidR="00EC60D3" w:rsidRPr="00A474F6" w:rsidTr="00C96750">
        <w:tc>
          <w:tcPr>
            <w:tcW w:w="5353" w:type="dxa"/>
          </w:tcPr>
          <w:p w:rsidR="008B7C9E" w:rsidRPr="00A474F6" w:rsidRDefault="008B7C9E" w:rsidP="00C96750">
            <w:pPr>
              <w:shd w:val="clear" w:color="auto" w:fill="FFFFFF"/>
              <w:rPr>
                <w:rFonts w:ascii="Times New Roman" w:eastAsia="Times New Roman" w:hAnsi="Times New Roman" w:cs="Times New Roman"/>
                <w:sz w:val="24"/>
                <w:szCs w:val="24"/>
                <w:highlight w:val="white"/>
              </w:rPr>
            </w:pPr>
          </w:p>
        </w:tc>
        <w:tc>
          <w:tcPr>
            <w:tcW w:w="3969" w:type="dxa"/>
          </w:tcPr>
          <w:p w:rsidR="006B0342" w:rsidRPr="00A474F6" w:rsidRDefault="006B0342" w:rsidP="00C96750">
            <w:pPr>
              <w:jc w:val="center"/>
              <w:rPr>
                <w:rFonts w:ascii="Times New Roman" w:eastAsia="Times New Roman" w:hAnsi="Times New Roman" w:cs="Times New Roman"/>
                <w:b/>
                <w:bCs/>
                <w:sz w:val="26"/>
                <w:szCs w:val="26"/>
                <w:highlight w:val="white"/>
              </w:rPr>
            </w:pPr>
            <w:r w:rsidRPr="00A474F6">
              <w:rPr>
                <w:rFonts w:ascii="Times New Roman" w:eastAsia="Times New Roman" w:hAnsi="Times New Roman" w:cs="Times New Roman"/>
                <w:b/>
                <w:bCs/>
                <w:sz w:val="26"/>
                <w:szCs w:val="26"/>
                <w:highlight w:val="white"/>
              </w:rPr>
              <w:t>KT.</w:t>
            </w:r>
            <w:r w:rsidR="00C96750" w:rsidRPr="00A474F6">
              <w:rPr>
                <w:rFonts w:ascii="Times New Roman" w:eastAsia="Times New Roman" w:hAnsi="Times New Roman" w:cs="Times New Roman"/>
                <w:b/>
                <w:bCs/>
                <w:sz w:val="26"/>
                <w:szCs w:val="26"/>
                <w:highlight w:val="white"/>
              </w:rPr>
              <w:t xml:space="preserve"> </w:t>
            </w:r>
            <w:r w:rsidRPr="00A474F6">
              <w:rPr>
                <w:rFonts w:ascii="Times New Roman" w:eastAsia="Times New Roman" w:hAnsi="Times New Roman" w:cs="Times New Roman"/>
                <w:b/>
                <w:bCs/>
                <w:sz w:val="26"/>
                <w:szCs w:val="26"/>
                <w:highlight w:val="white"/>
              </w:rPr>
              <w:t>CHỦ TỊCH</w:t>
            </w:r>
            <w:r w:rsidRPr="00A474F6">
              <w:rPr>
                <w:rFonts w:ascii="Times New Roman" w:eastAsia="Times New Roman" w:hAnsi="Times New Roman" w:cs="Times New Roman"/>
                <w:b/>
                <w:bCs/>
                <w:sz w:val="26"/>
                <w:szCs w:val="26"/>
                <w:highlight w:val="white"/>
              </w:rPr>
              <w:br/>
              <w:t xml:space="preserve">PHÓ CHỦ TỊCH </w:t>
            </w:r>
            <w:r w:rsidRPr="00A474F6">
              <w:rPr>
                <w:rFonts w:ascii="Times New Roman" w:eastAsia="Times New Roman" w:hAnsi="Times New Roman" w:cs="Times New Roman"/>
                <w:b/>
                <w:bCs/>
                <w:sz w:val="26"/>
                <w:szCs w:val="26"/>
                <w:highlight w:val="white"/>
              </w:rPr>
              <w:br/>
            </w:r>
            <w:r w:rsidRPr="00A474F6">
              <w:rPr>
                <w:rFonts w:ascii="Times New Roman" w:eastAsia="Times New Roman" w:hAnsi="Times New Roman" w:cs="Times New Roman"/>
                <w:b/>
                <w:bCs/>
                <w:sz w:val="26"/>
                <w:szCs w:val="26"/>
                <w:highlight w:val="white"/>
              </w:rPr>
              <w:br/>
            </w:r>
          </w:p>
          <w:p w:rsidR="006B0342" w:rsidRPr="00A474F6" w:rsidRDefault="006B0342" w:rsidP="006B0342">
            <w:pPr>
              <w:spacing w:before="120" w:after="120" w:line="234" w:lineRule="atLeast"/>
              <w:jc w:val="center"/>
              <w:rPr>
                <w:rFonts w:ascii="Times New Roman" w:eastAsia="Times New Roman" w:hAnsi="Times New Roman" w:cs="Times New Roman"/>
                <w:b/>
                <w:bCs/>
                <w:sz w:val="26"/>
                <w:szCs w:val="26"/>
                <w:highlight w:val="white"/>
              </w:rPr>
            </w:pPr>
          </w:p>
          <w:p w:rsidR="006B0342" w:rsidRPr="00A474F6" w:rsidRDefault="006B0342" w:rsidP="00C96750">
            <w:pPr>
              <w:spacing w:before="120" w:after="120" w:line="234" w:lineRule="atLeast"/>
              <w:rPr>
                <w:rFonts w:ascii="Times New Roman" w:eastAsia="Times New Roman" w:hAnsi="Times New Roman" w:cs="Times New Roman"/>
                <w:b/>
                <w:bCs/>
                <w:sz w:val="26"/>
                <w:szCs w:val="26"/>
                <w:highlight w:val="white"/>
              </w:rPr>
            </w:pPr>
          </w:p>
          <w:p w:rsidR="008B7C9E" w:rsidRPr="00A474F6" w:rsidRDefault="006B0342" w:rsidP="006B0342">
            <w:pPr>
              <w:spacing w:before="120" w:after="120" w:line="234" w:lineRule="atLeast"/>
              <w:jc w:val="center"/>
              <w:rPr>
                <w:rFonts w:ascii="Times New Roman" w:eastAsia="Times New Roman" w:hAnsi="Times New Roman" w:cs="Times New Roman"/>
                <w:sz w:val="26"/>
                <w:szCs w:val="26"/>
                <w:highlight w:val="white"/>
                <w:lang w:val="fr-FR"/>
              </w:rPr>
            </w:pPr>
            <w:r w:rsidRPr="00A474F6">
              <w:rPr>
                <w:rFonts w:ascii="Times New Roman" w:eastAsia="Times New Roman" w:hAnsi="Times New Roman" w:cs="Times New Roman"/>
                <w:b/>
                <w:bCs/>
                <w:sz w:val="26"/>
                <w:szCs w:val="26"/>
                <w:highlight w:val="white"/>
              </w:rPr>
              <w:t>Võ Văn Phi</w:t>
            </w:r>
          </w:p>
        </w:tc>
      </w:tr>
    </w:tbl>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EC60D3" w:rsidRPr="00A474F6" w:rsidTr="00AE1A94">
        <w:trPr>
          <w:tblCellSpacing w:w="0" w:type="dxa"/>
        </w:trPr>
        <w:tc>
          <w:tcPr>
            <w:tcW w:w="4068" w:type="dxa"/>
            <w:shd w:val="clear" w:color="auto" w:fill="FFFFFF"/>
            <w:tcMar>
              <w:top w:w="0" w:type="dxa"/>
              <w:left w:w="108" w:type="dxa"/>
              <w:bottom w:w="0" w:type="dxa"/>
              <w:right w:w="108" w:type="dxa"/>
            </w:tcMar>
            <w:hideMark/>
          </w:tcPr>
          <w:p w:rsidR="00AE1A94" w:rsidRPr="00A474F6" w:rsidRDefault="00AE1A94" w:rsidP="00355EDA">
            <w:pPr>
              <w:spacing w:before="120" w:after="120" w:line="234" w:lineRule="atLeast"/>
              <w:jc w:val="both"/>
              <w:rPr>
                <w:rFonts w:ascii="Times New Roman" w:eastAsia="Times New Roman" w:hAnsi="Times New Roman" w:cs="Times New Roman"/>
                <w:sz w:val="26"/>
                <w:szCs w:val="26"/>
                <w:highlight w:val="white"/>
              </w:rPr>
            </w:pPr>
          </w:p>
        </w:tc>
        <w:tc>
          <w:tcPr>
            <w:tcW w:w="4788" w:type="dxa"/>
            <w:shd w:val="clear" w:color="auto" w:fill="FFFFFF"/>
            <w:tcMar>
              <w:top w:w="0" w:type="dxa"/>
              <w:left w:w="108" w:type="dxa"/>
              <w:bottom w:w="0" w:type="dxa"/>
              <w:right w:w="108" w:type="dxa"/>
            </w:tcMar>
            <w:hideMark/>
          </w:tcPr>
          <w:p w:rsidR="00AE1A94" w:rsidRPr="00A474F6" w:rsidRDefault="00AE1A94" w:rsidP="006B0342">
            <w:pPr>
              <w:spacing w:before="120" w:after="120" w:line="234" w:lineRule="atLeast"/>
              <w:jc w:val="center"/>
              <w:rPr>
                <w:rFonts w:ascii="Times New Roman" w:eastAsia="Times New Roman" w:hAnsi="Times New Roman" w:cs="Times New Roman"/>
                <w:sz w:val="26"/>
                <w:szCs w:val="26"/>
                <w:highlight w:val="white"/>
              </w:rPr>
            </w:pPr>
          </w:p>
        </w:tc>
      </w:tr>
    </w:tbl>
    <w:p w:rsidR="00AE1A94" w:rsidRPr="00A474F6" w:rsidRDefault="00AE1A94" w:rsidP="00355EDA">
      <w:pPr>
        <w:shd w:val="clear" w:color="auto" w:fill="FFFFFF"/>
        <w:spacing w:before="120" w:after="120" w:line="234" w:lineRule="atLeast"/>
        <w:jc w:val="both"/>
        <w:rPr>
          <w:rFonts w:ascii="Times New Roman" w:eastAsia="Times New Roman" w:hAnsi="Times New Roman" w:cs="Times New Roman"/>
          <w:sz w:val="26"/>
          <w:szCs w:val="26"/>
          <w:highlight w:val="white"/>
        </w:rPr>
      </w:pPr>
      <w:r w:rsidRPr="00A474F6">
        <w:rPr>
          <w:rFonts w:ascii="Times New Roman" w:eastAsia="Times New Roman" w:hAnsi="Times New Roman" w:cs="Times New Roman"/>
          <w:sz w:val="26"/>
          <w:szCs w:val="26"/>
          <w:highlight w:val="white"/>
        </w:rPr>
        <w:t> </w:t>
      </w:r>
    </w:p>
    <w:sectPr w:rsidR="00AE1A94" w:rsidRPr="00A474F6" w:rsidSect="00D977AE">
      <w:headerReference w:type="default" r:id="rId7"/>
      <w:footerReference w:type="default" r:id="rId8"/>
      <w:pgSz w:w="11907" w:h="16839" w:code="9"/>
      <w:pgMar w:top="1134" w:right="1134" w:bottom="1134" w:left="1701"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C1A" w:rsidRDefault="006B7C1A" w:rsidP="00070789">
      <w:pPr>
        <w:spacing w:after="0" w:line="240" w:lineRule="auto"/>
      </w:pPr>
      <w:r>
        <w:separator/>
      </w:r>
    </w:p>
  </w:endnote>
  <w:endnote w:type="continuationSeparator" w:id="0">
    <w:p w:rsidR="006B7C1A" w:rsidRDefault="006B7C1A" w:rsidP="00070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276" w:rsidRDefault="00077276">
    <w:pPr>
      <w:pStyle w:val="Footer"/>
      <w:pBdr>
        <w:top w:val="single" w:sz="4" w:space="1" w:color="A5A5A5" w:themeColor="background1" w:themeShade="A5"/>
      </w:pBdr>
      <w:rPr>
        <w:color w:val="808080" w:themeColor="background1" w:themeShade="80"/>
      </w:rPr>
    </w:pPr>
  </w:p>
  <w:p w:rsidR="00077276" w:rsidRDefault="000772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C1A" w:rsidRDefault="006B7C1A" w:rsidP="00070789">
      <w:pPr>
        <w:spacing w:after="0" w:line="240" w:lineRule="auto"/>
      </w:pPr>
      <w:r>
        <w:separator/>
      </w:r>
    </w:p>
  </w:footnote>
  <w:footnote w:type="continuationSeparator" w:id="0">
    <w:p w:rsidR="006B7C1A" w:rsidRDefault="006B7C1A" w:rsidP="00070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223969"/>
      <w:docPartObj>
        <w:docPartGallery w:val="Page Numbers (Top of Page)"/>
        <w:docPartUnique/>
      </w:docPartObj>
    </w:sdtPr>
    <w:sdtEndPr>
      <w:rPr>
        <w:noProof/>
      </w:rPr>
    </w:sdtEndPr>
    <w:sdtContent>
      <w:p w:rsidR="00070789" w:rsidRDefault="00070789">
        <w:pPr>
          <w:pStyle w:val="Header"/>
          <w:jc w:val="center"/>
        </w:pPr>
        <w:r>
          <w:fldChar w:fldCharType="begin"/>
        </w:r>
        <w:r>
          <w:instrText xml:space="preserve"> PAGE   \* MERGEFORMAT </w:instrText>
        </w:r>
        <w:r>
          <w:fldChar w:fldCharType="separate"/>
        </w:r>
        <w:r w:rsidR="00947E5F">
          <w:rPr>
            <w:noProof/>
          </w:rPr>
          <w:t>5</w:t>
        </w:r>
        <w:r>
          <w:rPr>
            <w:noProof/>
          </w:rPr>
          <w:fldChar w:fldCharType="end"/>
        </w:r>
      </w:p>
    </w:sdtContent>
  </w:sdt>
  <w:p w:rsidR="00070789" w:rsidRDefault="000707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276DA"/>
    <w:multiLevelType w:val="hybridMultilevel"/>
    <w:tmpl w:val="9286BBB8"/>
    <w:lvl w:ilvl="0" w:tplc="EECC88C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A94"/>
    <w:rsid w:val="00007D20"/>
    <w:rsid w:val="00070789"/>
    <w:rsid w:val="00077276"/>
    <w:rsid w:val="000C0A77"/>
    <w:rsid w:val="000C2B71"/>
    <w:rsid w:val="001043C4"/>
    <w:rsid w:val="001326B3"/>
    <w:rsid w:val="00154918"/>
    <w:rsid w:val="001E044F"/>
    <w:rsid w:val="00222E7E"/>
    <w:rsid w:val="00284C7B"/>
    <w:rsid w:val="002956A1"/>
    <w:rsid w:val="002C38B2"/>
    <w:rsid w:val="00355EDA"/>
    <w:rsid w:val="0038750F"/>
    <w:rsid w:val="004139DE"/>
    <w:rsid w:val="00581A41"/>
    <w:rsid w:val="00587FDD"/>
    <w:rsid w:val="00596D86"/>
    <w:rsid w:val="005E18EF"/>
    <w:rsid w:val="0066746F"/>
    <w:rsid w:val="006B0342"/>
    <w:rsid w:val="006B7C1A"/>
    <w:rsid w:val="007A3971"/>
    <w:rsid w:val="007D7CA6"/>
    <w:rsid w:val="007F27DE"/>
    <w:rsid w:val="007F3FEE"/>
    <w:rsid w:val="00820CF0"/>
    <w:rsid w:val="008B7C9E"/>
    <w:rsid w:val="008C044D"/>
    <w:rsid w:val="008E4012"/>
    <w:rsid w:val="008E77F7"/>
    <w:rsid w:val="008F6F74"/>
    <w:rsid w:val="00947E5F"/>
    <w:rsid w:val="0095124C"/>
    <w:rsid w:val="00985C27"/>
    <w:rsid w:val="009931EC"/>
    <w:rsid w:val="009A31BA"/>
    <w:rsid w:val="009F1A25"/>
    <w:rsid w:val="00A052CA"/>
    <w:rsid w:val="00A1167F"/>
    <w:rsid w:val="00A474F6"/>
    <w:rsid w:val="00A573CD"/>
    <w:rsid w:val="00AB5FA0"/>
    <w:rsid w:val="00AC682F"/>
    <w:rsid w:val="00AE1A94"/>
    <w:rsid w:val="00AF6E87"/>
    <w:rsid w:val="00B421CB"/>
    <w:rsid w:val="00B6615F"/>
    <w:rsid w:val="00B666E2"/>
    <w:rsid w:val="00C7561B"/>
    <w:rsid w:val="00C96750"/>
    <w:rsid w:val="00CA68BF"/>
    <w:rsid w:val="00D160CB"/>
    <w:rsid w:val="00D977AE"/>
    <w:rsid w:val="00DC1B5D"/>
    <w:rsid w:val="00E15B4D"/>
    <w:rsid w:val="00E92CA0"/>
    <w:rsid w:val="00EC60D3"/>
    <w:rsid w:val="00F12B10"/>
    <w:rsid w:val="00F6213F"/>
    <w:rsid w:val="00F97FB8"/>
    <w:rsid w:val="00FB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5AE9B"/>
  <w15:docId w15:val="{8599F219-9BC4-4D14-B6EE-EA9A336A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1A9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B7C9E"/>
    <w:pPr>
      <w:ind w:left="720"/>
      <w:contextualSpacing/>
    </w:pPr>
  </w:style>
  <w:style w:type="table" w:styleId="TableGrid">
    <w:name w:val="Table Grid"/>
    <w:basedOn w:val="TableNormal"/>
    <w:uiPriority w:val="59"/>
    <w:rsid w:val="008B7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0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789"/>
  </w:style>
  <w:style w:type="paragraph" w:styleId="Footer">
    <w:name w:val="footer"/>
    <w:basedOn w:val="Normal"/>
    <w:link w:val="FooterChar"/>
    <w:uiPriority w:val="99"/>
    <w:unhideWhenUsed/>
    <w:rsid w:val="00070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789"/>
  </w:style>
  <w:style w:type="paragraph" w:styleId="BalloonText">
    <w:name w:val="Balloon Text"/>
    <w:basedOn w:val="Normal"/>
    <w:link w:val="BalloonTextChar"/>
    <w:uiPriority w:val="99"/>
    <w:semiHidden/>
    <w:unhideWhenUsed/>
    <w:rsid w:val="00077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2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17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6C29B-BA42-4D1F-A3EB-4BB48CF62986}"/>
</file>

<file path=customXml/itemProps2.xml><?xml version="1.0" encoding="utf-8"?>
<ds:datastoreItem xmlns:ds="http://schemas.openxmlformats.org/officeDocument/2006/customXml" ds:itemID="{9CE98FCB-DCF2-4A66-96A2-EEC5087516D5}"/>
</file>

<file path=customXml/itemProps3.xml><?xml version="1.0" encoding="utf-8"?>
<ds:datastoreItem xmlns:ds="http://schemas.openxmlformats.org/officeDocument/2006/customXml" ds:itemID="{D57323D7-CC28-4AAF-B2C2-A2C128BF019D}"/>
</file>

<file path=docProps/app.xml><?xml version="1.0" encoding="utf-8"?>
<Properties xmlns="http://schemas.openxmlformats.org/officeDocument/2006/extended-properties" xmlns:vt="http://schemas.openxmlformats.org/officeDocument/2006/docPropsVTypes">
  <Template>Normal</Template>
  <TotalTime>60</TotalTime>
  <Pages>5</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Deu</dc:creator>
  <cp:lastModifiedBy>Chu Dang Phu</cp:lastModifiedBy>
  <cp:revision>10</cp:revision>
  <dcterms:created xsi:type="dcterms:W3CDTF">2021-05-18T01:57:00Z</dcterms:created>
  <dcterms:modified xsi:type="dcterms:W3CDTF">2021-06-02T03:58:00Z</dcterms:modified>
</cp:coreProperties>
</file>