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55" w:type="dxa"/>
        <w:tblInd w:w="-88" w:type="dxa"/>
        <w:tblLook w:val="04A0" w:firstRow="1" w:lastRow="0" w:firstColumn="1" w:lastColumn="0" w:noHBand="0" w:noVBand="1"/>
      </w:tblPr>
      <w:tblGrid>
        <w:gridCol w:w="708"/>
        <w:gridCol w:w="4591"/>
        <w:gridCol w:w="1419"/>
        <w:gridCol w:w="1274"/>
        <w:gridCol w:w="1261"/>
        <w:gridCol w:w="885"/>
        <w:gridCol w:w="951"/>
        <w:gridCol w:w="823"/>
        <w:gridCol w:w="897"/>
        <w:gridCol w:w="1846"/>
      </w:tblGrid>
      <w:tr w:rsidR="00960215" w:rsidRPr="00960215" w:rsidTr="002A7C50">
        <w:trPr>
          <w:trHeight w:val="1830"/>
        </w:trPr>
        <w:tc>
          <w:tcPr>
            <w:tcW w:w="14655" w:type="dxa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960215" w:rsidRPr="002D2C74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bookmarkStart w:id="0" w:name="RANGE!A1:J69"/>
            <w:r w:rsidRPr="002D2C74">
              <w:rPr>
                <w:rFonts w:eastAsia="Times New Roman" w:cs="Times New Roman"/>
                <w:b/>
                <w:bCs/>
                <w:szCs w:val="28"/>
              </w:rPr>
              <w:t>PHỤ LỤC</w:t>
            </w:r>
          </w:p>
          <w:bookmarkEnd w:id="0"/>
          <w:p w:rsidR="002D2C74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C74">
              <w:rPr>
                <w:rFonts w:eastAsia="Times New Roman" w:cs="Times New Roman"/>
                <w:b/>
                <w:bCs/>
                <w:szCs w:val="28"/>
              </w:rPr>
              <w:t>ĐÁNH GIÁ KẾT QUẢ THỰC HIỆN</w:t>
            </w:r>
            <w:r w:rsidR="000575FE">
              <w:rPr>
                <w:rFonts w:eastAsia="Times New Roman" w:cs="Times New Roman"/>
                <w:b/>
                <w:bCs/>
                <w:szCs w:val="28"/>
              </w:rPr>
              <w:t xml:space="preserve"> CÁC CHỈ TIÊU NGHỊ QUYẾT TỈNH ỦY </w:t>
            </w:r>
            <w:r w:rsidRPr="002D2C74">
              <w:rPr>
                <w:rFonts w:eastAsia="Times New Roman" w:cs="Times New Roman"/>
                <w:b/>
                <w:bCs/>
                <w:szCs w:val="28"/>
              </w:rPr>
              <w:t>-</w:t>
            </w:r>
            <w:r w:rsidR="000575FE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Pr="002D2C74">
              <w:rPr>
                <w:rFonts w:eastAsia="Times New Roman" w:cs="Times New Roman"/>
                <w:b/>
                <w:bCs/>
                <w:szCs w:val="28"/>
              </w:rPr>
              <w:t xml:space="preserve">HỘI ĐỒNG NHÂN DÂN TỈNH  </w:t>
            </w:r>
          </w:p>
          <w:p w:rsidR="00960215" w:rsidRPr="002D2C74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2D2C74">
              <w:rPr>
                <w:rFonts w:eastAsia="Times New Roman" w:cs="Times New Roman"/>
                <w:b/>
                <w:bCs/>
                <w:szCs w:val="28"/>
              </w:rPr>
              <w:t>NĂM 2022 - DỰ KIẾN NĂM 2023</w:t>
            </w:r>
          </w:p>
          <w:p w:rsidR="00960215" w:rsidRPr="00960215" w:rsidRDefault="00960215" w:rsidP="002D2C74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D2C74">
              <w:rPr>
                <w:rFonts w:eastAsia="Times New Roman" w:cs="Times New Roman"/>
                <w:i/>
                <w:iCs/>
                <w:szCs w:val="28"/>
              </w:rPr>
              <w:t xml:space="preserve">(Kèm theo Chỉ thị </w:t>
            </w:r>
            <w:r w:rsidR="00CC1E90" w:rsidRPr="002D2C74">
              <w:rPr>
                <w:rFonts w:eastAsia="Times New Roman" w:cs="Times New Roman"/>
                <w:i/>
                <w:iCs/>
                <w:szCs w:val="28"/>
              </w:rPr>
              <w:t xml:space="preserve">số </w:t>
            </w:r>
            <w:r w:rsidRPr="002D2C74">
              <w:rPr>
                <w:rFonts w:eastAsia="Times New Roman" w:cs="Times New Roman"/>
                <w:i/>
                <w:iCs/>
                <w:szCs w:val="28"/>
              </w:rPr>
              <w:t>11/CT-UBND ngày 1</w:t>
            </w:r>
            <w:r w:rsidR="002D2C74">
              <w:rPr>
                <w:rFonts w:eastAsia="Times New Roman" w:cs="Times New Roman"/>
                <w:i/>
                <w:iCs/>
                <w:szCs w:val="28"/>
              </w:rPr>
              <w:t>5</w:t>
            </w:r>
            <w:r w:rsidR="000575FE">
              <w:rPr>
                <w:rFonts w:eastAsia="Times New Roman" w:cs="Times New Roman"/>
                <w:i/>
                <w:iCs/>
                <w:szCs w:val="28"/>
              </w:rPr>
              <w:t>/8/2022 của Chủ tịch Ủy ban n</w:t>
            </w:r>
            <w:bookmarkStart w:id="1" w:name="_GoBack"/>
            <w:bookmarkEnd w:id="1"/>
            <w:r w:rsidRPr="002D2C74">
              <w:rPr>
                <w:rFonts w:eastAsia="Times New Roman" w:cs="Times New Roman"/>
                <w:i/>
                <w:iCs/>
                <w:szCs w:val="28"/>
              </w:rPr>
              <w:t>hân dân tỉnh Đồng Nai)</w:t>
            </w:r>
          </w:p>
        </w:tc>
      </w:tr>
      <w:tr w:rsidR="00960215" w:rsidRPr="00960215" w:rsidTr="002A7C50">
        <w:trPr>
          <w:trHeight w:val="570"/>
        </w:trPr>
        <w:tc>
          <w:tcPr>
            <w:tcW w:w="70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59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b/>
                <w:bCs/>
                <w:sz w:val="26"/>
                <w:szCs w:val="26"/>
              </w:rPr>
              <w:t>Chỉ tiêu</w:t>
            </w:r>
          </w:p>
        </w:tc>
        <w:tc>
          <w:tcPr>
            <w:tcW w:w="1419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b/>
                <w:bCs/>
                <w:sz w:val="26"/>
                <w:szCs w:val="26"/>
              </w:rPr>
              <w:t>ĐVT</w:t>
            </w:r>
          </w:p>
        </w:tc>
        <w:tc>
          <w:tcPr>
            <w:tcW w:w="51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b/>
                <w:bCs/>
                <w:sz w:val="26"/>
                <w:szCs w:val="26"/>
              </w:rPr>
              <w:t>Năm 2022</w:t>
            </w:r>
          </w:p>
        </w:tc>
        <w:tc>
          <w:tcPr>
            <w:tcW w:w="897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b/>
                <w:bCs/>
                <w:sz w:val="26"/>
                <w:szCs w:val="26"/>
              </w:rPr>
              <w:t>Dự kiến năm 2023</w:t>
            </w:r>
          </w:p>
        </w:tc>
        <w:tc>
          <w:tcPr>
            <w:tcW w:w="18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b/>
                <w:bCs/>
                <w:sz w:val="26"/>
                <w:szCs w:val="26"/>
              </w:rPr>
              <w:t>Cơ quan báo báo</w:t>
            </w:r>
          </w:p>
        </w:tc>
      </w:tr>
      <w:tr w:rsidR="00960215" w:rsidRPr="00960215" w:rsidTr="002A7C50">
        <w:trPr>
          <w:trHeight w:val="2040"/>
        </w:trPr>
        <w:tc>
          <w:tcPr>
            <w:tcW w:w="70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b/>
                <w:bCs/>
                <w:sz w:val="26"/>
                <w:szCs w:val="26"/>
              </w:rPr>
              <w:t>Mục tiêu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b/>
                <w:bCs/>
                <w:sz w:val="26"/>
                <w:szCs w:val="26"/>
              </w:rPr>
              <w:t>Thực hiện 6 tháng đầu năm 2022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b/>
                <w:bCs/>
                <w:sz w:val="26"/>
                <w:szCs w:val="26"/>
              </w:rPr>
              <w:t>Ước thực hiện năm 2022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b/>
                <w:bCs/>
                <w:sz w:val="26"/>
                <w:szCs w:val="26"/>
              </w:rPr>
              <w:t>Ước thực hiện  2022 so mục tiêu NQ (%)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b/>
                <w:bCs/>
                <w:sz w:val="26"/>
                <w:szCs w:val="26"/>
              </w:rPr>
              <w:t>Đánh giá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2A7C50" w:rsidRPr="00960215" w:rsidTr="002A7C50">
        <w:trPr>
          <w:trHeight w:val="705"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139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b/>
                <w:bCs/>
                <w:sz w:val="26"/>
                <w:szCs w:val="26"/>
              </w:rPr>
              <w:t>Về kinh tế (07 chỉ tiêu)</w:t>
            </w:r>
          </w:p>
        </w:tc>
      </w:tr>
      <w:tr w:rsidR="00960215" w:rsidRPr="00960215" w:rsidTr="002A7C50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Tốc độ tăng trưởng kinh tế (GRDP) tăng so với năm 2021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6,5-7,0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7.06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Cục Thống kê tỉnh</w:t>
            </w:r>
          </w:p>
        </w:tc>
      </w:tr>
      <w:tr w:rsidR="00960215" w:rsidRPr="00960215" w:rsidTr="002A7C50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GRDP bình quân đầu người (giá hiện hành) đạt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Triệu đồng/người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126.26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Cục Thống kê tỉnh</w:t>
            </w:r>
          </w:p>
        </w:tc>
      </w:tr>
      <w:tr w:rsidR="00960215" w:rsidRPr="00960215" w:rsidTr="002A7C50">
        <w:trPr>
          <w:trHeight w:val="1515"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Tỷ trọng kinh tế số trong GRDP đạt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11.5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 xml:space="preserve">Cục thống kê tỉnh, Sở Thông tin và Truyền thông, </w:t>
            </w:r>
          </w:p>
        </w:tc>
      </w:tr>
      <w:tr w:rsidR="00960215" w:rsidRPr="00960215" w:rsidTr="002A7C50">
        <w:trPr>
          <w:trHeight w:val="1425"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Tỷ trọng doanh thu thương mại điện tử đạt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343176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Sở Công T</w:t>
            </w:r>
            <w:r w:rsidR="002A7C50">
              <w:rPr>
                <w:rFonts w:eastAsia="Times New Roman" w:cs="Times New Roman"/>
                <w:sz w:val="26"/>
                <w:szCs w:val="26"/>
              </w:rPr>
              <w:t xml:space="preserve">hương, </w:t>
            </w:r>
            <w:r w:rsidR="00960215" w:rsidRPr="00960215">
              <w:rPr>
                <w:rFonts w:eastAsia="Times New Roman" w:cs="Times New Roman"/>
                <w:sz w:val="26"/>
                <w:szCs w:val="26"/>
              </w:rPr>
              <w:t xml:space="preserve">Cục Thống kê tỉnh </w:t>
            </w:r>
          </w:p>
        </w:tc>
      </w:tr>
      <w:tr w:rsidR="00960215" w:rsidRPr="00960215" w:rsidTr="002A7C50">
        <w:trPr>
          <w:trHeight w:val="1410"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 xml:space="preserve">Kim ngạch xuất khẩu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8,0-8,5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13.02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343176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Sở Công T</w:t>
            </w:r>
            <w:r w:rsidR="002A7C50">
              <w:rPr>
                <w:rFonts w:eastAsia="Times New Roman" w:cs="Times New Roman"/>
                <w:sz w:val="26"/>
                <w:szCs w:val="26"/>
              </w:rPr>
              <w:t xml:space="preserve">hương, </w:t>
            </w:r>
            <w:r w:rsidR="00960215" w:rsidRPr="00960215">
              <w:rPr>
                <w:rFonts w:eastAsia="Times New Roman" w:cs="Times New Roman"/>
                <w:sz w:val="26"/>
                <w:szCs w:val="26"/>
              </w:rPr>
              <w:t xml:space="preserve">Cục Thống kê tỉnh </w:t>
            </w:r>
          </w:p>
        </w:tc>
      </w:tr>
      <w:tr w:rsidR="00960215" w:rsidRPr="00960215" w:rsidTr="002A7C50">
        <w:trPr>
          <w:trHeight w:val="1050"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Tổng vốn đầu tư phát triển toàn xã hội khoảng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1.000</w:t>
            </w:r>
            <w:r w:rsidRPr="00960215">
              <w:rPr>
                <w:rFonts w:eastAsia="Times New Roman" w:cs="Times New Roman"/>
                <w:sz w:val="26"/>
                <w:szCs w:val="26"/>
              </w:rPr>
              <w:br/>
              <w:t xml:space="preserve"> tỷ đồng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100,07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55,783.4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Cục Thống kê tỉnh</w:t>
            </w:r>
          </w:p>
        </w:tc>
      </w:tr>
      <w:tr w:rsidR="00960215" w:rsidRPr="00960215" w:rsidTr="002A7C50">
        <w:trPr>
          <w:trHeight w:val="1155"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Tổng thu ngân sách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Tỷ đồng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Đạt dự toán giao (55.241 tỷ đồng)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35,440.0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Sở Tài chính</w:t>
            </w:r>
          </w:p>
        </w:tc>
      </w:tr>
      <w:tr w:rsidR="002A7C50" w:rsidRPr="00960215" w:rsidTr="002A7C50">
        <w:trPr>
          <w:trHeight w:val="705"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139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b/>
                <w:bCs/>
                <w:sz w:val="26"/>
                <w:szCs w:val="26"/>
              </w:rPr>
              <w:t>Về môi trường (03 chỉ tiêu)</w:t>
            </w:r>
          </w:p>
        </w:tc>
      </w:tr>
      <w:tr w:rsidR="00960215" w:rsidRPr="00960215" w:rsidTr="002D2C74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Thu gom và xử lý chất thải y tế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D2C74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D2C74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D2C74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2A7C50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Sở Tài nguyên và </w:t>
            </w:r>
            <w:r w:rsidR="00960215" w:rsidRPr="00960215">
              <w:rPr>
                <w:rFonts w:eastAsia="Times New Roman" w:cs="Times New Roman"/>
                <w:sz w:val="26"/>
                <w:szCs w:val="26"/>
              </w:rPr>
              <w:t>Môi trường</w:t>
            </w:r>
          </w:p>
        </w:tc>
      </w:tr>
      <w:tr w:rsidR="00960215" w:rsidRPr="00960215" w:rsidTr="002D2C74">
        <w:trPr>
          <w:trHeight w:val="510"/>
        </w:trPr>
        <w:tc>
          <w:tcPr>
            <w:tcW w:w="70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Thu gom và xử lý chất thải nguy hại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D2C74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D2C74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D2C74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60215" w:rsidRPr="00960215" w:rsidTr="002D2C74">
        <w:trPr>
          <w:trHeight w:val="795"/>
        </w:trPr>
        <w:tc>
          <w:tcPr>
            <w:tcW w:w="70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Thu gom và xử lý chất thải công nghiệp không nguy hại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D2C74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D2C74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D2C74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60215" w:rsidRPr="00960215" w:rsidTr="002D2C74">
        <w:trPr>
          <w:trHeight w:val="510"/>
        </w:trPr>
        <w:tc>
          <w:tcPr>
            <w:tcW w:w="70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Thu gom và xử lý chất thải rắn sinh hoạt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D2C74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D2C74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D2C74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60215" w:rsidRPr="00960215" w:rsidTr="002D2C74">
        <w:trPr>
          <w:trHeight w:val="1140"/>
        </w:trPr>
        <w:tc>
          <w:tcPr>
            <w:tcW w:w="708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Tỷ lệ các khu công nghiệp đang hoạt động trên địa bàn có trạm xử lý nước thải tập trung đạt chuẩn môi trường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D2C74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D2C74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D2C74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2A7C50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Sở Tài nguyên và </w:t>
            </w:r>
            <w:r w:rsidR="00960215" w:rsidRPr="00960215">
              <w:rPr>
                <w:rFonts w:eastAsia="Times New Roman" w:cs="Times New Roman"/>
                <w:sz w:val="26"/>
                <w:szCs w:val="26"/>
              </w:rPr>
              <w:t>Môi trường</w:t>
            </w:r>
          </w:p>
        </w:tc>
      </w:tr>
      <w:tr w:rsidR="00960215" w:rsidRPr="00960215" w:rsidTr="002D2C74">
        <w:trPr>
          <w:trHeight w:val="1320"/>
        </w:trPr>
        <w:tc>
          <w:tcPr>
            <w:tcW w:w="70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Tỷ lệ khu công nghiệp có nước thải ổn định được lắp đặt hệ thống quan trắc nước thải tự động, hoạt động hiệu quả, đạt yêu cầu theo quy định.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D2C74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D2C74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D2C74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60215" w:rsidRPr="00960215" w:rsidTr="002D2C74">
        <w:trPr>
          <w:trHeight w:val="690"/>
        </w:trPr>
        <w:tc>
          <w:tcPr>
            <w:tcW w:w="708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Tỷ lệ che phủ cây xanh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D2C74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D2C74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52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D2C74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52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2A7C50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Sở Nông nghiệp và Phát triển n</w:t>
            </w:r>
            <w:r w:rsidR="00960215" w:rsidRPr="00960215">
              <w:rPr>
                <w:rFonts w:eastAsia="Times New Roman" w:cs="Times New Roman"/>
                <w:sz w:val="26"/>
                <w:szCs w:val="26"/>
              </w:rPr>
              <w:t>ông thôn</w:t>
            </w:r>
          </w:p>
        </w:tc>
      </w:tr>
      <w:tr w:rsidR="00960215" w:rsidRPr="00960215" w:rsidTr="002D2C74">
        <w:trPr>
          <w:trHeight w:val="690"/>
        </w:trPr>
        <w:tc>
          <w:tcPr>
            <w:tcW w:w="70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Tỷ lệ che phủ của rừng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D2C74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D2C74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28,3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D2C74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29.29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A7C50" w:rsidRPr="00960215" w:rsidTr="002A7C50">
        <w:trPr>
          <w:trHeight w:val="615"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139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b/>
                <w:bCs/>
                <w:sz w:val="26"/>
                <w:szCs w:val="26"/>
              </w:rPr>
              <w:t>Về an sinh -</w:t>
            </w:r>
            <w:r w:rsidR="00CC1E90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60215">
              <w:rPr>
                <w:rFonts w:eastAsia="Times New Roman" w:cs="Times New Roman"/>
                <w:b/>
                <w:bCs/>
                <w:sz w:val="26"/>
                <w:szCs w:val="26"/>
              </w:rPr>
              <w:t>xã hội (12 chỉ tiêu)</w:t>
            </w:r>
          </w:p>
        </w:tc>
      </w:tr>
      <w:tr w:rsidR="00960215" w:rsidRPr="00960215" w:rsidTr="00CC1E90">
        <w:trPr>
          <w:trHeight w:val="645"/>
        </w:trPr>
        <w:tc>
          <w:tcPr>
            <w:tcW w:w="708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11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Phấn đấu trong năm 2022 toàn tỉnh có thêm ít nhất: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2A7C50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Sở Nông nghiệp và Phát triển n</w:t>
            </w:r>
            <w:r w:rsidR="00960215" w:rsidRPr="00960215">
              <w:rPr>
                <w:rFonts w:eastAsia="Times New Roman" w:cs="Times New Roman"/>
                <w:sz w:val="26"/>
                <w:szCs w:val="26"/>
              </w:rPr>
              <w:t>ông thôn</w:t>
            </w:r>
          </w:p>
        </w:tc>
      </w:tr>
      <w:tr w:rsidR="00960215" w:rsidRPr="00960215" w:rsidTr="00CC1E90">
        <w:trPr>
          <w:trHeight w:val="585"/>
        </w:trPr>
        <w:tc>
          <w:tcPr>
            <w:tcW w:w="70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Xã đạt chuẩn nông thôn mới nâng cao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i/>
                <w:iCs/>
                <w:sz w:val="26"/>
                <w:szCs w:val="26"/>
              </w:rPr>
              <w:t>Xã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60215" w:rsidRPr="00960215" w:rsidTr="00CC1E90">
        <w:trPr>
          <w:trHeight w:val="585"/>
        </w:trPr>
        <w:tc>
          <w:tcPr>
            <w:tcW w:w="70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i/>
                <w:iCs/>
                <w:sz w:val="26"/>
                <w:szCs w:val="26"/>
              </w:rPr>
              <w:t>Xã đạt chuẩn nông thôn mới kiểu mẫu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i/>
                <w:iCs/>
                <w:sz w:val="26"/>
                <w:szCs w:val="26"/>
              </w:rPr>
              <w:t>Xã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60215" w:rsidRPr="00960215" w:rsidTr="00CC1E90">
        <w:trPr>
          <w:trHeight w:val="1185"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12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Giảm tỷ lệ hộ nghèo A trên tổng số hộ nghèo A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2A7C50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Sở Lao động -</w:t>
            </w:r>
            <w:r w:rsidR="00960215" w:rsidRPr="00960215">
              <w:rPr>
                <w:rFonts w:eastAsia="Times New Roman" w:cs="Times New Roman"/>
                <w:sz w:val="26"/>
                <w:szCs w:val="26"/>
              </w:rPr>
              <w:t xml:space="preserve"> Thương binh và Xã hội</w:t>
            </w:r>
          </w:p>
        </w:tc>
      </w:tr>
      <w:tr w:rsidR="00960215" w:rsidRPr="00960215" w:rsidTr="00CC1E90">
        <w:trPr>
          <w:trHeight w:val="1260"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13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Tỷ lệ lao động không có việc làm khu vực đô thị ở mức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2.4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Sở Lao động</w:t>
            </w:r>
            <w:r w:rsidR="002A7C50">
              <w:rPr>
                <w:rFonts w:eastAsia="Times New Roman" w:cs="Times New Roman"/>
                <w:sz w:val="26"/>
                <w:szCs w:val="26"/>
              </w:rPr>
              <w:t xml:space="preserve"> -</w:t>
            </w:r>
            <w:r w:rsidRPr="00960215">
              <w:rPr>
                <w:rFonts w:eastAsia="Times New Roman" w:cs="Times New Roman"/>
                <w:sz w:val="26"/>
                <w:szCs w:val="26"/>
              </w:rPr>
              <w:t xml:space="preserve"> Thương binh và Xã hội</w:t>
            </w:r>
          </w:p>
        </w:tc>
      </w:tr>
      <w:tr w:rsidR="00960215" w:rsidRPr="00960215" w:rsidTr="00CC1E90">
        <w:trPr>
          <w:trHeight w:val="765"/>
        </w:trPr>
        <w:tc>
          <w:tcPr>
            <w:tcW w:w="708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14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Tỷ lệ trạm y tế xã, phường, thị trấn đủ điều kiện khám, chữa bệnh bảo hiểm y tế đạt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90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88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Sở Y tế</w:t>
            </w:r>
          </w:p>
        </w:tc>
      </w:tr>
      <w:tr w:rsidR="00960215" w:rsidRPr="00960215" w:rsidTr="00CC1E90">
        <w:trPr>
          <w:trHeight w:val="765"/>
        </w:trPr>
        <w:tc>
          <w:tcPr>
            <w:tcW w:w="70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Tỷ lệ trạm y tế xã, phường, thị trấn có bác sĩ làm việc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60215" w:rsidRPr="00960215" w:rsidTr="00CC1E90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Tỷ lệ trẻ em suy dinh dưỡng cân nặng theo độ tuổi giảm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7,8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7.8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Sở Y tế</w:t>
            </w:r>
          </w:p>
        </w:tc>
      </w:tr>
      <w:tr w:rsidR="00960215" w:rsidRPr="00960215" w:rsidTr="00CC1E90">
        <w:trPr>
          <w:trHeight w:val="915"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16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Tỷ lệ trẻ em suy dinh dưỡng chiều cao theo độ tuổi giảm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21,5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21.5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Sở Y tế</w:t>
            </w:r>
          </w:p>
        </w:tc>
      </w:tr>
      <w:tr w:rsidR="00960215" w:rsidRPr="00960215" w:rsidTr="00CC1E90">
        <w:trPr>
          <w:trHeight w:val="750"/>
        </w:trPr>
        <w:tc>
          <w:tcPr>
            <w:tcW w:w="708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17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CC1E90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Số bác sĩ/</w:t>
            </w:r>
            <w:r w:rsidR="00960215" w:rsidRPr="00960215">
              <w:rPr>
                <w:rFonts w:eastAsia="Times New Roman" w:cs="Times New Roman"/>
                <w:sz w:val="26"/>
                <w:szCs w:val="26"/>
              </w:rPr>
              <w:t>vạn dân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CC1E90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Bác sĩ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9,1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8.95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Sở Y tế</w:t>
            </w:r>
          </w:p>
        </w:tc>
      </w:tr>
      <w:tr w:rsidR="00960215" w:rsidRPr="00960215" w:rsidTr="00CC1E90">
        <w:trPr>
          <w:trHeight w:val="750"/>
        </w:trPr>
        <w:tc>
          <w:tcPr>
            <w:tcW w:w="70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Số giường bệnh/vạn dân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Giường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60215" w:rsidRPr="00960215" w:rsidTr="00CC1E90">
        <w:trPr>
          <w:trHeight w:val="930"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18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 xml:space="preserve">Tỷ lệ dân số tham gia bảo hiểm y tế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92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83.9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Sở Y tế, Bảo hiểm xã hội tỉnh</w:t>
            </w:r>
          </w:p>
        </w:tc>
      </w:tr>
      <w:tr w:rsidR="00960215" w:rsidRPr="00960215" w:rsidTr="00CC1E90">
        <w:trPr>
          <w:trHeight w:val="735"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19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CC1E90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Hoàn thành </w:t>
            </w:r>
            <w:r w:rsidR="00960215" w:rsidRPr="00960215">
              <w:rPr>
                <w:rFonts w:eastAsia="Times New Roman" w:cs="Times New Roman"/>
                <w:sz w:val="26"/>
                <w:szCs w:val="26"/>
              </w:rPr>
              <w:t>và đưa vào sử dụng nhà ở xã hội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Căn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Sở Xây dựng</w:t>
            </w:r>
          </w:p>
        </w:tc>
      </w:tr>
      <w:tr w:rsidR="00960215" w:rsidRPr="00960215" w:rsidTr="00CC1E90">
        <w:trPr>
          <w:trHeight w:val="705"/>
        </w:trPr>
        <w:tc>
          <w:tcPr>
            <w:tcW w:w="708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20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Tỷ lệ dân số sử dụng nước sạch đạt chuẩn QC02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960215" w:rsidRPr="00960215" w:rsidTr="00CC1E90">
        <w:trPr>
          <w:trHeight w:val="780"/>
        </w:trPr>
        <w:tc>
          <w:tcPr>
            <w:tcW w:w="70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Dân số tại đô thị đạt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87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86.3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Sở Xây dựng</w:t>
            </w:r>
          </w:p>
        </w:tc>
      </w:tr>
      <w:tr w:rsidR="00960215" w:rsidRPr="00960215" w:rsidTr="00CC1E90">
        <w:trPr>
          <w:trHeight w:val="1080"/>
        </w:trPr>
        <w:tc>
          <w:tcPr>
            <w:tcW w:w="70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i/>
                <w:iCs/>
                <w:sz w:val="26"/>
                <w:szCs w:val="26"/>
              </w:rPr>
              <w:t>Dân số tại nông thôn đạt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82,5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82.23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2A7C50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Sở Nông nghiệp và Phát triển n</w:t>
            </w:r>
            <w:r w:rsidR="00960215" w:rsidRPr="00960215">
              <w:rPr>
                <w:rFonts w:eastAsia="Times New Roman" w:cs="Times New Roman"/>
                <w:sz w:val="26"/>
                <w:szCs w:val="26"/>
              </w:rPr>
              <w:t>ông thôn</w:t>
            </w:r>
          </w:p>
        </w:tc>
      </w:tr>
      <w:tr w:rsidR="00960215" w:rsidRPr="00960215" w:rsidTr="00CC1E90">
        <w:trPr>
          <w:trHeight w:val="885"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21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Tỷ lệ người dân có điện thoại thông minh đạt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85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82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Sở Thông tin và Truyền thông</w:t>
            </w:r>
          </w:p>
        </w:tc>
      </w:tr>
      <w:tr w:rsidR="00960215" w:rsidRPr="00960215" w:rsidTr="00CC1E90">
        <w:trPr>
          <w:trHeight w:val="1080"/>
        </w:trPr>
        <w:tc>
          <w:tcPr>
            <w:tcW w:w="708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22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Phấn đấu tỷ lệ cai nghiện ma túy tập trung đạt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7,5</w:t>
            </w:r>
            <w:r w:rsidRPr="00960215">
              <w:rPr>
                <w:rFonts w:eastAsia="Times New Roman" w:cs="Times New Roman"/>
                <w:sz w:val="26"/>
                <w:szCs w:val="26"/>
              </w:rPr>
              <w:br/>
              <w:t xml:space="preserve"> (344 đối tượng)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 xml:space="preserve">147                        (đối tượng)                          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Sở Lao động</w:t>
            </w:r>
            <w:r w:rsidR="002A7C50">
              <w:rPr>
                <w:rFonts w:eastAsia="Times New Roman" w:cs="Times New Roman"/>
                <w:sz w:val="26"/>
                <w:szCs w:val="26"/>
              </w:rPr>
              <w:t xml:space="preserve"> -</w:t>
            </w:r>
            <w:r w:rsidRPr="00960215">
              <w:rPr>
                <w:rFonts w:eastAsia="Times New Roman" w:cs="Times New Roman"/>
                <w:sz w:val="26"/>
                <w:szCs w:val="26"/>
              </w:rPr>
              <w:t xml:space="preserve"> Thương binh và Xã hội</w:t>
            </w:r>
          </w:p>
        </w:tc>
      </w:tr>
      <w:tr w:rsidR="00960215" w:rsidRPr="00960215" w:rsidTr="00CC1E90">
        <w:trPr>
          <w:trHeight w:val="1095"/>
        </w:trPr>
        <w:tc>
          <w:tcPr>
            <w:tcW w:w="70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Phấn đấu tỷ lệ cai nghiện ma túy tại gia đình, cộng đồng đạt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 xml:space="preserve">11 </w:t>
            </w:r>
            <w:r w:rsidRPr="00960215">
              <w:rPr>
                <w:rFonts w:eastAsia="Times New Roman" w:cs="Times New Roman"/>
                <w:sz w:val="26"/>
                <w:szCs w:val="26"/>
              </w:rPr>
              <w:br/>
              <w:t>(505 đối tượng)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 xml:space="preserve">180                           (đối tượng)    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60215" w:rsidRPr="00960215" w:rsidTr="00CC1E90">
        <w:trPr>
          <w:trHeight w:val="1275"/>
        </w:trPr>
        <w:tc>
          <w:tcPr>
            <w:tcW w:w="70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Phấn đấu tỷ lệ cai nghiện ma túy tự nguyện tại các cơ sở cai nghiện ma túy đạt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6,5</w:t>
            </w:r>
            <w:r w:rsidRPr="00960215">
              <w:rPr>
                <w:rFonts w:eastAsia="Times New Roman" w:cs="Times New Roman"/>
                <w:sz w:val="26"/>
                <w:szCs w:val="26"/>
              </w:rPr>
              <w:br/>
              <w:t xml:space="preserve"> (299 đối tượng)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 xml:space="preserve">78                             (đối tượng)    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A7C50" w:rsidRPr="00960215" w:rsidTr="002A7C50">
        <w:trPr>
          <w:trHeight w:val="675"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139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b/>
                <w:bCs/>
                <w:sz w:val="26"/>
                <w:szCs w:val="26"/>
              </w:rPr>
              <w:t>Các chỉ tiêu văn hóa, giáo dục- đào tạo (02 chỉ tiêu)</w:t>
            </w:r>
          </w:p>
        </w:tc>
      </w:tr>
      <w:tr w:rsidR="00960215" w:rsidRPr="00960215" w:rsidTr="00CC1E90">
        <w:trPr>
          <w:trHeight w:val="585"/>
        </w:trPr>
        <w:tc>
          <w:tcPr>
            <w:tcW w:w="708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23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Tỷ lệ ấp (khu phố) đạt chuẩn văn hóa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Trên 90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Sở Văn hóa, Thể thao và Du lịch</w:t>
            </w:r>
          </w:p>
        </w:tc>
      </w:tr>
      <w:tr w:rsidR="00960215" w:rsidRPr="00960215" w:rsidTr="00CC1E90">
        <w:trPr>
          <w:trHeight w:val="585"/>
        </w:trPr>
        <w:tc>
          <w:tcPr>
            <w:tcW w:w="70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Tỷ lệ hộ gia đình đạt danh hiệu gia đình văn hóa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Trên 90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60215" w:rsidRPr="00960215" w:rsidTr="00CC1E90">
        <w:trPr>
          <w:trHeight w:val="585"/>
        </w:trPr>
        <w:tc>
          <w:tcPr>
            <w:tcW w:w="70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Tỷ lệ cơ quan, đơn vị đạt chuẩn văn hóa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Trên 98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60215" w:rsidRPr="00960215" w:rsidTr="00CC1E90">
        <w:trPr>
          <w:trHeight w:val="585"/>
        </w:trPr>
        <w:tc>
          <w:tcPr>
            <w:tcW w:w="70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Tỷ lệ doanh nghiệp đạt chuẩn văn hóa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Trên 75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60215" w:rsidRPr="00960215" w:rsidTr="00CC1E90">
        <w:trPr>
          <w:trHeight w:val="675"/>
        </w:trPr>
        <w:tc>
          <w:tcPr>
            <w:tcW w:w="70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Tỷ lệ thiết chế văn hóa cấp huyện và cấp xã hoạt động hiệu quả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60215" w:rsidRPr="00960215" w:rsidTr="00CC1E90">
        <w:trPr>
          <w:trHeight w:val="615"/>
        </w:trPr>
        <w:tc>
          <w:tcPr>
            <w:tcW w:w="70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Tỷ lệ nhà văn hóa ấp (khu phố) hoạt động hiệu quả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90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60215" w:rsidRPr="00960215" w:rsidTr="00CC1E90">
        <w:trPr>
          <w:trHeight w:val="990"/>
        </w:trPr>
        <w:tc>
          <w:tcPr>
            <w:tcW w:w="708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24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Tỷ lệ lao động qua đào tạo nghề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67 % (72.000 học viên)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34.154        (học viên)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Sở Lao động, Thương binh và Xã hội</w:t>
            </w:r>
          </w:p>
        </w:tc>
      </w:tr>
      <w:tr w:rsidR="00960215" w:rsidRPr="00960215" w:rsidTr="00CC1E90">
        <w:trPr>
          <w:trHeight w:val="900"/>
        </w:trPr>
        <w:tc>
          <w:tcPr>
            <w:tcW w:w="70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 xml:space="preserve">Tỷ lệ tuyển sinh đào tạo từ trung cấp nghề trở lên trên tổng số người được tuyển sinh trong năm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26 % (18.500 học viên)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1.684  (học viên)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A7C50" w:rsidRPr="00960215" w:rsidTr="002A7C50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139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b/>
                <w:bCs/>
                <w:sz w:val="26"/>
                <w:szCs w:val="26"/>
              </w:rPr>
              <w:t>Về quốc phòng, an ninh</w:t>
            </w:r>
            <w:r w:rsidR="00CC1E90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60215">
              <w:rPr>
                <w:rFonts w:eastAsia="Times New Roman" w:cs="Times New Roman"/>
                <w:b/>
                <w:bCs/>
                <w:sz w:val="26"/>
                <w:szCs w:val="26"/>
              </w:rPr>
              <w:t>- trật tự an toàn xã hội và cấp độ an t</w:t>
            </w:r>
            <w:r w:rsidR="00CC1E90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oàn thông tin cơ quan nhà nước </w:t>
            </w:r>
            <w:r w:rsidRPr="00960215">
              <w:rPr>
                <w:rFonts w:eastAsia="Times New Roman" w:cs="Times New Roman"/>
                <w:b/>
                <w:bCs/>
                <w:sz w:val="26"/>
                <w:szCs w:val="26"/>
              </w:rPr>
              <w:t>(07 chỉ tiêu)</w:t>
            </w:r>
          </w:p>
        </w:tc>
      </w:tr>
      <w:tr w:rsidR="00960215" w:rsidRPr="00960215" w:rsidTr="00CC1E90">
        <w:trPr>
          <w:trHeight w:val="915"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lastRenderedPageBreak/>
              <w:t>25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Hoàn thành chỉ tiêu giao quân do Quân khu giao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Hoàn thành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Hoàn thành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343176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Bộ Chỉ huy</w:t>
            </w:r>
            <w:r>
              <w:rPr>
                <w:rFonts w:eastAsia="Times New Roman" w:cs="Times New Roman"/>
                <w:sz w:val="26"/>
                <w:szCs w:val="26"/>
              </w:rPr>
              <w:br/>
              <w:t xml:space="preserve"> Q</w:t>
            </w:r>
            <w:r w:rsidR="00960215" w:rsidRPr="00960215">
              <w:rPr>
                <w:rFonts w:eastAsia="Times New Roman" w:cs="Times New Roman"/>
                <w:sz w:val="26"/>
                <w:szCs w:val="26"/>
              </w:rPr>
              <w:t>uân sự tỉnh</w:t>
            </w:r>
          </w:p>
        </w:tc>
      </w:tr>
      <w:tr w:rsidR="00960215" w:rsidRPr="00960215" w:rsidTr="00CC1E90">
        <w:trPr>
          <w:trHeight w:val="1080"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26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Phấn đấu kéo giảm ít nhất tỷ lệ % số vụ phạm tội về trật tự xã hội so với thống kê của năm.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CC1E90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1.617 vụ</w:t>
            </w:r>
            <w:r>
              <w:rPr>
                <w:rFonts w:eastAsia="Times New Roman" w:cs="Times New Roman"/>
                <w:sz w:val="26"/>
                <w:szCs w:val="26"/>
              </w:rPr>
              <w:br/>
              <w:t>(g</w:t>
            </w:r>
            <w:r w:rsidR="00960215" w:rsidRPr="00960215">
              <w:rPr>
                <w:rFonts w:eastAsia="Times New Roman" w:cs="Times New Roman"/>
                <w:sz w:val="26"/>
                <w:szCs w:val="26"/>
              </w:rPr>
              <w:t>iảm ít nhất 5%)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763 vụ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Công an tỉnh</w:t>
            </w:r>
          </w:p>
        </w:tc>
      </w:tr>
      <w:tr w:rsidR="00960215" w:rsidRPr="00960215" w:rsidTr="00CC1E90">
        <w:trPr>
          <w:trHeight w:val="1380"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27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Phát hiện nhiều hơn tỷ lệ % vụ phạm tội ma túy so với năm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400 vụ</w:t>
            </w:r>
            <w:r w:rsidRPr="00960215">
              <w:rPr>
                <w:rFonts w:eastAsia="Times New Roman" w:cs="Times New Roman"/>
                <w:sz w:val="26"/>
                <w:szCs w:val="26"/>
              </w:rPr>
              <w:br/>
              <w:t>(phát hiện nhiều hơn 5%)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298 vụ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Công an tỉnh</w:t>
            </w:r>
          </w:p>
        </w:tc>
      </w:tr>
      <w:tr w:rsidR="00960215" w:rsidRPr="00960215" w:rsidTr="00CC1E90">
        <w:trPr>
          <w:trHeight w:val="750"/>
        </w:trPr>
        <w:tc>
          <w:tcPr>
            <w:tcW w:w="708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28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Tỷ lệ tin báo, tố giác tội phạm và kiến nghị khởi tố được tiếp nhận, xử lý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Công an tỉnh</w:t>
            </w:r>
          </w:p>
        </w:tc>
      </w:tr>
      <w:tr w:rsidR="00960215" w:rsidRPr="00960215" w:rsidTr="00CC1E90">
        <w:trPr>
          <w:trHeight w:val="510"/>
        </w:trPr>
        <w:tc>
          <w:tcPr>
            <w:tcW w:w="70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i/>
                <w:iCs/>
                <w:sz w:val="26"/>
                <w:szCs w:val="26"/>
              </w:rPr>
              <w:t>- Trong đó: Tỷ lệ giải quyết đạt trên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90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58.77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60215" w:rsidRPr="00960215" w:rsidTr="00CC1E90">
        <w:trPr>
          <w:trHeight w:val="555"/>
        </w:trPr>
        <w:tc>
          <w:tcPr>
            <w:tcW w:w="708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29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 xml:space="preserve">Tỷ lệ điều tra, khám phá án đạt trên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75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87.72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60215" w:rsidRPr="00960215" w:rsidTr="00CC1E90">
        <w:trPr>
          <w:trHeight w:val="690"/>
        </w:trPr>
        <w:tc>
          <w:tcPr>
            <w:tcW w:w="70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Tỷ lệ điều tra án rất nghiêm trọng và đặc biệt nghiêm trọng trên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90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92.21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60215" w:rsidRPr="00960215" w:rsidTr="00CC1E90">
        <w:trPr>
          <w:trHeight w:val="615"/>
        </w:trPr>
        <w:tc>
          <w:tcPr>
            <w:tcW w:w="708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30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b/>
                <w:bCs/>
                <w:sz w:val="26"/>
                <w:szCs w:val="26"/>
              </w:rPr>
              <w:t>Số vụ tai nạn giao thông; số vụ cháy, nổ, trong đó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 xml:space="preserve">Kiềm chế sự gia tăng tai nạn giao thông và cháy nổ, làm giảm số vụ tai nạn giao </w:t>
            </w:r>
            <w:r w:rsidRPr="00960215">
              <w:rPr>
                <w:rFonts w:eastAsia="Times New Roman" w:cs="Times New Roman"/>
                <w:sz w:val="26"/>
                <w:szCs w:val="26"/>
              </w:rPr>
              <w:lastRenderedPageBreak/>
              <w:t>thông đặc biệt nghiêm trọng và vụ cháy nổ lớn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Công an tỉnh, Sở Giao thông v</w:t>
            </w:r>
            <w:r w:rsidRPr="00960215">
              <w:rPr>
                <w:rFonts w:eastAsia="Times New Roman" w:cs="Times New Roman"/>
                <w:sz w:val="26"/>
                <w:szCs w:val="26"/>
              </w:rPr>
              <w:t>ận tải</w:t>
            </w:r>
          </w:p>
        </w:tc>
      </w:tr>
      <w:tr w:rsidR="00960215" w:rsidRPr="00960215" w:rsidTr="00CC1E90">
        <w:trPr>
          <w:trHeight w:val="720"/>
        </w:trPr>
        <w:tc>
          <w:tcPr>
            <w:tcW w:w="70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Số vụ tai nạn giao thông, trong đó: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Vụ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111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60215" w:rsidRPr="00960215" w:rsidTr="00CC1E90">
        <w:trPr>
          <w:trHeight w:val="810"/>
        </w:trPr>
        <w:tc>
          <w:tcPr>
            <w:tcW w:w="70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i/>
                <w:iCs/>
                <w:sz w:val="26"/>
                <w:szCs w:val="26"/>
              </w:rPr>
              <w:t>- Số vụ tai nạn giao thông đặc biệt nghiêm trọng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Vụ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i/>
                <w:iCs/>
                <w:sz w:val="26"/>
                <w:szCs w:val="26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60215" w:rsidRPr="00960215" w:rsidTr="00CC1E90">
        <w:trPr>
          <w:trHeight w:val="810"/>
        </w:trPr>
        <w:tc>
          <w:tcPr>
            <w:tcW w:w="70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Số vụ cháy, nổ, trong đó: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Vụ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60215" w:rsidRPr="00960215" w:rsidTr="00CC1E90">
        <w:trPr>
          <w:trHeight w:val="690"/>
        </w:trPr>
        <w:tc>
          <w:tcPr>
            <w:tcW w:w="70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i/>
                <w:iCs/>
                <w:sz w:val="26"/>
                <w:szCs w:val="26"/>
              </w:rPr>
              <w:t>- Số vụ cháy, nổ lớn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Vụ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60215" w:rsidRPr="00960215" w:rsidTr="00CC1E90">
        <w:trPr>
          <w:trHeight w:val="750"/>
        </w:trPr>
        <w:tc>
          <w:tcPr>
            <w:tcW w:w="708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Chỉ tiêu thi hành án xong/tổng số có điều kiện thi hành trong đó: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Hoàn thành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343176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Cục Thi hành án d</w:t>
            </w:r>
            <w:r w:rsidR="00960215" w:rsidRPr="00960215">
              <w:rPr>
                <w:rFonts w:eastAsia="Times New Roman" w:cs="Times New Roman"/>
                <w:sz w:val="26"/>
                <w:szCs w:val="26"/>
              </w:rPr>
              <w:t>ân sự tỉnh</w:t>
            </w:r>
          </w:p>
        </w:tc>
      </w:tr>
      <w:tr w:rsidR="00960215" w:rsidRPr="00960215" w:rsidTr="00CC1E90">
        <w:trPr>
          <w:trHeight w:val="615"/>
        </w:trPr>
        <w:tc>
          <w:tcPr>
            <w:tcW w:w="70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- Chỉ tiêu thi hành án dân sự về việc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81.5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60215" w:rsidRPr="00960215" w:rsidTr="00CC1E90">
        <w:trPr>
          <w:trHeight w:val="615"/>
        </w:trPr>
        <w:tc>
          <w:tcPr>
            <w:tcW w:w="708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both"/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960215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- Chỉ tiêu thi hành án dân sự về tiền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40.1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0215" w:rsidRPr="00960215" w:rsidRDefault="00960215" w:rsidP="00960215">
            <w:pPr>
              <w:spacing w:before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960215" w:rsidRPr="00960215" w:rsidTr="00CC1E90">
        <w:trPr>
          <w:trHeight w:val="1140"/>
        </w:trPr>
        <w:tc>
          <w:tcPr>
            <w:tcW w:w="70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32</w:t>
            </w:r>
          </w:p>
        </w:tc>
        <w:tc>
          <w:tcPr>
            <w:tcW w:w="459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2A7C50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Tỷ lệ hệ thống thông tin trong cơ quan Nhà nước được phê duyệt theo cấp độ an toàn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%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CC1E90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960215" w:rsidRPr="00960215" w:rsidRDefault="00960215" w:rsidP="00960215">
            <w:pPr>
              <w:spacing w:before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60215" w:rsidRPr="00960215" w:rsidRDefault="00960215" w:rsidP="007A0781">
            <w:pPr>
              <w:spacing w:before="0" w:line="24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60215">
              <w:rPr>
                <w:rFonts w:eastAsia="Times New Roman" w:cs="Times New Roman"/>
                <w:sz w:val="26"/>
                <w:szCs w:val="26"/>
              </w:rPr>
              <w:t>Sở Thông tin và Truyền thông</w:t>
            </w:r>
          </w:p>
        </w:tc>
      </w:tr>
    </w:tbl>
    <w:p w:rsidR="00092F88" w:rsidRDefault="00092F88"/>
    <w:sectPr w:rsidR="00092F88" w:rsidSect="00960215">
      <w:pgSz w:w="16840" w:h="11907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215"/>
    <w:rsid w:val="000575FE"/>
    <w:rsid w:val="00092F88"/>
    <w:rsid w:val="002A7C50"/>
    <w:rsid w:val="002D2C74"/>
    <w:rsid w:val="00343176"/>
    <w:rsid w:val="004A3077"/>
    <w:rsid w:val="007A0781"/>
    <w:rsid w:val="00882FED"/>
    <w:rsid w:val="00960215"/>
    <w:rsid w:val="00CC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18408D-2322-4B3C-BA13-B549338CBB8B}"/>
</file>

<file path=customXml/itemProps2.xml><?xml version="1.0" encoding="utf-8"?>
<ds:datastoreItem xmlns:ds="http://schemas.openxmlformats.org/officeDocument/2006/customXml" ds:itemID="{BE2811CF-8C03-489D-A74E-7BAB1385F8DF}"/>
</file>

<file path=customXml/itemProps3.xml><?xml version="1.0" encoding="utf-8"?>
<ds:datastoreItem xmlns:ds="http://schemas.openxmlformats.org/officeDocument/2006/customXml" ds:itemID="{94F8B93D-2887-4913-B0A5-00AFCBAD4F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5</cp:revision>
  <dcterms:created xsi:type="dcterms:W3CDTF">2022-08-18T04:09:00Z</dcterms:created>
  <dcterms:modified xsi:type="dcterms:W3CDTF">2022-08-22T03:13:00Z</dcterms:modified>
</cp:coreProperties>
</file>