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6" w:type="dxa"/>
        <w:jc w:val="center"/>
        <w:tblLayout w:type="fixed"/>
        <w:tblLook w:val="0000" w:firstRow="0" w:lastRow="0" w:firstColumn="0" w:lastColumn="0" w:noHBand="0" w:noVBand="0"/>
      </w:tblPr>
      <w:tblGrid>
        <w:gridCol w:w="3681"/>
        <w:gridCol w:w="5735"/>
      </w:tblGrid>
      <w:tr w:rsidR="00667B2E" w:rsidRPr="00667B2E" w:rsidTr="00C171B3">
        <w:trPr>
          <w:jc w:val="center"/>
        </w:trPr>
        <w:tc>
          <w:tcPr>
            <w:tcW w:w="3681" w:type="dxa"/>
          </w:tcPr>
          <w:p w:rsidR="00BA2406" w:rsidRPr="00D0645E" w:rsidRDefault="00BA2406" w:rsidP="00D0645E">
            <w:pPr>
              <w:tabs>
                <w:tab w:val="left" w:pos="9000"/>
              </w:tabs>
              <w:jc w:val="center"/>
              <w:rPr>
                <w:rFonts w:eastAsia="SimSun"/>
                <w:b/>
                <w:noProof/>
                <w:szCs w:val="26"/>
                <w:lang w:val="nl-NL" w:eastAsia="ko-KR"/>
              </w:rPr>
            </w:pPr>
            <w:r w:rsidRPr="00D0645E">
              <w:rPr>
                <w:b/>
                <w:szCs w:val="26"/>
                <w:lang w:val="nl-NL"/>
              </w:rPr>
              <w:t>ỦY BAN NHÂN DÂN</w:t>
            </w:r>
          </w:p>
          <w:p w:rsidR="00BA2406" w:rsidRDefault="00D87B73" w:rsidP="00D0645E">
            <w:pPr>
              <w:tabs>
                <w:tab w:val="left" w:pos="9000"/>
              </w:tabs>
              <w:jc w:val="center"/>
              <w:rPr>
                <w:b/>
                <w:szCs w:val="26"/>
                <w:lang w:val="nl-NL"/>
              </w:rPr>
            </w:pPr>
            <w:r w:rsidRPr="00D0645E">
              <w:rPr>
                <w:b/>
                <w:noProof/>
                <w:szCs w:val="26"/>
              </w:rPr>
              <mc:AlternateContent>
                <mc:Choice Requires="wps">
                  <w:drawing>
                    <wp:anchor distT="0" distB="0" distL="114300" distR="114300" simplePos="0" relativeHeight="251659264" behindDoc="0" locked="0" layoutInCell="1" allowOverlap="1" wp14:anchorId="31170AF0" wp14:editId="5C0B7546">
                      <wp:simplePos x="0" y="0"/>
                      <wp:positionH relativeFrom="column">
                        <wp:posOffset>755015</wp:posOffset>
                      </wp:positionH>
                      <wp:positionV relativeFrom="paragraph">
                        <wp:posOffset>201237</wp:posOffset>
                      </wp:positionV>
                      <wp:extent cx="5708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15.85pt" to="104.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kgHAIAADU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"/>
                  </w:pict>
                </mc:Fallback>
              </mc:AlternateContent>
            </w:r>
            <w:r w:rsidR="00BA2406" w:rsidRPr="00D0645E">
              <w:rPr>
                <w:b/>
                <w:szCs w:val="26"/>
                <w:lang w:val="nl-NL"/>
              </w:rPr>
              <w:t>TỈNH ĐỒNG NAI</w:t>
            </w:r>
          </w:p>
          <w:p w:rsidR="00D0645E" w:rsidRPr="00D0645E" w:rsidRDefault="00D0645E" w:rsidP="00D0645E">
            <w:pPr>
              <w:tabs>
                <w:tab w:val="left" w:pos="9000"/>
              </w:tabs>
              <w:jc w:val="center"/>
              <w:rPr>
                <w:b/>
                <w:szCs w:val="26"/>
                <w:lang w:val="nl-NL"/>
              </w:rPr>
            </w:pPr>
          </w:p>
          <w:p w:rsidR="00BA2406" w:rsidRPr="00D0645E" w:rsidRDefault="00A44257" w:rsidP="00D0645E">
            <w:pPr>
              <w:tabs>
                <w:tab w:val="left" w:pos="9000"/>
              </w:tabs>
              <w:jc w:val="center"/>
              <w:rPr>
                <w:rFonts w:eastAsia="SimSun"/>
                <w:bCs/>
                <w:noProof/>
                <w:szCs w:val="26"/>
                <w:lang w:val="vi-VN" w:eastAsia="ko-KR"/>
              </w:rPr>
            </w:pPr>
            <w:r w:rsidRPr="00D0645E">
              <w:rPr>
                <w:szCs w:val="26"/>
              </w:rPr>
              <w:t>Số: 100</w:t>
            </w:r>
            <w:r w:rsidR="00BA2406" w:rsidRPr="00D0645E">
              <w:rPr>
                <w:szCs w:val="26"/>
              </w:rPr>
              <w:t>/KH-</w:t>
            </w:r>
            <w:r w:rsidR="00D45805" w:rsidRPr="00D0645E">
              <w:rPr>
                <w:szCs w:val="26"/>
              </w:rPr>
              <w:t>UBND</w:t>
            </w:r>
          </w:p>
        </w:tc>
        <w:tc>
          <w:tcPr>
            <w:tcW w:w="5735" w:type="dxa"/>
          </w:tcPr>
          <w:p w:rsidR="00BA2406" w:rsidRPr="00667B2E" w:rsidRDefault="00BA2406" w:rsidP="00D0645E">
            <w:pPr>
              <w:tabs>
                <w:tab w:val="left" w:pos="6028"/>
                <w:tab w:val="left" w:pos="9000"/>
              </w:tabs>
              <w:jc w:val="center"/>
              <w:rPr>
                <w:rFonts w:eastAsia="SimSun"/>
                <w:b/>
                <w:bCs/>
                <w:noProof/>
                <w:szCs w:val="26"/>
                <w:lang w:eastAsia="ko-KR"/>
              </w:rPr>
            </w:pPr>
            <w:r w:rsidRPr="00667B2E">
              <w:rPr>
                <w:b/>
                <w:bCs/>
                <w:szCs w:val="26"/>
              </w:rPr>
              <w:t>CỘNG HÒA XÃ HỘI CHỦ NGHĨA VIỆT NAM</w:t>
            </w:r>
          </w:p>
          <w:p w:rsidR="00BA2406" w:rsidRDefault="00D87B73" w:rsidP="00D0645E">
            <w:pPr>
              <w:tabs>
                <w:tab w:val="left" w:pos="6028"/>
                <w:tab w:val="left" w:pos="9000"/>
              </w:tabs>
              <w:jc w:val="center"/>
              <w:rPr>
                <w:b/>
                <w:bCs/>
                <w:sz w:val="28"/>
                <w:szCs w:val="28"/>
              </w:rPr>
            </w:pPr>
            <w:r w:rsidRPr="00667B2E">
              <w:rPr>
                <w:b/>
                <w:noProof/>
                <w:szCs w:val="26"/>
              </w:rPr>
              <mc:AlternateContent>
                <mc:Choice Requires="wps">
                  <w:drawing>
                    <wp:anchor distT="0" distB="0" distL="114300" distR="114300" simplePos="0" relativeHeight="251660288" behindDoc="0" locked="0" layoutInCell="1" allowOverlap="1" wp14:anchorId="3E9EE156" wp14:editId="70377116">
                      <wp:simplePos x="0" y="0"/>
                      <wp:positionH relativeFrom="column">
                        <wp:posOffset>648970</wp:posOffset>
                      </wp:positionH>
                      <wp:positionV relativeFrom="paragraph">
                        <wp:posOffset>221615</wp:posOffset>
                      </wp:positionV>
                      <wp:extent cx="2182091"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0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pt,17.45pt" to="222.9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"/>
                  </w:pict>
                </mc:Fallback>
              </mc:AlternateContent>
            </w:r>
            <w:r w:rsidR="00BA2406" w:rsidRPr="00667B2E">
              <w:rPr>
                <w:b/>
                <w:bCs/>
                <w:sz w:val="28"/>
                <w:szCs w:val="28"/>
              </w:rPr>
              <w:t>Độc lập - Tự do - Hạnh phúc</w:t>
            </w:r>
          </w:p>
          <w:p w:rsidR="00D0645E" w:rsidRPr="00D87B73" w:rsidRDefault="00D0645E" w:rsidP="00D0645E">
            <w:pPr>
              <w:tabs>
                <w:tab w:val="left" w:pos="6028"/>
                <w:tab w:val="left" w:pos="9000"/>
              </w:tabs>
              <w:jc w:val="center"/>
              <w:rPr>
                <w:rFonts w:eastAsia="MS Mincho"/>
                <w:b/>
                <w:sz w:val="28"/>
                <w:szCs w:val="28"/>
                <w:lang w:eastAsia="ja-JP"/>
              </w:rPr>
            </w:pPr>
          </w:p>
          <w:p w:rsidR="00BA2406" w:rsidRPr="00D0645E" w:rsidRDefault="00A44257" w:rsidP="00D0645E">
            <w:pPr>
              <w:tabs>
                <w:tab w:val="left" w:pos="6028"/>
                <w:tab w:val="left" w:pos="9000"/>
              </w:tabs>
              <w:jc w:val="center"/>
              <w:rPr>
                <w:rFonts w:eastAsia="SimSun"/>
                <w:bCs/>
                <w:i/>
                <w:iCs/>
                <w:noProof/>
                <w:sz w:val="28"/>
                <w:szCs w:val="28"/>
                <w:lang w:eastAsia="ko-KR"/>
              </w:rPr>
            </w:pPr>
            <w:r w:rsidRPr="00D0645E">
              <w:rPr>
                <w:i/>
                <w:iCs/>
                <w:sz w:val="28"/>
                <w:szCs w:val="28"/>
              </w:rPr>
              <w:t>Đồng Nai, ngày 05</w:t>
            </w:r>
            <w:r w:rsidR="00C171B3" w:rsidRPr="00D0645E">
              <w:rPr>
                <w:i/>
                <w:iCs/>
                <w:sz w:val="28"/>
                <w:szCs w:val="28"/>
              </w:rPr>
              <w:t xml:space="preserve"> tháng </w:t>
            </w:r>
            <w:r w:rsidRPr="00D0645E">
              <w:rPr>
                <w:i/>
                <w:iCs/>
                <w:sz w:val="28"/>
                <w:szCs w:val="28"/>
              </w:rPr>
              <w:t>5</w:t>
            </w:r>
            <w:r w:rsidR="00C171B3" w:rsidRPr="00D0645E">
              <w:rPr>
                <w:i/>
                <w:iCs/>
                <w:sz w:val="28"/>
                <w:szCs w:val="28"/>
              </w:rPr>
              <w:t xml:space="preserve"> </w:t>
            </w:r>
            <w:r w:rsidR="00BA2406" w:rsidRPr="00D0645E">
              <w:rPr>
                <w:i/>
                <w:iCs/>
                <w:sz w:val="28"/>
                <w:szCs w:val="28"/>
              </w:rPr>
              <w:t>năm 202</w:t>
            </w:r>
            <w:r w:rsidR="00021B40" w:rsidRPr="00D0645E">
              <w:rPr>
                <w:i/>
                <w:iCs/>
                <w:sz w:val="28"/>
                <w:szCs w:val="28"/>
              </w:rPr>
              <w:t>2</w:t>
            </w:r>
          </w:p>
        </w:tc>
      </w:tr>
    </w:tbl>
    <w:p w:rsidR="00BA2406" w:rsidRPr="00667B2E" w:rsidRDefault="00BA2406" w:rsidP="00D0645E">
      <w:pPr>
        <w:jc w:val="center"/>
        <w:rPr>
          <w:b/>
          <w:sz w:val="28"/>
          <w:szCs w:val="28"/>
        </w:rPr>
      </w:pPr>
    </w:p>
    <w:p w:rsidR="00BA2406" w:rsidRPr="00667B2E" w:rsidRDefault="00BA2406" w:rsidP="00D0645E">
      <w:pPr>
        <w:spacing w:before="120"/>
        <w:jc w:val="center"/>
        <w:rPr>
          <w:b/>
          <w:sz w:val="28"/>
          <w:szCs w:val="28"/>
        </w:rPr>
      </w:pPr>
      <w:r w:rsidRPr="00667B2E">
        <w:rPr>
          <w:b/>
          <w:sz w:val="28"/>
          <w:szCs w:val="28"/>
        </w:rPr>
        <w:t>KẾ HOẠCH</w:t>
      </w:r>
    </w:p>
    <w:p w:rsidR="000B6481" w:rsidRPr="00667B2E" w:rsidRDefault="000B6481" w:rsidP="00D0645E">
      <w:pPr>
        <w:jc w:val="center"/>
        <w:rPr>
          <w:b/>
          <w:bCs/>
          <w:sz w:val="28"/>
          <w:szCs w:val="28"/>
        </w:rPr>
      </w:pPr>
      <w:r w:rsidRPr="00667B2E">
        <w:rPr>
          <w:b/>
          <w:bCs/>
          <w:sz w:val="28"/>
          <w:szCs w:val="28"/>
          <w:lang w:val="vi-VN"/>
        </w:rPr>
        <w:t>Triển khai thực hiện Đề án “</w:t>
      </w:r>
      <w:r w:rsidRPr="00667B2E">
        <w:rPr>
          <w:b/>
          <w:bCs/>
          <w:sz w:val="28"/>
          <w:szCs w:val="28"/>
        </w:rPr>
        <w:t>Tăng cường ứng dụng</w:t>
      </w:r>
      <w:r w:rsidR="007127EF" w:rsidRPr="00667B2E">
        <w:rPr>
          <w:b/>
          <w:bCs/>
          <w:sz w:val="28"/>
          <w:szCs w:val="28"/>
        </w:rPr>
        <w:t xml:space="preserve"> </w:t>
      </w:r>
      <w:r w:rsidRPr="00667B2E">
        <w:rPr>
          <w:b/>
          <w:bCs/>
          <w:sz w:val="28"/>
          <w:szCs w:val="28"/>
        </w:rPr>
        <w:t xml:space="preserve">công nghệ thông tin và chuyển đổi số trong giáo </w:t>
      </w:r>
      <w:r w:rsidR="00D87B73">
        <w:rPr>
          <w:b/>
          <w:bCs/>
          <w:sz w:val="28"/>
          <w:szCs w:val="28"/>
        </w:rPr>
        <w:t xml:space="preserve">dục và đào tạo giai đoạn 2022 - </w:t>
      </w:r>
      <w:r w:rsidRPr="00667B2E">
        <w:rPr>
          <w:b/>
          <w:bCs/>
          <w:sz w:val="28"/>
          <w:szCs w:val="28"/>
        </w:rPr>
        <w:t>2025, định hướng đến năm 2030</w:t>
      </w:r>
      <w:r w:rsidRPr="00667B2E">
        <w:rPr>
          <w:b/>
          <w:bCs/>
          <w:sz w:val="28"/>
          <w:szCs w:val="28"/>
          <w:lang w:val="vi-VN"/>
        </w:rPr>
        <w:t>”</w:t>
      </w:r>
      <w:r w:rsidR="009F551B" w:rsidRPr="00667B2E">
        <w:rPr>
          <w:b/>
          <w:bCs/>
          <w:sz w:val="28"/>
          <w:szCs w:val="28"/>
        </w:rPr>
        <w:t xml:space="preserve"> trên địa bàn tỉnh Đồng Nai</w:t>
      </w:r>
    </w:p>
    <w:p w:rsidR="006663EF" w:rsidRPr="00667B2E" w:rsidRDefault="006663EF" w:rsidP="00D0645E">
      <w:pPr>
        <w:spacing w:before="120"/>
        <w:ind w:firstLine="425"/>
        <w:jc w:val="center"/>
        <w:rPr>
          <w:bCs/>
          <w:sz w:val="28"/>
          <w:szCs w:val="28"/>
          <w:shd w:val="clear" w:color="auto" w:fill="FFFFFF"/>
        </w:rPr>
      </w:pPr>
      <w:r w:rsidRPr="00667B2E">
        <w:rPr>
          <w:b/>
          <w:bCs/>
          <w:noProof/>
          <w:sz w:val="28"/>
          <w:szCs w:val="28"/>
        </w:rPr>
        <mc:AlternateContent>
          <mc:Choice Requires="wps">
            <w:drawing>
              <wp:anchor distT="0" distB="0" distL="114300" distR="114300" simplePos="0" relativeHeight="251661312" behindDoc="0" locked="0" layoutInCell="1" allowOverlap="1" wp14:anchorId="64638D0F" wp14:editId="5A275C67">
                <wp:simplePos x="0" y="0"/>
                <wp:positionH relativeFrom="column">
                  <wp:posOffset>1811748</wp:posOffset>
                </wp:positionH>
                <wp:positionV relativeFrom="paragraph">
                  <wp:posOffset>31549</wp:posOffset>
                </wp:positionV>
                <wp:extent cx="2266888" cy="0"/>
                <wp:effectExtent l="0" t="0" r="19685" b="19050"/>
                <wp:wrapNone/>
                <wp:docPr id="5" name="Straight Connector 5"/>
                <wp:cNvGraphicFramePr/>
                <a:graphic xmlns:a="http://schemas.openxmlformats.org/drawingml/2006/main">
                  <a:graphicData uri="http://schemas.microsoft.com/office/word/2010/wordprocessingShape">
                    <wps:wsp>
                      <wps:cNvCnPr/>
                      <wps:spPr>
                        <a:xfrm>
                          <a:off x="0" y="0"/>
                          <a:ext cx="22668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65pt,2.5pt" to="321.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" strokecolor="black [3213]" strokeweight=".5pt">
                <v:stroke joinstyle="miter"/>
              </v:line>
            </w:pict>
          </mc:Fallback>
        </mc:AlternateContent>
      </w:r>
    </w:p>
    <w:p w:rsidR="00CD0247" w:rsidRPr="00C171B3" w:rsidRDefault="00CD0247" w:rsidP="00C171B3">
      <w:pPr>
        <w:spacing w:before="120" w:after="80" w:line="264" w:lineRule="auto"/>
        <w:ind w:firstLine="567"/>
        <w:jc w:val="both"/>
        <w:rPr>
          <w:bCs/>
          <w:i/>
          <w:sz w:val="28"/>
          <w:szCs w:val="28"/>
          <w:shd w:val="clear" w:color="auto" w:fill="FFFFFF"/>
        </w:rPr>
      </w:pPr>
      <w:r w:rsidRPr="00C171B3">
        <w:rPr>
          <w:bCs/>
          <w:i/>
          <w:sz w:val="28"/>
          <w:szCs w:val="28"/>
          <w:shd w:val="clear" w:color="auto" w:fill="FFFFFF"/>
        </w:rPr>
        <w:t xml:space="preserve">Căn cứ Quyết định số 749/QĐ-TTg ngày 03 </w:t>
      </w:r>
      <w:r w:rsidR="00D87B73" w:rsidRPr="00C171B3">
        <w:rPr>
          <w:bCs/>
          <w:i/>
          <w:sz w:val="28"/>
          <w:szCs w:val="28"/>
          <w:shd w:val="clear" w:color="auto" w:fill="FFFFFF"/>
        </w:rPr>
        <w:t>tháng 6 năm 2020 của Thủ tướng C</w:t>
      </w:r>
      <w:r w:rsidRPr="00C171B3">
        <w:rPr>
          <w:bCs/>
          <w:i/>
          <w:sz w:val="28"/>
          <w:szCs w:val="28"/>
          <w:shd w:val="clear" w:color="auto" w:fill="FFFFFF"/>
        </w:rPr>
        <w:t>hính phủ về phê duyệt Chương trình chuyển đổi số quốc gia đến năm 2025, định hướng đến năm 2030;</w:t>
      </w:r>
    </w:p>
    <w:p w:rsidR="000B6481" w:rsidRPr="00C171B3" w:rsidRDefault="000B6481" w:rsidP="00C171B3">
      <w:pPr>
        <w:spacing w:before="120" w:after="80" w:line="264" w:lineRule="auto"/>
        <w:ind w:firstLine="567"/>
        <w:jc w:val="both"/>
        <w:rPr>
          <w:bCs/>
          <w:i/>
          <w:sz w:val="28"/>
          <w:szCs w:val="28"/>
          <w:shd w:val="clear" w:color="auto" w:fill="FFFFFF"/>
        </w:rPr>
      </w:pPr>
      <w:r w:rsidRPr="00C171B3">
        <w:rPr>
          <w:bCs/>
          <w:i/>
          <w:sz w:val="28"/>
          <w:szCs w:val="28"/>
          <w:shd w:val="clear" w:color="auto" w:fill="FFFFFF"/>
          <w:lang w:val="vi-VN"/>
        </w:rPr>
        <w:t>Căn cứ Quyết định số 131/QĐ</w:t>
      </w:r>
      <w:r w:rsidR="001C2FEF" w:rsidRPr="00C171B3">
        <w:rPr>
          <w:bCs/>
          <w:i/>
          <w:sz w:val="28"/>
          <w:szCs w:val="28"/>
          <w:shd w:val="clear" w:color="auto" w:fill="FFFFFF"/>
          <w:lang w:val="vi-VN"/>
        </w:rPr>
        <w:t xml:space="preserve">-TTg ngày 25 tháng 01 năm 2022 </w:t>
      </w:r>
      <w:r w:rsidR="008455C4" w:rsidRPr="00C171B3">
        <w:rPr>
          <w:bCs/>
          <w:i/>
          <w:sz w:val="28"/>
          <w:szCs w:val="28"/>
          <w:shd w:val="clear" w:color="auto" w:fill="FFFFFF"/>
          <w:lang w:val="vi-VN"/>
        </w:rPr>
        <w:t xml:space="preserve">của Thủ tướng Chính phủ </w:t>
      </w:r>
      <w:r w:rsidR="00CD0247" w:rsidRPr="00C171B3">
        <w:rPr>
          <w:bCs/>
          <w:i/>
          <w:sz w:val="28"/>
          <w:szCs w:val="28"/>
          <w:shd w:val="clear" w:color="auto" w:fill="FFFFFF"/>
          <w:lang w:val="vi-VN"/>
        </w:rPr>
        <w:t xml:space="preserve">về </w:t>
      </w:r>
      <w:r w:rsidR="004C21ED" w:rsidRPr="00C171B3">
        <w:rPr>
          <w:bCs/>
          <w:i/>
          <w:sz w:val="28"/>
          <w:szCs w:val="28"/>
          <w:shd w:val="clear" w:color="auto" w:fill="FFFFFF"/>
          <w:lang w:val="vi-VN"/>
        </w:rPr>
        <w:t xml:space="preserve">phê duyệt Đề án </w:t>
      </w:r>
      <w:r w:rsidR="00D87B73" w:rsidRPr="00C171B3">
        <w:rPr>
          <w:bCs/>
          <w:i/>
          <w:sz w:val="28"/>
          <w:szCs w:val="28"/>
          <w:shd w:val="clear" w:color="auto" w:fill="FFFFFF"/>
        </w:rPr>
        <w:t>“</w:t>
      </w:r>
      <w:r w:rsidR="001C2FEF" w:rsidRPr="00C171B3">
        <w:rPr>
          <w:bCs/>
          <w:i/>
          <w:sz w:val="28"/>
          <w:szCs w:val="28"/>
          <w:shd w:val="clear" w:color="auto" w:fill="FFFFFF"/>
          <w:lang w:val="vi-VN"/>
        </w:rPr>
        <w:t xml:space="preserve">Tăng cường ứng dụng công nghệ thông tin và chuyển đổi số trong giáo dục và đào tạo giai đoạn 2022 </w:t>
      </w:r>
      <w:r w:rsidR="004C21ED" w:rsidRPr="00C171B3">
        <w:rPr>
          <w:bCs/>
          <w:i/>
          <w:sz w:val="28"/>
          <w:szCs w:val="28"/>
          <w:shd w:val="clear" w:color="auto" w:fill="FFFFFF"/>
          <w:lang w:val="vi-VN"/>
        </w:rPr>
        <w:t>- 2025, định hướng đến năm 2030</w:t>
      </w:r>
      <w:r w:rsidR="00D87B73" w:rsidRPr="00C171B3">
        <w:rPr>
          <w:bCs/>
          <w:i/>
          <w:sz w:val="28"/>
          <w:szCs w:val="28"/>
          <w:shd w:val="clear" w:color="auto" w:fill="FFFFFF"/>
        </w:rPr>
        <w:t>”</w:t>
      </w:r>
      <w:r w:rsidR="001C2FEF" w:rsidRPr="00C171B3">
        <w:rPr>
          <w:bCs/>
          <w:i/>
          <w:sz w:val="28"/>
          <w:szCs w:val="28"/>
          <w:shd w:val="clear" w:color="auto" w:fill="FFFFFF"/>
          <w:lang w:val="vi-VN"/>
        </w:rPr>
        <w:t>;</w:t>
      </w:r>
    </w:p>
    <w:p w:rsidR="004C21ED" w:rsidRPr="00C171B3" w:rsidRDefault="00D87B73" w:rsidP="00C171B3">
      <w:pPr>
        <w:spacing w:before="120" w:after="80" w:line="264" w:lineRule="auto"/>
        <w:ind w:firstLine="567"/>
        <w:jc w:val="both"/>
        <w:rPr>
          <w:bCs/>
          <w:i/>
          <w:sz w:val="28"/>
          <w:szCs w:val="28"/>
          <w:shd w:val="clear" w:color="auto" w:fill="FFFFFF"/>
        </w:rPr>
      </w:pPr>
      <w:r w:rsidRPr="00C171B3">
        <w:rPr>
          <w:bCs/>
          <w:i/>
          <w:sz w:val="28"/>
          <w:szCs w:val="28"/>
          <w:lang w:val="it-IT"/>
        </w:rPr>
        <w:t xml:space="preserve">Căn cứ </w:t>
      </w:r>
      <w:r w:rsidR="00C44675" w:rsidRPr="00C171B3">
        <w:rPr>
          <w:bCs/>
          <w:i/>
          <w:sz w:val="28"/>
          <w:szCs w:val="28"/>
          <w:lang w:val="it-IT"/>
        </w:rPr>
        <w:t>K</w:t>
      </w:r>
      <w:r w:rsidRPr="00C171B3">
        <w:rPr>
          <w:bCs/>
          <w:i/>
          <w:sz w:val="28"/>
          <w:szCs w:val="28"/>
          <w:lang w:val="it-IT"/>
        </w:rPr>
        <w:t xml:space="preserve">ế hoạch số 8864/KH-UBND ngày 21 tháng 8 năm </w:t>
      </w:r>
      <w:r w:rsidR="00C44675" w:rsidRPr="00C171B3">
        <w:rPr>
          <w:bCs/>
          <w:i/>
          <w:sz w:val="28"/>
          <w:szCs w:val="28"/>
          <w:lang w:val="it-IT"/>
        </w:rPr>
        <w:t>2018 của Ủ</w:t>
      </w:r>
      <w:r w:rsidRPr="00C171B3">
        <w:rPr>
          <w:bCs/>
          <w:i/>
          <w:sz w:val="28"/>
          <w:szCs w:val="28"/>
          <w:lang w:val="it-IT"/>
        </w:rPr>
        <w:t>y ban nhân dân tỉnh triển khai Đ</w:t>
      </w:r>
      <w:r w:rsidR="00C44675" w:rsidRPr="00C171B3">
        <w:rPr>
          <w:bCs/>
          <w:i/>
          <w:sz w:val="28"/>
          <w:szCs w:val="28"/>
          <w:lang w:val="it-IT"/>
        </w:rPr>
        <w:t>ề án “Tăng cường ứng dụng công nghệ thông tin trong quản lý và hỗ trợ các hoạt động dạy - học, nghiên cứu khoa học góp phần nâng cao chất lượng giáo dục, đào tạo giai đoạn 2018 - 2020, định hướng đến năm 2025” trên địa bàn tỉnh Đồng Nai;</w:t>
      </w:r>
      <w:r w:rsidRPr="00C171B3">
        <w:rPr>
          <w:bCs/>
          <w:i/>
          <w:sz w:val="28"/>
          <w:szCs w:val="28"/>
          <w:shd w:val="clear" w:color="auto" w:fill="FFFFFF"/>
        </w:rPr>
        <w:t xml:space="preserve"> </w:t>
      </w:r>
      <w:r w:rsidR="004C21ED" w:rsidRPr="00C171B3">
        <w:rPr>
          <w:bCs/>
          <w:i/>
          <w:sz w:val="28"/>
          <w:szCs w:val="28"/>
          <w:shd w:val="clear" w:color="auto" w:fill="FFFFFF"/>
        </w:rPr>
        <w:t xml:space="preserve">Quyết định số 5003/QĐ-UBND ngày 30 tháng 12 năm 2020 của </w:t>
      </w:r>
      <w:r w:rsidRPr="00C171B3">
        <w:rPr>
          <w:bCs/>
          <w:i/>
          <w:sz w:val="28"/>
          <w:szCs w:val="28"/>
          <w:shd w:val="clear" w:color="auto" w:fill="FFFFFF"/>
        </w:rPr>
        <w:t>Ủy ban nhân dân</w:t>
      </w:r>
      <w:r w:rsidR="004C21ED" w:rsidRPr="00C171B3">
        <w:rPr>
          <w:bCs/>
          <w:i/>
          <w:sz w:val="28"/>
          <w:szCs w:val="28"/>
          <w:shd w:val="clear" w:color="auto" w:fill="FFFFFF"/>
        </w:rPr>
        <w:t xml:space="preserve"> tỉnh về phê duyệt Chương trình chuyển đổi số đến năm 2025, định hướng đến năm 2030 của tỉnh Đồng Nai;</w:t>
      </w:r>
    </w:p>
    <w:p w:rsidR="00F23EF7" w:rsidRPr="00C171B3" w:rsidRDefault="00F23EF7" w:rsidP="00C171B3">
      <w:pPr>
        <w:pStyle w:val="NormalWeb"/>
        <w:shd w:val="clear" w:color="auto" w:fill="FFFFFF"/>
        <w:spacing w:before="120" w:beforeAutospacing="0" w:after="80" w:afterAutospacing="0" w:line="264" w:lineRule="auto"/>
        <w:ind w:firstLine="567"/>
        <w:jc w:val="both"/>
        <w:rPr>
          <w:sz w:val="28"/>
          <w:szCs w:val="28"/>
        </w:rPr>
      </w:pPr>
      <w:r w:rsidRPr="00C171B3">
        <w:rPr>
          <w:sz w:val="28"/>
          <w:szCs w:val="28"/>
        </w:rPr>
        <w:t xml:space="preserve">Ủy ban nhân dân tỉnh Đồng Nai </w:t>
      </w:r>
      <w:r w:rsidR="00D87B73" w:rsidRPr="00C171B3">
        <w:rPr>
          <w:sz w:val="28"/>
          <w:szCs w:val="28"/>
          <w:lang w:val="en"/>
        </w:rPr>
        <w:t>b</w:t>
      </w:r>
      <w:r w:rsidRPr="00C171B3">
        <w:rPr>
          <w:sz w:val="28"/>
          <w:szCs w:val="28"/>
          <w:lang w:val="en"/>
        </w:rPr>
        <w:t xml:space="preserve">an hành Kế hoạch </w:t>
      </w:r>
      <w:r w:rsidR="00D87B73" w:rsidRPr="00C171B3">
        <w:rPr>
          <w:bCs/>
          <w:sz w:val="28"/>
          <w:szCs w:val="28"/>
        </w:rPr>
        <w:t>t</w:t>
      </w:r>
      <w:r w:rsidR="004A21F9" w:rsidRPr="00C171B3">
        <w:rPr>
          <w:bCs/>
          <w:sz w:val="28"/>
          <w:szCs w:val="28"/>
          <w:lang w:val="vi-VN"/>
        </w:rPr>
        <w:t xml:space="preserve">riển khai thực hiện Đề án </w:t>
      </w:r>
      <w:r w:rsidR="00D87B73" w:rsidRPr="00C171B3">
        <w:rPr>
          <w:bCs/>
          <w:sz w:val="28"/>
          <w:szCs w:val="28"/>
        </w:rPr>
        <w:t>“</w:t>
      </w:r>
      <w:r w:rsidRPr="00C171B3">
        <w:rPr>
          <w:bCs/>
          <w:sz w:val="28"/>
          <w:szCs w:val="28"/>
        </w:rPr>
        <w:t>Tăng cường ứng dụng công nghệ thông tin và chuyển đổi số trong giáo dục và đào tạo giai đoạn 2022 - 2025, định hướng đến năm 2030</w:t>
      </w:r>
      <w:r w:rsidR="00D87B73" w:rsidRPr="00C171B3">
        <w:rPr>
          <w:bCs/>
          <w:sz w:val="28"/>
          <w:szCs w:val="28"/>
        </w:rPr>
        <w:t>”</w:t>
      </w:r>
      <w:r w:rsidRPr="00C171B3">
        <w:rPr>
          <w:sz w:val="28"/>
          <w:szCs w:val="28"/>
        </w:rPr>
        <w:t xml:space="preserve"> </w:t>
      </w:r>
      <w:r w:rsidR="000B469E" w:rsidRPr="00C171B3">
        <w:rPr>
          <w:sz w:val="28"/>
          <w:szCs w:val="28"/>
        </w:rPr>
        <w:t xml:space="preserve">trên địa bàn tỉnh Đồng Nai </w:t>
      </w:r>
      <w:r w:rsidRPr="00C171B3">
        <w:rPr>
          <w:sz w:val="28"/>
          <w:szCs w:val="28"/>
          <w:lang w:val="en"/>
        </w:rPr>
        <w:t>nh</w:t>
      </w:r>
      <w:r w:rsidRPr="00C171B3">
        <w:rPr>
          <w:sz w:val="28"/>
          <w:szCs w:val="28"/>
          <w:lang w:val="vi-VN"/>
        </w:rPr>
        <w:t>ư sau:</w:t>
      </w:r>
    </w:p>
    <w:p w:rsidR="001C2FEF" w:rsidRPr="00C171B3" w:rsidRDefault="004A21F9" w:rsidP="00C171B3">
      <w:pPr>
        <w:spacing w:before="120" w:after="80" w:line="264" w:lineRule="auto"/>
        <w:ind w:firstLine="567"/>
        <w:jc w:val="both"/>
        <w:rPr>
          <w:b/>
          <w:sz w:val="28"/>
          <w:szCs w:val="28"/>
          <w:shd w:val="clear" w:color="auto" w:fill="FFFFFF"/>
          <w:lang w:val="vi-VN"/>
        </w:rPr>
      </w:pPr>
      <w:r w:rsidRPr="00C171B3">
        <w:rPr>
          <w:b/>
          <w:sz w:val="28"/>
          <w:szCs w:val="28"/>
          <w:shd w:val="clear" w:color="auto" w:fill="FFFFFF"/>
        </w:rPr>
        <w:t xml:space="preserve">I. </w:t>
      </w:r>
      <w:r w:rsidR="001C2FEF" w:rsidRPr="00C171B3">
        <w:rPr>
          <w:b/>
          <w:sz w:val="28"/>
          <w:szCs w:val="28"/>
          <w:shd w:val="clear" w:color="auto" w:fill="FFFFFF"/>
          <w:lang w:val="vi-VN"/>
        </w:rPr>
        <w:t>MỤC ĐÍCH, YÊU CẦU</w:t>
      </w:r>
    </w:p>
    <w:p w:rsidR="001C2FEF" w:rsidRPr="00C171B3" w:rsidRDefault="004A21F9" w:rsidP="00C171B3">
      <w:pPr>
        <w:spacing w:before="120" w:after="80" w:line="264" w:lineRule="auto"/>
        <w:ind w:firstLine="567"/>
        <w:jc w:val="both"/>
        <w:rPr>
          <w:b/>
          <w:sz w:val="28"/>
          <w:szCs w:val="28"/>
          <w:shd w:val="clear" w:color="auto" w:fill="FFFFFF"/>
          <w:lang w:val="vi-VN"/>
        </w:rPr>
      </w:pPr>
      <w:r w:rsidRPr="00C171B3">
        <w:rPr>
          <w:b/>
          <w:sz w:val="28"/>
          <w:szCs w:val="28"/>
          <w:shd w:val="clear" w:color="auto" w:fill="FFFFFF"/>
        </w:rPr>
        <w:t xml:space="preserve">1. </w:t>
      </w:r>
      <w:r w:rsidR="00B51ED2" w:rsidRPr="00C171B3">
        <w:rPr>
          <w:b/>
          <w:sz w:val="28"/>
          <w:szCs w:val="28"/>
          <w:shd w:val="clear" w:color="auto" w:fill="FFFFFF"/>
          <w:lang w:val="vi-VN"/>
        </w:rPr>
        <w:t>Mục đích</w:t>
      </w:r>
    </w:p>
    <w:p w:rsidR="00C171B3" w:rsidRPr="00C171B3" w:rsidRDefault="004A21F9" w:rsidP="00C171B3">
      <w:pPr>
        <w:spacing w:before="120" w:after="80" w:line="264" w:lineRule="auto"/>
        <w:ind w:firstLine="567"/>
        <w:jc w:val="both"/>
        <w:rPr>
          <w:bCs/>
          <w:sz w:val="28"/>
          <w:szCs w:val="28"/>
          <w:shd w:val="clear" w:color="auto" w:fill="FFFFFF"/>
        </w:rPr>
      </w:pPr>
      <w:r w:rsidRPr="00C171B3">
        <w:rPr>
          <w:bCs/>
          <w:sz w:val="28"/>
          <w:szCs w:val="28"/>
          <w:shd w:val="clear" w:color="auto" w:fill="FFFFFF"/>
        </w:rPr>
        <w:t xml:space="preserve">a) </w:t>
      </w:r>
      <w:r w:rsidR="008578A7" w:rsidRPr="00C171B3">
        <w:rPr>
          <w:bCs/>
          <w:sz w:val="28"/>
          <w:szCs w:val="28"/>
          <w:shd w:val="clear" w:color="auto" w:fill="FFFFFF"/>
          <w:lang w:val="vi-VN"/>
        </w:rPr>
        <w:t>Triển khai thực hiện hiệu quả Đề án “</w:t>
      </w:r>
      <w:r w:rsidR="008578A7" w:rsidRPr="00C171B3">
        <w:rPr>
          <w:bCs/>
          <w:sz w:val="28"/>
          <w:szCs w:val="28"/>
          <w:shd w:val="clear" w:color="auto" w:fill="FFFFFF"/>
        </w:rPr>
        <w:t>Tăng cường ứng dụng công nghệ thông tin và chuyển đổi số trong giáo dục và đào tạo cho</w:t>
      </w:r>
      <w:r w:rsidR="008578A7" w:rsidRPr="00C171B3">
        <w:rPr>
          <w:bCs/>
          <w:sz w:val="28"/>
          <w:szCs w:val="28"/>
          <w:shd w:val="clear" w:color="auto" w:fill="FFFFFF"/>
          <w:lang w:val="vi-VN"/>
        </w:rPr>
        <w:t xml:space="preserve"> học sinh phổ thông tỉnh Đồng Nai </w:t>
      </w:r>
      <w:r w:rsidR="008578A7" w:rsidRPr="00C171B3">
        <w:rPr>
          <w:bCs/>
          <w:sz w:val="28"/>
          <w:szCs w:val="28"/>
          <w:shd w:val="clear" w:color="auto" w:fill="FFFFFF"/>
        </w:rPr>
        <w:t>giai đoạn 2022 - 2025, định hướng đến năm 2030</w:t>
      </w:r>
      <w:r w:rsidR="008578A7" w:rsidRPr="00C171B3">
        <w:rPr>
          <w:bCs/>
          <w:sz w:val="28"/>
          <w:szCs w:val="28"/>
          <w:shd w:val="clear" w:color="auto" w:fill="FFFFFF"/>
          <w:lang w:val="vi-VN"/>
        </w:rPr>
        <w:t>”</w:t>
      </w:r>
      <w:r w:rsidR="008578A7" w:rsidRPr="00C171B3">
        <w:rPr>
          <w:bCs/>
          <w:sz w:val="28"/>
          <w:szCs w:val="28"/>
          <w:shd w:val="clear" w:color="auto" w:fill="FFFFFF"/>
        </w:rPr>
        <w:t xml:space="preserve"> (sau đây gọi chung là Đề án).</w:t>
      </w:r>
    </w:p>
    <w:p w:rsidR="0048409D" w:rsidRPr="00C171B3" w:rsidRDefault="0048409D" w:rsidP="00C171B3">
      <w:pPr>
        <w:spacing w:before="120" w:after="80" w:line="264" w:lineRule="auto"/>
        <w:ind w:firstLine="567"/>
        <w:jc w:val="both"/>
        <w:rPr>
          <w:bCs/>
          <w:sz w:val="28"/>
          <w:szCs w:val="28"/>
          <w:shd w:val="clear" w:color="auto" w:fill="FFFFFF"/>
        </w:rPr>
      </w:pPr>
      <w:r w:rsidRPr="00C171B3">
        <w:rPr>
          <w:sz w:val="28"/>
          <w:szCs w:val="28"/>
        </w:rPr>
        <w:t>b) Tăng cường ứng dụng công nghệ thông tin và chuyển đổi số tạo đột phá trong đổi mới hoạt động giáo dục và đào tạo; đổi mới quản lý nhà nước trong lĩnh vực giáo dục và đào tạo; tác động tích cực, toàn diện tới phương thức hoạt động, chất lượng, hiệu quả và công bằng trong giáo dục;</w:t>
      </w:r>
    </w:p>
    <w:p w:rsidR="00A8284C" w:rsidRPr="00C171B3" w:rsidRDefault="0048409D" w:rsidP="00C171B3">
      <w:pPr>
        <w:spacing w:before="120" w:after="80" w:line="264" w:lineRule="auto"/>
        <w:ind w:firstLine="567"/>
        <w:jc w:val="both"/>
        <w:rPr>
          <w:bCs/>
          <w:sz w:val="28"/>
          <w:szCs w:val="28"/>
          <w:shd w:val="clear" w:color="auto" w:fill="FFFFFF"/>
        </w:rPr>
      </w:pPr>
      <w:r w:rsidRPr="00C171B3">
        <w:rPr>
          <w:bCs/>
          <w:sz w:val="28"/>
          <w:szCs w:val="28"/>
          <w:shd w:val="clear" w:color="auto" w:fill="FFFFFF"/>
        </w:rPr>
        <w:lastRenderedPageBreak/>
        <w:t>c</w:t>
      </w:r>
      <w:r w:rsidR="004A21F9" w:rsidRPr="00C171B3">
        <w:rPr>
          <w:bCs/>
          <w:sz w:val="28"/>
          <w:szCs w:val="28"/>
          <w:shd w:val="clear" w:color="auto" w:fill="FFFFFF"/>
        </w:rPr>
        <w:t xml:space="preserve">) </w:t>
      </w:r>
      <w:r w:rsidR="008578A7" w:rsidRPr="00C171B3">
        <w:rPr>
          <w:bCs/>
          <w:sz w:val="28"/>
          <w:szCs w:val="28"/>
          <w:shd w:val="clear" w:color="auto" w:fill="FFFFFF"/>
        </w:rPr>
        <w:t>Tận dụng tiến bộ công nghệ để thúc đẩy đổi mới sáng tạo trong dạy và học, nâng cao chất lượng và cơ hội tiếp cận giáo dục, hiệu quả quản lý giáo dục; xây dựng nền giáo dục mở thích ứng trên nền tảng số, góp phần phát triển Chính phủ số, kinh tế số và xã hội số.</w:t>
      </w:r>
    </w:p>
    <w:p w:rsidR="008578A7" w:rsidRPr="00C171B3" w:rsidRDefault="00390EAA" w:rsidP="00C171B3">
      <w:pPr>
        <w:spacing w:before="120" w:after="80" w:line="264" w:lineRule="auto"/>
        <w:ind w:firstLine="567"/>
        <w:jc w:val="both"/>
        <w:rPr>
          <w:b/>
          <w:sz w:val="28"/>
          <w:szCs w:val="28"/>
          <w:shd w:val="clear" w:color="auto" w:fill="FFFFFF"/>
          <w:lang w:val="vi-VN"/>
        </w:rPr>
      </w:pPr>
      <w:r w:rsidRPr="00C171B3">
        <w:rPr>
          <w:b/>
          <w:sz w:val="28"/>
          <w:szCs w:val="28"/>
          <w:shd w:val="clear" w:color="auto" w:fill="FFFFFF"/>
        </w:rPr>
        <w:t xml:space="preserve">2. </w:t>
      </w:r>
      <w:r w:rsidR="008578A7" w:rsidRPr="00C171B3">
        <w:rPr>
          <w:b/>
          <w:sz w:val="28"/>
          <w:szCs w:val="28"/>
          <w:shd w:val="clear" w:color="auto" w:fill="FFFFFF"/>
          <w:lang w:val="vi-VN"/>
        </w:rPr>
        <w:t>Yêu cầu</w:t>
      </w:r>
    </w:p>
    <w:p w:rsidR="00390EAA" w:rsidRPr="00C171B3" w:rsidRDefault="00390EAA" w:rsidP="00C171B3">
      <w:pPr>
        <w:spacing w:before="120" w:after="80" w:line="264" w:lineRule="auto"/>
        <w:ind w:firstLine="567"/>
        <w:jc w:val="both"/>
        <w:rPr>
          <w:bCs/>
          <w:sz w:val="28"/>
          <w:szCs w:val="28"/>
        </w:rPr>
      </w:pPr>
      <w:r w:rsidRPr="00C171B3">
        <w:rPr>
          <w:bCs/>
          <w:sz w:val="28"/>
          <w:szCs w:val="28"/>
        </w:rPr>
        <w:t xml:space="preserve">a) </w:t>
      </w:r>
      <w:r w:rsidRPr="00C171B3">
        <w:rPr>
          <w:bCs/>
          <w:sz w:val="28"/>
          <w:szCs w:val="28"/>
          <w:lang w:val="vi-VN"/>
        </w:rPr>
        <w:t xml:space="preserve">Việc triển khai thực hiện phải được tiến hành </w:t>
      </w:r>
      <w:r w:rsidRPr="00C171B3">
        <w:rPr>
          <w:bCs/>
          <w:sz w:val="28"/>
          <w:szCs w:val="28"/>
        </w:rPr>
        <w:t>theo lộ trình, có trọng tâm, trọng điểm</w:t>
      </w:r>
      <w:r w:rsidRPr="00C171B3">
        <w:rPr>
          <w:bCs/>
          <w:sz w:val="28"/>
          <w:szCs w:val="28"/>
          <w:lang w:val="vi-VN"/>
        </w:rPr>
        <w:t xml:space="preserve">, </w:t>
      </w:r>
      <w:r w:rsidRPr="00C171B3">
        <w:rPr>
          <w:bCs/>
          <w:sz w:val="28"/>
          <w:szCs w:val="28"/>
        </w:rPr>
        <w:t xml:space="preserve">đồng bộ, có sự </w:t>
      </w:r>
      <w:r w:rsidRPr="00C171B3">
        <w:rPr>
          <w:bCs/>
          <w:sz w:val="28"/>
          <w:szCs w:val="28"/>
          <w:lang w:val="vi-VN"/>
        </w:rPr>
        <w:t>phối hợp chặt chẽ với các cơ quan, đơn vị liên quan, đúng quy định của pháp luật</w:t>
      </w:r>
      <w:r w:rsidRPr="00C171B3">
        <w:rPr>
          <w:bCs/>
          <w:sz w:val="28"/>
          <w:szCs w:val="28"/>
        </w:rPr>
        <w:t xml:space="preserve">, đảm bảo </w:t>
      </w:r>
      <w:r w:rsidRPr="00C171B3">
        <w:rPr>
          <w:bCs/>
          <w:sz w:val="28"/>
          <w:szCs w:val="28"/>
          <w:lang w:val="vi-VN"/>
        </w:rPr>
        <w:t>thiết thực, hiệu quả</w:t>
      </w:r>
      <w:r w:rsidRPr="00C171B3">
        <w:rPr>
          <w:bCs/>
          <w:sz w:val="28"/>
          <w:szCs w:val="28"/>
        </w:rPr>
        <w:t xml:space="preserve">. </w:t>
      </w:r>
    </w:p>
    <w:p w:rsidR="0048409D" w:rsidRPr="00C171B3" w:rsidRDefault="0048409D" w:rsidP="00C171B3">
      <w:pPr>
        <w:pStyle w:val="Heading1"/>
        <w:spacing w:after="80" w:line="264" w:lineRule="auto"/>
        <w:ind w:left="0"/>
        <w:rPr>
          <w:b w:val="0"/>
          <w:bCs/>
          <w:szCs w:val="28"/>
        </w:rPr>
      </w:pPr>
      <w:r w:rsidRPr="00C171B3">
        <w:rPr>
          <w:b w:val="0"/>
          <w:szCs w:val="28"/>
        </w:rPr>
        <w:t>b) Việc xây dựng và thực hiện Kế hoạch phải bám sát Quyết định số 131/QĐ-TTg ngày 25 tháng 01 năm 2022 c</w:t>
      </w:r>
      <w:r w:rsidR="00D0645E">
        <w:rPr>
          <w:b w:val="0"/>
          <w:szCs w:val="28"/>
        </w:rPr>
        <w:t>ủa Thủ tướng Chính phủ về việc p</w:t>
      </w:r>
      <w:r w:rsidRPr="00C171B3">
        <w:rPr>
          <w:b w:val="0"/>
          <w:szCs w:val="28"/>
        </w:rPr>
        <w:t>hê duyệt Đề án “Tăng cường ứng dụng công nghệ thông tin và chuyển đổi số trong giáo dục và đào tạo giai đoạn 2022</w:t>
      </w:r>
      <w:r w:rsidR="00D87B73" w:rsidRPr="00C171B3">
        <w:rPr>
          <w:b w:val="0"/>
          <w:szCs w:val="28"/>
        </w:rPr>
        <w:t xml:space="preserve"> </w:t>
      </w:r>
      <w:r w:rsidRPr="00C171B3">
        <w:rPr>
          <w:b w:val="0"/>
          <w:szCs w:val="28"/>
        </w:rPr>
        <w:t>-</w:t>
      </w:r>
      <w:r w:rsidR="00D87B73" w:rsidRPr="00C171B3">
        <w:rPr>
          <w:b w:val="0"/>
          <w:szCs w:val="28"/>
        </w:rPr>
        <w:t xml:space="preserve"> </w:t>
      </w:r>
      <w:r w:rsidRPr="00C171B3">
        <w:rPr>
          <w:b w:val="0"/>
          <w:szCs w:val="28"/>
        </w:rPr>
        <w:t xml:space="preserve">2025, định hướng đến năm 2030”; </w:t>
      </w:r>
      <w:r w:rsidRPr="00C171B3">
        <w:rPr>
          <w:b w:val="0"/>
          <w:bCs/>
          <w:szCs w:val="28"/>
          <w:shd w:val="clear" w:color="auto" w:fill="FFFFFF"/>
        </w:rPr>
        <w:t xml:space="preserve">Quyết định số 5003/QĐ-UBND ngày 30 tháng 12 năm 2020 của </w:t>
      </w:r>
      <w:r w:rsidR="00D87B73" w:rsidRPr="00C171B3">
        <w:rPr>
          <w:b w:val="0"/>
          <w:bCs/>
          <w:szCs w:val="28"/>
          <w:shd w:val="clear" w:color="auto" w:fill="FFFFFF"/>
        </w:rPr>
        <w:t xml:space="preserve">Ủy ban nhân dân </w:t>
      </w:r>
      <w:r w:rsidRPr="00C171B3">
        <w:rPr>
          <w:b w:val="0"/>
          <w:bCs/>
          <w:szCs w:val="28"/>
          <w:shd w:val="clear" w:color="auto" w:fill="FFFFFF"/>
        </w:rPr>
        <w:t>tỉnh về phê duyệt Chương trình chuyển đổi số đến năm 2025, định hướng đến năm 2030 của tỉnh Đồng Nai</w:t>
      </w:r>
      <w:r w:rsidRPr="00C171B3">
        <w:rPr>
          <w:b w:val="0"/>
          <w:szCs w:val="28"/>
        </w:rPr>
        <w:t>. Tạo điều kiện thuận lợi nhất trong khuôn khổ quy định của pháp luật đối với hoạt động ứng dụng công nghệ thông tin và chuyển đổi số trong giáo dục và đào tạo trên địa bàn tỉnh.</w:t>
      </w:r>
    </w:p>
    <w:p w:rsidR="0048409D" w:rsidRPr="00C171B3" w:rsidRDefault="0048409D" w:rsidP="00C171B3">
      <w:pPr>
        <w:pStyle w:val="Heading1"/>
        <w:spacing w:after="80" w:line="264" w:lineRule="auto"/>
        <w:ind w:left="0"/>
        <w:rPr>
          <w:b w:val="0"/>
          <w:bCs/>
          <w:szCs w:val="28"/>
        </w:rPr>
      </w:pPr>
      <w:r w:rsidRPr="00C171B3">
        <w:rPr>
          <w:b w:val="0"/>
          <w:szCs w:val="28"/>
        </w:rPr>
        <w:t>c) Chuyển đổi số trong giáo dục và đào tạo phải đ</w:t>
      </w:r>
      <w:r w:rsidR="00D87B73" w:rsidRPr="00C171B3">
        <w:rPr>
          <w:b w:val="0"/>
          <w:szCs w:val="28"/>
        </w:rPr>
        <w:t xml:space="preserve">ược thiết kế đồng bộ, bao quát, </w:t>
      </w:r>
      <w:r w:rsidRPr="00C171B3">
        <w:rPr>
          <w:b w:val="0"/>
          <w:szCs w:val="28"/>
        </w:rPr>
        <w:t>có hệ thống trong tổng thể Chương trình chuyển đổi số quốc gia; được triển khai từng bước có trọng tâm, trọng điểm, đạt hiệ</w:t>
      </w:r>
      <w:r w:rsidR="00EC43C2" w:rsidRPr="00C171B3">
        <w:rPr>
          <w:b w:val="0"/>
          <w:szCs w:val="28"/>
        </w:rPr>
        <w:t>u quả cao trong từng giai đoạn.</w:t>
      </w:r>
    </w:p>
    <w:p w:rsidR="00A8284C" w:rsidRPr="00C171B3" w:rsidRDefault="00986F48" w:rsidP="00C171B3">
      <w:pPr>
        <w:spacing w:before="120" w:after="80" w:line="264" w:lineRule="auto"/>
        <w:ind w:firstLine="567"/>
        <w:jc w:val="both"/>
        <w:rPr>
          <w:b/>
          <w:sz w:val="28"/>
          <w:szCs w:val="28"/>
          <w:shd w:val="clear" w:color="auto" w:fill="FFFFFF"/>
        </w:rPr>
      </w:pPr>
      <w:r w:rsidRPr="00C171B3">
        <w:rPr>
          <w:b/>
          <w:sz w:val="28"/>
          <w:szCs w:val="28"/>
          <w:shd w:val="clear" w:color="auto" w:fill="FFFFFF"/>
        </w:rPr>
        <w:t xml:space="preserve">II. </w:t>
      </w:r>
      <w:r w:rsidRPr="00C171B3">
        <w:rPr>
          <w:b/>
          <w:sz w:val="28"/>
          <w:szCs w:val="28"/>
          <w:shd w:val="clear" w:color="auto" w:fill="FFFFFF"/>
          <w:lang w:val="vi-VN"/>
        </w:rPr>
        <w:t>MỤC TIÊU</w:t>
      </w:r>
    </w:p>
    <w:p w:rsidR="00986F48" w:rsidRPr="00C171B3" w:rsidRDefault="00986F48" w:rsidP="00C171B3">
      <w:pPr>
        <w:spacing w:before="120" w:after="80" w:line="264" w:lineRule="auto"/>
        <w:ind w:firstLine="567"/>
        <w:jc w:val="both"/>
        <w:rPr>
          <w:b/>
          <w:sz w:val="28"/>
          <w:szCs w:val="28"/>
          <w:shd w:val="clear" w:color="auto" w:fill="FFFFFF"/>
        </w:rPr>
      </w:pPr>
      <w:r w:rsidRPr="00C171B3">
        <w:rPr>
          <w:b/>
          <w:sz w:val="28"/>
          <w:szCs w:val="28"/>
          <w:shd w:val="clear" w:color="auto" w:fill="FFFFFF"/>
        </w:rPr>
        <w:t>1. M</w:t>
      </w:r>
      <w:r w:rsidR="004037A0" w:rsidRPr="00C171B3">
        <w:rPr>
          <w:b/>
          <w:sz w:val="28"/>
          <w:szCs w:val="28"/>
          <w:shd w:val="clear" w:color="auto" w:fill="FFFFFF"/>
        </w:rPr>
        <w:t xml:space="preserve">ục tiêu </w:t>
      </w:r>
      <w:r w:rsidRPr="00C171B3">
        <w:rPr>
          <w:b/>
          <w:sz w:val="28"/>
          <w:szCs w:val="28"/>
          <w:shd w:val="clear" w:color="auto" w:fill="FFFFFF"/>
        </w:rPr>
        <w:t>chung</w:t>
      </w:r>
    </w:p>
    <w:p w:rsidR="00A8284C" w:rsidRPr="00C171B3" w:rsidRDefault="00986F48" w:rsidP="00C171B3">
      <w:pPr>
        <w:spacing w:before="120" w:after="80" w:line="264" w:lineRule="auto"/>
        <w:ind w:firstLine="567"/>
        <w:jc w:val="both"/>
        <w:rPr>
          <w:bCs/>
          <w:sz w:val="28"/>
          <w:szCs w:val="28"/>
          <w:shd w:val="clear" w:color="auto" w:fill="FFFFFF"/>
          <w:lang w:val="vi-VN"/>
        </w:rPr>
      </w:pPr>
      <w:r w:rsidRPr="00C171B3">
        <w:rPr>
          <w:bCs/>
          <w:sz w:val="28"/>
          <w:szCs w:val="28"/>
          <w:shd w:val="clear" w:color="auto" w:fill="FFFFFF"/>
        </w:rPr>
        <w:t>a)</w:t>
      </w:r>
      <w:r w:rsidR="00053271" w:rsidRPr="00C171B3">
        <w:rPr>
          <w:bCs/>
          <w:sz w:val="28"/>
          <w:szCs w:val="28"/>
          <w:shd w:val="clear" w:color="auto" w:fill="FFFFFF"/>
          <w:lang w:val="vi-VN"/>
        </w:rPr>
        <w:t xml:space="preserve"> </w:t>
      </w:r>
      <w:r w:rsidR="00A8284C" w:rsidRPr="00C171B3">
        <w:rPr>
          <w:bCs/>
          <w:sz w:val="28"/>
          <w:szCs w:val="28"/>
          <w:shd w:val="clear" w:color="auto" w:fill="FFFFFF"/>
          <w:lang w:val="vi-VN"/>
        </w:rPr>
        <w:t>Nâng cao nhận thức trong cán bộ quản lý, giáo viên, học sinh, sinh viên và toàn xã hội về các nội dung của chuyển đổi số trong lĩnh vực giáo dục, nhất là vai trò, ý nghĩa, các nhiệm vụ trọng tâm của chuyển đổi s</w:t>
      </w:r>
      <w:r w:rsidR="00053271" w:rsidRPr="00C171B3">
        <w:rPr>
          <w:bCs/>
          <w:sz w:val="28"/>
          <w:szCs w:val="28"/>
          <w:shd w:val="clear" w:color="auto" w:fill="FFFFFF"/>
          <w:lang w:val="vi-VN"/>
        </w:rPr>
        <w:t>ố</w:t>
      </w:r>
      <w:r w:rsidR="00A8284C" w:rsidRPr="00C171B3">
        <w:rPr>
          <w:bCs/>
          <w:sz w:val="28"/>
          <w:szCs w:val="28"/>
          <w:shd w:val="clear" w:color="auto" w:fill="FFFFFF"/>
          <w:lang w:val="vi-VN"/>
        </w:rPr>
        <w:t>, làm cơ sở để huy động sức mạnh tổng thể, giúp quá trình triển khai được thuận lợi, đồng bộ.</w:t>
      </w:r>
    </w:p>
    <w:p w:rsidR="00B52178" w:rsidRPr="00C171B3" w:rsidRDefault="00986F48" w:rsidP="00C171B3">
      <w:pPr>
        <w:spacing w:before="120" w:after="80" w:line="264" w:lineRule="auto"/>
        <w:ind w:firstLine="567"/>
        <w:jc w:val="both"/>
        <w:rPr>
          <w:bCs/>
          <w:sz w:val="28"/>
          <w:szCs w:val="28"/>
          <w:shd w:val="clear" w:color="auto" w:fill="FFFFFF"/>
        </w:rPr>
      </w:pPr>
      <w:r w:rsidRPr="00C171B3">
        <w:rPr>
          <w:bCs/>
          <w:sz w:val="28"/>
          <w:szCs w:val="28"/>
          <w:shd w:val="clear" w:color="auto" w:fill="FFFFFF"/>
        </w:rPr>
        <w:t xml:space="preserve">b) </w:t>
      </w:r>
      <w:r w:rsidR="00A8284C" w:rsidRPr="00C171B3">
        <w:rPr>
          <w:bCs/>
          <w:sz w:val="28"/>
          <w:szCs w:val="28"/>
          <w:shd w:val="clear" w:color="auto" w:fill="FFFFFF"/>
          <w:lang w:val="vi-VN"/>
        </w:rPr>
        <w:t xml:space="preserve">Chuyển đổi số lĩnh vực giáo dục </w:t>
      </w:r>
      <w:r w:rsidR="00706802" w:rsidRPr="00C171B3">
        <w:rPr>
          <w:bCs/>
          <w:sz w:val="28"/>
          <w:szCs w:val="28"/>
          <w:shd w:val="clear" w:color="auto" w:fill="FFFFFF"/>
        </w:rPr>
        <w:t xml:space="preserve">nhằm </w:t>
      </w:r>
      <w:r w:rsidR="00A8284C" w:rsidRPr="00C171B3">
        <w:rPr>
          <w:bCs/>
          <w:sz w:val="28"/>
          <w:szCs w:val="28"/>
          <w:shd w:val="clear" w:color="auto" w:fill="FFFFFF"/>
          <w:lang w:val="vi-VN"/>
        </w:rPr>
        <w:t xml:space="preserve">kế thừa và phát triển ứng dụng </w:t>
      </w:r>
      <w:r w:rsidR="00053271" w:rsidRPr="00C171B3">
        <w:rPr>
          <w:bCs/>
          <w:sz w:val="28"/>
          <w:szCs w:val="28"/>
          <w:shd w:val="clear" w:color="auto" w:fill="FFFFFF"/>
          <w:lang w:val="vi-VN"/>
        </w:rPr>
        <w:t>công nghệ thông tin và truyền thông</w:t>
      </w:r>
      <w:r w:rsidR="00A8284C" w:rsidRPr="00C171B3">
        <w:rPr>
          <w:bCs/>
          <w:sz w:val="28"/>
          <w:szCs w:val="28"/>
          <w:shd w:val="clear" w:color="auto" w:fill="FFFFFF"/>
          <w:lang w:val="vi-VN"/>
        </w:rPr>
        <w:t xml:space="preserve"> trên nền tảng công nghệ số, công nghệ</w:t>
      </w:r>
      <w:r w:rsidR="00D0645E">
        <w:rPr>
          <w:bCs/>
          <w:sz w:val="28"/>
          <w:szCs w:val="28"/>
          <w:shd w:val="clear" w:color="auto" w:fill="FFFFFF"/>
          <w:lang w:val="vi-VN"/>
        </w:rPr>
        <w:t xml:space="preserve"> thông minh, góp phần xây dựng </w:t>
      </w:r>
      <w:r w:rsidR="00D0645E">
        <w:rPr>
          <w:bCs/>
          <w:sz w:val="28"/>
          <w:szCs w:val="28"/>
          <w:shd w:val="clear" w:color="auto" w:fill="FFFFFF"/>
        </w:rPr>
        <w:t>n</w:t>
      </w:r>
      <w:r w:rsidR="00A8284C" w:rsidRPr="00C171B3">
        <w:rPr>
          <w:bCs/>
          <w:sz w:val="28"/>
          <w:szCs w:val="28"/>
          <w:shd w:val="clear" w:color="auto" w:fill="FFFFFF"/>
          <w:lang w:val="vi-VN"/>
        </w:rPr>
        <w:t xml:space="preserve">gành Giáo dục và Đào tạo hiện đại, chất lượng, hiệu quả và </w:t>
      </w:r>
      <w:r w:rsidR="00B52178" w:rsidRPr="00C171B3">
        <w:rPr>
          <w:bCs/>
          <w:sz w:val="28"/>
          <w:szCs w:val="28"/>
          <w:shd w:val="clear" w:color="auto" w:fill="FFFFFF"/>
        </w:rPr>
        <w:t xml:space="preserve">từng bước </w:t>
      </w:r>
      <w:r w:rsidR="00A8284C" w:rsidRPr="00C171B3">
        <w:rPr>
          <w:bCs/>
          <w:sz w:val="28"/>
          <w:szCs w:val="28"/>
          <w:shd w:val="clear" w:color="auto" w:fill="FFFFFF"/>
          <w:lang w:val="vi-VN"/>
        </w:rPr>
        <w:t xml:space="preserve">hội nhập quốc tế; hỗ trợ người dân dễ dàng tiếp cận giáo dục và được học tập, nâng cao trình độ liên tục, suốt đời; góp phần nâng cao dân trí và chất lượng nguồn nhân lực cho </w:t>
      </w:r>
      <w:r w:rsidR="00B52178" w:rsidRPr="00C171B3">
        <w:rPr>
          <w:bCs/>
          <w:sz w:val="28"/>
          <w:szCs w:val="28"/>
          <w:shd w:val="clear" w:color="auto" w:fill="FFFFFF"/>
        </w:rPr>
        <w:t>tỉnh</w:t>
      </w:r>
      <w:r w:rsidR="00A8284C" w:rsidRPr="00C171B3">
        <w:rPr>
          <w:bCs/>
          <w:sz w:val="28"/>
          <w:szCs w:val="28"/>
          <w:shd w:val="clear" w:color="auto" w:fill="FFFFFF"/>
          <w:lang w:val="vi-VN"/>
        </w:rPr>
        <w:t xml:space="preserve"> theo định hướng kinh tế tri thức, kinh tế số.</w:t>
      </w:r>
    </w:p>
    <w:p w:rsidR="00B52178" w:rsidRPr="00C171B3" w:rsidRDefault="00B52178" w:rsidP="00C171B3">
      <w:pPr>
        <w:spacing w:before="120" w:after="80" w:line="264" w:lineRule="auto"/>
        <w:ind w:firstLine="567"/>
        <w:jc w:val="both"/>
        <w:rPr>
          <w:b/>
          <w:sz w:val="28"/>
          <w:szCs w:val="28"/>
          <w:shd w:val="clear" w:color="auto" w:fill="FFFFFF"/>
        </w:rPr>
      </w:pPr>
      <w:r w:rsidRPr="00C171B3">
        <w:rPr>
          <w:b/>
          <w:sz w:val="28"/>
          <w:szCs w:val="28"/>
          <w:shd w:val="clear" w:color="auto" w:fill="FFFFFF"/>
        </w:rPr>
        <w:t>2. Mục tiêu cụ thể</w:t>
      </w:r>
    </w:p>
    <w:p w:rsidR="008578A7" w:rsidRPr="00C171B3" w:rsidRDefault="004037A0" w:rsidP="00C171B3">
      <w:pPr>
        <w:spacing w:before="120" w:after="80" w:line="264" w:lineRule="auto"/>
        <w:ind w:firstLine="567"/>
        <w:jc w:val="both"/>
        <w:rPr>
          <w:bCs/>
          <w:sz w:val="28"/>
          <w:szCs w:val="28"/>
          <w:shd w:val="clear" w:color="auto" w:fill="FFFFFF"/>
        </w:rPr>
      </w:pPr>
      <w:r w:rsidRPr="00C171B3">
        <w:rPr>
          <w:b/>
          <w:sz w:val="28"/>
          <w:szCs w:val="28"/>
          <w:shd w:val="clear" w:color="auto" w:fill="FFFFFF"/>
        </w:rPr>
        <w:t xml:space="preserve">2.1. </w:t>
      </w:r>
      <w:r w:rsidR="00706802" w:rsidRPr="00C171B3">
        <w:rPr>
          <w:b/>
          <w:sz w:val="28"/>
          <w:szCs w:val="28"/>
          <w:shd w:val="clear" w:color="auto" w:fill="FFFFFF"/>
        </w:rPr>
        <w:t xml:space="preserve">Mục tiêu </w:t>
      </w:r>
      <w:r w:rsidR="006C2C5E" w:rsidRPr="00C171B3">
        <w:rPr>
          <w:b/>
          <w:sz w:val="28"/>
          <w:szCs w:val="28"/>
          <w:shd w:val="clear" w:color="auto" w:fill="FFFFFF"/>
        </w:rPr>
        <w:t xml:space="preserve">chủ yếu </w:t>
      </w:r>
      <w:r w:rsidR="008578A7" w:rsidRPr="00C171B3">
        <w:rPr>
          <w:b/>
          <w:sz w:val="28"/>
          <w:szCs w:val="28"/>
          <w:shd w:val="clear" w:color="auto" w:fill="FFFFFF"/>
          <w:lang w:val="vi-VN"/>
        </w:rPr>
        <w:t>đến năm 2025</w:t>
      </w:r>
    </w:p>
    <w:p w:rsidR="008578A7" w:rsidRPr="00C171B3" w:rsidRDefault="004037A0" w:rsidP="00C171B3">
      <w:pPr>
        <w:spacing w:before="120" w:after="80" w:line="264" w:lineRule="auto"/>
        <w:ind w:firstLine="567"/>
        <w:jc w:val="both"/>
        <w:rPr>
          <w:sz w:val="28"/>
          <w:szCs w:val="28"/>
          <w:shd w:val="clear" w:color="auto" w:fill="FFFFFF"/>
        </w:rPr>
      </w:pPr>
      <w:r w:rsidRPr="00C171B3">
        <w:rPr>
          <w:sz w:val="28"/>
          <w:szCs w:val="28"/>
          <w:shd w:val="clear" w:color="auto" w:fill="FFFFFF"/>
        </w:rPr>
        <w:lastRenderedPageBreak/>
        <w:t xml:space="preserve">a) </w:t>
      </w:r>
      <w:r w:rsidR="008578A7" w:rsidRPr="00C171B3">
        <w:rPr>
          <w:sz w:val="28"/>
          <w:szCs w:val="28"/>
          <w:shd w:val="clear" w:color="auto" w:fill="FFFFFF"/>
        </w:rPr>
        <w:t xml:space="preserve">Đổi mới mạnh mẽ phương thức tổ chức giáo dục, đưa dạy và học trên môi trường số trở thành hoạt động giáo dục thiết yếu, hàng ngày đối với mỗi nhà </w:t>
      </w:r>
      <w:r w:rsidRPr="00C171B3">
        <w:rPr>
          <w:sz w:val="28"/>
          <w:szCs w:val="28"/>
          <w:shd w:val="clear" w:color="auto" w:fill="FFFFFF"/>
        </w:rPr>
        <w:t xml:space="preserve">giáo và </w:t>
      </w:r>
      <w:r w:rsidR="008578A7" w:rsidRPr="00C171B3">
        <w:rPr>
          <w:sz w:val="28"/>
          <w:szCs w:val="28"/>
          <w:shd w:val="clear" w:color="auto" w:fill="FFFFFF"/>
        </w:rPr>
        <w:t>người học</w:t>
      </w:r>
    </w:p>
    <w:p w:rsidR="008578A7" w:rsidRPr="00C171B3" w:rsidRDefault="008578A7" w:rsidP="00C171B3">
      <w:pPr>
        <w:spacing w:before="120" w:after="80" w:line="264" w:lineRule="auto"/>
        <w:ind w:firstLine="567"/>
        <w:jc w:val="both"/>
        <w:rPr>
          <w:bCs/>
          <w:sz w:val="28"/>
          <w:szCs w:val="28"/>
          <w:shd w:val="clear" w:color="auto" w:fill="FFFFFF"/>
          <w:lang w:val="vi-VN"/>
        </w:rPr>
      </w:pPr>
      <w:r w:rsidRPr="00C171B3">
        <w:rPr>
          <w:bCs/>
          <w:sz w:val="28"/>
          <w:szCs w:val="28"/>
          <w:shd w:val="clear" w:color="auto" w:fill="FFFFFF"/>
        </w:rPr>
        <w:t xml:space="preserve">- Về tiếp cận giáo dục trực tuyến: </w:t>
      </w:r>
      <w:r w:rsidR="00D0645E">
        <w:rPr>
          <w:bCs/>
          <w:sz w:val="28"/>
          <w:szCs w:val="28"/>
          <w:shd w:val="clear" w:color="auto" w:fill="FFFFFF"/>
        </w:rPr>
        <w:t>C</w:t>
      </w:r>
      <w:r w:rsidR="004037A0" w:rsidRPr="00C171B3">
        <w:rPr>
          <w:bCs/>
          <w:sz w:val="28"/>
          <w:szCs w:val="28"/>
          <w:shd w:val="clear" w:color="auto" w:fill="FFFFFF"/>
        </w:rPr>
        <w:t xml:space="preserve">ó trên </w:t>
      </w:r>
      <w:r w:rsidR="00711923" w:rsidRPr="00C171B3">
        <w:rPr>
          <w:bCs/>
          <w:sz w:val="28"/>
          <w:szCs w:val="28"/>
          <w:shd w:val="clear" w:color="auto" w:fill="FFFFFF"/>
        </w:rPr>
        <w:t xml:space="preserve">80% học sinh, </w:t>
      </w:r>
      <w:r w:rsidRPr="00C171B3">
        <w:rPr>
          <w:bCs/>
          <w:sz w:val="28"/>
          <w:szCs w:val="28"/>
          <w:shd w:val="clear" w:color="auto" w:fill="FFFFFF"/>
        </w:rPr>
        <w:t>sinh viên và mỗi nhà giáo có đủ điều kiện (về phương tiện, đường truyền, phần mềm) tham gia có</w:t>
      </w:r>
      <w:r w:rsidR="00ED44E6" w:rsidRPr="00C171B3">
        <w:rPr>
          <w:bCs/>
          <w:sz w:val="28"/>
          <w:szCs w:val="28"/>
          <w:shd w:val="clear" w:color="auto" w:fill="FFFFFF"/>
          <w:lang w:val="vi-VN"/>
        </w:rPr>
        <w:t xml:space="preserve"> hiệu quả các hoạt động dạy và học trực tuyến.</w:t>
      </w:r>
    </w:p>
    <w:p w:rsidR="008578A7" w:rsidRPr="00C171B3" w:rsidRDefault="008578A7" w:rsidP="00C171B3">
      <w:pPr>
        <w:spacing w:before="120" w:after="80" w:line="264" w:lineRule="auto"/>
        <w:ind w:firstLine="567"/>
        <w:jc w:val="both"/>
        <w:rPr>
          <w:bCs/>
          <w:sz w:val="28"/>
          <w:szCs w:val="28"/>
          <w:shd w:val="clear" w:color="auto" w:fill="FFFFFF"/>
        </w:rPr>
      </w:pPr>
      <w:r w:rsidRPr="00C171B3">
        <w:rPr>
          <w:bCs/>
          <w:sz w:val="28"/>
          <w:szCs w:val="28"/>
          <w:shd w:val="clear" w:color="auto" w:fill="FFFFFF"/>
        </w:rPr>
        <w:t>- Về môi trường giáo dục trực tuyến</w:t>
      </w:r>
      <w:r w:rsidR="00711923" w:rsidRPr="00C171B3">
        <w:rPr>
          <w:bCs/>
          <w:sz w:val="28"/>
          <w:szCs w:val="28"/>
          <w:shd w:val="clear" w:color="auto" w:fill="FFFFFF"/>
        </w:rPr>
        <w:t>:</w:t>
      </w:r>
    </w:p>
    <w:p w:rsidR="008578A7" w:rsidRPr="00C171B3" w:rsidRDefault="008578A7" w:rsidP="00C171B3">
      <w:pPr>
        <w:spacing w:before="120" w:after="80" w:line="264" w:lineRule="auto"/>
        <w:ind w:firstLine="567"/>
        <w:jc w:val="both"/>
        <w:rPr>
          <w:bCs/>
          <w:sz w:val="28"/>
          <w:szCs w:val="28"/>
          <w:shd w:val="clear" w:color="auto" w:fill="FFFFFF"/>
        </w:rPr>
      </w:pPr>
      <w:r w:rsidRPr="00C171B3">
        <w:rPr>
          <w:bCs/>
          <w:sz w:val="28"/>
          <w:szCs w:val="28"/>
          <w:shd w:val="clear" w:color="auto" w:fill="FFFFFF"/>
        </w:rPr>
        <w:t xml:space="preserve">+ Hình thành một số nền tảng dạy và học trực tuyến là sản phẩm trong nước, được trên </w:t>
      </w:r>
      <w:r w:rsidR="00711923" w:rsidRPr="00C171B3">
        <w:rPr>
          <w:bCs/>
          <w:sz w:val="28"/>
          <w:szCs w:val="28"/>
          <w:shd w:val="clear" w:color="auto" w:fill="FFFFFF"/>
        </w:rPr>
        <w:t>8</w:t>
      </w:r>
      <w:r w:rsidRPr="00C171B3">
        <w:rPr>
          <w:bCs/>
          <w:sz w:val="28"/>
          <w:szCs w:val="28"/>
          <w:shd w:val="clear" w:color="auto" w:fill="FFFFFF"/>
        </w:rPr>
        <w:t>0% học sinh</w:t>
      </w:r>
      <w:r w:rsidR="00775BD6" w:rsidRPr="00C171B3">
        <w:rPr>
          <w:bCs/>
          <w:sz w:val="28"/>
          <w:szCs w:val="28"/>
          <w:shd w:val="clear" w:color="auto" w:fill="FFFFFF"/>
          <w:lang w:val="vi-VN"/>
        </w:rPr>
        <w:t xml:space="preserve">, sinh viên </w:t>
      </w:r>
      <w:r w:rsidRPr="00C171B3">
        <w:rPr>
          <w:bCs/>
          <w:sz w:val="28"/>
          <w:szCs w:val="28"/>
          <w:shd w:val="clear" w:color="auto" w:fill="FFFFFF"/>
        </w:rPr>
        <w:t>sử dụng;</w:t>
      </w:r>
    </w:p>
    <w:p w:rsidR="008578A7" w:rsidRPr="00C171B3" w:rsidRDefault="008578A7" w:rsidP="00C171B3">
      <w:pPr>
        <w:spacing w:before="120" w:after="80" w:line="264" w:lineRule="auto"/>
        <w:ind w:firstLine="567"/>
        <w:jc w:val="both"/>
        <w:rPr>
          <w:bCs/>
          <w:sz w:val="28"/>
          <w:szCs w:val="28"/>
          <w:shd w:val="clear" w:color="auto" w:fill="FFFFFF"/>
        </w:rPr>
      </w:pPr>
      <w:r w:rsidRPr="00C171B3">
        <w:rPr>
          <w:bCs/>
          <w:sz w:val="28"/>
          <w:szCs w:val="28"/>
          <w:shd w:val="clear" w:color="auto" w:fill="FFFFFF"/>
        </w:rPr>
        <w:t xml:space="preserve">+ Hình thành kho học liệu trực tuyến </w:t>
      </w:r>
      <w:r w:rsidR="006F0462" w:rsidRPr="00C171B3">
        <w:rPr>
          <w:bCs/>
          <w:sz w:val="28"/>
          <w:szCs w:val="28"/>
          <w:shd w:val="clear" w:color="auto" w:fill="FFFFFF"/>
        </w:rPr>
        <w:t>trên địa bàn tỉnh Đồng Nai</w:t>
      </w:r>
      <w:r w:rsidRPr="00C171B3">
        <w:rPr>
          <w:bCs/>
          <w:sz w:val="28"/>
          <w:szCs w:val="28"/>
          <w:shd w:val="clear" w:color="auto" w:fill="FFFFFF"/>
        </w:rPr>
        <w:t xml:space="preserve"> đáp ứng </w:t>
      </w:r>
      <w:r w:rsidR="006F0462" w:rsidRPr="00C171B3">
        <w:rPr>
          <w:bCs/>
          <w:sz w:val="28"/>
          <w:szCs w:val="28"/>
          <w:shd w:val="clear" w:color="auto" w:fill="FFFFFF"/>
        </w:rPr>
        <w:t xml:space="preserve">các </w:t>
      </w:r>
      <w:r w:rsidRPr="00C171B3">
        <w:rPr>
          <w:bCs/>
          <w:sz w:val="28"/>
          <w:szCs w:val="28"/>
          <w:shd w:val="clear" w:color="auto" w:fill="FFFFFF"/>
        </w:rPr>
        <w:t xml:space="preserve">yêu cầu về tài liệu học tập cho </w:t>
      </w:r>
      <w:r w:rsidR="00711923" w:rsidRPr="00C171B3">
        <w:rPr>
          <w:bCs/>
          <w:sz w:val="28"/>
          <w:szCs w:val="28"/>
          <w:shd w:val="clear" w:color="auto" w:fill="FFFFFF"/>
        </w:rPr>
        <w:t>trên 8</w:t>
      </w:r>
      <w:r w:rsidRPr="00C171B3">
        <w:rPr>
          <w:bCs/>
          <w:sz w:val="28"/>
          <w:szCs w:val="28"/>
          <w:shd w:val="clear" w:color="auto" w:fill="FFFFFF"/>
        </w:rPr>
        <w:t>0% nội dung chương trình giáo dục phổ thông</w:t>
      </w:r>
      <w:r w:rsidR="006F0462" w:rsidRPr="00C171B3">
        <w:rPr>
          <w:bCs/>
          <w:sz w:val="28"/>
          <w:szCs w:val="28"/>
          <w:shd w:val="clear" w:color="auto" w:fill="FFFFFF"/>
        </w:rPr>
        <w:t xml:space="preserve"> hiện hành</w:t>
      </w:r>
      <w:r w:rsidRPr="00C171B3">
        <w:rPr>
          <w:bCs/>
          <w:sz w:val="28"/>
          <w:szCs w:val="28"/>
          <w:shd w:val="clear" w:color="auto" w:fill="FFFFFF"/>
        </w:rPr>
        <w:t>;</w:t>
      </w:r>
    </w:p>
    <w:p w:rsidR="008578A7" w:rsidRPr="00C171B3" w:rsidRDefault="008578A7" w:rsidP="00C171B3">
      <w:pPr>
        <w:spacing w:before="120" w:after="80" w:line="264" w:lineRule="auto"/>
        <w:ind w:firstLine="567"/>
        <w:jc w:val="both"/>
        <w:rPr>
          <w:bCs/>
          <w:sz w:val="28"/>
          <w:szCs w:val="28"/>
          <w:shd w:val="clear" w:color="auto" w:fill="FFFFFF"/>
        </w:rPr>
      </w:pPr>
      <w:r w:rsidRPr="00C171B3">
        <w:rPr>
          <w:bCs/>
          <w:sz w:val="28"/>
          <w:szCs w:val="28"/>
          <w:shd w:val="clear" w:color="auto" w:fill="FFFFFF"/>
        </w:rPr>
        <w:t>- Về quy mô hoạt động giáo dục trực tuyến</w:t>
      </w:r>
      <w:r w:rsidR="00D87B73" w:rsidRPr="00C171B3">
        <w:rPr>
          <w:bCs/>
          <w:sz w:val="28"/>
          <w:szCs w:val="28"/>
          <w:shd w:val="clear" w:color="auto" w:fill="FFFFFF"/>
        </w:rPr>
        <w:t>:</w:t>
      </w:r>
    </w:p>
    <w:p w:rsidR="00D87B73" w:rsidRPr="00C171B3" w:rsidRDefault="004A03C1" w:rsidP="00C171B3">
      <w:pPr>
        <w:spacing w:before="120" w:after="80" w:line="264" w:lineRule="auto"/>
        <w:ind w:firstLine="567"/>
        <w:jc w:val="both"/>
        <w:rPr>
          <w:bCs/>
          <w:sz w:val="28"/>
          <w:szCs w:val="28"/>
          <w:shd w:val="clear" w:color="auto" w:fill="FFFFFF"/>
        </w:rPr>
      </w:pPr>
      <w:r w:rsidRPr="00C171B3">
        <w:rPr>
          <w:bCs/>
          <w:sz w:val="28"/>
          <w:szCs w:val="28"/>
          <w:shd w:val="clear" w:color="auto" w:fill="FFFFFF"/>
        </w:rPr>
        <w:t>+ Tỷ</w:t>
      </w:r>
      <w:r w:rsidR="008578A7" w:rsidRPr="00C171B3">
        <w:rPr>
          <w:bCs/>
          <w:sz w:val="28"/>
          <w:szCs w:val="28"/>
          <w:shd w:val="clear" w:color="auto" w:fill="FFFFFF"/>
        </w:rPr>
        <w:t xml:space="preserve"> trọng nội dung chương trình giáo dục phổ thông được triển khai dưới hình thức trực tuyến đạt trung bình 5% ở bậc tiểu học, 10% ở bậc trung học;</w:t>
      </w:r>
    </w:p>
    <w:p w:rsidR="008578A7" w:rsidRPr="00C171B3" w:rsidRDefault="008578A7" w:rsidP="00C171B3">
      <w:pPr>
        <w:spacing w:before="120" w:after="80" w:line="264" w:lineRule="auto"/>
        <w:ind w:firstLine="567"/>
        <w:jc w:val="both"/>
        <w:rPr>
          <w:bCs/>
          <w:sz w:val="28"/>
          <w:szCs w:val="28"/>
          <w:shd w:val="clear" w:color="auto" w:fill="FFFFFF"/>
        </w:rPr>
      </w:pPr>
      <w:r w:rsidRPr="00C171B3">
        <w:rPr>
          <w:bCs/>
          <w:sz w:val="28"/>
          <w:szCs w:val="28"/>
          <w:shd w:val="clear" w:color="auto" w:fill="FFFFFF"/>
        </w:rPr>
        <w:t>+ Trong số người học lấy văn bằng đại học thứ hai, có ít nhất 50% theo học hình thức trực tuyến (với thời lượng trực tuyến chiếm hơn 50%).</w:t>
      </w:r>
    </w:p>
    <w:p w:rsidR="008578A7" w:rsidRPr="00C171B3" w:rsidRDefault="00FA6641" w:rsidP="00C171B3">
      <w:pPr>
        <w:spacing w:before="120" w:after="80" w:line="264" w:lineRule="auto"/>
        <w:ind w:firstLine="567"/>
        <w:jc w:val="both"/>
        <w:rPr>
          <w:sz w:val="28"/>
          <w:szCs w:val="28"/>
          <w:shd w:val="clear" w:color="auto" w:fill="FFFFFF"/>
          <w:lang w:val="vi-VN"/>
        </w:rPr>
      </w:pPr>
      <w:r w:rsidRPr="00C171B3">
        <w:rPr>
          <w:sz w:val="28"/>
          <w:szCs w:val="28"/>
          <w:shd w:val="clear" w:color="auto" w:fill="FFFFFF"/>
        </w:rPr>
        <w:t xml:space="preserve">b) </w:t>
      </w:r>
      <w:r w:rsidR="008578A7" w:rsidRPr="00C171B3">
        <w:rPr>
          <w:sz w:val="28"/>
          <w:szCs w:val="28"/>
          <w:shd w:val="clear" w:color="auto" w:fill="FFFFFF"/>
          <w:lang w:val="vi-VN"/>
        </w:rPr>
        <w:t>Đổi mới mạnh mẽ phương thức quản lý, điều hành dựa trên công nghệ và dữ liệu, nâng cao hiệu lực, hiệu quả quản lý và chất lượng cung cấp dịch vụ hỗ trợ của Nhà nước và các cơ sở giáo dục</w:t>
      </w:r>
    </w:p>
    <w:p w:rsidR="008578A7" w:rsidRPr="00C171B3" w:rsidRDefault="008578A7" w:rsidP="00C171B3">
      <w:pPr>
        <w:spacing w:before="120" w:after="80" w:line="264" w:lineRule="auto"/>
        <w:ind w:firstLine="567"/>
        <w:jc w:val="both"/>
        <w:rPr>
          <w:bCs/>
          <w:sz w:val="28"/>
          <w:szCs w:val="28"/>
          <w:shd w:val="clear" w:color="auto" w:fill="FFFFFF"/>
        </w:rPr>
      </w:pPr>
      <w:r w:rsidRPr="00C171B3">
        <w:rPr>
          <w:bCs/>
          <w:sz w:val="28"/>
          <w:szCs w:val="28"/>
          <w:shd w:val="clear" w:color="auto" w:fill="FFFFFF"/>
        </w:rPr>
        <w:t>- Về quản trị nhà trường: 100% cơ sở giáo dục áp dụng hệ thống quản trị nhà trường dựa trên dữ liệu và công nghệ số, trong đó:</w:t>
      </w:r>
    </w:p>
    <w:p w:rsidR="008578A7" w:rsidRPr="00C171B3" w:rsidRDefault="008578A7" w:rsidP="00C171B3">
      <w:pPr>
        <w:spacing w:before="120" w:after="80" w:line="264" w:lineRule="auto"/>
        <w:ind w:firstLine="567"/>
        <w:jc w:val="both"/>
        <w:rPr>
          <w:bCs/>
          <w:sz w:val="28"/>
          <w:szCs w:val="28"/>
          <w:shd w:val="clear" w:color="auto" w:fill="FFFFFF"/>
        </w:rPr>
      </w:pPr>
      <w:r w:rsidRPr="00C171B3">
        <w:rPr>
          <w:bCs/>
          <w:sz w:val="28"/>
          <w:szCs w:val="28"/>
          <w:shd w:val="clear" w:color="auto" w:fill="FFFFFF"/>
        </w:rPr>
        <w:t xml:space="preserve">+ </w:t>
      </w:r>
      <w:r w:rsidR="00FA6641" w:rsidRPr="00C171B3">
        <w:rPr>
          <w:bCs/>
          <w:sz w:val="28"/>
          <w:szCs w:val="28"/>
          <w:shd w:val="clear" w:color="auto" w:fill="FFFFFF"/>
        </w:rPr>
        <w:t xml:space="preserve">Có </w:t>
      </w:r>
      <w:r w:rsidRPr="00C171B3">
        <w:rPr>
          <w:bCs/>
          <w:sz w:val="28"/>
          <w:szCs w:val="28"/>
          <w:shd w:val="clear" w:color="auto" w:fill="FFFFFF"/>
        </w:rPr>
        <w:t>100% người học, 100% nhà giáo được quản lý bằng hồ sơ số với định danh thống nhất toàn quốc;</w:t>
      </w:r>
    </w:p>
    <w:p w:rsidR="008578A7" w:rsidRPr="00C171B3" w:rsidRDefault="008578A7" w:rsidP="00C171B3">
      <w:pPr>
        <w:spacing w:before="120" w:after="80" w:line="264" w:lineRule="auto"/>
        <w:ind w:firstLine="567"/>
        <w:jc w:val="both"/>
        <w:rPr>
          <w:bCs/>
          <w:sz w:val="28"/>
          <w:szCs w:val="28"/>
          <w:shd w:val="clear" w:color="auto" w:fill="FFFFFF"/>
        </w:rPr>
      </w:pPr>
      <w:r w:rsidRPr="00C171B3">
        <w:rPr>
          <w:bCs/>
          <w:sz w:val="28"/>
          <w:szCs w:val="28"/>
          <w:shd w:val="clear" w:color="auto" w:fill="FFFFFF"/>
        </w:rPr>
        <w:t xml:space="preserve">+ </w:t>
      </w:r>
      <w:r w:rsidR="00FA6641" w:rsidRPr="00C171B3">
        <w:rPr>
          <w:bCs/>
          <w:sz w:val="28"/>
          <w:szCs w:val="28"/>
          <w:shd w:val="clear" w:color="auto" w:fill="FFFFFF"/>
        </w:rPr>
        <w:t xml:space="preserve">Trên </w:t>
      </w:r>
      <w:r w:rsidRPr="00C171B3">
        <w:rPr>
          <w:bCs/>
          <w:sz w:val="28"/>
          <w:szCs w:val="28"/>
          <w:shd w:val="clear" w:color="auto" w:fill="FFFFFF"/>
        </w:rPr>
        <w:t>80% cơ sở vật chất, thiết bị và các nguồn lực khác phục vụ giáo dục, đào tạo và nghiên cứu được quản lý bằng hồ sơ số.</w:t>
      </w:r>
    </w:p>
    <w:p w:rsidR="008578A7" w:rsidRPr="00C171B3" w:rsidRDefault="008578A7" w:rsidP="00C171B3">
      <w:pPr>
        <w:spacing w:before="120" w:after="80" w:line="264" w:lineRule="auto"/>
        <w:ind w:firstLine="567"/>
        <w:jc w:val="both"/>
        <w:rPr>
          <w:bCs/>
          <w:sz w:val="28"/>
          <w:szCs w:val="28"/>
          <w:shd w:val="clear" w:color="auto" w:fill="FFFFFF"/>
        </w:rPr>
      </w:pPr>
      <w:r w:rsidRPr="00C171B3">
        <w:rPr>
          <w:bCs/>
          <w:sz w:val="28"/>
          <w:szCs w:val="28"/>
          <w:shd w:val="clear" w:color="auto" w:fill="FFFFFF"/>
        </w:rPr>
        <w:t xml:space="preserve">- Về quản lý giáo dục: Hệ thống thông tin quản lý toàn ngành giáo dục được thiết lập </w:t>
      </w:r>
      <w:r w:rsidR="004717B1" w:rsidRPr="00C171B3">
        <w:rPr>
          <w:bCs/>
          <w:sz w:val="28"/>
          <w:szCs w:val="28"/>
          <w:shd w:val="clear" w:color="auto" w:fill="FFFFFF"/>
        </w:rPr>
        <w:t xml:space="preserve">riêng </w:t>
      </w:r>
      <w:r w:rsidRPr="00C171B3">
        <w:rPr>
          <w:bCs/>
          <w:sz w:val="28"/>
          <w:szCs w:val="28"/>
          <w:shd w:val="clear" w:color="auto" w:fill="FFFFFF"/>
        </w:rPr>
        <w:t>và vận hành hiệu quả, trong đó:</w:t>
      </w:r>
    </w:p>
    <w:p w:rsidR="00FA6641" w:rsidRPr="00C171B3" w:rsidRDefault="008578A7" w:rsidP="00C171B3">
      <w:pPr>
        <w:spacing w:before="120" w:after="80" w:line="264" w:lineRule="auto"/>
        <w:ind w:firstLine="567"/>
        <w:jc w:val="both"/>
        <w:rPr>
          <w:bCs/>
          <w:sz w:val="28"/>
          <w:szCs w:val="28"/>
          <w:shd w:val="clear" w:color="auto" w:fill="FFFFFF"/>
        </w:rPr>
      </w:pPr>
      <w:r w:rsidRPr="00C171B3">
        <w:rPr>
          <w:bCs/>
          <w:sz w:val="28"/>
          <w:szCs w:val="28"/>
          <w:shd w:val="clear" w:color="auto" w:fill="FFFFFF"/>
        </w:rPr>
        <w:t xml:space="preserve">+ Cơ sở dữ liệu toàn ngành được </w:t>
      </w:r>
      <w:r w:rsidR="00FA6641" w:rsidRPr="00C171B3">
        <w:rPr>
          <w:bCs/>
          <w:sz w:val="28"/>
          <w:szCs w:val="28"/>
          <w:shd w:val="clear" w:color="auto" w:fill="FFFFFF"/>
        </w:rPr>
        <w:t xml:space="preserve">xây dựng </w:t>
      </w:r>
      <w:r w:rsidRPr="00C171B3">
        <w:rPr>
          <w:bCs/>
          <w:sz w:val="28"/>
          <w:szCs w:val="28"/>
          <w:shd w:val="clear" w:color="auto" w:fill="FFFFFF"/>
        </w:rPr>
        <w:t>hoàn thiện, kết nối thông suốt với tất cả các cơ sở giáo dục đảm bảo cung cấp thông tin quản lý đầy đủ, tin cậy và kịp thời; được kết nối và chia sẻ hiệu quả với các cơ sở dữ liệu quốc gia;</w:t>
      </w:r>
    </w:p>
    <w:p w:rsidR="00F62B58" w:rsidRPr="00C171B3" w:rsidRDefault="00F62B58" w:rsidP="00C171B3">
      <w:pPr>
        <w:spacing w:before="120" w:after="80" w:line="264" w:lineRule="auto"/>
        <w:ind w:firstLine="567"/>
        <w:jc w:val="both"/>
        <w:rPr>
          <w:sz w:val="28"/>
          <w:szCs w:val="28"/>
        </w:rPr>
      </w:pPr>
      <w:r w:rsidRPr="00C171B3">
        <w:rPr>
          <w:sz w:val="28"/>
          <w:szCs w:val="28"/>
        </w:rPr>
        <w:t>+ Các cơ quan quản lý giáo dục từ trung ương tới các địa phương được vận hành chủ yếu dựa trên dữ liệu và công nghệ số, trong đó 90% hồ sơ công việc tại cấp sở; 80% hồ sơ công việc tại cấp phòng được giao dịch và giải quyết trên môi trường số (không bao gồm hồ sơ xử lý công việc có nội dung mật)</w:t>
      </w:r>
      <w:r w:rsidR="00D87B73" w:rsidRPr="00C171B3">
        <w:rPr>
          <w:sz w:val="28"/>
          <w:szCs w:val="28"/>
        </w:rPr>
        <w:t>.</w:t>
      </w:r>
    </w:p>
    <w:p w:rsidR="008578A7" w:rsidRPr="00C171B3" w:rsidRDefault="00F62538" w:rsidP="00C171B3">
      <w:pPr>
        <w:spacing w:before="120" w:after="80" w:line="264" w:lineRule="auto"/>
        <w:ind w:firstLine="567"/>
        <w:jc w:val="both"/>
        <w:rPr>
          <w:bCs/>
          <w:sz w:val="28"/>
          <w:szCs w:val="28"/>
          <w:shd w:val="clear" w:color="auto" w:fill="FFFFFF"/>
        </w:rPr>
      </w:pPr>
      <w:r w:rsidRPr="00C171B3">
        <w:rPr>
          <w:bCs/>
          <w:sz w:val="28"/>
          <w:szCs w:val="28"/>
          <w:shd w:val="clear" w:color="auto" w:fill="FFFFFF"/>
          <w:lang w:val="vi-VN"/>
        </w:rPr>
        <w:t xml:space="preserve">- </w:t>
      </w:r>
      <w:r w:rsidR="008578A7" w:rsidRPr="00C171B3">
        <w:rPr>
          <w:bCs/>
          <w:sz w:val="28"/>
          <w:szCs w:val="28"/>
          <w:shd w:val="clear" w:color="auto" w:fill="FFFFFF"/>
        </w:rPr>
        <w:t>Về dịch vụ hỗ trợ người học, người dân</w:t>
      </w:r>
    </w:p>
    <w:p w:rsidR="00F62B58" w:rsidRPr="00C171B3" w:rsidRDefault="008578A7" w:rsidP="00C171B3">
      <w:pPr>
        <w:spacing w:before="120" w:after="80" w:line="264" w:lineRule="auto"/>
        <w:ind w:firstLine="567"/>
        <w:jc w:val="both"/>
        <w:rPr>
          <w:bCs/>
          <w:sz w:val="28"/>
          <w:szCs w:val="28"/>
          <w:shd w:val="clear" w:color="auto" w:fill="FFFFFF"/>
        </w:rPr>
      </w:pPr>
      <w:r w:rsidRPr="00C171B3">
        <w:rPr>
          <w:bCs/>
          <w:sz w:val="28"/>
          <w:szCs w:val="28"/>
          <w:shd w:val="clear" w:color="auto" w:fill="FFFFFF"/>
        </w:rPr>
        <w:lastRenderedPageBreak/>
        <w:t xml:space="preserve">+ 100% thủ tục hành chính đủ điều kiện được triển khai dịch vụ công trực tuyến mức độ 4 (hoặc mức độ 3 nếu không phát sinh thanh toán); </w:t>
      </w:r>
    </w:p>
    <w:p w:rsidR="008578A7" w:rsidRPr="00C171B3" w:rsidRDefault="00F62B58" w:rsidP="00C171B3">
      <w:pPr>
        <w:spacing w:before="120" w:after="80" w:line="264" w:lineRule="auto"/>
        <w:ind w:firstLine="567"/>
        <w:jc w:val="both"/>
        <w:rPr>
          <w:bCs/>
          <w:sz w:val="28"/>
          <w:szCs w:val="28"/>
          <w:shd w:val="clear" w:color="auto" w:fill="FFFFFF"/>
        </w:rPr>
      </w:pPr>
      <w:r w:rsidRPr="00C171B3">
        <w:rPr>
          <w:bCs/>
          <w:sz w:val="28"/>
          <w:szCs w:val="28"/>
          <w:shd w:val="clear" w:color="auto" w:fill="FFFFFF"/>
        </w:rPr>
        <w:t>+ Tỷ</w:t>
      </w:r>
      <w:r w:rsidR="008578A7" w:rsidRPr="00C171B3">
        <w:rPr>
          <w:bCs/>
          <w:sz w:val="28"/>
          <w:szCs w:val="28"/>
          <w:shd w:val="clear" w:color="auto" w:fill="FFFFFF"/>
        </w:rPr>
        <w:t xml:space="preserve"> lệ hồ sơ giải quyết trực tuyến mức độ 3 và 4 trên tổng số hồ sơ đạt tối thiểu </w:t>
      </w:r>
      <w:r w:rsidRPr="00C171B3">
        <w:rPr>
          <w:bCs/>
          <w:sz w:val="28"/>
          <w:szCs w:val="28"/>
          <w:shd w:val="clear" w:color="auto" w:fill="FFFFFF"/>
        </w:rPr>
        <w:t>9</w:t>
      </w:r>
      <w:r w:rsidR="008578A7" w:rsidRPr="00C171B3">
        <w:rPr>
          <w:bCs/>
          <w:sz w:val="28"/>
          <w:szCs w:val="28"/>
          <w:shd w:val="clear" w:color="auto" w:fill="FFFFFF"/>
        </w:rPr>
        <w:t>0%;</w:t>
      </w:r>
    </w:p>
    <w:p w:rsidR="008578A7" w:rsidRPr="00C171B3" w:rsidRDefault="004717B1" w:rsidP="00C171B3">
      <w:pPr>
        <w:spacing w:before="120" w:after="80" w:line="264" w:lineRule="auto"/>
        <w:ind w:firstLine="567"/>
        <w:jc w:val="both"/>
        <w:rPr>
          <w:bCs/>
          <w:sz w:val="28"/>
          <w:szCs w:val="28"/>
          <w:shd w:val="clear" w:color="auto" w:fill="FFFFFF"/>
        </w:rPr>
      </w:pPr>
      <w:r w:rsidRPr="00C171B3">
        <w:rPr>
          <w:bCs/>
          <w:sz w:val="28"/>
          <w:szCs w:val="28"/>
          <w:shd w:val="clear" w:color="auto" w:fill="FFFFFF"/>
        </w:rPr>
        <w:t>+ Tỷ</w:t>
      </w:r>
      <w:r w:rsidR="008578A7" w:rsidRPr="00C171B3">
        <w:rPr>
          <w:bCs/>
          <w:sz w:val="28"/>
          <w:szCs w:val="28"/>
          <w:shd w:val="clear" w:color="auto" w:fill="FFFFFF"/>
        </w:rPr>
        <w:t xml:space="preserve"> lệ người học, phụ huynh hài lòng về chất lượng dịch vụ trực tuyến của các cơ sở giáo dục đạt trung bình </w:t>
      </w:r>
      <w:r w:rsidRPr="00C171B3">
        <w:rPr>
          <w:bCs/>
          <w:sz w:val="28"/>
          <w:szCs w:val="28"/>
          <w:shd w:val="clear" w:color="auto" w:fill="FFFFFF"/>
        </w:rPr>
        <w:t>9</w:t>
      </w:r>
      <w:r w:rsidR="008578A7" w:rsidRPr="00C171B3">
        <w:rPr>
          <w:bCs/>
          <w:sz w:val="28"/>
          <w:szCs w:val="28"/>
          <w:shd w:val="clear" w:color="auto" w:fill="FFFFFF"/>
        </w:rPr>
        <w:t>0%;</w:t>
      </w:r>
    </w:p>
    <w:p w:rsidR="008578A7" w:rsidRPr="00C171B3" w:rsidRDefault="004717B1" w:rsidP="00C171B3">
      <w:pPr>
        <w:spacing w:before="120" w:after="80" w:line="264" w:lineRule="auto"/>
        <w:ind w:firstLine="567"/>
        <w:jc w:val="both"/>
        <w:rPr>
          <w:bCs/>
          <w:sz w:val="28"/>
          <w:szCs w:val="28"/>
          <w:shd w:val="clear" w:color="auto" w:fill="FFFFFF"/>
        </w:rPr>
      </w:pPr>
      <w:r w:rsidRPr="00C171B3">
        <w:rPr>
          <w:bCs/>
          <w:sz w:val="28"/>
          <w:szCs w:val="28"/>
          <w:shd w:val="clear" w:color="auto" w:fill="FFFFFF"/>
        </w:rPr>
        <w:t>+ Tỷ</w:t>
      </w:r>
      <w:r w:rsidR="008578A7" w:rsidRPr="00C171B3">
        <w:rPr>
          <w:bCs/>
          <w:sz w:val="28"/>
          <w:szCs w:val="28"/>
          <w:shd w:val="clear" w:color="auto" w:fill="FFFFFF"/>
        </w:rPr>
        <w:t xml:space="preserve"> lệ tổ chức, cá nhân hài lòng về chất lượng dịch vụ công trực tuyến của các cơ quan quản lý giáo dục đạt trung bình </w:t>
      </w:r>
      <w:r w:rsidRPr="00C171B3">
        <w:rPr>
          <w:bCs/>
          <w:sz w:val="28"/>
          <w:szCs w:val="28"/>
          <w:shd w:val="clear" w:color="auto" w:fill="FFFFFF"/>
        </w:rPr>
        <w:t>9</w:t>
      </w:r>
      <w:r w:rsidR="008578A7" w:rsidRPr="00C171B3">
        <w:rPr>
          <w:bCs/>
          <w:sz w:val="28"/>
          <w:szCs w:val="28"/>
          <w:shd w:val="clear" w:color="auto" w:fill="FFFFFF"/>
        </w:rPr>
        <w:t>0%.</w:t>
      </w:r>
    </w:p>
    <w:p w:rsidR="008578A7" w:rsidRPr="00C171B3" w:rsidRDefault="00DC797B" w:rsidP="00C171B3">
      <w:pPr>
        <w:spacing w:before="120" w:after="80" w:line="264" w:lineRule="auto"/>
        <w:ind w:firstLine="567"/>
        <w:jc w:val="both"/>
        <w:rPr>
          <w:b/>
          <w:sz w:val="28"/>
          <w:szCs w:val="28"/>
          <w:shd w:val="clear" w:color="auto" w:fill="FFFFFF"/>
          <w:lang w:val="vi-VN"/>
        </w:rPr>
      </w:pPr>
      <w:r w:rsidRPr="00C171B3">
        <w:rPr>
          <w:b/>
          <w:sz w:val="28"/>
          <w:szCs w:val="28"/>
          <w:shd w:val="clear" w:color="auto" w:fill="FFFFFF"/>
        </w:rPr>
        <w:t xml:space="preserve">2.2. </w:t>
      </w:r>
      <w:r w:rsidR="006C2C5E" w:rsidRPr="00C171B3">
        <w:rPr>
          <w:b/>
          <w:sz w:val="28"/>
          <w:szCs w:val="28"/>
          <w:shd w:val="clear" w:color="auto" w:fill="FFFFFF"/>
        </w:rPr>
        <w:t>Định hướng</w:t>
      </w:r>
      <w:r w:rsidRPr="00C171B3">
        <w:rPr>
          <w:b/>
          <w:sz w:val="28"/>
          <w:szCs w:val="28"/>
          <w:shd w:val="clear" w:color="auto" w:fill="FFFFFF"/>
        </w:rPr>
        <w:t xml:space="preserve"> </w:t>
      </w:r>
      <w:r w:rsidR="008578A7" w:rsidRPr="00C171B3">
        <w:rPr>
          <w:b/>
          <w:sz w:val="28"/>
          <w:szCs w:val="28"/>
          <w:shd w:val="clear" w:color="auto" w:fill="FFFFFF"/>
          <w:lang w:val="vi-VN"/>
        </w:rPr>
        <w:t>đến năm 2030</w:t>
      </w:r>
    </w:p>
    <w:p w:rsidR="006C2C5E" w:rsidRPr="00C171B3" w:rsidRDefault="006C2C5E" w:rsidP="00C171B3">
      <w:pPr>
        <w:spacing w:before="120" w:after="80" w:line="264" w:lineRule="auto"/>
        <w:ind w:firstLine="567"/>
        <w:jc w:val="both"/>
        <w:rPr>
          <w:sz w:val="28"/>
          <w:szCs w:val="28"/>
        </w:rPr>
      </w:pPr>
      <w:r w:rsidRPr="00C171B3">
        <w:rPr>
          <w:sz w:val="28"/>
          <w:szCs w:val="28"/>
        </w:rPr>
        <w:t>a) Trên cơ sở thành quả đạt được đến năm 2025</w:t>
      </w:r>
      <w:r w:rsidR="005A3AA5" w:rsidRPr="00C171B3">
        <w:rPr>
          <w:sz w:val="28"/>
          <w:szCs w:val="28"/>
        </w:rPr>
        <w:t xml:space="preserve">, tiếp tục đẩy mạnh chuyển đổi số trong giáo dục và đào tạo </w:t>
      </w:r>
      <w:r w:rsidR="00C171B3" w:rsidRPr="00C171B3">
        <w:rPr>
          <w:sz w:val="28"/>
          <w:szCs w:val="28"/>
        </w:rPr>
        <w:t>nhắm đạt được mục tiêu đã đề ra;</w:t>
      </w:r>
    </w:p>
    <w:p w:rsidR="00EA1EE2" w:rsidRPr="00C171B3" w:rsidRDefault="005A3AA5" w:rsidP="00C171B3">
      <w:pPr>
        <w:spacing w:before="120" w:after="80" w:line="264" w:lineRule="auto"/>
        <w:ind w:firstLine="567"/>
        <w:jc w:val="both"/>
        <w:rPr>
          <w:bCs/>
          <w:sz w:val="28"/>
          <w:szCs w:val="28"/>
          <w:shd w:val="clear" w:color="auto" w:fill="FFFFFF"/>
          <w:lang w:val="vi-VN"/>
        </w:rPr>
      </w:pPr>
      <w:r w:rsidRPr="00C171B3">
        <w:rPr>
          <w:sz w:val="28"/>
          <w:szCs w:val="28"/>
        </w:rPr>
        <w:t>b) Tiếp tục h</w:t>
      </w:r>
      <w:r w:rsidRPr="00C171B3">
        <w:rPr>
          <w:bCs/>
          <w:sz w:val="28"/>
          <w:szCs w:val="28"/>
          <w:shd w:val="clear" w:color="auto" w:fill="FFFFFF"/>
          <w:lang w:val="vi-VN"/>
        </w:rPr>
        <w:t>oàn thiện</w:t>
      </w:r>
      <w:r w:rsidRPr="00C171B3">
        <w:rPr>
          <w:bCs/>
          <w:sz w:val="28"/>
          <w:szCs w:val="28"/>
          <w:shd w:val="clear" w:color="auto" w:fill="FFFFFF"/>
        </w:rPr>
        <w:t xml:space="preserve"> </w:t>
      </w:r>
      <w:r w:rsidR="00EA1EE2" w:rsidRPr="00C171B3">
        <w:rPr>
          <w:bCs/>
          <w:sz w:val="28"/>
          <w:szCs w:val="28"/>
          <w:shd w:val="clear" w:color="auto" w:fill="FFFFFF"/>
          <w:lang w:val="vi-VN"/>
        </w:rPr>
        <w:t>nền tảng dạy và học trực tuyến quốc gia tích hợp kho học liệu số hỗ trợ 100% người học và nhà giáo tham gia có hiệu quả các hoạt động giáo dục trực tuyến, đáp ứng yêu cầu về tài liệu học tập cho toàn bộ chương trình giáo dục phổ thông;</w:t>
      </w:r>
    </w:p>
    <w:p w:rsidR="00EA1EE2" w:rsidRPr="00C171B3" w:rsidRDefault="005A3AA5" w:rsidP="00C171B3">
      <w:pPr>
        <w:spacing w:before="120" w:after="80" w:line="264" w:lineRule="auto"/>
        <w:ind w:firstLine="567"/>
        <w:jc w:val="both"/>
        <w:rPr>
          <w:bCs/>
          <w:sz w:val="28"/>
          <w:szCs w:val="28"/>
          <w:shd w:val="clear" w:color="auto" w:fill="FFFFFF"/>
        </w:rPr>
      </w:pPr>
      <w:r w:rsidRPr="00C171B3">
        <w:rPr>
          <w:sz w:val="28"/>
          <w:szCs w:val="28"/>
        </w:rPr>
        <w:t xml:space="preserve">c) </w:t>
      </w:r>
      <w:r w:rsidR="00EA1EE2" w:rsidRPr="00C171B3">
        <w:rPr>
          <w:bCs/>
          <w:sz w:val="28"/>
          <w:szCs w:val="28"/>
          <w:shd w:val="clear" w:color="auto" w:fill="FFFFFF"/>
        </w:rPr>
        <w:t>100% nguồn lực giáo dục, chương trình giáo dục và đối tượng giáo dục trong hệ thống giáo dục quốc dân được quản lý trên môi trường số, kết nối thông suốt toàn ngành và liên thông với các cơ sở dữ liệu, thông tin quốc gia.</w:t>
      </w:r>
    </w:p>
    <w:p w:rsidR="00391513" w:rsidRPr="00C171B3" w:rsidRDefault="00391513" w:rsidP="00C171B3">
      <w:pPr>
        <w:spacing w:before="120" w:after="80" w:line="264" w:lineRule="auto"/>
        <w:ind w:firstLine="567"/>
        <w:jc w:val="both"/>
        <w:rPr>
          <w:b/>
          <w:bCs/>
          <w:sz w:val="28"/>
          <w:szCs w:val="28"/>
          <w:shd w:val="clear" w:color="auto" w:fill="FFFFFF"/>
        </w:rPr>
      </w:pPr>
      <w:r w:rsidRPr="00C171B3">
        <w:rPr>
          <w:b/>
          <w:bCs/>
          <w:sz w:val="28"/>
          <w:szCs w:val="28"/>
          <w:shd w:val="clear" w:color="auto" w:fill="FFFFFF"/>
        </w:rPr>
        <w:t>3. Lộ trình thực hiện</w:t>
      </w:r>
    </w:p>
    <w:p w:rsidR="00391513" w:rsidRPr="00C171B3" w:rsidRDefault="00E975D2" w:rsidP="00C171B3">
      <w:pPr>
        <w:spacing w:before="120" w:line="264" w:lineRule="auto"/>
        <w:ind w:firstLine="567"/>
        <w:jc w:val="both"/>
        <w:rPr>
          <w:bCs/>
          <w:sz w:val="28"/>
          <w:szCs w:val="28"/>
        </w:rPr>
      </w:pPr>
      <w:r>
        <w:rPr>
          <w:bCs/>
          <w:sz w:val="28"/>
          <w:szCs w:val="28"/>
        </w:rPr>
        <w:t>Phụ lục d</w:t>
      </w:r>
      <w:r w:rsidR="00391513" w:rsidRPr="00C171B3">
        <w:rPr>
          <w:sz w:val="28"/>
          <w:szCs w:val="28"/>
        </w:rPr>
        <w:t>anh mục các nhiệm vụ trong chuyển đổi số trong giáo dục và đào tạo giai đoạn 2022</w:t>
      </w:r>
      <w:r w:rsidR="00534FE0" w:rsidRPr="00C171B3">
        <w:rPr>
          <w:sz w:val="28"/>
          <w:szCs w:val="28"/>
        </w:rPr>
        <w:t xml:space="preserve"> </w:t>
      </w:r>
      <w:r w:rsidR="00391513" w:rsidRPr="00C171B3">
        <w:rPr>
          <w:sz w:val="28"/>
          <w:szCs w:val="28"/>
        </w:rPr>
        <w:t>-</w:t>
      </w:r>
      <w:r w:rsidR="00534FE0" w:rsidRPr="00C171B3">
        <w:rPr>
          <w:sz w:val="28"/>
          <w:szCs w:val="28"/>
        </w:rPr>
        <w:t xml:space="preserve"> 2025, định hướng đến năm 2030</w:t>
      </w:r>
      <w:r w:rsidR="00391513" w:rsidRPr="00C171B3">
        <w:rPr>
          <w:sz w:val="28"/>
          <w:szCs w:val="28"/>
        </w:rPr>
        <w:t xml:space="preserve"> trên địa bàn tỉnh </w:t>
      </w:r>
      <w:r w:rsidR="007D300F" w:rsidRPr="00C171B3">
        <w:rPr>
          <w:sz w:val="28"/>
          <w:szCs w:val="28"/>
        </w:rPr>
        <w:t>Đồng N</w:t>
      </w:r>
      <w:r w:rsidR="00391513" w:rsidRPr="00C171B3">
        <w:rPr>
          <w:sz w:val="28"/>
          <w:szCs w:val="28"/>
        </w:rPr>
        <w:t>ai</w:t>
      </w:r>
      <w:r w:rsidR="007D300F" w:rsidRPr="00C171B3">
        <w:rPr>
          <w:sz w:val="28"/>
          <w:szCs w:val="28"/>
        </w:rPr>
        <w:t xml:space="preserve"> (kèm theo)</w:t>
      </w:r>
      <w:r w:rsidR="00534FE0" w:rsidRPr="00C171B3">
        <w:rPr>
          <w:sz w:val="28"/>
          <w:szCs w:val="28"/>
        </w:rPr>
        <w:t>.</w:t>
      </w:r>
    </w:p>
    <w:p w:rsidR="00906D46" w:rsidRPr="00C171B3" w:rsidRDefault="00CD3E78" w:rsidP="00C171B3">
      <w:pPr>
        <w:spacing w:before="120" w:after="80" w:line="264" w:lineRule="auto"/>
        <w:ind w:firstLine="567"/>
        <w:jc w:val="both"/>
        <w:rPr>
          <w:b/>
          <w:bCs/>
          <w:sz w:val="28"/>
          <w:szCs w:val="28"/>
        </w:rPr>
      </w:pPr>
      <w:r w:rsidRPr="00C171B3">
        <w:rPr>
          <w:b/>
          <w:bCs/>
          <w:sz w:val="28"/>
          <w:szCs w:val="28"/>
        </w:rPr>
        <w:t xml:space="preserve">III. NHIỆM VỤ VÀ </w:t>
      </w:r>
      <w:r w:rsidR="00EA1EE2" w:rsidRPr="00C171B3">
        <w:rPr>
          <w:b/>
          <w:bCs/>
          <w:sz w:val="28"/>
          <w:szCs w:val="28"/>
        </w:rPr>
        <w:t>GIẢI PHÁP</w:t>
      </w:r>
    </w:p>
    <w:p w:rsidR="00EA1EE2" w:rsidRPr="00C171B3" w:rsidRDefault="00B43802" w:rsidP="00C171B3">
      <w:pPr>
        <w:spacing w:before="120" w:after="80" w:line="264" w:lineRule="auto"/>
        <w:ind w:firstLine="567"/>
        <w:jc w:val="both"/>
        <w:rPr>
          <w:b/>
          <w:bCs/>
          <w:sz w:val="28"/>
          <w:szCs w:val="28"/>
        </w:rPr>
      </w:pPr>
      <w:r w:rsidRPr="00C171B3">
        <w:rPr>
          <w:b/>
          <w:sz w:val="28"/>
          <w:szCs w:val="28"/>
          <w:shd w:val="clear" w:color="auto" w:fill="FFFFFF"/>
        </w:rPr>
        <w:t xml:space="preserve">1. </w:t>
      </w:r>
      <w:r w:rsidR="00EA1EE2" w:rsidRPr="00C171B3">
        <w:rPr>
          <w:b/>
          <w:sz w:val="28"/>
          <w:szCs w:val="28"/>
          <w:shd w:val="clear" w:color="auto" w:fill="FFFFFF"/>
          <w:lang w:val="vi-VN"/>
        </w:rPr>
        <w:t>Tăng cường các điều kiện đảm bảo triển khai ứng dụng công nghệ thông tin và chuyển đổi số trong giáo dục và đào tạo</w:t>
      </w:r>
    </w:p>
    <w:p w:rsidR="00EA1EE2" w:rsidRPr="00C171B3" w:rsidRDefault="00B43802" w:rsidP="00C171B3">
      <w:pPr>
        <w:spacing w:before="120" w:after="80" w:line="264" w:lineRule="auto"/>
        <w:ind w:firstLine="567"/>
        <w:jc w:val="both"/>
        <w:rPr>
          <w:sz w:val="28"/>
          <w:szCs w:val="28"/>
        </w:rPr>
      </w:pPr>
      <w:r w:rsidRPr="00C171B3">
        <w:rPr>
          <w:bCs/>
          <w:sz w:val="28"/>
          <w:szCs w:val="28"/>
          <w:shd w:val="clear" w:color="auto" w:fill="FFFFFF"/>
        </w:rPr>
        <w:t xml:space="preserve">a) </w:t>
      </w:r>
      <w:r w:rsidR="00EA1EE2" w:rsidRPr="00C171B3">
        <w:rPr>
          <w:bCs/>
          <w:sz w:val="28"/>
          <w:szCs w:val="28"/>
          <w:shd w:val="clear" w:color="auto" w:fill="FFFFFF"/>
          <w:lang w:val="vi-VN"/>
        </w:rPr>
        <w:t>Đảm bảo các điều kiện về hạ tầng số, trang thiết bị triển khai ứng dụng công nghệ thông tin và chuyển đổi số trong giáo dục và đào tạo; triển khai các biện pháp đảm bảo an toàn, an ninh thông tin các hệ thống số hóa, đảm bảo an toàn trong các hoạt động dạy - học và làm việc trên môi trường số. Ưu tiên sử dụng các mô hình dịch vụ trên nền tảng đám mây; đảm bảo kết nối Internet cáp quang tới tất cả các cơ sở giáo dục; có chính sách hỗ trợ dịch vụ Internet cho</w:t>
      </w:r>
      <w:r w:rsidR="002D1EE3" w:rsidRPr="00C171B3">
        <w:rPr>
          <w:bCs/>
          <w:sz w:val="28"/>
          <w:szCs w:val="28"/>
          <w:shd w:val="clear" w:color="auto" w:fill="FFFFFF"/>
          <w:lang w:val="vi-VN"/>
        </w:rPr>
        <w:t xml:space="preserve"> </w:t>
      </w:r>
      <w:r w:rsidR="00EA1EE2" w:rsidRPr="00C171B3">
        <w:rPr>
          <w:bCs/>
          <w:sz w:val="28"/>
          <w:szCs w:val="28"/>
          <w:shd w:val="clear" w:color="auto" w:fill="FFFFFF"/>
          <w:lang w:val="vi-VN"/>
        </w:rPr>
        <w:t xml:space="preserve">người học và đội ngũ giáo viên; có chính sách máy tính phù hợp </w:t>
      </w:r>
      <w:r w:rsidR="002D1EE3" w:rsidRPr="00C171B3">
        <w:rPr>
          <w:bCs/>
          <w:sz w:val="28"/>
          <w:szCs w:val="28"/>
          <w:shd w:val="clear" w:color="auto" w:fill="FFFFFF"/>
          <w:lang w:val="vi-VN"/>
        </w:rPr>
        <w:t xml:space="preserve">cho học sinh </w:t>
      </w:r>
      <w:r w:rsidR="00EA1EE2" w:rsidRPr="00C171B3">
        <w:rPr>
          <w:bCs/>
          <w:sz w:val="28"/>
          <w:szCs w:val="28"/>
          <w:shd w:val="clear" w:color="auto" w:fill="FFFFFF"/>
          <w:lang w:val="vi-VN"/>
        </w:rPr>
        <w:t>và sinh viên;</w:t>
      </w:r>
    </w:p>
    <w:p w:rsidR="002D1EE3" w:rsidRPr="00C171B3" w:rsidRDefault="00B43802" w:rsidP="00C171B3">
      <w:pPr>
        <w:spacing w:before="120" w:after="80" w:line="264" w:lineRule="auto"/>
        <w:ind w:firstLine="567"/>
        <w:jc w:val="both"/>
        <w:rPr>
          <w:sz w:val="28"/>
          <w:szCs w:val="28"/>
        </w:rPr>
      </w:pPr>
      <w:r w:rsidRPr="00C171B3">
        <w:rPr>
          <w:sz w:val="28"/>
          <w:szCs w:val="28"/>
        </w:rPr>
        <w:t xml:space="preserve">b) </w:t>
      </w:r>
      <w:r w:rsidR="002D1EE3" w:rsidRPr="00C171B3">
        <w:rPr>
          <w:sz w:val="28"/>
          <w:szCs w:val="28"/>
          <w:lang w:val="vi-VN"/>
        </w:rPr>
        <w:t xml:space="preserve">Từng bước hoàn chỉnh hệ thống hạ tầng số, trang thiết bị triển khai công nghệ thông tin và truyền thông của </w:t>
      </w:r>
      <w:r w:rsidRPr="00C171B3">
        <w:rPr>
          <w:sz w:val="28"/>
          <w:szCs w:val="28"/>
        </w:rPr>
        <w:t>n</w:t>
      </w:r>
      <w:r w:rsidR="00534FE0" w:rsidRPr="00C171B3">
        <w:rPr>
          <w:sz w:val="28"/>
          <w:szCs w:val="28"/>
          <w:lang w:val="vi-VN"/>
        </w:rPr>
        <w:t xml:space="preserve">gành Giáo dục và Đào tạo theo </w:t>
      </w:r>
      <w:r w:rsidR="00534FE0" w:rsidRPr="00C171B3">
        <w:rPr>
          <w:sz w:val="28"/>
          <w:szCs w:val="28"/>
        </w:rPr>
        <w:t>k</w:t>
      </w:r>
      <w:r w:rsidR="002D1EE3" w:rsidRPr="00C171B3">
        <w:rPr>
          <w:sz w:val="28"/>
          <w:szCs w:val="28"/>
          <w:lang w:val="vi-VN"/>
        </w:rPr>
        <w:t>iến trúc tổng thể về ứng dụng công nghệ</w:t>
      </w:r>
      <w:r w:rsidRPr="00C171B3">
        <w:rPr>
          <w:sz w:val="28"/>
          <w:szCs w:val="28"/>
          <w:lang w:val="vi-VN"/>
        </w:rPr>
        <w:t xml:space="preserve"> thông tin và truyền thông của </w:t>
      </w:r>
      <w:r w:rsidRPr="00C171B3">
        <w:rPr>
          <w:sz w:val="28"/>
          <w:szCs w:val="28"/>
        </w:rPr>
        <w:t>n</w:t>
      </w:r>
      <w:r w:rsidR="002D1EE3" w:rsidRPr="00C171B3">
        <w:rPr>
          <w:sz w:val="28"/>
          <w:szCs w:val="28"/>
          <w:lang w:val="vi-VN"/>
        </w:rPr>
        <w:t xml:space="preserve">gành, đồng bộ và đảm bảo tính kết nối, nhất là về cơ sở dữ liệu đối với hệ thống của </w:t>
      </w:r>
      <w:r w:rsidRPr="00C171B3">
        <w:rPr>
          <w:sz w:val="28"/>
          <w:szCs w:val="28"/>
        </w:rPr>
        <w:t>t</w:t>
      </w:r>
      <w:r w:rsidR="00536AB5" w:rsidRPr="00C171B3">
        <w:rPr>
          <w:sz w:val="28"/>
          <w:szCs w:val="28"/>
          <w:lang w:val="vi-VN"/>
        </w:rPr>
        <w:t>ỉnh</w:t>
      </w:r>
      <w:r w:rsidR="00C171B3" w:rsidRPr="00C171B3">
        <w:rPr>
          <w:sz w:val="28"/>
          <w:szCs w:val="28"/>
        </w:rPr>
        <w:t>;</w:t>
      </w:r>
    </w:p>
    <w:p w:rsidR="00536AB5" w:rsidRPr="00C171B3" w:rsidRDefault="00B43802" w:rsidP="00C171B3">
      <w:pPr>
        <w:pStyle w:val="ListParagraph"/>
        <w:spacing w:before="120" w:after="80" w:line="264" w:lineRule="auto"/>
        <w:ind w:left="0" w:firstLine="567"/>
        <w:jc w:val="both"/>
        <w:rPr>
          <w:sz w:val="28"/>
          <w:szCs w:val="28"/>
          <w:lang w:val="vi-VN"/>
        </w:rPr>
      </w:pPr>
      <w:r w:rsidRPr="00C171B3">
        <w:rPr>
          <w:sz w:val="28"/>
          <w:szCs w:val="28"/>
        </w:rPr>
        <w:lastRenderedPageBreak/>
        <w:t xml:space="preserve">c) </w:t>
      </w:r>
      <w:r w:rsidR="002D1EE3" w:rsidRPr="00C171B3">
        <w:rPr>
          <w:sz w:val="28"/>
          <w:szCs w:val="28"/>
          <w:lang w:val="vi-VN"/>
        </w:rPr>
        <w:t>Rà soát tổng thể, nâng cấp</w:t>
      </w:r>
      <w:r w:rsidR="00534FE0" w:rsidRPr="00C171B3">
        <w:rPr>
          <w:sz w:val="28"/>
          <w:szCs w:val="28"/>
          <w:lang w:val="vi-VN"/>
        </w:rPr>
        <w:t xml:space="preserve"> đồng bộ hệ thống đường truyền </w:t>
      </w:r>
      <w:r w:rsidR="00534FE0" w:rsidRPr="00C171B3">
        <w:rPr>
          <w:sz w:val="28"/>
          <w:szCs w:val="28"/>
        </w:rPr>
        <w:t>I</w:t>
      </w:r>
      <w:r w:rsidR="002D1EE3" w:rsidRPr="00C171B3">
        <w:rPr>
          <w:sz w:val="28"/>
          <w:szCs w:val="28"/>
          <w:lang w:val="vi-VN"/>
        </w:rPr>
        <w:t>nternet cáp quang tốc độ cao,</w:t>
      </w:r>
      <w:r w:rsidR="00536AB5" w:rsidRPr="00C171B3">
        <w:rPr>
          <w:sz w:val="28"/>
          <w:szCs w:val="28"/>
          <w:lang w:val="vi-VN"/>
        </w:rPr>
        <w:t xml:space="preserve"> đảm bảo kết nối Internet cáp quang tới tất cả các cơ sở giáo dục, có chính sách hỗ trợ dịch vụ Internet cho người học và đội ngũ giáo viên; đáp ứng </w:t>
      </w:r>
      <w:r w:rsidR="00446AE6" w:rsidRPr="00C171B3">
        <w:rPr>
          <w:sz w:val="28"/>
          <w:szCs w:val="28"/>
          <w:lang w:val="vi-VN"/>
        </w:rPr>
        <w:t xml:space="preserve">yêu cầu quản lý, điều hành của </w:t>
      </w:r>
      <w:r w:rsidR="00446AE6" w:rsidRPr="00C171B3">
        <w:rPr>
          <w:sz w:val="28"/>
          <w:szCs w:val="28"/>
        </w:rPr>
        <w:t>n</w:t>
      </w:r>
      <w:r w:rsidR="00536AB5" w:rsidRPr="00C171B3">
        <w:rPr>
          <w:sz w:val="28"/>
          <w:szCs w:val="28"/>
          <w:lang w:val="vi-VN"/>
        </w:rPr>
        <w:t>gành và đảm bảo điều kiện dạy - học trong nhà trường;</w:t>
      </w:r>
    </w:p>
    <w:p w:rsidR="002D1EE3" w:rsidRPr="00C171B3" w:rsidRDefault="00446AE6" w:rsidP="00C171B3">
      <w:pPr>
        <w:spacing w:before="120" w:after="80" w:line="264" w:lineRule="auto"/>
        <w:ind w:firstLine="567"/>
        <w:jc w:val="both"/>
        <w:rPr>
          <w:sz w:val="28"/>
          <w:szCs w:val="28"/>
          <w:lang w:val="vi-VN"/>
        </w:rPr>
      </w:pPr>
      <w:r w:rsidRPr="00C171B3">
        <w:rPr>
          <w:sz w:val="28"/>
          <w:szCs w:val="28"/>
        </w:rPr>
        <w:t xml:space="preserve">d) </w:t>
      </w:r>
      <w:r w:rsidR="00536AB5" w:rsidRPr="00C171B3">
        <w:rPr>
          <w:sz w:val="28"/>
          <w:szCs w:val="28"/>
          <w:lang w:val="vi-VN"/>
        </w:rPr>
        <w:t>T</w:t>
      </w:r>
      <w:r w:rsidR="002D1EE3" w:rsidRPr="00C171B3">
        <w:rPr>
          <w:sz w:val="28"/>
          <w:szCs w:val="28"/>
          <w:lang w:val="vi-VN"/>
        </w:rPr>
        <w:t xml:space="preserve">ăng cường đầu tư, đảm bảo 100% các đơn vị, cơ sở giáo dục </w:t>
      </w:r>
      <w:r w:rsidR="00F14EAF" w:rsidRPr="00C171B3">
        <w:rPr>
          <w:sz w:val="28"/>
          <w:szCs w:val="28"/>
          <w:lang w:val="vi-VN"/>
        </w:rPr>
        <w:t xml:space="preserve">phổ thông trên địa bàn </w:t>
      </w:r>
      <w:r w:rsidR="00F14EAF" w:rsidRPr="00C171B3">
        <w:rPr>
          <w:sz w:val="28"/>
          <w:szCs w:val="28"/>
        </w:rPr>
        <w:t>tỉnh</w:t>
      </w:r>
      <w:r w:rsidR="002D1EE3" w:rsidRPr="00C171B3">
        <w:rPr>
          <w:sz w:val="28"/>
          <w:szCs w:val="28"/>
          <w:lang w:val="vi-VN"/>
        </w:rPr>
        <w:t xml:space="preserve"> có đủ về số lượng phòng máy, máy vi tính</w:t>
      </w:r>
      <w:r w:rsidR="00F14EAF" w:rsidRPr="00C171B3">
        <w:rPr>
          <w:sz w:val="28"/>
          <w:szCs w:val="28"/>
        </w:rPr>
        <w:t xml:space="preserve"> theo quy định</w:t>
      </w:r>
      <w:r w:rsidR="002D1EE3" w:rsidRPr="00C171B3">
        <w:rPr>
          <w:sz w:val="28"/>
          <w:szCs w:val="28"/>
          <w:lang w:val="vi-VN"/>
        </w:rPr>
        <w:t xml:space="preserve">; cấu hình đủ mạnh đáp ứng yêu cầu dạy - học; xây dựng chuẩn về phòng máy, máy vi tính đáp ứng yêu cầu giảng dạy theo </w:t>
      </w:r>
      <w:r w:rsidR="00536AB5" w:rsidRPr="00C171B3">
        <w:rPr>
          <w:sz w:val="28"/>
          <w:szCs w:val="28"/>
          <w:lang w:val="vi-VN"/>
        </w:rPr>
        <w:t>chương trình</w:t>
      </w:r>
      <w:r w:rsidR="00F14EAF" w:rsidRPr="00C171B3">
        <w:rPr>
          <w:sz w:val="28"/>
          <w:szCs w:val="28"/>
        </w:rPr>
        <w:t xml:space="preserve"> giáo dục phổ thông 201</w:t>
      </w:r>
      <w:r w:rsidR="006F0462" w:rsidRPr="00C171B3">
        <w:rPr>
          <w:sz w:val="28"/>
          <w:szCs w:val="28"/>
        </w:rPr>
        <w:t>8</w:t>
      </w:r>
      <w:r w:rsidR="002D1EE3" w:rsidRPr="00C171B3">
        <w:rPr>
          <w:sz w:val="28"/>
          <w:szCs w:val="28"/>
          <w:lang w:val="vi-VN"/>
        </w:rPr>
        <w:t xml:space="preserve">; </w:t>
      </w:r>
    </w:p>
    <w:p w:rsidR="00536AB5" w:rsidRPr="00C171B3" w:rsidRDefault="00F14EAF" w:rsidP="00C171B3">
      <w:pPr>
        <w:pStyle w:val="ListParagraph"/>
        <w:spacing w:before="120" w:after="80" w:line="264" w:lineRule="auto"/>
        <w:ind w:left="0" w:firstLine="567"/>
        <w:jc w:val="both"/>
        <w:rPr>
          <w:sz w:val="28"/>
          <w:szCs w:val="28"/>
          <w:lang w:val="vi-VN"/>
        </w:rPr>
      </w:pPr>
      <w:r w:rsidRPr="00C171B3">
        <w:rPr>
          <w:sz w:val="28"/>
          <w:szCs w:val="28"/>
        </w:rPr>
        <w:t xml:space="preserve">e) </w:t>
      </w:r>
      <w:r w:rsidR="00536AB5" w:rsidRPr="00C171B3">
        <w:rPr>
          <w:sz w:val="28"/>
          <w:szCs w:val="28"/>
          <w:lang w:val="vi-VN"/>
        </w:rPr>
        <w:t>Triển khai các biện pháp bảo đảm an toàn, an ni</w:t>
      </w:r>
      <w:r w:rsidR="00E975D2">
        <w:rPr>
          <w:sz w:val="28"/>
          <w:szCs w:val="28"/>
          <w:lang w:val="vi-VN"/>
        </w:rPr>
        <w:t>nh thông tin các hệ thống số h</w:t>
      </w:r>
      <w:r w:rsidR="00E975D2">
        <w:rPr>
          <w:sz w:val="28"/>
          <w:szCs w:val="28"/>
        </w:rPr>
        <w:t>óa</w:t>
      </w:r>
      <w:r w:rsidR="00536AB5" w:rsidRPr="00C171B3">
        <w:rPr>
          <w:sz w:val="28"/>
          <w:szCs w:val="28"/>
          <w:lang w:val="vi-VN"/>
        </w:rPr>
        <w:t>, đảm bảo an toàn trong các hoạt động dạy - học và làm việc trên môi trường số</w:t>
      </w:r>
      <w:r w:rsidR="00732175" w:rsidRPr="00C171B3">
        <w:rPr>
          <w:sz w:val="28"/>
          <w:szCs w:val="28"/>
          <w:lang w:val="vi-VN"/>
        </w:rPr>
        <w:t>;</w:t>
      </w:r>
    </w:p>
    <w:p w:rsidR="002D1EE3" w:rsidRPr="00C171B3" w:rsidRDefault="00534FE0" w:rsidP="00C171B3">
      <w:pPr>
        <w:pStyle w:val="ListParagraph"/>
        <w:spacing w:before="120" w:after="80" w:line="264" w:lineRule="auto"/>
        <w:ind w:left="0" w:firstLine="567"/>
        <w:jc w:val="both"/>
        <w:rPr>
          <w:sz w:val="28"/>
          <w:szCs w:val="28"/>
          <w:lang w:val="vi-VN"/>
        </w:rPr>
      </w:pPr>
      <w:r w:rsidRPr="00C171B3">
        <w:rPr>
          <w:sz w:val="28"/>
          <w:szCs w:val="28"/>
        </w:rPr>
        <w:t>g</w:t>
      </w:r>
      <w:r w:rsidR="00F14EAF" w:rsidRPr="00C171B3">
        <w:rPr>
          <w:sz w:val="28"/>
          <w:szCs w:val="28"/>
        </w:rPr>
        <w:t xml:space="preserve">) </w:t>
      </w:r>
      <w:r w:rsidR="002D1EE3" w:rsidRPr="00C171B3">
        <w:rPr>
          <w:sz w:val="28"/>
          <w:szCs w:val="28"/>
          <w:lang w:val="vi-VN"/>
        </w:rPr>
        <w:t>Đầu tư hệ thống thiết bị, các phần mềm dùng cho việc dạy và học đáp ứng yêu cầu đổi mới giáo dục và đào tạo</w:t>
      </w:r>
      <w:r w:rsidR="00536AB5" w:rsidRPr="00C171B3">
        <w:rPr>
          <w:sz w:val="28"/>
          <w:szCs w:val="28"/>
          <w:lang w:val="vi-VN"/>
        </w:rPr>
        <w:t>, ưu tiên sử dụng các mô hình dịch vụ trên nền tảng đám mây;</w:t>
      </w:r>
      <w:r w:rsidR="002D1EE3" w:rsidRPr="00C171B3">
        <w:rPr>
          <w:sz w:val="28"/>
          <w:szCs w:val="28"/>
          <w:lang w:val="vi-VN"/>
        </w:rPr>
        <w:t xml:space="preserve"> xây dựng hệ thống đào tạo, bồi dưỡng, tập huấn, họp trực tuyến; hoàn thiện hệ thống quản lý cơ sở dữ liệu tập trung; xây dựng hệ thống quản lý thi, kiểm tra, quản lý vă</w:t>
      </w:r>
      <w:r w:rsidR="00F14EAF" w:rsidRPr="00C171B3">
        <w:rPr>
          <w:sz w:val="28"/>
          <w:szCs w:val="28"/>
          <w:lang w:val="vi-VN"/>
        </w:rPr>
        <w:t>n bằng chứng chỉ tập trung</w:t>
      </w:r>
      <w:r w:rsidR="00732175" w:rsidRPr="00C171B3">
        <w:rPr>
          <w:sz w:val="28"/>
          <w:szCs w:val="28"/>
          <w:lang w:val="vi-VN"/>
        </w:rPr>
        <w:t>;</w:t>
      </w:r>
    </w:p>
    <w:p w:rsidR="002D1EE3" w:rsidRPr="00C171B3" w:rsidRDefault="00534FE0" w:rsidP="00C171B3">
      <w:pPr>
        <w:spacing w:before="120" w:after="80" w:line="264" w:lineRule="auto"/>
        <w:ind w:firstLine="567"/>
        <w:jc w:val="both"/>
        <w:rPr>
          <w:bCs/>
          <w:sz w:val="28"/>
          <w:szCs w:val="28"/>
          <w:shd w:val="clear" w:color="auto" w:fill="FFFFFF"/>
          <w:lang w:val="vi-VN"/>
        </w:rPr>
      </w:pPr>
      <w:r w:rsidRPr="00C171B3">
        <w:rPr>
          <w:bCs/>
          <w:sz w:val="28"/>
          <w:szCs w:val="28"/>
          <w:shd w:val="clear" w:color="auto" w:fill="FFFFFF"/>
        </w:rPr>
        <w:t>h</w:t>
      </w:r>
      <w:r w:rsidR="00F14EAF" w:rsidRPr="00C171B3">
        <w:rPr>
          <w:bCs/>
          <w:sz w:val="28"/>
          <w:szCs w:val="28"/>
          <w:shd w:val="clear" w:color="auto" w:fill="FFFFFF"/>
        </w:rPr>
        <w:t xml:space="preserve">) </w:t>
      </w:r>
      <w:r w:rsidR="00D2464D" w:rsidRPr="00C171B3">
        <w:rPr>
          <w:bCs/>
          <w:sz w:val="28"/>
          <w:szCs w:val="28"/>
          <w:shd w:val="clear" w:color="auto" w:fill="FFFFFF"/>
        </w:rPr>
        <w:t xml:space="preserve">Tiếp tục duy trì, nâng cấp và </w:t>
      </w:r>
      <w:r w:rsidR="00EA1EE2" w:rsidRPr="00C171B3">
        <w:rPr>
          <w:bCs/>
          <w:sz w:val="28"/>
          <w:szCs w:val="28"/>
          <w:shd w:val="clear" w:color="auto" w:fill="FFFFFF"/>
          <w:lang w:val="vi-VN"/>
        </w:rPr>
        <w:t>phát triển hệ thống phòng học tương tác thông minh, phòng thí nghiệm/thực hành (Lab) hiện đại, phòng Lab mô phỏng, ứng dụng công nghệ thực tế ảo (VR) và thực tế tăng cường (AR), công nghệ học máy, công nghệ phân tích dữ liệu lớn và trí tuệ nhân tạo vào các lĩnh vực nghiên cứu, thực hành</w:t>
      </w:r>
      <w:r w:rsidR="002D1EE3" w:rsidRPr="00C171B3">
        <w:rPr>
          <w:bCs/>
          <w:sz w:val="28"/>
          <w:szCs w:val="28"/>
          <w:shd w:val="clear" w:color="auto" w:fill="FFFFFF"/>
          <w:lang w:val="vi-VN"/>
        </w:rPr>
        <w:t>.</w:t>
      </w:r>
    </w:p>
    <w:p w:rsidR="00CF3104" w:rsidRPr="00C171B3" w:rsidRDefault="00CF3104" w:rsidP="00C171B3">
      <w:pPr>
        <w:spacing w:before="120" w:after="80" w:line="264" w:lineRule="auto"/>
        <w:ind w:firstLine="567"/>
        <w:jc w:val="both"/>
        <w:rPr>
          <w:sz w:val="28"/>
          <w:szCs w:val="28"/>
        </w:rPr>
      </w:pPr>
      <w:r w:rsidRPr="00C171B3">
        <w:rPr>
          <w:b/>
          <w:bCs/>
          <w:sz w:val="28"/>
          <w:szCs w:val="28"/>
        </w:rPr>
        <w:t xml:space="preserve">2. </w:t>
      </w:r>
      <w:r w:rsidR="00EA1EE2" w:rsidRPr="00C171B3">
        <w:rPr>
          <w:b/>
          <w:bCs/>
          <w:sz w:val="28"/>
          <w:szCs w:val="28"/>
        </w:rPr>
        <w:t>Phát triển hệ sinh thái chuyển đổi số hoạt động dạy, học, kiểm tra, đánh giá và nghiên cứu khoa học</w:t>
      </w:r>
    </w:p>
    <w:p w:rsidR="00EA1EE2" w:rsidRPr="00C171B3" w:rsidRDefault="00CF3104" w:rsidP="00C171B3">
      <w:pPr>
        <w:spacing w:before="120" w:after="80" w:line="264" w:lineRule="auto"/>
        <w:ind w:firstLine="567"/>
        <w:jc w:val="both"/>
        <w:rPr>
          <w:sz w:val="28"/>
          <w:szCs w:val="28"/>
        </w:rPr>
      </w:pPr>
      <w:r w:rsidRPr="00C171B3">
        <w:rPr>
          <w:sz w:val="28"/>
          <w:szCs w:val="28"/>
        </w:rPr>
        <w:t xml:space="preserve">a) </w:t>
      </w:r>
      <w:r w:rsidR="00EA1EE2" w:rsidRPr="00C171B3">
        <w:rPr>
          <w:bCs/>
          <w:sz w:val="28"/>
          <w:szCs w:val="28"/>
        </w:rPr>
        <w:t>Đổi mới mô hình dạy - học</w:t>
      </w:r>
    </w:p>
    <w:p w:rsidR="00EA1EE2" w:rsidRPr="00C171B3" w:rsidRDefault="00EA1EE2" w:rsidP="00C171B3">
      <w:pPr>
        <w:spacing w:before="120" w:after="80" w:line="264" w:lineRule="auto"/>
        <w:ind w:firstLine="567"/>
        <w:jc w:val="both"/>
        <w:rPr>
          <w:sz w:val="28"/>
          <w:szCs w:val="28"/>
        </w:rPr>
      </w:pPr>
      <w:r w:rsidRPr="00C171B3">
        <w:rPr>
          <w:sz w:val="28"/>
          <w:szCs w:val="28"/>
        </w:rPr>
        <w:t>- Triển khai, thí điểm triển khai các mô hình dạy - học tiên tiến trên nền tảng số theo hướng dạy học kết hợp (lớp học thông minh, nhóm học tương tác, tự học với trợ lý ảo) phù hợp với điều kiện, đặc thù, nhu cầu thực tế của giáo dục phổ thông và giáo dục thường xuyên;</w:t>
      </w:r>
    </w:p>
    <w:p w:rsidR="00EA1EE2" w:rsidRPr="00C171B3" w:rsidRDefault="00EA1EE2" w:rsidP="00C171B3">
      <w:pPr>
        <w:spacing w:before="120" w:after="80" w:line="264" w:lineRule="auto"/>
        <w:ind w:firstLine="567"/>
        <w:jc w:val="both"/>
        <w:rPr>
          <w:sz w:val="28"/>
          <w:szCs w:val="28"/>
        </w:rPr>
      </w:pPr>
      <w:r w:rsidRPr="00C171B3">
        <w:rPr>
          <w:sz w:val="28"/>
          <w:szCs w:val="28"/>
        </w:rPr>
        <w:t>- Xây dựng một số trung tâm đào tạo và nghiên cứu xuất sắc về công nghệ theo hình thức hợp tác công - tư cho giáo dục đại học.</w:t>
      </w:r>
    </w:p>
    <w:p w:rsidR="00EA1EE2" w:rsidRPr="00C171B3" w:rsidRDefault="00CF3104" w:rsidP="00C171B3">
      <w:pPr>
        <w:spacing w:before="120" w:after="80" w:line="264" w:lineRule="auto"/>
        <w:ind w:firstLine="567"/>
        <w:jc w:val="both"/>
        <w:rPr>
          <w:bCs/>
          <w:sz w:val="28"/>
          <w:szCs w:val="28"/>
          <w:lang w:val="vi-VN"/>
        </w:rPr>
      </w:pPr>
      <w:r w:rsidRPr="00C171B3">
        <w:rPr>
          <w:bCs/>
          <w:sz w:val="28"/>
          <w:szCs w:val="28"/>
        </w:rPr>
        <w:t xml:space="preserve">b) </w:t>
      </w:r>
      <w:r w:rsidR="00EA1EE2" w:rsidRPr="00C171B3">
        <w:rPr>
          <w:bCs/>
          <w:sz w:val="28"/>
          <w:szCs w:val="28"/>
          <w:lang w:val="vi-VN"/>
        </w:rPr>
        <w:t>Phát triển kho học liệu số chia sẻ dùng chung</w:t>
      </w:r>
    </w:p>
    <w:p w:rsidR="00EA1EE2" w:rsidRPr="00C171B3" w:rsidRDefault="00EA1EE2" w:rsidP="00C171B3">
      <w:pPr>
        <w:spacing w:before="120" w:after="80" w:line="264" w:lineRule="auto"/>
        <w:ind w:firstLine="567"/>
        <w:jc w:val="both"/>
        <w:rPr>
          <w:sz w:val="28"/>
          <w:szCs w:val="28"/>
        </w:rPr>
      </w:pPr>
      <w:r w:rsidRPr="00C171B3">
        <w:rPr>
          <w:sz w:val="28"/>
          <w:szCs w:val="28"/>
        </w:rPr>
        <w:t>- Phát triển các kho học liệu số, học liệu mở chia sẻ dùng chung toàn ngành giáo dục, gồm bài giảng điện tử, bài giảng dạy trên truyền hình, học liệu số đa phương tiện, sách giáo khoa điện tử, phần mềm mô phỏng và các học liệu khác; phát triển hệ thống ngân hàng câu hỏi trực tuyến cho tất cả các môn học của giáo dục phổ thông và giáo dục thường xuyên;</w:t>
      </w:r>
    </w:p>
    <w:p w:rsidR="00EA1EE2" w:rsidRPr="00C171B3" w:rsidRDefault="00EA1EE2" w:rsidP="00C171B3">
      <w:pPr>
        <w:spacing w:before="120" w:after="80" w:line="264" w:lineRule="auto"/>
        <w:ind w:firstLine="567"/>
        <w:jc w:val="both"/>
        <w:rPr>
          <w:sz w:val="28"/>
          <w:szCs w:val="28"/>
        </w:rPr>
      </w:pPr>
      <w:r w:rsidRPr="00C171B3">
        <w:rPr>
          <w:sz w:val="28"/>
          <w:szCs w:val="28"/>
        </w:rPr>
        <w:lastRenderedPageBreak/>
        <w:t>- Tiếp tục xây dựng và hoàn thiện thư viện điện tử trong cá</w:t>
      </w:r>
      <w:r w:rsidR="006F0462" w:rsidRPr="00C171B3">
        <w:rPr>
          <w:sz w:val="28"/>
          <w:szCs w:val="28"/>
        </w:rPr>
        <w:t>c cơ sở giáo dục phổ thông,</w:t>
      </w:r>
      <w:r w:rsidRPr="00C171B3">
        <w:rPr>
          <w:sz w:val="28"/>
          <w:szCs w:val="28"/>
        </w:rPr>
        <w:t xml:space="preserve"> thư viện số kết nối liên thông với các kho học liệu số, chia sẻ học liệu với các cơ sở </w:t>
      </w:r>
      <w:r w:rsidR="00DC75B6" w:rsidRPr="00C171B3">
        <w:rPr>
          <w:sz w:val="28"/>
          <w:szCs w:val="28"/>
        </w:rPr>
        <w:t>giáo dục</w:t>
      </w:r>
      <w:r w:rsidRPr="00C171B3">
        <w:rPr>
          <w:sz w:val="28"/>
          <w:szCs w:val="28"/>
        </w:rPr>
        <w:t xml:space="preserve">; phát triển các phòng thí nghiệm ảo, các phòng thực hành và thực tập ảo nhằm nâng cao năng lực nghiên cứu, đào tạo trong giáo </w:t>
      </w:r>
      <w:r w:rsidR="00DC75B6" w:rsidRPr="00C171B3">
        <w:rPr>
          <w:sz w:val="28"/>
          <w:szCs w:val="28"/>
        </w:rPr>
        <w:t>phổ thông.</w:t>
      </w:r>
    </w:p>
    <w:p w:rsidR="00EA1EE2" w:rsidRPr="00C171B3" w:rsidRDefault="00F01B7D" w:rsidP="00C171B3">
      <w:pPr>
        <w:spacing w:before="120" w:after="80" w:line="264" w:lineRule="auto"/>
        <w:ind w:firstLine="567"/>
        <w:jc w:val="both"/>
        <w:rPr>
          <w:b/>
          <w:bCs/>
          <w:sz w:val="28"/>
          <w:szCs w:val="28"/>
        </w:rPr>
      </w:pPr>
      <w:r w:rsidRPr="00C171B3">
        <w:rPr>
          <w:b/>
          <w:bCs/>
          <w:sz w:val="28"/>
          <w:szCs w:val="28"/>
          <w:lang w:val="vi-VN"/>
        </w:rPr>
        <w:t xml:space="preserve">3. </w:t>
      </w:r>
      <w:r w:rsidR="00EA1EE2" w:rsidRPr="00C171B3">
        <w:rPr>
          <w:b/>
          <w:bCs/>
          <w:sz w:val="28"/>
          <w:szCs w:val="28"/>
        </w:rPr>
        <w:t>Triển khai đồng bộ hệ thống thông tin quản lý giáo dục và đào tạo và cơ sở dữ liệu ngành giáo dục</w:t>
      </w:r>
    </w:p>
    <w:p w:rsidR="00EA1EE2" w:rsidRPr="00C171B3" w:rsidRDefault="00B96A35" w:rsidP="00C171B3">
      <w:pPr>
        <w:spacing w:before="120" w:after="80" w:line="264" w:lineRule="auto"/>
        <w:ind w:firstLine="567"/>
        <w:jc w:val="both"/>
        <w:rPr>
          <w:bCs/>
          <w:sz w:val="28"/>
          <w:szCs w:val="28"/>
        </w:rPr>
      </w:pPr>
      <w:r w:rsidRPr="00C171B3">
        <w:rPr>
          <w:bCs/>
          <w:sz w:val="28"/>
          <w:szCs w:val="28"/>
        </w:rPr>
        <w:t xml:space="preserve">a) </w:t>
      </w:r>
      <w:r w:rsidR="00EA1EE2" w:rsidRPr="00C171B3">
        <w:rPr>
          <w:bCs/>
          <w:sz w:val="28"/>
          <w:szCs w:val="28"/>
        </w:rPr>
        <w:t>Đổi mới mô hình, quy trình quản lý, cải cách mạnh mẽ thủ tục hành chính</w:t>
      </w:r>
      <w:r w:rsidRPr="00C171B3">
        <w:rPr>
          <w:bCs/>
          <w:sz w:val="28"/>
          <w:szCs w:val="28"/>
        </w:rPr>
        <w:t xml:space="preserve"> tro</w:t>
      </w:r>
      <w:r w:rsidR="004062EB">
        <w:rPr>
          <w:bCs/>
          <w:sz w:val="28"/>
          <w:szCs w:val="28"/>
        </w:rPr>
        <w:t>ng lĩnh vực giáo dục và đ</w:t>
      </w:r>
      <w:r w:rsidR="00534FE0" w:rsidRPr="00C171B3">
        <w:rPr>
          <w:bCs/>
          <w:sz w:val="28"/>
          <w:szCs w:val="28"/>
        </w:rPr>
        <w:t>ào tạo</w:t>
      </w:r>
    </w:p>
    <w:p w:rsidR="00DF69AF" w:rsidRPr="00C171B3" w:rsidRDefault="00DF69AF" w:rsidP="00C171B3">
      <w:pPr>
        <w:pStyle w:val="BodyText"/>
        <w:spacing w:before="120" w:after="80" w:line="264" w:lineRule="auto"/>
        <w:ind w:firstLine="567"/>
        <w:rPr>
          <w:rFonts w:ascii="Times New Roman" w:hAnsi="Times New Roman"/>
          <w:szCs w:val="28"/>
        </w:rPr>
      </w:pPr>
      <w:r w:rsidRPr="00C171B3">
        <w:rPr>
          <w:rFonts w:ascii="Times New Roman" w:hAnsi="Times New Roman"/>
          <w:szCs w:val="28"/>
        </w:rPr>
        <w:t>- Rà soát, cắt giảm, đơn giản hóa các thủ tục hành chính, quy trình nghiệp vụ theo hướng giúp ứng dụng hiệu quả công nghệ số;</w:t>
      </w:r>
    </w:p>
    <w:p w:rsidR="00DF69AF" w:rsidRPr="00C171B3" w:rsidRDefault="00DF69AF" w:rsidP="00C171B3">
      <w:pPr>
        <w:pStyle w:val="BodyText"/>
        <w:spacing w:before="120" w:after="80" w:line="264" w:lineRule="auto"/>
        <w:ind w:firstLine="567"/>
        <w:rPr>
          <w:rFonts w:ascii="Times New Roman" w:hAnsi="Times New Roman"/>
          <w:szCs w:val="28"/>
        </w:rPr>
      </w:pPr>
      <w:r w:rsidRPr="00C171B3">
        <w:rPr>
          <w:rFonts w:ascii="Times New Roman" w:hAnsi="Times New Roman"/>
          <w:szCs w:val="28"/>
        </w:rPr>
        <w:t>- Triển khai Cổng dịch vụ công trực tuyến (tích hợp Hệ thống thông tin một cửa điện tử) với các hệ thống nghiệp vụ chuyên ngành để cung cấp dịch vụ số, kết nối với Cổng dịch vụ công Quốc gia; mở rộng các dịch vụ công trực tuyến mức độ 3 và mức độ 4;</w:t>
      </w:r>
    </w:p>
    <w:p w:rsidR="00DF69AF" w:rsidRPr="00C171B3" w:rsidRDefault="00DF69AF" w:rsidP="00C171B3">
      <w:pPr>
        <w:pStyle w:val="BodyText"/>
        <w:spacing w:before="120" w:after="80" w:line="264" w:lineRule="auto"/>
        <w:ind w:firstLine="567"/>
        <w:rPr>
          <w:rFonts w:ascii="Times New Roman" w:hAnsi="Times New Roman"/>
          <w:szCs w:val="28"/>
        </w:rPr>
      </w:pPr>
      <w:r w:rsidRPr="00C171B3">
        <w:rPr>
          <w:rFonts w:ascii="Times New Roman" w:hAnsi="Times New Roman"/>
          <w:szCs w:val="28"/>
        </w:rPr>
        <w:t>- Ứng dụng mạnh mẽ công nghệ trí tuệ nhân tạo trong cung cấp dịch vụ (như trợ lý ảo, trả lời tự động); thử nghiệm nền tảng dùng chung giải quyết một số thủ tục hành chính không dùng giấy tờ trong ngành giáo dục dựa trên nền tảng cơ sở dữ liệu ngành giáo dục.</w:t>
      </w:r>
    </w:p>
    <w:p w:rsidR="00EA1EE2" w:rsidRPr="00C171B3" w:rsidRDefault="00DE416C" w:rsidP="00C171B3">
      <w:pPr>
        <w:spacing w:before="120" w:after="80" w:line="264" w:lineRule="auto"/>
        <w:ind w:firstLine="567"/>
        <w:jc w:val="both"/>
        <w:rPr>
          <w:bCs/>
          <w:sz w:val="28"/>
          <w:szCs w:val="28"/>
        </w:rPr>
      </w:pPr>
      <w:r w:rsidRPr="00C171B3">
        <w:rPr>
          <w:bCs/>
          <w:sz w:val="28"/>
          <w:szCs w:val="28"/>
        </w:rPr>
        <w:t xml:space="preserve">b) </w:t>
      </w:r>
      <w:r w:rsidR="00EA1EE2" w:rsidRPr="00C171B3">
        <w:rPr>
          <w:bCs/>
          <w:sz w:val="28"/>
          <w:szCs w:val="28"/>
        </w:rPr>
        <w:t>Xây dựng</w:t>
      </w:r>
      <w:r w:rsidRPr="00C171B3">
        <w:rPr>
          <w:bCs/>
          <w:sz w:val="28"/>
          <w:szCs w:val="28"/>
        </w:rPr>
        <w:t>, cập nhật</w:t>
      </w:r>
      <w:r w:rsidR="00EA1EE2" w:rsidRPr="00C171B3">
        <w:rPr>
          <w:bCs/>
          <w:sz w:val="28"/>
          <w:szCs w:val="28"/>
        </w:rPr>
        <w:t xml:space="preserve"> cơ sở dữ liệu và hệ thống thông tin quản lý giáo dục và đào tạo</w:t>
      </w:r>
    </w:p>
    <w:p w:rsidR="00EA1EE2" w:rsidRPr="00C171B3" w:rsidRDefault="00EA1EE2" w:rsidP="00C171B3">
      <w:pPr>
        <w:spacing w:before="120" w:after="80" w:line="264" w:lineRule="auto"/>
        <w:ind w:firstLine="567"/>
        <w:jc w:val="both"/>
        <w:rPr>
          <w:sz w:val="28"/>
          <w:szCs w:val="28"/>
        </w:rPr>
      </w:pPr>
      <w:r w:rsidRPr="00C171B3">
        <w:rPr>
          <w:sz w:val="28"/>
          <w:szCs w:val="28"/>
        </w:rPr>
        <w:t xml:space="preserve">- Xây dựng, hoàn thiện cơ sở dữ liệu đảm bảo phục vụ tất cả cơ quan quản lý giáo dục; hoàn thiện cơ sở dữ liệu lớn của ngành giáo dục </w:t>
      </w:r>
      <w:r w:rsidR="00DE416C" w:rsidRPr="00C171B3">
        <w:rPr>
          <w:sz w:val="28"/>
          <w:szCs w:val="28"/>
        </w:rPr>
        <w:t>Đồng Nai</w:t>
      </w:r>
      <w:r w:rsidRPr="00C171B3">
        <w:rPr>
          <w:sz w:val="28"/>
          <w:szCs w:val="28"/>
        </w:rPr>
        <w:t xml:space="preserve"> (bao gồm cơ sở dữ liệu về người học, đội ngũ nhà giáo, cán bộ quản lý giáo dục và nhân viên, cơ sở vật chất, tài chính - đầu tư, kiểm định chất lượng giáo dục, nghiên cứu khoa học và chương trình đào tạo);</w:t>
      </w:r>
    </w:p>
    <w:p w:rsidR="00EA1EE2" w:rsidRPr="00C171B3" w:rsidRDefault="00EA1EE2" w:rsidP="00C171B3">
      <w:pPr>
        <w:spacing w:before="120" w:after="80" w:line="264" w:lineRule="auto"/>
        <w:ind w:left="142" w:firstLine="567"/>
        <w:jc w:val="both"/>
        <w:rPr>
          <w:sz w:val="28"/>
          <w:szCs w:val="28"/>
        </w:rPr>
      </w:pPr>
      <w:r w:rsidRPr="00C171B3">
        <w:rPr>
          <w:sz w:val="28"/>
          <w:szCs w:val="28"/>
        </w:rPr>
        <w:t xml:space="preserve">- Triển khai hệ thống thông tin quản lý ngành giáo dục, kết nối đầy đủ, toàn diện </w:t>
      </w:r>
      <w:r w:rsidR="00326E05">
        <w:rPr>
          <w:sz w:val="28"/>
          <w:szCs w:val="28"/>
        </w:rPr>
        <w:t>dữ liệu từ các cơ sở giáo dục, Phòng Giáo dục và Đào tạo, Sở Giáo dục và Đ</w:t>
      </w:r>
      <w:r w:rsidRPr="00C171B3">
        <w:rPr>
          <w:sz w:val="28"/>
          <w:szCs w:val="28"/>
        </w:rPr>
        <w:t>ào tạo đến Bộ Giáo dục và Đào tạo; kết nối dữ liệu giữa ngành giáo dục với các cơ sở dữ liệu quốc gia, cơ sở dữ liệu chuyên ngành, cơ sở dữ liệu của địa phương phục vụ công tác báo cáo, theo dõi, giám sát, cảnh báo, dự báo, kiểm tra và thanh tra của các cơ quan quản lý giáo dục;</w:t>
      </w:r>
    </w:p>
    <w:p w:rsidR="00EA1EE2" w:rsidRPr="00C171B3" w:rsidRDefault="00DE416C" w:rsidP="00C171B3">
      <w:pPr>
        <w:spacing w:before="120" w:after="80" w:line="264" w:lineRule="auto"/>
        <w:ind w:left="142" w:firstLine="567"/>
        <w:jc w:val="both"/>
        <w:rPr>
          <w:sz w:val="28"/>
          <w:szCs w:val="28"/>
        </w:rPr>
      </w:pPr>
      <w:r w:rsidRPr="00C171B3">
        <w:rPr>
          <w:sz w:val="28"/>
          <w:szCs w:val="28"/>
        </w:rPr>
        <w:t>- Phát triển</w:t>
      </w:r>
      <w:r w:rsidR="00EA1EE2" w:rsidRPr="00C171B3">
        <w:rPr>
          <w:sz w:val="28"/>
          <w:szCs w:val="28"/>
        </w:rPr>
        <w:t xml:space="preserve"> trung tâm điều hành, giám sát thông tin ở cơ quan quản lý giáo dục và trường học, ứng dụng công nghệ trí tuệ nhân tạo, phân tích dữ liệu lớn hỗ trợ hoạt động quản lý giáo dục.</w:t>
      </w:r>
    </w:p>
    <w:p w:rsidR="00EA1EE2" w:rsidRPr="00C171B3" w:rsidRDefault="00DE416C" w:rsidP="00C171B3">
      <w:pPr>
        <w:spacing w:before="120" w:after="80" w:line="264" w:lineRule="auto"/>
        <w:ind w:firstLine="567"/>
        <w:jc w:val="both"/>
        <w:rPr>
          <w:sz w:val="28"/>
          <w:szCs w:val="28"/>
        </w:rPr>
      </w:pPr>
      <w:r w:rsidRPr="00C171B3">
        <w:rPr>
          <w:bCs/>
          <w:sz w:val="28"/>
          <w:szCs w:val="28"/>
        </w:rPr>
        <w:t xml:space="preserve">c) </w:t>
      </w:r>
      <w:r w:rsidR="00EA1EE2" w:rsidRPr="00C171B3">
        <w:rPr>
          <w:bCs/>
          <w:sz w:val="28"/>
          <w:szCs w:val="28"/>
          <w:lang w:val="vi-VN"/>
        </w:rPr>
        <w:t>Phát triển các ứng dụng, nền tảng số phục vụ quản trị các cơ sở giáo dục</w:t>
      </w:r>
    </w:p>
    <w:p w:rsidR="00EA1EE2" w:rsidRPr="00C171B3" w:rsidRDefault="00FB7EF4" w:rsidP="00C171B3">
      <w:pPr>
        <w:spacing w:before="120" w:after="80" w:line="264" w:lineRule="auto"/>
        <w:ind w:firstLine="567"/>
        <w:jc w:val="both"/>
        <w:rPr>
          <w:sz w:val="28"/>
          <w:szCs w:val="28"/>
        </w:rPr>
      </w:pPr>
      <w:r w:rsidRPr="00C171B3">
        <w:rPr>
          <w:sz w:val="28"/>
          <w:szCs w:val="28"/>
          <w:lang w:val="vi-VN"/>
        </w:rPr>
        <w:t xml:space="preserve">- </w:t>
      </w:r>
      <w:r w:rsidR="00EA1EE2" w:rsidRPr="00C171B3">
        <w:rPr>
          <w:sz w:val="28"/>
          <w:szCs w:val="28"/>
        </w:rPr>
        <w:t xml:space="preserve">Triển khai nền tảng quản trị nhà trường tích hợp không gian làm việc số tới 100% cơ sở giáo dục nhằm tạo môi trường làm việc và tương tác trực tuyến </w:t>
      </w:r>
      <w:r w:rsidR="00EA1EE2" w:rsidRPr="00C171B3">
        <w:rPr>
          <w:sz w:val="28"/>
          <w:szCs w:val="28"/>
        </w:rPr>
        <w:lastRenderedPageBreak/>
        <w:t>cho cán bộ quản lý giáo dục, nhà giáo, nhân viên và người học; đảm bảo kết nối, báo cáo liên thông dữ liệu từ cơ sở giáo dục với hệ thống cơ sở dữ liệu toàn quốc của ngành giáo dục;</w:t>
      </w:r>
    </w:p>
    <w:p w:rsidR="00EA1EE2" w:rsidRPr="00C171B3" w:rsidRDefault="00FB7EF4" w:rsidP="00C171B3">
      <w:pPr>
        <w:spacing w:before="120" w:after="80" w:line="264" w:lineRule="auto"/>
        <w:ind w:firstLine="567"/>
        <w:jc w:val="both"/>
        <w:rPr>
          <w:sz w:val="28"/>
          <w:szCs w:val="28"/>
        </w:rPr>
      </w:pPr>
      <w:r w:rsidRPr="00C171B3">
        <w:rPr>
          <w:sz w:val="28"/>
          <w:szCs w:val="28"/>
          <w:lang w:val="vi-VN"/>
        </w:rPr>
        <w:t xml:space="preserve">- </w:t>
      </w:r>
      <w:r w:rsidR="00EA1EE2" w:rsidRPr="00C171B3">
        <w:rPr>
          <w:sz w:val="28"/>
          <w:szCs w:val="28"/>
        </w:rPr>
        <w:t>Trên nền tảng cơ sở dữ liệu, triển khai các ứng dụng hồ sơ điện tử, liên lạc giữa nhà trường với gia đình, thanh toán không dùng tiền mặt, truyền thông và kết nối với các nền tảng ứng dụng trong và ngoài ngành giáo dục; triển khai các mô hình quản trị nhà trường tiên tiến trên nền tảng số đảm bảo thiết thực và hiệu quả.</w:t>
      </w:r>
    </w:p>
    <w:p w:rsidR="00EA1EE2" w:rsidRPr="00C171B3" w:rsidRDefault="005A4951" w:rsidP="00C171B3">
      <w:pPr>
        <w:spacing w:before="120" w:after="80" w:line="264" w:lineRule="auto"/>
        <w:ind w:firstLine="567"/>
        <w:jc w:val="both"/>
        <w:rPr>
          <w:bCs/>
          <w:sz w:val="28"/>
          <w:szCs w:val="28"/>
        </w:rPr>
      </w:pPr>
      <w:r w:rsidRPr="00C171B3">
        <w:rPr>
          <w:bCs/>
          <w:sz w:val="28"/>
          <w:szCs w:val="28"/>
        </w:rPr>
        <w:t xml:space="preserve">d) </w:t>
      </w:r>
      <w:r w:rsidR="00EA1EE2" w:rsidRPr="00C171B3">
        <w:rPr>
          <w:bCs/>
          <w:sz w:val="28"/>
          <w:szCs w:val="28"/>
        </w:rPr>
        <w:t>Xây dựng môi trường số kết nối</w:t>
      </w:r>
    </w:p>
    <w:p w:rsidR="00EA1EE2" w:rsidRPr="00C171B3" w:rsidRDefault="00EA1EE2" w:rsidP="00C171B3">
      <w:pPr>
        <w:spacing w:before="120" w:after="80" w:line="264" w:lineRule="auto"/>
        <w:ind w:firstLine="567"/>
        <w:jc w:val="both"/>
        <w:rPr>
          <w:sz w:val="28"/>
          <w:szCs w:val="28"/>
        </w:rPr>
      </w:pPr>
      <w:r w:rsidRPr="00C171B3">
        <w:rPr>
          <w:sz w:val="28"/>
          <w:szCs w:val="28"/>
        </w:rPr>
        <w:t>- Triển khai nền tảng kết nối, chia sẻ dữ liệu của ngành giáo dục kết nối với trục tích hợp, liên thông dữ liệu quốc gia; triển khai nền tảng quản lý mã định danh, xác thực người dùng trên môi trường số của ngành giáo dục;</w:t>
      </w:r>
    </w:p>
    <w:p w:rsidR="00EA1EE2" w:rsidRPr="00C171B3" w:rsidRDefault="00EA1EE2" w:rsidP="00C171B3">
      <w:pPr>
        <w:spacing w:before="120" w:after="80" w:line="264" w:lineRule="auto"/>
        <w:ind w:firstLine="567"/>
        <w:jc w:val="both"/>
        <w:rPr>
          <w:sz w:val="28"/>
          <w:szCs w:val="28"/>
        </w:rPr>
      </w:pPr>
      <w:r w:rsidRPr="00C171B3">
        <w:rPr>
          <w:sz w:val="28"/>
          <w:szCs w:val="28"/>
        </w:rPr>
        <w:t>- Ứng dụng công nghệ Internet vạn vật (IoT) trong số hóa, giám sát, quản lý và khai thác các nguồn lực, đối tượng và hoạt động giáo dục trong nhà trường, đảm bảo kết nối thời gian thực với hệ thống thông tin quản trị nhà trường.</w:t>
      </w:r>
    </w:p>
    <w:p w:rsidR="00EA1EE2" w:rsidRPr="00C171B3" w:rsidRDefault="00EA1EE2" w:rsidP="00C171B3">
      <w:pPr>
        <w:spacing w:before="120" w:after="80" w:line="264" w:lineRule="auto"/>
        <w:ind w:firstLine="567"/>
        <w:jc w:val="both"/>
        <w:rPr>
          <w:b/>
          <w:bCs/>
          <w:sz w:val="28"/>
          <w:szCs w:val="28"/>
        </w:rPr>
      </w:pPr>
      <w:r w:rsidRPr="00C171B3">
        <w:rPr>
          <w:b/>
          <w:bCs/>
          <w:sz w:val="28"/>
          <w:szCs w:val="28"/>
        </w:rPr>
        <w:t>4. Tuyên truyền, phổ biến nâng cao nhận thức, đào tạo, bồi dưỡng năng lực số cho đội ngũ nhà giáo, cán bộ quản lý giáo dục, nhân viên và người học; nâng cao chỉ số phát triển nguồn nhâ</w:t>
      </w:r>
      <w:r w:rsidR="005A4951" w:rsidRPr="00C171B3">
        <w:rPr>
          <w:b/>
          <w:bCs/>
          <w:sz w:val="28"/>
          <w:szCs w:val="28"/>
        </w:rPr>
        <w:t>n lực về Chính phủ điện tử</w:t>
      </w:r>
    </w:p>
    <w:p w:rsidR="00EA1EE2" w:rsidRPr="00C171B3" w:rsidRDefault="00D72EDD" w:rsidP="00C171B3">
      <w:pPr>
        <w:spacing w:before="120" w:after="80" w:line="264" w:lineRule="auto"/>
        <w:ind w:firstLine="567"/>
        <w:jc w:val="both"/>
        <w:rPr>
          <w:sz w:val="28"/>
          <w:szCs w:val="28"/>
        </w:rPr>
      </w:pPr>
      <w:r w:rsidRPr="00C171B3">
        <w:rPr>
          <w:sz w:val="28"/>
          <w:szCs w:val="28"/>
        </w:rPr>
        <w:t xml:space="preserve">a) </w:t>
      </w:r>
      <w:r w:rsidR="00EA1EE2" w:rsidRPr="00C171B3">
        <w:rPr>
          <w:sz w:val="28"/>
          <w:szCs w:val="28"/>
        </w:rPr>
        <w:t>Tuyên truyền, phổ biến, quán triệt sâu rộng nhằm nâng cao nhận thức về chuyển đổi số trong giáo dục và đào tạo đến toàn thể đội ngũ nhà giáo, cán bộ quản lý giáo dục, nhân viên và người học trong ngành giáo dục và xã hội;</w:t>
      </w:r>
    </w:p>
    <w:p w:rsidR="00EA1EE2" w:rsidRPr="00C171B3" w:rsidRDefault="00D72EDD" w:rsidP="00C171B3">
      <w:pPr>
        <w:pStyle w:val="ListParagraph"/>
        <w:spacing w:before="120" w:after="80" w:line="264" w:lineRule="auto"/>
        <w:ind w:left="0" w:firstLine="567"/>
        <w:jc w:val="both"/>
        <w:rPr>
          <w:sz w:val="28"/>
          <w:szCs w:val="28"/>
        </w:rPr>
      </w:pPr>
      <w:r w:rsidRPr="00C171B3">
        <w:rPr>
          <w:sz w:val="28"/>
          <w:szCs w:val="28"/>
        </w:rPr>
        <w:t xml:space="preserve">b) </w:t>
      </w:r>
      <w:r w:rsidR="00EA1EE2" w:rsidRPr="00C171B3">
        <w:rPr>
          <w:sz w:val="28"/>
          <w:szCs w:val="28"/>
        </w:rPr>
        <w:t>Đào tạo, bồi dưỡng nâng cao năng lực số cho đội ngũ giáo</w:t>
      </w:r>
      <w:r w:rsidR="00320880" w:rsidRPr="00C171B3">
        <w:rPr>
          <w:sz w:val="28"/>
          <w:szCs w:val="28"/>
          <w:lang w:val="vi-VN"/>
        </w:rPr>
        <w:t xml:space="preserve"> viên</w:t>
      </w:r>
      <w:r w:rsidR="00EA1EE2" w:rsidRPr="00C171B3">
        <w:rPr>
          <w:sz w:val="28"/>
          <w:szCs w:val="28"/>
        </w:rPr>
        <w:t>, cán bộ quản lý giáo dục, nhân viên và người học bảo đảm quản lý, làm việc hiệu quả trên môi trường số, kiện toàn, nâng cao năng lực đội ngũ cán bộ phụ trách ứng dụng công nghệ thông tin và chuyển đổi số trong ngành giáo dục</w:t>
      </w:r>
      <w:r w:rsidR="00320880" w:rsidRPr="00C171B3">
        <w:rPr>
          <w:sz w:val="28"/>
          <w:szCs w:val="28"/>
          <w:lang w:val="vi-VN"/>
        </w:rPr>
        <w:t>. B</w:t>
      </w:r>
      <w:r w:rsidR="00EA1EE2" w:rsidRPr="00C171B3">
        <w:rPr>
          <w:sz w:val="28"/>
          <w:szCs w:val="28"/>
        </w:rPr>
        <w:t xml:space="preserve">ồi dưỡng đội ngũ </w:t>
      </w:r>
      <w:r w:rsidR="00CC4A2A" w:rsidRPr="00C171B3">
        <w:rPr>
          <w:sz w:val="28"/>
          <w:szCs w:val="28"/>
        </w:rPr>
        <w:t>giáo viên tin học</w:t>
      </w:r>
      <w:r w:rsidR="00EA1EE2" w:rsidRPr="00C171B3">
        <w:rPr>
          <w:sz w:val="28"/>
          <w:szCs w:val="28"/>
        </w:rPr>
        <w:t xml:space="preserve"> về kỹ năng sử dụng công nghệ thông tin</w:t>
      </w:r>
      <w:r w:rsidR="00320880" w:rsidRPr="00C171B3">
        <w:rPr>
          <w:sz w:val="28"/>
          <w:szCs w:val="28"/>
          <w:lang w:val="vi-VN"/>
        </w:rPr>
        <w:t xml:space="preserve">, </w:t>
      </w:r>
      <w:r w:rsidR="00EA1EE2" w:rsidRPr="00C171B3">
        <w:rPr>
          <w:sz w:val="28"/>
          <w:szCs w:val="28"/>
        </w:rPr>
        <w:t xml:space="preserve">tiếp cận </w:t>
      </w:r>
      <w:r w:rsidR="00CC4A2A" w:rsidRPr="00C171B3">
        <w:rPr>
          <w:sz w:val="28"/>
          <w:szCs w:val="28"/>
        </w:rPr>
        <w:t xml:space="preserve">và đạt </w:t>
      </w:r>
      <w:r w:rsidR="00EA1EE2" w:rsidRPr="00C171B3">
        <w:rPr>
          <w:sz w:val="28"/>
          <w:szCs w:val="28"/>
        </w:rPr>
        <w:t xml:space="preserve">chuẩn quốc tế tại </w:t>
      </w:r>
      <w:r w:rsidR="00CC4A2A" w:rsidRPr="00C171B3">
        <w:rPr>
          <w:sz w:val="28"/>
          <w:szCs w:val="28"/>
        </w:rPr>
        <w:t xml:space="preserve">các </w:t>
      </w:r>
      <w:r w:rsidR="00EA1EE2" w:rsidRPr="00C171B3">
        <w:rPr>
          <w:sz w:val="28"/>
          <w:szCs w:val="28"/>
        </w:rPr>
        <w:t>cơ sở giáo dục, địa phương có đủ điều kiện và yêu cầu cao về nhân lực chuyển đổi số; triển khai hệ thống bồi dưỡng giáo viên đảm bảo 100% nhà giáo có hồ sơ và tài khoản sử dụng để tự bồi dưỡng một cách chủ động, thường xuyên theo nhu cầu;</w:t>
      </w:r>
    </w:p>
    <w:p w:rsidR="00610E46" w:rsidRPr="00C171B3" w:rsidRDefault="00D72EDD" w:rsidP="00C171B3">
      <w:pPr>
        <w:pStyle w:val="ListParagraph"/>
        <w:spacing w:before="120" w:after="80" w:line="264" w:lineRule="auto"/>
        <w:ind w:left="0" w:firstLine="567"/>
        <w:jc w:val="both"/>
        <w:rPr>
          <w:sz w:val="28"/>
          <w:szCs w:val="28"/>
        </w:rPr>
      </w:pPr>
      <w:r w:rsidRPr="00C171B3">
        <w:rPr>
          <w:sz w:val="28"/>
          <w:szCs w:val="28"/>
        </w:rPr>
        <w:t xml:space="preserve">d) </w:t>
      </w:r>
      <w:r w:rsidR="00610E46" w:rsidRPr="00C171B3">
        <w:rPr>
          <w:sz w:val="28"/>
          <w:szCs w:val="28"/>
          <w:lang w:val="vi-VN"/>
        </w:rPr>
        <w:t>Triển khai các chương trình</w:t>
      </w:r>
      <w:r w:rsidR="00CC4A2A" w:rsidRPr="00C171B3">
        <w:rPr>
          <w:sz w:val="28"/>
          <w:szCs w:val="28"/>
        </w:rPr>
        <w:t xml:space="preserve"> đào tạo</w:t>
      </w:r>
      <w:r w:rsidR="00610E46" w:rsidRPr="00C171B3">
        <w:rPr>
          <w:sz w:val="28"/>
          <w:szCs w:val="28"/>
          <w:lang w:val="vi-VN"/>
        </w:rPr>
        <w:t xml:space="preserve"> tin học quốc tế</w:t>
      </w:r>
      <w:r w:rsidRPr="00C171B3">
        <w:rPr>
          <w:sz w:val="28"/>
          <w:szCs w:val="28"/>
        </w:rPr>
        <w:t xml:space="preserve"> cho học sinh </w:t>
      </w:r>
      <w:r w:rsidR="00610E46" w:rsidRPr="00C171B3">
        <w:rPr>
          <w:sz w:val="28"/>
          <w:szCs w:val="28"/>
          <w:lang w:val="vi-VN"/>
        </w:rPr>
        <w:t>nhằm trang bị các kỹ năng về sử dụng máy tính, ứng dụng công nghệ thông tin trong học tập, khai thác các kho tàng trí thức</w:t>
      </w:r>
      <w:r w:rsidR="00732175" w:rsidRPr="00C171B3">
        <w:rPr>
          <w:sz w:val="28"/>
          <w:szCs w:val="28"/>
          <w:lang w:val="vi-VN"/>
        </w:rPr>
        <w:t>,</w:t>
      </w:r>
      <w:r w:rsidR="00610E46" w:rsidRPr="00C171B3">
        <w:rPr>
          <w:sz w:val="28"/>
          <w:szCs w:val="28"/>
          <w:lang w:val="vi-VN"/>
        </w:rPr>
        <w:t xml:space="preserve"> giúp người học </w:t>
      </w:r>
      <w:r w:rsidR="00C95907" w:rsidRPr="00C171B3">
        <w:rPr>
          <w:sz w:val="28"/>
          <w:szCs w:val="28"/>
          <w:lang w:val="vi-VN"/>
        </w:rPr>
        <w:t>trở thành các công dân toàn cầu</w:t>
      </w:r>
      <w:r w:rsidR="00C95907" w:rsidRPr="00C171B3">
        <w:rPr>
          <w:sz w:val="28"/>
          <w:szCs w:val="28"/>
        </w:rPr>
        <w:t>;</w:t>
      </w:r>
    </w:p>
    <w:p w:rsidR="00EA1EE2" w:rsidRPr="00C171B3" w:rsidRDefault="00D72EDD" w:rsidP="00C171B3">
      <w:pPr>
        <w:spacing w:before="120" w:after="80" w:line="264" w:lineRule="auto"/>
        <w:ind w:firstLine="567"/>
        <w:jc w:val="both"/>
        <w:rPr>
          <w:sz w:val="28"/>
          <w:szCs w:val="28"/>
        </w:rPr>
      </w:pPr>
      <w:r w:rsidRPr="00C171B3">
        <w:rPr>
          <w:sz w:val="28"/>
          <w:szCs w:val="28"/>
        </w:rPr>
        <w:t xml:space="preserve">e) </w:t>
      </w:r>
      <w:r w:rsidR="00EA1EE2" w:rsidRPr="00C171B3">
        <w:rPr>
          <w:sz w:val="28"/>
          <w:szCs w:val="28"/>
        </w:rPr>
        <w:t>Triển khai mô hình giáo dục tích hợp khoa học - công nghệ - kỹ thuật - toán học và nghệ thuật (giáo dục STEM/STEAM), phát triển tư duy lập trình, triển khai các chương trình về khoa học máy tính phù hợp; đưa nội dung phổ</w:t>
      </w:r>
      <w:r w:rsidR="001031C5" w:rsidRPr="00C171B3">
        <w:rPr>
          <w:sz w:val="28"/>
          <w:szCs w:val="28"/>
          <w:lang w:val="vi-VN"/>
        </w:rPr>
        <w:t xml:space="preserve"> </w:t>
      </w:r>
      <w:r w:rsidR="00EA1EE2" w:rsidRPr="00C171B3">
        <w:rPr>
          <w:sz w:val="28"/>
          <w:szCs w:val="28"/>
        </w:rPr>
        <w:t xml:space="preserve">cập kỹ năng số và an toàn, an ninh mạng, các nền tảng mở, phần mềm nguồn mờ vào </w:t>
      </w:r>
      <w:r w:rsidR="00EA1EE2" w:rsidRPr="00C171B3">
        <w:rPr>
          <w:sz w:val="28"/>
          <w:szCs w:val="28"/>
        </w:rPr>
        <w:lastRenderedPageBreak/>
        <w:t>chương trình giảng dạy từ cấp tiểu học để hình thành sớm các kỹ năng cần thiết cho công dân số;</w:t>
      </w:r>
    </w:p>
    <w:p w:rsidR="00EA1EE2" w:rsidRPr="00C171B3" w:rsidRDefault="00C95907" w:rsidP="00C171B3">
      <w:pPr>
        <w:spacing w:before="120" w:after="80" w:line="264" w:lineRule="auto"/>
        <w:ind w:firstLine="567"/>
        <w:jc w:val="both"/>
        <w:rPr>
          <w:sz w:val="28"/>
          <w:szCs w:val="28"/>
        </w:rPr>
      </w:pPr>
      <w:r w:rsidRPr="00C171B3">
        <w:rPr>
          <w:sz w:val="28"/>
          <w:szCs w:val="28"/>
        </w:rPr>
        <w:t>h</w:t>
      </w:r>
      <w:r w:rsidR="00D72EDD" w:rsidRPr="00C171B3">
        <w:rPr>
          <w:sz w:val="28"/>
          <w:szCs w:val="28"/>
        </w:rPr>
        <w:t xml:space="preserve">) </w:t>
      </w:r>
      <w:r w:rsidR="00EA1EE2" w:rsidRPr="00C171B3">
        <w:rPr>
          <w:sz w:val="28"/>
          <w:szCs w:val="28"/>
        </w:rPr>
        <w:t xml:space="preserve">Tiếp tục thực hiện các giải pháp để nâng cao chỉ số thành phần nguồn nhân lực của Việt Nam theo phương pháp đánh giá Chính phủ điện tử của Liên hợp quốc, phối hợp chặt chẽ với các tổ chức quốc tế liên quan để cung cấp các số liệu kịp thời </w:t>
      </w:r>
      <w:r w:rsidR="008B0D0D" w:rsidRPr="00C171B3">
        <w:rPr>
          <w:sz w:val="28"/>
          <w:szCs w:val="28"/>
        </w:rPr>
        <w:t>theo sự chỉ đạo của cơ quan quản lý các cấp.</w:t>
      </w:r>
    </w:p>
    <w:p w:rsidR="00EA1EE2" w:rsidRPr="00C171B3" w:rsidRDefault="00EA1EE2" w:rsidP="00C171B3">
      <w:pPr>
        <w:spacing w:before="120" w:after="80" w:line="264" w:lineRule="auto"/>
        <w:ind w:firstLine="567"/>
        <w:jc w:val="both"/>
        <w:rPr>
          <w:sz w:val="28"/>
          <w:szCs w:val="28"/>
        </w:rPr>
      </w:pPr>
      <w:r w:rsidRPr="00C171B3">
        <w:rPr>
          <w:b/>
          <w:bCs/>
          <w:sz w:val="28"/>
          <w:szCs w:val="28"/>
        </w:rPr>
        <w:t>5.</w:t>
      </w:r>
      <w:r w:rsidRPr="00C171B3">
        <w:rPr>
          <w:sz w:val="28"/>
          <w:szCs w:val="28"/>
        </w:rPr>
        <w:t xml:space="preserve"> </w:t>
      </w:r>
      <w:r w:rsidRPr="00C171B3">
        <w:rPr>
          <w:b/>
          <w:bCs/>
          <w:sz w:val="28"/>
          <w:szCs w:val="28"/>
        </w:rPr>
        <w:t>Huy động các nguồn lực tham gia ứng dụng công nghệ thông tin và chuyển đổi số trong giáo dục và đào tạo</w:t>
      </w:r>
    </w:p>
    <w:p w:rsidR="00EA1EE2" w:rsidRPr="00C171B3" w:rsidRDefault="008B0D0D" w:rsidP="00C171B3">
      <w:pPr>
        <w:spacing w:before="120" w:after="80" w:line="264" w:lineRule="auto"/>
        <w:ind w:firstLine="567"/>
        <w:jc w:val="both"/>
        <w:rPr>
          <w:sz w:val="28"/>
          <w:szCs w:val="28"/>
        </w:rPr>
      </w:pPr>
      <w:r w:rsidRPr="00C171B3">
        <w:rPr>
          <w:sz w:val="28"/>
          <w:szCs w:val="28"/>
        </w:rPr>
        <w:t>a) Đẩy mạnh hợp tác với các doanh nghiệp, tổ chức và hiệp hội về công nghệ thông tin trong và ngoài nước, chuyên gia người Việt Nam ở nước ngoài để giới thiệu các giải pháp công nghệ tiên tiến về công nghệ giáo dục và chuyển đổi số áp dụng trong lĩnh vực giáo dục và đào tạo. Phối hợp với doanh nghiệp công nghệ thông tin phát triển các ứng dụng giáo dục trên các thiết bị cầm tay, thiết bị di động để người dân có thể dễ dàng tiếp cận các dịch vụ giáo dục ở mọi lúc, mọi nơi;</w:t>
      </w:r>
    </w:p>
    <w:p w:rsidR="00EA1EE2" w:rsidRPr="00C171B3" w:rsidRDefault="008B0D0D" w:rsidP="00C171B3">
      <w:pPr>
        <w:spacing w:before="120" w:after="80" w:line="264" w:lineRule="auto"/>
        <w:ind w:firstLine="567"/>
        <w:jc w:val="both"/>
        <w:rPr>
          <w:sz w:val="28"/>
          <w:szCs w:val="28"/>
        </w:rPr>
      </w:pPr>
      <w:r w:rsidRPr="00C171B3">
        <w:rPr>
          <w:sz w:val="28"/>
          <w:szCs w:val="28"/>
        </w:rPr>
        <w:t xml:space="preserve">b) </w:t>
      </w:r>
      <w:r w:rsidR="00EA1EE2" w:rsidRPr="00C171B3">
        <w:rPr>
          <w:sz w:val="28"/>
          <w:szCs w:val="28"/>
        </w:rPr>
        <w:t xml:space="preserve">Thu hút nguồn vốn của doanh nghiệp thông qua hình thức đối tác công tư (PPP) để đầu tư xây dựng các nền tảng số và ứng dụng công nghệ thông tin trong giáo dục và đào tạo, </w:t>
      </w:r>
      <w:r w:rsidR="002D1EE3" w:rsidRPr="00C171B3">
        <w:rPr>
          <w:sz w:val="28"/>
          <w:szCs w:val="28"/>
        </w:rPr>
        <w:t>ưu</w:t>
      </w:r>
      <w:r w:rsidR="00EA1EE2" w:rsidRPr="00C171B3">
        <w:rPr>
          <w:sz w:val="28"/>
          <w:szCs w:val="28"/>
        </w:rPr>
        <w:t xml:space="preserve"> tiên cho phát triển hệ thống ngân hàng câu hỏi trực tuyến, hệ thống học tập trực tuyến, kho học liệu số dùng chung, cơ sở dữ liệu ngành giáo dục;</w:t>
      </w:r>
    </w:p>
    <w:p w:rsidR="002D1EE3" w:rsidRPr="00C171B3" w:rsidRDefault="0088691C" w:rsidP="00C171B3">
      <w:pPr>
        <w:spacing w:before="120" w:after="80" w:line="264" w:lineRule="auto"/>
        <w:ind w:firstLine="567"/>
        <w:jc w:val="both"/>
        <w:rPr>
          <w:sz w:val="28"/>
          <w:szCs w:val="28"/>
          <w:lang w:val="vi-VN"/>
        </w:rPr>
      </w:pPr>
      <w:r w:rsidRPr="00C171B3">
        <w:rPr>
          <w:sz w:val="28"/>
          <w:szCs w:val="28"/>
        </w:rPr>
        <w:t>c</w:t>
      </w:r>
      <w:r w:rsidR="008B0D0D" w:rsidRPr="00C171B3">
        <w:rPr>
          <w:sz w:val="28"/>
          <w:szCs w:val="28"/>
        </w:rPr>
        <w:t xml:space="preserve">) </w:t>
      </w:r>
      <w:r w:rsidR="00EA1EE2" w:rsidRPr="00C171B3">
        <w:rPr>
          <w:sz w:val="28"/>
          <w:szCs w:val="28"/>
        </w:rPr>
        <w:t>Tăng cường hợp tác với các doanh nghiệp sản xuất, phân phối trang thiết bị số để hỗ trợ, ưu đãi cung cấp sản phẩm công nghệ thông tin cơ bản (máy tính, máy tính xách tay, máy tính bảng) tích hợp các phần mềm ứng dụng và tính năng an toàn, bảo mật cho đội ngũ nhà giáo, cán bộ quản lý giáo dục, nhân viên và người học phục vụ hoạt động dạy - học trong các nhà trường</w:t>
      </w:r>
      <w:r w:rsidR="001E4511" w:rsidRPr="00C171B3">
        <w:rPr>
          <w:sz w:val="28"/>
          <w:szCs w:val="28"/>
          <w:lang w:val="vi-VN"/>
        </w:rPr>
        <w:t>;</w:t>
      </w:r>
    </w:p>
    <w:p w:rsidR="001E4511" w:rsidRPr="00C171B3" w:rsidRDefault="0088691C" w:rsidP="00C171B3">
      <w:pPr>
        <w:spacing w:before="120" w:after="80" w:line="264" w:lineRule="auto"/>
        <w:ind w:firstLine="567"/>
        <w:jc w:val="both"/>
        <w:rPr>
          <w:sz w:val="28"/>
          <w:szCs w:val="28"/>
        </w:rPr>
      </w:pPr>
      <w:r w:rsidRPr="00C171B3">
        <w:rPr>
          <w:sz w:val="28"/>
          <w:szCs w:val="28"/>
        </w:rPr>
        <w:t xml:space="preserve">d) </w:t>
      </w:r>
      <w:r w:rsidR="00326E05">
        <w:rPr>
          <w:sz w:val="28"/>
          <w:szCs w:val="28"/>
          <w:lang w:val="vi-VN"/>
        </w:rPr>
        <w:t>Đẩy mạnh công tác xã hội h</w:t>
      </w:r>
      <w:r w:rsidR="00326E05">
        <w:rPr>
          <w:sz w:val="28"/>
          <w:szCs w:val="28"/>
        </w:rPr>
        <w:t>óa</w:t>
      </w:r>
      <w:r w:rsidR="001E4511" w:rsidRPr="00C171B3">
        <w:rPr>
          <w:sz w:val="28"/>
          <w:szCs w:val="28"/>
          <w:lang w:val="vi-VN"/>
        </w:rPr>
        <w:t xml:space="preserve"> trong quá </w:t>
      </w:r>
      <w:r w:rsidRPr="00C171B3">
        <w:rPr>
          <w:sz w:val="28"/>
          <w:szCs w:val="28"/>
          <w:lang w:val="vi-VN"/>
        </w:rPr>
        <w:t xml:space="preserve">trình xây dựng, thực hiện </w:t>
      </w:r>
      <w:r w:rsidR="006429B0" w:rsidRPr="00C171B3">
        <w:rPr>
          <w:sz w:val="28"/>
          <w:szCs w:val="28"/>
        </w:rPr>
        <w:t>kế hoạch.</w:t>
      </w:r>
    </w:p>
    <w:p w:rsidR="00EA1EE2" w:rsidRPr="00C171B3" w:rsidRDefault="00EA1EE2" w:rsidP="00C171B3">
      <w:pPr>
        <w:spacing w:before="120" w:after="80" w:line="264" w:lineRule="auto"/>
        <w:ind w:firstLine="567"/>
        <w:jc w:val="both"/>
        <w:rPr>
          <w:sz w:val="28"/>
          <w:szCs w:val="28"/>
        </w:rPr>
      </w:pPr>
      <w:r w:rsidRPr="00C171B3">
        <w:rPr>
          <w:b/>
          <w:bCs/>
          <w:sz w:val="28"/>
          <w:szCs w:val="28"/>
        </w:rPr>
        <w:t>6. Hoàn thiện cơ chế, chính sách thúc đẩy chuyển đổi số và tăng cường giám sát, đánh giá việc thực hiện cơ chế, chính sách</w:t>
      </w:r>
    </w:p>
    <w:p w:rsidR="00426A24" w:rsidRPr="00C171B3" w:rsidRDefault="00426A24" w:rsidP="00C171B3">
      <w:pPr>
        <w:pStyle w:val="BodyText"/>
        <w:spacing w:before="120" w:after="80" w:line="264" w:lineRule="auto"/>
        <w:ind w:firstLine="567"/>
        <w:rPr>
          <w:rFonts w:ascii="Times New Roman" w:hAnsi="Times New Roman"/>
          <w:szCs w:val="28"/>
        </w:rPr>
      </w:pPr>
      <w:r w:rsidRPr="00C171B3">
        <w:rPr>
          <w:rFonts w:ascii="Times New Roman" w:hAnsi="Times New Roman"/>
          <w:szCs w:val="28"/>
        </w:rPr>
        <w:t xml:space="preserve">a) </w:t>
      </w:r>
      <w:r w:rsidR="00EA1EE2" w:rsidRPr="00C171B3">
        <w:rPr>
          <w:rFonts w:ascii="Times New Roman" w:hAnsi="Times New Roman"/>
          <w:szCs w:val="28"/>
        </w:rPr>
        <w:t>Rà soát và ban hành hệ thống văn bản quy phạm pháp luật quy định về chuyển đổi số trong các hoạt động dạy học, quản trị cơ sở giáo dục, quản lý giáo dục; quy định về cơ sở dữ liệu trong ngành giáo dục</w:t>
      </w:r>
      <w:r w:rsidRPr="00C171B3">
        <w:rPr>
          <w:rFonts w:ascii="Times New Roman" w:hAnsi="Times New Roman"/>
          <w:szCs w:val="28"/>
        </w:rPr>
        <w:t xml:space="preserve"> trên địa bàn tỉnh. Thực hiện quy định về năng lực số của đội ngũ nhà giáo, cán bộ quản lý giáo dục, nhân viên và người học do Bộ Giáo dục và Đào tạo ban hành;</w:t>
      </w:r>
    </w:p>
    <w:p w:rsidR="00EA1EE2" w:rsidRPr="00C171B3" w:rsidRDefault="00BC26DE" w:rsidP="00C171B3">
      <w:pPr>
        <w:spacing w:before="120" w:after="80" w:line="264" w:lineRule="auto"/>
        <w:ind w:firstLine="567"/>
        <w:jc w:val="both"/>
        <w:rPr>
          <w:sz w:val="28"/>
          <w:szCs w:val="28"/>
        </w:rPr>
      </w:pPr>
      <w:r w:rsidRPr="00C171B3">
        <w:rPr>
          <w:sz w:val="28"/>
          <w:szCs w:val="28"/>
        </w:rPr>
        <w:t xml:space="preserve">b) </w:t>
      </w:r>
      <w:r w:rsidR="00EA1EE2" w:rsidRPr="00C171B3">
        <w:rPr>
          <w:sz w:val="28"/>
          <w:szCs w:val="28"/>
        </w:rPr>
        <w:t xml:space="preserve">Rà soát và ban hành các quy định kỹ thuật về dữ liệu; hướng dẫn kết nối và chia sẻ dữ liệu giữa các đơn vị, cơ quan trong ngành giáo dục và ngành giáo dục với các cơ sở dữ liệu quốc gia; hướng dẫn kết nối kỹ thuật triển khai thanh toán không dùng tiền mặt trong các cơ sở giáo dục; ban hành tiêu chí kỹ thuật </w:t>
      </w:r>
      <w:r w:rsidR="00EA1EE2" w:rsidRPr="00C171B3">
        <w:rPr>
          <w:sz w:val="28"/>
          <w:szCs w:val="28"/>
        </w:rPr>
        <w:lastRenderedPageBreak/>
        <w:t xml:space="preserve">của các nền tảng số dùng trong ngành giáo dục; ban hành các bộ chỉ tiêu đánh giá chuyển đổi số đối với cơ sở giáo dục và cơ quan quản lý giáo dục; </w:t>
      </w:r>
    </w:p>
    <w:p w:rsidR="00EA1EE2" w:rsidRPr="00C171B3" w:rsidRDefault="00BC26DE" w:rsidP="00C171B3">
      <w:pPr>
        <w:spacing w:before="120" w:after="80" w:line="264" w:lineRule="auto"/>
        <w:ind w:firstLine="567"/>
        <w:jc w:val="both"/>
        <w:rPr>
          <w:sz w:val="28"/>
          <w:szCs w:val="28"/>
        </w:rPr>
      </w:pPr>
      <w:r w:rsidRPr="00C171B3">
        <w:rPr>
          <w:sz w:val="28"/>
          <w:szCs w:val="28"/>
        </w:rPr>
        <w:t xml:space="preserve">c) </w:t>
      </w:r>
      <w:r w:rsidR="00EA1EE2" w:rsidRPr="00C171B3">
        <w:rPr>
          <w:sz w:val="28"/>
          <w:szCs w:val="28"/>
        </w:rPr>
        <w:t>Ban hành chính sách thúc đẩy các hoạt động đổi mới sáng tạo, các mô hình giáo dục và đào tạo mới dựa trên nền tảng và công nghệ số, chính sách huy động sự tham gia và đóng góp nguồn lực của các tổ chức, cá nhân và chuyên gia cho chuyển đổi số trong giáo dục và đào tạo chính sách thúc đẩy phát tr</w:t>
      </w:r>
      <w:r w:rsidRPr="00C171B3">
        <w:rPr>
          <w:sz w:val="28"/>
          <w:szCs w:val="28"/>
        </w:rPr>
        <w:t>iển công nghệ giáo dục</w:t>
      </w:r>
      <w:r w:rsidR="00EA1EE2" w:rsidRPr="00C171B3">
        <w:rPr>
          <w:sz w:val="28"/>
          <w:szCs w:val="28"/>
        </w:rPr>
        <w:t>; chính sách máy tính giáo dục cho học sinh, sinh viên, chính sách Internet giáo dục</w:t>
      </w:r>
      <w:r w:rsidRPr="00C171B3">
        <w:rPr>
          <w:sz w:val="28"/>
          <w:szCs w:val="28"/>
        </w:rPr>
        <w:t xml:space="preserve"> trên địa bàn tỉnh</w:t>
      </w:r>
      <w:r w:rsidR="00EA1EE2" w:rsidRPr="00C171B3">
        <w:rPr>
          <w:sz w:val="28"/>
          <w:szCs w:val="28"/>
        </w:rPr>
        <w:t>;</w:t>
      </w:r>
    </w:p>
    <w:p w:rsidR="00EA1EE2" w:rsidRPr="00C171B3" w:rsidRDefault="00C171B3" w:rsidP="00C171B3">
      <w:pPr>
        <w:spacing w:before="120" w:after="80" w:line="264" w:lineRule="auto"/>
        <w:ind w:firstLine="567"/>
        <w:jc w:val="both"/>
        <w:rPr>
          <w:sz w:val="28"/>
          <w:szCs w:val="28"/>
        </w:rPr>
      </w:pPr>
      <w:r w:rsidRPr="00C171B3">
        <w:rPr>
          <w:sz w:val="28"/>
          <w:szCs w:val="28"/>
        </w:rPr>
        <w:t>d</w:t>
      </w:r>
      <w:r w:rsidR="00BC26DE" w:rsidRPr="00C171B3">
        <w:rPr>
          <w:sz w:val="28"/>
          <w:szCs w:val="28"/>
        </w:rPr>
        <w:t xml:space="preserve">) </w:t>
      </w:r>
      <w:r w:rsidR="00EA1EE2" w:rsidRPr="00C171B3">
        <w:rPr>
          <w:sz w:val="28"/>
          <w:szCs w:val="28"/>
        </w:rPr>
        <w:t>Thường xuyên thanh tra, kiểm tra, giám sát, đánh giá việc triển khai ứng dụng công nghệ thông tin và chuyển đổi số trong giáo dục và đào tạo; tổ chức đánh giá, công bố chỉ số chuyển đổi số đối với cơ sở giáo dục, cơ quan quản lý giáo dục trên các phương tiện thông tin đại chúng.</w:t>
      </w:r>
    </w:p>
    <w:p w:rsidR="006C394A" w:rsidRPr="00C171B3" w:rsidRDefault="006C394A" w:rsidP="00C171B3">
      <w:pPr>
        <w:pStyle w:val="Heading1"/>
        <w:spacing w:after="80" w:line="264" w:lineRule="auto"/>
        <w:ind w:left="0"/>
        <w:rPr>
          <w:szCs w:val="28"/>
        </w:rPr>
      </w:pPr>
      <w:r w:rsidRPr="00C171B3">
        <w:rPr>
          <w:szCs w:val="28"/>
        </w:rPr>
        <w:t xml:space="preserve">IV. </w:t>
      </w:r>
      <w:r w:rsidR="00D063EA" w:rsidRPr="00C171B3">
        <w:rPr>
          <w:szCs w:val="28"/>
        </w:rPr>
        <w:t>KINH PHÍ THỰC HIỆN</w:t>
      </w:r>
    </w:p>
    <w:p w:rsidR="00D063EA" w:rsidRPr="00C171B3" w:rsidRDefault="00D063EA" w:rsidP="00C171B3">
      <w:pPr>
        <w:spacing w:before="120" w:after="120" w:line="264" w:lineRule="auto"/>
        <w:ind w:firstLine="567"/>
        <w:jc w:val="both"/>
        <w:rPr>
          <w:sz w:val="28"/>
          <w:szCs w:val="28"/>
        </w:rPr>
      </w:pPr>
      <w:r w:rsidRPr="00C171B3">
        <w:rPr>
          <w:sz w:val="28"/>
          <w:szCs w:val="28"/>
        </w:rPr>
        <w:t>1. Bảo đảm tiết kiệm, minh bạch, đúng pháp luật, chống tiêu cực, lãng phí trong sử dụng ngân sách nhà nước và các nguồn lực huy động hợp pháp khác.</w:t>
      </w:r>
    </w:p>
    <w:p w:rsidR="00D063EA" w:rsidRPr="00C171B3" w:rsidRDefault="00D063EA" w:rsidP="00C171B3">
      <w:pPr>
        <w:spacing w:before="120" w:after="120" w:line="264" w:lineRule="auto"/>
        <w:ind w:firstLine="567"/>
        <w:jc w:val="both"/>
        <w:rPr>
          <w:sz w:val="28"/>
          <w:szCs w:val="28"/>
          <w:lang w:val="nl-NL"/>
        </w:rPr>
      </w:pPr>
      <w:r w:rsidRPr="00C171B3">
        <w:rPr>
          <w:sz w:val="28"/>
          <w:szCs w:val="28"/>
        </w:rPr>
        <w:t>2. Kính phí thực hiện Kế hoạch từ n</w:t>
      </w:r>
      <w:r w:rsidRPr="00C171B3">
        <w:rPr>
          <w:sz w:val="28"/>
          <w:szCs w:val="28"/>
          <w:lang w:val="nl-NL"/>
        </w:rPr>
        <w:t>gân sách nhà nước bao gồm chi thường xuyên theo phân cấp ngân sách và chi đ</w:t>
      </w:r>
      <w:r w:rsidR="006429B0" w:rsidRPr="00C171B3">
        <w:rPr>
          <w:sz w:val="28"/>
          <w:szCs w:val="28"/>
          <w:lang w:val="nl-NL"/>
        </w:rPr>
        <w:t>ầu tư phát triển được cân đối hà</w:t>
      </w:r>
      <w:r w:rsidRPr="00C171B3">
        <w:rPr>
          <w:sz w:val="28"/>
          <w:szCs w:val="28"/>
          <w:lang w:val="nl-NL"/>
        </w:rPr>
        <w:t xml:space="preserve">ng năm chi cho các sở, ngành, địa phương theo quy định để thực hiện các chương trình, </w:t>
      </w:r>
      <w:r w:rsidR="006429B0" w:rsidRPr="00C171B3">
        <w:rPr>
          <w:sz w:val="28"/>
          <w:szCs w:val="28"/>
          <w:lang w:val="nl-NL"/>
        </w:rPr>
        <w:t>dự án nhằm triển khai k</w:t>
      </w:r>
      <w:r w:rsidRPr="00C171B3">
        <w:rPr>
          <w:sz w:val="28"/>
          <w:szCs w:val="28"/>
          <w:lang w:val="nl-NL"/>
        </w:rPr>
        <w:t>ế hoạch</w:t>
      </w:r>
      <w:r w:rsidR="00EB7D36" w:rsidRPr="00C171B3">
        <w:rPr>
          <w:sz w:val="28"/>
          <w:szCs w:val="28"/>
          <w:lang w:val="nl-NL"/>
        </w:rPr>
        <w:t>; kinh phí tự cân đối và huy động hợp pháp khác của các đơn vị</w:t>
      </w:r>
      <w:r w:rsidR="006429B0" w:rsidRPr="00C171B3">
        <w:rPr>
          <w:sz w:val="28"/>
          <w:szCs w:val="28"/>
          <w:lang w:val="nl-NL"/>
        </w:rPr>
        <w:t xml:space="preserve"> thuộc đối tượng tham gia k</w:t>
      </w:r>
      <w:r w:rsidR="00667B2E" w:rsidRPr="00C171B3">
        <w:rPr>
          <w:sz w:val="28"/>
          <w:szCs w:val="28"/>
          <w:lang w:val="nl-NL"/>
        </w:rPr>
        <w:t>ế hoạch.</w:t>
      </w:r>
    </w:p>
    <w:p w:rsidR="00EB7D36" w:rsidRPr="00C171B3" w:rsidRDefault="00EB7D36" w:rsidP="00C171B3">
      <w:pPr>
        <w:spacing w:before="120" w:after="120" w:line="264" w:lineRule="auto"/>
        <w:ind w:firstLine="567"/>
        <w:jc w:val="both"/>
        <w:rPr>
          <w:sz w:val="28"/>
          <w:szCs w:val="28"/>
          <w:lang w:val="nl-NL"/>
        </w:rPr>
      </w:pPr>
      <w:r w:rsidRPr="00C171B3">
        <w:rPr>
          <w:sz w:val="28"/>
          <w:szCs w:val="28"/>
          <w:lang w:val="nl-NL"/>
        </w:rPr>
        <w:t>3. Khuyến khích nguồn kinh phí huy động từ các doanh nghiệp, tổ chức, cá nhân trong và ngoài nước; tăng cường sử dụng nguồn kinh phí lồng ghép trong các chương trình, đề án liên quan đã được phê duyệt và các nguồn hợp pháp khác để thực hiện các nhiệm vụ.</w:t>
      </w:r>
    </w:p>
    <w:p w:rsidR="00D063EA" w:rsidRPr="00C171B3" w:rsidRDefault="00EB7D36" w:rsidP="00C171B3">
      <w:pPr>
        <w:spacing w:before="120" w:after="120" w:line="264" w:lineRule="auto"/>
        <w:ind w:firstLine="567"/>
        <w:jc w:val="both"/>
        <w:rPr>
          <w:sz w:val="28"/>
          <w:szCs w:val="28"/>
          <w:lang w:val="nl-NL"/>
        </w:rPr>
      </w:pPr>
      <w:r w:rsidRPr="00C171B3">
        <w:rPr>
          <w:sz w:val="28"/>
          <w:szCs w:val="28"/>
          <w:lang w:val="nl-NL"/>
        </w:rPr>
        <w:t>4</w:t>
      </w:r>
      <w:r w:rsidR="00D063EA" w:rsidRPr="00C171B3">
        <w:rPr>
          <w:sz w:val="28"/>
          <w:szCs w:val="28"/>
          <w:lang w:val="nl-NL"/>
        </w:rPr>
        <w:t>. Ư</w:t>
      </w:r>
      <w:r w:rsidR="006429B0" w:rsidRPr="00C171B3">
        <w:rPr>
          <w:sz w:val="28"/>
          <w:szCs w:val="28"/>
          <w:lang w:val="nl-NL"/>
        </w:rPr>
        <w:t>u tiên triển khai nhiệm vụ của k</w:t>
      </w:r>
      <w:r w:rsidR="00D063EA" w:rsidRPr="00C171B3">
        <w:rPr>
          <w:sz w:val="28"/>
          <w:szCs w:val="28"/>
          <w:lang w:val="nl-NL"/>
        </w:rPr>
        <w:t>ế hoạch theo hình thức thuê dịch vụ công nghệ thông tin, đối tác công tư, giao nhiệm vụ, hình thức đặt hàng tùy theo từng nhiệm vụ cụ thể.</w:t>
      </w:r>
    </w:p>
    <w:p w:rsidR="009D3C1F" w:rsidRPr="00C171B3" w:rsidRDefault="009D3C1F" w:rsidP="00C171B3">
      <w:pPr>
        <w:pStyle w:val="Heading1"/>
        <w:spacing w:after="80" w:line="264" w:lineRule="auto"/>
        <w:ind w:left="0"/>
        <w:rPr>
          <w:szCs w:val="28"/>
        </w:rPr>
      </w:pPr>
      <w:r w:rsidRPr="00C171B3">
        <w:rPr>
          <w:szCs w:val="28"/>
        </w:rPr>
        <w:t>V. TỔ CHỨC THỰC</w:t>
      </w:r>
      <w:r w:rsidRPr="00C171B3">
        <w:rPr>
          <w:spacing w:val="-4"/>
          <w:szCs w:val="28"/>
        </w:rPr>
        <w:t xml:space="preserve"> </w:t>
      </w:r>
      <w:r w:rsidRPr="00C171B3">
        <w:rPr>
          <w:szCs w:val="28"/>
        </w:rPr>
        <w:t>HIỆN</w:t>
      </w:r>
    </w:p>
    <w:p w:rsidR="009D3C1F" w:rsidRPr="00C171B3" w:rsidRDefault="009D3C1F" w:rsidP="00C171B3">
      <w:pPr>
        <w:spacing w:before="120" w:after="80" w:line="264" w:lineRule="auto"/>
        <w:ind w:firstLine="567"/>
        <w:jc w:val="both"/>
        <w:rPr>
          <w:b/>
          <w:sz w:val="28"/>
          <w:szCs w:val="28"/>
          <w:lang w:val="pt-BR"/>
        </w:rPr>
      </w:pPr>
      <w:r w:rsidRPr="00C171B3">
        <w:rPr>
          <w:b/>
          <w:sz w:val="28"/>
          <w:szCs w:val="28"/>
          <w:lang w:val="pt-BR"/>
        </w:rPr>
        <w:t>1. Sở Giáo dục và Đào tạo</w:t>
      </w:r>
    </w:p>
    <w:p w:rsidR="009D3C1F" w:rsidRPr="00C171B3" w:rsidRDefault="00D84F39" w:rsidP="00C171B3">
      <w:pPr>
        <w:pStyle w:val="BodyText"/>
        <w:spacing w:before="120" w:after="80" w:line="264" w:lineRule="auto"/>
        <w:ind w:firstLine="567"/>
        <w:rPr>
          <w:rFonts w:ascii="Times New Roman" w:hAnsi="Times New Roman"/>
          <w:szCs w:val="28"/>
        </w:rPr>
      </w:pPr>
      <w:r w:rsidRPr="00C171B3">
        <w:rPr>
          <w:rFonts w:ascii="Times New Roman" w:hAnsi="Times New Roman"/>
          <w:szCs w:val="28"/>
          <w:lang w:val="en-US"/>
        </w:rPr>
        <w:t>a)</w:t>
      </w:r>
      <w:r w:rsidR="009D3C1F" w:rsidRPr="00C171B3">
        <w:rPr>
          <w:rFonts w:ascii="Times New Roman" w:hAnsi="Times New Roman"/>
          <w:szCs w:val="28"/>
        </w:rPr>
        <w:t xml:space="preserve"> Là cơ </w:t>
      </w:r>
      <w:r w:rsidR="006429B0" w:rsidRPr="00C171B3">
        <w:rPr>
          <w:rFonts w:ascii="Times New Roman" w:hAnsi="Times New Roman"/>
          <w:szCs w:val="28"/>
        </w:rPr>
        <w:t xml:space="preserve">quan đầu mối chủ trì thực hiện </w:t>
      </w:r>
      <w:r w:rsidR="006429B0" w:rsidRPr="00C171B3">
        <w:rPr>
          <w:rFonts w:ascii="Times New Roman" w:hAnsi="Times New Roman"/>
          <w:szCs w:val="28"/>
          <w:lang w:val="en-US"/>
        </w:rPr>
        <w:t>k</w:t>
      </w:r>
      <w:r w:rsidR="009D3C1F" w:rsidRPr="00C171B3">
        <w:rPr>
          <w:rFonts w:ascii="Times New Roman" w:hAnsi="Times New Roman"/>
          <w:szCs w:val="28"/>
        </w:rPr>
        <w:t>ế hoạch, có trách nhiệm phối hợp các sở, ban, ngành, địa phương</w:t>
      </w:r>
      <w:r w:rsidR="006429B0" w:rsidRPr="00C171B3">
        <w:rPr>
          <w:rFonts w:ascii="Times New Roman" w:hAnsi="Times New Roman"/>
          <w:szCs w:val="28"/>
        </w:rPr>
        <w:t xml:space="preserve"> triển khai thực hiện hiệu quả </w:t>
      </w:r>
      <w:r w:rsidR="006429B0" w:rsidRPr="00C171B3">
        <w:rPr>
          <w:rFonts w:ascii="Times New Roman" w:hAnsi="Times New Roman"/>
          <w:szCs w:val="28"/>
          <w:lang w:val="en-US"/>
        </w:rPr>
        <w:t>k</w:t>
      </w:r>
      <w:r w:rsidR="009D3C1F" w:rsidRPr="00C171B3">
        <w:rPr>
          <w:rFonts w:ascii="Times New Roman" w:hAnsi="Times New Roman"/>
          <w:szCs w:val="28"/>
        </w:rPr>
        <w:t>ế hoạch.</w:t>
      </w:r>
    </w:p>
    <w:p w:rsidR="009D3C1F" w:rsidRPr="00C171B3" w:rsidRDefault="00D84F39" w:rsidP="00C171B3">
      <w:pPr>
        <w:pStyle w:val="BodyText"/>
        <w:spacing w:before="120" w:after="80" w:line="264" w:lineRule="auto"/>
        <w:ind w:firstLine="567"/>
        <w:rPr>
          <w:rFonts w:ascii="Times New Roman" w:hAnsi="Times New Roman"/>
          <w:szCs w:val="28"/>
        </w:rPr>
      </w:pPr>
      <w:r w:rsidRPr="00C171B3">
        <w:rPr>
          <w:rFonts w:ascii="Times New Roman" w:hAnsi="Times New Roman"/>
          <w:szCs w:val="28"/>
          <w:lang w:val="en-US"/>
        </w:rPr>
        <w:t xml:space="preserve">b) </w:t>
      </w:r>
      <w:r w:rsidR="006429B0" w:rsidRPr="00C171B3">
        <w:rPr>
          <w:rFonts w:ascii="Times New Roman" w:hAnsi="Times New Roman"/>
          <w:szCs w:val="28"/>
        </w:rPr>
        <w:t xml:space="preserve">Chủ trì xây dựng </w:t>
      </w:r>
      <w:r w:rsidR="006429B0" w:rsidRPr="00C171B3">
        <w:rPr>
          <w:rFonts w:ascii="Times New Roman" w:hAnsi="Times New Roman"/>
          <w:szCs w:val="28"/>
          <w:lang w:val="en-US"/>
        </w:rPr>
        <w:t>k</w:t>
      </w:r>
      <w:r w:rsidR="009D3C1F" w:rsidRPr="00C171B3">
        <w:rPr>
          <w:rFonts w:ascii="Times New Roman" w:hAnsi="Times New Roman"/>
          <w:szCs w:val="28"/>
        </w:rPr>
        <w:t>ế hoạ</w:t>
      </w:r>
      <w:r w:rsidR="006429B0" w:rsidRPr="00C171B3">
        <w:rPr>
          <w:rFonts w:ascii="Times New Roman" w:hAnsi="Times New Roman"/>
          <w:szCs w:val="28"/>
        </w:rPr>
        <w:t>ch chi tiết, dự toán kinh phí h</w:t>
      </w:r>
      <w:r w:rsidR="006429B0" w:rsidRPr="00C171B3">
        <w:rPr>
          <w:rFonts w:ascii="Times New Roman" w:hAnsi="Times New Roman"/>
          <w:szCs w:val="28"/>
          <w:lang w:val="en-US"/>
        </w:rPr>
        <w:t>à</w:t>
      </w:r>
      <w:r w:rsidR="009D3C1F" w:rsidRPr="00C171B3">
        <w:rPr>
          <w:rFonts w:ascii="Times New Roman" w:hAnsi="Times New Roman"/>
          <w:szCs w:val="28"/>
        </w:rPr>
        <w:t>ng năm gửi Sở Tài chính thẩm định trình UBND tỉnh quyết định. Thanh quyết toán kinh phí thực hiện theo đúng quy định.</w:t>
      </w:r>
    </w:p>
    <w:p w:rsidR="009D3C1F" w:rsidRPr="00C171B3" w:rsidRDefault="00D84F39" w:rsidP="00C171B3">
      <w:pPr>
        <w:pStyle w:val="BodyText"/>
        <w:spacing w:before="120" w:after="80" w:line="264" w:lineRule="auto"/>
        <w:ind w:firstLine="567"/>
        <w:rPr>
          <w:rFonts w:ascii="Times New Roman" w:hAnsi="Times New Roman"/>
          <w:szCs w:val="28"/>
        </w:rPr>
      </w:pPr>
      <w:r w:rsidRPr="00C171B3">
        <w:rPr>
          <w:rFonts w:ascii="Times New Roman" w:hAnsi="Times New Roman"/>
          <w:szCs w:val="28"/>
          <w:lang w:val="en-US"/>
        </w:rPr>
        <w:t xml:space="preserve">c) </w:t>
      </w:r>
      <w:r w:rsidR="009D3C1F" w:rsidRPr="00C171B3">
        <w:rPr>
          <w:rFonts w:ascii="Times New Roman" w:hAnsi="Times New Roman"/>
          <w:szCs w:val="28"/>
        </w:rPr>
        <w:t>Định kỳ kiểm tra</w:t>
      </w:r>
      <w:r w:rsidR="006429B0" w:rsidRPr="00C171B3">
        <w:rPr>
          <w:rFonts w:ascii="Times New Roman" w:hAnsi="Times New Roman"/>
          <w:szCs w:val="28"/>
        </w:rPr>
        <w:t xml:space="preserve">, đánh giá tình hình thực hiện </w:t>
      </w:r>
      <w:r w:rsidR="006429B0" w:rsidRPr="00C171B3">
        <w:rPr>
          <w:rFonts w:ascii="Times New Roman" w:hAnsi="Times New Roman"/>
          <w:szCs w:val="28"/>
          <w:lang w:val="en-US"/>
        </w:rPr>
        <w:t>k</w:t>
      </w:r>
      <w:r w:rsidR="009D3C1F" w:rsidRPr="00C171B3">
        <w:rPr>
          <w:rFonts w:ascii="Times New Roman" w:hAnsi="Times New Roman"/>
          <w:szCs w:val="28"/>
        </w:rPr>
        <w:t xml:space="preserve">ế hoạch, báo cáo UBND tỉnh và Bộ </w:t>
      </w:r>
      <w:r w:rsidR="006F0462" w:rsidRPr="00C171B3">
        <w:rPr>
          <w:rFonts w:ascii="Times New Roman" w:hAnsi="Times New Roman"/>
          <w:szCs w:val="28"/>
          <w:lang w:val="en-US"/>
        </w:rPr>
        <w:t>Giáo dục và Đào tạo</w:t>
      </w:r>
      <w:r w:rsidR="009D3C1F" w:rsidRPr="00C171B3">
        <w:rPr>
          <w:rFonts w:ascii="Times New Roman" w:hAnsi="Times New Roman"/>
          <w:szCs w:val="28"/>
        </w:rPr>
        <w:t xml:space="preserve">; tổng kết tình hình thực hiện vào năm kết thúc </w:t>
      </w:r>
      <w:r w:rsidR="006429B0" w:rsidRPr="00C171B3">
        <w:rPr>
          <w:rFonts w:ascii="Times New Roman" w:hAnsi="Times New Roman"/>
          <w:szCs w:val="28"/>
          <w:lang w:val="en-US"/>
        </w:rPr>
        <w:t>k</w:t>
      </w:r>
      <w:r w:rsidR="009D3C1F" w:rsidRPr="00C171B3">
        <w:rPr>
          <w:rFonts w:ascii="Times New Roman" w:hAnsi="Times New Roman"/>
          <w:szCs w:val="28"/>
        </w:rPr>
        <w:t>ế hoạch.</w:t>
      </w:r>
    </w:p>
    <w:p w:rsidR="009D3C1F" w:rsidRPr="00C171B3" w:rsidRDefault="00D84F39" w:rsidP="00C171B3">
      <w:pPr>
        <w:pStyle w:val="BodyText"/>
        <w:spacing w:before="120" w:after="80" w:line="264" w:lineRule="auto"/>
        <w:ind w:firstLine="567"/>
        <w:rPr>
          <w:rFonts w:ascii="Times New Roman" w:hAnsi="Times New Roman"/>
          <w:szCs w:val="28"/>
          <w:lang w:val="en-US"/>
        </w:rPr>
      </w:pPr>
      <w:r w:rsidRPr="00C171B3">
        <w:rPr>
          <w:rFonts w:ascii="Times New Roman" w:hAnsi="Times New Roman"/>
          <w:szCs w:val="28"/>
          <w:lang w:val="en-US"/>
        </w:rPr>
        <w:lastRenderedPageBreak/>
        <w:t xml:space="preserve">d) </w:t>
      </w:r>
      <w:r w:rsidR="009D3C1F" w:rsidRPr="00C171B3">
        <w:rPr>
          <w:rFonts w:ascii="Times New Roman" w:hAnsi="Times New Roman"/>
          <w:szCs w:val="28"/>
        </w:rPr>
        <w:t xml:space="preserve">Tiếp nhận các kiến nghị, phản ánh của các </w:t>
      </w:r>
      <w:r w:rsidR="006429B0" w:rsidRPr="00C171B3">
        <w:rPr>
          <w:rFonts w:ascii="Times New Roman" w:hAnsi="Times New Roman"/>
          <w:szCs w:val="28"/>
          <w:lang w:val="en-US"/>
        </w:rPr>
        <w:t xml:space="preserve">cơ quan, đơn vị, địa phương </w:t>
      </w:r>
      <w:r w:rsidR="009D3C1F" w:rsidRPr="00C171B3">
        <w:rPr>
          <w:rFonts w:ascii="Times New Roman" w:hAnsi="Times New Roman"/>
          <w:szCs w:val="28"/>
        </w:rPr>
        <w:t>trong quá trình triển khai thực hiện gặp khó khăn, vướng mắc</w:t>
      </w:r>
      <w:r w:rsidR="006429B0" w:rsidRPr="00C171B3">
        <w:rPr>
          <w:rFonts w:ascii="Times New Roman" w:hAnsi="Times New Roman"/>
          <w:szCs w:val="28"/>
          <w:lang w:val="en-US"/>
        </w:rPr>
        <w:t>;</w:t>
      </w:r>
      <w:r w:rsidR="009D3C1F" w:rsidRPr="00C171B3">
        <w:rPr>
          <w:rFonts w:ascii="Times New Roman" w:hAnsi="Times New Roman"/>
          <w:szCs w:val="28"/>
        </w:rPr>
        <w:t xml:space="preserve"> </w:t>
      </w:r>
      <w:r w:rsidR="006429B0" w:rsidRPr="00C171B3">
        <w:rPr>
          <w:rFonts w:ascii="Times New Roman" w:hAnsi="Times New Roman"/>
          <w:szCs w:val="28"/>
          <w:lang w:val="en-US"/>
        </w:rPr>
        <w:t xml:space="preserve">đề xuất </w:t>
      </w:r>
      <w:r w:rsidR="006429B0" w:rsidRPr="00C171B3">
        <w:rPr>
          <w:rFonts w:ascii="Times New Roman" w:hAnsi="Times New Roman"/>
          <w:szCs w:val="28"/>
        </w:rPr>
        <w:t xml:space="preserve">UBND tỉnh sửa đổi, bổ sung </w:t>
      </w:r>
      <w:r w:rsidR="006429B0" w:rsidRPr="00C171B3">
        <w:rPr>
          <w:rFonts w:ascii="Times New Roman" w:hAnsi="Times New Roman"/>
          <w:szCs w:val="28"/>
          <w:lang w:val="en-US"/>
        </w:rPr>
        <w:t>k</w:t>
      </w:r>
      <w:r w:rsidR="009D3C1F" w:rsidRPr="00C171B3">
        <w:rPr>
          <w:rFonts w:ascii="Times New Roman" w:hAnsi="Times New Roman"/>
          <w:szCs w:val="28"/>
        </w:rPr>
        <w:t xml:space="preserve">ế hoạch cho phù hợp với tình hình thực tế của tỉnh và hướng dẫn của Bộ </w:t>
      </w:r>
      <w:r w:rsidR="00D67A48" w:rsidRPr="00C171B3">
        <w:rPr>
          <w:rFonts w:ascii="Times New Roman" w:hAnsi="Times New Roman"/>
          <w:szCs w:val="28"/>
          <w:lang w:val="en-US"/>
        </w:rPr>
        <w:t>Giáo dục và Đào tạo</w:t>
      </w:r>
      <w:r w:rsidR="009D3C1F" w:rsidRPr="00C171B3">
        <w:rPr>
          <w:rFonts w:ascii="Times New Roman" w:hAnsi="Times New Roman"/>
          <w:szCs w:val="28"/>
        </w:rPr>
        <w:t>. Đồng thời</w:t>
      </w:r>
      <w:r w:rsidR="006429B0" w:rsidRPr="00C171B3">
        <w:rPr>
          <w:rFonts w:ascii="Times New Roman" w:hAnsi="Times New Roman"/>
          <w:szCs w:val="28"/>
          <w:lang w:val="en-US"/>
        </w:rPr>
        <w:t>,</w:t>
      </w:r>
      <w:r w:rsidR="009D3C1F" w:rsidRPr="00C171B3">
        <w:rPr>
          <w:rFonts w:ascii="Times New Roman" w:hAnsi="Times New Roman"/>
          <w:szCs w:val="28"/>
        </w:rPr>
        <w:t xml:space="preserve"> phát hiện những ý tưởng, giải pháp đổi mới, sáng tạo để đẩy nhanh quá trình chuyển đổi số. Chủ động phối hợp chặt chẽ các sở, ngành liên quan để tổ chức, triển khai đầy đủ các nhiệm vụ bảo đảm mục tiêu, thời gian, lộ trình đã</w:t>
      </w:r>
      <w:r w:rsidR="006429B0" w:rsidRPr="00C171B3">
        <w:rPr>
          <w:rFonts w:ascii="Times New Roman" w:hAnsi="Times New Roman"/>
          <w:szCs w:val="28"/>
          <w:lang w:val="en-US"/>
        </w:rPr>
        <w:t xml:space="preserve"> đề ra</w:t>
      </w:r>
      <w:r w:rsidR="009D3C1F" w:rsidRPr="00C171B3">
        <w:rPr>
          <w:rFonts w:ascii="Times New Roman" w:hAnsi="Times New Roman"/>
          <w:szCs w:val="28"/>
        </w:rPr>
        <w:t>.</w:t>
      </w:r>
    </w:p>
    <w:p w:rsidR="00622E86" w:rsidRPr="00C171B3" w:rsidRDefault="00622E86" w:rsidP="00C171B3">
      <w:pPr>
        <w:pStyle w:val="BodyText"/>
        <w:spacing w:before="120" w:after="80" w:line="264" w:lineRule="auto"/>
        <w:ind w:firstLine="567"/>
        <w:rPr>
          <w:rFonts w:ascii="Times New Roman" w:hAnsi="Times New Roman"/>
          <w:szCs w:val="28"/>
          <w:lang w:val="en-US"/>
        </w:rPr>
      </w:pPr>
      <w:r w:rsidRPr="00C171B3">
        <w:rPr>
          <w:rFonts w:ascii="Times New Roman" w:hAnsi="Times New Roman"/>
          <w:szCs w:val="28"/>
          <w:lang w:val="en-US"/>
        </w:rPr>
        <w:t>e) Thực hiện các nhiệm vụ khác liên quan đến chuyển đổi số trong lĩnh vực giáo dục và đào tạo theo chỉ đạo, hướng dẫn của Bộ Giáo dục và Đào tạo</w:t>
      </w:r>
      <w:r w:rsidR="006429B0" w:rsidRPr="00C171B3">
        <w:rPr>
          <w:rFonts w:ascii="Times New Roman" w:hAnsi="Times New Roman"/>
          <w:szCs w:val="28"/>
          <w:lang w:val="en-US"/>
        </w:rPr>
        <w:t>, UBND tỉnh</w:t>
      </w:r>
      <w:r w:rsidRPr="00C171B3">
        <w:rPr>
          <w:rFonts w:ascii="Times New Roman" w:hAnsi="Times New Roman"/>
          <w:szCs w:val="28"/>
          <w:lang w:val="en-US"/>
        </w:rPr>
        <w:t>.</w:t>
      </w:r>
    </w:p>
    <w:p w:rsidR="009D3C1F" w:rsidRPr="00C171B3" w:rsidRDefault="009D3C1F" w:rsidP="00C171B3">
      <w:pPr>
        <w:spacing w:before="120" w:after="80" w:line="264" w:lineRule="auto"/>
        <w:ind w:firstLine="567"/>
        <w:jc w:val="both"/>
        <w:rPr>
          <w:sz w:val="28"/>
          <w:szCs w:val="28"/>
          <w:lang w:val="pt-BR"/>
        </w:rPr>
      </w:pPr>
      <w:r w:rsidRPr="00C171B3">
        <w:rPr>
          <w:b/>
          <w:sz w:val="28"/>
          <w:szCs w:val="28"/>
          <w:lang w:val="pt-BR"/>
        </w:rPr>
        <w:tab/>
        <w:t>2. Sở Tài chính</w:t>
      </w:r>
    </w:p>
    <w:p w:rsidR="008473B4" w:rsidRPr="00C171B3" w:rsidRDefault="008473B4" w:rsidP="00C171B3">
      <w:pPr>
        <w:spacing w:before="120" w:after="120" w:line="264" w:lineRule="auto"/>
        <w:ind w:firstLine="567"/>
        <w:jc w:val="both"/>
        <w:rPr>
          <w:sz w:val="28"/>
          <w:szCs w:val="28"/>
        </w:rPr>
      </w:pPr>
      <w:r w:rsidRPr="00C171B3">
        <w:rPr>
          <w:sz w:val="28"/>
          <w:szCs w:val="28"/>
        </w:rPr>
        <w:tab/>
        <w:t xml:space="preserve">Phối hợp Sở Giáo dục và Đào tạo và các sở, ban, ngành, địa phương liên quan tham mưu UBND </w:t>
      </w:r>
      <w:r w:rsidR="006429B0" w:rsidRPr="00C171B3">
        <w:rPr>
          <w:sz w:val="28"/>
          <w:szCs w:val="28"/>
        </w:rPr>
        <w:t>tỉnh bố trí kinh phí thực hiện k</w:t>
      </w:r>
      <w:r w:rsidRPr="00C171B3">
        <w:rPr>
          <w:sz w:val="28"/>
          <w:szCs w:val="28"/>
        </w:rPr>
        <w:t>ế hoạch theo quy định, phù hợp với khả năng cân đối ngân sách nhà nước trong từng giai đoạn.</w:t>
      </w:r>
    </w:p>
    <w:p w:rsidR="009D3C1F" w:rsidRPr="00C171B3" w:rsidRDefault="009D3C1F" w:rsidP="00C171B3">
      <w:pPr>
        <w:shd w:val="clear" w:color="auto" w:fill="FFFFFF"/>
        <w:spacing w:before="120" w:after="80" w:line="264" w:lineRule="auto"/>
        <w:ind w:firstLine="567"/>
        <w:jc w:val="both"/>
        <w:rPr>
          <w:b/>
          <w:sz w:val="28"/>
          <w:szCs w:val="28"/>
          <w:lang w:val="pt-BR" w:eastAsia="vi-VN"/>
        </w:rPr>
      </w:pPr>
      <w:r w:rsidRPr="00C171B3">
        <w:rPr>
          <w:b/>
          <w:sz w:val="28"/>
          <w:szCs w:val="28"/>
          <w:lang w:val="pt-BR" w:eastAsia="vi-VN"/>
        </w:rPr>
        <w:t>3. Sở Thông tin và Truyền thông</w:t>
      </w:r>
    </w:p>
    <w:p w:rsidR="009D3C1F" w:rsidRPr="00C171B3" w:rsidRDefault="00C3569A" w:rsidP="00C171B3">
      <w:pPr>
        <w:spacing w:before="120" w:after="80" w:line="264" w:lineRule="auto"/>
        <w:ind w:firstLine="567"/>
        <w:jc w:val="both"/>
        <w:rPr>
          <w:sz w:val="28"/>
          <w:szCs w:val="28"/>
        </w:rPr>
      </w:pPr>
      <w:r w:rsidRPr="00C171B3">
        <w:rPr>
          <w:sz w:val="28"/>
          <w:szCs w:val="28"/>
        </w:rPr>
        <w:t>a)</w:t>
      </w:r>
      <w:r w:rsidR="009D3C1F" w:rsidRPr="00C171B3">
        <w:rPr>
          <w:sz w:val="28"/>
          <w:szCs w:val="28"/>
        </w:rPr>
        <w:t xml:space="preserve"> Phối hợp Sở </w:t>
      </w:r>
      <w:r w:rsidR="009D3C1F" w:rsidRPr="00C171B3">
        <w:rPr>
          <w:spacing w:val="-2"/>
          <w:sz w:val="28"/>
          <w:szCs w:val="28"/>
          <w:lang w:val="pt-BR"/>
        </w:rPr>
        <w:t>Giáo dục và Đào tạo</w:t>
      </w:r>
      <w:r w:rsidR="009D3C1F" w:rsidRPr="00C171B3">
        <w:rPr>
          <w:sz w:val="28"/>
          <w:szCs w:val="28"/>
        </w:rPr>
        <w:t xml:space="preserve"> trong việc hỗ trợ các địa phương, cơ sở giáo dục ứng dụng</w:t>
      </w:r>
      <w:r w:rsidR="006429B0" w:rsidRPr="00C171B3">
        <w:rPr>
          <w:sz w:val="28"/>
          <w:szCs w:val="28"/>
        </w:rPr>
        <w:t xml:space="preserve"> công nghệ thông tin</w:t>
      </w:r>
      <w:r w:rsidR="009D3C1F" w:rsidRPr="00C171B3">
        <w:rPr>
          <w:sz w:val="28"/>
          <w:szCs w:val="28"/>
        </w:rPr>
        <w:t>, chuyển đổi số trong hoạt động giáo dục.</w:t>
      </w:r>
    </w:p>
    <w:p w:rsidR="009D3C1F" w:rsidRPr="00C171B3" w:rsidRDefault="00C3569A" w:rsidP="00C171B3">
      <w:pPr>
        <w:spacing w:before="120" w:after="80" w:line="264" w:lineRule="auto"/>
        <w:ind w:firstLine="567"/>
        <w:jc w:val="both"/>
        <w:rPr>
          <w:rFonts w:eastAsia="Batang"/>
          <w:sz w:val="28"/>
          <w:szCs w:val="28"/>
          <w:lang w:val="nb-NO" w:eastAsia="ko-KR"/>
        </w:rPr>
      </w:pPr>
      <w:r w:rsidRPr="00C171B3">
        <w:rPr>
          <w:sz w:val="28"/>
          <w:szCs w:val="28"/>
        </w:rPr>
        <w:t>b)</w:t>
      </w:r>
      <w:r w:rsidR="009D3C1F" w:rsidRPr="00C171B3">
        <w:rPr>
          <w:sz w:val="28"/>
          <w:szCs w:val="28"/>
        </w:rPr>
        <w:t xml:space="preserve"> Chủ trì trong công tác truyền thông và chỉ đạo các doanh nghiệp công nghệ thông tin trên địa bàn </w:t>
      </w:r>
      <w:r w:rsidR="0078661C" w:rsidRPr="00C171B3">
        <w:rPr>
          <w:sz w:val="28"/>
          <w:szCs w:val="28"/>
        </w:rPr>
        <w:t xml:space="preserve">tỉnh nhằm </w:t>
      </w:r>
      <w:r w:rsidR="009D3C1F" w:rsidRPr="00C171B3">
        <w:rPr>
          <w:sz w:val="28"/>
          <w:szCs w:val="28"/>
        </w:rPr>
        <w:t>hỗ trợ</w:t>
      </w:r>
      <w:r w:rsidR="009D3C1F" w:rsidRPr="00C171B3">
        <w:rPr>
          <w:rFonts w:eastAsia="Batang"/>
          <w:sz w:val="28"/>
          <w:szCs w:val="28"/>
          <w:lang w:val="nb-NO" w:eastAsia="ko-KR"/>
        </w:rPr>
        <w:t>, có chính sách ưu đãi đối với chuyển đổi số phục vụ cho hoạt động giáo dục</w:t>
      </w:r>
      <w:r w:rsidR="009D3C1F" w:rsidRPr="00C171B3">
        <w:rPr>
          <w:sz w:val="28"/>
          <w:szCs w:val="28"/>
        </w:rPr>
        <w:t xml:space="preserve">; triển khai chữ ký số, </w:t>
      </w:r>
      <w:r w:rsidR="009D3C1F" w:rsidRPr="00C171B3">
        <w:rPr>
          <w:rFonts w:eastAsia="Batang"/>
          <w:sz w:val="28"/>
          <w:szCs w:val="28"/>
          <w:lang w:val="nb-NO" w:eastAsia="ko-KR"/>
        </w:rPr>
        <w:t>chứng thực điện tử, các chuẩn trao đổi dữ liệu số.</w:t>
      </w:r>
    </w:p>
    <w:p w:rsidR="009D3C1F" w:rsidRPr="00C171B3" w:rsidRDefault="00C3569A" w:rsidP="00C171B3">
      <w:pPr>
        <w:spacing w:before="120" w:after="80" w:line="264" w:lineRule="auto"/>
        <w:ind w:firstLine="567"/>
        <w:jc w:val="both"/>
        <w:rPr>
          <w:sz w:val="28"/>
          <w:szCs w:val="28"/>
        </w:rPr>
      </w:pPr>
      <w:r w:rsidRPr="00C171B3">
        <w:rPr>
          <w:sz w:val="28"/>
          <w:szCs w:val="28"/>
        </w:rPr>
        <w:t>c)</w:t>
      </w:r>
      <w:r w:rsidR="00BE32A4">
        <w:rPr>
          <w:sz w:val="28"/>
          <w:szCs w:val="28"/>
        </w:rPr>
        <w:t xml:space="preserve"> Triển khai đồng bộ K</w:t>
      </w:r>
      <w:r w:rsidR="009D3C1F" w:rsidRPr="00C171B3">
        <w:rPr>
          <w:sz w:val="28"/>
          <w:szCs w:val="28"/>
        </w:rPr>
        <w:t>ế hoạch này với các chiến lược, quy hoạch, kế hoạch, đề án, chương trình phát triển công nghệ thông tin và chuyển đổi trên địa bàn tỉnh.</w:t>
      </w:r>
    </w:p>
    <w:p w:rsidR="009D3C1F" w:rsidRPr="00C171B3" w:rsidRDefault="00C3569A" w:rsidP="00C171B3">
      <w:pPr>
        <w:spacing w:before="120" w:after="80" w:line="264" w:lineRule="auto"/>
        <w:ind w:firstLine="567"/>
        <w:jc w:val="both"/>
        <w:rPr>
          <w:sz w:val="28"/>
          <w:szCs w:val="28"/>
        </w:rPr>
      </w:pPr>
      <w:r w:rsidRPr="00C171B3">
        <w:rPr>
          <w:sz w:val="28"/>
          <w:szCs w:val="28"/>
        </w:rPr>
        <w:t>d)</w:t>
      </w:r>
      <w:r w:rsidR="009D3C1F" w:rsidRPr="00C171B3">
        <w:rPr>
          <w:sz w:val="28"/>
          <w:szCs w:val="28"/>
        </w:rPr>
        <w:t xml:space="preserve"> Phối hợp Công an tỉnh, Sở Giáo dục và Đào tạo thực hiện các biện pháp đảm bảo an toàn, an ninh thông ti</w:t>
      </w:r>
      <w:r w:rsidR="006429B0" w:rsidRPr="00C171B3">
        <w:rPr>
          <w:sz w:val="28"/>
          <w:szCs w:val="28"/>
        </w:rPr>
        <w:t>n phục vụ triển khai thực hiện k</w:t>
      </w:r>
      <w:r w:rsidR="009D3C1F" w:rsidRPr="00C171B3">
        <w:rPr>
          <w:sz w:val="28"/>
          <w:szCs w:val="28"/>
        </w:rPr>
        <w:t>ế hoạch.</w:t>
      </w:r>
    </w:p>
    <w:p w:rsidR="009D3C1F" w:rsidRPr="00C171B3" w:rsidRDefault="009D3C1F" w:rsidP="00C171B3">
      <w:pPr>
        <w:shd w:val="clear" w:color="auto" w:fill="FFFFFF"/>
        <w:spacing w:before="120" w:after="80" w:line="264" w:lineRule="auto"/>
        <w:ind w:firstLine="567"/>
        <w:jc w:val="both"/>
        <w:rPr>
          <w:b/>
          <w:sz w:val="28"/>
          <w:szCs w:val="28"/>
          <w:lang w:val="pt-BR" w:eastAsia="vi-VN"/>
        </w:rPr>
      </w:pPr>
      <w:r w:rsidRPr="00C171B3">
        <w:rPr>
          <w:b/>
          <w:sz w:val="28"/>
          <w:szCs w:val="28"/>
          <w:lang w:val="pt-BR" w:eastAsia="vi-VN"/>
        </w:rPr>
        <w:t>4. Sở Kế hoạch và Đầu tư</w:t>
      </w:r>
    </w:p>
    <w:p w:rsidR="004417DF" w:rsidRPr="00C171B3" w:rsidRDefault="004417DF" w:rsidP="00C171B3">
      <w:pPr>
        <w:spacing w:before="120" w:after="120" w:line="264" w:lineRule="auto"/>
        <w:ind w:firstLine="567"/>
        <w:jc w:val="both"/>
        <w:rPr>
          <w:sz w:val="28"/>
          <w:szCs w:val="28"/>
        </w:rPr>
      </w:pPr>
      <w:r w:rsidRPr="00C171B3">
        <w:rPr>
          <w:sz w:val="28"/>
          <w:szCs w:val="28"/>
        </w:rPr>
        <w:t xml:space="preserve">a) Trên cơ sở đề xuất của Sở Giáo dục và Đào tạo </w:t>
      </w:r>
      <w:r w:rsidR="006429B0" w:rsidRPr="00C171B3">
        <w:rPr>
          <w:sz w:val="28"/>
          <w:szCs w:val="28"/>
        </w:rPr>
        <w:t xml:space="preserve">về </w:t>
      </w:r>
      <w:r w:rsidRPr="00C171B3">
        <w:rPr>
          <w:sz w:val="28"/>
          <w:szCs w:val="28"/>
        </w:rPr>
        <w:t>các chương trình, đề án, kế hoạch ứng dụng công nghệ thông tin và chuyển đổi số t</w:t>
      </w:r>
      <w:r w:rsidR="006429B0" w:rsidRPr="00C171B3">
        <w:rPr>
          <w:sz w:val="28"/>
          <w:szCs w:val="28"/>
        </w:rPr>
        <w:t>rong giáo dục trên địa bàn tỉnh;</w:t>
      </w:r>
      <w:r w:rsidRPr="00C171B3">
        <w:rPr>
          <w:sz w:val="28"/>
          <w:szCs w:val="28"/>
        </w:rPr>
        <w:t xml:space="preserve"> Sở Kế hoạch và Đầ</w:t>
      </w:r>
      <w:r w:rsidR="006429B0" w:rsidRPr="00C171B3">
        <w:rPr>
          <w:sz w:val="28"/>
          <w:szCs w:val="28"/>
        </w:rPr>
        <w:t>u</w:t>
      </w:r>
      <w:r w:rsidRPr="00C171B3">
        <w:rPr>
          <w:sz w:val="28"/>
          <w:szCs w:val="28"/>
        </w:rPr>
        <w:t xml:space="preserve"> tư phối hợp Sở Giáo dục và Đào tạo hướng dẫn, lồng ghép các chính sách về công tác ứng dụng công nghệ thông tin và chuyển đổi số trong giáo dục vào các chiến lược, quy hoạch, kế hoạch phát triển kinh tế - xã hội của tỉnh hàng năm v</w:t>
      </w:r>
      <w:r w:rsidR="006429B0" w:rsidRPr="00C171B3">
        <w:rPr>
          <w:sz w:val="28"/>
          <w:szCs w:val="28"/>
        </w:rPr>
        <w:t>à giai đoạn theo hướng dẫn của b</w:t>
      </w:r>
      <w:r w:rsidRPr="00C171B3">
        <w:rPr>
          <w:sz w:val="28"/>
          <w:szCs w:val="28"/>
        </w:rPr>
        <w:t>ộ, ngành Trung ương.</w:t>
      </w:r>
    </w:p>
    <w:p w:rsidR="004417DF" w:rsidRPr="00C171B3" w:rsidRDefault="004417DF" w:rsidP="00C171B3">
      <w:pPr>
        <w:spacing w:before="120" w:after="80" w:line="264" w:lineRule="auto"/>
        <w:ind w:firstLine="567"/>
        <w:jc w:val="both"/>
        <w:rPr>
          <w:sz w:val="28"/>
          <w:szCs w:val="28"/>
        </w:rPr>
      </w:pPr>
      <w:r w:rsidRPr="00C171B3">
        <w:rPr>
          <w:sz w:val="28"/>
          <w:szCs w:val="28"/>
        </w:rPr>
        <w:t>b) Trên cơ sở danh mục dự án do Sở Giáo dục và Đào tạo đề xuất về danh mục các dự án đầu tư từ nguồn vốn đầu tư công, Sở Kế hoạch và Đầu tư chủ trì, phối hợp các đơn vị liên quan tham mưu UBND tỉnh chủ trương đầu tư, khả năng cân đối, bố trí nguồn vốn đầu tư công theo quy định của Luật Đầu tư công.</w:t>
      </w:r>
    </w:p>
    <w:p w:rsidR="009D3C1F" w:rsidRPr="00C171B3" w:rsidRDefault="009D3C1F" w:rsidP="00C171B3">
      <w:pPr>
        <w:spacing w:before="120" w:after="80" w:line="264" w:lineRule="auto"/>
        <w:ind w:firstLine="567"/>
        <w:jc w:val="both"/>
        <w:rPr>
          <w:b/>
          <w:bCs/>
          <w:spacing w:val="-4"/>
          <w:sz w:val="28"/>
          <w:szCs w:val="28"/>
        </w:rPr>
      </w:pPr>
      <w:r w:rsidRPr="00C171B3">
        <w:rPr>
          <w:b/>
          <w:bCs/>
          <w:spacing w:val="-4"/>
          <w:sz w:val="28"/>
          <w:szCs w:val="28"/>
        </w:rPr>
        <w:lastRenderedPageBreak/>
        <w:t xml:space="preserve">5. </w:t>
      </w:r>
      <w:r w:rsidRPr="00C171B3">
        <w:rPr>
          <w:b/>
          <w:bCs/>
          <w:spacing w:val="-4"/>
          <w:sz w:val="28"/>
          <w:szCs w:val="28"/>
          <w:lang w:val="pt-BR"/>
        </w:rPr>
        <w:t>Công an tỉnh</w:t>
      </w:r>
    </w:p>
    <w:p w:rsidR="009D3C1F" w:rsidRPr="00C171B3" w:rsidRDefault="009D3C1F" w:rsidP="00C171B3">
      <w:pPr>
        <w:spacing w:before="120" w:after="80" w:line="264" w:lineRule="auto"/>
        <w:ind w:firstLine="567"/>
        <w:jc w:val="both"/>
        <w:rPr>
          <w:sz w:val="28"/>
          <w:szCs w:val="28"/>
          <w:lang w:val="pt-BR"/>
        </w:rPr>
      </w:pPr>
      <w:r w:rsidRPr="00C171B3">
        <w:rPr>
          <w:sz w:val="28"/>
          <w:szCs w:val="28"/>
        </w:rPr>
        <w:t xml:space="preserve">Chủ trì, phối hợp Sở Giáo dục và Đào tạo, Sở Thông tin và Truyền thông thực hiện nhiệm vụ, giải pháp bảo đảm </w:t>
      </w:r>
      <w:r w:rsidRPr="00C171B3">
        <w:rPr>
          <w:sz w:val="28"/>
          <w:szCs w:val="28"/>
          <w:lang w:val="pt-BR"/>
        </w:rPr>
        <w:t>an toàn, an nin</w:t>
      </w:r>
      <w:r w:rsidR="006429B0" w:rsidRPr="00C171B3">
        <w:rPr>
          <w:sz w:val="28"/>
          <w:szCs w:val="28"/>
          <w:lang w:val="pt-BR"/>
        </w:rPr>
        <w:t>h thông tin phục vụ triển khai k</w:t>
      </w:r>
      <w:r w:rsidRPr="00C171B3">
        <w:rPr>
          <w:sz w:val="28"/>
          <w:szCs w:val="28"/>
          <w:lang w:val="pt-BR"/>
        </w:rPr>
        <w:t>ế hoạch.</w:t>
      </w:r>
    </w:p>
    <w:p w:rsidR="009D3C1F" w:rsidRPr="00C171B3" w:rsidRDefault="009D3C1F" w:rsidP="00C171B3">
      <w:pPr>
        <w:shd w:val="clear" w:color="auto" w:fill="FFFFFF"/>
        <w:spacing w:before="120" w:after="80" w:line="264" w:lineRule="auto"/>
        <w:ind w:firstLine="567"/>
        <w:jc w:val="both"/>
        <w:rPr>
          <w:b/>
          <w:sz w:val="28"/>
          <w:szCs w:val="28"/>
          <w:lang w:val="nb-NO" w:eastAsia="vi-VN"/>
        </w:rPr>
      </w:pPr>
      <w:r w:rsidRPr="00C171B3">
        <w:rPr>
          <w:b/>
          <w:sz w:val="28"/>
          <w:szCs w:val="28"/>
          <w:lang w:val="nb-NO" w:eastAsia="vi-VN"/>
        </w:rPr>
        <w:t>6. Các sở, ban, ngành</w:t>
      </w:r>
      <w:r w:rsidR="00C3569A" w:rsidRPr="00C171B3">
        <w:rPr>
          <w:b/>
          <w:sz w:val="28"/>
          <w:szCs w:val="28"/>
          <w:lang w:val="nb-NO" w:eastAsia="vi-VN"/>
        </w:rPr>
        <w:t xml:space="preserve"> của tỉnh</w:t>
      </w:r>
    </w:p>
    <w:p w:rsidR="00C3569A" w:rsidRPr="00C171B3" w:rsidRDefault="00274777" w:rsidP="00C171B3">
      <w:pPr>
        <w:shd w:val="clear" w:color="auto" w:fill="FFFFFF"/>
        <w:spacing w:before="120" w:after="80" w:line="264" w:lineRule="auto"/>
        <w:ind w:firstLine="567"/>
        <w:jc w:val="both"/>
        <w:rPr>
          <w:sz w:val="28"/>
          <w:szCs w:val="28"/>
          <w:lang w:val="nb-NO" w:eastAsia="vi-VN"/>
        </w:rPr>
      </w:pPr>
      <w:r w:rsidRPr="00C171B3">
        <w:rPr>
          <w:sz w:val="28"/>
          <w:szCs w:val="28"/>
          <w:lang w:val="nb-NO" w:eastAsia="vi-VN"/>
        </w:rPr>
        <w:t>a) Căn cứ chức năng, nhiệm vụ được giao; các nhiệm vụ, giải pháp</w:t>
      </w:r>
      <w:r w:rsidR="00BE32A4">
        <w:rPr>
          <w:sz w:val="28"/>
          <w:szCs w:val="28"/>
          <w:lang w:val="nb-NO" w:eastAsia="vi-VN"/>
        </w:rPr>
        <w:t xml:space="preserve"> tại K</w:t>
      </w:r>
      <w:r w:rsidR="00264808" w:rsidRPr="00C171B3">
        <w:rPr>
          <w:sz w:val="28"/>
          <w:szCs w:val="28"/>
          <w:lang w:val="nb-NO" w:eastAsia="vi-VN"/>
        </w:rPr>
        <w:t xml:space="preserve">ế hoạch </w:t>
      </w:r>
      <w:r w:rsidR="006429B0" w:rsidRPr="00C171B3">
        <w:rPr>
          <w:sz w:val="28"/>
          <w:szCs w:val="28"/>
          <w:lang w:val="nb-NO" w:eastAsia="vi-VN"/>
        </w:rPr>
        <w:t>này và kế hoạch triển khai của bộ, ngành chủ quản,</w:t>
      </w:r>
      <w:r w:rsidR="00264808" w:rsidRPr="00C171B3">
        <w:rPr>
          <w:sz w:val="28"/>
          <w:szCs w:val="28"/>
          <w:lang w:val="nb-NO" w:eastAsia="vi-VN"/>
        </w:rPr>
        <w:t xml:space="preserve"> chủ trì phối hợp Sở Giáo dục và Đào tạo </w:t>
      </w:r>
      <w:r w:rsidR="007214E6" w:rsidRPr="00C171B3">
        <w:rPr>
          <w:sz w:val="28"/>
          <w:szCs w:val="28"/>
          <w:lang w:val="nb-NO" w:eastAsia="vi-VN"/>
        </w:rPr>
        <w:t>xây dựng kế hoạch triển khai chuyển đổi số trong lĩnh vực thuộc quyền quản lý. Định kỳ hàng năm báo cáo kết quả triển khai thực hiện về Sở Giáo dục và Đào tạo để tổng hợp chung</w:t>
      </w:r>
      <w:r w:rsidR="006429B0" w:rsidRPr="00C171B3">
        <w:rPr>
          <w:sz w:val="28"/>
          <w:szCs w:val="28"/>
          <w:lang w:val="nb-NO" w:eastAsia="vi-VN"/>
        </w:rPr>
        <w:t>,</w:t>
      </w:r>
      <w:r w:rsidR="00AC656B" w:rsidRPr="00C171B3">
        <w:rPr>
          <w:sz w:val="28"/>
          <w:szCs w:val="28"/>
          <w:lang w:val="nb-NO" w:eastAsia="vi-VN"/>
        </w:rPr>
        <w:t xml:space="preserve"> báo cáo UBND tỉnh.</w:t>
      </w:r>
    </w:p>
    <w:p w:rsidR="00AC656B" w:rsidRPr="00C171B3" w:rsidRDefault="00AC656B" w:rsidP="00C171B3">
      <w:pPr>
        <w:shd w:val="clear" w:color="auto" w:fill="FFFFFF"/>
        <w:spacing w:before="120" w:after="80" w:line="264" w:lineRule="auto"/>
        <w:ind w:firstLine="567"/>
        <w:jc w:val="both"/>
        <w:rPr>
          <w:sz w:val="28"/>
          <w:szCs w:val="28"/>
          <w:lang w:val="nb-NO" w:eastAsia="vi-VN"/>
        </w:rPr>
      </w:pPr>
      <w:r w:rsidRPr="00C171B3">
        <w:rPr>
          <w:sz w:val="28"/>
          <w:szCs w:val="28"/>
          <w:lang w:val="nb-NO" w:eastAsia="vi-VN"/>
        </w:rPr>
        <w:t xml:space="preserve">b) </w:t>
      </w:r>
      <w:r w:rsidR="006C394A" w:rsidRPr="00C171B3">
        <w:rPr>
          <w:sz w:val="28"/>
          <w:szCs w:val="28"/>
          <w:lang w:val="nb-NO" w:eastAsia="vi-VN"/>
        </w:rPr>
        <w:t xml:space="preserve">Theo chức năng, nhiệm vụ được giao, chủ trì, phối hợp các cơ quan liên quan triển khai </w:t>
      </w:r>
      <w:r w:rsidR="006429B0" w:rsidRPr="00C171B3">
        <w:rPr>
          <w:sz w:val="28"/>
          <w:szCs w:val="28"/>
          <w:lang w:val="nb-NO" w:eastAsia="vi-VN"/>
        </w:rPr>
        <w:t>các nội dung có liên quan theo k</w:t>
      </w:r>
      <w:r w:rsidR="006C394A" w:rsidRPr="00C171B3">
        <w:rPr>
          <w:sz w:val="28"/>
          <w:szCs w:val="28"/>
          <w:lang w:val="nb-NO" w:eastAsia="vi-VN"/>
        </w:rPr>
        <w:t>ế hoạch.</w:t>
      </w:r>
    </w:p>
    <w:p w:rsidR="00C3569A" w:rsidRPr="00C171B3" w:rsidRDefault="00C3569A" w:rsidP="00C171B3">
      <w:pPr>
        <w:shd w:val="clear" w:color="auto" w:fill="FFFFFF"/>
        <w:spacing w:before="120" w:after="80" w:line="264" w:lineRule="auto"/>
        <w:ind w:firstLine="567"/>
        <w:jc w:val="both"/>
        <w:rPr>
          <w:b/>
          <w:sz w:val="28"/>
          <w:szCs w:val="28"/>
          <w:lang w:val="nb-NO" w:eastAsia="vi-VN"/>
        </w:rPr>
      </w:pPr>
      <w:r w:rsidRPr="00C171B3">
        <w:rPr>
          <w:b/>
          <w:sz w:val="28"/>
          <w:szCs w:val="28"/>
          <w:lang w:val="nb-NO" w:eastAsia="vi-VN"/>
        </w:rPr>
        <w:t>7. UBND các huyện, thành phố</w:t>
      </w:r>
    </w:p>
    <w:p w:rsidR="009D3C1F" w:rsidRPr="00C171B3" w:rsidRDefault="009D3C1F" w:rsidP="00C171B3">
      <w:pPr>
        <w:spacing w:before="120" w:after="80" w:line="264" w:lineRule="auto"/>
        <w:ind w:firstLine="567"/>
        <w:jc w:val="both"/>
        <w:rPr>
          <w:bCs/>
          <w:sz w:val="28"/>
          <w:szCs w:val="28"/>
        </w:rPr>
      </w:pPr>
      <w:r w:rsidRPr="00C171B3">
        <w:rPr>
          <w:spacing w:val="-4"/>
          <w:sz w:val="28"/>
          <w:szCs w:val="28"/>
          <w:lang w:val="nb-NO"/>
        </w:rPr>
        <w:tab/>
      </w:r>
      <w:r w:rsidR="00C3569A" w:rsidRPr="00C171B3">
        <w:rPr>
          <w:spacing w:val="-4"/>
          <w:sz w:val="28"/>
          <w:szCs w:val="28"/>
          <w:lang w:val="nb-NO"/>
        </w:rPr>
        <w:t xml:space="preserve">a) </w:t>
      </w:r>
      <w:r w:rsidR="006429B0" w:rsidRPr="00C171B3">
        <w:rPr>
          <w:spacing w:val="-4"/>
          <w:sz w:val="28"/>
          <w:szCs w:val="28"/>
          <w:lang w:val="nb-NO"/>
        </w:rPr>
        <w:t>Xây dựng k</w:t>
      </w:r>
      <w:r w:rsidR="00BE4A9B" w:rsidRPr="00C171B3">
        <w:rPr>
          <w:spacing w:val="-4"/>
          <w:sz w:val="28"/>
          <w:szCs w:val="28"/>
          <w:lang w:val="nb-NO"/>
        </w:rPr>
        <w:t xml:space="preserve">ế hoạch tổ chức triển khai thực hiện việc </w:t>
      </w:r>
      <w:r w:rsidR="006429B0" w:rsidRPr="00C171B3">
        <w:rPr>
          <w:spacing w:val="-4"/>
          <w:sz w:val="28"/>
          <w:szCs w:val="28"/>
          <w:lang w:val="nb-NO"/>
        </w:rPr>
        <w:t>“</w:t>
      </w:r>
      <w:r w:rsidR="00BE4A9B" w:rsidRPr="00C171B3">
        <w:rPr>
          <w:bCs/>
          <w:sz w:val="28"/>
          <w:szCs w:val="28"/>
        </w:rPr>
        <w:t>Tăng cường ứng dụng công nghệ thông tin và chuyển đổi số trong giáo dục và đào tạo giai đoạn 2022 - 2025, định hướng đến năm 2030</w:t>
      </w:r>
      <w:r w:rsidR="006429B0" w:rsidRPr="00C171B3">
        <w:rPr>
          <w:bCs/>
          <w:sz w:val="28"/>
          <w:szCs w:val="28"/>
        </w:rPr>
        <w:t>”</w:t>
      </w:r>
      <w:r w:rsidR="00BE4A9B" w:rsidRPr="00C171B3">
        <w:rPr>
          <w:bCs/>
          <w:sz w:val="28"/>
          <w:szCs w:val="28"/>
        </w:rPr>
        <w:t xml:space="preserve"> trên địa bàn; đồng thời, ưu tiên bố trí nguồn kinh phí thực hiện</w:t>
      </w:r>
      <w:r w:rsidR="00277883" w:rsidRPr="00C171B3">
        <w:rPr>
          <w:bCs/>
          <w:sz w:val="28"/>
          <w:szCs w:val="28"/>
        </w:rPr>
        <w:t xml:space="preserve"> theo quy định về phân cấp ngân sách.</w:t>
      </w:r>
    </w:p>
    <w:p w:rsidR="00277883" w:rsidRPr="00C171B3" w:rsidRDefault="00277883" w:rsidP="00C171B3">
      <w:pPr>
        <w:spacing w:before="120" w:after="80" w:line="264" w:lineRule="auto"/>
        <w:ind w:firstLine="567"/>
        <w:jc w:val="both"/>
        <w:rPr>
          <w:bCs/>
          <w:sz w:val="28"/>
          <w:szCs w:val="28"/>
        </w:rPr>
      </w:pPr>
      <w:r w:rsidRPr="00C171B3">
        <w:rPr>
          <w:bCs/>
          <w:sz w:val="28"/>
          <w:szCs w:val="28"/>
        </w:rPr>
        <w:tab/>
        <w:t>b) Chỉ đạo, tập trung rà soát, xây dựng, kiện toàn chương trình chuyển đổi số trong giáo dục và đào tạo tại địa phương.</w:t>
      </w:r>
    </w:p>
    <w:p w:rsidR="00277883" w:rsidRPr="00C171B3" w:rsidRDefault="00277883" w:rsidP="00C171B3">
      <w:pPr>
        <w:spacing w:before="120" w:after="80" w:line="264" w:lineRule="auto"/>
        <w:ind w:firstLine="567"/>
        <w:jc w:val="both"/>
        <w:rPr>
          <w:spacing w:val="-4"/>
          <w:sz w:val="28"/>
          <w:szCs w:val="28"/>
        </w:rPr>
      </w:pPr>
      <w:r w:rsidRPr="00C171B3">
        <w:rPr>
          <w:bCs/>
          <w:sz w:val="28"/>
          <w:szCs w:val="28"/>
        </w:rPr>
        <w:tab/>
        <w:t xml:space="preserve">c) Tổ chức </w:t>
      </w:r>
      <w:r w:rsidR="00152729" w:rsidRPr="00C171B3">
        <w:rPr>
          <w:bCs/>
          <w:sz w:val="28"/>
          <w:szCs w:val="28"/>
        </w:rPr>
        <w:t>kiểm tra, giám sát định kỳ</w:t>
      </w:r>
      <w:r w:rsidRPr="00C171B3">
        <w:rPr>
          <w:bCs/>
          <w:sz w:val="28"/>
          <w:szCs w:val="28"/>
        </w:rPr>
        <w:t>, báo cáo về UBND tỉnh (qua Sở Giáo dục và Đào tạo</w:t>
      </w:r>
      <w:r w:rsidR="00152729" w:rsidRPr="00C171B3">
        <w:rPr>
          <w:bCs/>
          <w:sz w:val="28"/>
          <w:szCs w:val="28"/>
        </w:rPr>
        <w:t xml:space="preserve">) kết quả thực hiện chuyển đổi số trong giáo dục và đào tạo </w:t>
      </w:r>
      <w:r w:rsidR="006429B0" w:rsidRPr="00C171B3">
        <w:rPr>
          <w:b/>
          <w:bCs/>
          <w:sz w:val="28"/>
          <w:szCs w:val="28"/>
        </w:rPr>
        <w:t>trước ngày 15 tháng 12 hà</w:t>
      </w:r>
      <w:r w:rsidR="00152729" w:rsidRPr="00C171B3">
        <w:rPr>
          <w:b/>
          <w:bCs/>
          <w:sz w:val="28"/>
          <w:szCs w:val="28"/>
        </w:rPr>
        <w:t>ng năm</w:t>
      </w:r>
      <w:r w:rsidR="00152729" w:rsidRPr="00C171B3">
        <w:rPr>
          <w:bCs/>
          <w:sz w:val="28"/>
          <w:szCs w:val="28"/>
        </w:rPr>
        <w:t xml:space="preserve"> theo quy định.</w:t>
      </w:r>
    </w:p>
    <w:p w:rsidR="009D3C1F" w:rsidRPr="00C171B3" w:rsidRDefault="009D3C1F" w:rsidP="00C171B3">
      <w:pPr>
        <w:spacing w:before="120" w:after="240" w:line="264" w:lineRule="auto"/>
        <w:ind w:firstLine="567"/>
        <w:jc w:val="both"/>
        <w:rPr>
          <w:sz w:val="28"/>
          <w:szCs w:val="28"/>
          <w:lang w:val="nl-NL"/>
        </w:rPr>
      </w:pPr>
      <w:r w:rsidRPr="00C171B3">
        <w:rPr>
          <w:sz w:val="28"/>
          <w:szCs w:val="28"/>
          <w:lang w:val="nl-NL"/>
        </w:rPr>
        <w:t xml:space="preserve">Trên đây là Kế hoạch </w:t>
      </w:r>
      <w:r w:rsidR="00152729" w:rsidRPr="00C171B3">
        <w:rPr>
          <w:sz w:val="28"/>
          <w:szCs w:val="28"/>
          <w:lang w:val="nl-NL"/>
        </w:rPr>
        <w:t xml:space="preserve">triển khai thực hiện Đề án </w:t>
      </w:r>
      <w:r w:rsidR="006429B0" w:rsidRPr="00C171B3">
        <w:rPr>
          <w:sz w:val="28"/>
          <w:szCs w:val="28"/>
          <w:lang w:val="nl-NL"/>
        </w:rPr>
        <w:t>“</w:t>
      </w:r>
      <w:r w:rsidR="00152729" w:rsidRPr="00C171B3">
        <w:rPr>
          <w:bCs/>
          <w:sz w:val="28"/>
          <w:szCs w:val="28"/>
        </w:rPr>
        <w:t>Tăng cường ứng dụng công nghệ thông tin và chuyển đổi số trong giáo dục và đào tạo giai đoạn 2022 - 2025, định hướng đến năm 2030</w:t>
      </w:r>
      <w:r w:rsidR="006429B0" w:rsidRPr="00C171B3">
        <w:rPr>
          <w:bCs/>
          <w:sz w:val="28"/>
          <w:szCs w:val="28"/>
        </w:rPr>
        <w:t>”</w:t>
      </w:r>
      <w:r w:rsidRPr="00C171B3">
        <w:rPr>
          <w:sz w:val="28"/>
          <w:szCs w:val="28"/>
          <w:lang w:val="nl-NL"/>
        </w:rPr>
        <w:t xml:space="preserve"> trên địa bàn tỉnh </w:t>
      </w:r>
      <w:r w:rsidR="006429B0" w:rsidRPr="00C171B3">
        <w:rPr>
          <w:sz w:val="28"/>
          <w:szCs w:val="28"/>
          <w:lang w:val="nl-NL"/>
        </w:rPr>
        <w:t>Đồng Nai;</w:t>
      </w:r>
      <w:r w:rsidR="005E10BF" w:rsidRPr="00C171B3">
        <w:rPr>
          <w:sz w:val="28"/>
          <w:szCs w:val="28"/>
          <w:lang w:val="nl-NL"/>
        </w:rPr>
        <w:t xml:space="preserve"> UBND tỉnh </w:t>
      </w:r>
      <w:r w:rsidR="006429B0" w:rsidRPr="00C171B3">
        <w:rPr>
          <w:sz w:val="28"/>
          <w:szCs w:val="28"/>
          <w:lang w:val="nl-NL"/>
        </w:rPr>
        <w:t xml:space="preserve">yêu cầu </w:t>
      </w:r>
      <w:r w:rsidR="005E10BF" w:rsidRPr="00C171B3">
        <w:rPr>
          <w:sz w:val="28"/>
          <w:szCs w:val="28"/>
          <w:lang w:val="nl-NL"/>
        </w:rPr>
        <w:t>c</w:t>
      </w:r>
      <w:r w:rsidRPr="00C171B3">
        <w:rPr>
          <w:sz w:val="28"/>
          <w:szCs w:val="28"/>
          <w:lang w:val="nl-NL"/>
        </w:rPr>
        <w:t>ác sở</w:t>
      </w:r>
      <w:r w:rsidR="00F2771B" w:rsidRPr="00C171B3">
        <w:rPr>
          <w:sz w:val="28"/>
          <w:szCs w:val="28"/>
          <w:lang w:val="nl-NL"/>
        </w:rPr>
        <w:t xml:space="preserve">, ngành, </w:t>
      </w:r>
      <w:r w:rsidR="005E10BF" w:rsidRPr="00C171B3">
        <w:rPr>
          <w:sz w:val="28"/>
          <w:szCs w:val="28"/>
          <w:lang w:val="nl-NL"/>
        </w:rPr>
        <w:t>địa phương căn cứ chức năng, nhiệm vụ</w:t>
      </w:r>
      <w:r w:rsidR="006429B0" w:rsidRPr="00C171B3">
        <w:rPr>
          <w:sz w:val="28"/>
          <w:szCs w:val="28"/>
          <w:lang w:val="nl-NL"/>
        </w:rPr>
        <w:t xml:space="preserve"> được giao</w:t>
      </w:r>
      <w:r w:rsidR="005E10BF" w:rsidRPr="00C171B3">
        <w:rPr>
          <w:sz w:val="28"/>
          <w:szCs w:val="28"/>
          <w:lang w:val="nl-NL"/>
        </w:rPr>
        <w:t>,</w:t>
      </w:r>
      <w:r w:rsidRPr="00C171B3">
        <w:rPr>
          <w:sz w:val="28"/>
          <w:szCs w:val="28"/>
          <w:lang w:val="nl-NL"/>
        </w:rPr>
        <w:t xml:space="preserve"> </w:t>
      </w:r>
      <w:r w:rsidR="005E10BF" w:rsidRPr="00C171B3">
        <w:rPr>
          <w:sz w:val="28"/>
          <w:szCs w:val="28"/>
          <w:lang w:val="nl-NL"/>
        </w:rPr>
        <w:t xml:space="preserve">xây dựng kế hoạch </w:t>
      </w:r>
      <w:r w:rsidRPr="00C171B3">
        <w:rPr>
          <w:sz w:val="28"/>
          <w:szCs w:val="28"/>
          <w:lang w:val="nl-NL"/>
        </w:rPr>
        <w:t>triển khai thực hiện</w:t>
      </w:r>
      <w:r w:rsidR="006429B0" w:rsidRPr="00C171B3">
        <w:rPr>
          <w:sz w:val="28"/>
          <w:szCs w:val="28"/>
          <w:lang w:val="nl-NL"/>
        </w:rPr>
        <w:t xml:space="preserve"> theo quy định. Q</w:t>
      </w:r>
      <w:r w:rsidRPr="00C171B3">
        <w:rPr>
          <w:sz w:val="28"/>
          <w:szCs w:val="28"/>
          <w:lang w:val="nl-NL"/>
        </w:rPr>
        <w:t xml:space="preserve">uá trình </w:t>
      </w:r>
      <w:r w:rsidR="005E10BF" w:rsidRPr="00C171B3">
        <w:rPr>
          <w:sz w:val="28"/>
          <w:szCs w:val="28"/>
        </w:rPr>
        <w:t>triển khai thực hiện</w:t>
      </w:r>
      <w:r w:rsidR="005E10BF" w:rsidRPr="00C171B3">
        <w:rPr>
          <w:sz w:val="28"/>
          <w:szCs w:val="28"/>
          <w:lang w:val="nl-NL"/>
        </w:rPr>
        <w:t xml:space="preserve"> </w:t>
      </w:r>
      <w:r w:rsidR="006429B0" w:rsidRPr="00C171B3">
        <w:rPr>
          <w:sz w:val="28"/>
          <w:szCs w:val="28"/>
          <w:lang w:val="nl-NL"/>
        </w:rPr>
        <w:t xml:space="preserve">nếu có khó khăn, vướng mắc kịp thời </w:t>
      </w:r>
      <w:r w:rsidRPr="00C171B3">
        <w:rPr>
          <w:sz w:val="28"/>
          <w:szCs w:val="28"/>
          <w:lang w:val="nl-NL"/>
        </w:rPr>
        <w:t xml:space="preserve">báo cáo </w:t>
      </w:r>
      <w:r w:rsidR="006429B0" w:rsidRPr="00C171B3">
        <w:rPr>
          <w:sz w:val="28"/>
          <w:szCs w:val="28"/>
          <w:lang w:val="nl-NL"/>
        </w:rPr>
        <w:t xml:space="preserve">đề xuất </w:t>
      </w:r>
      <w:r w:rsidRPr="00C171B3">
        <w:rPr>
          <w:sz w:val="28"/>
          <w:szCs w:val="28"/>
          <w:lang w:val="nl-NL"/>
        </w:rPr>
        <w:t xml:space="preserve">UBND tỉnh (qua </w:t>
      </w:r>
      <w:r w:rsidRPr="00C171B3">
        <w:rPr>
          <w:sz w:val="28"/>
          <w:szCs w:val="28"/>
        </w:rPr>
        <w:t>Sở Giáo dục và Đào tạo</w:t>
      </w:r>
      <w:r w:rsidR="006429B0" w:rsidRPr="00C171B3">
        <w:rPr>
          <w:sz w:val="28"/>
          <w:szCs w:val="28"/>
          <w:lang w:val="nl-NL"/>
        </w:rPr>
        <w:t xml:space="preserve"> để tham mưu</w:t>
      </w:r>
      <w:r w:rsidRPr="00C171B3">
        <w:rPr>
          <w:sz w:val="28"/>
          <w:szCs w:val="28"/>
          <w:lang w:val="nl-NL"/>
        </w:rPr>
        <w:t>, giải quyết</w:t>
      </w:r>
      <w:r w:rsidR="006429B0" w:rsidRPr="00C171B3">
        <w:rPr>
          <w:sz w:val="28"/>
          <w:szCs w:val="28"/>
          <w:lang w:val="nl-NL"/>
        </w:rPr>
        <w:t>)</w:t>
      </w:r>
      <w:r w:rsidRPr="00C171B3">
        <w:rPr>
          <w:sz w:val="28"/>
          <w:szCs w:val="28"/>
          <w:lang w:val="nl-NL"/>
        </w:rPr>
        <w:t>./.</w:t>
      </w:r>
    </w:p>
    <w:tbl>
      <w:tblPr>
        <w:tblW w:w="9867" w:type="dxa"/>
        <w:tblInd w:w="108" w:type="dxa"/>
        <w:tblLayout w:type="fixed"/>
        <w:tblLook w:val="04A0" w:firstRow="1" w:lastRow="0" w:firstColumn="1" w:lastColumn="0" w:noHBand="0" w:noVBand="1"/>
      </w:tblPr>
      <w:tblGrid>
        <w:gridCol w:w="5529"/>
        <w:gridCol w:w="4338"/>
      </w:tblGrid>
      <w:tr w:rsidR="00667B2E" w:rsidRPr="00667B2E" w:rsidTr="00A44257">
        <w:trPr>
          <w:trHeight w:val="1"/>
        </w:trPr>
        <w:tc>
          <w:tcPr>
            <w:tcW w:w="5529" w:type="dxa"/>
            <w:shd w:val="clear" w:color="auto" w:fill="FFFFFF"/>
          </w:tcPr>
          <w:p w:rsidR="00744D19" w:rsidRPr="00667B2E" w:rsidRDefault="00744D19">
            <w:pPr>
              <w:tabs>
                <w:tab w:val="left" w:pos="3553"/>
              </w:tabs>
              <w:autoSpaceDE w:val="0"/>
              <w:autoSpaceDN w:val="0"/>
              <w:adjustRightInd w:val="0"/>
              <w:jc w:val="both"/>
              <w:rPr>
                <w:sz w:val="28"/>
                <w:szCs w:val="28"/>
                <w:lang w:val="en"/>
              </w:rPr>
            </w:pPr>
          </w:p>
        </w:tc>
        <w:tc>
          <w:tcPr>
            <w:tcW w:w="4338" w:type="dxa"/>
            <w:shd w:val="clear" w:color="auto" w:fill="FFFFFF"/>
          </w:tcPr>
          <w:p w:rsidR="00C171B3" w:rsidRDefault="00C171B3">
            <w:pPr>
              <w:tabs>
                <w:tab w:val="left" w:pos="3553"/>
              </w:tabs>
              <w:autoSpaceDE w:val="0"/>
              <w:autoSpaceDN w:val="0"/>
              <w:adjustRightInd w:val="0"/>
              <w:jc w:val="center"/>
              <w:rPr>
                <w:b/>
                <w:bCs/>
                <w:sz w:val="28"/>
                <w:szCs w:val="28"/>
                <w:lang w:val="en"/>
              </w:rPr>
            </w:pPr>
            <w:r>
              <w:rPr>
                <w:b/>
                <w:bCs/>
                <w:sz w:val="28"/>
                <w:szCs w:val="28"/>
                <w:lang w:val="en"/>
              </w:rPr>
              <w:t>TM. ỦY BAN NHÂN DÂN</w:t>
            </w:r>
          </w:p>
          <w:p w:rsidR="00744D19" w:rsidRDefault="00C171B3">
            <w:pPr>
              <w:tabs>
                <w:tab w:val="left" w:pos="3553"/>
              </w:tabs>
              <w:autoSpaceDE w:val="0"/>
              <w:autoSpaceDN w:val="0"/>
              <w:adjustRightInd w:val="0"/>
              <w:jc w:val="center"/>
              <w:rPr>
                <w:b/>
                <w:bCs/>
                <w:sz w:val="28"/>
                <w:szCs w:val="28"/>
                <w:lang w:val="en"/>
              </w:rPr>
            </w:pPr>
            <w:r>
              <w:rPr>
                <w:b/>
                <w:bCs/>
                <w:sz w:val="28"/>
                <w:szCs w:val="28"/>
                <w:lang w:val="en"/>
              </w:rPr>
              <w:t xml:space="preserve">KT. </w:t>
            </w:r>
            <w:r w:rsidR="00744D19" w:rsidRPr="00667B2E">
              <w:rPr>
                <w:b/>
                <w:bCs/>
                <w:sz w:val="28"/>
                <w:szCs w:val="28"/>
                <w:lang w:val="en"/>
              </w:rPr>
              <w:t>CHỦ TỊCH</w:t>
            </w:r>
          </w:p>
          <w:p w:rsidR="00C171B3" w:rsidRDefault="00C171B3" w:rsidP="00A44257">
            <w:pPr>
              <w:tabs>
                <w:tab w:val="left" w:pos="3553"/>
              </w:tabs>
              <w:autoSpaceDE w:val="0"/>
              <w:autoSpaceDN w:val="0"/>
              <w:adjustRightInd w:val="0"/>
              <w:jc w:val="center"/>
              <w:rPr>
                <w:b/>
                <w:bCs/>
                <w:sz w:val="28"/>
                <w:szCs w:val="28"/>
                <w:lang w:val="en"/>
              </w:rPr>
            </w:pPr>
            <w:r>
              <w:rPr>
                <w:b/>
                <w:bCs/>
                <w:sz w:val="28"/>
                <w:szCs w:val="28"/>
                <w:lang w:val="en"/>
              </w:rPr>
              <w:t>PHÓ CHỦ TỊCH</w:t>
            </w:r>
          </w:p>
          <w:p w:rsidR="00C171B3" w:rsidRDefault="00C171B3">
            <w:pPr>
              <w:tabs>
                <w:tab w:val="left" w:pos="3553"/>
              </w:tabs>
              <w:autoSpaceDE w:val="0"/>
              <w:autoSpaceDN w:val="0"/>
              <w:adjustRightInd w:val="0"/>
              <w:jc w:val="center"/>
              <w:rPr>
                <w:b/>
                <w:bCs/>
                <w:sz w:val="28"/>
                <w:szCs w:val="28"/>
                <w:lang w:val="en"/>
              </w:rPr>
            </w:pPr>
          </w:p>
          <w:p w:rsidR="00C171B3" w:rsidRDefault="00C171B3">
            <w:pPr>
              <w:tabs>
                <w:tab w:val="left" w:pos="3553"/>
              </w:tabs>
              <w:autoSpaceDE w:val="0"/>
              <w:autoSpaceDN w:val="0"/>
              <w:adjustRightInd w:val="0"/>
              <w:jc w:val="center"/>
              <w:rPr>
                <w:b/>
                <w:bCs/>
                <w:sz w:val="28"/>
                <w:szCs w:val="28"/>
                <w:lang w:val="en"/>
              </w:rPr>
            </w:pPr>
          </w:p>
          <w:p w:rsidR="00C171B3" w:rsidRDefault="00C171B3">
            <w:pPr>
              <w:tabs>
                <w:tab w:val="left" w:pos="3553"/>
              </w:tabs>
              <w:autoSpaceDE w:val="0"/>
              <w:autoSpaceDN w:val="0"/>
              <w:adjustRightInd w:val="0"/>
              <w:jc w:val="center"/>
              <w:rPr>
                <w:b/>
                <w:bCs/>
                <w:sz w:val="28"/>
                <w:szCs w:val="28"/>
                <w:lang w:val="en"/>
              </w:rPr>
            </w:pPr>
          </w:p>
          <w:p w:rsidR="00C171B3" w:rsidRDefault="00C171B3">
            <w:pPr>
              <w:tabs>
                <w:tab w:val="left" w:pos="3553"/>
              </w:tabs>
              <w:autoSpaceDE w:val="0"/>
              <w:autoSpaceDN w:val="0"/>
              <w:adjustRightInd w:val="0"/>
              <w:jc w:val="center"/>
              <w:rPr>
                <w:b/>
                <w:bCs/>
                <w:sz w:val="28"/>
                <w:szCs w:val="28"/>
                <w:lang w:val="en"/>
              </w:rPr>
            </w:pPr>
          </w:p>
          <w:p w:rsidR="00744D19" w:rsidRPr="00667B2E" w:rsidRDefault="00C171B3" w:rsidP="00A44257">
            <w:pPr>
              <w:tabs>
                <w:tab w:val="left" w:pos="3553"/>
              </w:tabs>
              <w:autoSpaceDE w:val="0"/>
              <w:autoSpaceDN w:val="0"/>
              <w:adjustRightInd w:val="0"/>
              <w:jc w:val="center"/>
              <w:rPr>
                <w:b/>
                <w:sz w:val="28"/>
                <w:szCs w:val="28"/>
                <w:lang w:val="en"/>
              </w:rPr>
            </w:pPr>
            <w:r>
              <w:rPr>
                <w:b/>
                <w:bCs/>
                <w:sz w:val="28"/>
                <w:szCs w:val="28"/>
                <w:lang w:val="en"/>
              </w:rPr>
              <w:t>Nguyễn Sơn Hùng</w:t>
            </w:r>
          </w:p>
        </w:tc>
      </w:tr>
    </w:tbl>
    <w:p w:rsidR="007B0E88" w:rsidRPr="00667B2E" w:rsidRDefault="007B0E88" w:rsidP="00A44257">
      <w:pPr>
        <w:spacing w:before="120"/>
        <w:jc w:val="both"/>
        <w:rPr>
          <w:b/>
          <w:sz w:val="28"/>
          <w:szCs w:val="28"/>
          <w:shd w:val="clear" w:color="auto" w:fill="FFFFFF"/>
        </w:rPr>
      </w:pPr>
    </w:p>
    <w:p w:rsidR="007B0E88" w:rsidRPr="00667B2E" w:rsidRDefault="007B0E88" w:rsidP="00C171B3">
      <w:pPr>
        <w:spacing w:after="160" w:line="259" w:lineRule="auto"/>
        <w:rPr>
          <w:b/>
          <w:sz w:val="28"/>
          <w:szCs w:val="28"/>
          <w:shd w:val="clear" w:color="auto" w:fill="FFFFFF"/>
        </w:rPr>
        <w:sectPr w:rsidR="007B0E88" w:rsidRPr="00667B2E" w:rsidSect="00C171B3">
          <w:headerReference w:type="even" r:id="rId9"/>
          <w:headerReference w:type="default" r:id="rId10"/>
          <w:footerReference w:type="even" r:id="rId11"/>
          <w:footerReference w:type="first" r:id="rId12"/>
          <w:pgSz w:w="11907" w:h="16839" w:code="9"/>
          <w:pgMar w:top="851" w:right="1134" w:bottom="851" w:left="1701" w:header="454" w:footer="680" w:gutter="0"/>
          <w:cols w:space="720"/>
          <w:titlePg/>
          <w:docGrid w:linePitch="360"/>
        </w:sectPr>
      </w:pPr>
      <w:r w:rsidRPr="00667B2E">
        <w:rPr>
          <w:b/>
          <w:sz w:val="28"/>
          <w:szCs w:val="28"/>
          <w:shd w:val="clear" w:color="auto" w:fill="FFFFFF"/>
        </w:rPr>
        <w:br w:type="page"/>
      </w:r>
    </w:p>
    <w:tbl>
      <w:tblPr>
        <w:tblW w:w="9416" w:type="dxa"/>
        <w:jc w:val="center"/>
        <w:tblLayout w:type="fixed"/>
        <w:tblLook w:val="0000" w:firstRow="0" w:lastRow="0" w:firstColumn="0" w:lastColumn="0" w:noHBand="0" w:noVBand="0"/>
      </w:tblPr>
      <w:tblGrid>
        <w:gridCol w:w="3681"/>
        <w:gridCol w:w="5735"/>
      </w:tblGrid>
      <w:tr w:rsidR="00C171B3" w:rsidRPr="00555827" w:rsidTr="00604D9F">
        <w:trPr>
          <w:jc w:val="center"/>
        </w:trPr>
        <w:tc>
          <w:tcPr>
            <w:tcW w:w="3681" w:type="dxa"/>
          </w:tcPr>
          <w:p w:rsidR="00C171B3" w:rsidRPr="00555827" w:rsidRDefault="00C171B3" w:rsidP="00604D9F">
            <w:pPr>
              <w:tabs>
                <w:tab w:val="left" w:pos="9000"/>
              </w:tabs>
              <w:jc w:val="center"/>
              <w:rPr>
                <w:rFonts w:eastAsia="SimSun"/>
                <w:b/>
                <w:noProof/>
                <w:szCs w:val="26"/>
                <w:lang w:val="nl-NL" w:eastAsia="ko-KR"/>
              </w:rPr>
            </w:pPr>
            <w:r w:rsidRPr="00555827">
              <w:rPr>
                <w:b/>
                <w:szCs w:val="26"/>
                <w:lang w:val="nl-NL"/>
              </w:rPr>
              <w:lastRenderedPageBreak/>
              <w:t>ỦY BAN NHÂN DÂN</w:t>
            </w:r>
          </w:p>
          <w:p w:rsidR="00C171B3" w:rsidRPr="00555827" w:rsidRDefault="00C171B3" w:rsidP="00604D9F">
            <w:pPr>
              <w:tabs>
                <w:tab w:val="left" w:pos="9000"/>
              </w:tabs>
              <w:spacing w:after="120"/>
              <w:jc w:val="center"/>
              <w:rPr>
                <w:b/>
                <w:szCs w:val="26"/>
                <w:lang w:val="nl-NL"/>
              </w:rPr>
            </w:pPr>
            <w:r w:rsidRPr="00555827">
              <w:rPr>
                <w:b/>
                <w:noProof/>
                <w:szCs w:val="26"/>
              </w:rPr>
              <mc:AlternateContent>
                <mc:Choice Requires="wps">
                  <w:drawing>
                    <wp:anchor distT="0" distB="0" distL="114300" distR="114300" simplePos="0" relativeHeight="251663360" behindDoc="0" locked="0" layoutInCell="1" allowOverlap="1" wp14:anchorId="193277D4" wp14:editId="402BBD02">
                      <wp:simplePos x="0" y="0"/>
                      <wp:positionH relativeFrom="column">
                        <wp:posOffset>755015</wp:posOffset>
                      </wp:positionH>
                      <wp:positionV relativeFrom="paragraph">
                        <wp:posOffset>201237</wp:posOffset>
                      </wp:positionV>
                      <wp:extent cx="5708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15.85pt" to="104.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MDRHAIAADU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"/>
                  </w:pict>
                </mc:Fallback>
              </mc:AlternateContent>
            </w:r>
            <w:r w:rsidRPr="00555827">
              <w:rPr>
                <w:b/>
                <w:szCs w:val="26"/>
                <w:lang w:val="nl-NL"/>
              </w:rPr>
              <w:t>TỈNH ĐỒNG NAI</w:t>
            </w:r>
          </w:p>
          <w:p w:rsidR="00C171B3" w:rsidRPr="00555827" w:rsidRDefault="00C171B3" w:rsidP="00604D9F">
            <w:pPr>
              <w:tabs>
                <w:tab w:val="left" w:pos="9000"/>
              </w:tabs>
              <w:jc w:val="center"/>
              <w:rPr>
                <w:rFonts w:eastAsia="SimSun"/>
                <w:bCs/>
                <w:noProof/>
                <w:szCs w:val="26"/>
                <w:lang w:val="vi-VN" w:eastAsia="ko-KR"/>
              </w:rPr>
            </w:pPr>
          </w:p>
        </w:tc>
        <w:tc>
          <w:tcPr>
            <w:tcW w:w="5735" w:type="dxa"/>
          </w:tcPr>
          <w:p w:rsidR="00C171B3" w:rsidRPr="00555827" w:rsidRDefault="00C171B3" w:rsidP="00604D9F">
            <w:pPr>
              <w:tabs>
                <w:tab w:val="left" w:pos="6028"/>
                <w:tab w:val="left" w:pos="9000"/>
              </w:tabs>
              <w:jc w:val="center"/>
              <w:rPr>
                <w:rFonts w:eastAsia="SimSun"/>
                <w:b/>
                <w:bCs/>
                <w:noProof/>
                <w:szCs w:val="26"/>
                <w:lang w:eastAsia="ko-KR"/>
              </w:rPr>
            </w:pPr>
            <w:r w:rsidRPr="00555827">
              <w:rPr>
                <w:b/>
                <w:bCs/>
                <w:szCs w:val="26"/>
              </w:rPr>
              <w:t>CỘNG HÒA XÃ HỘI CHỦ NGHĨA VIỆT NAM</w:t>
            </w:r>
          </w:p>
          <w:p w:rsidR="00C171B3" w:rsidRPr="00555827" w:rsidRDefault="00C171B3" w:rsidP="00604D9F">
            <w:pPr>
              <w:tabs>
                <w:tab w:val="left" w:pos="6028"/>
                <w:tab w:val="left" w:pos="9000"/>
              </w:tabs>
              <w:spacing w:after="120"/>
              <w:jc w:val="center"/>
              <w:rPr>
                <w:rFonts w:eastAsia="MS Mincho"/>
                <w:b/>
                <w:sz w:val="28"/>
                <w:szCs w:val="28"/>
                <w:lang w:eastAsia="ja-JP"/>
              </w:rPr>
            </w:pPr>
            <w:r w:rsidRPr="00555827">
              <w:rPr>
                <w:b/>
                <w:noProof/>
                <w:sz w:val="28"/>
                <w:szCs w:val="28"/>
              </w:rPr>
              <mc:AlternateContent>
                <mc:Choice Requires="wps">
                  <w:drawing>
                    <wp:anchor distT="0" distB="0" distL="114300" distR="114300" simplePos="0" relativeHeight="251664384" behindDoc="0" locked="0" layoutInCell="1" allowOverlap="1" wp14:anchorId="29AF432B" wp14:editId="43B091FA">
                      <wp:simplePos x="0" y="0"/>
                      <wp:positionH relativeFrom="column">
                        <wp:posOffset>668020</wp:posOffset>
                      </wp:positionH>
                      <wp:positionV relativeFrom="paragraph">
                        <wp:posOffset>212148</wp:posOffset>
                      </wp:positionV>
                      <wp:extent cx="2182091" cy="0"/>
                      <wp:effectExtent l="0" t="0" r="279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0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16.7pt" to="224.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"/>
                  </w:pict>
                </mc:Fallback>
              </mc:AlternateContent>
            </w:r>
            <w:r w:rsidRPr="00555827">
              <w:rPr>
                <w:b/>
                <w:bCs/>
                <w:sz w:val="28"/>
                <w:szCs w:val="28"/>
              </w:rPr>
              <w:t>Độc lập - Tự do - Hạnh phúc</w:t>
            </w:r>
          </w:p>
          <w:p w:rsidR="00C171B3" w:rsidRPr="00555827" w:rsidRDefault="00C171B3" w:rsidP="00604D9F">
            <w:pPr>
              <w:tabs>
                <w:tab w:val="left" w:pos="6028"/>
                <w:tab w:val="left" w:pos="9000"/>
              </w:tabs>
              <w:jc w:val="center"/>
              <w:rPr>
                <w:rFonts w:eastAsia="SimSun"/>
                <w:bCs/>
                <w:i/>
                <w:iCs/>
                <w:noProof/>
                <w:szCs w:val="26"/>
                <w:lang w:eastAsia="ko-KR"/>
              </w:rPr>
            </w:pPr>
            <w:bookmarkStart w:id="0" w:name="_GoBack"/>
            <w:bookmarkEnd w:id="0"/>
          </w:p>
        </w:tc>
      </w:tr>
    </w:tbl>
    <w:p w:rsidR="007B0E88" w:rsidRPr="00667B2E" w:rsidRDefault="007B0E88" w:rsidP="00C171B3">
      <w:pPr>
        <w:jc w:val="center"/>
        <w:rPr>
          <w:b/>
          <w:bCs/>
          <w:sz w:val="28"/>
          <w:szCs w:val="28"/>
        </w:rPr>
      </w:pPr>
      <w:r w:rsidRPr="00667B2E">
        <w:rPr>
          <w:b/>
          <w:bCs/>
          <w:sz w:val="28"/>
          <w:szCs w:val="28"/>
        </w:rPr>
        <w:t>PHỤ LỤC</w:t>
      </w:r>
    </w:p>
    <w:p w:rsidR="00C171B3" w:rsidRDefault="002B0232" w:rsidP="00C171B3">
      <w:pPr>
        <w:jc w:val="center"/>
        <w:rPr>
          <w:b/>
          <w:szCs w:val="28"/>
        </w:rPr>
      </w:pPr>
      <w:r w:rsidRPr="00667B2E">
        <w:rPr>
          <w:b/>
          <w:szCs w:val="28"/>
        </w:rPr>
        <w:t>DANH MỤC CÁC NHIỆM VỤ CHUYỂN ĐỔI SỐ TRONG GIÁO DỤC VÀ ĐÀO TẠO GIAI ĐOẠN 2022</w:t>
      </w:r>
      <w:r w:rsidR="00C171B3">
        <w:rPr>
          <w:b/>
          <w:szCs w:val="28"/>
        </w:rPr>
        <w:t xml:space="preserve"> </w:t>
      </w:r>
      <w:r w:rsidRPr="00667B2E">
        <w:rPr>
          <w:b/>
          <w:szCs w:val="28"/>
        </w:rPr>
        <w:t>-</w:t>
      </w:r>
      <w:r w:rsidR="00C171B3">
        <w:rPr>
          <w:b/>
          <w:szCs w:val="28"/>
        </w:rPr>
        <w:t xml:space="preserve"> </w:t>
      </w:r>
      <w:r w:rsidRPr="00667B2E">
        <w:rPr>
          <w:b/>
          <w:szCs w:val="28"/>
        </w:rPr>
        <w:t xml:space="preserve">2025, ĐỊNH HƯỚNG ĐẾN NĂM 2030” </w:t>
      </w:r>
    </w:p>
    <w:p w:rsidR="007B0E88" w:rsidRPr="00667B2E" w:rsidRDefault="002B0232" w:rsidP="00C171B3">
      <w:pPr>
        <w:jc w:val="center"/>
        <w:rPr>
          <w:b/>
          <w:szCs w:val="28"/>
        </w:rPr>
      </w:pPr>
      <w:r w:rsidRPr="00667B2E">
        <w:rPr>
          <w:b/>
          <w:szCs w:val="28"/>
        </w:rPr>
        <w:t>TRÊN ĐỊA BÀN TỈNH ĐỒNG NAI</w:t>
      </w:r>
    </w:p>
    <w:p w:rsidR="00C171B3" w:rsidRDefault="00BE32A4" w:rsidP="00C171B3">
      <w:pPr>
        <w:jc w:val="center"/>
        <w:rPr>
          <w:i/>
          <w:sz w:val="28"/>
          <w:szCs w:val="28"/>
        </w:rPr>
      </w:pPr>
      <w:r>
        <w:rPr>
          <w:i/>
          <w:iCs/>
          <w:sz w:val="28"/>
          <w:szCs w:val="28"/>
        </w:rPr>
        <w:t>(Kèm theo Kế hoạch số</w:t>
      </w:r>
      <w:r w:rsidR="007B0E88" w:rsidRPr="00C171B3">
        <w:rPr>
          <w:i/>
          <w:iCs/>
          <w:sz w:val="28"/>
          <w:szCs w:val="28"/>
        </w:rPr>
        <w:t xml:space="preserve"> </w:t>
      </w:r>
      <w:r>
        <w:rPr>
          <w:i/>
          <w:iCs/>
          <w:sz w:val="28"/>
          <w:szCs w:val="28"/>
        </w:rPr>
        <w:t>100</w:t>
      </w:r>
      <w:r>
        <w:rPr>
          <w:i/>
          <w:sz w:val="28"/>
          <w:szCs w:val="28"/>
        </w:rPr>
        <w:t>/KH-UBND ngày 05/5</w:t>
      </w:r>
      <w:r w:rsidR="007B0E88" w:rsidRPr="00C171B3">
        <w:rPr>
          <w:i/>
          <w:sz w:val="28"/>
          <w:szCs w:val="28"/>
        </w:rPr>
        <w:t xml:space="preserve">/2022 </w:t>
      </w:r>
    </w:p>
    <w:p w:rsidR="007B0E88" w:rsidRPr="00C171B3" w:rsidRDefault="007B0E88" w:rsidP="00C171B3">
      <w:pPr>
        <w:jc w:val="center"/>
        <w:rPr>
          <w:i/>
          <w:iCs/>
          <w:sz w:val="28"/>
          <w:szCs w:val="28"/>
        </w:rPr>
      </w:pPr>
      <w:r w:rsidRPr="00C171B3">
        <w:rPr>
          <w:i/>
          <w:sz w:val="28"/>
          <w:szCs w:val="28"/>
        </w:rPr>
        <w:t>của UBND tỉnh</w:t>
      </w:r>
      <w:r w:rsidR="00354029" w:rsidRPr="00C171B3">
        <w:rPr>
          <w:i/>
          <w:sz w:val="28"/>
          <w:szCs w:val="28"/>
        </w:rPr>
        <w:t xml:space="preserve"> Đồng Nai</w:t>
      </w:r>
      <w:r w:rsidRPr="00C171B3">
        <w:rPr>
          <w:i/>
          <w:iCs/>
          <w:sz w:val="28"/>
          <w:szCs w:val="28"/>
        </w:rPr>
        <w:t>)</w:t>
      </w:r>
    </w:p>
    <w:p w:rsidR="007B0E88" w:rsidRPr="00667B2E" w:rsidRDefault="00C171B3" w:rsidP="007B0E88">
      <w:pPr>
        <w:ind w:firstLine="567"/>
        <w:jc w:val="right"/>
        <w:rPr>
          <w:i/>
          <w:iCs/>
        </w:rPr>
      </w:pPr>
      <w:r w:rsidRPr="00667B2E">
        <w:rPr>
          <w:b/>
          <w:noProof/>
          <w:szCs w:val="26"/>
        </w:rPr>
        <mc:AlternateContent>
          <mc:Choice Requires="wps">
            <w:drawing>
              <wp:anchor distT="0" distB="0" distL="114300" distR="114300" simplePos="0" relativeHeight="251666432" behindDoc="0" locked="0" layoutInCell="1" allowOverlap="1" wp14:anchorId="102B16EC" wp14:editId="601B252A">
                <wp:simplePos x="0" y="0"/>
                <wp:positionH relativeFrom="column">
                  <wp:posOffset>2282190</wp:posOffset>
                </wp:positionH>
                <wp:positionV relativeFrom="paragraph">
                  <wp:posOffset>50800</wp:posOffset>
                </wp:positionV>
                <wp:extent cx="94297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7pt,4pt" to="253.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8+HAIAADU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"/>
            </w:pict>
          </mc:Fallback>
        </mc:AlternateContent>
      </w:r>
    </w:p>
    <w:p w:rsidR="007B0E88" w:rsidRPr="00667B2E" w:rsidRDefault="007B0E88" w:rsidP="007B0E88">
      <w:pPr>
        <w:rPr>
          <w:sz w:val="2"/>
          <w:szCs w:val="2"/>
        </w:rPr>
      </w:pPr>
    </w:p>
    <w:tbl>
      <w:tblPr>
        <w:tblpPr w:leftFromText="180" w:rightFromText="180" w:vertAnchor="text" w:tblpX="-1060"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3900"/>
        <w:gridCol w:w="1701"/>
        <w:gridCol w:w="2612"/>
        <w:gridCol w:w="1262"/>
        <w:gridCol w:w="863"/>
      </w:tblGrid>
      <w:tr w:rsidR="00667B2E" w:rsidRPr="00667B2E" w:rsidTr="00E9585A">
        <w:trPr>
          <w:trHeight w:val="557"/>
          <w:tblHeader/>
        </w:trPr>
        <w:tc>
          <w:tcPr>
            <w:tcW w:w="543" w:type="dxa"/>
            <w:vAlign w:val="center"/>
          </w:tcPr>
          <w:p w:rsidR="00C171B3" w:rsidRDefault="00C171B3" w:rsidP="00DC294E">
            <w:pPr>
              <w:ind w:left="-57" w:right="-57"/>
              <w:jc w:val="center"/>
              <w:rPr>
                <w:b/>
                <w:bCs/>
                <w:sz w:val="24"/>
                <w:lang w:val="pt-PT"/>
              </w:rPr>
            </w:pPr>
            <w:r>
              <w:rPr>
                <w:b/>
                <w:bCs/>
                <w:sz w:val="24"/>
                <w:lang w:val="pt-PT"/>
              </w:rPr>
              <w:t>Số</w:t>
            </w:r>
          </w:p>
          <w:p w:rsidR="002B0232" w:rsidRPr="00667B2E" w:rsidRDefault="002B0232" w:rsidP="00DC294E">
            <w:pPr>
              <w:ind w:left="-57" w:right="-57"/>
              <w:jc w:val="center"/>
              <w:rPr>
                <w:b/>
                <w:bCs/>
                <w:sz w:val="24"/>
              </w:rPr>
            </w:pPr>
            <w:r w:rsidRPr="00667B2E">
              <w:rPr>
                <w:b/>
                <w:bCs/>
                <w:sz w:val="24"/>
                <w:lang w:val="pt-PT"/>
              </w:rPr>
              <w:t>TT</w:t>
            </w:r>
          </w:p>
        </w:tc>
        <w:tc>
          <w:tcPr>
            <w:tcW w:w="3900" w:type="dxa"/>
            <w:vAlign w:val="center"/>
          </w:tcPr>
          <w:p w:rsidR="002B0232" w:rsidRPr="00667B2E" w:rsidRDefault="00B56C20" w:rsidP="000015B4">
            <w:pPr>
              <w:ind w:left="-57" w:right="-57"/>
              <w:jc w:val="center"/>
              <w:rPr>
                <w:b/>
                <w:bCs/>
                <w:sz w:val="24"/>
                <w:lang w:val="pt-PT"/>
              </w:rPr>
            </w:pPr>
            <w:r w:rsidRPr="00667B2E">
              <w:rPr>
                <w:b/>
                <w:bCs/>
                <w:sz w:val="24"/>
                <w:lang w:val="pt-PT"/>
              </w:rPr>
              <w:t xml:space="preserve">Tên dự án, </w:t>
            </w:r>
            <w:r w:rsidR="002B0232" w:rsidRPr="00667B2E">
              <w:rPr>
                <w:b/>
                <w:bCs/>
                <w:sz w:val="24"/>
                <w:lang w:val="pt-PT"/>
              </w:rPr>
              <w:t>nhiệm vụ</w:t>
            </w:r>
          </w:p>
        </w:tc>
        <w:tc>
          <w:tcPr>
            <w:tcW w:w="1701" w:type="dxa"/>
            <w:vAlign w:val="center"/>
          </w:tcPr>
          <w:p w:rsidR="002B0232" w:rsidRPr="00667B2E" w:rsidRDefault="002B0232" w:rsidP="000015B4">
            <w:pPr>
              <w:ind w:left="-57" w:right="-57"/>
              <w:jc w:val="center"/>
              <w:rPr>
                <w:b/>
                <w:bCs/>
                <w:sz w:val="24"/>
                <w:lang w:val="pt-PT"/>
              </w:rPr>
            </w:pPr>
            <w:r w:rsidRPr="00667B2E">
              <w:rPr>
                <w:b/>
                <w:bCs/>
                <w:sz w:val="24"/>
                <w:lang w:val="pt-PT"/>
              </w:rPr>
              <w:t>Đơn vị</w:t>
            </w:r>
            <w:r w:rsidR="00B56C20" w:rsidRPr="00667B2E">
              <w:rPr>
                <w:b/>
                <w:bCs/>
                <w:sz w:val="24"/>
                <w:lang w:val="pt-PT"/>
              </w:rPr>
              <w:t xml:space="preserve"> </w:t>
            </w:r>
            <w:r w:rsidRPr="00667B2E">
              <w:rPr>
                <w:b/>
                <w:bCs/>
                <w:sz w:val="24"/>
                <w:lang w:val="pt-PT"/>
              </w:rPr>
              <w:t>chủ trì</w:t>
            </w:r>
          </w:p>
        </w:tc>
        <w:tc>
          <w:tcPr>
            <w:tcW w:w="2612" w:type="dxa"/>
            <w:vAlign w:val="center"/>
          </w:tcPr>
          <w:p w:rsidR="002B0232" w:rsidRPr="00667B2E" w:rsidRDefault="002B0232" w:rsidP="000015B4">
            <w:pPr>
              <w:ind w:left="-57" w:right="-57"/>
              <w:jc w:val="center"/>
              <w:rPr>
                <w:b/>
                <w:bCs/>
                <w:sz w:val="24"/>
                <w:lang w:val="pt-PT"/>
              </w:rPr>
            </w:pPr>
            <w:r w:rsidRPr="00667B2E">
              <w:rPr>
                <w:b/>
                <w:bCs/>
                <w:sz w:val="24"/>
                <w:lang w:val="pt-PT"/>
              </w:rPr>
              <w:t>Đơn vị</w:t>
            </w:r>
            <w:r w:rsidR="00B56C20" w:rsidRPr="00667B2E">
              <w:rPr>
                <w:b/>
                <w:bCs/>
                <w:sz w:val="24"/>
                <w:lang w:val="pt-PT"/>
              </w:rPr>
              <w:t xml:space="preserve"> </w:t>
            </w:r>
            <w:r w:rsidRPr="00667B2E">
              <w:rPr>
                <w:b/>
                <w:bCs/>
                <w:sz w:val="24"/>
                <w:lang w:val="pt-PT"/>
              </w:rPr>
              <w:t>phối hợp</w:t>
            </w:r>
          </w:p>
        </w:tc>
        <w:tc>
          <w:tcPr>
            <w:tcW w:w="1262" w:type="dxa"/>
            <w:vAlign w:val="center"/>
          </w:tcPr>
          <w:p w:rsidR="002B0232" w:rsidRPr="00667B2E" w:rsidRDefault="002B0232" w:rsidP="000015B4">
            <w:pPr>
              <w:ind w:left="-57" w:right="-57"/>
              <w:jc w:val="center"/>
              <w:rPr>
                <w:b/>
                <w:bCs/>
                <w:sz w:val="24"/>
                <w:lang w:val="pt-PT"/>
              </w:rPr>
            </w:pPr>
            <w:r w:rsidRPr="00667B2E">
              <w:rPr>
                <w:b/>
                <w:bCs/>
                <w:sz w:val="24"/>
                <w:lang w:val="pt-PT"/>
              </w:rPr>
              <w:t>Thời gian</w:t>
            </w:r>
          </w:p>
          <w:p w:rsidR="002B0232" w:rsidRPr="00667B2E" w:rsidRDefault="002B0232" w:rsidP="000015B4">
            <w:pPr>
              <w:ind w:left="-57" w:right="-57"/>
              <w:jc w:val="center"/>
              <w:rPr>
                <w:b/>
                <w:bCs/>
                <w:sz w:val="24"/>
              </w:rPr>
            </w:pPr>
            <w:r w:rsidRPr="00667B2E">
              <w:rPr>
                <w:b/>
                <w:bCs/>
                <w:sz w:val="24"/>
                <w:lang w:val="pt-PT"/>
              </w:rPr>
              <w:t>triển khai</w:t>
            </w:r>
          </w:p>
        </w:tc>
        <w:tc>
          <w:tcPr>
            <w:tcW w:w="863" w:type="dxa"/>
            <w:vAlign w:val="center"/>
          </w:tcPr>
          <w:p w:rsidR="002B0232" w:rsidRPr="00667B2E" w:rsidRDefault="00B56C20" w:rsidP="000015B4">
            <w:pPr>
              <w:ind w:left="-113" w:right="-113"/>
              <w:jc w:val="center"/>
              <w:rPr>
                <w:b/>
                <w:bCs/>
                <w:sz w:val="24"/>
              </w:rPr>
            </w:pPr>
            <w:r w:rsidRPr="00667B2E">
              <w:rPr>
                <w:b/>
                <w:bCs/>
                <w:sz w:val="24"/>
              </w:rPr>
              <w:t>Ghi</w:t>
            </w:r>
            <w:r w:rsidR="00E9585A" w:rsidRPr="00667B2E">
              <w:rPr>
                <w:b/>
                <w:bCs/>
                <w:sz w:val="24"/>
              </w:rPr>
              <w:t xml:space="preserve"> </w:t>
            </w:r>
            <w:r w:rsidR="002B0232" w:rsidRPr="00667B2E">
              <w:rPr>
                <w:b/>
                <w:bCs/>
                <w:sz w:val="24"/>
              </w:rPr>
              <w:t>chú</w:t>
            </w:r>
          </w:p>
        </w:tc>
      </w:tr>
      <w:tr w:rsidR="00667B2E" w:rsidRPr="00667B2E" w:rsidTr="00555827">
        <w:trPr>
          <w:trHeight w:val="60"/>
        </w:trPr>
        <w:tc>
          <w:tcPr>
            <w:tcW w:w="543" w:type="dxa"/>
            <w:vAlign w:val="center"/>
          </w:tcPr>
          <w:p w:rsidR="002B0232" w:rsidRPr="00667B2E" w:rsidRDefault="00AD5F5B" w:rsidP="00DC294E">
            <w:pPr>
              <w:spacing w:before="120" w:after="120"/>
              <w:ind w:left="-57" w:right="-57"/>
              <w:jc w:val="center"/>
              <w:rPr>
                <w:sz w:val="24"/>
              </w:rPr>
            </w:pPr>
            <w:r w:rsidRPr="00667B2E">
              <w:rPr>
                <w:sz w:val="24"/>
              </w:rPr>
              <w:t>1</w:t>
            </w:r>
          </w:p>
        </w:tc>
        <w:tc>
          <w:tcPr>
            <w:tcW w:w="3900" w:type="dxa"/>
          </w:tcPr>
          <w:p w:rsidR="002B0232" w:rsidRPr="00667B2E" w:rsidRDefault="00AD5F5B" w:rsidP="006C43F8">
            <w:pPr>
              <w:spacing w:before="120" w:after="120"/>
              <w:ind w:right="-57"/>
              <w:jc w:val="both"/>
              <w:rPr>
                <w:sz w:val="24"/>
              </w:rPr>
            </w:pPr>
            <w:r w:rsidRPr="00667B2E">
              <w:rPr>
                <w:sz w:val="24"/>
              </w:rPr>
              <w:t>Xây dựng cơ sở dữ liệu chuyên</w:t>
            </w:r>
            <w:r w:rsidR="00555827">
              <w:rPr>
                <w:sz w:val="24"/>
              </w:rPr>
              <w:t xml:space="preserve"> ngành Giáo dục và Đ</w:t>
            </w:r>
            <w:r w:rsidRPr="00667B2E">
              <w:rPr>
                <w:sz w:val="24"/>
              </w:rPr>
              <w:t>ào tạo tỉnh Đồng Nai</w:t>
            </w:r>
          </w:p>
        </w:tc>
        <w:tc>
          <w:tcPr>
            <w:tcW w:w="1701" w:type="dxa"/>
            <w:vAlign w:val="center"/>
          </w:tcPr>
          <w:p w:rsidR="002B0232" w:rsidRPr="00667B2E" w:rsidRDefault="00AD5F5B" w:rsidP="00555827">
            <w:pPr>
              <w:spacing w:before="120" w:after="120"/>
              <w:ind w:left="-57" w:right="-57"/>
              <w:jc w:val="center"/>
              <w:rPr>
                <w:bCs/>
                <w:sz w:val="24"/>
                <w:lang w:val="sv-SE"/>
              </w:rPr>
            </w:pPr>
            <w:r w:rsidRPr="00667B2E">
              <w:rPr>
                <w:bCs/>
                <w:sz w:val="24"/>
                <w:lang w:val="sv-SE"/>
              </w:rPr>
              <w:t>Sở GD&amp;ĐT</w:t>
            </w:r>
          </w:p>
        </w:tc>
        <w:tc>
          <w:tcPr>
            <w:tcW w:w="2612" w:type="dxa"/>
            <w:vAlign w:val="center"/>
          </w:tcPr>
          <w:p w:rsidR="002B0232" w:rsidRPr="00667B2E" w:rsidRDefault="003F04C0" w:rsidP="00555827">
            <w:pPr>
              <w:spacing w:before="120" w:after="120"/>
              <w:ind w:right="20"/>
              <w:jc w:val="center"/>
              <w:rPr>
                <w:rFonts w:eastAsia="Calibri"/>
                <w:sz w:val="24"/>
              </w:rPr>
            </w:pPr>
            <w:r w:rsidRPr="00667B2E">
              <w:rPr>
                <w:rFonts w:eastAsia="Calibri"/>
                <w:sz w:val="24"/>
              </w:rPr>
              <w:t>Các sở, ngành liên quan</w:t>
            </w:r>
          </w:p>
        </w:tc>
        <w:tc>
          <w:tcPr>
            <w:tcW w:w="1262" w:type="dxa"/>
            <w:vAlign w:val="center"/>
          </w:tcPr>
          <w:p w:rsidR="002B0232" w:rsidRPr="00667B2E" w:rsidRDefault="003F04C0" w:rsidP="00555827">
            <w:pPr>
              <w:spacing w:before="120" w:after="120"/>
              <w:ind w:left="-57" w:right="-57"/>
              <w:jc w:val="center"/>
              <w:rPr>
                <w:sz w:val="24"/>
                <w:lang w:val="nl-NL"/>
              </w:rPr>
            </w:pPr>
            <w:r w:rsidRPr="00667B2E">
              <w:rPr>
                <w:sz w:val="24"/>
                <w:lang w:val="nl-NL"/>
              </w:rPr>
              <w:t>2022-2023</w:t>
            </w:r>
          </w:p>
        </w:tc>
        <w:tc>
          <w:tcPr>
            <w:tcW w:w="863" w:type="dxa"/>
            <w:vAlign w:val="center"/>
          </w:tcPr>
          <w:p w:rsidR="002B0232" w:rsidRPr="00667B2E" w:rsidRDefault="002B0232" w:rsidP="00DC294E">
            <w:pPr>
              <w:spacing w:before="120" w:after="120"/>
              <w:ind w:left="-57" w:right="-57"/>
              <w:jc w:val="center"/>
              <w:rPr>
                <w:b/>
                <w:bCs/>
                <w:i/>
                <w:iCs/>
                <w:sz w:val="24"/>
              </w:rPr>
            </w:pPr>
          </w:p>
        </w:tc>
      </w:tr>
      <w:tr w:rsidR="00667B2E" w:rsidRPr="00667B2E" w:rsidTr="00555827">
        <w:trPr>
          <w:trHeight w:val="60"/>
        </w:trPr>
        <w:tc>
          <w:tcPr>
            <w:tcW w:w="543" w:type="dxa"/>
            <w:vAlign w:val="center"/>
          </w:tcPr>
          <w:p w:rsidR="00CE508B" w:rsidRPr="00667B2E" w:rsidRDefault="00CE508B" w:rsidP="00CE508B">
            <w:pPr>
              <w:spacing w:before="120" w:after="120"/>
              <w:ind w:left="-57" w:right="-57"/>
              <w:jc w:val="center"/>
              <w:rPr>
                <w:sz w:val="24"/>
              </w:rPr>
            </w:pPr>
            <w:r w:rsidRPr="00667B2E">
              <w:rPr>
                <w:sz w:val="24"/>
              </w:rPr>
              <w:t>2</w:t>
            </w:r>
          </w:p>
        </w:tc>
        <w:tc>
          <w:tcPr>
            <w:tcW w:w="3900" w:type="dxa"/>
          </w:tcPr>
          <w:p w:rsidR="00CE508B" w:rsidRPr="00667B2E" w:rsidRDefault="00555827" w:rsidP="00C171B3">
            <w:pPr>
              <w:spacing w:before="120" w:after="120"/>
              <w:ind w:right="-57"/>
              <w:jc w:val="both"/>
              <w:rPr>
                <w:sz w:val="24"/>
              </w:rPr>
            </w:pPr>
            <w:r>
              <w:rPr>
                <w:sz w:val="24"/>
              </w:rPr>
              <w:t>Xây dựng hệ sinh thái số ngành Giáo dục và Đ</w:t>
            </w:r>
            <w:r w:rsidR="00CE508B" w:rsidRPr="00667B2E">
              <w:rPr>
                <w:sz w:val="24"/>
              </w:rPr>
              <w:t>ào tạo như: Nâng cấp hệ thống CNTT cơ quan Sở GD&amp;ĐT; hệ sinh thái dữ liệu mở; bản đồ giáo dục; trung tâm điều hành giáo dục</w:t>
            </w:r>
            <w:r w:rsidR="00C171B3">
              <w:rPr>
                <w:sz w:val="24"/>
              </w:rPr>
              <w:t>.</w:t>
            </w:r>
          </w:p>
        </w:tc>
        <w:tc>
          <w:tcPr>
            <w:tcW w:w="1701" w:type="dxa"/>
            <w:vAlign w:val="center"/>
          </w:tcPr>
          <w:p w:rsidR="00CE508B" w:rsidRPr="00667B2E" w:rsidRDefault="00CE508B" w:rsidP="00555827">
            <w:pPr>
              <w:spacing w:before="120" w:after="120"/>
              <w:ind w:left="-57" w:right="-57"/>
              <w:jc w:val="center"/>
              <w:rPr>
                <w:bCs/>
                <w:sz w:val="24"/>
                <w:lang w:val="sv-SE"/>
              </w:rPr>
            </w:pPr>
            <w:r w:rsidRPr="00667B2E">
              <w:rPr>
                <w:bCs/>
                <w:sz w:val="24"/>
                <w:lang w:val="sv-SE"/>
              </w:rPr>
              <w:t>Sở GD&amp;ĐT</w:t>
            </w:r>
          </w:p>
        </w:tc>
        <w:tc>
          <w:tcPr>
            <w:tcW w:w="2612" w:type="dxa"/>
            <w:vAlign w:val="center"/>
          </w:tcPr>
          <w:p w:rsidR="00CE508B" w:rsidRPr="00667B2E" w:rsidRDefault="00CE508B" w:rsidP="00555827">
            <w:pPr>
              <w:spacing w:before="120" w:after="120"/>
              <w:ind w:right="20"/>
              <w:jc w:val="center"/>
              <w:rPr>
                <w:rFonts w:eastAsia="Calibri"/>
                <w:sz w:val="24"/>
              </w:rPr>
            </w:pPr>
            <w:r w:rsidRPr="00667B2E">
              <w:rPr>
                <w:rFonts w:eastAsia="Calibri"/>
                <w:sz w:val="24"/>
              </w:rPr>
              <w:t>Các sở, ngành liên quan</w:t>
            </w:r>
          </w:p>
        </w:tc>
        <w:tc>
          <w:tcPr>
            <w:tcW w:w="1262" w:type="dxa"/>
            <w:vAlign w:val="center"/>
          </w:tcPr>
          <w:p w:rsidR="00CE508B" w:rsidRPr="00667B2E" w:rsidRDefault="00CE508B" w:rsidP="00555827">
            <w:pPr>
              <w:spacing w:before="120" w:after="120"/>
              <w:ind w:left="-57" w:right="-57"/>
              <w:jc w:val="center"/>
              <w:rPr>
                <w:sz w:val="24"/>
                <w:lang w:val="nl-NL"/>
              </w:rPr>
            </w:pPr>
            <w:r w:rsidRPr="00667B2E">
              <w:rPr>
                <w:sz w:val="24"/>
                <w:lang w:val="nl-NL"/>
              </w:rPr>
              <w:t>2022-2023</w:t>
            </w:r>
          </w:p>
        </w:tc>
        <w:tc>
          <w:tcPr>
            <w:tcW w:w="863" w:type="dxa"/>
            <w:vAlign w:val="center"/>
          </w:tcPr>
          <w:p w:rsidR="00CE508B" w:rsidRPr="00667B2E" w:rsidRDefault="00CE508B" w:rsidP="00CE508B">
            <w:pPr>
              <w:spacing w:before="120" w:after="120"/>
              <w:ind w:left="-57" w:right="-57"/>
              <w:jc w:val="center"/>
              <w:rPr>
                <w:b/>
                <w:bCs/>
                <w:i/>
                <w:iCs/>
                <w:sz w:val="24"/>
              </w:rPr>
            </w:pPr>
          </w:p>
        </w:tc>
      </w:tr>
      <w:tr w:rsidR="00667B2E" w:rsidRPr="00667B2E" w:rsidTr="00555827">
        <w:trPr>
          <w:trHeight w:val="60"/>
        </w:trPr>
        <w:tc>
          <w:tcPr>
            <w:tcW w:w="543" w:type="dxa"/>
            <w:vAlign w:val="center"/>
          </w:tcPr>
          <w:p w:rsidR="00CE508B" w:rsidRPr="00667B2E" w:rsidRDefault="00CE508B" w:rsidP="00CE508B">
            <w:pPr>
              <w:spacing w:before="120" w:after="120"/>
              <w:ind w:left="-57" w:right="-57"/>
              <w:jc w:val="center"/>
              <w:rPr>
                <w:sz w:val="24"/>
              </w:rPr>
            </w:pPr>
            <w:r w:rsidRPr="00667B2E">
              <w:rPr>
                <w:sz w:val="24"/>
              </w:rPr>
              <w:t>3</w:t>
            </w:r>
          </w:p>
        </w:tc>
        <w:tc>
          <w:tcPr>
            <w:tcW w:w="3900" w:type="dxa"/>
          </w:tcPr>
          <w:p w:rsidR="00CE508B" w:rsidRPr="00667B2E" w:rsidRDefault="00CE508B" w:rsidP="006C43F8">
            <w:pPr>
              <w:spacing w:before="120" w:after="120"/>
              <w:ind w:right="-57"/>
              <w:jc w:val="both"/>
              <w:rPr>
                <w:sz w:val="24"/>
              </w:rPr>
            </w:pPr>
            <w:r w:rsidRPr="00667B2E">
              <w:rPr>
                <w:sz w:val="24"/>
              </w:rPr>
              <w:t>Phát triển chính quyền số trong ngành Giáo dục và Đào tạo như: Phần mềm quản lý văn bản đi, đến; dịch vụ công; thông tin một c</w:t>
            </w:r>
            <w:r w:rsidR="00C171B3">
              <w:rPr>
                <w:sz w:val="24"/>
              </w:rPr>
              <w:t>ửa; cung cấp thông tin giáo dục.</w:t>
            </w:r>
          </w:p>
        </w:tc>
        <w:tc>
          <w:tcPr>
            <w:tcW w:w="1701" w:type="dxa"/>
            <w:vAlign w:val="center"/>
          </w:tcPr>
          <w:p w:rsidR="00CE508B" w:rsidRPr="00667B2E" w:rsidRDefault="00CE508B" w:rsidP="00555827">
            <w:pPr>
              <w:spacing w:before="120" w:after="120"/>
              <w:ind w:left="-57" w:right="-57"/>
              <w:jc w:val="center"/>
              <w:rPr>
                <w:bCs/>
                <w:sz w:val="24"/>
                <w:lang w:val="sv-SE"/>
              </w:rPr>
            </w:pPr>
            <w:r w:rsidRPr="00667B2E">
              <w:rPr>
                <w:bCs/>
                <w:sz w:val="24"/>
                <w:lang w:val="sv-SE"/>
              </w:rPr>
              <w:t>Sở GD&amp;ĐT</w:t>
            </w:r>
          </w:p>
        </w:tc>
        <w:tc>
          <w:tcPr>
            <w:tcW w:w="2612" w:type="dxa"/>
            <w:vAlign w:val="center"/>
          </w:tcPr>
          <w:p w:rsidR="00CE508B" w:rsidRPr="00667B2E" w:rsidRDefault="00CE508B" w:rsidP="00555827">
            <w:pPr>
              <w:spacing w:before="120" w:after="120"/>
              <w:ind w:right="20"/>
              <w:jc w:val="center"/>
              <w:rPr>
                <w:rFonts w:eastAsia="Calibri"/>
                <w:sz w:val="24"/>
              </w:rPr>
            </w:pPr>
            <w:r w:rsidRPr="00667B2E">
              <w:rPr>
                <w:rFonts w:eastAsia="Calibri"/>
                <w:sz w:val="24"/>
              </w:rPr>
              <w:t>Các sở, ngành liên quan</w:t>
            </w:r>
          </w:p>
        </w:tc>
        <w:tc>
          <w:tcPr>
            <w:tcW w:w="1262" w:type="dxa"/>
            <w:vAlign w:val="center"/>
          </w:tcPr>
          <w:p w:rsidR="00CE508B" w:rsidRPr="00667B2E" w:rsidRDefault="00CE508B" w:rsidP="00555827">
            <w:pPr>
              <w:spacing w:before="120" w:after="120"/>
              <w:ind w:left="-57" w:right="-57"/>
              <w:jc w:val="center"/>
              <w:rPr>
                <w:sz w:val="24"/>
                <w:lang w:val="nl-NL"/>
              </w:rPr>
            </w:pPr>
            <w:r w:rsidRPr="00667B2E">
              <w:rPr>
                <w:sz w:val="24"/>
                <w:lang w:val="nl-NL"/>
              </w:rPr>
              <w:t>2022-2023</w:t>
            </w:r>
          </w:p>
        </w:tc>
        <w:tc>
          <w:tcPr>
            <w:tcW w:w="863" w:type="dxa"/>
            <w:vAlign w:val="center"/>
          </w:tcPr>
          <w:p w:rsidR="00CE508B" w:rsidRPr="00667B2E" w:rsidRDefault="00CE508B" w:rsidP="00CE508B">
            <w:pPr>
              <w:spacing w:before="120" w:after="120"/>
              <w:ind w:left="-57" w:right="-57"/>
              <w:jc w:val="center"/>
              <w:rPr>
                <w:b/>
                <w:bCs/>
                <w:i/>
                <w:iCs/>
                <w:sz w:val="24"/>
              </w:rPr>
            </w:pPr>
          </w:p>
        </w:tc>
      </w:tr>
      <w:tr w:rsidR="00667B2E" w:rsidRPr="00667B2E" w:rsidTr="00555827">
        <w:trPr>
          <w:trHeight w:val="60"/>
        </w:trPr>
        <w:tc>
          <w:tcPr>
            <w:tcW w:w="543" w:type="dxa"/>
            <w:vAlign w:val="center"/>
          </w:tcPr>
          <w:p w:rsidR="00CE508B" w:rsidRPr="00667B2E" w:rsidRDefault="00CE508B" w:rsidP="00CE508B">
            <w:pPr>
              <w:spacing w:before="120" w:after="120"/>
              <w:ind w:left="-57" w:right="-57"/>
              <w:jc w:val="center"/>
              <w:rPr>
                <w:sz w:val="24"/>
              </w:rPr>
            </w:pPr>
            <w:r w:rsidRPr="00667B2E">
              <w:rPr>
                <w:sz w:val="24"/>
              </w:rPr>
              <w:t>4</w:t>
            </w:r>
          </w:p>
        </w:tc>
        <w:tc>
          <w:tcPr>
            <w:tcW w:w="3900" w:type="dxa"/>
          </w:tcPr>
          <w:p w:rsidR="00CE508B" w:rsidRPr="00667B2E" w:rsidRDefault="00CE508B" w:rsidP="006C43F8">
            <w:pPr>
              <w:spacing w:before="120" w:after="120"/>
              <w:ind w:right="-57"/>
              <w:jc w:val="both"/>
              <w:rPr>
                <w:bCs/>
                <w:sz w:val="24"/>
              </w:rPr>
            </w:pPr>
            <w:r w:rsidRPr="00667B2E">
              <w:rPr>
                <w:bCs/>
                <w:sz w:val="24"/>
              </w:rPr>
              <w:t>Xây dựng phần mềm quản lý trực tuyến các nguồn thu và đẩy mạnh hoạt động thanh toán học phí không sử dụng tiền mặt.</w:t>
            </w:r>
          </w:p>
        </w:tc>
        <w:tc>
          <w:tcPr>
            <w:tcW w:w="1701" w:type="dxa"/>
            <w:vAlign w:val="center"/>
          </w:tcPr>
          <w:p w:rsidR="00CE508B" w:rsidRPr="00667B2E" w:rsidRDefault="00CE508B" w:rsidP="00555827">
            <w:pPr>
              <w:spacing w:before="120" w:after="120"/>
              <w:ind w:left="-57" w:right="-57"/>
              <w:jc w:val="center"/>
              <w:rPr>
                <w:bCs/>
                <w:sz w:val="24"/>
                <w:lang w:val="sv-SE"/>
              </w:rPr>
            </w:pPr>
            <w:r w:rsidRPr="00667B2E">
              <w:rPr>
                <w:bCs/>
                <w:sz w:val="24"/>
                <w:lang w:val="sv-SE"/>
              </w:rPr>
              <w:t>Sở GD&amp;ĐT</w:t>
            </w:r>
          </w:p>
        </w:tc>
        <w:tc>
          <w:tcPr>
            <w:tcW w:w="2612" w:type="dxa"/>
            <w:vAlign w:val="center"/>
          </w:tcPr>
          <w:p w:rsidR="00CE508B" w:rsidRPr="00667B2E" w:rsidRDefault="00CE508B" w:rsidP="00555827">
            <w:pPr>
              <w:spacing w:before="120" w:after="120"/>
              <w:ind w:right="20"/>
              <w:jc w:val="center"/>
              <w:rPr>
                <w:rFonts w:eastAsia="Calibri"/>
                <w:sz w:val="24"/>
              </w:rPr>
            </w:pPr>
            <w:r w:rsidRPr="00667B2E">
              <w:rPr>
                <w:rFonts w:eastAsia="Calibri"/>
                <w:sz w:val="24"/>
              </w:rPr>
              <w:t>Các sở, ngành liên quan</w:t>
            </w:r>
          </w:p>
        </w:tc>
        <w:tc>
          <w:tcPr>
            <w:tcW w:w="1262" w:type="dxa"/>
            <w:vAlign w:val="center"/>
          </w:tcPr>
          <w:p w:rsidR="00CE508B" w:rsidRPr="00667B2E" w:rsidRDefault="00CE508B" w:rsidP="00555827">
            <w:pPr>
              <w:spacing w:before="120" w:after="120"/>
              <w:ind w:left="-57" w:right="-57"/>
              <w:jc w:val="center"/>
              <w:rPr>
                <w:sz w:val="24"/>
                <w:lang w:val="nl-NL"/>
              </w:rPr>
            </w:pPr>
            <w:r w:rsidRPr="00667B2E">
              <w:rPr>
                <w:sz w:val="24"/>
                <w:lang w:val="nl-NL"/>
              </w:rPr>
              <w:t>2022-2025</w:t>
            </w:r>
          </w:p>
        </w:tc>
        <w:tc>
          <w:tcPr>
            <w:tcW w:w="863" w:type="dxa"/>
            <w:vAlign w:val="center"/>
          </w:tcPr>
          <w:p w:rsidR="00CE508B" w:rsidRPr="00667B2E" w:rsidRDefault="00CE508B" w:rsidP="00CE508B">
            <w:pPr>
              <w:spacing w:before="120" w:after="120"/>
              <w:ind w:left="-57" w:right="-57"/>
              <w:jc w:val="center"/>
              <w:rPr>
                <w:b/>
                <w:bCs/>
                <w:i/>
                <w:iCs/>
                <w:sz w:val="24"/>
              </w:rPr>
            </w:pPr>
          </w:p>
        </w:tc>
      </w:tr>
      <w:tr w:rsidR="00667B2E" w:rsidRPr="00667B2E" w:rsidTr="00555827">
        <w:trPr>
          <w:trHeight w:val="60"/>
        </w:trPr>
        <w:tc>
          <w:tcPr>
            <w:tcW w:w="543" w:type="dxa"/>
            <w:vAlign w:val="center"/>
          </w:tcPr>
          <w:p w:rsidR="00CE508B" w:rsidRPr="00667B2E" w:rsidRDefault="00CE508B" w:rsidP="00CE508B">
            <w:pPr>
              <w:spacing w:before="120" w:after="120"/>
              <w:ind w:left="-57" w:right="-57"/>
              <w:jc w:val="center"/>
              <w:rPr>
                <w:sz w:val="24"/>
              </w:rPr>
            </w:pPr>
            <w:r w:rsidRPr="00667B2E">
              <w:rPr>
                <w:sz w:val="24"/>
              </w:rPr>
              <w:t>5</w:t>
            </w:r>
          </w:p>
        </w:tc>
        <w:tc>
          <w:tcPr>
            <w:tcW w:w="3900" w:type="dxa"/>
          </w:tcPr>
          <w:p w:rsidR="00CE508B" w:rsidRPr="00667B2E" w:rsidRDefault="00CE508B" w:rsidP="006C43F8">
            <w:pPr>
              <w:spacing w:before="120" w:after="120"/>
              <w:ind w:right="-57"/>
              <w:jc w:val="both"/>
              <w:rPr>
                <w:bCs/>
                <w:sz w:val="24"/>
              </w:rPr>
            </w:pPr>
            <w:r w:rsidRPr="00667B2E">
              <w:rPr>
                <w:bCs/>
                <w:sz w:val="24"/>
              </w:rPr>
              <w:t xml:space="preserve">Xây dựng hệ thống thư viện </w:t>
            </w:r>
            <w:r w:rsidR="00DF5A28" w:rsidRPr="00667B2E">
              <w:rPr>
                <w:bCs/>
                <w:sz w:val="24"/>
              </w:rPr>
              <w:t xml:space="preserve">các trường học đạt </w:t>
            </w:r>
            <w:r w:rsidRPr="00667B2E">
              <w:rPr>
                <w:bCs/>
                <w:sz w:val="24"/>
              </w:rPr>
              <w:t>tiên tiến, hiện đại</w:t>
            </w:r>
          </w:p>
        </w:tc>
        <w:tc>
          <w:tcPr>
            <w:tcW w:w="1701" w:type="dxa"/>
            <w:vAlign w:val="center"/>
          </w:tcPr>
          <w:p w:rsidR="00CE508B" w:rsidRPr="00667B2E" w:rsidRDefault="00CE508B" w:rsidP="00555827">
            <w:pPr>
              <w:spacing w:before="120" w:after="120"/>
              <w:ind w:left="-57" w:right="-57"/>
              <w:jc w:val="center"/>
              <w:rPr>
                <w:bCs/>
                <w:sz w:val="24"/>
                <w:lang w:val="sv-SE"/>
              </w:rPr>
            </w:pPr>
            <w:r w:rsidRPr="00667B2E">
              <w:rPr>
                <w:bCs/>
                <w:sz w:val="24"/>
                <w:lang w:val="sv-SE"/>
              </w:rPr>
              <w:t>Sở GD&amp;ĐT</w:t>
            </w:r>
          </w:p>
        </w:tc>
        <w:tc>
          <w:tcPr>
            <w:tcW w:w="2612" w:type="dxa"/>
            <w:vAlign w:val="center"/>
          </w:tcPr>
          <w:p w:rsidR="00CE508B" w:rsidRPr="00667B2E" w:rsidRDefault="00CE508B" w:rsidP="00555827">
            <w:pPr>
              <w:spacing w:before="120" w:after="120"/>
              <w:ind w:right="20"/>
              <w:jc w:val="center"/>
              <w:rPr>
                <w:rFonts w:eastAsia="Calibri"/>
                <w:sz w:val="24"/>
              </w:rPr>
            </w:pPr>
            <w:r w:rsidRPr="00667B2E">
              <w:rPr>
                <w:rFonts w:eastAsia="Calibri"/>
                <w:sz w:val="24"/>
              </w:rPr>
              <w:t>Các sở, ngành liên quan</w:t>
            </w:r>
          </w:p>
        </w:tc>
        <w:tc>
          <w:tcPr>
            <w:tcW w:w="1262" w:type="dxa"/>
            <w:vAlign w:val="center"/>
          </w:tcPr>
          <w:p w:rsidR="00CE508B" w:rsidRPr="00667B2E" w:rsidRDefault="00CE508B" w:rsidP="00555827">
            <w:pPr>
              <w:spacing w:before="120" w:after="120"/>
              <w:ind w:left="-57" w:right="-57"/>
              <w:jc w:val="center"/>
              <w:rPr>
                <w:sz w:val="24"/>
                <w:lang w:val="nl-NL"/>
              </w:rPr>
            </w:pPr>
            <w:r w:rsidRPr="00667B2E">
              <w:rPr>
                <w:sz w:val="24"/>
                <w:lang w:val="nl-NL"/>
              </w:rPr>
              <w:t>2022-2025</w:t>
            </w:r>
          </w:p>
        </w:tc>
        <w:tc>
          <w:tcPr>
            <w:tcW w:w="863" w:type="dxa"/>
            <w:vAlign w:val="center"/>
          </w:tcPr>
          <w:p w:rsidR="00CE508B" w:rsidRPr="00667B2E" w:rsidRDefault="00CE508B" w:rsidP="00CE508B">
            <w:pPr>
              <w:spacing w:before="120" w:after="120"/>
              <w:ind w:left="-57" w:right="-57"/>
              <w:jc w:val="center"/>
              <w:rPr>
                <w:b/>
                <w:bCs/>
                <w:i/>
                <w:iCs/>
                <w:sz w:val="24"/>
              </w:rPr>
            </w:pPr>
          </w:p>
        </w:tc>
      </w:tr>
      <w:tr w:rsidR="00667B2E" w:rsidRPr="00667B2E" w:rsidTr="00555827">
        <w:trPr>
          <w:trHeight w:val="60"/>
        </w:trPr>
        <w:tc>
          <w:tcPr>
            <w:tcW w:w="543" w:type="dxa"/>
            <w:vAlign w:val="center"/>
          </w:tcPr>
          <w:p w:rsidR="00CE508B" w:rsidRPr="00667B2E" w:rsidRDefault="00CE508B" w:rsidP="00CE508B">
            <w:pPr>
              <w:spacing w:before="120" w:after="120"/>
              <w:ind w:left="-57" w:right="-57"/>
              <w:jc w:val="center"/>
              <w:rPr>
                <w:sz w:val="24"/>
              </w:rPr>
            </w:pPr>
            <w:r w:rsidRPr="00667B2E">
              <w:rPr>
                <w:sz w:val="24"/>
              </w:rPr>
              <w:t>6</w:t>
            </w:r>
          </w:p>
        </w:tc>
        <w:tc>
          <w:tcPr>
            <w:tcW w:w="3900" w:type="dxa"/>
          </w:tcPr>
          <w:p w:rsidR="00CE508B" w:rsidRPr="00667B2E" w:rsidRDefault="00CE508B" w:rsidP="00555827">
            <w:pPr>
              <w:spacing w:before="120" w:after="120"/>
              <w:ind w:right="-57"/>
              <w:jc w:val="both"/>
              <w:rPr>
                <w:bCs/>
                <w:sz w:val="24"/>
              </w:rPr>
            </w:pPr>
            <w:r w:rsidRPr="00667B2E">
              <w:rPr>
                <w:bCs/>
                <w:sz w:val="24"/>
              </w:rPr>
              <w:t>Xây dựng nền tảng số n</w:t>
            </w:r>
            <w:r w:rsidR="000015B4">
              <w:rPr>
                <w:bCs/>
                <w:sz w:val="24"/>
              </w:rPr>
              <w:t xml:space="preserve">âng cao hiệu quả hoạt động dạy - học trực tuyến như: </w:t>
            </w:r>
            <w:r w:rsidRPr="00667B2E">
              <w:rPr>
                <w:bCs/>
                <w:sz w:val="24"/>
              </w:rPr>
              <w:t>nền tảng quản lý đào tạo trực tuyến, kho học liệu số</w:t>
            </w:r>
            <w:r w:rsidR="00DF5A28" w:rsidRPr="00667B2E">
              <w:rPr>
                <w:bCs/>
                <w:sz w:val="24"/>
              </w:rPr>
              <w:t xml:space="preserve"> dùng chung</w:t>
            </w:r>
            <w:r w:rsidR="000015B4">
              <w:rPr>
                <w:bCs/>
                <w:sz w:val="24"/>
              </w:rPr>
              <w:t>.</w:t>
            </w:r>
          </w:p>
        </w:tc>
        <w:tc>
          <w:tcPr>
            <w:tcW w:w="1701" w:type="dxa"/>
            <w:vAlign w:val="center"/>
          </w:tcPr>
          <w:p w:rsidR="00CE508B" w:rsidRPr="00667B2E" w:rsidRDefault="00CE508B" w:rsidP="00555827">
            <w:pPr>
              <w:spacing w:before="120" w:after="120"/>
              <w:ind w:left="-57" w:right="-57"/>
              <w:jc w:val="center"/>
              <w:rPr>
                <w:bCs/>
                <w:sz w:val="24"/>
                <w:lang w:val="sv-SE"/>
              </w:rPr>
            </w:pPr>
            <w:r w:rsidRPr="00667B2E">
              <w:rPr>
                <w:bCs/>
                <w:sz w:val="24"/>
                <w:lang w:val="sv-SE"/>
              </w:rPr>
              <w:t>Sở GD&amp;ĐT</w:t>
            </w:r>
          </w:p>
        </w:tc>
        <w:tc>
          <w:tcPr>
            <w:tcW w:w="2612" w:type="dxa"/>
            <w:vAlign w:val="center"/>
          </w:tcPr>
          <w:p w:rsidR="00CE508B" w:rsidRPr="00667B2E" w:rsidRDefault="00CE508B" w:rsidP="00555827">
            <w:pPr>
              <w:spacing w:before="120" w:after="120"/>
              <w:ind w:right="20"/>
              <w:jc w:val="center"/>
              <w:rPr>
                <w:rFonts w:eastAsia="Calibri"/>
                <w:sz w:val="24"/>
              </w:rPr>
            </w:pPr>
            <w:r w:rsidRPr="00667B2E">
              <w:rPr>
                <w:rFonts w:eastAsia="Calibri"/>
                <w:sz w:val="24"/>
              </w:rPr>
              <w:t>Các sở, ngành liên quan</w:t>
            </w:r>
          </w:p>
        </w:tc>
        <w:tc>
          <w:tcPr>
            <w:tcW w:w="1262" w:type="dxa"/>
            <w:vAlign w:val="center"/>
          </w:tcPr>
          <w:p w:rsidR="00CE508B" w:rsidRPr="00667B2E" w:rsidRDefault="00CE508B" w:rsidP="00555827">
            <w:pPr>
              <w:spacing w:before="120" w:after="120"/>
              <w:ind w:left="-57" w:right="-57"/>
              <w:jc w:val="center"/>
              <w:rPr>
                <w:sz w:val="24"/>
                <w:lang w:val="nl-NL"/>
              </w:rPr>
            </w:pPr>
            <w:r w:rsidRPr="00667B2E">
              <w:rPr>
                <w:sz w:val="24"/>
                <w:lang w:val="nl-NL"/>
              </w:rPr>
              <w:t>2022-2023</w:t>
            </w:r>
          </w:p>
        </w:tc>
        <w:tc>
          <w:tcPr>
            <w:tcW w:w="863" w:type="dxa"/>
            <w:vAlign w:val="center"/>
          </w:tcPr>
          <w:p w:rsidR="00CE508B" w:rsidRPr="00667B2E" w:rsidRDefault="00CE508B" w:rsidP="00CE508B">
            <w:pPr>
              <w:spacing w:before="120" w:after="120"/>
              <w:ind w:left="-57" w:right="-57"/>
              <w:jc w:val="center"/>
              <w:rPr>
                <w:b/>
                <w:bCs/>
                <w:i/>
                <w:iCs/>
                <w:sz w:val="24"/>
              </w:rPr>
            </w:pPr>
          </w:p>
        </w:tc>
      </w:tr>
      <w:tr w:rsidR="00667B2E" w:rsidRPr="00667B2E" w:rsidTr="00555827">
        <w:trPr>
          <w:trHeight w:val="60"/>
        </w:trPr>
        <w:tc>
          <w:tcPr>
            <w:tcW w:w="543" w:type="dxa"/>
            <w:vAlign w:val="center"/>
          </w:tcPr>
          <w:p w:rsidR="00BB0F1C" w:rsidRPr="00667B2E" w:rsidRDefault="00BB0F1C" w:rsidP="00BB0F1C">
            <w:pPr>
              <w:spacing w:before="120" w:after="120"/>
              <w:ind w:left="-57" w:right="-57"/>
              <w:jc w:val="center"/>
              <w:rPr>
                <w:sz w:val="24"/>
              </w:rPr>
            </w:pPr>
            <w:r w:rsidRPr="00667B2E">
              <w:rPr>
                <w:sz w:val="24"/>
              </w:rPr>
              <w:t>7</w:t>
            </w:r>
          </w:p>
        </w:tc>
        <w:tc>
          <w:tcPr>
            <w:tcW w:w="3900" w:type="dxa"/>
          </w:tcPr>
          <w:p w:rsidR="00BB0F1C" w:rsidRPr="00667B2E" w:rsidRDefault="00BB0F1C" w:rsidP="00555827">
            <w:pPr>
              <w:spacing w:before="120" w:after="120"/>
              <w:ind w:right="-57"/>
              <w:jc w:val="both"/>
              <w:rPr>
                <w:bCs/>
                <w:sz w:val="24"/>
                <w:lang w:val="vi-VN"/>
              </w:rPr>
            </w:pPr>
            <w:r w:rsidRPr="00667B2E">
              <w:rPr>
                <w:bCs/>
                <w:sz w:val="24"/>
                <w:lang w:val="vi-VN"/>
              </w:rPr>
              <w:t>Triển khai đề án đào tạo, bồi dưỡng năng lực tin học cho đội ngũ cán bộ quản lý giáo dục, giáo viên, nhân viên và học sinh theo chuẩn quốc tế</w:t>
            </w:r>
          </w:p>
        </w:tc>
        <w:tc>
          <w:tcPr>
            <w:tcW w:w="1701" w:type="dxa"/>
            <w:vAlign w:val="center"/>
          </w:tcPr>
          <w:p w:rsidR="00BB0F1C" w:rsidRPr="00667B2E" w:rsidRDefault="00BB0F1C" w:rsidP="00555827">
            <w:pPr>
              <w:jc w:val="center"/>
              <w:rPr>
                <w:sz w:val="24"/>
                <w:lang w:val="sv-SE"/>
              </w:rPr>
            </w:pPr>
            <w:r w:rsidRPr="00667B2E">
              <w:rPr>
                <w:sz w:val="24"/>
                <w:lang w:val="sv-SE"/>
              </w:rPr>
              <w:t>Sở GD&amp;ĐT</w:t>
            </w:r>
          </w:p>
        </w:tc>
        <w:tc>
          <w:tcPr>
            <w:tcW w:w="2612" w:type="dxa"/>
            <w:vAlign w:val="center"/>
          </w:tcPr>
          <w:p w:rsidR="00BB0F1C" w:rsidRPr="00667B2E" w:rsidRDefault="00BB0F1C" w:rsidP="00555827">
            <w:pPr>
              <w:spacing w:before="120" w:after="120"/>
              <w:jc w:val="center"/>
              <w:rPr>
                <w:sz w:val="24"/>
              </w:rPr>
            </w:pPr>
            <w:r w:rsidRPr="00667B2E">
              <w:rPr>
                <w:sz w:val="24"/>
              </w:rPr>
              <w:t>Các sở, ngành liên quan, UBND huyện, thành phố</w:t>
            </w:r>
          </w:p>
        </w:tc>
        <w:tc>
          <w:tcPr>
            <w:tcW w:w="1262" w:type="dxa"/>
            <w:vAlign w:val="center"/>
          </w:tcPr>
          <w:p w:rsidR="00BB0F1C" w:rsidRPr="00667B2E" w:rsidRDefault="00BB0F1C" w:rsidP="00555827">
            <w:pPr>
              <w:spacing w:before="120" w:after="120"/>
              <w:jc w:val="center"/>
              <w:rPr>
                <w:rFonts w:eastAsia="Calibri"/>
                <w:sz w:val="24"/>
                <w:lang w:val="vi-VN"/>
              </w:rPr>
            </w:pPr>
            <w:r w:rsidRPr="00667B2E">
              <w:rPr>
                <w:sz w:val="24"/>
                <w:lang w:val="vi-VN"/>
              </w:rPr>
              <w:t>2022-2025</w:t>
            </w:r>
          </w:p>
        </w:tc>
        <w:tc>
          <w:tcPr>
            <w:tcW w:w="863" w:type="dxa"/>
            <w:vAlign w:val="center"/>
          </w:tcPr>
          <w:p w:rsidR="00BB0F1C" w:rsidRPr="00667B2E" w:rsidRDefault="00BB0F1C" w:rsidP="00BB0F1C">
            <w:pPr>
              <w:spacing w:before="120" w:after="120"/>
              <w:ind w:left="-57" w:right="-57"/>
              <w:jc w:val="center"/>
              <w:rPr>
                <w:b/>
                <w:sz w:val="24"/>
                <w:highlight w:val="yellow"/>
                <w:lang w:val="vi-VN"/>
              </w:rPr>
            </w:pPr>
          </w:p>
        </w:tc>
      </w:tr>
    </w:tbl>
    <w:p w:rsidR="007B0E88" w:rsidRPr="000015B4" w:rsidRDefault="000015B4" w:rsidP="000015B4">
      <w:pPr>
        <w:ind w:left="-709" w:firstLine="993"/>
        <w:jc w:val="both"/>
        <w:rPr>
          <w:i/>
          <w:highlight w:val="yellow"/>
        </w:rPr>
      </w:pPr>
      <w:r w:rsidRPr="000015B4">
        <w:rPr>
          <w:i/>
          <w:color w:val="000000" w:themeColor="text1"/>
        </w:rPr>
        <w:t>Lưu ý: Việc triển khai thực hiện</w:t>
      </w:r>
      <w:r w:rsidRPr="000015B4">
        <w:rPr>
          <w:i/>
        </w:rPr>
        <w:t xml:space="preserve"> </w:t>
      </w:r>
      <w:r>
        <w:rPr>
          <w:i/>
        </w:rPr>
        <w:t xml:space="preserve">các </w:t>
      </w:r>
      <w:r w:rsidRPr="000015B4">
        <w:rPr>
          <w:bCs/>
          <w:i/>
          <w:sz w:val="24"/>
          <w:lang w:val="pt-PT"/>
        </w:rPr>
        <w:t>dự án, nhiệm vụ trên, Sở Giáo dục v</w:t>
      </w:r>
      <w:r>
        <w:rPr>
          <w:bCs/>
          <w:i/>
          <w:sz w:val="24"/>
          <w:lang w:val="pt-PT"/>
        </w:rPr>
        <w:t xml:space="preserve">à Đào tạo báo cáo UBND tỉnh cho ý kiến trước </w:t>
      </w:r>
      <w:r w:rsidRPr="000015B4">
        <w:rPr>
          <w:bCs/>
          <w:i/>
          <w:sz w:val="24"/>
          <w:lang w:val="pt-PT"/>
        </w:rPr>
        <w:t>khi thực hiện.</w:t>
      </w:r>
    </w:p>
    <w:sectPr w:rsidR="007B0E88" w:rsidRPr="000015B4" w:rsidSect="002B0232">
      <w:pgSz w:w="11907" w:h="16839" w:code="9"/>
      <w:pgMar w:top="1134" w:right="1134" w:bottom="851" w:left="1701" w:header="720" w:footer="5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2FB" w:rsidRDefault="00DC22FB" w:rsidP="00E23807">
      <w:r>
        <w:separator/>
      </w:r>
    </w:p>
  </w:endnote>
  <w:endnote w:type="continuationSeparator" w:id="0">
    <w:p w:rsidR="00DC22FB" w:rsidRDefault="00DC22FB" w:rsidP="00E2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ymbo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37792742"/>
      <w:docPartObj>
        <w:docPartGallery w:val="Page Numbers (Bottom of Page)"/>
        <w:docPartUnique/>
      </w:docPartObj>
    </w:sdtPr>
    <w:sdtEndPr>
      <w:rPr>
        <w:rStyle w:val="PageNumber"/>
      </w:rPr>
    </w:sdtEndPr>
    <w:sdtContent>
      <w:p w:rsidR="007B0E88" w:rsidRDefault="007B0E88" w:rsidP="00155D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B0E88" w:rsidRDefault="007B0E88" w:rsidP="00E238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88" w:rsidRPr="008415E2" w:rsidRDefault="007B0E88" w:rsidP="004467D6">
    <w:pPr>
      <w:rPr>
        <w:sz w:val="22"/>
        <w:szCs w:val="22"/>
      </w:rPr>
    </w:pPr>
  </w:p>
  <w:p w:rsidR="007B0E88" w:rsidRDefault="007B0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2FB" w:rsidRDefault="00DC22FB" w:rsidP="00E23807">
      <w:r>
        <w:separator/>
      </w:r>
    </w:p>
  </w:footnote>
  <w:footnote w:type="continuationSeparator" w:id="0">
    <w:p w:rsidR="00DC22FB" w:rsidRDefault="00DC22FB" w:rsidP="00E23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95565040"/>
      <w:docPartObj>
        <w:docPartGallery w:val="Page Numbers (Top of Page)"/>
        <w:docPartUnique/>
      </w:docPartObj>
    </w:sdtPr>
    <w:sdtEndPr>
      <w:rPr>
        <w:rStyle w:val="PageNumber"/>
      </w:rPr>
    </w:sdtEndPr>
    <w:sdtContent>
      <w:p w:rsidR="007B0E88" w:rsidRDefault="007B0E88" w:rsidP="00155DA3">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B0E88" w:rsidRDefault="007B0E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1845228484"/>
      <w:docPartObj>
        <w:docPartGallery w:val="Page Numbers (Top of Page)"/>
        <w:docPartUnique/>
      </w:docPartObj>
    </w:sdtPr>
    <w:sdtEndPr>
      <w:rPr>
        <w:noProof/>
      </w:rPr>
    </w:sdtEndPr>
    <w:sdtContent>
      <w:p w:rsidR="007B0E88" w:rsidRPr="00AB514B" w:rsidRDefault="007B0E88">
        <w:pPr>
          <w:pStyle w:val="Header"/>
          <w:jc w:val="center"/>
          <w:rPr>
            <w:sz w:val="24"/>
          </w:rPr>
        </w:pPr>
        <w:r w:rsidRPr="00AB514B">
          <w:rPr>
            <w:sz w:val="24"/>
          </w:rPr>
          <w:fldChar w:fldCharType="begin"/>
        </w:r>
        <w:r w:rsidRPr="00AB514B">
          <w:rPr>
            <w:sz w:val="24"/>
          </w:rPr>
          <w:instrText xml:space="preserve"> PAGE   \* MERGEFORMAT </w:instrText>
        </w:r>
        <w:r w:rsidRPr="00AB514B">
          <w:rPr>
            <w:sz w:val="24"/>
          </w:rPr>
          <w:fldChar w:fldCharType="separate"/>
        </w:r>
        <w:r w:rsidR="00555827">
          <w:rPr>
            <w:noProof/>
            <w:sz w:val="24"/>
          </w:rPr>
          <w:t>10</w:t>
        </w:r>
        <w:r w:rsidRPr="00AB514B">
          <w:rPr>
            <w:noProof/>
            <w:sz w:val="24"/>
          </w:rPr>
          <w:fldChar w:fldCharType="end"/>
        </w:r>
      </w:p>
    </w:sdtContent>
  </w:sdt>
  <w:p w:rsidR="007B0E88" w:rsidRDefault="007B0E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790"/>
    <w:multiLevelType w:val="hybridMultilevel"/>
    <w:tmpl w:val="6C74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55D38"/>
    <w:multiLevelType w:val="hybridMultilevel"/>
    <w:tmpl w:val="C7E06D96"/>
    <w:lvl w:ilvl="0" w:tplc="F48428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6215987"/>
    <w:multiLevelType w:val="hybridMultilevel"/>
    <w:tmpl w:val="ABBC0182"/>
    <w:lvl w:ilvl="0" w:tplc="6AB4DD0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A760E03"/>
    <w:multiLevelType w:val="hybridMultilevel"/>
    <w:tmpl w:val="56543BF0"/>
    <w:lvl w:ilvl="0" w:tplc="D136C5C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AE35F41"/>
    <w:multiLevelType w:val="multilevel"/>
    <w:tmpl w:val="3196D3AE"/>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5">
    <w:nsid w:val="16DF13E4"/>
    <w:multiLevelType w:val="hybridMultilevel"/>
    <w:tmpl w:val="A7A4EAC2"/>
    <w:lvl w:ilvl="0" w:tplc="AB9611C0">
      <w:start w:val="1"/>
      <w:numFmt w:val="decimal"/>
      <w:lvlText w:val="%1."/>
      <w:lvlJc w:val="left"/>
      <w:pPr>
        <w:ind w:left="1070" w:hanging="360"/>
      </w:pPr>
      <w:rPr>
        <w:b w:val="0"/>
        <w:i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18814553"/>
    <w:multiLevelType w:val="hybridMultilevel"/>
    <w:tmpl w:val="ABCAEBEC"/>
    <w:lvl w:ilvl="0" w:tplc="C130E5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E77AB3"/>
    <w:multiLevelType w:val="hybridMultilevel"/>
    <w:tmpl w:val="DA00D288"/>
    <w:lvl w:ilvl="0" w:tplc="C130E576">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1B4D0305"/>
    <w:multiLevelType w:val="hybridMultilevel"/>
    <w:tmpl w:val="043A6784"/>
    <w:lvl w:ilvl="0" w:tplc="6AB4DD0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1BB80B02"/>
    <w:multiLevelType w:val="hybridMultilevel"/>
    <w:tmpl w:val="FE5EF3D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1EC80945"/>
    <w:multiLevelType w:val="hybridMultilevel"/>
    <w:tmpl w:val="8DBAC4BC"/>
    <w:lvl w:ilvl="0" w:tplc="C130E576">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2E321EB"/>
    <w:multiLevelType w:val="hybridMultilevel"/>
    <w:tmpl w:val="D9008E48"/>
    <w:lvl w:ilvl="0" w:tplc="C130E576">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7DE1CF0"/>
    <w:multiLevelType w:val="hybridMultilevel"/>
    <w:tmpl w:val="9A9E3FF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2AD325DE"/>
    <w:multiLevelType w:val="hybridMultilevel"/>
    <w:tmpl w:val="740445E8"/>
    <w:lvl w:ilvl="0" w:tplc="8BEC3D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CA20207"/>
    <w:multiLevelType w:val="hybridMultilevel"/>
    <w:tmpl w:val="9CB67A04"/>
    <w:lvl w:ilvl="0" w:tplc="759A2EDE">
      <w:start w:val="1"/>
      <w:numFmt w:val="decimal"/>
      <w:lvlText w:val="%1."/>
      <w:lvlJc w:val="left"/>
      <w:pPr>
        <w:ind w:left="1429" w:hanging="360"/>
      </w:pPr>
      <w:rPr>
        <w:b/>
        <w:i w:val="0"/>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2E2E5888"/>
    <w:multiLevelType w:val="hybridMultilevel"/>
    <w:tmpl w:val="E618A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BF271C"/>
    <w:multiLevelType w:val="hybridMultilevel"/>
    <w:tmpl w:val="34A64AE6"/>
    <w:lvl w:ilvl="0" w:tplc="FBF805C2">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272534A"/>
    <w:multiLevelType w:val="hybridMultilevel"/>
    <w:tmpl w:val="FE0A7082"/>
    <w:lvl w:ilvl="0" w:tplc="6AB4DD0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43014E26"/>
    <w:multiLevelType w:val="hybridMultilevel"/>
    <w:tmpl w:val="DD22DD00"/>
    <w:lvl w:ilvl="0" w:tplc="2CFE65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468037B"/>
    <w:multiLevelType w:val="hybridMultilevel"/>
    <w:tmpl w:val="FC1A2294"/>
    <w:lvl w:ilvl="0" w:tplc="6276ADB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6126569"/>
    <w:multiLevelType w:val="multilevel"/>
    <w:tmpl w:val="7526A370"/>
    <w:lvl w:ilvl="0">
      <w:start w:val="1"/>
      <w:numFmt w:val="upperRoman"/>
      <w:lvlText w:val="%1."/>
      <w:lvlJc w:val="left"/>
      <w:pPr>
        <w:ind w:left="1146" w:hanging="720"/>
      </w:pPr>
      <w:rPr>
        <w:rFonts w:hint="default"/>
      </w:rPr>
    </w:lvl>
    <w:lvl w:ilvl="1">
      <w:start w:val="3"/>
      <w:numFmt w:val="decimal"/>
      <w:isLgl/>
      <w:lvlText w:val="%1.%2."/>
      <w:lvlJc w:val="left"/>
      <w:pPr>
        <w:ind w:left="1647"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3009" w:hanging="108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371" w:hanging="1440"/>
      </w:pPr>
      <w:rPr>
        <w:rFonts w:hint="default"/>
      </w:rPr>
    </w:lvl>
    <w:lvl w:ilvl="6">
      <w:start w:val="1"/>
      <w:numFmt w:val="decimal"/>
      <w:isLgl/>
      <w:lvlText w:val="%1.%2.%3.%4.%5.%6.%7."/>
      <w:lvlJc w:val="left"/>
      <w:pPr>
        <w:ind w:left="5232" w:hanging="1800"/>
      </w:pPr>
      <w:rPr>
        <w:rFonts w:hint="default"/>
      </w:rPr>
    </w:lvl>
    <w:lvl w:ilvl="7">
      <w:start w:val="1"/>
      <w:numFmt w:val="decimal"/>
      <w:isLgl/>
      <w:lvlText w:val="%1.%2.%3.%4.%5.%6.%7.%8."/>
      <w:lvlJc w:val="left"/>
      <w:pPr>
        <w:ind w:left="5733" w:hanging="1800"/>
      </w:pPr>
      <w:rPr>
        <w:rFonts w:hint="default"/>
      </w:rPr>
    </w:lvl>
    <w:lvl w:ilvl="8">
      <w:start w:val="1"/>
      <w:numFmt w:val="decimal"/>
      <w:isLgl/>
      <w:lvlText w:val="%1.%2.%3.%4.%5.%6.%7.%8.%9."/>
      <w:lvlJc w:val="left"/>
      <w:pPr>
        <w:ind w:left="6594" w:hanging="2160"/>
      </w:pPr>
      <w:rPr>
        <w:rFonts w:hint="default"/>
      </w:rPr>
    </w:lvl>
  </w:abstractNum>
  <w:abstractNum w:abstractNumId="21">
    <w:nsid w:val="47357AE0"/>
    <w:multiLevelType w:val="hybridMultilevel"/>
    <w:tmpl w:val="46A82A72"/>
    <w:lvl w:ilvl="0" w:tplc="6AB4DD0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4B886504"/>
    <w:multiLevelType w:val="hybridMultilevel"/>
    <w:tmpl w:val="3708AC64"/>
    <w:lvl w:ilvl="0" w:tplc="C130E576">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4EB65E0C"/>
    <w:multiLevelType w:val="hybridMultilevel"/>
    <w:tmpl w:val="408A83C0"/>
    <w:lvl w:ilvl="0" w:tplc="6AB4DD0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5B701F51"/>
    <w:multiLevelType w:val="hybridMultilevel"/>
    <w:tmpl w:val="55484714"/>
    <w:lvl w:ilvl="0" w:tplc="C130E576">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5D1114BE"/>
    <w:multiLevelType w:val="hybridMultilevel"/>
    <w:tmpl w:val="60365F02"/>
    <w:lvl w:ilvl="0" w:tplc="C130E576">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5E135458"/>
    <w:multiLevelType w:val="hybridMultilevel"/>
    <w:tmpl w:val="AB6E0A70"/>
    <w:lvl w:ilvl="0" w:tplc="A52C36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5B317B"/>
    <w:multiLevelType w:val="hybridMultilevel"/>
    <w:tmpl w:val="2320D6C8"/>
    <w:lvl w:ilvl="0" w:tplc="2A822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47C3401"/>
    <w:multiLevelType w:val="hybridMultilevel"/>
    <w:tmpl w:val="6BD071B4"/>
    <w:lvl w:ilvl="0" w:tplc="C130E576">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651E6EA6"/>
    <w:multiLevelType w:val="hybridMultilevel"/>
    <w:tmpl w:val="1D686FB8"/>
    <w:lvl w:ilvl="0" w:tplc="93E8B242">
      <w:start w:val="2"/>
      <w:numFmt w:val="decimal"/>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6C13746D"/>
    <w:multiLevelType w:val="hybridMultilevel"/>
    <w:tmpl w:val="F610479A"/>
    <w:lvl w:ilvl="0" w:tplc="DE3654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106019"/>
    <w:multiLevelType w:val="hybridMultilevel"/>
    <w:tmpl w:val="8DF0B02A"/>
    <w:lvl w:ilvl="0" w:tplc="C130E5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200D9F"/>
    <w:multiLevelType w:val="hybridMultilevel"/>
    <w:tmpl w:val="8DB03700"/>
    <w:lvl w:ilvl="0" w:tplc="0888A1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8BA403F"/>
    <w:multiLevelType w:val="hybridMultilevel"/>
    <w:tmpl w:val="D97AB0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3E0F31"/>
    <w:multiLevelType w:val="hybridMultilevel"/>
    <w:tmpl w:val="2FE8395E"/>
    <w:lvl w:ilvl="0" w:tplc="425C533E">
      <w:start w:val="1"/>
      <w:numFmt w:val="lowerLetter"/>
      <w:lvlText w:val="%1)"/>
      <w:lvlJc w:val="left"/>
      <w:pPr>
        <w:ind w:left="5322" w:hanging="360"/>
      </w:pPr>
      <w:rPr>
        <w:b w:val="0"/>
        <w:i w:val="0"/>
      </w:r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35">
    <w:nsid w:val="7A4F6A8C"/>
    <w:multiLevelType w:val="hybridMultilevel"/>
    <w:tmpl w:val="82D471E4"/>
    <w:lvl w:ilvl="0" w:tplc="D330905E">
      <w:start w:val="1"/>
      <w:numFmt w:val="decimal"/>
      <w:lvlText w:val="%1."/>
      <w:lvlJc w:val="left"/>
      <w:pPr>
        <w:ind w:left="1429" w:hanging="360"/>
      </w:pPr>
      <w:rPr>
        <w:b/>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nsid w:val="7AC06FB7"/>
    <w:multiLevelType w:val="hybridMultilevel"/>
    <w:tmpl w:val="3E826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CE6212"/>
    <w:multiLevelType w:val="hybridMultilevel"/>
    <w:tmpl w:val="56543BF0"/>
    <w:lvl w:ilvl="0" w:tplc="D136C5C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1"/>
  </w:num>
  <w:num w:numId="2">
    <w:abstractNumId w:val="29"/>
  </w:num>
  <w:num w:numId="3">
    <w:abstractNumId w:val="14"/>
  </w:num>
  <w:num w:numId="4">
    <w:abstractNumId w:val="9"/>
  </w:num>
  <w:num w:numId="5">
    <w:abstractNumId w:val="34"/>
  </w:num>
  <w:num w:numId="6">
    <w:abstractNumId w:val="35"/>
  </w:num>
  <w:num w:numId="7">
    <w:abstractNumId w:val="5"/>
  </w:num>
  <w:num w:numId="8">
    <w:abstractNumId w:val="18"/>
  </w:num>
  <w:num w:numId="9">
    <w:abstractNumId w:val="16"/>
  </w:num>
  <w:num w:numId="10">
    <w:abstractNumId w:val="12"/>
  </w:num>
  <w:num w:numId="11">
    <w:abstractNumId w:val="24"/>
  </w:num>
  <w:num w:numId="12">
    <w:abstractNumId w:val="25"/>
  </w:num>
  <w:num w:numId="13">
    <w:abstractNumId w:val="6"/>
  </w:num>
  <w:num w:numId="14">
    <w:abstractNumId w:val="17"/>
  </w:num>
  <w:num w:numId="15">
    <w:abstractNumId w:val="11"/>
  </w:num>
  <w:num w:numId="16">
    <w:abstractNumId w:val="23"/>
  </w:num>
  <w:num w:numId="17">
    <w:abstractNumId w:val="21"/>
  </w:num>
  <w:num w:numId="18">
    <w:abstractNumId w:val="2"/>
  </w:num>
  <w:num w:numId="19">
    <w:abstractNumId w:val="22"/>
  </w:num>
  <w:num w:numId="20">
    <w:abstractNumId w:val="10"/>
  </w:num>
  <w:num w:numId="21">
    <w:abstractNumId w:val="7"/>
  </w:num>
  <w:num w:numId="22">
    <w:abstractNumId w:val="28"/>
  </w:num>
  <w:num w:numId="23">
    <w:abstractNumId w:val="8"/>
  </w:num>
  <w:num w:numId="24">
    <w:abstractNumId w:val="20"/>
  </w:num>
  <w:num w:numId="25">
    <w:abstractNumId w:val="1"/>
  </w:num>
  <w:num w:numId="26">
    <w:abstractNumId w:val="37"/>
  </w:num>
  <w:num w:numId="27">
    <w:abstractNumId w:val="30"/>
  </w:num>
  <w:num w:numId="28">
    <w:abstractNumId w:val="33"/>
  </w:num>
  <w:num w:numId="29">
    <w:abstractNumId w:val="4"/>
  </w:num>
  <w:num w:numId="30">
    <w:abstractNumId w:val="26"/>
  </w:num>
  <w:num w:numId="31">
    <w:abstractNumId w:val="3"/>
  </w:num>
  <w:num w:numId="32">
    <w:abstractNumId w:val="19"/>
  </w:num>
  <w:num w:numId="33">
    <w:abstractNumId w:val="32"/>
  </w:num>
  <w:num w:numId="34">
    <w:abstractNumId w:val="0"/>
  </w:num>
  <w:num w:numId="35">
    <w:abstractNumId w:val="27"/>
  </w:num>
  <w:num w:numId="36">
    <w:abstractNumId w:val="13"/>
  </w:num>
  <w:num w:numId="37">
    <w:abstractNumId w:val="15"/>
  </w:num>
  <w:num w:numId="38">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895"/>
    <w:rsid w:val="000015B4"/>
    <w:rsid w:val="000016CD"/>
    <w:rsid w:val="00001C6E"/>
    <w:rsid w:val="00003157"/>
    <w:rsid w:val="00006430"/>
    <w:rsid w:val="000077AE"/>
    <w:rsid w:val="000113CC"/>
    <w:rsid w:val="000150EF"/>
    <w:rsid w:val="00016CB1"/>
    <w:rsid w:val="00021B40"/>
    <w:rsid w:val="00021DEB"/>
    <w:rsid w:val="000241BE"/>
    <w:rsid w:val="00027D3F"/>
    <w:rsid w:val="000373CC"/>
    <w:rsid w:val="00043A60"/>
    <w:rsid w:val="000447F3"/>
    <w:rsid w:val="0004512E"/>
    <w:rsid w:val="00047FC9"/>
    <w:rsid w:val="00053271"/>
    <w:rsid w:val="00057598"/>
    <w:rsid w:val="0006027C"/>
    <w:rsid w:val="00066A02"/>
    <w:rsid w:val="0007029B"/>
    <w:rsid w:val="0007103B"/>
    <w:rsid w:val="00072AA3"/>
    <w:rsid w:val="00084184"/>
    <w:rsid w:val="000870AF"/>
    <w:rsid w:val="00091590"/>
    <w:rsid w:val="00094E34"/>
    <w:rsid w:val="000954A5"/>
    <w:rsid w:val="00097A4C"/>
    <w:rsid w:val="000A590A"/>
    <w:rsid w:val="000A67D0"/>
    <w:rsid w:val="000B42F1"/>
    <w:rsid w:val="000B469E"/>
    <w:rsid w:val="000B6481"/>
    <w:rsid w:val="000B79FC"/>
    <w:rsid w:val="000B7E83"/>
    <w:rsid w:val="000C3460"/>
    <w:rsid w:val="000C37AD"/>
    <w:rsid w:val="000C5D37"/>
    <w:rsid w:val="000C6C9B"/>
    <w:rsid w:val="000D1381"/>
    <w:rsid w:val="000D303E"/>
    <w:rsid w:val="000E11BA"/>
    <w:rsid w:val="000E2D3E"/>
    <w:rsid w:val="000F1280"/>
    <w:rsid w:val="000F44AA"/>
    <w:rsid w:val="000F4F71"/>
    <w:rsid w:val="000F5599"/>
    <w:rsid w:val="00102D83"/>
    <w:rsid w:val="001031C5"/>
    <w:rsid w:val="0010482C"/>
    <w:rsid w:val="0010543B"/>
    <w:rsid w:val="00116D05"/>
    <w:rsid w:val="00122783"/>
    <w:rsid w:val="001236DE"/>
    <w:rsid w:val="00127756"/>
    <w:rsid w:val="00127F1A"/>
    <w:rsid w:val="001321AA"/>
    <w:rsid w:val="00132268"/>
    <w:rsid w:val="00133389"/>
    <w:rsid w:val="001357C7"/>
    <w:rsid w:val="00136ECB"/>
    <w:rsid w:val="00141D36"/>
    <w:rsid w:val="00147D5B"/>
    <w:rsid w:val="00151413"/>
    <w:rsid w:val="00152729"/>
    <w:rsid w:val="00154272"/>
    <w:rsid w:val="0015444A"/>
    <w:rsid w:val="00155DA3"/>
    <w:rsid w:val="001612CD"/>
    <w:rsid w:val="00170003"/>
    <w:rsid w:val="00171D34"/>
    <w:rsid w:val="00172782"/>
    <w:rsid w:val="00176A86"/>
    <w:rsid w:val="0018393D"/>
    <w:rsid w:val="00186032"/>
    <w:rsid w:val="001A008B"/>
    <w:rsid w:val="001A4791"/>
    <w:rsid w:val="001B3AFA"/>
    <w:rsid w:val="001B6FB3"/>
    <w:rsid w:val="001C086D"/>
    <w:rsid w:val="001C2FEF"/>
    <w:rsid w:val="001C301F"/>
    <w:rsid w:val="001C43BD"/>
    <w:rsid w:val="001C61C4"/>
    <w:rsid w:val="001C70AD"/>
    <w:rsid w:val="001D01F2"/>
    <w:rsid w:val="001D01F4"/>
    <w:rsid w:val="001D04FB"/>
    <w:rsid w:val="001D1C7D"/>
    <w:rsid w:val="001D32E9"/>
    <w:rsid w:val="001D5D7B"/>
    <w:rsid w:val="001E4511"/>
    <w:rsid w:val="001E4F19"/>
    <w:rsid w:val="001E5CDF"/>
    <w:rsid w:val="001F358F"/>
    <w:rsid w:val="001F7622"/>
    <w:rsid w:val="0020053E"/>
    <w:rsid w:val="00200A41"/>
    <w:rsid w:val="0020162F"/>
    <w:rsid w:val="00202081"/>
    <w:rsid w:val="0020281F"/>
    <w:rsid w:val="002055C1"/>
    <w:rsid w:val="00211022"/>
    <w:rsid w:val="00214568"/>
    <w:rsid w:val="002202A9"/>
    <w:rsid w:val="00221FEF"/>
    <w:rsid w:val="002226C2"/>
    <w:rsid w:val="002231D6"/>
    <w:rsid w:val="00230973"/>
    <w:rsid w:val="00232C2F"/>
    <w:rsid w:val="0023455F"/>
    <w:rsid w:val="0024050C"/>
    <w:rsid w:val="002457CD"/>
    <w:rsid w:val="00246546"/>
    <w:rsid w:val="00250720"/>
    <w:rsid w:val="00256BD6"/>
    <w:rsid w:val="002608D6"/>
    <w:rsid w:val="0026319C"/>
    <w:rsid w:val="00264808"/>
    <w:rsid w:val="00264EF3"/>
    <w:rsid w:val="00266462"/>
    <w:rsid w:val="00267C1C"/>
    <w:rsid w:val="0027335D"/>
    <w:rsid w:val="002744BE"/>
    <w:rsid w:val="00274777"/>
    <w:rsid w:val="00277883"/>
    <w:rsid w:val="00277E71"/>
    <w:rsid w:val="00282A30"/>
    <w:rsid w:val="002850A5"/>
    <w:rsid w:val="002A1C03"/>
    <w:rsid w:val="002A2D00"/>
    <w:rsid w:val="002B0232"/>
    <w:rsid w:val="002B1822"/>
    <w:rsid w:val="002B4639"/>
    <w:rsid w:val="002B77A2"/>
    <w:rsid w:val="002C0C24"/>
    <w:rsid w:val="002C4225"/>
    <w:rsid w:val="002C77C2"/>
    <w:rsid w:val="002D1EE3"/>
    <w:rsid w:val="002D1FE1"/>
    <w:rsid w:val="002E2BDE"/>
    <w:rsid w:val="002E3CFB"/>
    <w:rsid w:val="002E40A3"/>
    <w:rsid w:val="002E5CCB"/>
    <w:rsid w:val="002F17A0"/>
    <w:rsid w:val="002F509D"/>
    <w:rsid w:val="00304871"/>
    <w:rsid w:val="003048C9"/>
    <w:rsid w:val="0030595F"/>
    <w:rsid w:val="00320880"/>
    <w:rsid w:val="00325109"/>
    <w:rsid w:val="00326E05"/>
    <w:rsid w:val="0033357F"/>
    <w:rsid w:val="00340E96"/>
    <w:rsid w:val="003427FD"/>
    <w:rsid w:val="0034567E"/>
    <w:rsid w:val="00345D80"/>
    <w:rsid w:val="00352E97"/>
    <w:rsid w:val="00354029"/>
    <w:rsid w:val="0036019E"/>
    <w:rsid w:val="0036174A"/>
    <w:rsid w:val="00363015"/>
    <w:rsid w:val="00377E8A"/>
    <w:rsid w:val="0038253A"/>
    <w:rsid w:val="003902CE"/>
    <w:rsid w:val="00390EAA"/>
    <w:rsid w:val="00391513"/>
    <w:rsid w:val="0039207E"/>
    <w:rsid w:val="003979D2"/>
    <w:rsid w:val="003A2DE8"/>
    <w:rsid w:val="003A7D17"/>
    <w:rsid w:val="003B2F29"/>
    <w:rsid w:val="003B7D6E"/>
    <w:rsid w:val="003C675A"/>
    <w:rsid w:val="003C795C"/>
    <w:rsid w:val="003C7CED"/>
    <w:rsid w:val="003D0E59"/>
    <w:rsid w:val="003D7F3E"/>
    <w:rsid w:val="003E5D2A"/>
    <w:rsid w:val="003F0042"/>
    <w:rsid w:val="003F04C0"/>
    <w:rsid w:val="003F1FF9"/>
    <w:rsid w:val="003F5CB2"/>
    <w:rsid w:val="004037A0"/>
    <w:rsid w:val="004043DD"/>
    <w:rsid w:val="004062EB"/>
    <w:rsid w:val="00415CD8"/>
    <w:rsid w:val="00416ED6"/>
    <w:rsid w:val="00420522"/>
    <w:rsid w:val="004206C4"/>
    <w:rsid w:val="00422D10"/>
    <w:rsid w:val="00422DD5"/>
    <w:rsid w:val="00424080"/>
    <w:rsid w:val="004244CF"/>
    <w:rsid w:val="00426A24"/>
    <w:rsid w:val="00433173"/>
    <w:rsid w:val="00435DDA"/>
    <w:rsid w:val="00435EED"/>
    <w:rsid w:val="0043608E"/>
    <w:rsid w:val="004417DF"/>
    <w:rsid w:val="004467D6"/>
    <w:rsid w:val="00446AE6"/>
    <w:rsid w:val="0045289D"/>
    <w:rsid w:val="00453B94"/>
    <w:rsid w:val="0045521A"/>
    <w:rsid w:val="00455A3C"/>
    <w:rsid w:val="00457490"/>
    <w:rsid w:val="00457AFE"/>
    <w:rsid w:val="00462A32"/>
    <w:rsid w:val="0046435D"/>
    <w:rsid w:val="004717B1"/>
    <w:rsid w:val="00472B2C"/>
    <w:rsid w:val="00472D86"/>
    <w:rsid w:val="004756B8"/>
    <w:rsid w:val="00481A01"/>
    <w:rsid w:val="00483781"/>
    <w:rsid w:val="0048409D"/>
    <w:rsid w:val="00485487"/>
    <w:rsid w:val="0048787C"/>
    <w:rsid w:val="004940FC"/>
    <w:rsid w:val="004978B5"/>
    <w:rsid w:val="00497CC4"/>
    <w:rsid w:val="004A03C1"/>
    <w:rsid w:val="004A21F9"/>
    <w:rsid w:val="004A37BB"/>
    <w:rsid w:val="004A7A0B"/>
    <w:rsid w:val="004A7A9C"/>
    <w:rsid w:val="004B04DE"/>
    <w:rsid w:val="004B1379"/>
    <w:rsid w:val="004B7750"/>
    <w:rsid w:val="004C17E5"/>
    <w:rsid w:val="004C19A9"/>
    <w:rsid w:val="004C21ED"/>
    <w:rsid w:val="004C27C4"/>
    <w:rsid w:val="004C5D01"/>
    <w:rsid w:val="004C601B"/>
    <w:rsid w:val="004C6F04"/>
    <w:rsid w:val="004D60DE"/>
    <w:rsid w:val="004E3F36"/>
    <w:rsid w:val="004E5B66"/>
    <w:rsid w:val="0050651D"/>
    <w:rsid w:val="0051187F"/>
    <w:rsid w:val="00514B8E"/>
    <w:rsid w:val="00516802"/>
    <w:rsid w:val="005208EC"/>
    <w:rsid w:val="00520ACE"/>
    <w:rsid w:val="00525CEF"/>
    <w:rsid w:val="00534FE0"/>
    <w:rsid w:val="00536771"/>
    <w:rsid w:val="00536AB5"/>
    <w:rsid w:val="00537459"/>
    <w:rsid w:val="005404B6"/>
    <w:rsid w:val="0054619A"/>
    <w:rsid w:val="0055007B"/>
    <w:rsid w:val="00550120"/>
    <w:rsid w:val="0055170C"/>
    <w:rsid w:val="00552687"/>
    <w:rsid w:val="00555827"/>
    <w:rsid w:val="005617D9"/>
    <w:rsid w:val="00567B06"/>
    <w:rsid w:val="00567C49"/>
    <w:rsid w:val="00574E30"/>
    <w:rsid w:val="00575909"/>
    <w:rsid w:val="00581391"/>
    <w:rsid w:val="0058420E"/>
    <w:rsid w:val="00585B50"/>
    <w:rsid w:val="00592D62"/>
    <w:rsid w:val="00593396"/>
    <w:rsid w:val="0059552C"/>
    <w:rsid w:val="00596334"/>
    <w:rsid w:val="005A0AEA"/>
    <w:rsid w:val="005A3AA5"/>
    <w:rsid w:val="005A44EC"/>
    <w:rsid w:val="005A4951"/>
    <w:rsid w:val="005C071F"/>
    <w:rsid w:val="005C0B32"/>
    <w:rsid w:val="005D2D40"/>
    <w:rsid w:val="005E011C"/>
    <w:rsid w:val="005E02F0"/>
    <w:rsid w:val="005E10BF"/>
    <w:rsid w:val="005E3C74"/>
    <w:rsid w:val="005E5D28"/>
    <w:rsid w:val="005F3B4C"/>
    <w:rsid w:val="0060332F"/>
    <w:rsid w:val="0060374B"/>
    <w:rsid w:val="00603965"/>
    <w:rsid w:val="00610E46"/>
    <w:rsid w:val="00611077"/>
    <w:rsid w:val="006137F2"/>
    <w:rsid w:val="00613B03"/>
    <w:rsid w:val="0061541C"/>
    <w:rsid w:val="006177F4"/>
    <w:rsid w:val="00617E0B"/>
    <w:rsid w:val="00622E86"/>
    <w:rsid w:val="0062504E"/>
    <w:rsid w:val="00625B18"/>
    <w:rsid w:val="0063088E"/>
    <w:rsid w:val="00634D79"/>
    <w:rsid w:val="0063663C"/>
    <w:rsid w:val="006404D8"/>
    <w:rsid w:val="006429B0"/>
    <w:rsid w:val="00643E18"/>
    <w:rsid w:val="00646E0A"/>
    <w:rsid w:val="00662D1E"/>
    <w:rsid w:val="006649D0"/>
    <w:rsid w:val="006663EF"/>
    <w:rsid w:val="00667B2E"/>
    <w:rsid w:val="00670B3D"/>
    <w:rsid w:val="00672777"/>
    <w:rsid w:val="00673D5B"/>
    <w:rsid w:val="006756C6"/>
    <w:rsid w:val="00681BA5"/>
    <w:rsid w:val="006838B9"/>
    <w:rsid w:val="00685F15"/>
    <w:rsid w:val="00687D65"/>
    <w:rsid w:val="006933F7"/>
    <w:rsid w:val="006938A2"/>
    <w:rsid w:val="0069431B"/>
    <w:rsid w:val="006A3B0F"/>
    <w:rsid w:val="006A6FE9"/>
    <w:rsid w:val="006B195F"/>
    <w:rsid w:val="006B1C66"/>
    <w:rsid w:val="006B74E0"/>
    <w:rsid w:val="006C23B7"/>
    <w:rsid w:val="006C2C5E"/>
    <w:rsid w:val="006C394A"/>
    <w:rsid w:val="006C42A1"/>
    <w:rsid w:val="006C43F8"/>
    <w:rsid w:val="006D095B"/>
    <w:rsid w:val="006D52C4"/>
    <w:rsid w:val="006D5B3E"/>
    <w:rsid w:val="006E0976"/>
    <w:rsid w:val="006E773A"/>
    <w:rsid w:val="006F0462"/>
    <w:rsid w:val="006F08AD"/>
    <w:rsid w:val="006F2842"/>
    <w:rsid w:val="006F4402"/>
    <w:rsid w:val="006F69D8"/>
    <w:rsid w:val="00700211"/>
    <w:rsid w:val="00700C8E"/>
    <w:rsid w:val="0070344F"/>
    <w:rsid w:val="00706802"/>
    <w:rsid w:val="0071164C"/>
    <w:rsid w:val="00711923"/>
    <w:rsid w:val="007127EF"/>
    <w:rsid w:val="00712C43"/>
    <w:rsid w:val="00720C31"/>
    <w:rsid w:val="007214E6"/>
    <w:rsid w:val="00722737"/>
    <w:rsid w:val="00725005"/>
    <w:rsid w:val="00732175"/>
    <w:rsid w:val="0073309B"/>
    <w:rsid w:val="00734F2B"/>
    <w:rsid w:val="007372F1"/>
    <w:rsid w:val="0073743B"/>
    <w:rsid w:val="007445D1"/>
    <w:rsid w:val="00744D19"/>
    <w:rsid w:val="00744E59"/>
    <w:rsid w:val="00746763"/>
    <w:rsid w:val="00751AFC"/>
    <w:rsid w:val="00753137"/>
    <w:rsid w:val="007544D4"/>
    <w:rsid w:val="00755ACD"/>
    <w:rsid w:val="00763BE2"/>
    <w:rsid w:val="00765627"/>
    <w:rsid w:val="007663E3"/>
    <w:rsid w:val="007668DF"/>
    <w:rsid w:val="00766F46"/>
    <w:rsid w:val="007723F2"/>
    <w:rsid w:val="00775BD6"/>
    <w:rsid w:val="00775D60"/>
    <w:rsid w:val="0077748F"/>
    <w:rsid w:val="007803AF"/>
    <w:rsid w:val="00782854"/>
    <w:rsid w:val="00782889"/>
    <w:rsid w:val="00783770"/>
    <w:rsid w:val="007848CF"/>
    <w:rsid w:val="007848F7"/>
    <w:rsid w:val="00785E6D"/>
    <w:rsid w:val="00786297"/>
    <w:rsid w:val="0078661C"/>
    <w:rsid w:val="00793188"/>
    <w:rsid w:val="00796DCF"/>
    <w:rsid w:val="007A031F"/>
    <w:rsid w:val="007A6DBE"/>
    <w:rsid w:val="007B0A5B"/>
    <w:rsid w:val="007B0E88"/>
    <w:rsid w:val="007B287A"/>
    <w:rsid w:val="007C0C19"/>
    <w:rsid w:val="007C16F0"/>
    <w:rsid w:val="007C38A7"/>
    <w:rsid w:val="007D0AAF"/>
    <w:rsid w:val="007D300F"/>
    <w:rsid w:val="007D49C6"/>
    <w:rsid w:val="007E2AEB"/>
    <w:rsid w:val="007F2901"/>
    <w:rsid w:val="00805C94"/>
    <w:rsid w:val="0081301A"/>
    <w:rsid w:val="0081582D"/>
    <w:rsid w:val="00815C92"/>
    <w:rsid w:val="00816871"/>
    <w:rsid w:val="008221C5"/>
    <w:rsid w:val="00822F0E"/>
    <w:rsid w:val="008245EE"/>
    <w:rsid w:val="00825634"/>
    <w:rsid w:val="00831C9A"/>
    <w:rsid w:val="00840D34"/>
    <w:rsid w:val="00845155"/>
    <w:rsid w:val="008455C4"/>
    <w:rsid w:val="00846188"/>
    <w:rsid w:val="008473B4"/>
    <w:rsid w:val="008578A7"/>
    <w:rsid w:val="00862DD5"/>
    <w:rsid w:val="008711EA"/>
    <w:rsid w:val="0087179E"/>
    <w:rsid w:val="008721B4"/>
    <w:rsid w:val="00872909"/>
    <w:rsid w:val="00876881"/>
    <w:rsid w:val="00884208"/>
    <w:rsid w:val="00884FF8"/>
    <w:rsid w:val="0088691C"/>
    <w:rsid w:val="00894BC6"/>
    <w:rsid w:val="0089630B"/>
    <w:rsid w:val="008A6C8D"/>
    <w:rsid w:val="008B0D0D"/>
    <w:rsid w:val="008B764F"/>
    <w:rsid w:val="008C0D2B"/>
    <w:rsid w:val="008C2429"/>
    <w:rsid w:val="008C5E4B"/>
    <w:rsid w:val="008D0B0B"/>
    <w:rsid w:val="008D2F46"/>
    <w:rsid w:val="008D543E"/>
    <w:rsid w:val="008D56B8"/>
    <w:rsid w:val="008E717B"/>
    <w:rsid w:val="008F5AC5"/>
    <w:rsid w:val="00900230"/>
    <w:rsid w:val="00902861"/>
    <w:rsid w:val="00903543"/>
    <w:rsid w:val="009052D8"/>
    <w:rsid w:val="00906D46"/>
    <w:rsid w:val="00914FF6"/>
    <w:rsid w:val="0091547E"/>
    <w:rsid w:val="0091575E"/>
    <w:rsid w:val="00916E4D"/>
    <w:rsid w:val="00922AC6"/>
    <w:rsid w:val="00935914"/>
    <w:rsid w:val="0094424E"/>
    <w:rsid w:val="009451FD"/>
    <w:rsid w:val="009462C6"/>
    <w:rsid w:val="00947895"/>
    <w:rsid w:val="009540B8"/>
    <w:rsid w:val="00954757"/>
    <w:rsid w:val="009572FE"/>
    <w:rsid w:val="009610AD"/>
    <w:rsid w:val="009658A3"/>
    <w:rsid w:val="009722B4"/>
    <w:rsid w:val="00976B72"/>
    <w:rsid w:val="009776FE"/>
    <w:rsid w:val="00982A2B"/>
    <w:rsid w:val="00982E0F"/>
    <w:rsid w:val="0098462C"/>
    <w:rsid w:val="0098611C"/>
    <w:rsid w:val="00986F48"/>
    <w:rsid w:val="00990E02"/>
    <w:rsid w:val="0099398A"/>
    <w:rsid w:val="009961BF"/>
    <w:rsid w:val="009A3D83"/>
    <w:rsid w:val="009A42A2"/>
    <w:rsid w:val="009A6777"/>
    <w:rsid w:val="009B1706"/>
    <w:rsid w:val="009B3830"/>
    <w:rsid w:val="009B76B5"/>
    <w:rsid w:val="009C3501"/>
    <w:rsid w:val="009D1703"/>
    <w:rsid w:val="009D1762"/>
    <w:rsid w:val="009D3631"/>
    <w:rsid w:val="009D3C1F"/>
    <w:rsid w:val="009D43C4"/>
    <w:rsid w:val="009D501A"/>
    <w:rsid w:val="009E5C05"/>
    <w:rsid w:val="009F551B"/>
    <w:rsid w:val="009F69AE"/>
    <w:rsid w:val="009F6F61"/>
    <w:rsid w:val="00A014CE"/>
    <w:rsid w:val="00A0181A"/>
    <w:rsid w:val="00A064EC"/>
    <w:rsid w:val="00A075C5"/>
    <w:rsid w:val="00A123DD"/>
    <w:rsid w:val="00A1318E"/>
    <w:rsid w:val="00A133F0"/>
    <w:rsid w:val="00A1382F"/>
    <w:rsid w:val="00A160F2"/>
    <w:rsid w:val="00A20C10"/>
    <w:rsid w:val="00A20FC9"/>
    <w:rsid w:val="00A2550C"/>
    <w:rsid w:val="00A30AD9"/>
    <w:rsid w:val="00A34F22"/>
    <w:rsid w:val="00A37698"/>
    <w:rsid w:val="00A37B27"/>
    <w:rsid w:val="00A40546"/>
    <w:rsid w:val="00A41F87"/>
    <w:rsid w:val="00A44257"/>
    <w:rsid w:val="00A45C0D"/>
    <w:rsid w:val="00A46E5B"/>
    <w:rsid w:val="00A53767"/>
    <w:rsid w:val="00A53829"/>
    <w:rsid w:val="00A55EA4"/>
    <w:rsid w:val="00A60915"/>
    <w:rsid w:val="00A64A90"/>
    <w:rsid w:val="00A73B2C"/>
    <w:rsid w:val="00A75020"/>
    <w:rsid w:val="00A81C36"/>
    <w:rsid w:val="00A81C4B"/>
    <w:rsid w:val="00A8284C"/>
    <w:rsid w:val="00A965B9"/>
    <w:rsid w:val="00AA1F3E"/>
    <w:rsid w:val="00AA26C2"/>
    <w:rsid w:val="00AA304C"/>
    <w:rsid w:val="00AA39BE"/>
    <w:rsid w:val="00AB31DA"/>
    <w:rsid w:val="00AB514B"/>
    <w:rsid w:val="00AB64F9"/>
    <w:rsid w:val="00AC03BA"/>
    <w:rsid w:val="00AC0512"/>
    <w:rsid w:val="00AC47EE"/>
    <w:rsid w:val="00AC489A"/>
    <w:rsid w:val="00AC656B"/>
    <w:rsid w:val="00AD037A"/>
    <w:rsid w:val="00AD21B8"/>
    <w:rsid w:val="00AD5F5B"/>
    <w:rsid w:val="00AE0048"/>
    <w:rsid w:val="00AE0D01"/>
    <w:rsid w:val="00AE4C60"/>
    <w:rsid w:val="00AE570C"/>
    <w:rsid w:val="00AE6308"/>
    <w:rsid w:val="00AF1493"/>
    <w:rsid w:val="00AF1ED9"/>
    <w:rsid w:val="00AF3461"/>
    <w:rsid w:val="00AF4F23"/>
    <w:rsid w:val="00AF5CC8"/>
    <w:rsid w:val="00AF7B70"/>
    <w:rsid w:val="00B00217"/>
    <w:rsid w:val="00B02F7B"/>
    <w:rsid w:val="00B04FBC"/>
    <w:rsid w:val="00B11C50"/>
    <w:rsid w:val="00B1280F"/>
    <w:rsid w:val="00B164D0"/>
    <w:rsid w:val="00B17FD8"/>
    <w:rsid w:val="00B22090"/>
    <w:rsid w:val="00B22E65"/>
    <w:rsid w:val="00B25231"/>
    <w:rsid w:val="00B26F9E"/>
    <w:rsid w:val="00B31C01"/>
    <w:rsid w:val="00B3727E"/>
    <w:rsid w:val="00B43802"/>
    <w:rsid w:val="00B445EA"/>
    <w:rsid w:val="00B45311"/>
    <w:rsid w:val="00B4571D"/>
    <w:rsid w:val="00B50BB2"/>
    <w:rsid w:val="00B51E5E"/>
    <w:rsid w:val="00B51ED2"/>
    <w:rsid w:val="00B52178"/>
    <w:rsid w:val="00B5397A"/>
    <w:rsid w:val="00B56C20"/>
    <w:rsid w:val="00B57D42"/>
    <w:rsid w:val="00B655C1"/>
    <w:rsid w:val="00B72D82"/>
    <w:rsid w:val="00B754CE"/>
    <w:rsid w:val="00B7581A"/>
    <w:rsid w:val="00B80872"/>
    <w:rsid w:val="00B81455"/>
    <w:rsid w:val="00B82742"/>
    <w:rsid w:val="00B8591C"/>
    <w:rsid w:val="00B91017"/>
    <w:rsid w:val="00B94262"/>
    <w:rsid w:val="00B95332"/>
    <w:rsid w:val="00B96A35"/>
    <w:rsid w:val="00B97C14"/>
    <w:rsid w:val="00BA203A"/>
    <w:rsid w:val="00BA2406"/>
    <w:rsid w:val="00BA4255"/>
    <w:rsid w:val="00BA5640"/>
    <w:rsid w:val="00BB06AE"/>
    <w:rsid w:val="00BB0F1C"/>
    <w:rsid w:val="00BC2649"/>
    <w:rsid w:val="00BC26DE"/>
    <w:rsid w:val="00BC3ED5"/>
    <w:rsid w:val="00BC3FE9"/>
    <w:rsid w:val="00BC536E"/>
    <w:rsid w:val="00BD0231"/>
    <w:rsid w:val="00BD0A41"/>
    <w:rsid w:val="00BD3D33"/>
    <w:rsid w:val="00BE23F0"/>
    <w:rsid w:val="00BE24D1"/>
    <w:rsid w:val="00BE2EB1"/>
    <w:rsid w:val="00BE32A4"/>
    <w:rsid w:val="00BE4A9B"/>
    <w:rsid w:val="00BF7128"/>
    <w:rsid w:val="00C10D76"/>
    <w:rsid w:val="00C12960"/>
    <w:rsid w:val="00C14EB0"/>
    <w:rsid w:val="00C167F8"/>
    <w:rsid w:val="00C171B3"/>
    <w:rsid w:val="00C22EA6"/>
    <w:rsid w:val="00C26FBC"/>
    <w:rsid w:val="00C305B3"/>
    <w:rsid w:val="00C31FE6"/>
    <w:rsid w:val="00C33644"/>
    <w:rsid w:val="00C3569A"/>
    <w:rsid w:val="00C3784B"/>
    <w:rsid w:val="00C428AA"/>
    <w:rsid w:val="00C44584"/>
    <w:rsid w:val="00C44675"/>
    <w:rsid w:val="00C447E8"/>
    <w:rsid w:val="00C47797"/>
    <w:rsid w:val="00C5074E"/>
    <w:rsid w:val="00C527D1"/>
    <w:rsid w:val="00C54AF6"/>
    <w:rsid w:val="00C55993"/>
    <w:rsid w:val="00C55CF1"/>
    <w:rsid w:val="00C579A7"/>
    <w:rsid w:val="00C57DCF"/>
    <w:rsid w:val="00C60032"/>
    <w:rsid w:val="00C61EE1"/>
    <w:rsid w:val="00C631F0"/>
    <w:rsid w:val="00C63A04"/>
    <w:rsid w:val="00C64E0C"/>
    <w:rsid w:val="00C66B25"/>
    <w:rsid w:val="00C7051D"/>
    <w:rsid w:val="00C72636"/>
    <w:rsid w:val="00C72E72"/>
    <w:rsid w:val="00C74D55"/>
    <w:rsid w:val="00C77262"/>
    <w:rsid w:val="00C77FEA"/>
    <w:rsid w:val="00C846A2"/>
    <w:rsid w:val="00C85776"/>
    <w:rsid w:val="00C86138"/>
    <w:rsid w:val="00C9357F"/>
    <w:rsid w:val="00C94DCD"/>
    <w:rsid w:val="00C95907"/>
    <w:rsid w:val="00C95D3A"/>
    <w:rsid w:val="00C96035"/>
    <w:rsid w:val="00CA213B"/>
    <w:rsid w:val="00CA3030"/>
    <w:rsid w:val="00CA3E0E"/>
    <w:rsid w:val="00CB2F5B"/>
    <w:rsid w:val="00CB31BA"/>
    <w:rsid w:val="00CB3D74"/>
    <w:rsid w:val="00CB5D52"/>
    <w:rsid w:val="00CC0DCD"/>
    <w:rsid w:val="00CC4A2A"/>
    <w:rsid w:val="00CC7032"/>
    <w:rsid w:val="00CC7519"/>
    <w:rsid w:val="00CC7659"/>
    <w:rsid w:val="00CD0247"/>
    <w:rsid w:val="00CD08CC"/>
    <w:rsid w:val="00CD0D4A"/>
    <w:rsid w:val="00CD3E78"/>
    <w:rsid w:val="00CD5DF3"/>
    <w:rsid w:val="00CE0D4C"/>
    <w:rsid w:val="00CE241E"/>
    <w:rsid w:val="00CE508B"/>
    <w:rsid w:val="00CE61E2"/>
    <w:rsid w:val="00CF1517"/>
    <w:rsid w:val="00CF28E7"/>
    <w:rsid w:val="00CF3104"/>
    <w:rsid w:val="00D063EA"/>
    <w:rsid w:val="00D0645E"/>
    <w:rsid w:val="00D12AB0"/>
    <w:rsid w:val="00D147AF"/>
    <w:rsid w:val="00D15359"/>
    <w:rsid w:val="00D15550"/>
    <w:rsid w:val="00D207F6"/>
    <w:rsid w:val="00D21477"/>
    <w:rsid w:val="00D217B2"/>
    <w:rsid w:val="00D2464D"/>
    <w:rsid w:val="00D24777"/>
    <w:rsid w:val="00D2529C"/>
    <w:rsid w:val="00D27861"/>
    <w:rsid w:val="00D302AA"/>
    <w:rsid w:val="00D336F8"/>
    <w:rsid w:val="00D34F8B"/>
    <w:rsid w:val="00D36D1E"/>
    <w:rsid w:val="00D45805"/>
    <w:rsid w:val="00D459B7"/>
    <w:rsid w:val="00D467B7"/>
    <w:rsid w:val="00D50C17"/>
    <w:rsid w:val="00D51849"/>
    <w:rsid w:val="00D548EE"/>
    <w:rsid w:val="00D57A71"/>
    <w:rsid w:val="00D57B83"/>
    <w:rsid w:val="00D60BD7"/>
    <w:rsid w:val="00D6110C"/>
    <w:rsid w:val="00D648A0"/>
    <w:rsid w:val="00D655A0"/>
    <w:rsid w:val="00D67A48"/>
    <w:rsid w:val="00D719E5"/>
    <w:rsid w:val="00D71CEA"/>
    <w:rsid w:val="00D71E90"/>
    <w:rsid w:val="00D72EDD"/>
    <w:rsid w:val="00D74C92"/>
    <w:rsid w:val="00D772E0"/>
    <w:rsid w:val="00D81D29"/>
    <w:rsid w:val="00D81D9D"/>
    <w:rsid w:val="00D83F71"/>
    <w:rsid w:val="00D84F39"/>
    <w:rsid w:val="00D87B73"/>
    <w:rsid w:val="00D92A79"/>
    <w:rsid w:val="00D969E5"/>
    <w:rsid w:val="00DA10E7"/>
    <w:rsid w:val="00DA284B"/>
    <w:rsid w:val="00DA2FB3"/>
    <w:rsid w:val="00DA3137"/>
    <w:rsid w:val="00DA4005"/>
    <w:rsid w:val="00DB13E7"/>
    <w:rsid w:val="00DC22FB"/>
    <w:rsid w:val="00DC294E"/>
    <w:rsid w:val="00DC5A2B"/>
    <w:rsid w:val="00DC75B6"/>
    <w:rsid w:val="00DC797B"/>
    <w:rsid w:val="00DD5713"/>
    <w:rsid w:val="00DD6397"/>
    <w:rsid w:val="00DE416C"/>
    <w:rsid w:val="00DE54C0"/>
    <w:rsid w:val="00DE789D"/>
    <w:rsid w:val="00DF1257"/>
    <w:rsid w:val="00DF24CF"/>
    <w:rsid w:val="00DF3042"/>
    <w:rsid w:val="00DF5A28"/>
    <w:rsid w:val="00DF69AF"/>
    <w:rsid w:val="00E026FB"/>
    <w:rsid w:val="00E03D26"/>
    <w:rsid w:val="00E1603B"/>
    <w:rsid w:val="00E20150"/>
    <w:rsid w:val="00E20857"/>
    <w:rsid w:val="00E20D99"/>
    <w:rsid w:val="00E23807"/>
    <w:rsid w:val="00E24CD1"/>
    <w:rsid w:val="00E26B7B"/>
    <w:rsid w:val="00E34369"/>
    <w:rsid w:val="00E35B5D"/>
    <w:rsid w:val="00E568E4"/>
    <w:rsid w:val="00E601BF"/>
    <w:rsid w:val="00E60D06"/>
    <w:rsid w:val="00E61E21"/>
    <w:rsid w:val="00E634D7"/>
    <w:rsid w:val="00E66A14"/>
    <w:rsid w:val="00E66A9C"/>
    <w:rsid w:val="00E67037"/>
    <w:rsid w:val="00E72324"/>
    <w:rsid w:val="00E74652"/>
    <w:rsid w:val="00E75462"/>
    <w:rsid w:val="00E82CD0"/>
    <w:rsid w:val="00E86431"/>
    <w:rsid w:val="00E91052"/>
    <w:rsid w:val="00E9585A"/>
    <w:rsid w:val="00E96088"/>
    <w:rsid w:val="00E975D2"/>
    <w:rsid w:val="00EA1EE2"/>
    <w:rsid w:val="00EA3129"/>
    <w:rsid w:val="00EB10BC"/>
    <w:rsid w:val="00EB1B6B"/>
    <w:rsid w:val="00EB2649"/>
    <w:rsid w:val="00EB30AC"/>
    <w:rsid w:val="00EB7D36"/>
    <w:rsid w:val="00EC0608"/>
    <w:rsid w:val="00EC2458"/>
    <w:rsid w:val="00EC382E"/>
    <w:rsid w:val="00EC43C2"/>
    <w:rsid w:val="00EC4A18"/>
    <w:rsid w:val="00EC6D32"/>
    <w:rsid w:val="00EC784E"/>
    <w:rsid w:val="00ED2B54"/>
    <w:rsid w:val="00ED3547"/>
    <w:rsid w:val="00ED44E6"/>
    <w:rsid w:val="00ED7710"/>
    <w:rsid w:val="00EE1984"/>
    <w:rsid w:val="00EE2250"/>
    <w:rsid w:val="00EE397D"/>
    <w:rsid w:val="00EE63A1"/>
    <w:rsid w:val="00EE6811"/>
    <w:rsid w:val="00EE7511"/>
    <w:rsid w:val="00EE76C3"/>
    <w:rsid w:val="00F01B7D"/>
    <w:rsid w:val="00F01F94"/>
    <w:rsid w:val="00F02317"/>
    <w:rsid w:val="00F068B8"/>
    <w:rsid w:val="00F078E9"/>
    <w:rsid w:val="00F13843"/>
    <w:rsid w:val="00F14BAD"/>
    <w:rsid w:val="00F14BC0"/>
    <w:rsid w:val="00F14EAF"/>
    <w:rsid w:val="00F1621F"/>
    <w:rsid w:val="00F216EC"/>
    <w:rsid w:val="00F22DFC"/>
    <w:rsid w:val="00F23DFC"/>
    <w:rsid w:val="00F23EF7"/>
    <w:rsid w:val="00F247CF"/>
    <w:rsid w:val="00F2771B"/>
    <w:rsid w:val="00F3080B"/>
    <w:rsid w:val="00F357B4"/>
    <w:rsid w:val="00F363FE"/>
    <w:rsid w:val="00F4685F"/>
    <w:rsid w:val="00F47206"/>
    <w:rsid w:val="00F507A6"/>
    <w:rsid w:val="00F52150"/>
    <w:rsid w:val="00F5312A"/>
    <w:rsid w:val="00F5418D"/>
    <w:rsid w:val="00F56A22"/>
    <w:rsid w:val="00F62538"/>
    <w:rsid w:val="00F62B58"/>
    <w:rsid w:val="00F63171"/>
    <w:rsid w:val="00F65640"/>
    <w:rsid w:val="00F65BA8"/>
    <w:rsid w:val="00F71801"/>
    <w:rsid w:val="00F759F7"/>
    <w:rsid w:val="00F826C6"/>
    <w:rsid w:val="00F93B50"/>
    <w:rsid w:val="00F9632D"/>
    <w:rsid w:val="00F9717A"/>
    <w:rsid w:val="00FA36CE"/>
    <w:rsid w:val="00FA517F"/>
    <w:rsid w:val="00FA5ED2"/>
    <w:rsid w:val="00FA6641"/>
    <w:rsid w:val="00FB0132"/>
    <w:rsid w:val="00FB1565"/>
    <w:rsid w:val="00FB2B6E"/>
    <w:rsid w:val="00FB704B"/>
    <w:rsid w:val="00FB7EF4"/>
    <w:rsid w:val="00FC57E5"/>
    <w:rsid w:val="00FC797F"/>
    <w:rsid w:val="00FD05D5"/>
    <w:rsid w:val="00FD08E5"/>
    <w:rsid w:val="00FD0974"/>
    <w:rsid w:val="00FE17EF"/>
    <w:rsid w:val="00FE2CB3"/>
    <w:rsid w:val="00FE3DB1"/>
    <w:rsid w:val="00FE7664"/>
    <w:rsid w:val="00FE790D"/>
    <w:rsid w:val="00FF0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895"/>
    <w:pPr>
      <w:spacing w:after="0" w:line="240" w:lineRule="auto"/>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102D83"/>
    <w:pPr>
      <w:keepNext/>
      <w:keepLines/>
      <w:spacing w:before="120" w:after="120" w:line="288" w:lineRule="auto"/>
      <w:ind w:left="357" w:firstLine="567"/>
      <w:jc w:val="both"/>
      <w:outlineLvl w:val="0"/>
    </w:pPr>
    <w:rPr>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List Paragraph 1,Bullet L1,Colorful List - Accent 11,List Paragraph111,CONTENT,My checklist,Bullet Level 1,List Paragraph2,level 1,List Paragraph level1,Resume Title,Citation List,heading 4,Ha,Heading 411"/>
    <w:basedOn w:val="Normal"/>
    <w:link w:val="ListParagraphChar"/>
    <w:uiPriority w:val="34"/>
    <w:qFormat/>
    <w:rsid w:val="00947895"/>
    <w:pPr>
      <w:ind w:left="720"/>
      <w:contextualSpacing/>
    </w:pPr>
  </w:style>
  <w:style w:type="paragraph" w:styleId="Footer">
    <w:name w:val="footer"/>
    <w:basedOn w:val="Normal"/>
    <w:link w:val="FooterChar"/>
    <w:unhideWhenUsed/>
    <w:rsid w:val="00E23807"/>
    <w:pPr>
      <w:tabs>
        <w:tab w:val="center" w:pos="4680"/>
        <w:tab w:val="right" w:pos="9360"/>
      </w:tabs>
    </w:pPr>
  </w:style>
  <w:style w:type="character" w:customStyle="1" w:styleId="FooterChar">
    <w:name w:val="Footer Char"/>
    <w:basedOn w:val="DefaultParagraphFont"/>
    <w:link w:val="Footer"/>
    <w:rsid w:val="00E23807"/>
    <w:rPr>
      <w:rFonts w:ascii="Times New Roman" w:eastAsia="Times New Roman" w:hAnsi="Times New Roman" w:cs="Times New Roman"/>
      <w:sz w:val="26"/>
      <w:szCs w:val="24"/>
    </w:rPr>
  </w:style>
  <w:style w:type="character" w:styleId="PageNumber">
    <w:name w:val="page number"/>
    <w:basedOn w:val="DefaultParagraphFont"/>
    <w:uiPriority w:val="99"/>
    <w:semiHidden/>
    <w:unhideWhenUsed/>
    <w:rsid w:val="00E23807"/>
  </w:style>
  <w:style w:type="paragraph" w:styleId="Header">
    <w:name w:val="header"/>
    <w:basedOn w:val="Normal"/>
    <w:link w:val="HeaderChar"/>
    <w:uiPriority w:val="99"/>
    <w:unhideWhenUsed/>
    <w:rsid w:val="00E23807"/>
    <w:pPr>
      <w:tabs>
        <w:tab w:val="center" w:pos="4680"/>
        <w:tab w:val="right" w:pos="9360"/>
      </w:tabs>
    </w:pPr>
  </w:style>
  <w:style w:type="character" w:customStyle="1" w:styleId="HeaderChar">
    <w:name w:val="Header Char"/>
    <w:basedOn w:val="DefaultParagraphFont"/>
    <w:link w:val="Header"/>
    <w:uiPriority w:val="99"/>
    <w:rsid w:val="00E23807"/>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B758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81A"/>
    <w:rPr>
      <w:rFonts w:ascii="Segoe UI" w:eastAsia="Times New Roman" w:hAnsi="Segoe UI" w:cs="Segoe UI"/>
      <w:sz w:val="18"/>
      <w:szCs w:val="18"/>
    </w:rPr>
  </w:style>
  <w:style w:type="paragraph" w:styleId="NormalWeb">
    <w:name w:val="Normal (Web)"/>
    <w:basedOn w:val="Normal"/>
    <w:rsid w:val="00990E02"/>
    <w:pPr>
      <w:spacing w:before="100" w:beforeAutospacing="1" w:after="100" w:afterAutospacing="1"/>
    </w:pPr>
    <w:rPr>
      <w:sz w:val="24"/>
    </w:rPr>
  </w:style>
  <w:style w:type="character" w:customStyle="1" w:styleId="fontstyle01">
    <w:name w:val="fontstyle01"/>
    <w:basedOn w:val="DefaultParagraphFont"/>
    <w:rsid w:val="00C26FBC"/>
    <w:rPr>
      <w:rFonts w:ascii="Helvetica" w:hAnsi="Helvetica" w:hint="default"/>
      <w:b w:val="0"/>
      <w:bCs w:val="0"/>
      <w:i w:val="0"/>
      <w:iCs w:val="0"/>
      <w:color w:val="000000"/>
      <w:sz w:val="26"/>
      <w:szCs w:val="26"/>
    </w:rPr>
  </w:style>
  <w:style w:type="character" w:styleId="CommentReference">
    <w:name w:val="annotation reference"/>
    <w:basedOn w:val="DefaultParagraphFont"/>
    <w:uiPriority w:val="99"/>
    <w:semiHidden/>
    <w:unhideWhenUsed/>
    <w:rsid w:val="002231D6"/>
    <w:rPr>
      <w:sz w:val="16"/>
      <w:szCs w:val="16"/>
    </w:rPr>
  </w:style>
  <w:style w:type="paragraph" w:styleId="CommentText">
    <w:name w:val="annotation text"/>
    <w:basedOn w:val="Normal"/>
    <w:link w:val="CommentTextChar"/>
    <w:uiPriority w:val="99"/>
    <w:semiHidden/>
    <w:unhideWhenUsed/>
    <w:rsid w:val="002231D6"/>
    <w:rPr>
      <w:sz w:val="20"/>
      <w:szCs w:val="20"/>
    </w:rPr>
  </w:style>
  <w:style w:type="character" w:customStyle="1" w:styleId="CommentTextChar">
    <w:name w:val="Comment Text Char"/>
    <w:basedOn w:val="DefaultParagraphFont"/>
    <w:link w:val="CommentText"/>
    <w:uiPriority w:val="99"/>
    <w:semiHidden/>
    <w:rsid w:val="002231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31D6"/>
    <w:rPr>
      <w:b/>
      <w:bCs/>
    </w:rPr>
  </w:style>
  <w:style w:type="character" w:customStyle="1" w:styleId="CommentSubjectChar">
    <w:name w:val="Comment Subject Char"/>
    <w:basedOn w:val="CommentTextChar"/>
    <w:link w:val="CommentSubject"/>
    <w:uiPriority w:val="99"/>
    <w:semiHidden/>
    <w:rsid w:val="002231D6"/>
    <w:rPr>
      <w:rFonts w:ascii="Times New Roman" w:eastAsia="Times New Roman" w:hAnsi="Times New Roman" w:cs="Times New Roman"/>
      <w:b/>
      <w:bCs/>
      <w:sz w:val="20"/>
      <w:szCs w:val="20"/>
    </w:rPr>
  </w:style>
  <w:style w:type="character" w:customStyle="1" w:styleId="ListParagraphChar">
    <w:name w:val="List Paragraph Char"/>
    <w:aliases w:val="List Paragraph1 Char,List Paragraph11 Char,List Paragraph 1 Char,Bullet L1 Char,Colorful List - Accent 11 Char,List Paragraph111 Char,CONTENT Char,My checklist Char,Bullet Level 1 Char,List Paragraph2 Char,level 1 Char,heading 4 Char"/>
    <w:link w:val="ListParagraph"/>
    <w:uiPriority w:val="34"/>
    <w:qFormat/>
    <w:locked/>
    <w:rsid w:val="0004512E"/>
    <w:rPr>
      <w:rFonts w:ascii="Times New Roman" w:eastAsia="Times New Roman" w:hAnsi="Times New Roman" w:cs="Times New Roman"/>
      <w:sz w:val="26"/>
      <w:szCs w:val="24"/>
    </w:rPr>
  </w:style>
  <w:style w:type="character" w:customStyle="1" w:styleId="Heading1Char">
    <w:name w:val="Heading 1 Char"/>
    <w:basedOn w:val="DefaultParagraphFont"/>
    <w:link w:val="Heading1"/>
    <w:uiPriority w:val="9"/>
    <w:rsid w:val="00102D83"/>
    <w:rPr>
      <w:rFonts w:ascii="Times New Roman" w:eastAsia="Times New Roman" w:hAnsi="Times New Roman" w:cs="Times New Roman"/>
      <w:b/>
      <w:sz w:val="28"/>
      <w:szCs w:val="32"/>
    </w:rPr>
  </w:style>
  <w:style w:type="character" w:customStyle="1" w:styleId="ng-binding">
    <w:name w:val="ng-binding"/>
    <w:rsid w:val="0007029B"/>
  </w:style>
  <w:style w:type="paragraph" w:styleId="BodyText">
    <w:name w:val="Body Text"/>
    <w:basedOn w:val="Normal"/>
    <w:link w:val="BodyTextChar"/>
    <w:rsid w:val="00D459B7"/>
    <w:pPr>
      <w:jc w:val="both"/>
    </w:pPr>
    <w:rPr>
      <w:rFonts w:ascii=".VnTime" w:hAnsi=".VnTime"/>
      <w:sz w:val="28"/>
      <w:szCs w:val="20"/>
      <w:lang w:val="x-none" w:eastAsia="x-none"/>
    </w:rPr>
  </w:style>
  <w:style w:type="character" w:customStyle="1" w:styleId="BodyTextChar">
    <w:name w:val="Body Text Char"/>
    <w:basedOn w:val="DefaultParagraphFont"/>
    <w:link w:val="BodyText"/>
    <w:rsid w:val="00D459B7"/>
    <w:rPr>
      <w:rFonts w:ascii=".VnTime" w:eastAsia="Times New Roman" w:hAnsi=".VnTime" w:cs="Times New Roman"/>
      <w:sz w:val="28"/>
      <w:szCs w:val="20"/>
      <w:lang w:val="x-none" w:eastAsia="x-none"/>
    </w:rPr>
  </w:style>
  <w:style w:type="character" w:styleId="Strong">
    <w:name w:val="Strong"/>
    <w:basedOn w:val="DefaultParagraphFont"/>
    <w:uiPriority w:val="22"/>
    <w:qFormat/>
    <w:rsid w:val="00746763"/>
    <w:rPr>
      <w:b/>
      <w:bCs/>
    </w:rPr>
  </w:style>
  <w:style w:type="character" w:styleId="Emphasis">
    <w:name w:val="Emphasis"/>
    <w:basedOn w:val="DefaultParagraphFont"/>
    <w:uiPriority w:val="20"/>
    <w:qFormat/>
    <w:rsid w:val="00746763"/>
    <w:rPr>
      <w:i/>
      <w:iCs/>
    </w:rPr>
  </w:style>
  <w:style w:type="character" w:customStyle="1" w:styleId="BodyTextIndentCharCharChar">
    <w:name w:val="Body Text Indent Char Char Char"/>
    <w:rsid w:val="003048C9"/>
    <w:rPr>
      <w:rFonts w:ascii=".VnTime" w:hAnsi=".VnTime"/>
      <w:sz w:val="24"/>
      <w:szCs w:val="24"/>
      <w:lang w:val="en-US" w:eastAsia="en-US" w:bidi="ar-SA"/>
    </w:rPr>
  </w:style>
  <w:style w:type="character" w:customStyle="1" w:styleId="Vnbnnidung2">
    <w:name w:val="Văn bản nội dung (2)"/>
    <w:rsid w:val="00D34F8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fontstyle21">
    <w:name w:val="fontstyle21"/>
    <w:basedOn w:val="DefaultParagraphFont"/>
    <w:rsid w:val="00EC4A18"/>
    <w:rPr>
      <w:rFonts w:ascii="SymbolMT" w:hAnsi="SymbolMT" w:hint="default"/>
      <w:b w:val="0"/>
      <w:bCs w:val="0"/>
      <w:i w:val="0"/>
      <w:iCs w:val="0"/>
      <w:color w:val="000000"/>
      <w:sz w:val="28"/>
      <w:szCs w:val="28"/>
    </w:rPr>
  </w:style>
  <w:style w:type="character" w:customStyle="1" w:styleId="Vnbnnidung5">
    <w:name w:val="Văn bản nội dung (5)"/>
    <w:rsid w:val="004C5D0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CharCharChar">
    <w:name w:val="Char Char Char"/>
    <w:basedOn w:val="Normal"/>
    <w:next w:val="Normal"/>
    <w:autoRedefine/>
    <w:semiHidden/>
    <w:rsid w:val="006933F7"/>
    <w:pPr>
      <w:spacing w:before="120" w:after="120" w:line="312" w:lineRule="auto"/>
    </w:pPr>
    <w:rPr>
      <w:sz w:val="28"/>
      <w:szCs w:val="28"/>
    </w:rPr>
  </w:style>
  <w:style w:type="paragraph" w:styleId="BodyTextIndent2">
    <w:name w:val="Body Text Indent 2"/>
    <w:basedOn w:val="Normal"/>
    <w:link w:val="BodyTextIndent2Char"/>
    <w:uiPriority w:val="99"/>
    <w:semiHidden/>
    <w:unhideWhenUsed/>
    <w:rsid w:val="00E20D99"/>
    <w:pPr>
      <w:spacing w:after="120" w:line="480" w:lineRule="auto"/>
      <w:ind w:left="360"/>
    </w:pPr>
  </w:style>
  <w:style w:type="character" w:customStyle="1" w:styleId="BodyTextIndent2Char">
    <w:name w:val="Body Text Indent 2 Char"/>
    <w:basedOn w:val="DefaultParagraphFont"/>
    <w:link w:val="BodyTextIndent2"/>
    <w:uiPriority w:val="99"/>
    <w:semiHidden/>
    <w:rsid w:val="00E20D99"/>
    <w:rPr>
      <w:rFonts w:ascii="Times New Roman" w:eastAsia="Times New Roman" w:hAnsi="Times New Roman" w:cs="Times New Roman"/>
      <w:sz w:val="26"/>
      <w:szCs w:val="24"/>
    </w:rPr>
  </w:style>
  <w:style w:type="character" w:customStyle="1" w:styleId="logo-text">
    <w:name w:val="logo-text"/>
    <w:basedOn w:val="DefaultParagraphFont"/>
    <w:rsid w:val="00AD21B8"/>
  </w:style>
  <w:style w:type="character" w:styleId="Hyperlink">
    <w:name w:val="Hyperlink"/>
    <w:basedOn w:val="DefaultParagraphFont"/>
    <w:uiPriority w:val="99"/>
    <w:unhideWhenUsed/>
    <w:rsid w:val="00982A2B"/>
    <w:rPr>
      <w:color w:val="0563C1" w:themeColor="hyperlink"/>
      <w:u w:val="single"/>
    </w:rPr>
  </w:style>
  <w:style w:type="paragraph" w:customStyle="1" w:styleId="Char">
    <w:name w:val="Char"/>
    <w:basedOn w:val="Normal"/>
    <w:semiHidden/>
    <w:rsid w:val="004417DF"/>
    <w:pPr>
      <w:spacing w:after="160" w:line="240" w:lineRule="exact"/>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895"/>
    <w:pPr>
      <w:spacing w:after="0" w:line="240" w:lineRule="auto"/>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102D83"/>
    <w:pPr>
      <w:keepNext/>
      <w:keepLines/>
      <w:spacing w:before="120" w:after="120" w:line="288" w:lineRule="auto"/>
      <w:ind w:left="357" w:firstLine="567"/>
      <w:jc w:val="both"/>
      <w:outlineLvl w:val="0"/>
    </w:pPr>
    <w:rPr>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List Paragraph 1,Bullet L1,Colorful List - Accent 11,List Paragraph111,CONTENT,My checklist,Bullet Level 1,List Paragraph2,level 1,List Paragraph level1,Resume Title,Citation List,heading 4,Ha,Heading 411"/>
    <w:basedOn w:val="Normal"/>
    <w:link w:val="ListParagraphChar"/>
    <w:uiPriority w:val="34"/>
    <w:qFormat/>
    <w:rsid w:val="00947895"/>
    <w:pPr>
      <w:ind w:left="720"/>
      <w:contextualSpacing/>
    </w:pPr>
  </w:style>
  <w:style w:type="paragraph" w:styleId="Footer">
    <w:name w:val="footer"/>
    <w:basedOn w:val="Normal"/>
    <w:link w:val="FooterChar"/>
    <w:unhideWhenUsed/>
    <w:rsid w:val="00E23807"/>
    <w:pPr>
      <w:tabs>
        <w:tab w:val="center" w:pos="4680"/>
        <w:tab w:val="right" w:pos="9360"/>
      </w:tabs>
    </w:pPr>
  </w:style>
  <w:style w:type="character" w:customStyle="1" w:styleId="FooterChar">
    <w:name w:val="Footer Char"/>
    <w:basedOn w:val="DefaultParagraphFont"/>
    <w:link w:val="Footer"/>
    <w:rsid w:val="00E23807"/>
    <w:rPr>
      <w:rFonts w:ascii="Times New Roman" w:eastAsia="Times New Roman" w:hAnsi="Times New Roman" w:cs="Times New Roman"/>
      <w:sz w:val="26"/>
      <w:szCs w:val="24"/>
    </w:rPr>
  </w:style>
  <w:style w:type="character" w:styleId="PageNumber">
    <w:name w:val="page number"/>
    <w:basedOn w:val="DefaultParagraphFont"/>
    <w:uiPriority w:val="99"/>
    <w:semiHidden/>
    <w:unhideWhenUsed/>
    <w:rsid w:val="00E23807"/>
  </w:style>
  <w:style w:type="paragraph" w:styleId="Header">
    <w:name w:val="header"/>
    <w:basedOn w:val="Normal"/>
    <w:link w:val="HeaderChar"/>
    <w:uiPriority w:val="99"/>
    <w:unhideWhenUsed/>
    <w:rsid w:val="00E23807"/>
    <w:pPr>
      <w:tabs>
        <w:tab w:val="center" w:pos="4680"/>
        <w:tab w:val="right" w:pos="9360"/>
      </w:tabs>
    </w:pPr>
  </w:style>
  <w:style w:type="character" w:customStyle="1" w:styleId="HeaderChar">
    <w:name w:val="Header Char"/>
    <w:basedOn w:val="DefaultParagraphFont"/>
    <w:link w:val="Header"/>
    <w:uiPriority w:val="99"/>
    <w:rsid w:val="00E23807"/>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B758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81A"/>
    <w:rPr>
      <w:rFonts w:ascii="Segoe UI" w:eastAsia="Times New Roman" w:hAnsi="Segoe UI" w:cs="Segoe UI"/>
      <w:sz w:val="18"/>
      <w:szCs w:val="18"/>
    </w:rPr>
  </w:style>
  <w:style w:type="paragraph" w:styleId="NormalWeb">
    <w:name w:val="Normal (Web)"/>
    <w:basedOn w:val="Normal"/>
    <w:rsid w:val="00990E02"/>
    <w:pPr>
      <w:spacing w:before="100" w:beforeAutospacing="1" w:after="100" w:afterAutospacing="1"/>
    </w:pPr>
    <w:rPr>
      <w:sz w:val="24"/>
    </w:rPr>
  </w:style>
  <w:style w:type="character" w:customStyle="1" w:styleId="fontstyle01">
    <w:name w:val="fontstyle01"/>
    <w:basedOn w:val="DefaultParagraphFont"/>
    <w:rsid w:val="00C26FBC"/>
    <w:rPr>
      <w:rFonts w:ascii="Helvetica" w:hAnsi="Helvetica" w:hint="default"/>
      <w:b w:val="0"/>
      <w:bCs w:val="0"/>
      <w:i w:val="0"/>
      <w:iCs w:val="0"/>
      <w:color w:val="000000"/>
      <w:sz w:val="26"/>
      <w:szCs w:val="26"/>
    </w:rPr>
  </w:style>
  <w:style w:type="character" w:styleId="CommentReference">
    <w:name w:val="annotation reference"/>
    <w:basedOn w:val="DefaultParagraphFont"/>
    <w:uiPriority w:val="99"/>
    <w:semiHidden/>
    <w:unhideWhenUsed/>
    <w:rsid w:val="002231D6"/>
    <w:rPr>
      <w:sz w:val="16"/>
      <w:szCs w:val="16"/>
    </w:rPr>
  </w:style>
  <w:style w:type="paragraph" w:styleId="CommentText">
    <w:name w:val="annotation text"/>
    <w:basedOn w:val="Normal"/>
    <w:link w:val="CommentTextChar"/>
    <w:uiPriority w:val="99"/>
    <w:semiHidden/>
    <w:unhideWhenUsed/>
    <w:rsid w:val="002231D6"/>
    <w:rPr>
      <w:sz w:val="20"/>
      <w:szCs w:val="20"/>
    </w:rPr>
  </w:style>
  <w:style w:type="character" w:customStyle="1" w:styleId="CommentTextChar">
    <w:name w:val="Comment Text Char"/>
    <w:basedOn w:val="DefaultParagraphFont"/>
    <w:link w:val="CommentText"/>
    <w:uiPriority w:val="99"/>
    <w:semiHidden/>
    <w:rsid w:val="002231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31D6"/>
    <w:rPr>
      <w:b/>
      <w:bCs/>
    </w:rPr>
  </w:style>
  <w:style w:type="character" w:customStyle="1" w:styleId="CommentSubjectChar">
    <w:name w:val="Comment Subject Char"/>
    <w:basedOn w:val="CommentTextChar"/>
    <w:link w:val="CommentSubject"/>
    <w:uiPriority w:val="99"/>
    <w:semiHidden/>
    <w:rsid w:val="002231D6"/>
    <w:rPr>
      <w:rFonts w:ascii="Times New Roman" w:eastAsia="Times New Roman" w:hAnsi="Times New Roman" w:cs="Times New Roman"/>
      <w:b/>
      <w:bCs/>
      <w:sz w:val="20"/>
      <w:szCs w:val="20"/>
    </w:rPr>
  </w:style>
  <w:style w:type="character" w:customStyle="1" w:styleId="ListParagraphChar">
    <w:name w:val="List Paragraph Char"/>
    <w:aliases w:val="List Paragraph1 Char,List Paragraph11 Char,List Paragraph 1 Char,Bullet L1 Char,Colorful List - Accent 11 Char,List Paragraph111 Char,CONTENT Char,My checklist Char,Bullet Level 1 Char,List Paragraph2 Char,level 1 Char,heading 4 Char"/>
    <w:link w:val="ListParagraph"/>
    <w:uiPriority w:val="34"/>
    <w:qFormat/>
    <w:locked/>
    <w:rsid w:val="0004512E"/>
    <w:rPr>
      <w:rFonts w:ascii="Times New Roman" w:eastAsia="Times New Roman" w:hAnsi="Times New Roman" w:cs="Times New Roman"/>
      <w:sz w:val="26"/>
      <w:szCs w:val="24"/>
    </w:rPr>
  </w:style>
  <w:style w:type="character" w:customStyle="1" w:styleId="Heading1Char">
    <w:name w:val="Heading 1 Char"/>
    <w:basedOn w:val="DefaultParagraphFont"/>
    <w:link w:val="Heading1"/>
    <w:uiPriority w:val="9"/>
    <w:rsid w:val="00102D83"/>
    <w:rPr>
      <w:rFonts w:ascii="Times New Roman" w:eastAsia="Times New Roman" w:hAnsi="Times New Roman" w:cs="Times New Roman"/>
      <w:b/>
      <w:sz w:val="28"/>
      <w:szCs w:val="32"/>
    </w:rPr>
  </w:style>
  <w:style w:type="character" w:customStyle="1" w:styleId="ng-binding">
    <w:name w:val="ng-binding"/>
    <w:rsid w:val="0007029B"/>
  </w:style>
  <w:style w:type="paragraph" w:styleId="BodyText">
    <w:name w:val="Body Text"/>
    <w:basedOn w:val="Normal"/>
    <w:link w:val="BodyTextChar"/>
    <w:rsid w:val="00D459B7"/>
    <w:pPr>
      <w:jc w:val="both"/>
    </w:pPr>
    <w:rPr>
      <w:rFonts w:ascii=".VnTime" w:hAnsi=".VnTime"/>
      <w:sz w:val="28"/>
      <w:szCs w:val="20"/>
      <w:lang w:val="x-none" w:eastAsia="x-none"/>
    </w:rPr>
  </w:style>
  <w:style w:type="character" w:customStyle="1" w:styleId="BodyTextChar">
    <w:name w:val="Body Text Char"/>
    <w:basedOn w:val="DefaultParagraphFont"/>
    <w:link w:val="BodyText"/>
    <w:rsid w:val="00D459B7"/>
    <w:rPr>
      <w:rFonts w:ascii=".VnTime" w:eastAsia="Times New Roman" w:hAnsi=".VnTime" w:cs="Times New Roman"/>
      <w:sz w:val="28"/>
      <w:szCs w:val="20"/>
      <w:lang w:val="x-none" w:eastAsia="x-none"/>
    </w:rPr>
  </w:style>
  <w:style w:type="character" w:styleId="Strong">
    <w:name w:val="Strong"/>
    <w:basedOn w:val="DefaultParagraphFont"/>
    <w:uiPriority w:val="22"/>
    <w:qFormat/>
    <w:rsid w:val="00746763"/>
    <w:rPr>
      <w:b/>
      <w:bCs/>
    </w:rPr>
  </w:style>
  <w:style w:type="character" w:styleId="Emphasis">
    <w:name w:val="Emphasis"/>
    <w:basedOn w:val="DefaultParagraphFont"/>
    <w:uiPriority w:val="20"/>
    <w:qFormat/>
    <w:rsid w:val="00746763"/>
    <w:rPr>
      <w:i/>
      <w:iCs/>
    </w:rPr>
  </w:style>
  <w:style w:type="character" w:customStyle="1" w:styleId="BodyTextIndentCharCharChar">
    <w:name w:val="Body Text Indent Char Char Char"/>
    <w:rsid w:val="003048C9"/>
    <w:rPr>
      <w:rFonts w:ascii=".VnTime" w:hAnsi=".VnTime"/>
      <w:sz w:val="24"/>
      <w:szCs w:val="24"/>
      <w:lang w:val="en-US" w:eastAsia="en-US" w:bidi="ar-SA"/>
    </w:rPr>
  </w:style>
  <w:style w:type="character" w:customStyle="1" w:styleId="Vnbnnidung2">
    <w:name w:val="Văn bản nội dung (2)"/>
    <w:rsid w:val="00D34F8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fontstyle21">
    <w:name w:val="fontstyle21"/>
    <w:basedOn w:val="DefaultParagraphFont"/>
    <w:rsid w:val="00EC4A18"/>
    <w:rPr>
      <w:rFonts w:ascii="SymbolMT" w:hAnsi="SymbolMT" w:hint="default"/>
      <w:b w:val="0"/>
      <w:bCs w:val="0"/>
      <w:i w:val="0"/>
      <w:iCs w:val="0"/>
      <w:color w:val="000000"/>
      <w:sz w:val="28"/>
      <w:szCs w:val="28"/>
    </w:rPr>
  </w:style>
  <w:style w:type="character" w:customStyle="1" w:styleId="Vnbnnidung5">
    <w:name w:val="Văn bản nội dung (5)"/>
    <w:rsid w:val="004C5D0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CharCharChar">
    <w:name w:val="Char Char Char"/>
    <w:basedOn w:val="Normal"/>
    <w:next w:val="Normal"/>
    <w:autoRedefine/>
    <w:semiHidden/>
    <w:rsid w:val="006933F7"/>
    <w:pPr>
      <w:spacing w:before="120" w:after="120" w:line="312" w:lineRule="auto"/>
    </w:pPr>
    <w:rPr>
      <w:sz w:val="28"/>
      <w:szCs w:val="28"/>
    </w:rPr>
  </w:style>
  <w:style w:type="paragraph" w:styleId="BodyTextIndent2">
    <w:name w:val="Body Text Indent 2"/>
    <w:basedOn w:val="Normal"/>
    <w:link w:val="BodyTextIndent2Char"/>
    <w:uiPriority w:val="99"/>
    <w:semiHidden/>
    <w:unhideWhenUsed/>
    <w:rsid w:val="00E20D99"/>
    <w:pPr>
      <w:spacing w:after="120" w:line="480" w:lineRule="auto"/>
      <w:ind w:left="360"/>
    </w:pPr>
  </w:style>
  <w:style w:type="character" w:customStyle="1" w:styleId="BodyTextIndent2Char">
    <w:name w:val="Body Text Indent 2 Char"/>
    <w:basedOn w:val="DefaultParagraphFont"/>
    <w:link w:val="BodyTextIndent2"/>
    <w:uiPriority w:val="99"/>
    <w:semiHidden/>
    <w:rsid w:val="00E20D99"/>
    <w:rPr>
      <w:rFonts w:ascii="Times New Roman" w:eastAsia="Times New Roman" w:hAnsi="Times New Roman" w:cs="Times New Roman"/>
      <w:sz w:val="26"/>
      <w:szCs w:val="24"/>
    </w:rPr>
  </w:style>
  <w:style w:type="character" w:customStyle="1" w:styleId="logo-text">
    <w:name w:val="logo-text"/>
    <w:basedOn w:val="DefaultParagraphFont"/>
    <w:rsid w:val="00AD21B8"/>
  </w:style>
  <w:style w:type="character" w:styleId="Hyperlink">
    <w:name w:val="Hyperlink"/>
    <w:basedOn w:val="DefaultParagraphFont"/>
    <w:uiPriority w:val="99"/>
    <w:unhideWhenUsed/>
    <w:rsid w:val="00982A2B"/>
    <w:rPr>
      <w:color w:val="0563C1" w:themeColor="hyperlink"/>
      <w:u w:val="single"/>
    </w:rPr>
  </w:style>
  <w:style w:type="paragraph" w:customStyle="1" w:styleId="Char">
    <w:name w:val="Char"/>
    <w:basedOn w:val="Normal"/>
    <w:semiHidden/>
    <w:rsid w:val="004417DF"/>
    <w:pPr>
      <w:spacing w:after="160" w:line="240" w:lineRule="exact"/>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2393">
      <w:bodyDiv w:val="1"/>
      <w:marLeft w:val="0"/>
      <w:marRight w:val="0"/>
      <w:marTop w:val="0"/>
      <w:marBottom w:val="0"/>
      <w:divBdr>
        <w:top w:val="none" w:sz="0" w:space="0" w:color="auto"/>
        <w:left w:val="none" w:sz="0" w:space="0" w:color="auto"/>
        <w:bottom w:val="none" w:sz="0" w:space="0" w:color="auto"/>
        <w:right w:val="none" w:sz="0" w:space="0" w:color="auto"/>
      </w:divBdr>
    </w:div>
    <w:div w:id="109404076">
      <w:bodyDiv w:val="1"/>
      <w:marLeft w:val="0"/>
      <w:marRight w:val="0"/>
      <w:marTop w:val="0"/>
      <w:marBottom w:val="0"/>
      <w:divBdr>
        <w:top w:val="none" w:sz="0" w:space="0" w:color="auto"/>
        <w:left w:val="none" w:sz="0" w:space="0" w:color="auto"/>
        <w:bottom w:val="none" w:sz="0" w:space="0" w:color="auto"/>
        <w:right w:val="none" w:sz="0" w:space="0" w:color="auto"/>
      </w:divBdr>
    </w:div>
    <w:div w:id="431123395">
      <w:bodyDiv w:val="1"/>
      <w:marLeft w:val="0"/>
      <w:marRight w:val="0"/>
      <w:marTop w:val="0"/>
      <w:marBottom w:val="0"/>
      <w:divBdr>
        <w:top w:val="none" w:sz="0" w:space="0" w:color="auto"/>
        <w:left w:val="none" w:sz="0" w:space="0" w:color="auto"/>
        <w:bottom w:val="none" w:sz="0" w:space="0" w:color="auto"/>
        <w:right w:val="none" w:sz="0" w:space="0" w:color="auto"/>
      </w:divBdr>
    </w:div>
    <w:div w:id="469589799">
      <w:bodyDiv w:val="1"/>
      <w:marLeft w:val="0"/>
      <w:marRight w:val="0"/>
      <w:marTop w:val="0"/>
      <w:marBottom w:val="0"/>
      <w:divBdr>
        <w:top w:val="none" w:sz="0" w:space="0" w:color="auto"/>
        <w:left w:val="none" w:sz="0" w:space="0" w:color="auto"/>
        <w:bottom w:val="none" w:sz="0" w:space="0" w:color="auto"/>
        <w:right w:val="none" w:sz="0" w:space="0" w:color="auto"/>
      </w:divBdr>
    </w:div>
    <w:div w:id="518475333">
      <w:bodyDiv w:val="1"/>
      <w:marLeft w:val="0"/>
      <w:marRight w:val="0"/>
      <w:marTop w:val="0"/>
      <w:marBottom w:val="0"/>
      <w:divBdr>
        <w:top w:val="none" w:sz="0" w:space="0" w:color="auto"/>
        <w:left w:val="none" w:sz="0" w:space="0" w:color="auto"/>
        <w:bottom w:val="none" w:sz="0" w:space="0" w:color="auto"/>
        <w:right w:val="none" w:sz="0" w:space="0" w:color="auto"/>
      </w:divBdr>
    </w:div>
    <w:div w:id="524055616">
      <w:bodyDiv w:val="1"/>
      <w:marLeft w:val="0"/>
      <w:marRight w:val="0"/>
      <w:marTop w:val="0"/>
      <w:marBottom w:val="0"/>
      <w:divBdr>
        <w:top w:val="none" w:sz="0" w:space="0" w:color="auto"/>
        <w:left w:val="none" w:sz="0" w:space="0" w:color="auto"/>
        <w:bottom w:val="none" w:sz="0" w:space="0" w:color="auto"/>
        <w:right w:val="none" w:sz="0" w:space="0" w:color="auto"/>
      </w:divBdr>
    </w:div>
    <w:div w:id="611017355">
      <w:bodyDiv w:val="1"/>
      <w:marLeft w:val="0"/>
      <w:marRight w:val="0"/>
      <w:marTop w:val="0"/>
      <w:marBottom w:val="0"/>
      <w:divBdr>
        <w:top w:val="none" w:sz="0" w:space="0" w:color="auto"/>
        <w:left w:val="none" w:sz="0" w:space="0" w:color="auto"/>
        <w:bottom w:val="none" w:sz="0" w:space="0" w:color="auto"/>
        <w:right w:val="none" w:sz="0" w:space="0" w:color="auto"/>
      </w:divBdr>
    </w:div>
    <w:div w:id="629630848">
      <w:bodyDiv w:val="1"/>
      <w:marLeft w:val="0"/>
      <w:marRight w:val="0"/>
      <w:marTop w:val="0"/>
      <w:marBottom w:val="0"/>
      <w:divBdr>
        <w:top w:val="none" w:sz="0" w:space="0" w:color="auto"/>
        <w:left w:val="none" w:sz="0" w:space="0" w:color="auto"/>
        <w:bottom w:val="none" w:sz="0" w:space="0" w:color="auto"/>
        <w:right w:val="none" w:sz="0" w:space="0" w:color="auto"/>
      </w:divBdr>
    </w:div>
    <w:div w:id="686559616">
      <w:bodyDiv w:val="1"/>
      <w:marLeft w:val="0"/>
      <w:marRight w:val="0"/>
      <w:marTop w:val="0"/>
      <w:marBottom w:val="0"/>
      <w:divBdr>
        <w:top w:val="none" w:sz="0" w:space="0" w:color="auto"/>
        <w:left w:val="none" w:sz="0" w:space="0" w:color="auto"/>
        <w:bottom w:val="none" w:sz="0" w:space="0" w:color="auto"/>
        <w:right w:val="none" w:sz="0" w:space="0" w:color="auto"/>
      </w:divBdr>
    </w:div>
    <w:div w:id="698897707">
      <w:bodyDiv w:val="1"/>
      <w:marLeft w:val="0"/>
      <w:marRight w:val="0"/>
      <w:marTop w:val="0"/>
      <w:marBottom w:val="0"/>
      <w:divBdr>
        <w:top w:val="none" w:sz="0" w:space="0" w:color="auto"/>
        <w:left w:val="none" w:sz="0" w:space="0" w:color="auto"/>
        <w:bottom w:val="none" w:sz="0" w:space="0" w:color="auto"/>
        <w:right w:val="none" w:sz="0" w:space="0" w:color="auto"/>
      </w:divBdr>
      <w:divsChild>
        <w:div w:id="796459362">
          <w:marLeft w:val="0"/>
          <w:marRight w:val="0"/>
          <w:marTop w:val="0"/>
          <w:marBottom w:val="0"/>
          <w:divBdr>
            <w:top w:val="none" w:sz="0" w:space="0" w:color="auto"/>
            <w:left w:val="none" w:sz="0" w:space="0" w:color="auto"/>
            <w:bottom w:val="none" w:sz="0" w:space="0" w:color="auto"/>
            <w:right w:val="none" w:sz="0" w:space="0" w:color="auto"/>
          </w:divBdr>
          <w:divsChild>
            <w:div w:id="23293207">
              <w:marLeft w:val="0"/>
              <w:marRight w:val="0"/>
              <w:marTop w:val="0"/>
              <w:marBottom w:val="0"/>
              <w:divBdr>
                <w:top w:val="none" w:sz="0" w:space="0" w:color="auto"/>
                <w:left w:val="none" w:sz="0" w:space="0" w:color="auto"/>
                <w:bottom w:val="none" w:sz="0" w:space="0" w:color="auto"/>
                <w:right w:val="none" w:sz="0" w:space="0" w:color="auto"/>
              </w:divBdr>
              <w:divsChild>
                <w:div w:id="464544655">
                  <w:marLeft w:val="0"/>
                  <w:marRight w:val="0"/>
                  <w:marTop w:val="0"/>
                  <w:marBottom w:val="60"/>
                  <w:divBdr>
                    <w:top w:val="none" w:sz="0" w:space="0" w:color="auto"/>
                    <w:left w:val="none" w:sz="0" w:space="0" w:color="auto"/>
                    <w:bottom w:val="none" w:sz="0" w:space="0" w:color="auto"/>
                    <w:right w:val="none" w:sz="0" w:space="0" w:color="auto"/>
                  </w:divBdr>
                  <w:divsChild>
                    <w:div w:id="197224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794126">
      <w:bodyDiv w:val="1"/>
      <w:marLeft w:val="0"/>
      <w:marRight w:val="0"/>
      <w:marTop w:val="0"/>
      <w:marBottom w:val="0"/>
      <w:divBdr>
        <w:top w:val="none" w:sz="0" w:space="0" w:color="auto"/>
        <w:left w:val="none" w:sz="0" w:space="0" w:color="auto"/>
        <w:bottom w:val="none" w:sz="0" w:space="0" w:color="auto"/>
        <w:right w:val="none" w:sz="0" w:space="0" w:color="auto"/>
      </w:divBdr>
    </w:div>
    <w:div w:id="792401799">
      <w:bodyDiv w:val="1"/>
      <w:marLeft w:val="0"/>
      <w:marRight w:val="0"/>
      <w:marTop w:val="0"/>
      <w:marBottom w:val="0"/>
      <w:divBdr>
        <w:top w:val="none" w:sz="0" w:space="0" w:color="auto"/>
        <w:left w:val="none" w:sz="0" w:space="0" w:color="auto"/>
        <w:bottom w:val="none" w:sz="0" w:space="0" w:color="auto"/>
        <w:right w:val="none" w:sz="0" w:space="0" w:color="auto"/>
      </w:divBdr>
    </w:div>
    <w:div w:id="847598027">
      <w:bodyDiv w:val="1"/>
      <w:marLeft w:val="0"/>
      <w:marRight w:val="0"/>
      <w:marTop w:val="0"/>
      <w:marBottom w:val="0"/>
      <w:divBdr>
        <w:top w:val="none" w:sz="0" w:space="0" w:color="auto"/>
        <w:left w:val="none" w:sz="0" w:space="0" w:color="auto"/>
        <w:bottom w:val="none" w:sz="0" w:space="0" w:color="auto"/>
        <w:right w:val="none" w:sz="0" w:space="0" w:color="auto"/>
      </w:divBdr>
    </w:div>
    <w:div w:id="864446477">
      <w:bodyDiv w:val="1"/>
      <w:marLeft w:val="0"/>
      <w:marRight w:val="0"/>
      <w:marTop w:val="0"/>
      <w:marBottom w:val="0"/>
      <w:divBdr>
        <w:top w:val="none" w:sz="0" w:space="0" w:color="auto"/>
        <w:left w:val="none" w:sz="0" w:space="0" w:color="auto"/>
        <w:bottom w:val="none" w:sz="0" w:space="0" w:color="auto"/>
        <w:right w:val="none" w:sz="0" w:space="0" w:color="auto"/>
      </w:divBdr>
    </w:div>
    <w:div w:id="906459062">
      <w:bodyDiv w:val="1"/>
      <w:marLeft w:val="0"/>
      <w:marRight w:val="0"/>
      <w:marTop w:val="0"/>
      <w:marBottom w:val="0"/>
      <w:divBdr>
        <w:top w:val="none" w:sz="0" w:space="0" w:color="auto"/>
        <w:left w:val="none" w:sz="0" w:space="0" w:color="auto"/>
        <w:bottom w:val="none" w:sz="0" w:space="0" w:color="auto"/>
        <w:right w:val="none" w:sz="0" w:space="0" w:color="auto"/>
      </w:divBdr>
    </w:div>
    <w:div w:id="950669939">
      <w:bodyDiv w:val="1"/>
      <w:marLeft w:val="0"/>
      <w:marRight w:val="0"/>
      <w:marTop w:val="0"/>
      <w:marBottom w:val="0"/>
      <w:divBdr>
        <w:top w:val="none" w:sz="0" w:space="0" w:color="auto"/>
        <w:left w:val="none" w:sz="0" w:space="0" w:color="auto"/>
        <w:bottom w:val="none" w:sz="0" w:space="0" w:color="auto"/>
        <w:right w:val="none" w:sz="0" w:space="0" w:color="auto"/>
      </w:divBdr>
    </w:div>
    <w:div w:id="961888473">
      <w:bodyDiv w:val="1"/>
      <w:marLeft w:val="0"/>
      <w:marRight w:val="0"/>
      <w:marTop w:val="0"/>
      <w:marBottom w:val="0"/>
      <w:divBdr>
        <w:top w:val="none" w:sz="0" w:space="0" w:color="auto"/>
        <w:left w:val="none" w:sz="0" w:space="0" w:color="auto"/>
        <w:bottom w:val="none" w:sz="0" w:space="0" w:color="auto"/>
        <w:right w:val="none" w:sz="0" w:space="0" w:color="auto"/>
      </w:divBdr>
    </w:div>
    <w:div w:id="1065185611">
      <w:bodyDiv w:val="1"/>
      <w:marLeft w:val="0"/>
      <w:marRight w:val="0"/>
      <w:marTop w:val="0"/>
      <w:marBottom w:val="0"/>
      <w:divBdr>
        <w:top w:val="none" w:sz="0" w:space="0" w:color="auto"/>
        <w:left w:val="none" w:sz="0" w:space="0" w:color="auto"/>
        <w:bottom w:val="none" w:sz="0" w:space="0" w:color="auto"/>
        <w:right w:val="none" w:sz="0" w:space="0" w:color="auto"/>
      </w:divBdr>
    </w:div>
    <w:div w:id="1071005550">
      <w:bodyDiv w:val="1"/>
      <w:marLeft w:val="0"/>
      <w:marRight w:val="0"/>
      <w:marTop w:val="0"/>
      <w:marBottom w:val="0"/>
      <w:divBdr>
        <w:top w:val="none" w:sz="0" w:space="0" w:color="auto"/>
        <w:left w:val="none" w:sz="0" w:space="0" w:color="auto"/>
        <w:bottom w:val="none" w:sz="0" w:space="0" w:color="auto"/>
        <w:right w:val="none" w:sz="0" w:space="0" w:color="auto"/>
      </w:divBdr>
    </w:div>
    <w:div w:id="1176189631">
      <w:bodyDiv w:val="1"/>
      <w:marLeft w:val="0"/>
      <w:marRight w:val="0"/>
      <w:marTop w:val="0"/>
      <w:marBottom w:val="0"/>
      <w:divBdr>
        <w:top w:val="none" w:sz="0" w:space="0" w:color="auto"/>
        <w:left w:val="none" w:sz="0" w:space="0" w:color="auto"/>
        <w:bottom w:val="none" w:sz="0" w:space="0" w:color="auto"/>
        <w:right w:val="none" w:sz="0" w:space="0" w:color="auto"/>
      </w:divBdr>
    </w:div>
    <w:div w:id="1222444174">
      <w:bodyDiv w:val="1"/>
      <w:marLeft w:val="0"/>
      <w:marRight w:val="0"/>
      <w:marTop w:val="0"/>
      <w:marBottom w:val="0"/>
      <w:divBdr>
        <w:top w:val="none" w:sz="0" w:space="0" w:color="auto"/>
        <w:left w:val="none" w:sz="0" w:space="0" w:color="auto"/>
        <w:bottom w:val="none" w:sz="0" w:space="0" w:color="auto"/>
        <w:right w:val="none" w:sz="0" w:space="0" w:color="auto"/>
      </w:divBdr>
    </w:div>
    <w:div w:id="1442531903">
      <w:bodyDiv w:val="1"/>
      <w:marLeft w:val="0"/>
      <w:marRight w:val="0"/>
      <w:marTop w:val="0"/>
      <w:marBottom w:val="0"/>
      <w:divBdr>
        <w:top w:val="none" w:sz="0" w:space="0" w:color="auto"/>
        <w:left w:val="none" w:sz="0" w:space="0" w:color="auto"/>
        <w:bottom w:val="none" w:sz="0" w:space="0" w:color="auto"/>
        <w:right w:val="none" w:sz="0" w:space="0" w:color="auto"/>
      </w:divBdr>
    </w:div>
    <w:div w:id="1455323448">
      <w:bodyDiv w:val="1"/>
      <w:marLeft w:val="0"/>
      <w:marRight w:val="0"/>
      <w:marTop w:val="0"/>
      <w:marBottom w:val="0"/>
      <w:divBdr>
        <w:top w:val="none" w:sz="0" w:space="0" w:color="auto"/>
        <w:left w:val="none" w:sz="0" w:space="0" w:color="auto"/>
        <w:bottom w:val="none" w:sz="0" w:space="0" w:color="auto"/>
        <w:right w:val="none" w:sz="0" w:space="0" w:color="auto"/>
      </w:divBdr>
    </w:div>
    <w:div w:id="1476220299">
      <w:bodyDiv w:val="1"/>
      <w:marLeft w:val="0"/>
      <w:marRight w:val="0"/>
      <w:marTop w:val="0"/>
      <w:marBottom w:val="0"/>
      <w:divBdr>
        <w:top w:val="none" w:sz="0" w:space="0" w:color="auto"/>
        <w:left w:val="none" w:sz="0" w:space="0" w:color="auto"/>
        <w:bottom w:val="none" w:sz="0" w:space="0" w:color="auto"/>
        <w:right w:val="none" w:sz="0" w:space="0" w:color="auto"/>
      </w:divBdr>
    </w:div>
    <w:div w:id="1510825376">
      <w:bodyDiv w:val="1"/>
      <w:marLeft w:val="0"/>
      <w:marRight w:val="0"/>
      <w:marTop w:val="0"/>
      <w:marBottom w:val="0"/>
      <w:divBdr>
        <w:top w:val="none" w:sz="0" w:space="0" w:color="auto"/>
        <w:left w:val="none" w:sz="0" w:space="0" w:color="auto"/>
        <w:bottom w:val="none" w:sz="0" w:space="0" w:color="auto"/>
        <w:right w:val="none" w:sz="0" w:space="0" w:color="auto"/>
      </w:divBdr>
    </w:div>
    <w:div w:id="1521430370">
      <w:bodyDiv w:val="1"/>
      <w:marLeft w:val="0"/>
      <w:marRight w:val="0"/>
      <w:marTop w:val="0"/>
      <w:marBottom w:val="0"/>
      <w:divBdr>
        <w:top w:val="none" w:sz="0" w:space="0" w:color="auto"/>
        <w:left w:val="none" w:sz="0" w:space="0" w:color="auto"/>
        <w:bottom w:val="none" w:sz="0" w:space="0" w:color="auto"/>
        <w:right w:val="none" w:sz="0" w:space="0" w:color="auto"/>
      </w:divBdr>
    </w:div>
    <w:div w:id="1536843837">
      <w:bodyDiv w:val="1"/>
      <w:marLeft w:val="0"/>
      <w:marRight w:val="0"/>
      <w:marTop w:val="0"/>
      <w:marBottom w:val="0"/>
      <w:divBdr>
        <w:top w:val="none" w:sz="0" w:space="0" w:color="auto"/>
        <w:left w:val="none" w:sz="0" w:space="0" w:color="auto"/>
        <w:bottom w:val="none" w:sz="0" w:space="0" w:color="auto"/>
        <w:right w:val="none" w:sz="0" w:space="0" w:color="auto"/>
      </w:divBdr>
    </w:div>
    <w:div w:id="1553539205">
      <w:bodyDiv w:val="1"/>
      <w:marLeft w:val="0"/>
      <w:marRight w:val="0"/>
      <w:marTop w:val="0"/>
      <w:marBottom w:val="0"/>
      <w:divBdr>
        <w:top w:val="none" w:sz="0" w:space="0" w:color="auto"/>
        <w:left w:val="none" w:sz="0" w:space="0" w:color="auto"/>
        <w:bottom w:val="none" w:sz="0" w:space="0" w:color="auto"/>
        <w:right w:val="none" w:sz="0" w:space="0" w:color="auto"/>
      </w:divBdr>
    </w:div>
    <w:div w:id="1587301611">
      <w:bodyDiv w:val="1"/>
      <w:marLeft w:val="0"/>
      <w:marRight w:val="0"/>
      <w:marTop w:val="0"/>
      <w:marBottom w:val="0"/>
      <w:divBdr>
        <w:top w:val="none" w:sz="0" w:space="0" w:color="auto"/>
        <w:left w:val="none" w:sz="0" w:space="0" w:color="auto"/>
        <w:bottom w:val="none" w:sz="0" w:space="0" w:color="auto"/>
        <w:right w:val="none" w:sz="0" w:space="0" w:color="auto"/>
      </w:divBdr>
    </w:div>
    <w:div w:id="1639334425">
      <w:bodyDiv w:val="1"/>
      <w:marLeft w:val="0"/>
      <w:marRight w:val="0"/>
      <w:marTop w:val="0"/>
      <w:marBottom w:val="0"/>
      <w:divBdr>
        <w:top w:val="none" w:sz="0" w:space="0" w:color="auto"/>
        <w:left w:val="none" w:sz="0" w:space="0" w:color="auto"/>
        <w:bottom w:val="none" w:sz="0" w:space="0" w:color="auto"/>
        <w:right w:val="none" w:sz="0" w:space="0" w:color="auto"/>
      </w:divBdr>
    </w:div>
    <w:div w:id="1703552946">
      <w:bodyDiv w:val="1"/>
      <w:marLeft w:val="0"/>
      <w:marRight w:val="0"/>
      <w:marTop w:val="0"/>
      <w:marBottom w:val="0"/>
      <w:divBdr>
        <w:top w:val="none" w:sz="0" w:space="0" w:color="auto"/>
        <w:left w:val="none" w:sz="0" w:space="0" w:color="auto"/>
        <w:bottom w:val="none" w:sz="0" w:space="0" w:color="auto"/>
        <w:right w:val="none" w:sz="0" w:space="0" w:color="auto"/>
      </w:divBdr>
    </w:div>
    <w:div w:id="1706906858">
      <w:bodyDiv w:val="1"/>
      <w:marLeft w:val="0"/>
      <w:marRight w:val="0"/>
      <w:marTop w:val="0"/>
      <w:marBottom w:val="0"/>
      <w:divBdr>
        <w:top w:val="none" w:sz="0" w:space="0" w:color="auto"/>
        <w:left w:val="none" w:sz="0" w:space="0" w:color="auto"/>
        <w:bottom w:val="none" w:sz="0" w:space="0" w:color="auto"/>
        <w:right w:val="none" w:sz="0" w:space="0" w:color="auto"/>
      </w:divBdr>
    </w:div>
    <w:div w:id="1745832414">
      <w:bodyDiv w:val="1"/>
      <w:marLeft w:val="0"/>
      <w:marRight w:val="0"/>
      <w:marTop w:val="0"/>
      <w:marBottom w:val="0"/>
      <w:divBdr>
        <w:top w:val="none" w:sz="0" w:space="0" w:color="auto"/>
        <w:left w:val="none" w:sz="0" w:space="0" w:color="auto"/>
        <w:bottom w:val="none" w:sz="0" w:space="0" w:color="auto"/>
        <w:right w:val="none" w:sz="0" w:space="0" w:color="auto"/>
      </w:divBdr>
    </w:div>
    <w:div w:id="1764917026">
      <w:bodyDiv w:val="1"/>
      <w:marLeft w:val="0"/>
      <w:marRight w:val="0"/>
      <w:marTop w:val="0"/>
      <w:marBottom w:val="0"/>
      <w:divBdr>
        <w:top w:val="none" w:sz="0" w:space="0" w:color="auto"/>
        <w:left w:val="none" w:sz="0" w:space="0" w:color="auto"/>
        <w:bottom w:val="none" w:sz="0" w:space="0" w:color="auto"/>
        <w:right w:val="none" w:sz="0" w:space="0" w:color="auto"/>
      </w:divBdr>
    </w:div>
    <w:div w:id="1779135422">
      <w:bodyDiv w:val="1"/>
      <w:marLeft w:val="0"/>
      <w:marRight w:val="0"/>
      <w:marTop w:val="0"/>
      <w:marBottom w:val="0"/>
      <w:divBdr>
        <w:top w:val="none" w:sz="0" w:space="0" w:color="auto"/>
        <w:left w:val="none" w:sz="0" w:space="0" w:color="auto"/>
        <w:bottom w:val="none" w:sz="0" w:space="0" w:color="auto"/>
        <w:right w:val="none" w:sz="0" w:space="0" w:color="auto"/>
      </w:divBdr>
    </w:div>
    <w:div w:id="1786732827">
      <w:bodyDiv w:val="1"/>
      <w:marLeft w:val="0"/>
      <w:marRight w:val="0"/>
      <w:marTop w:val="0"/>
      <w:marBottom w:val="0"/>
      <w:divBdr>
        <w:top w:val="none" w:sz="0" w:space="0" w:color="auto"/>
        <w:left w:val="none" w:sz="0" w:space="0" w:color="auto"/>
        <w:bottom w:val="none" w:sz="0" w:space="0" w:color="auto"/>
        <w:right w:val="none" w:sz="0" w:space="0" w:color="auto"/>
      </w:divBdr>
    </w:div>
    <w:div w:id="1864398573">
      <w:bodyDiv w:val="1"/>
      <w:marLeft w:val="0"/>
      <w:marRight w:val="0"/>
      <w:marTop w:val="0"/>
      <w:marBottom w:val="0"/>
      <w:divBdr>
        <w:top w:val="none" w:sz="0" w:space="0" w:color="auto"/>
        <w:left w:val="none" w:sz="0" w:space="0" w:color="auto"/>
        <w:bottom w:val="none" w:sz="0" w:space="0" w:color="auto"/>
        <w:right w:val="none" w:sz="0" w:space="0" w:color="auto"/>
      </w:divBdr>
    </w:div>
    <w:div w:id="1900358175">
      <w:bodyDiv w:val="1"/>
      <w:marLeft w:val="0"/>
      <w:marRight w:val="0"/>
      <w:marTop w:val="0"/>
      <w:marBottom w:val="0"/>
      <w:divBdr>
        <w:top w:val="none" w:sz="0" w:space="0" w:color="auto"/>
        <w:left w:val="none" w:sz="0" w:space="0" w:color="auto"/>
        <w:bottom w:val="none" w:sz="0" w:space="0" w:color="auto"/>
        <w:right w:val="none" w:sz="0" w:space="0" w:color="auto"/>
      </w:divBdr>
    </w:div>
    <w:div w:id="1945183170">
      <w:bodyDiv w:val="1"/>
      <w:marLeft w:val="0"/>
      <w:marRight w:val="0"/>
      <w:marTop w:val="0"/>
      <w:marBottom w:val="0"/>
      <w:divBdr>
        <w:top w:val="none" w:sz="0" w:space="0" w:color="auto"/>
        <w:left w:val="none" w:sz="0" w:space="0" w:color="auto"/>
        <w:bottom w:val="none" w:sz="0" w:space="0" w:color="auto"/>
        <w:right w:val="none" w:sz="0" w:space="0" w:color="auto"/>
      </w:divBdr>
    </w:div>
    <w:div w:id="1948349574">
      <w:bodyDiv w:val="1"/>
      <w:marLeft w:val="0"/>
      <w:marRight w:val="0"/>
      <w:marTop w:val="0"/>
      <w:marBottom w:val="0"/>
      <w:divBdr>
        <w:top w:val="none" w:sz="0" w:space="0" w:color="auto"/>
        <w:left w:val="none" w:sz="0" w:space="0" w:color="auto"/>
        <w:bottom w:val="none" w:sz="0" w:space="0" w:color="auto"/>
        <w:right w:val="none" w:sz="0" w:space="0" w:color="auto"/>
      </w:divBdr>
    </w:div>
    <w:div w:id="1976981666">
      <w:bodyDiv w:val="1"/>
      <w:marLeft w:val="0"/>
      <w:marRight w:val="0"/>
      <w:marTop w:val="0"/>
      <w:marBottom w:val="0"/>
      <w:divBdr>
        <w:top w:val="none" w:sz="0" w:space="0" w:color="auto"/>
        <w:left w:val="none" w:sz="0" w:space="0" w:color="auto"/>
        <w:bottom w:val="none" w:sz="0" w:space="0" w:color="auto"/>
        <w:right w:val="none" w:sz="0" w:space="0" w:color="auto"/>
      </w:divBdr>
    </w:div>
    <w:div w:id="1989507372">
      <w:bodyDiv w:val="1"/>
      <w:marLeft w:val="0"/>
      <w:marRight w:val="0"/>
      <w:marTop w:val="0"/>
      <w:marBottom w:val="0"/>
      <w:divBdr>
        <w:top w:val="none" w:sz="0" w:space="0" w:color="auto"/>
        <w:left w:val="none" w:sz="0" w:space="0" w:color="auto"/>
        <w:bottom w:val="none" w:sz="0" w:space="0" w:color="auto"/>
        <w:right w:val="none" w:sz="0" w:space="0" w:color="auto"/>
      </w:divBdr>
    </w:div>
    <w:div w:id="205326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755BD-AAF5-45F6-8018-01CD7EDE002A}"/>
</file>

<file path=customXml/itemProps2.xml><?xml version="1.0" encoding="utf-8"?>
<ds:datastoreItem xmlns:ds="http://schemas.openxmlformats.org/officeDocument/2006/customXml" ds:itemID="{43C3EDDA-4F28-49D6-A180-5B4D35AB689F}"/>
</file>

<file path=customXml/itemProps3.xml><?xml version="1.0" encoding="utf-8"?>
<ds:datastoreItem xmlns:ds="http://schemas.openxmlformats.org/officeDocument/2006/customXml" ds:itemID="{C5456265-EEBC-4DA5-BDCD-DE9959392ED5}"/>
</file>

<file path=customXml/itemProps4.xml><?xml version="1.0" encoding="utf-8"?>
<ds:datastoreItem xmlns:ds="http://schemas.openxmlformats.org/officeDocument/2006/customXml" ds:itemID="{B434B2EB-392E-4733-A1DB-03CBE7484ABD}"/>
</file>

<file path=docProps/app.xml><?xml version="1.0" encoding="utf-8"?>
<Properties xmlns="http://schemas.openxmlformats.org/officeDocument/2006/extended-properties" xmlns:vt="http://schemas.openxmlformats.org/officeDocument/2006/docPropsVTypes">
  <Template>Normal</Template>
  <TotalTime>61</TotalTime>
  <Pages>12</Pages>
  <Words>4077</Words>
  <Characters>23239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Đồng Nai</vt:lpstr>
    </vt:vector>
  </TitlesOfParts>
  <Company/>
  <LinksUpToDate>false</LinksUpToDate>
  <CharactersWithSpaces>27262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Đồng Nai</dc:title>
  <dc:creator>Truong Van Thinh</dc:creator>
  <cp:lastModifiedBy>DDT</cp:lastModifiedBy>
  <cp:revision>4</cp:revision>
  <cp:lastPrinted>2022-04-29T08:04:00Z</cp:lastPrinted>
  <dcterms:created xsi:type="dcterms:W3CDTF">2022-04-29T08:04:00Z</dcterms:created>
  <dcterms:modified xsi:type="dcterms:W3CDTF">2022-05-19T03:52:00Z</dcterms:modified>
</cp:coreProperties>
</file>