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5A32D9" w:rsidRPr="005A32D9" w14:paraId="4B7455F7" w14:textId="77777777" w:rsidTr="005A32D9">
        <w:trPr>
          <w:trHeight w:val="1021"/>
        </w:trPr>
        <w:tc>
          <w:tcPr>
            <w:tcW w:w="1544" w:type="pct"/>
            <w:hideMark/>
          </w:tcPr>
          <w:p w14:paraId="14CB32D5" w14:textId="77777777" w:rsidR="005A32D9" w:rsidRPr="005A32D9" w:rsidRDefault="005A32D9" w:rsidP="005A32D9">
            <w:pPr>
              <w:widowControl/>
              <w:spacing w:line="252" w:lineRule="auto"/>
              <w:jc w:val="center"/>
              <w:rPr>
                <w:rFonts w:ascii="Times New Roman" w:eastAsia="PMingLiU" w:hAnsi="Times New Roman" w:cs="Times New Roman"/>
                <w:b/>
                <w:color w:val="auto"/>
                <w:sz w:val="26"/>
                <w:szCs w:val="26"/>
                <w:highlight w:val="white"/>
                <w:lang w:val="en-US" w:eastAsia="en-US" w:bidi="ar-SA"/>
              </w:rPr>
            </w:pPr>
            <w:r w:rsidRPr="005A32D9">
              <w:rPr>
                <w:rFonts w:ascii="Times New Roman" w:eastAsia="PMingLiU" w:hAnsi="Times New Roman" w:cs="Times New Roman"/>
                <w:b/>
                <w:color w:val="auto"/>
                <w:sz w:val="26"/>
                <w:szCs w:val="26"/>
                <w:highlight w:val="white"/>
                <w:lang w:val="en-US" w:eastAsia="en-US" w:bidi="ar-SA"/>
              </w:rPr>
              <w:t>ỦY BAN NHÂN DÂN</w:t>
            </w:r>
          </w:p>
          <w:p w14:paraId="5269C7E1" w14:textId="77777777" w:rsidR="005A32D9" w:rsidRPr="005A32D9" w:rsidRDefault="005A32D9" w:rsidP="005A32D9">
            <w:pPr>
              <w:widowControl/>
              <w:spacing w:line="252" w:lineRule="auto"/>
              <w:jc w:val="center"/>
              <w:rPr>
                <w:rFonts w:ascii="Times New Roman" w:eastAsia="PMingLiU" w:hAnsi="Times New Roman" w:cs="Times New Roman"/>
                <w:b/>
                <w:color w:val="auto"/>
                <w:sz w:val="26"/>
                <w:szCs w:val="26"/>
                <w:highlight w:val="white"/>
                <w:lang w:val="en-US" w:eastAsia="en-US" w:bidi="ar-SA"/>
              </w:rPr>
            </w:pPr>
            <w:r w:rsidRPr="005A32D9">
              <w:rPr>
                <w:rFonts w:ascii="Times New Roman" w:eastAsia="Times New Roman" w:hAnsi="Times New Roman" w:cs="Times New Roman"/>
                <w:noProof/>
                <w:color w:val="auto"/>
                <w:lang w:val="en-US" w:eastAsia="en-US" w:bidi="ar-SA"/>
              </w:rPr>
              <mc:AlternateContent>
                <mc:Choice Requires="wps">
                  <w:drawing>
                    <wp:anchor distT="4294967232" distB="4294967232" distL="114300" distR="114300" simplePos="0" relativeHeight="251667456" behindDoc="0" locked="0" layoutInCell="1" allowOverlap="1" wp14:anchorId="6520C852" wp14:editId="35B1DED0">
                      <wp:simplePos x="0" y="0"/>
                      <wp:positionH relativeFrom="column">
                        <wp:posOffset>581660</wp:posOffset>
                      </wp:positionH>
                      <wp:positionV relativeFrom="paragraph">
                        <wp:posOffset>220980</wp:posOffset>
                      </wp:positionV>
                      <wp:extent cx="640080" cy="0"/>
                      <wp:effectExtent l="0" t="0" r="26670" b="1905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7456;visibility:visible;mso-wrap-style:square;mso-width-percent:0;mso-height-percent:0;mso-wrap-distance-left:9pt;mso-wrap-distance-top:-.00178mm;mso-wrap-distance-right:9pt;mso-wrap-distance-bottom:-.00178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cQm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A4jRTpo&#10;0c5bIg6tR5VWCgTUFuVBp964AsIrtbWhUnpWO/Os6XeHlK5aog488n29GADJQkbyJiVsnIHb9v0X&#10;zSCGHL2Oop0b2wVIkAOdY28u997ws0cUDmd5ms6hg3RwJaQY8ox1/jPXHQpGiaVQQTVSkNOz84EH&#10;KYaQcKz0RkgZOy8V6ku8mE6mMcFpKVhwhjBnD/tKWnQiYXbiF4sCz2OY1UfFIljLCVvfbE+EvNpw&#10;uVQBDyoBOjfrOhw/FuliPV/P81E+ma1HeVrXo0+bKh/NNtnHaf2hrqo6+xmoZXnRCsa4CuyGQc3y&#10;vxuE25O5jth9VO8yJG/Ro15AdvhH0rGVoXvXOdhrdtnaocUwmzH49o7C8D/uwX587atfAA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CPNcQmGwIAADUEAAAOAAAAAAAAAAAAAAAAAC4CAABkcnMvZTJvRG9jLnhtbFBLAQItABQA&#10;BgAIAAAAIQC/F7+r3AAAAAgBAAAPAAAAAAAAAAAAAAAAAHUEAABkcnMvZG93bnJldi54bWxQSwUG&#10;AAAAAAQABADzAAAAfgUAAAAA&#10;"/>
                  </w:pict>
                </mc:Fallback>
              </mc:AlternateContent>
            </w:r>
            <w:r w:rsidRPr="005A32D9">
              <w:rPr>
                <w:rFonts w:ascii="Times New Roman" w:eastAsia="PMingLiU" w:hAnsi="Times New Roman" w:cs="Times New Roman"/>
                <w:b/>
                <w:color w:val="auto"/>
                <w:sz w:val="26"/>
                <w:szCs w:val="26"/>
                <w:highlight w:val="white"/>
                <w:lang w:val="en-US" w:eastAsia="en-US" w:bidi="ar-SA"/>
              </w:rPr>
              <w:t>TỈNH ĐỒNG NAI</w:t>
            </w:r>
          </w:p>
        </w:tc>
        <w:tc>
          <w:tcPr>
            <w:tcW w:w="515" w:type="pct"/>
          </w:tcPr>
          <w:p w14:paraId="3F25ECE9" w14:textId="77777777" w:rsidR="005A32D9" w:rsidRPr="005A32D9" w:rsidRDefault="005A32D9" w:rsidP="005A32D9">
            <w:pPr>
              <w:widowControl/>
              <w:spacing w:line="252" w:lineRule="auto"/>
              <w:jc w:val="center"/>
              <w:rPr>
                <w:rFonts w:ascii="Times New Roman" w:eastAsia="PMingLiU" w:hAnsi="Times New Roman" w:cs="Times New Roman"/>
                <w:b/>
                <w:color w:val="auto"/>
                <w:sz w:val="26"/>
                <w:szCs w:val="26"/>
                <w:highlight w:val="white"/>
                <w:lang w:val="en-US" w:eastAsia="en-US" w:bidi="ar-SA"/>
              </w:rPr>
            </w:pPr>
          </w:p>
          <w:p w14:paraId="2CFE8F3F" w14:textId="77777777" w:rsidR="005A32D9" w:rsidRPr="005A32D9" w:rsidRDefault="005A32D9" w:rsidP="005A32D9">
            <w:pPr>
              <w:widowControl/>
              <w:spacing w:line="252" w:lineRule="auto"/>
              <w:jc w:val="center"/>
              <w:rPr>
                <w:rFonts w:ascii="Times New Roman" w:eastAsia="PMingLiU" w:hAnsi="Times New Roman" w:cs="Times New Roman"/>
                <w:color w:val="auto"/>
                <w:sz w:val="28"/>
                <w:szCs w:val="28"/>
                <w:highlight w:val="white"/>
                <w:lang w:val="en-US" w:eastAsia="en-US" w:bidi="ar-SA"/>
              </w:rPr>
            </w:pPr>
          </w:p>
        </w:tc>
        <w:tc>
          <w:tcPr>
            <w:tcW w:w="2941" w:type="pct"/>
            <w:hideMark/>
          </w:tcPr>
          <w:p w14:paraId="3CCA2D3E" w14:textId="77777777" w:rsidR="005A32D9" w:rsidRPr="005A32D9" w:rsidRDefault="005A32D9" w:rsidP="005A32D9">
            <w:pPr>
              <w:widowControl/>
              <w:spacing w:line="252" w:lineRule="auto"/>
              <w:jc w:val="center"/>
              <w:rPr>
                <w:rFonts w:ascii="Times New Roman" w:eastAsia="PMingLiU" w:hAnsi="Times New Roman" w:cs="Times New Roman"/>
                <w:b/>
                <w:color w:val="auto"/>
                <w:sz w:val="26"/>
                <w:szCs w:val="26"/>
                <w:highlight w:val="white"/>
                <w:lang w:val="en-US" w:eastAsia="en-US" w:bidi="ar-SA"/>
              </w:rPr>
            </w:pPr>
            <w:r w:rsidRPr="005A32D9">
              <w:rPr>
                <w:rFonts w:ascii="Times New Roman" w:eastAsia="PMingLiU" w:hAnsi="Times New Roman" w:cs="Times New Roman"/>
                <w:b/>
                <w:color w:val="auto"/>
                <w:sz w:val="26"/>
                <w:szCs w:val="26"/>
                <w:highlight w:val="white"/>
                <w:lang w:val="en-US" w:eastAsia="en-US" w:bidi="ar-SA"/>
              </w:rPr>
              <w:t>CỘNG HÒA XÃ HỘI CHỦ NGHĨA VIỆT NAM</w:t>
            </w:r>
          </w:p>
          <w:p w14:paraId="333676B2" w14:textId="77777777" w:rsidR="005A32D9" w:rsidRPr="005A32D9" w:rsidRDefault="005A32D9" w:rsidP="005A32D9">
            <w:pPr>
              <w:widowControl/>
              <w:spacing w:line="252" w:lineRule="auto"/>
              <w:jc w:val="center"/>
              <w:rPr>
                <w:rFonts w:ascii="Times New Roman" w:eastAsia="PMingLiU" w:hAnsi="Times New Roman" w:cs="Times New Roman"/>
                <w:color w:val="auto"/>
                <w:sz w:val="28"/>
                <w:szCs w:val="28"/>
                <w:highlight w:val="white"/>
                <w:lang w:val="en-US" w:eastAsia="en-US" w:bidi="ar-SA"/>
              </w:rPr>
            </w:pPr>
            <w:r w:rsidRPr="005A32D9">
              <w:rPr>
                <w:rFonts w:ascii="Times New Roman" w:eastAsia="Times New Roman" w:hAnsi="Times New Roman" w:cs="Times New Roman"/>
                <w:noProof/>
                <w:color w:val="auto"/>
                <w:lang w:val="en-US" w:eastAsia="en-US" w:bidi="ar-SA"/>
              </w:rPr>
              <mc:AlternateContent>
                <mc:Choice Requires="wps">
                  <w:drawing>
                    <wp:anchor distT="4294967233" distB="4294967233" distL="114300" distR="114300" simplePos="0" relativeHeight="251668480" behindDoc="0" locked="0" layoutInCell="1" allowOverlap="1" wp14:anchorId="03BD900F" wp14:editId="1A4C2F4C">
                      <wp:simplePos x="0" y="0"/>
                      <wp:positionH relativeFrom="column">
                        <wp:posOffset>696595</wp:posOffset>
                      </wp:positionH>
                      <wp:positionV relativeFrom="paragraph">
                        <wp:posOffset>236220</wp:posOffset>
                      </wp:positionV>
                      <wp:extent cx="2143125" cy="0"/>
                      <wp:effectExtent l="0" t="0" r="9525" b="19050"/>
                      <wp:wrapNone/>
                      <wp:docPr id="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8480;visibility:visible;mso-wrap-style:square;mso-width-percent:0;mso-height-percent:0;mso-wrap-distance-left:9pt;mso-wrap-distance-top:-.00175mm;mso-wrap-distance-right:9pt;mso-wrap-distance-bottom:-.0017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nZDGAIAAC0EAAAOAAAAZHJzL2Uyb0RvYy54bWysU8uu2jAQ3VfqP1jeQxIIXIgIV1UC3dy2&#10;SLQfYGyHWPUjsn0JqOq/d2wgLe2mqpqFY3vGx+fMHK+ez0qiE7dOGF3ibJxixDU1TOhjib983o4W&#10;GDlPNCPSaF7iC3f4ef32zarvCj4xrZGMWwQg2hV9V+LW+65IEkdbrogbm45rCDbGKuJhaY8Js6QH&#10;dCWTSZrOk95Y1llDuXOwW1+DeB3xm4ZT/6lpHPdIlhi4+TjaOB7CmKxXpDha0rWC3miQf2ChiNBw&#10;6QBVE0/QqxV/QClBrXGm8WNqVGKaRlAeNYCaLP1Nzb4lHY9aoDiuG8rk/h8s/XjaWSRYiacYaaKg&#10;RXtviTi2HlVGayigsegp1KnvXAHpld7ZoJSe9b57MfSrg1jyEAwL1wHuof9gGECSV29iec6NVeEw&#10;CEfn2IXL0AV+9ojC5iTLp9lkhhG9xxJS3A921vn33CgUJiWWQocCkYKcXpwPREhxTwnb2myFlLHJ&#10;UqO+xMsZIIeIM1KwEIwLezxU0qITCTaJX1AMYA9pSngwqxSqxIshiRQtJ2yjWbzFEyGvczgsdQAH&#10;XcDtNrua4tsyXW4Wm0U+yifzzShP63r0blvlo/k2e5rV07qq6ux74JnlRSsY4zpQvRs0y//OALen&#10;crXWYNGhJskjetQLZO//SDo2NvTy2v+DYZedDaUJPQZPxuTb+wmm/3Uds36+8vUP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E/SdkMYAgAALQQAAA4AAAAAAAAAAAAAAAAALgIAAGRycy9lMm9Eb2MueG1sUEsBAi0AFAAG&#10;AAgAAAAhALK3LjjeAAAACQEAAA8AAAAAAAAAAAAAAAAAcgQAAGRycy9kb3ducmV2LnhtbFBLBQYA&#10;AAAABAAEAPMAAAB9BQAAAAA=&#10;">
                      <v:stroke joinstyle="miter"/>
                      <o:lock v:ext="edit" shapetype="f"/>
                    </v:line>
                  </w:pict>
                </mc:Fallback>
              </mc:AlternateContent>
            </w:r>
            <w:r w:rsidRPr="005A32D9">
              <w:rPr>
                <w:rFonts w:ascii="Times New Roman" w:eastAsia="PMingLiU" w:hAnsi="Times New Roman" w:cs="Times New Roman"/>
                <w:b/>
                <w:color w:val="auto"/>
                <w:sz w:val="28"/>
                <w:szCs w:val="28"/>
                <w:highlight w:val="white"/>
                <w:lang w:val="en-US" w:eastAsia="en-US" w:bidi="ar-SA"/>
              </w:rPr>
              <w:t>Độc lập - Tự do - Hạnh phúc</w:t>
            </w:r>
          </w:p>
        </w:tc>
      </w:tr>
      <w:tr w:rsidR="005A32D9" w:rsidRPr="005A32D9" w14:paraId="71870D94" w14:textId="77777777" w:rsidTr="005A32D9">
        <w:trPr>
          <w:trHeight w:val="20"/>
        </w:trPr>
        <w:tc>
          <w:tcPr>
            <w:tcW w:w="1544" w:type="pct"/>
            <w:hideMark/>
          </w:tcPr>
          <w:p w14:paraId="4912D3A0" w14:textId="1E480CBF" w:rsidR="005A32D9" w:rsidRPr="005A32D9" w:rsidRDefault="005A32D9" w:rsidP="005A32D9">
            <w:pPr>
              <w:widowControl/>
              <w:spacing w:line="252" w:lineRule="auto"/>
              <w:jc w:val="center"/>
              <w:rPr>
                <w:rFonts w:ascii="Times New Roman" w:eastAsia="PMingLiU" w:hAnsi="Times New Roman" w:cs="Times New Roman"/>
                <w:b/>
                <w:color w:val="auto"/>
                <w:sz w:val="26"/>
                <w:szCs w:val="26"/>
                <w:highlight w:val="white"/>
                <w:lang w:val="en-US" w:eastAsia="en-US" w:bidi="ar-SA"/>
              </w:rPr>
            </w:pPr>
            <w:r w:rsidRPr="005A32D9">
              <w:rPr>
                <w:rFonts w:ascii="Times New Roman" w:eastAsia="PMingLiU" w:hAnsi="Times New Roman" w:cs="Times New Roman"/>
                <w:color w:val="auto"/>
                <w:sz w:val="26"/>
                <w:szCs w:val="26"/>
                <w:highlight w:val="white"/>
                <w:lang w:val="en-US" w:eastAsia="en-US" w:bidi="ar-SA"/>
              </w:rPr>
              <w:t>Số</w:t>
            </w:r>
            <w:r>
              <w:rPr>
                <w:rFonts w:ascii="Times New Roman" w:eastAsia="PMingLiU" w:hAnsi="Times New Roman" w:cs="Times New Roman"/>
                <w:color w:val="auto"/>
                <w:sz w:val="26"/>
                <w:szCs w:val="26"/>
                <w:highlight w:val="white"/>
                <w:lang w:val="en-US" w:eastAsia="en-US" w:bidi="ar-SA"/>
              </w:rPr>
              <w:t>: 113/KH</w:t>
            </w:r>
            <w:r w:rsidRPr="005A32D9">
              <w:rPr>
                <w:rFonts w:ascii="Times New Roman" w:eastAsia="PMingLiU" w:hAnsi="Times New Roman" w:cs="Times New Roman"/>
                <w:color w:val="auto"/>
                <w:sz w:val="26"/>
                <w:szCs w:val="26"/>
                <w:highlight w:val="white"/>
                <w:lang w:val="en-US" w:eastAsia="en-US" w:bidi="ar-SA"/>
              </w:rPr>
              <w:t>-UBND</w:t>
            </w:r>
          </w:p>
        </w:tc>
        <w:tc>
          <w:tcPr>
            <w:tcW w:w="515" w:type="pct"/>
          </w:tcPr>
          <w:p w14:paraId="724D745E" w14:textId="77777777" w:rsidR="005A32D9" w:rsidRPr="005A32D9" w:rsidRDefault="005A32D9" w:rsidP="005A32D9">
            <w:pPr>
              <w:widowControl/>
              <w:spacing w:line="252" w:lineRule="auto"/>
              <w:jc w:val="center"/>
              <w:rPr>
                <w:rFonts w:ascii="Times New Roman" w:eastAsia="PMingLiU" w:hAnsi="Times New Roman" w:cs="Times New Roman"/>
                <w:b/>
                <w:color w:val="auto"/>
                <w:sz w:val="26"/>
                <w:szCs w:val="26"/>
                <w:highlight w:val="white"/>
                <w:lang w:val="en-US" w:eastAsia="en-US" w:bidi="ar-SA"/>
              </w:rPr>
            </w:pPr>
          </w:p>
        </w:tc>
        <w:tc>
          <w:tcPr>
            <w:tcW w:w="2941" w:type="pct"/>
            <w:hideMark/>
          </w:tcPr>
          <w:p w14:paraId="207632C9" w14:textId="6F1C5F24" w:rsidR="005A32D9" w:rsidRPr="005A32D9" w:rsidRDefault="005A32D9" w:rsidP="005A32D9">
            <w:pPr>
              <w:widowControl/>
              <w:spacing w:line="252" w:lineRule="auto"/>
              <w:jc w:val="center"/>
              <w:rPr>
                <w:rFonts w:ascii="Times New Roman" w:eastAsia="PMingLiU" w:hAnsi="Times New Roman" w:cs="Times New Roman"/>
                <w:b/>
                <w:color w:val="auto"/>
                <w:sz w:val="26"/>
                <w:szCs w:val="26"/>
                <w:highlight w:val="white"/>
                <w:lang w:val="en-US" w:eastAsia="en-US" w:bidi="ar-SA"/>
              </w:rPr>
            </w:pPr>
            <w:r w:rsidRPr="005A32D9">
              <w:rPr>
                <w:rFonts w:ascii="Times New Roman" w:eastAsia="PMingLiU" w:hAnsi="Times New Roman" w:cs="Times New Roman"/>
                <w:i/>
                <w:color w:val="auto"/>
                <w:sz w:val="28"/>
                <w:szCs w:val="28"/>
                <w:highlight w:val="white"/>
                <w:lang w:val="en-US" w:eastAsia="en-US" w:bidi="ar-SA"/>
              </w:rPr>
              <w:t>Đồ</w:t>
            </w:r>
            <w:r>
              <w:rPr>
                <w:rFonts w:ascii="Times New Roman" w:eastAsia="PMingLiU" w:hAnsi="Times New Roman" w:cs="Times New Roman"/>
                <w:i/>
                <w:color w:val="auto"/>
                <w:sz w:val="28"/>
                <w:szCs w:val="28"/>
                <w:highlight w:val="white"/>
                <w:lang w:val="en-US" w:eastAsia="en-US" w:bidi="ar-SA"/>
              </w:rPr>
              <w:t>ng Nai, ngày 26</w:t>
            </w:r>
            <w:r w:rsidRPr="005A32D9">
              <w:rPr>
                <w:rFonts w:ascii="Times New Roman" w:eastAsia="PMingLiU" w:hAnsi="Times New Roman" w:cs="Times New Roman"/>
                <w:i/>
                <w:color w:val="auto"/>
                <w:sz w:val="28"/>
                <w:szCs w:val="28"/>
                <w:highlight w:val="white"/>
                <w:lang w:val="en-US" w:eastAsia="en-US" w:bidi="ar-SA"/>
              </w:rPr>
              <w:t xml:space="preserve"> tháng 3 năm 2025</w:t>
            </w:r>
          </w:p>
        </w:tc>
      </w:tr>
    </w:tbl>
    <w:p w14:paraId="3A11C9D3" w14:textId="77777777" w:rsidR="005A32D9" w:rsidRPr="005A32D9" w:rsidRDefault="005A32D9" w:rsidP="005A32D9">
      <w:pPr>
        <w:jc w:val="center"/>
        <w:rPr>
          <w:rFonts w:ascii="Times New Roman" w:hAnsi="Times New Roman" w:cs="Times New Roman"/>
          <w:color w:val="auto"/>
          <w:sz w:val="28"/>
          <w:szCs w:val="28"/>
          <w:lang w:val="en-US"/>
        </w:rPr>
      </w:pPr>
    </w:p>
    <w:p w14:paraId="47E0525D" w14:textId="77777777" w:rsidR="00B212A4" w:rsidRPr="005A32D9" w:rsidRDefault="00B212A4" w:rsidP="005A32D9">
      <w:pPr>
        <w:jc w:val="center"/>
        <w:rPr>
          <w:rFonts w:ascii="Times New Roman" w:hAnsi="Times New Roman" w:cs="Times New Roman"/>
          <w:b/>
          <w:color w:val="auto"/>
          <w:sz w:val="28"/>
          <w:szCs w:val="28"/>
          <w:lang w:val="en-US"/>
        </w:rPr>
      </w:pPr>
      <w:r w:rsidRPr="005A32D9">
        <w:rPr>
          <w:rFonts w:ascii="Times New Roman" w:hAnsi="Times New Roman" w:cs="Times New Roman"/>
          <w:b/>
          <w:color w:val="auto"/>
          <w:sz w:val="28"/>
          <w:szCs w:val="28"/>
          <w:lang w:val="en-US"/>
        </w:rPr>
        <w:t>KẾ HOẠCH</w:t>
      </w:r>
    </w:p>
    <w:p w14:paraId="7D03E3B8" w14:textId="77777777" w:rsidR="00FC6684" w:rsidRPr="005A32D9" w:rsidRDefault="00B212A4" w:rsidP="005A32D9">
      <w:pPr>
        <w:jc w:val="center"/>
        <w:rPr>
          <w:rFonts w:ascii="Times New Roman" w:hAnsi="Times New Roman" w:cs="Times New Roman"/>
          <w:b/>
          <w:color w:val="auto"/>
          <w:sz w:val="28"/>
          <w:szCs w:val="28"/>
          <w:lang w:val="en-US"/>
        </w:rPr>
      </w:pPr>
      <w:r w:rsidRPr="005A32D9">
        <w:rPr>
          <w:rFonts w:ascii="Times New Roman" w:hAnsi="Times New Roman" w:cs="Times New Roman"/>
          <w:b/>
          <w:color w:val="auto"/>
          <w:sz w:val="28"/>
          <w:szCs w:val="28"/>
          <w:lang w:val="en-US"/>
        </w:rPr>
        <w:t>T</w:t>
      </w:r>
      <w:r w:rsidR="00F749C6" w:rsidRPr="005A32D9">
        <w:rPr>
          <w:rFonts w:ascii="Times New Roman" w:hAnsi="Times New Roman" w:cs="Times New Roman"/>
          <w:b/>
          <w:color w:val="auto"/>
          <w:sz w:val="28"/>
          <w:szCs w:val="28"/>
          <w:lang w:val="en-US"/>
        </w:rPr>
        <w:t>riển khai t</w:t>
      </w:r>
      <w:r w:rsidRPr="005A32D9">
        <w:rPr>
          <w:rFonts w:ascii="Times New Roman" w:hAnsi="Times New Roman" w:cs="Times New Roman"/>
          <w:b/>
          <w:color w:val="auto"/>
          <w:sz w:val="28"/>
          <w:szCs w:val="28"/>
          <w:lang w:val="en-US"/>
        </w:rPr>
        <w:t xml:space="preserve">hực hiện </w:t>
      </w:r>
      <w:r w:rsidR="003D6F33" w:rsidRPr="005A32D9">
        <w:rPr>
          <w:rFonts w:ascii="Times New Roman" w:hAnsi="Times New Roman" w:cs="Times New Roman"/>
          <w:b/>
          <w:color w:val="auto"/>
          <w:sz w:val="28"/>
          <w:szCs w:val="28"/>
        </w:rPr>
        <w:t>Quyết định số 1716/QĐ-TTg</w:t>
      </w:r>
      <w:r w:rsidR="003D6F33" w:rsidRPr="005A32D9">
        <w:rPr>
          <w:rFonts w:ascii="Times New Roman" w:hAnsi="Times New Roman" w:cs="Times New Roman"/>
          <w:b/>
          <w:color w:val="auto"/>
          <w:sz w:val="28"/>
          <w:szCs w:val="28"/>
          <w:lang w:val="en-US"/>
        </w:rPr>
        <w:t xml:space="preserve"> </w:t>
      </w:r>
      <w:r w:rsidR="003D6F33" w:rsidRPr="005A32D9">
        <w:rPr>
          <w:rFonts w:ascii="Times New Roman" w:hAnsi="Times New Roman" w:cs="Times New Roman"/>
          <w:b/>
          <w:color w:val="auto"/>
          <w:sz w:val="28"/>
          <w:szCs w:val="28"/>
        </w:rPr>
        <w:t>ngày 31</w:t>
      </w:r>
      <w:r w:rsidR="00944693" w:rsidRPr="005A32D9">
        <w:rPr>
          <w:rFonts w:ascii="Times New Roman" w:hAnsi="Times New Roman" w:cs="Times New Roman"/>
          <w:b/>
          <w:color w:val="auto"/>
          <w:sz w:val="28"/>
          <w:szCs w:val="28"/>
          <w:lang w:val="en-US"/>
        </w:rPr>
        <w:t xml:space="preserve"> tháng </w:t>
      </w:r>
      <w:r w:rsidR="003D6F33" w:rsidRPr="005A32D9">
        <w:rPr>
          <w:rFonts w:ascii="Times New Roman" w:hAnsi="Times New Roman" w:cs="Times New Roman"/>
          <w:b/>
          <w:color w:val="auto"/>
          <w:sz w:val="28"/>
          <w:szCs w:val="28"/>
        </w:rPr>
        <w:t>12</w:t>
      </w:r>
    </w:p>
    <w:p w14:paraId="03C4973A" w14:textId="19440900" w:rsidR="00B212A4" w:rsidRPr="005A32D9" w:rsidRDefault="00944693" w:rsidP="005A32D9">
      <w:pPr>
        <w:jc w:val="center"/>
        <w:rPr>
          <w:rFonts w:ascii="Times New Roman" w:hAnsi="Times New Roman" w:cs="Times New Roman"/>
          <w:b/>
          <w:color w:val="auto"/>
          <w:sz w:val="28"/>
          <w:szCs w:val="28"/>
          <w:lang w:val="en-US"/>
        </w:rPr>
      </w:pPr>
      <w:r w:rsidRPr="005A32D9">
        <w:rPr>
          <w:rFonts w:ascii="Times New Roman" w:hAnsi="Times New Roman" w:cs="Times New Roman"/>
          <w:b/>
          <w:color w:val="auto"/>
          <w:sz w:val="28"/>
          <w:szCs w:val="28"/>
          <w:lang w:val="en-US"/>
        </w:rPr>
        <w:t xml:space="preserve">năm </w:t>
      </w:r>
      <w:r w:rsidRPr="005A32D9">
        <w:rPr>
          <w:rFonts w:ascii="Times New Roman" w:hAnsi="Times New Roman" w:cs="Times New Roman"/>
          <w:b/>
          <w:color w:val="auto"/>
          <w:sz w:val="28"/>
          <w:szCs w:val="28"/>
        </w:rPr>
        <w:t>2024</w:t>
      </w:r>
      <w:r w:rsidRPr="005A32D9">
        <w:rPr>
          <w:rFonts w:ascii="Times New Roman" w:hAnsi="Times New Roman" w:cs="Times New Roman"/>
          <w:b/>
          <w:color w:val="auto"/>
          <w:sz w:val="28"/>
          <w:szCs w:val="28"/>
          <w:lang w:val="en-US"/>
        </w:rPr>
        <w:t xml:space="preserve"> </w:t>
      </w:r>
      <w:r w:rsidR="003D6F33" w:rsidRPr="005A32D9">
        <w:rPr>
          <w:rFonts w:ascii="Times New Roman" w:hAnsi="Times New Roman" w:cs="Times New Roman"/>
          <w:b/>
          <w:color w:val="auto"/>
          <w:sz w:val="28"/>
          <w:szCs w:val="28"/>
          <w:lang w:val="en-US"/>
        </w:rPr>
        <w:t>của</w:t>
      </w:r>
      <w:r w:rsidR="00D10BB4" w:rsidRPr="005A32D9">
        <w:rPr>
          <w:rFonts w:ascii="Times New Roman" w:hAnsi="Times New Roman" w:cs="Times New Roman"/>
          <w:b/>
          <w:color w:val="auto"/>
          <w:sz w:val="28"/>
          <w:szCs w:val="28"/>
          <w:lang w:val="en-US"/>
        </w:rPr>
        <w:t xml:space="preserve"> </w:t>
      </w:r>
      <w:r w:rsidR="003D6F33" w:rsidRPr="005A32D9">
        <w:rPr>
          <w:rFonts w:ascii="Times New Roman" w:hAnsi="Times New Roman" w:cs="Times New Roman"/>
          <w:b/>
          <w:color w:val="auto"/>
          <w:sz w:val="28"/>
          <w:szCs w:val="28"/>
          <w:lang w:val="en-US"/>
        </w:rPr>
        <w:t xml:space="preserve">Thủ tướng Chính phủ về việc </w:t>
      </w:r>
      <w:r w:rsidR="003D6F33" w:rsidRPr="005A32D9">
        <w:rPr>
          <w:rFonts w:ascii="Times New Roman" w:hAnsi="Times New Roman" w:cs="Times New Roman"/>
          <w:b/>
          <w:color w:val="auto"/>
          <w:sz w:val="28"/>
          <w:szCs w:val="28"/>
        </w:rPr>
        <w:t>phê duyệt</w:t>
      </w:r>
      <w:r w:rsidR="003D6F33" w:rsidRPr="005A32D9">
        <w:rPr>
          <w:rFonts w:ascii="Times New Roman" w:hAnsi="Times New Roman" w:cs="Times New Roman"/>
          <w:b/>
          <w:color w:val="auto"/>
          <w:sz w:val="28"/>
          <w:szCs w:val="28"/>
          <w:lang w:val="en-US"/>
        </w:rPr>
        <w:t xml:space="preserve"> </w:t>
      </w:r>
      <w:r w:rsidR="00B212A4" w:rsidRPr="005A32D9">
        <w:rPr>
          <w:rFonts w:ascii="Times New Roman" w:hAnsi="Times New Roman" w:cs="Times New Roman"/>
          <w:b/>
          <w:color w:val="auto"/>
          <w:sz w:val="28"/>
          <w:szCs w:val="28"/>
        </w:rPr>
        <w:t>Chương trình nâng cao năng lực và hiệu quả hoạt động của trung tâm học tập cộng đồng các xã vùng</w:t>
      </w:r>
      <w:r w:rsidRPr="005A32D9">
        <w:rPr>
          <w:rFonts w:ascii="Times New Roman" w:hAnsi="Times New Roman" w:cs="Times New Roman"/>
          <w:b/>
          <w:color w:val="auto"/>
          <w:sz w:val="28"/>
          <w:szCs w:val="28"/>
          <w:lang w:val="en-US"/>
        </w:rPr>
        <w:t xml:space="preserve"> </w:t>
      </w:r>
      <w:r w:rsidR="00B212A4" w:rsidRPr="005A32D9">
        <w:rPr>
          <w:rFonts w:ascii="Times New Roman" w:hAnsi="Times New Roman" w:cs="Times New Roman"/>
          <w:b/>
          <w:color w:val="auto"/>
          <w:sz w:val="28"/>
          <w:szCs w:val="28"/>
        </w:rPr>
        <w:t>đồng bào</w:t>
      </w:r>
      <w:r w:rsidR="00380F82" w:rsidRPr="005A32D9">
        <w:rPr>
          <w:rFonts w:ascii="Times New Roman" w:hAnsi="Times New Roman" w:cs="Times New Roman"/>
          <w:b/>
          <w:color w:val="auto"/>
          <w:sz w:val="28"/>
          <w:szCs w:val="28"/>
          <w:lang w:val="en-US"/>
        </w:rPr>
        <w:t xml:space="preserve"> </w:t>
      </w:r>
      <w:r w:rsidR="00B212A4" w:rsidRPr="005A32D9">
        <w:rPr>
          <w:rFonts w:ascii="Times New Roman" w:hAnsi="Times New Roman" w:cs="Times New Roman"/>
          <w:b/>
          <w:color w:val="auto"/>
          <w:sz w:val="28"/>
          <w:szCs w:val="28"/>
        </w:rPr>
        <w:t>dân</w:t>
      </w:r>
      <w:r w:rsidR="00F749C6" w:rsidRPr="005A32D9">
        <w:rPr>
          <w:rFonts w:ascii="Times New Roman" w:hAnsi="Times New Roman" w:cs="Times New Roman"/>
          <w:b/>
          <w:color w:val="auto"/>
          <w:sz w:val="28"/>
          <w:szCs w:val="28"/>
          <w:lang w:val="en-US"/>
        </w:rPr>
        <w:t xml:space="preserve"> </w:t>
      </w:r>
      <w:r w:rsidR="00B212A4" w:rsidRPr="005A32D9">
        <w:rPr>
          <w:rFonts w:ascii="Times New Roman" w:hAnsi="Times New Roman" w:cs="Times New Roman"/>
          <w:b/>
          <w:color w:val="auto"/>
          <w:sz w:val="28"/>
          <w:szCs w:val="28"/>
        </w:rPr>
        <w:t>tộc thiểu</w:t>
      </w:r>
      <w:r w:rsidR="003D6F33" w:rsidRPr="005A32D9">
        <w:rPr>
          <w:rFonts w:ascii="Times New Roman" w:hAnsi="Times New Roman" w:cs="Times New Roman"/>
          <w:b/>
          <w:color w:val="auto"/>
          <w:sz w:val="28"/>
          <w:szCs w:val="28"/>
          <w:lang w:val="en-US"/>
        </w:rPr>
        <w:t xml:space="preserve"> </w:t>
      </w:r>
      <w:r w:rsidR="00B212A4" w:rsidRPr="005A32D9">
        <w:rPr>
          <w:rFonts w:ascii="Times New Roman" w:hAnsi="Times New Roman" w:cs="Times New Roman"/>
          <w:b/>
          <w:color w:val="auto"/>
          <w:sz w:val="28"/>
          <w:szCs w:val="28"/>
        </w:rPr>
        <w:t>số và miền núi đến năm 2030</w:t>
      </w:r>
      <w:r w:rsidR="00FC6684" w:rsidRPr="005A32D9">
        <w:rPr>
          <w:rFonts w:ascii="Times New Roman" w:hAnsi="Times New Roman" w:cs="Times New Roman"/>
          <w:b/>
          <w:color w:val="auto"/>
          <w:sz w:val="28"/>
          <w:szCs w:val="28"/>
          <w:lang w:val="en-US"/>
        </w:rPr>
        <w:t xml:space="preserve"> </w:t>
      </w:r>
      <w:r w:rsidR="00B212A4" w:rsidRPr="005A32D9">
        <w:rPr>
          <w:rFonts w:ascii="Times New Roman" w:hAnsi="Times New Roman" w:cs="Times New Roman"/>
          <w:b/>
          <w:color w:val="auto"/>
          <w:sz w:val="28"/>
          <w:szCs w:val="28"/>
          <w:lang w:val="en-US"/>
        </w:rPr>
        <w:t xml:space="preserve">trên địa bàn tỉnh </w:t>
      </w:r>
      <w:r w:rsidR="003D6F33" w:rsidRPr="005A32D9">
        <w:rPr>
          <w:rFonts w:ascii="Times New Roman" w:hAnsi="Times New Roman" w:cs="Times New Roman"/>
          <w:b/>
          <w:color w:val="auto"/>
          <w:sz w:val="28"/>
          <w:szCs w:val="28"/>
          <w:lang w:val="en-US"/>
        </w:rPr>
        <w:t>Đồng Nai</w:t>
      </w:r>
    </w:p>
    <w:p w14:paraId="5DBD7040" w14:textId="55F8658B" w:rsidR="00A25599" w:rsidRPr="005A32D9" w:rsidRDefault="00A60296" w:rsidP="005A32D9">
      <w:pPr>
        <w:jc w:val="center"/>
        <w:rPr>
          <w:rFonts w:ascii="Times New Roman" w:hAnsi="Times New Roman" w:cs="Times New Roman"/>
          <w:color w:val="auto"/>
          <w:sz w:val="28"/>
          <w:szCs w:val="28"/>
          <w:lang w:val="en-US"/>
        </w:rPr>
      </w:pPr>
      <w:r w:rsidRPr="005A32D9">
        <w:rPr>
          <w:rFonts w:ascii="Times New Roman" w:hAnsi="Times New Roman" w:cs="Times New Roman"/>
          <w:noProof/>
          <w:color w:val="auto"/>
          <w:sz w:val="28"/>
          <w:szCs w:val="28"/>
          <w:lang w:val="en-US" w:eastAsia="en-US" w:bidi="ar-SA"/>
        </w:rPr>
        <mc:AlternateContent>
          <mc:Choice Requires="wps">
            <w:drawing>
              <wp:anchor distT="0" distB="0" distL="114300" distR="114300" simplePos="0" relativeHeight="251665408" behindDoc="0" locked="0" layoutInCell="1" allowOverlap="1" wp14:anchorId="1C6E1561" wp14:editId="38F0C3D1">
                <wp:simplePos x="0" y="0"/>
                <wp:positionH relativeFrom="margin">
                  <wp:posOffset>2092325</wp:posOffset>
                </wp:positionH>
                <wp:positionV relativeFrom="paragraph">
                  <wp:posOffset>45415</wp:posOffset>
                </wp:positionV>
                <wp:extent cx="18764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187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64.75pt,3.6pt" to="31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xrEtQEAALcDAAAOAAAAZHJzL2Uyb0RvYy54bWysU8GOEzEMvSPxD1HudNoKlmrU6R66gguC&#10;imU/IJtxOhFJHDmh0/49TtrOIkAIrfbiiZP3bD/bs749eicOQMli6ORiNpcCgsbehn0nH759eLOS&#10;ImUVeuUwQCdPkOTt5vWr9RhbWOKArgcSHCSkdoydHHKObdMkPYBXaYYRAj8aJK8yu7RvelIjR/eu&#10;Wc7nN82I1EdCDSnx7d35UW5qfGNA5y/GJMjCdZJry9VStY/FNpu1avek4mD1pQz1jCq8soGTTqHu&#10;VFbiB9k/QnmrCROaPNPoGzTGaqgaWM1i/pua+0FFqFq4OSlObUovF1Z/PuxI2L6TPKigPI/oPpOy&#10;+yGLLYbADUQSq9KnMaaW4duwo4uX4o6K6KMhX74sRxxrb09Tb+GYhebLxer9zdvlOyn09a15IkZK&#10;+SOgF+XQSWdDka1adfiUMidj6BXCTinknLqe8slBAbvwFQxLKckquy4RbB2Jg+Lx998XRQbHqshC&#10;Mda5iTT/N+mCLTSoi/W/xAldM2LIE9HbgPS3rPl4LdWc8VfVZ61F9iP2pzqI2g7ejqrsssll/X71&#10;K/3pf9v8BAAA//8DAFBLAwQUAAYACAAAACEAsPNQatsAAAAHAQAADwAAAGRycy9kb3ducmV2Lnht&#10;bEyPzU7DMBCE70i8g7VI3KiDUQNN41RVJYS4IJrC3Y23TsA/Ueyk4e1ZuMBxNKOZb8rN7CybcIhd&#10;8BJuFxkw9E3QnTcS3g6PNw/AYlJeKxs8SvjCCJvq8qJUhQ5nv8epToZRiY+FktCm1Becx6ZFp+Ii&#10;9OjJO4XBqURyMFwP6kzlznKRZTl3qvO00Koedy02n/XoJNjnYXo3O7ON49M+rz9eT+LlMEl5fTVv&#10;18ASzukvDD/4hA4VMR3D6HVkVsKdWC0pKuFeACM/F0v6dvzVvCr5f/7qGwAA//8DAFBLAQItABQA&#10;BgAIAAAAIQC2gziS/gAAAOEBAAATAAAAAAAAAAAAAAAAAAAAAABbQ29udGVudF9UeXBlc10ueG1s&#10;UEsBAi0AFAAGAAgAAAAhADj9If/WAAAAlAEAAAsAAAAAAAAAAAAAAAAALwEAAF9yZWxzLy5yZWxz&#10;UEsBAi0AFAAGAAgAAAAhABe7GsS1AQAAtwMAAA4AAAAAAAAAAAAAAAAALgIAAGRycy9lMm9Eb2Mu&#10;eG1sUEsBAi0AFAAGAAgAAAAhALDzUGrbAAAABwEAAA8AAAAAAAAAAAAAAAAADwQAAGRycy9kb3du&#10;cmV2LnhtbFBLBQYAAAAABAAEAPMAAAAXBQAAAAA=&#10;" strokecolor="black [3200]" strokeweight=".5pt">
                <v:stroke joinstyle="miter"/>
                <w10:wrap anchorx="margin"/>
              </v:line>
            </w:pict>
          </mc:Fallback>
        </mc:AlternateContent>
      </w:r>
    </w:p>
    <w:p w14:paraId="73776C93" w14:textId="77777777" w:rsidR="00BD4E86" w:rsidRDefault="00BD4E86" w:rsidP="00BD4E86">
      <w:pPr>
        <w:widowControl/>
        <w:spacing w:before="120" w:line="264" w:lineRule="auto"/>
        <w:ind w:firstLine="567"/>
        <w:jc w:val="both"/>
        <w:rPr>
          <w:rFonts w:ascii="Times New Roman" w:hAnsi="Times New Roman" w:cs="Times New Roman"/>
          <w:bCs/>
          <w:iCs/>
          <w:color w:val="auto"/>
          <w:sz w:val="28"/>
          <w:szCs w:val="28"/>
          <w:lang w:val="en-US"/>
        </w:rPr>
      </w:pPr>
    </w:p>
    <w:p w14:paraId="0EF30743" w14:textId="676810D0" w:rsidR="003D6F33" w:rsidRPr="005A32D9" w:rsidRDefault="00FC6684" w:rsidP="00BD4E86">
      <w:pPr>
        <w:widowControl/>
        <w:spacing w:before="120" w:line="264" w:lineRule="auto"/>
        <w:ind w:firstLine="567"/>
        <w:jc w:val="both"/>
        <w:rPr>
          <w:rFonts w:ascii="Times New Roman" w:hAnsi="Times New Roman" w:cs="Times New Roman"/>
          <w:bCs/>
          <w:iCs/>
          <w:color w:val="auto"/>
          <w:sz w:val="28"/>
          <w:szCs w:val="28"/>
          <w:lang w:val="en-US"/>
        </w:rPr>
      </w:pPr>
      <w:r w:rsidRPr="005A32D9">
        <w:rPr>
          <w:rFonts w:ascii="Times New Roman" w:hAnsi="Times New Roman" w:cs="Times New Roman"/>
          <w:bCs/>
          <w:iCs/>
          <w:color w:val="auto"/>
          <w:sz w:val="28"/>
          <w:szCs w:val="28"/>
          <w:lang w:val="en-US"/>
        </w:rPr>
        <w:t>Thực hiện</w:t>
      </w:r>
      <w:r w:rsidR="003D6F33" w:rsidRPr="005A32D9">
        <w:rPr>
          <w:rFonts w:ascii="Times New Roman" w:hAnsi="Times New Roman" w:cs="Times New Roman"/>
          <w:bCs/>
          <w:iCs/>
          <w:color w:val="auto"/>
          <w:sz w:val="28"/>
          <w:szCs w:val="28"/>
          <w:lang w:val="en-US"/>
        </w:rPr>
        <w:t xml:space="preserve"> Quyết định số 1716/QĐ-TTg ngày 31 tháng 12 năm 2024 của Thủ tướng Chính phủ về việc phê duyệt </w:t>
      </w:r>
      <w:r w:rsidR="00DD3762" w:rsidRPr="005A32D9">
        <w:rPr>
          <w:rFonts w:ascii="Times New Roman" w:hAnsi="Times New Roman" w:cs="Times New Roman"/>
          <w:bCs/>
          <w:color w:val="auto"/>
          <w:sz w:val="28"/>
          <w:szCs w:val="28"/>
          <w:lang w:val="en-US"/>
        </w:rPr>
        <w:t>Chương trình nâng cao năng lực và hiệu quả hoạt động của trung tâm học tập cộng đồng các xã vùng đồng bào dân tộc thiểu số và miền núi đến năm 2030</w:t>
      </w:r>
      <w:r w:rsidR="0000725C" w:rsidRPr="005A32D9">
        <w:rPr>
          <w:rFonts w:ascii="Times New Roman" w:hAnsi="Times New Roman" w:cs="Times New Roman"/>
          <w:bCs/>
          <w:color w:val="auto"/>
          <w:sz w:val="28"/>
          <w:szCs w:val="28"/>
          <w:lang w:val="en-US"/>
        </w:rPr>
        <w:t xml:space="preserve"> </w:t>
      </w:r>
      <w:r w:rsidR="0000725C" w:rsidRPr="005A32D9">
        <w:rPr>
          <w:rFonts w:ascii="Times New Roman" w:hAnsi="Times New Roman" w:cs="Times New Roman"/>
          <w:bCs/>
          <w:iCs/>
          <w:color w:val="auto"/>
          <w:sz w:val="28"/>
          <w:szCs w:val="28"/>
          <w:lang w:val="en-US"/>
        </w:rPr>
        <w:t>(gọi tắt là Chương trình)</w:t>
      </w:r>
      <w:r w:rsidR="00380F82" w:rsidRPr="005A32D9">
        <w:rPr>
          <w:rFonts w:ascii="Times New Roman" w:hAnsi="Times New Roman" w:cs="Times New Roman"/>
          <w:bCs/>
          <w:iCs/>
          <w:color w:val="auto"/>
          <w:sz w:val="28"/>
          <w:szCs w:val="28"/>
          <w:lang w:val="en-US"/>
        </w:rPr>
        <w:t xml:space="preserve">; </w:t>
      </w:r>
      <w:r w:rsidR="003D6F33" w:rsidRPr="005A32D9">
        <w:rPr>
          <w:rFonts w:ascii="Times New Roman" w:hAnsi="Times New Roman" w:cs="Times New Roman"/>
          <w:bCs/>
          <w:iCs/>
          <w:color w:val="auto"/>
          <w:sz w:val="28"/>
          <w:szCs w:val="28"/>
          <w:lang w:val="en-US"/>
        </w:rPr>
        <w:t xml:space="preserve">Ủy ban nhân dân tỉnh ban hành Kế hoạch triển khai thực hiện </w:t>
      </w:r>
      <w:r w:rsidR="00F749C6" w:rsidRPr="005A32D9">
        <w:rPr>
          <w:rFonts w:ascii="Times New Roman" w:hAnsi="Times New Roman" w:cs="Times New Roman"/>
          <w:bCs/>
          <w:iCs/>
          <w:color w:val="auto"/>
          <w:sz w:val="28"/>
          <w:szCs w:val="28"/>
          <w:lang w:val="en-US"/>
        </w:rPr>
        <w:t xml:space="preserve">Chương trình trên địa bàn tỉnh </w:t>
      </w:r>
      <w:r w:rsidR="003D6F33" w:rsidRPr="005A32D9">
        <w:rPr>
          <w:rFonts w:ascii="Times New Roman" w:hAnsi="Times New Roman" w:cs="Times New Roman"/>
          <w:bCs/>
          <w:iCs/>
          <w:color w:val="auto"/>
          <w:sz w:val="28"/>
          <w:szCs w:val="28"/>
          <w:lang w:val="en-US"/>
        </w:rPr>
        <w:t xml:space="preserve">với </w:t>
      </w:r>
      <w:r w:rsidR="0080161E" w:rsidRPr="005A32D9">
        <w:rPr>
          <w:rFonts w:ascii="Times New Roman" w:hAnsi="Times New Roman" w:cs="Times New Roman"/>
          <w:bCs/>
          <w:iCs/>
          <w:color w:val="auto"/>
          <w:sz w:val="28"/>
          <w:szCs w:val="28"/>
          <w:lang w:val="en-US"/>
        </w:rPr>
        <w:t>các</w:t>
      </w:r>
      <w:r w:rsidR="003D6F33" w:rsidRPr="005A32D9">
        <w:rPr>
          <w:rFonts w:ascii="Times New Roman" w:hAnsi="Times New Roman" w:cs="Times New Roman"/>
          <w:bCs/>
          <w:iCs/>
          <w:color w:val="auto"/>
          <w:sz w:val="28"/>
          <w:szCs w:val="28"/>
          <w:lang w:val="en-US"/>
        </w:rPr>
        <w:t xml:space="preserve"> nội dung sau:</w:t>
      </w:r>
    </w:p>
    <w:p w14:paraId="47882775" w14:textId="2D26F641" w:rsidR="00893FA7" w:rsidRPr="005A32D9" w:rsidRDefault="00893FA7" w:rsidP="00BD4E86">
      <w:pPr>
        <w:widowControl/>
        <w:spacing w:before="120" w:line="264" w:lineRule="auto"/>
        <w:ind w:firstLine="567"/>
        <w:jc w:val="both"/>
        <w:rPr>
          <w:rFonts w:ascii="Times New Roman" w:hAnsi="Times New Roman" w:cs="Times New Roman"/>
          <w:b/>
          <w:color w:val="auto"/>
          <w:sz w:val="28"/>
          <w:szCs w:val="28"/>
          <w:lang w:val="en-US"/>
        </w:rPr>
      </w:pPr>
      <w:r w:rsidRPr="005A32D9">
        <w:rPr>
          <w:rFonts w:ascii="Times New Roman" w:hAnsi="Times New Roman" w:cs="Times New Roman"/>
          <w:b/>
          <w:color w:val="auto"/>
          <w:sz w:val="28"/>
          <w:szCs w:val="28"/>
          <w:lang w:val="en-US"/>
        </w:rPr>
        <w:t>I. MỤC ĐÍCH</w:t>
      </w:r>
      <w:r w:rsidR="002E108C" w:rsidRPr="005A32D9">
        <w:rPr>
          <w:rFonts w:ascii="Times New Roman" w:hAnsi="Times New Roman" w:cs="Times New Roman"/>
          <w:b/>
          <w:color w:val="auto"/>
          <w:sz w:val="28"/>
          <w:szCs w:val="28"/>
          <w:lang w:val="en-US"/>
        </w:rPr>
        <w:t>,</w:t>
      </w:r>
      <w:r w:rsidRPr="005A32D9">
        <w:rPr>
          <w:rFonts w:ascii="Times New Roman" w:hAnsi="Times New Roman" w:cs="Times New Roman"/>
          <w:b/>
          <w:color w:val="auto"/>
          <w:sz w:val="28"/>
          <w:szCs w:val="28"/>
          <w:lang w:val="en-US"/>
        </w:rPr>
        <w:t xml:space="preserve"> YÊU CẦU</w:t>
      </w:r>
    </w:p>
    <w:p w14:paraId="4D5E9609" w14:textId="77777777" w:rsidR="00893FA7" w:rsidRPr="005A32D9" w:rsidRDefault="00893FA7" w:rsidP="00BD4E86">
      <w:pPr>
        <w:widowControl/>
        <w:spacing w:before="120" w:line="264" w:lineRule="auto"/>
        <w:ind w:firstLine="567"/>
        <w:jc w:val="both"/>
        <w:rPr>
          <w:rFonts w:ascii="Times New Roman" w:hAnsi="Times New Roman" w:cs="Times New Roman"/>
          <w:b/>
          <w:color w:val="auto"/>
          <w:sz w:val="28"/>
          <w:szCs w:val="28"/>
          <w:lang w:val="en-US"/>
        </w:rPr>
      </w:pPr>
      <w:r w:rsidRPr="005A32D9">
        <w:rPr>
          <w:rFonts w:ascii="Times New Roman" w:hAnsi="Times New Roman" w:cs="Times New Roman"/>
          <w:b/>
          <w:color w:val="auto"/>
          <w:sz w:val="28"/>
          <w:szCs w:val="28"/>
          <w:lang w:val="en-US"/>
        </w:rPr>
        <w:t>1. Mục đích</w:t>
      </w:r>
    </w:p>
    <w:p w14:paraId="40AEABA4" w14:textId="7905F78E" w:rsidR="007D37D8" w:rsidRPr="005A32D9" w:rsidRDefault="0000725C" w:rsidP="00BD4E86">
      <w:pPr>
        <w:widowControl/>
        <w:spacing w:before="12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color w:val="auto"/>
          <w:sz w:val="28"/>
          <w:szCs w:val="28"/>
          <w:lang w:val="en-US"/>
        </w:rPr>
        <w:t>a)</w:t>
      </w:r>
      <w:r w:rsidR="007D37D8" w:rsidRPr="005A32D9">
        <w:rPr>
          <w:rFonts w:ascii="Times New Roman" w:hAnsi="Times New Roman" w:cs="Times New Roman"/>
          <w:color w:val="auto"/>
          <w:sz w:val="28"/>
          <w:szCs w:val="28"/>
          <w:lang w:val="en-US"/>
        </w:rPr>
        <w:t xml:space="preserve"> Nâng cao nhận thức của hệ thống chính trị và </w:t>
      </w:r>
      <w:r w:rsidR="00150437" w:rsidRPr="005A32D9">
        <w:rPr>
          <w:rFonts w:ascii="Times New Roman" w:hAnsi="Times New Roman" w:cs="Times New Roman"/>
          <w:color w:val="auto"/>
          <w:sz w:val="28"/>
          <w:szCs w:val="28"/>
          <w:lang w:val="en-US"/>
        </w:rPr>
        <w:t>các</w:t>
      </w:r>
      <w:r w:rsidR="007D37D8" w:rsidRPr="005A32D9">
        <w:rPr>
          <w:rFonts w:ascii="Times New Roman" w:hAnsi="Times New Roman" w:cs="Times New Roman"/>
          <w:color w:val="auto"/>
          <w:sz w:val="28"/>
          <w:szCs w:val="28"/>
          <w:lang w:val="en-US"/>
        </w:rPr>
        <w:t xml:space="preserve"> tầng lớp </w:t>
      </w:r>
      <w:r w:rsidR="00697426" w:rsidRPr="005A32D9">
        <w:rPr>
          <w:rFonts w:ascii="Times New Roman" w:hAnsi="Times New Roman" w:cs="Times New Roman"/>
          <w:color w:val="auto"/>
          <w:sz w:val="28"/>
          <w:szCs w:val="28"/>
          <w:lang w:val="en-US"/>
        </w:rPr>
        <w:t>n</w:t>
      </w:r>
      <w:r w:rsidR="007D37D8" w:rsidRPr="005A32D9">
        <w:rPr>
          <w:rFonts w:ascii="Times New Roman" w:hAnsi="Times New Roman" w:cs="Times New Roman"/>
          <w:color w:val="auto"/>
          <w:sz w:val="28"/>
          <w:szCs w:val="28"/>
          <w:lang w:val="en-US"/>
        </w:rPr>
        <w:t xml:space="preserve">hân dân về </w:t>
      </w:r>
      <w:r w:rsidR="007D37D8" w:rsidRPr="005A32D9">
        <w:rPr>
          <w:rFonts w:ascii="Times New Roman" w:hAnsi="Times New Roman" w:cs="Times New Roman"/>
          <w:color w:val="auto"/>
          <w:sz w:val="28"/>
          <w:szCs w:val="28"/>
        </w:rPr>
        <w:t xml:space="preserve">vai trò, nhiệm vụ của trung tâm </w:t>
      </w:r>
      <w:r w:rsidR="007D37D8" w:rsidRPr="005A32D9">
        <w:rPr>
          <w:rFonts w:ascii="Times New Roman" w:hAnsi="Times New Roman" w:cs="Times New Roman"/>
          <w:color w:val="auto"/>
          <w:sz w:val="28"/>
          <w:szCs w:val="28"/>
          <w:lang w:val="en-US"/>
        </w:rPr>
        <w:t xml:space="preserve">học tập cộng đồng </w:t>
      </w:r>
      <w:r w:rsidR="00B36CBD" w:rsidRPr="005A32D9">
        <w:rPr>
          <w:rFonts w:ascii="Times New Roman" w:hAnsi="Times New Roman" w:cs="Times New Roman"/>
          <w:color w:val="auto"/>
          <w:sz w:val="28"/>
          <w:szCs w:val="28"/>
          <w:lang w:val="en-US"/>
        </w:rPr>
        <w:t>cho</w:t>
      </w:r>
      <w:r w:rsidR="00B36CBD" w:rsidRPr="005A32D9">
        <w:rPr>
          <w:rFonts w:ascii="Times New Roman" w:hAnsi="Times New Roman" w:cs="Times New Roman"/>
          <w:color w:val="auto"/>
          <w:sz w:val="28"/>
          <w:szCs w:val="28"/>
        </w:rPr>
        <w:t xml:space="preserve"> đồng bào dân tộc thiểu số và miền núi </w:t>
      </w:r>
      <w:r w:rsidR="007D37D8" w:rsidRPr="005A32D9">
        <w:rPr>
          <w:rFonts w:ascii="Times New Roman" w:hAnsi="Times New Roman" w:cs="Times New Roman"/>
          <w:color w:val="auto"/>
          <w:sz w:val="28"/>
          <w:szCs w:val="28"/>
        </w:rPr>
        <w:t>trong việc cung ứng các chương trình giáo dục; thúc đẩy học tập suốt đời của người dân</w:t>
      </w:r>
      <w:r w:rsidR="006F246C" w:rsidRPr="005A32D9">
        <w:rPr>
          <w:rFonts w:ascii="Times New Roman" w:hAnsi="Times New Roman" w:cs="Times New Roman"/>
          <w:color w:val="auto"/>
          <w:sz w:val="28"/>
          <w:szCs w:val="28"/>
          <w:lang w:val="en-US"/>
        </w:rPr>
        <w:t xml:space="preserve"> trên địa bàn</w:t>
      </w:r>
      <w:r w:rsidR="007D37D8" w:rsidRPr="005A32D9">
        <w:rPr>
          <w:rFonts w:ascii="Times New Roman" w:hAnsi="Times New Roman" w:cs="Times New Roman"/>
          <w:color w:val="auto"/>
          <w:sz w:val="28"/>
          <w:szCs w:val="28"/>
        </w:rPr>
        <w:t>, góp phần xây dựng xã hội học tập từ cơ sở.</w:t>
      </w:r>
    </w:p>
    <w:p w14:paraId="07FB7A4A" w14:textId="4EC8659A" w:rsidR="007D37D8" w:rsidRPr="005A32D9" w:rsidRDefault="0000725C" w:rsidP="00BD4E86">
      <w:pPr>
        <w:widowControl/>
        <w:spacing w:before="120" w:line="264" w:lineRule="auto"/>
        <w:ind w:firstLine="567"/>
        <w:jc w:val="both"/>
        <w:rPr>
          <w:rFonts w:ascii="Times New Roman" w:hAnsi="Times New Roman" w:cs="Times New Roman"/>
          <w:color w:val="auto"/>
          <w:sz w:val="28"/>
          <w:szCs w:val="28"/>
          <w:lang w:val="en-US"/>
        </w:rPr>
      </w:pPr>
      <w:r w:rsidRPr="005A32D9">
        <w:rPr>
          <w:rFonts w:ascii="Times New Roman" w:hAnsi="Times New Roman" w:cs="Times New Roman"/>
          <w:color w:val="auto"/>
          <w:sz w:val="28"/>
          <w:szCs w:val="28"/>
          <w:lang w:val="en-US"/>
        </w:rPr>
        <w:t>b)</w:t>
      </w:r>
      <w:r w:rsidR="007D37D8" w:rsidRPr="005A32D9">
        <w:rPr>
          <w:rFonts w:ascii="Times New Roman" w:hAnsi="Times New Roman" w:cs="Times New Roman"/>
          <w:color w:val="auto"/>
          <w:sz w:val="28"/>
          <w:szCs w:val="28"/>
          <w:lang w:val="en-US"/>
        </w:rPr>
        <w:t xml:space="preserve"> Tăng cường sự quản lý của các cấp chính quyền, các cơ quan chức năng và sự tham gia của toàn xã hội về nâng cao năng lự</w:t>
      </w:r>
      <w:r w:rsidR="0080161E" w:rsidRPr="005A32D9">
        <w:rPr>
          <w:rFonts w:ascii="Times New Roman" w:hAnsi="Times New Roman" w:cs="Times New Roman"/>
          <w:color w:val="auto"/>
          <w:sz w:val="28"/>
          <w:szCs w:val="28"/>
          <w:lang w:val="en-US"/>
        </w:rPr>
        <w:t>c,</w:t>
      </w:r>
      <w:r w:rsidR="007D37D8" w:rsidRPr="005A32D9">
        <w:rPr>
          <w:rFonts w:ascii="Times New Roman" w:hAnsi="Times New Roman" w:cs="Times New Roman"/>
          <w:color w:val="auto"/>
          <w:sz w:val="28"/>
          <w:szCs w:val="28"/>
          <w:lang w:val="en-US"/>
        </w:rPr>
        <w:t xml:space="preserve"> hiệu quả hoạt động của </w:t>
      </w:r>
      <w:r w:rsidR="00B36CBD" w:rsidRPr="005A32D9">
        <w:rPr>
          <w:rFonts w:ascii="Times New Roman" w:hAnsi="Times New Roman" w:cs="Times New Roman"/>
          <w:color w:val="auto"/>
          <w:sz w:val="28"/>
          <w:szCs w:val="28"/>
          <w:lang w:val="en-US"/>
        </w:rPr>
        <w:t>t</w:t>
      </w:r>
      <w:r w:rsidR="007D37D8" w:rsidRPr="005A32D9">
        <w:rPr>
          <w:rFonts w:ascii="Times New Roman" w:hAnsi="Times New Roman" w:cs="Times New Roman"/>
          <w:color w:val="auto"/>
          <w:sz w:val="28"/>
          <w:szCs w:val="28"/>
          <w:lang w:val="en-US"/>
        </w:rPr>
        <w:t xml:space="preserve">rung tâm </w:t>
      </w:r>
      <w:r w:rsidR="00B36CBD" w:rsidRPr="005A32D9">
        <w:rPr>
          <w:rFonts w:ascii="Times New Roman" w:hAnsi="Times New Roman" w:cs="Times New Roman"/>
          <w:color w:val="auto"/>
          <w:sz w:val="28"/>
          <w:szCs w:val="28"/>
          <w:lang w:val="en-US"/>
        </w:rPr>
        <w:t xml:space="preserve">học tập cộng đồng </w:t>
      </w:r>
      <w:r w:rsidR="007D37D8" w:rsidRPr="005A32D9">
        <w:rPr>
          <w:rFonts w:ascii="Times New Roman" w:hAnsi="Times New Roman" w:cs="Times New Roman"/>
          <w:color w:val="auto"/>
          <w:sz w:val="28"/>
          <w:szCs w:val="28"/>
          <w:lang w:val="en-US"/>
        </w:rPr>
        <w:t>các xã</w:t>
      </w:r>
      <w:r w:rsidR="00B36CBD" w:rsidRPr="005A32D9">
        <w:rPr>
          <w:rFonts w:ascii="Times New Roman" w:hAnsi="Times New Roman" w:cs="Times New Roman"/>
          <w:color w:val="auto"/>
          <w:sz w:val="28"/>
          <w:szCs w:val="28"/>
          <w:lang w:val="en-US"/>
        </w:rPr>
        <w:t>, phường, thị trấn</w:t>
      </w:r>
      <w:r w:rsidR="007D37D8" w:rsidRPr="005A32D9">
        <w:rPr>
          <w:rFonts w:ascii="Times New Roman" w:hAnsi="Times New Roman" w:cs="Times New Roman"/>
          <w:color w:val="auto"/>
          <w:sz w:val="28"/>
          <w:szCs w:val="28"/>
          <w:lang w:val="en-US"/>
        </w:rPr>
        <w:t xml:space="preserve"> vùng đồng bào dân tộc thiểu số và miền núi</w:t>
      </w:r>
      <w:r w:rsidR="00F92CED" w:rsidRPr="005A32D9">
        <w:rPr>
          <w:rFonts w:ascii="Times New Roman" w:hAnsi="Times New Roman" w:cs="Times New Roman"/>
          <w:color w:val="auto"/>
          <w:sz w:val="28"/>
          <w:szCs w:val="28"/>
          <w:lang w:val="en-US"/>
        </w:rPr>
        <w:t xml:space="preserve"> (gọi tắt là trung tâm)</w:t>
      </w:r>
      <w:r w:rsidR="007D37D8" w:rsidRPr="005A32D9">
        <w:rPr>
          <w:rFonts w:ascii="Times New Roman" w:hAnsi="Times New Roman" w:cs="Times New Roman"/>
          <w:color w:val="auto"/>
          <w:sz w:val="28"/>
          <w:szCs w:val="28"/>
          <w:lang w:val="en-US"/>
        </w:rPr>
        <w:t>.</w:t>
      </w:r>
    </w:p>
    <w:p w14:paraId="558F15D7" w14:textId="77777777" w:rsidR="00893FA7" w:rsidRPr="005A32D9" w:rsidRDefault="00893FA7" w:rsidP="00BD4E86">
      <w:pPr>
        <w:widowControl/>
        <w:spacing w:before="120" w:line="264" w:lineRule="auto"/>
        <w:ind w:firstLine="567"/>
        <w:jc w:val="both"/>
        <w:rPr>
          <w:rFonts w:ascii="Times New Roman" w:hAnsi="Times New Roman" w:cs="Times New Roman"/>
          <w:b/>
          <w:color w:val="auto"/>
          <w:sz w:val="28"/>
          <w:szCs w:val="28"/>
          <w:lang w:val="en-US"/>
        </w:rPr>
      </w:pPr>
      <w:r w:rsidRPr="005A32D9">
        <w:rPr>
          <w:rFonts w:ascii="Times New Roman" w:hAnsi="Times New Roman" w:cs="Times New Roman"/>
          <w:b/>
          <w:color w:val="auto"/>
          <w:sz w:val="28"/>
          <w:szCs w:val="28"/>
          <w:lang w:val="en-US"/>
        </w:rPr>
        <w:t>2. Yêu cầu</w:t>
      </w:r>
    </w:p>
    <w:p w14:paraId="6D45B258" w14:textId="376497A4" w:rsidR="003102DB" w:rsidRPr="005A32D9" w:rsidRDefault="0000725C" w:rsidP="00BD4E86">
      <w:pPr>
        <w:widowControl/>
        <w:spacing w:before="12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color w:val="auto"/>
          <w:sz w:val="28"/>
          <w:szCs w:val="28"/>
          <w:lang w:val="en-US"/>
        </w:rPr>
        <w:t>a)</w:t>
      </w:r>
      <w:r w:rsidR="003102DB" w:rsidRPr="005A32D9">
        <w:rPr>
          <w:rFonts w:ascii="Times New Roman" w:hAnsi="Times New Roman" w:cs="Times New Roman"/>
          <w:color w:val="auto"/>
          <w:sz w:val="28"/>
          <w:szCs w:val="28"/>
          <w:lang w:val="en-US"/>
        </w:rPr>
        <w:t xml:space="preserve"> </w:t>
      </w:r>
      <w:r w:rsidR="003102DB" w:rsidRPr="005A32D9">
        <w:rPr>
          <w:rFonts w:ascii="Times New Roman" w:hAnsi="Times New Roman" w:cs="Times New Roman"/>
          <w:color w:val="auto"/>
          <w:sz w:val="28"/>
          <w:szCs w:val="28"/>
        </w:rPr>
        <w:t>Tăng cường các hoạt động thúc đẩy học tập suốt đời tại trung tâm</w:t>
      </w:r>
      <w:r w:rsidR="003102DB" w:rsidRPr="005A32D9">
        <w:rPr>
          <w:rFonts w:ascii="Times New Roman" w:hAnsi="Times New Roman" w:cs="Times New Roman"/>
          <w:color w:val="auto"/>
          <w:sz w:val="28"/>
          <w:szCs w:val="28"/>
          <w:lang w:val="en-US"/>
        </w:rPr>
        <w:t xml:space="preserve"> với nhiều nội dung, hình thức phong phú, phù hợp với phong tục tập quán, điều kiện của mỗi địa phương. Phát huy vai trò của các cơ quan, đoàn thể, tổ chức, cá nhân </w:t>
      </w:r>
      <w:r w:rsidR="003102DB" w:rsidRPr="005A32D9">
        <w:rPr>
          <w:rFonts w:ascii="Times New Roman" w:hAnsi="Times New Roman" w:cs="Times New Roman"/>
          <w:color w:val="auto"/>
          <w:sz w:val="28"/>
          <w:szCs w:val="28"/>
        </w:rPr>
        <w:t>trong việc tuyên truyền, vận động người dân học tập suốt đời, hỗ trợ hoạt động của trung tâm.</w:t>
      </w:r>
    </w:p>
    <w:p w14:paraId="1544EC79" w14:textId="7D39B62A" w:rsidR="00F92CED" w:rsidRPr="005A32D9" w:rsidRDefault="0000725C" w:rsidP="00BD4E86">
      <w:pPr>
        <w:widowControl/>
        <w:spacing w:before="120" w:line="264" w:lineRule="auto"/>
        <w:ind w:firstLine="567"/>
        <w:jc w:val="both"/>
        <w:rPr>
          <w:rFonts w:ascii="Times New Roman" w:hAnsi="Times New Roman" w:cs="Times New Roman"/>
          <w:bCs/>
          <w:color w:val="auto"/>
          <w:sz w:val="28"/>
          <w:szCs w:val="28"/>
          <w:lang w:val="en-US"/>
        </w:rPr>
      </w:pPr>
      <w:r w:rsidRPr="005A32D9">
        <w:rPr>
          <w:rFonts w:ascii="Times New Roman" w:hAnsi="Times New Roman" w:cs="Times New Roman"/>
          <w:color w:val="auto"/>
          <w:sz w:val="28"/>
          <w:szCs w:val="28"/>
          <w:lang w:val="en-US"/>
        </w:rPr>
        <w:t>b)</w:t>
      </w:r>
      <w:r w:rsidR="003102DB" w:rsidRPr="005A32D9">
        <w:rPr>
          <w:rFonts w:ascii="Times New Roman" w:hAnsi="Times New Roman" w:cs="Times New Roman"/>
          <w:color w:val="auto"/>
          <w:sz w:val="28"/>
          <w:szCs w:val="28"/>
          <w:lang w:val="en-US"/>
        </w:rPr>
        <w:t xml:space="preserve"> Tổ chức triển khai, thực hiện </w:t>
      </w:r>
      <w:r w:rsidR="003102DB" w:rsidRPr="005A32D9">
        <w:rPr>
          <w:rFonts w:ascii="Times New Roman" w:hAnsi="Times New Roman" w:cs="Times New Roman"/>
          <w:bCs/>
          <w:color w:val="auto"/>
          <w:sz w:val="28"/>
          <w:szCs w:val="28"/>
          <w:highlight w:val="white"/>
        </w:rPr>
        <w:t xml:space="preserve">Quyết định số 1716/QĐ-TTg </w:t>
      </w:r>
      <w:r w:rsidR="003102DB" w:rsidRPr="005A32D9">
        <w:rPr>
          <w:rFonts w:ascii="Times New Roman" w:hAnsi="Times New Roman" w:cs="Times New Roman"/>
          <w:bCs/>
          <w:color w:val="auto"/>
          <w:sz w:val="28"/>
          <w:szCs w:val="28"/>
          <w:lang w:val="en-US"/>
        </w:rPr>
        <w:t>gắn với các mục tiêu, nhiệm vụ, giải pháp phát triển kinh t</w:t>
      </w:r>
      <w:r w:rsidR="000C0304" w:rsidRPr="005A32D9">
        <w:rPr>
          <w:rFonts w:ascii="Times New Roman" w:hAnsi="Times New Roman" w:cs="Times New Roman"/>
          <w:bCs/>
          <w:color w:val="auto"/>
          <w:sz w:val="28"/>
          <w:szCs w:val="28"/>
          <w:lang w:val="en-US"/>
        </w:rPr>
        <w:t>ế</w:t>
      </w:r>
      <w:r w:rsidR="003102DB" w:rsidRPr="005A32D9">
        <w:rPr>
          <w:rFonts w:ascii="Times New Roman" w:hAnsi="Times New Roman" w:cs="Times New Roman"/>
          <w:bCs/>
          <w:color w:val="auto"/>
          <w:sz w:val="28"/>
          <w:szCs w:val="28"/>
          <w:lang w:val="en-US"/>
        </w:rPr>
        <w:t xml:space="preserve"> </w:t>
      </w:r>
      <w:r w:rsidR="00237F65" w:rsidRPr="005A32D9">
        <w:rPr>
          <w:rFonts w:ascii="Times New Roman" w:hAnsi="Times New Roman" w:cs="Times New Roman"/>
          <w:bCs/>
          <w:color w:val="auto"/>
          <w:sz w:val="28"/>
          <w:szCs w:val="28"/>
          <w:lang w:val="en-US"/>
        </w:rPr>
        <w:t>-</w:t>
      </w:r>
      <w:r w:rsidR="003102DB" w:rsidRPr="005A32D9">
        <w:rPr>
          <w:rFonts w:ascii="Times New Roman" w:hAnsi="Times New Roman" w:cs="Times New Roman"/>
          <w:bCs/>
          <w:color w:val="auto"/>
          <w:sz w:val="28"/>
          <w:szCs w:val="28"/>
          <w:lang w:val="en-US"/>
        </w:rPr>
        <w:t xml:space="preserve"> xã hội </w:t>
      </w:r>
      <w:r w:rsidR="00D64B44" w:rsidRPr="005A32D9">
        <w:rPr>
          <w:rFonts w:ascii="Times New Roman" w:hAnsi="Times New Roman" w:cs="Times New Roman"/>
          <w:bCs/>
          <w:color w:val="auto"/>
          <w:sz w:val="28"/>
          <w:szCs w:val="28"/>
          <w:lang w:val="en-US"/>
        </w:rPr>
        <w:t>trên địa bàn</w:t>
      </w:r>
      <w:r w:rsidR="003102DB" w:rsidRPr="005A32D9">
        <w:rPr>
          <w:rFonts w:ascii="Times New Roman" w:hAnsi="Times New Roman" w:cs="Times New Roman"/>
          <w:bCs/>
          <w:color w:val="auto"/>
          <w:sz w:val="28"/>
          <w:szCs w:val="28"/>
          <w:lang w:val="en-US"/>
        </w:rPr>
        <w:t xml:space="preserve"> tỉnh; lồng ghép với các kế hoạch, đề án, dự án, các chương trình mụ</w:t>
      </w:r>
      <w:r w:rsidR="0080161E" w:rsidRPr="005A32D9">
        <w:rPr>
          <w:rFonts w:ascii="Times New Roman" w:hAnsi="Times New Roman" w:cs="Times New Roman"/>
          <w:bCs/>
          <w:color w:val="auto"/>
          <w:sz w:val="28"/>
          <w:szCs w:val="28"/>
          <w:lang w:val="en-US"/>
        </w:rPr>
        <w:t>c tiêu có liên quan đang triển khai tực hiện tại tỉ</w:t>
      </w:r>
      <w:bookmarkStart w:id="0" w:name="muc_1"/>
      <w:r w:rsidR="0080161E" w:rsidRPr="005A32D9">
        <w:rPr>
          <w:rFonts w:ascii="Times New Roman" w:hAnsi="Times New Roman" w:cs="Times New Roman"/>
          <w:bCs/>
          <w:color w:val="auto"/>
          <w:sz w:val="28"/>
          <w:szCs w:val="28"/>
          <w:lang w:val="en-US"/>
        </w:rPr>
        <w:t>nh.</w:t>
      </w:r>
    </w:p>
    <w:p w14:paraId="1D40F6BF" w14:textId="1A755A8B" w:rsidR="0000725C" w:rsidRPr="005A32D9" w:rsidRDefault="0000725C" w:rsidP="00BD4E86">
      <w:pPr>
        <w:widowControl/>
        <w:spacing w:before="120" w:line="264" w:lineRule="auto"/>
        <w:ind w:firstLine="567"/>
        <w:jc w:val="both"/>
        <w:rPr>
          <w:rFonts w:ascii="Times New Roman" w:hAnsi="Times New Roman" w:cs="Times New Roman"/>
          <w:bCs/>
          <w:color w:val="auto"/>
          <w:sz w:val="28"/>
          <w:szCs w:val="28"/>
          <w:lang w:val="en-US"/>
        </w:rPr>
      </w:pPr>
      <w:r w:rsidRPr="005A32D9">
        <w:rPr>
          <w:rFonts w:ascii="Times New Roman" w:hAnsi="Times New Roman" w:cs="Times New Roman"/>
          <w:b/>
          <w:bCs/>
          <w:color w:val="auto"/>
          <w:sz w:val="28"/>
          <w:szCs w:val="28"/>
          <w:lang w:val="en-US"/>
        </w:rPr>
        <w:t>I</w:t>
      </w:r>
      <w:r w:rsidRPr="005A32D9">
        <w:rPr>
          <w:rFonts w:ascii="Times New Roman" w:hAnsi="Times New Roman" w:cs="Times New Roman"/>
          <w:b/>
          <w:bCs/>
          <w:color w:val="auto"/>
          <w:sz w:val="28"/>
          <w:szCs w:val="28"/>
        </w:rPr>
        <w:t>I. MỤC TIÊU</w:t>
      </w:r>
      <w:bookmarkEnd w:id="0"/>
    </w:p>
    <w:p w14:paraId="08F7AA9D" w14:textId="77777777" w:rsidR="0000725C" w:rsidRPr="005A32D9" w:rsidRDefault="0000725C" w:rsidP="00BD4E86">
      <w:pPr>
        <w:widowControl/>
        <w:spacing w:before="120" w:line="264" w:lineRule="auto"/>
        <w:ind w:firstLine="567"/>
        <w:jc w:val="both"/>
        <w:rPr>
          <w:rFonts w:ascii="Times New Roman" w:hAnsi="Times New Roman" w:cs="Times New Roman"/>
          <w:b/>
          <w:color w:val="auto"/>
          <w:sz w:val="28"/>
          <w:szCs w:val="28"/>
        </w:rPr>
      </w:pPr>
      <w:r w:rsidRPr="005A32D9">
        <w:rPr>
          <w:rFonts w:ascii="Times New Roman" w:hAnsi="Times New Roman" w:cs="Times New Roman"/>
          <w:b/>
          <w:color w:val="auto"/>
          <w:sz w:val="28"/>
          <w:szCs w:val="28"/>
        </w:rPr>
        <w:t>1. Mục tiêu tổng quát</w:t>
      </w:r>
    </w:p>
    <w:p w14:paraId="1000DD1A" w14:textId="78EEA1DA" w:rsidR="00893FA7" w:rsidRPr="005A32D9" w:rsidRDefault="0000725C" w:rsidP="00BD4E86">
      <w:pPr>
        <w:widowControl/>
        <w:spacing w:before="12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color w:val="auto"/>
          <w:sz w:val="28"/>
          <w:szCs w:val="28"/>
        </w:rPr>
        <w:lastRenderedPageBreak/>
        <w:t>Tạo chuyển biến trong việc tổ chức các chương trình và hoạt động giáo dục</w:t>
      </w:r>
      <w:r w:rsidR="000D4FAB" w:rsidRPr="005A32D9">
        <w:rPr>
          <w:rFonts w:ascii="Times New Roman" w:hAnsi="Times New Roman" w:cs="Times New Roman"/>
          <w:color w:val="auto"/>
          <w:sz w:val="28"/>
          <w:szCs w:val="28"/>
          <w:lang w:val="en-US"/>
        </w:rPr>
        <w:t xml:space="preserve"> </w:t>
      </w:r>
      <w:r w:rsidR="000D4FAB" w:rsidRPr="005A32D9">
        <w:rPr>
          <w:rFonts w:ascii="Times New Roman" w:hAnsi="Times New Roman" w:cs="Times New Roman"/>
          <w:color w:val="auto"/>
          <w:sz w:val="28"/>
          <w:szCs w:val="28"/>
        </w:rPr>
        <w:t>của trung tâm</w:t>
      </w:r>
      <w:r w:rsidR="00893FA7" w:rsidRPr="005A32D9">
        <w:rPr>
          <w:rFonts w:ascii="Times New Roman" w:hAnsi="Times New Roman" w:cs="Times New Roman"/>
          <w:color w:val="auto"/>
          <w:sz w:val="28"/>
          <w:szCs w:val="28"/>
        </w:rPr>
        <w:t>. Đảm bảo đến năm 2030, người chưa biết chữ được theo học các lớp xóa mù chữ có chất lượng; người lớn tuổi, người lao động có cơ hội theo học chương trình giáo dục đáp ứng nhu cầu của người học, cập nhật kiến thức kỹ năng chuyển giao công nghệ một cách thiết thực, hiệu quả; góp phần vào nâng cao dân trí, tìm việc làm và tạo việc làm, nâng cao thu nhập và chất lượng cuộc sống, phát triển kinh tế và tiến bộ xã hội, xây dựng xã hội học tập.</w:t>
      </w:r>
    </w:p>
    <w:p w14:paraId="0C2EE034" w14:textId="77777777" w:rsidR="00893FA7" w:rsidRPr="005A32D9" w:rsidRDefault="00893FA7" w:rsidP="00BD4E86">
      <w:pPr>
        <w:widowControl/>
        <w:spacing w:before="120" w:line="264" w:lineRule="auto"/>
        <w:ind w:firstLine="567"/>
        <w:jc w:val="both"/>
        <w:rPr>
          <w:rFonts w:ascii="Times New Roman" w:hAnsi="Times New Roman" w:cs="Times New Roman"/>
          <w:b/>
          <w:color w:val="auto"/>
          <w:sz w:val="28"/>
          <w:szCs w:val="28"/>
        </w:rPr>
      </w:pPr>
      <w:r w:rsidRPr="005A32D9">
        <w:rPr>
          <w:rFonts w:ascii="Times New Roman" w:hAnsi="Times New Roman" w:cs="Times New Roman"/>
          <w:b/>
          <w:color w:val="auto"/>
          <w:sz w:val="28"/>
          <w:szCs w:val="28"/>
        </w:rPr>
        <w:t>2. Mục tiêu cụ thể</w:t>
      </w:r>
    </w:p>
    <w:p w14:paraId="7D5BCF61" w14:textId="77777777" w:rsidR="00893FA7" w:rsidRPr="005A32D9" w:rsidRDefault="00893FA7" w:rsidP="00BD4E86">
      <w:pPr>
        <w:widowControl/>
        <w:spacing w:before="12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color w:val="auto"/>
          <w:sz w:val="28"/>
          <w:szCs w:val="28"/>
        </w:rPr>
        <w:t>a) 100% trung tâm học tập cộng đồng được bổ sung nhân lực để tổ chức hoạt động, trong đó:</w:t>
      </w:r>
    </w:p>
    <w:p w14:paraId="462FA7AF" w14:textId="75C43163" w:rsidR="00893FA7" w:rsidRPr="005A32D9" w:rsidRDefault="00893FA7" w:rsidP="00BD4E86">
      <w:pPr>
        <w:widowControl/>
        <w:spacing w:before="12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color w:val="auto"/>
          <w:sz w:val="28"/>
          <w:szCs w:val="28"/>
        </w:rPr>
        <w:t xml:space="preserve">- </w:t>
      </w:r>
      <w:r w:rsidR="00C1338A" w:rsidRPr="005A32D9">
        <w:rPr>
          <w:rFonts w:ascii="Times New Roman" w:hAnsi="Times New Roman" w:cs="Times New Roman"/>
          <w:color w:val="auto"/>
          <w:sz w:val="28"/>
          <w:szCs w:val="28"/>
          <w:lang w:val="en-US"/>
        </w:rPr>
        <w:t>100</w:t>
      </w:r>
      <w:r w:rsidRPr="005A32D9">
        <w:rPr>
          <w:rFonts w:ascii="Times New Roman" w:hAnsi="Times New Roman" w:cs="Times New Roman"/>
          <w:color w:val="auto"/>
          <w:sz w:val="28"/>
          <w:szCs w:val="28"/>
        </w:rPr>
        <w:t>% các cơ sở giáo dục</w:t>
      </w:r>
      <w:r w:rsidR="002E108C" w:rsidRPr="005A32D9">
        <w:rPr>
          <w:rFonts w:ascii="Times New Roman" w:hAnsi="Times New Roman" w:cs="Times New Roman"/>
          <w:color w:val="auto"/>
          <w:sz w:val="28"/>
          <w:szCs w:val="28"/>
          <w:lang w:val="en-US"/>
        </w:rPr>
        <w:t xml:space="preserve"> </w:t>
      </w:r>
      <w:r w:rsidR="00C1338A" w:rsidRPr="005A32D9">
        <w:rPr>
          <w:rFonts w:ascii="Times New Roman" w:hAnsi="Times New Roman" w:cs="Times New Roman"/>
          <w:color w:val="auto"/>
          <w:sz w:val="28"/>
          <w:szCs w:val="28"/>
          <w:lang w:val="en-US"/>
        </w:rPr>
        <w:t xml:space="preserve">cấp tiểu học, trung học cơ sở </w:t>
      </w:r>
      <w:r w:rsidR="002E108C" w:rsidRPr="005A32D9">
        <w:rPr>
          <w:rFonts w:ascii="Times New Roman" w:hAnsi="Times New Roman" w:cs="Times New Roman"/>
          <w:color w:val="auto"/>
          <w:sz w:val="28"/>
          <w:szCs w:val="28"/>
          <w:lang w:val="en-US"/>
        </w:rPr>
        <w:t xml:space="preserve">trên địa bàn </w:t>
      </w:r>
      <w:r w:rsidR="00C1338A" w:rsidRPr="005A32D9">
        <w:rPr>
          <w:rFonts w:ascii="Times New Roman" w:hAnsi="Times New Roman" w:cs="Times New Roman"/>
          <w:color w:val="auto"/>
          <w:sz w:val="28"/>
          <w:szCs w:val="28"/>
          <w:lang w:val="en-US"/>
        </w:rPr>
        <w:t xml:space="preserve">(xã, </w:t>
      </w:r>
      <w:r w:rsidR="00F92CED" w:rsidRPr="005A32D9">
        <w:rPr>
          <w:rFonts w:ascii="Times New Roman" w:hAnsi="Times New Roman" w:cs="Times New Roman"/>
          <w:color w:val="auto"/>
          <w:sz w:val="28"/>
          <w:szCs w:val="28"/>
          <w:lang w:val="en-US"/>
        </w:rPr>
        <w:t xml:space="preserve">phường, </w:t>
      </w:r>
      <w:r w:rsidR="00C1338A" w:rsidRPr="005A32D9">
        <w:rPr>
          <w:rFonts w:ascii="Times New Roman" w:hAnsi="Times New Roman" w:cs="Times New Roman"/>
          <w:color w:val="auto"/>
          <w:sz w:val="28"/>
          <w:szCs w:val="28"/>
          <w:lang w:val="en-US"/>
        </w:rPr>
        <w:t>thị trấn</w:t>
      </w:r>
      <w:r w:rsidR="005F3A6C" w:rsidRPr="005A32D9">
        <w:rPr>
          <w:rFonts w:ascii="Times New Roman" w:hAnsi="Times New Roman" w:cs="Times New Roman"/>
          <w:color w:val="auto"/>
          <w:sz w:val="28"/>
          <w:szCs w:val="28"/>
          <w:lang w:val="en-US"/>
        </w:rPr>
        <w:t xml:space="preserve"> thuộc vùng </w:t>
      </w:r>
      <w:r w:rsidR="005F3A6C" w:rsidRPr="005A32D9">
        <w:rPr>
          <w:rFonts w:ascii="Times New Roman" w:hAnsi="Times New Roman" w:cs="Times New Roman"/>
          <w:color w:val="auto"/>
          <w:sz w:val="28"/>
          <w:szCs w:val="28"/>
        </w:rPr>
        <w:t>đồng bào dân tộc thiểu số và miền núi</w:t>
      </w:r>
      <w:r w:rsidR="00C1338A" w:rsidRPr="005A32D9">
        <w:rPr>
          <w:rFonts w:ascii="Times New Roman" w:hAnsi="Times New Roman" w:cs="Times New Roman"/>
          <w:color w:val="auto"/>
          <w:sz w:val="28"/>
          <w:szCs w:val="28"/>
          <w:lang w:val="en-US"/>
        </w:rPr>
        <w:t xml:space="preserve">) </w:t>
      </w:r>
      <w:r w:rsidRPr="005A32D9">
        <w:rPr>
          <w:rFonts w:ascii="Times New Roman" w:hAnsi="Times New Roman" w:cs="Times New Roman"/>
          <w:color w:val="auto"/>
          <w:sz w:val="28"/>
          <w:szCs w:val="28"/>
        </w:rPr>
        <w:t xml:space="preserve">cử </w:t>
      </w:r>
      <w:r w:rsidR="00475B41" w:rsidRPr="005A32D9">
        <w:rPr>
          <w:rFonts w:ascii="Times New Roman" w:hAnsi="Times New Roman" w:cs="Times New Roman"/>
          <w:color w:val="auto"/>
          <w:sz w:val="28"/>
          <w:szCs w:val="28"/>
          <w:lang w:val="en-US"/>
        </w:rPr>
        <w:t xml:space="preserve">ít nhất 01 </w:t>
      </w:r>
      <w:r w:rsidR="00C1338A" w:rsidRPr="005A32D9">
        <w:rPr>
          <w:rFonts w:ascii="Times New Roman" w:hAnsi="Times New Roman" w:cs="Times New Roman"/>
          <w:color w:val="auto"/>
          <w:sz w:val="28"/>
          <w:szCs w:val="28"/>
          <w:lang w:val="en-US"/>
        </w:rPr>
        <w:t>cán bộ quản lý</w:t>
      </w:r>
      <w:r w:rsidR="00E304A8" w:rsidRPr="005A32D9">
        <w:rPr>
          <w:rFonts w:ascii="Times New Roman" w:hAnsi="Times New Roman" w:cs="Times New Roman"/>
          <w:color w:val="auto"/>
          <w:sz w:val="28"/>
          <w:szCs w:val="28"/>
          <w:lang w:val="en-US"/>
        </w:rPr>
        <w:t xml:space="preserve"> hoặc </w:t>
      </w:r>
      <w:r w:rsidR="00C1338A" w:rsidRPr="005A32D9">
        <w:rPr>
          <w:rFonts w:ascii="Times New Roman" w:hAnsi="Times New Roman" w:cs="Times New Roman"/>
          <w:color w:val="auto"/>
          <w:sz w:val="28"/>
          <w:szCs w:val="28"/>
          <w:lang w:val="en-US"/>
        </w:rPr>
        <w:t xml:space="preserve">giáo viên </w:t>
      </w:r>
      <w:r w:rsidRPr="005A32D9">
        <w:rPr>
          <w:rFonts w:ascii="Times New Roman" w:hAnsi="Times New Roman" w:cs="Times New Roman"/>
          <w:color w:val="auto"/>
          <w:sz w:val="28"/>
          <w:szCs w:val="28"/>
        </w:rPr>
        <w:t>sang hỗ trợ hoạt động tại trung tâm.</w:t>
      </w:r>
    </w:p>
    <w:p w14:paraId="2D40D0B2" w14:textId="02A79349" w:rsidR="00893FA7" w:rsidRPr="005A32D9" w:rsidRDefault="00893FA7" w:rsidP="00BD4E86">
      <w:pPr>
        <w:widowControl/>
        <w:spacing w:before="12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color w:val="auto"/>
          <w:sz w:val="28"/>
          <w:szCs w:val="28"/>
        </w:rPr>
        <w:t xml:space="preserve">- 100% trung tâm phát triển được mạng lưới báo cáo viên, cộng tác viên trong số các </w:t>
      </w:r>
      <w:r w:rsidR="00592B6E" w:rsidRPr="005A32D9">
        <w:rPr>
          <w:rFonts w:ascii="Times New Roman" w:hAnsi="Times New Roman" w:cs="Times New Roman"/>
          <w:color w:val="auto"/>
          <w:sz w:val="28"/>
          <w:szCs w:val="28"/>
          <w:lang w:val="en-US"/>
        </w:rPr>
        <w:t xml:space="preserve">sở, </w:t>
      </w:r>
      <w:r w:rsidRPr="005A32D9">
        <w:rPr>
          <w:rFonts w:ascii="Times New Roman" w:hAnsi="Times New Roman" w:cs="Times New Roman"/>
          <w:color w:val="auto"/>
          <w:sz w:val="28"/>
          <w:szCs w:val="28"/>
        </w:rPr>
        <w:t>ban</w:t>
      </w:r>
      <w:r w:rsidR="00F92CED" w:rsidRPr="005A32D9">
        <w:rPr>
          <w:rFonts w:ascii="Times New Roman" w:hAnsi="Times New Roman" w:cs="Times New Roman"/>
          <w:color w:val="auto"/>
          <w:sz w:val="28"/>
          <w:szCs w:val="28"/>
          <w:lang w:val="en-US"/>
        </w:rPr>
        <w:t>,</w:t>
      </w:r>
      <w:r w:rsidRPr="005A32D9">
        <w:rPr>
          <w:rFonts w:ascii="Times New Roman" w:hAnsi="Times New Roman" w:cs="Times New Roman"/>
          <w:color w:val="auto"/>
          <w:sz w:val="28"/>
          <w:szCs w:val="28"/>
        </w:rPr>
        <w:t xml:space="preserve"> ngành, đoàn thể, tổ chức, doanh nghiệp, bộ đội, công an đóng trên địa bàn hỗ trợ trung tâm tổ chức và hoạt động.</w:t>
      </w:r>
    </w:p>
    <w:p w14:paraId="2A931AA0" w14:textId="061D82CE" w:rsidR="00893FA7" w:rsidRPr="005A32D9" w:rsidRDefault="00893FA7" w:rsidP="00BD4E86">
      <w:pPr>
        <w:widowControl/>
        <w:spacing w:before="12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color w:val="auto"/>
          <w:sz w:val="28"/>
          <w:szCs w:val="28"/>
        </w:rPr>
        <w:t xml:space="preserve">- Ít nhất 70% trung tâm có nhà giáo nghỉ hưu, già làng, </w:t>
      </w:r>
      <w:r w:rsidR="00D10BB4" w:rsidRPr="005A32D9">
        <w:rPr>
          <w:rFonts w:ascii="Times New Roman" w:hAnsi="Times New Roman" w:cs="Times New Roman"/>
          <w:color w:val="auto"/>
          <w:sz w:val="28"/>
          <w:szCs w:val="28"/>
          <w:lang w:val="en-US"/>
        </w:rPr>
        <w:t xml:space="preserve">người có uy tín trong đồng bào </w:t>
      </w:r>
      <w:r w:rsidR="00592B6E" w:rsidRPr="005A32D9">
        <w:rPr>
          <w:rFonts w:ascii="Times New Roman" w:hAnsi="Times New Roman" w:cs="Times New Roman"/>
          <w:color w:val="auto"/>
          <w:sz w:val="28"/>
          <w:szCs w:val="28"/>
          <w:lang w:val="en-US"/>
        </w:rPr>
        <w:t xml:space="preserve">các </w:t>
      </w:r>
      <w:r w:rsidR="00D10BB4" w:rsidRPr="005A32D9">
        <w:rPr>
          <w:rFonts w:ascii="Times New Roman" w:hAnsi="Times New Roman" w:cs="Times New Roman"/>
          <w:color w:val="auto"/>
          <w:sz w:val="28"/>
          <w:szCs w:val="28"/>
          <w:lang w:val="en-US"/>
        </w:rPr>
        <w:t xml:space="preserve">dân tộc thiểu số, </w:t>
      </w:r>
      <w:r w:rsidRPr="005A32D9">
        <w:rPr>
          <w:rFonts w:ascii="Times New Roman" w:hAnsi="Times New Roman" w:cs="Times New Roman"/>
          <w:color w:val="auto"/>
          <w:sz w:val="28"/>
          <w:szCs w:val="28"/>
        </w:rPr>
        <w:t>sinh viên tình nguyện</w:t>
      </w:r>
      <w:r w:rsidR="002E108C" w:rsidRPr="005A32D9">
        <w:rPr>
          <w:rFonts w:ascii="Times New Roman" w:hAnsi="Times New Roman" w:cs="Times New Roman"/>
          <w:color w:val="auto"/>
          <w:sz w:val="28"/>
          <w:szCs w:val="28"/>
          <w:lang w:val="en-US"/>
        </w:rPr>
        <w:t>,</w:t>
      </w:r>
      <w:r w:rsidRPr="005A32D9">
        <w:rPr>
          <w:rFonts w:ascii="Times New Roman" w:hAnsi="Times New Roman" w:cs="Times New Roman"/>
          <w:color w:val="auto"/>
          <w:sz w:val="28"/>
          <w:szCs w:val="28"/>
        </w:rPr>
        <w:t xml:space="preserve"> tự nguyện tham gia hỗ trợ hoạt động tại trung tâm.</w:t>
      </w:r>
    </w:p>
    <w:p w14:paraId="68713D6C" w14:textId="4A462005" w:rsidR="00893FA7" w:rsidRPr="005A32D9" w:rsidRDefault="00893FA7" w:rsidP="00BD4E86">
      <w:pPr>
        <w:widowControl/>
        <w:spacing w:before="12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color w:val="auto"/>
          <w:sz w:val="28"/>
          <w:szCs w:val="28"/>
        </w:rPr>
        <w:t xml:space="preserve">b) 100% trung tâm có địa điểm làm việc hoặc văn phòng điều hành riêng, có máy tính kết nối internet; 90% trung tâm có tủ sách/thư viện cộng đồng, có kết nối </w:t>
      </w:r>
      <w:r w:rsidR="00F92CED" w:rsidRPr="005A32D9">
        <w:rPr>
          <w:rFonts w:ascii="Times New Roman" w:hAnsi="Times New Roman" w:cs="Times New Roman"/>
          <w:color w:val="auto"/>
          <w:sz w:val="28"/>
          <w:szCs w:val="28"/>
        </w:rPr>
        <w:t xml:space="preserve">internet </w:t>
      </w:r>
      <w:r w:rsidRPr="005A32D9">
        <w:rPr>
          <w:rFonts w:ascii="Times New Roman" w:hAnsi="Times New Roman" w:cs="Times New Roman"/>
          <w:color w:val="auto"/>
          <w:sz w:val="28"/>
          <w:szCs w:val="28"/>
        </w:rPr>
        <w:t>/wifi miễn phí để hỗ trợ người dân học tập.</w:t>
      </w:r>
    </w:p>
    <w:p w14:paraId="5B4E3525" w14:textId="56D2870C" w:rsidR="00893FA7" w:rsidRPr="005A32D9" w:rsidRDefault="00893FA7" w:rsidP="00BD4E86">
      <w:pPr>
        <w:widowControl/>
        <w:spacing w:before="12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color w:val="auto"/>
          <w:sz w:val="28"/>
          <w:szCs w:val="28"/>
        </w:rPr>
        <w:t>c) 100% cán bộ quản lý</w:t>
      </w:r>
      <w:r w:rsidR="00E238A0" w:rsidRPr="005A32D9">
        <w:rPr>
          <w:rFonts w:ascii="Times New Roman" w:hAnsi="Times New Roman" w:cs="Times New Roman"/>
          <w:color w:val="auto"/>
          <w:sz w:val="28"/>
          <w:szCs w:val="28"/>
          <w:lang w:val="en-US"/>
        </w:rPr>
        <w:t xml:space="preserve"> trung tâm</w:t>
      </w:r>
      <w:r w:rsidRPr="005A32D9">
        <w:rPr>
          <w:rFonts w:ascii="Times New Roman" w:hAnsi="Times New Roman" w:cs="Times New Roman"/>
          <w:color w:val="auto"/>
          <w:sz w:val="28"/>
          <w:szCs w:val="28"/>
        </w:rPr>
        <w:t>, giáo viên, báo cáo viên được tập huấn, bồi dưỡng nâng cao năng lực quản lý và tổ chức hoạt động tại trung tâm; 70% giáo viên, báo cáo viên được tập huấn nâng cao năng lực phát triển học liệu số; 70% tình nguyện viên tham gia hỗ trợ hoạt động của trung tâm được tập huấn về nghiệp vụ chuyên môn phát triển giáo dục cộng đồng.</w:t>
      </w:r>
    </w:p>
    <w:p w14:paraId="6259AF45" w14:textId="241D0CDA" w:rsidR="00893FA7" w:rsidRPr="005A32D9" w:rsidRDefault="00893FA7" w:rsidP="00BD4E86">
      <w:pPr>
        <w:widowControl/>
        <w:spacing w:before="120" w:line="264" w:lineRule="auto"/>
        <w:ind w:firstLine="567"/>
        <w:jc w:val="both"/>
        <w:rPr>
          <w:rFonts w:ascii="Times New Roman" w:hAnsi="Times New Roman" w:cs="Times New Roman"/>
          <w:color w:val="auto"/>
          <w:sz w:val="28"/>
          <w:szCs w:val="28"/>
          <w:lang w:val="en-US"/>
        </w:rPr>
      </w:pPr>
      <w:r w:rsidRPr="005A32D9">
        <w:rPr>
          <w:rFonts w:ascii="Times New Roman" w:hAnsi="Times New Roman" w:cs="Times New Roman"/>
          <w:color w:val="auto"/>
          <w:sz w:val="28"/>
          <w:szCs w:val="28"/>
        </w:rPr>
        <w:t>d) 100% trung tâm sử dụng tài liệu được biên soạ</w:t>
      </w:r>
      <w:r w:rsidR="00F92CED" w:rsidRPr="005A32D9">
        <w:rPr>
          <w:rFonts w:ascii="Times New Roman" w:hAnsi="Times New Roman" w:cs="Times New Roman"/>
          <w:color w:val="auto"/>
          <w:sz w:val="28"/>
          <w:szCs w:val="28"/>
        </w:rPr>
        <w:t xml:space="preserve">n theo </w:t>
      </w:r>
      <w:r w:rsidR="00F92CED" w:rsidRPr="005A32D9">
        <w:rPr>
          <w:rFonts w:ascii="Times New Roman" w:hAnsi="Times New Roman" w:cs="Times New Roman"/>
          <w:color w:val="auto"/>
          <w:sz w:val="28"/>
          <w:szCs w:val="28"/>
          <w:lang w:val="en-US"/>
        </w:rPr>
        <w:t>c</w:t>
      </w:r>
      <w:r w:rsidRPr="005A32D9">
        <w:rPr>
          <w:rFonts w:ascii="Times New Roman" w:hAnsi="Times New Roman" w:cs="Times New Roman"/>
          <w:color w:val="auto"/>
          <w:sz w:val="28"/>
          <w:szCs w:val="28"/>
        </w:rPr>
        <w:t>hương trình giáo dục đáp ứng nhu cầu của người học, cập nhật kiến thức, kỹ năng, chuyển giao công nghệ; h</w:t>
      </w:r>
      <w:r w:rsidR="005D0ACD" w:rsidRPr="005A32D9">
        <w:rPr>
          <w:rFonts w:ascii="Times New Roman" w:hAnsi="Times New Roman" w:cs="Times New Roman"/>
          <w:color w:val="auto"/>
          <w:sz w:val="28"/>
          <w:szCs w:val="28"/>
          <w:lang w:val="en-US"/>
        </w:rPr>
        <w:t>à</w:t>
      </w:r>
      <w:r w:rsidRPr="005A32D9">
        <w:rPr>
          <w:rFonts w:ascii="Times New Roman" w:hAnsi="Times New Roman" w:cs="Times New Roman"/>
          <w:color w:val="auto"/>
          <w:sz w:val="28"/>
          <w:szCs w:val="28"/>
        </w:rPr>
        <w:t>ng năm huy động ít nhất 10,5% số người trong độ tuổi từ 15 - 60 chưa biết chữ họ</w:t>
      </w:r>
      <w:r w:rsidR="005D0ACD" w:rsidRPr="005A32D9">
        <w:rPr>
          <w:rFonts w:ascii="Times New Roman" w:hAnsi="Times New Roman" w:cs="Times New Roman"/>
          <w:color w:val="auto"/>
          <w:sz w:val="28"/>
          <w:szCs w:val="28"/>
        </w:rPr>
        <w:t xml:space="preserve">c </w:t>
      </w:r>
      <w:r w:rsidR="005D0ACD" w:rsidRPr="005A32D9">
        <w:rPr>
          <w:rFonts w:ascii="Times New Roman" w:hAnsi="Times New Roman" w:cs="Times New Roman"/>
          <w:color w:val="auto"/>
          <w:sz w:val="28"/>
          <w:szCs w:val="28"/>
          <w:lang w:val="en-US"/>
        </w:rPr>
        <w:t>c</w:t>
      </w:r>
      <w:r w:rsidR="005D0ACD" w:rsidRPr="005A32D9">
        <w:rPr>
          <w:rFonts w:ascii="Times New Roman" w:hAnsi="Times New Roman" w:cs="Times New Roman"/>
          <w:color w:val="auto"/>
          <w:sz w:val="28"/>
          <w:szCs w:val="28"/>
        </w:rPr>
        <w:t xml:space="preserve">hương trình </w:t>
      </w:r>
      <w:r w:rsidR="005D0ACD" w:rsidRPr="005A32D9">
        <w:rPr>
          <w:rFonts w:ascii="Times New Roman" w:hAnsi="Times New Roman" w:cs="Times New Roman"/>
          <w:color w:val="auto"/>
          <w:sz w:val="28"/>
          <w:szCs w:val="28"/>
          <w:lang w:val="en-US"/>
        </w:rPr>
        <w:t>x</w:t>
      </w:r>
      <w:r w:rsidRPr="005A32D9">
        <w:rPr>
          <w:rFonts w:ascii="Times New Roman" w:hAnsi="Times New Roman" w:cs="Times New Roman"/>
          <w:color w:val="auto"/>
          <w:sz w:val="28"/>
          <w:szCs w:val="28"/>
        </w:rPr>
        <w:t>óa mù chữ giai đoạn 1 và 2% số người trong độ tuổi từ 15 - 60 họ</w:t>
      </w:r>
      <w:r w:rsidR="005D0ACD" w:rsidRPr="005A32D9">
        <w:rPr>
          <w:rFonts w:ascii="Times New Roman" w:hAnsi="Times New Roman" w:cs="Times New Roman"/>
          <w:color w:val="auto"/>
          <w:sz w:val="28"/>
          <w:szCs w:val="28"/>
        </w:rPr>
        <w:t xml:space="preserve">c </w:t>
      </w:r>
      <w:r w:rsidR="005D0ACD" w:rsidRPr="005A32D9">
        <w:rPr>
          <w:rFonts w:ascii="Times New Roman" w:hAnsi="Times New Roman" w:cs="Times New Roman"/>
          <w:color w:val="auto"/>
          <w:sz w:val="28"/>
          <w:szCs w:val="28"/>
          <w:lang w:val="en-US"/>
        </w:rPr>
        <w:t>c</w:t>
      </w:r>
      <w:r w:rsidR="005D0ACD" w:rsidRPr="005A32D9">
        <w:rPr>
          <w:rFonts w:ascii="Times New Roman" w:hAnsi="Times New Roman" w:cs="Times New Roman"/>
          <w:color w:val="auto"/>
          <w:sz w:val="28"/>
          <w:szCs w:val="28"/>
        </w:rPr>
        <w:t xml:space="preserve">hương trình </w:t>
      </w:r>
      <w:r w:rsidR="005D0ACD" w:rsidRPr="005A32D9">
        <w:rPr>
          <w:rFonts w:ascii="Times New Roman" w:hAnsi="Times New Roman" w:cs="Times New Roman"/>
          <w:color w:val="auto"/>
          <w:sz w:val="28"/>
          <w:szCs w:val="28"/>
          <w:lang w:val="en-US"/>
        </w:rPr>
        <w:t>x</w:t>
      </w:r>
      <w:r w:rsidRPr="005A32D9">
        <w:rPr>
          <w:rFonts w:ascii="Times New Roman" w:hAnsi="Times New Roman" w:cs="Times New Roman"/>
          <w:color w:val="auto"/>
          <w:sz w:val="28"/>
          <w:szCs w:val="28"/>
        </w:rPr>
        <w:t>óa mù chữ giai đoạn 2 khi đã hoàn thành xóa mù chữ giai đoạn 1; h</w:t>
      </w:r>
      <w:r w:rsidR="005D0ACD" w:rsidRPr="005A32D9">
        <w:rPr>
          <w:rFonts w:ascii="Times New Roman" w:hAnsi="Times New Roman" w:cs="Times New Roman"/>
          <w:color w:val="auto"/>
          <w:sz w:val="28"/>
          <w:szCs w:val="28"/>
          <w:lang w:val="en-US"/>
        </w:rPr>
        <w:t>à</w:t>
      </w:r>
      <w:r w:rsidRPr="005A32D9">
        <w:rPr>
          <w:rFonts w:ascii="Times New Roman" w:hAnsi="Times New Roman" w:cs="Times New Roman"/>
          <w:color w:val="auto"/>
          <w:sz w:val="28"/>
          <w:szCs w:val="28"/>
        </w:rPr>
        <w:t>ng năm huy động tối thiểu 5% tỷ lệ gia tăng số lượt người trong độ tuổi từ 15 - 60 họ</w:t>
      </w:r>
      <w:r w:rsidR="005D0ACD" w:rsidRPr="005A32D9">
        <w:rPr>
          <w:rFonts w:ascii="Times New Roman" w:hAnsi="Times New Roman" w:cs="Times New Roman"/>
          <w:color w:val="auto"/>
          <w:sz w:val="28"/>
          <w:szCs w:val="28"/>
        </w:rPr>
        <w:t xml:space="preserve">c </w:t>
      </w:r>
      <w:r w:rsidR="005D0ACD" w:rsidRPr="005A32D9">
        <w:rPr>
          <w:rFonts w:ascii="Times New Roman" w:hAnsi="Times New Roman" w:cs="Times New Roman"/>
          <w:color w:val="auto"/>
          <w:sz w:val="28"/>
          <w:szCs w:val="28"/>
          <w:lang w:val="en-US"/>
        </w:rPr>
        <w:t>c</w:t>
      </w:r>
      <w:r w:rsidRPr="005A32D9">
        <w:rPr>
          <w:rFonts w:ascii="Times New Roman" w:hAnsi="Times New Roman" w:cs="Times New Roman"/>
          <w:color w:val="auto"/>
          <w:sz w:val="28"/>
          <w:szCs w:val="28"/>
        </w:rPr>
        <w:t>hương trình giáo dục đáp ứng nhu cầu người học tại trung tâm.</w:t>
      </w:r>
    </w:p>
    <w:p w14:paraId="25A5DA50" w14:textId="2A3B2279" w:rsidR="00893FA7" w:rsidRPr="005A32D9" w:rsidRDefault="00893FA7" w:rsidP="00BD4E86">
      <w:pPr>
        <w:widowControl/>
        <w:spacing w:before="12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color w:val="auto"/>
          <w:sz w:val="28"/>
          <w:szCs w:val="28"/>
        </w:rPr>
        <w:t>đ) Ít nhất 90% trung tâm ứng dụng công nghệ thông tin trong quản trị, tổ chức hoạt động giáo dục, đạt mức độ cơ bản trở</w:t>
      </w:r>
      <w:r w:rsidR="005D0ACD" w:rsidRPr="005A32D9">
        <w:rPr>
          <w:rFonts w:ascii="Times New Roman" w:hAnsi="Times New Roman" w:cs="Times New Roman"/>
          <w:color w:val="auto"/>
          <w:sz w:val="28"/>
          <w:szCs w:val="28"/>
        </w:rPr>
        <w:t xml:space="preserve"> lên</w:t>
      </w:r>
      <w:r w:rsidR="005D0ACD" w:rsidRPr="005A32D9">
        <w:rPr>
          <w:rFonts w:ascii="Times New Roman" w:hAnsi="Times New Roman" w:cs="Times New Roman"/>
          <w:color w:val="auto"/>
          <w:sz w:val="28"/>
          <w:szCs w:val="28"/>
          <w:lang w:val="en-US"/>
        </w:rPr>
        <w:t>;</w:t>
      </w:r>
      <w:r w:rsidRPr="005A32D9">
        <w:rPr>
          <w:rFonts w:ascii="Times New Roman" w:hAnsi="Times New Roman" w:cs="Times New Roman"/>
          <w:color w:val="auto"/>
          <w:sz w:val="28"/>
          <w:szCs w:val="28"/>
        </w:rPr>
        <w:t xml:space="preserve"> 100% trung tâm được bổ sung, cập nhật, dữ liệu vào cơ sở dữ liệu của ngành giáo dục. Ít nhất 80% trung tâm hoặc cơ sở giáo dục được giao thực hiệ</w:t>
      </w:r>
      <w:r w:rsidR="005D0ACD" w:rsidRPr="005A32D9">
        <w:rPr>
          <w:rFonts w:ascii="Times New Roman" w:hAnsi="Times New Roman" w:cs="Times New Roman"/>
          <w:color w:val="auto"/>
          <w:sz w:val="28"/>
          <w:szCs w:val="28"/>
        </w:rPr>
        <w:t xml:space="preserve">n </w:t>
      </w:r>
      <w:r w:rsidR="005D0ACD" w:rsidRPr="005A32D9">
        <w:rPr>
          <w:rFonts w:ascii="Times New Roman" w:hAnsi="Times New Roman" w:cs="Times New Roman"/>
          <w:color w:val="auto"/>
          <w:sz w:val="28"/>
          <w:szCs w:val="28"/>
          <w:lang w:val="en-US"/>
        </w:rPr>
        <w:t>c</w:t>
      </w:r>
      <w:r w:rsidR="005D0ACD" w:rsidRPr="005A32D9">
        <w:rPr>
          <w:rFonts w:ascii="Times New Roman" w:hAnsi="Times New Roman" w:cs="Times New Roman"/>
          <w:color w:val="auto"/>
          <w:sz w:val="28"/>
          <w:szCs w:val="28"/>
        </w:rPr>
        <w:t xml:space="preserve">hương trình </w:t>
      </w:r>
      <w:r w:rsidR="005D0ACD" w:rsidRPr="005A32D9">
        <w:rPr>
          <w:rFonts w:ascii="Times New Roman" w:hAnsi="Times New Roman" w:cs="Times New Roman"/>
          <w:color w:val="auto"/>
          <w:sz w:val="28"/>
          <w:szCs w:val="28"/>
          <w:lang w:val="en-US"/>
        </w:rPr>
        <w:t>x</w:t>
      </w:r>
      <w:r w:rsidRPr="005A32D9">
        <w:rPr>
          <w:rFonts w:ascii="Times New Roman" w:hAnsi="Times New Roman" w:cs="Times New Roman"/>
          <w:color w:val="auto"/>
          <w:sz w:val="28"/>
          <w:szCs w:val="28"/>
        </w:rPr>
        <w:t xml:space="preserve">óa mù chữ sử dụng tài liệu xóa mù chữ </w:t>
      </w:r>
      <w:r w:rsidRPr="005A32D9">
        <w:rPr>
          <w:rFonts w:ascii="Times New Roman" w:hAnsi="Times New Roman" w:cs="Times New Roman"/>
          <w:color w:val="auto"/>
          <w:sz w:val="28"/>
          <w:szCs w:val="28"/>
        </w:rPr>
        <w:lastRenderedPageBreak/>
        <w:t>điện tử và các bài giảng điện tử để học viên lớp xóa mù chữ có thể học mọi lúc</w:t>
      </w:r>
      <w:r w:rsidR="005D0ACD" w:rsidRPr="005A32D9">
        <w:rPr>
          <w:rFonts w:ascii="Times New Roman" w:hAnsi="Times New Roman" w:cs="Times New Roman"/>
          <w:color w:val="auto"/>
          <w:sz w:val="28"/>
          <w:szCs w:val="28"/>
          <w:lang w:val="en-US"/>
        </w:rPr>
        <w:t xml:space="preserve">, </w:t>
      </w:r>
      <w:r w:rsidR="005D0ACD" w:rsidRPr="005A32D9">
        <w:rPr>
          <w:rFonts w:ascii="Times New Roman" w:hAnsi="Times New Roman" w:cs="Times New Roman"/>
          <w:color w:val="auto"/>
          <w:sz w:val="28"/>
          <w:szCs w:val="28"/>
        </w:rPr>
        <w:t>mọi nơi</w:t>
      </w:r>
      <w:r w:rsidRPr="005A32D9">
        <w:rPr>
          <w:rFonts w:ascii="Times New Roman" w:hAnsi="Times New Roman" w:cs="Times New Roman"/>
          <w:color w:val="auto"/>
          <w:sz w:val="28"/>
          <w:szCs w:val="28"/>
        </w:rPr>
        <w:t>.</w:t>
      </w:r>
    </w:p>
    <w:p w14:paraId="66B4E648" w14:textId="77777777" w:rsidR="00893FA7" w:rsidRPr="005A32D9" w:rsidRDefault="00B639EA" w:rsidP="00BD4E86">
      <w:pPr>
        <w:widowControl/>
        <w:spacing w:before="100" w:line="264" w:lineRule="auto"/>
        <w:ind w:firstLine="567"/>
        <w:jc w:val="both"/>
        <w:rPr>
          <w:rFonts w:ascii="Times New Roman" w:hAnsi="Times New Roman" w:cs="Times New Roman"/>
          <w:color w:val="auto"/>
          <w:sz w:val="28"/>
          <w:szCs w:val="28"/>
        </w:rPr>
      </w:pPr>
      <w:bookmarkStart w:id="1" w:name="muc_2"/>
      <w:r w:rsidRPr="005A32D9">
        <w:rPr>
          <w:rFonts w:ascii="Times New Roman" w:hAnsi="Times New Roman" w:cs="Times New Roman"/>
          <w:b/>
          <w:bCs/>
          <w:color w:val="auto"/>
          <w:sz w:val="28"/>
          <w:szCs w:val="28"/>
          <w:lang w:val="en-US"/>
        </w:rPr>
        <w:t>I</w:t>
      </w:r>
      <w:r w:rsidR="00893FA7" w:rsidRPr="005A32D9">
        <w:rPr>
          <w:rFonts w:ascii="Times New Roman" w:hAnsi="Times New Roman" w:cs="Times New Roman"/>
          <w:b/>
          <w:bCs/>
          <w:color w:val="auto"/>
          <w:sz w:val="28"/>
          <w:szCs w:val="28"/>
        </w:rPr>
        <w:t>II. PHẠM VI, ĐỐI TƯỢNG VÀ THỜI GIAN THỰC HIỆN CHƯƠNG TRÌNH</w:t>
      </w:r>
      <w:bookmarkEnd w:id="1"/>
    </w:p>
    <w:p w14:paraId="44F35357" w14:textId="236707C7" w:rsidR="00893FA7" w:rsidRPr="005A32D9" w:rsidRDefault="00893FA7" w:rsidP="00BD4E86">
      <w:pPr>
        <w:widowControl/>
        <w:spacing w:before="10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b/>
          <w:color w:val="auto"/>
          <w:sz w:val="28"/>
          <w:szCs w:val="28"/>
        </w:rPr>
        <w:t xml:space="preserve">1. Phạm vi: </w:t>
      </w:r>
      <w:r w:rsidRPr="005A32D9">
        <w:rPr>
          <w:rFonts w:ascii="Times New Roman" w:hAnsi="Times New Roman" w:cs="Times New Roman"/>
          <w:color w:val="auto"/>
          <w:sz w:val="28"/>
          <w:szCs w:val="28"/>
        </w:rPr>
        <w:t>Trung tâm học tập cộng đồng thuộc các xã</w:t>
      </w:r>
      <w:r w:rsidR="000E068D" w:rsidRPr="005A32D9">
        <w:rPr>
          <w:rFonts w:ascii="Times New Roman" w:hAnsi="Times New Roman" w:cs="Times New Roman"/>
          <w:color w:val="auto"/>
          <w:sz w:val="28"/>
          <w:szCs w:val="28"/>
          <w:lang w:val="en-US"/>
        </w:rPr>
        <w:t xml:space="preserve">, </w:t>
      </w:r>
      <w:r w:rsidR="005D0ACD" w:rsidRPr="005A32D9">
        <w:rPr>
          <w:rFonts w:ascii="Times New Roman" w:hAnsi="Times New Roman" w:cs="Times New Roman"/>
          <w:color w:val="auto"/>
          <w:sz w:val="28"/>
          <w:szCs w:val="28"/>
          <w:lang w:val="en-US"/>
        </w:rPr>
        <w:t xml:space="preserve">phường, </w:t>
      </w:r>
      <w:r w:rsidR="000E068D" w:rsidRPr="005A32D9">
        <w:rPr>
          <w:rFonts w:ascii="Times New Roman" w:hAnsi="Times New Roman" w:cs="Times New Roman"/>
          <w:color w:val="auto"/>
          <w:sz w:val="28"/>
          <w:szCs w:val="28"/>
          <w:lang w:val="en-US"/>
        </w:rPr>
        <w:t xml:space="preserve">thị trấn </w:t>
      </w:r>
      <w:r w:rsidRPr="005A32D9">
        <w:rPr>
          <w:rFonts w:ascii="Times New Roman" w:hAnsi="Times New Roman" w:cs="Times New Roman"/>
          <w:color w:val="auto"/>
          <w:sz w:val="28"/>
          <w:szCs w:val="28"/>
        </w:rPr>
        <w:t xml:space="preserve">vùng đồng bào dân tộc thiểu số và miền núi trên </w:t>
      </w:r>
      <w:r w:rsidR="005D0ACD" w:rsidRPr="005A32D9">
        <w:rPr>
          <w:rFonts w:ascii="Times New Roman" w:hAnsi="Times New Roman" w:cs="Times New Roman"/>
          <w:color w:val="auto"/>
          <w:sz w:val="28"/>
          <w:szCs w:val="28"/>
          <w:lang w:val="en-US"/>
        </w:rPr>
        <w:t>địa bàn</w:t>
      </w:r>
      <w:r w:rsidR="002E108C" w:rsidRPr="005A32D9">
        <w:rPr>
          <w:rFonts w:ascii="Times New Roman" w:hAnsi="Times New Roman" w:cs="Times New Roman"/>
          <w:color w:val="auto"/>
          <w:sz w:val="28"/>
          <w:szCs w:val="28"/>
        </w:rPr>
        <w:t xml:space="preserve"> tỉnh </w:t>
      </w:r>
      <w:r w:rsidR="00F749C6" w:rsidRPr="005A32D9">
        <w:rPr>
          <w:rFonts w:ascii="Times New Roman" w:hAnsi="Times New Roman" w:cs="Times New Roman"/>
          <w:color w:val="auto"/>
          <w:sz w:val="28"/>
          <w:szCs w:val="28"/>
        </w:rPr>
        <w:t>Đồng Nai</w:t>
      </w:r>
      <w:r w:rsidRPr="005A32D9">
        <w:rPr>
          <w:rFonts w:ascii="Times New Roman" w:hAnsi="Times New Roman" w:cs="Times New Roman"/>
          <w:color w:val="auto"/>
          <w:sz w:val="28"/>
          <w:szCs w:val="28"/>
        </w:rPr>
        <w:t>.</w:t>
      </w:r>
    </w:p>
    <w:p w14:paraId="45D0FBC2" w14:textId="7C9C2761" w:rsidR="00893FA7" w:rsidRPr="005A32D9" w:rsidRDefault="00893FA7" w:rsidP="00BD4E86">
      <w:pPr>
        <w:widowControl/>
        <w:spacing w:before="10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b/>
          <w:color w:val="auto"/>
          <w:sz w:val="28"/>
          <w:szCs w:val="28"/>
        </w:rPr>
        <w:t xml:space="preserve">2. Đối tượng: </w:t>
      </w:r>
      <w:r w:rsidRPr="005A32D9">
        <w:rPr>
          <w:rFonts w:ascii="Times New Roman" w:hAnsi="Times New Roman" w:cs="Times New Roman"/>
          <w:color w:val="auto"/>
          <w:sz w:val="28"/>
          <w:szCs w:val="28"/>
        </w:rPr>
        <w:t xml:space="preserve">Trung tâm học tập cộng đồng thuộc các </w:t>
      </w:r>
      <w:r w:rsidR="005D0ACD" w:rsidRPr="005A32D9">
        <w:rPr>
          <w:rFonts w:ascii="Times New Roman" w:hAnsi="Times New Roman" w:cs="Times New Roman"/>
          <w:color w:val="auto"/>
          <w:sz w:val="28"/>
          <w:szCs w:val="28"/>
        </w:rPr>
        <w:t>xã</w:t>
      </w:r>
      <w:r w:rsidR="005D0ACD" w:rsidRPr="005A32D9">
        <w:rPr>
          <w:rFonts w:ascii="Times New Roman" w:hAnsi="Times New Roman" w:cs="Times New Roman"/>
          <w:color w:val="auto"/>
          <w:sz w:val="28"/>
          <w:szCs w:val="28"/>
          <w:lang w:val="en-US"/>
        </w:rPr>
        <w:t xml:space="preserve">, phường, thị trấn </w:t>
      </w:r>
      <w:r w:rsidRPr="005A32D9">
        <w:rPr>
          <w:rFonts w:ascii="Times New Roman" w:hAnsi="Times New Roman" w:cs="Times New Roman"/>
          <w:color w:val="auto"/>
          <w:sz w:val="28"/>
          <w:szCs w:val="28"/>
        </w:rPr>
        <w:t xml:space="preserve">vùng đồng bào dân tộc thiểu số và miền núi; cán bộ quản lý, giáo viên, báo cáo viên, già làng, </w:t>
      </w:r>
      <w:r w:rsidR="00113DBF" w:rsidRPr="005A32D9">
        <w:rPr>
          <w:rFonts w:ascii="Times New Roman" w:hAnsi="Times New Roman" w:cs="Times New Roman"/>
          <w:color w:val="auto"/>
          <w:sz w:val="28"/>
          <w:szCs w:val="28"/>
          <w:lang w:val="en-US"/>
        </w:rPr>
        <w:t xml:space="preserve">người có uy tín trong đồng bào dân tộc thiểu số </w:t>
      </w:r>
      <w:r w:rsidRPr="005A32D9">
        <w:rPr>
          <w:rFonts w:ascii="Times New Roman" w:hAnsi="Times New Roman" w:cs="Times New Roman"/>
          <w:color w:val="auto"/>
          <w:sz w:val="28"/>
          <w:szCs w:val="28"/>
        </w:rPr>
        <w:t xml:space="preserve">và những người tình nguyện tham gia quản lý, hỗ trợ hoạt động; học viên theo học xóa mù chữ và theo học chương trình giáo dục đáp ứng nhu cầu người học; cập nhật kiến thức, kỹ năng; chuyển giao công nghệ tại trung tâm học tập cộng đồng tại các </w:t>
      </w:r>
      <w:r w:rsidR="005D0ACD" w:rsidRPr="005A32D9">
        <w:rPr>
          <w:rFonts w:ascii="Times New Roman" w:hAnsi="Times New Roman" w:cs="Times New Roman"/>
          <w:color w:val="auto"/>
          <w:sz w:val="28"/>
          <w:szCs w:val="28"/>
        </w:rPr>
        <w:t>xã</w:t>
      </w:r>
      <w:r w:rsidR="005D0ACD" w:rsidRPr="005A32D9">
        <w:rPr>
          <w:rFonts w:ascii="Times New Roman" w:hAnsi="Times New Roman" w:cs="Times New Roman"/>
          <w:color w:val="auto"/>
          <w:sz w:val="28"/>
          <w:szCs w:val="28"/>
          <w:lang w:val="en-US"/>
        </w:rPr>
        <w:t xml:space="preserve">, phường, thị trấn </w:t>
      </w:r>
      <w:r w:rsidRPr="005A32D9">
        <w:rPr>
          <w:rFonts w:ascii="Times New Roman" w:hAnsi="Times New Roman" w:cs="Times New Roman"/>
          <w:color w:val="auto"/>
          <w:sz w:val="28"/>
          <w:szCs w:val="28"/>
        </w:rPr>
        <w:t>vùng đồng bào dân tộc thiểu số và miền núi.</w:t>
      </w:r>
    </w:p>
    <w:p w14:paraId="7D57226E" w14:textId="77777777" w:rsidR="00893FA7" w:rsidRPr="005A32D9" w:rsidRDefault="00893FA7" w:rsidP="00BD4E86">
      <w:pPr>
        <w:widowControl/>
        <w:spacing w:before="10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b/>
          <w:color w:val="auto"/>
          <w:sz w:val="28"/>
          <w:szCs w:val="28"/>
        </w:rPr>
        <w:t>3. Thời gian thực hiện:</w:t>
      </w:r>
      <w:r w:rsidRPr="005A32D9">
        <w:rPr>
          <w:rFonts w:ascii="Times New Roman" w:hAnsi="Times New Roman" w:cs="Times New Roman"/>
          <w:color w:val="auto"/>
          <w:sz w:val="28"/>
          <w:szCs w:val="28"/>
        </w:rPr>
        <w:t xml:space="preserve"> Từ năm 2025 đến năm 2030.</w:t>
      </w:r>
    </w:p>
    <w:p w14:paraId="12D0D7D1" w14:textId="77777777" w:rsidR="00893FA7" w:rsidRPr="005A32D9" w:rsidRDefault="00B639EA" w:rsidP="00BD4E86">
      <w:pPr>
        <w:widowControl/>
        <w:spacing w:before="100" w:line="264" w:lineRule="auto"/>
        <w:ind w:firstLine="567"/>
        <w:jc w:val="both"/>
        <w:rPr>
          <w:rFonts w:ascii="Times New Roman" w:hAnsi="Times New Roman" w:cs="Times New Roman"/>
          <w:color w:val="auto"/>
          <w:sz w:val="28"/>
          <w:szCs w:val="28"/>
        </w:rPr>
      </w:pPr>
      <w:bookmarkStart w:id="2" w:name="muc_3"/>
      <w:r w:rsidRPr="005A32D9">
        <w:rPr>
          <w:rFonts w:ascii="Times New Roman" w:hAnsi="Times New Roman" w:cs="Times New Roman"/>
          <w:b/>
          <w:bCs/>
          <w:color w:val="auto"/>
          <w:sz w:val="28"/>
          <w:szCs w:val="28"/>
        </w:rPr>
        <w:t>IV</w:t>
      </w:r>
      <w:r w:rsidR="00893FA7" w:rsidRPr="005A32D9">
        <w:rPr>
          <w:rFonts w:ascii="Times New Roman" w:hAnsi="Times New Roman" w:cs="Times New Roman"/>
          <w:b/>
          <w:bCs/>
          <w:color w:val="auto"/>
          <w:sz w:val="28"/>
          <w:szCs w:val="28"/>
        </w:rPr>
        <w:t>. NHIỆM VỤ VÀ GIẢI PHÁP CHỦ YẾU</w:t>
      </w:r>
      <w:bookmarkEnd w:id="2"/>
    </w:p>
    <w:p w14:paraId="70F41828" w14:textId="77777777" w:rsidR="00893FA7" w:rsidRPr="005A32D9" w:rsidRDefault="00893FA7" w:rsidP="00BD4E86">
      <w:pPr>
        <w:widowControl/>
        <w:spacing w:before="100" w:line="264" w:lineRule="auto"/>
        <w:ind w:firstLine="567"/>
        <w:jc w:val="both"/>
        <w:rPr>
          <w:rFonts w:ascii="Times New Roman" w:hAnsi="Times New Roman" w:cs="Times New Roman"/>
          <w:b/>
          <w:color w:val="auto"/>
          <w:sz w:val="28"/>
          <w:szCs w:val="28"/>
        </w:rPr>
      </w:pPr>
      <w:r w:rsidRPr="005A32D9">
        <w:rPr>
          <w:rFonts w:ascii="Times New Roman" w:hAnsi="Times New Roman" w:cs="Times New Roman"/>
          <w:b/>
          <w:color w:val="auto"/>
          <w:sz w:val="28"/>
          <w:szCs w:val="28"/>
        </w:rPr>
        <w:t>1. Truyền thông nâng cao nhận thức và tăng cường công tác lãnh đạo, chỉ đạo trung tâm học tập cộng đồng</w:t>
      </w:r>
    </w:p>
    <w:p w14:paraId="5F4FAF50" w14:textId="77777777" w:rsidR="00893FA7" w:rsidRPr="005A32D9" w:rsidRDefault="00893FA7" w:rsidP="00BD4E86">
      <w:pPr>
        <w:widowControl/>
        <w:spacing w:before="10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color w:val="auto"/>
          <w:sz w:val="28"/>
          <w:szCs w:val="28"/>
        </w:rPr>
        <w:t>a) Truyền thông nâng cao nhận thức</w:t>
      </w:r>
    </w:p>
    <w:p w14:paraId="0F0588C6" w14:textId="77777777" w:rsidR="00893FA7" w:rsidRPr="005A32D9" w:rsidRDefault="00893FA7" w:rsidP="00BD4E86">
      <w:pPr>
        <w:widowControl/>
        <w:spacing w:before="10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color w:val="auto"/>
          <w:sz w:val="28"/>
          <w:szCs w:val="28"/>
        </w:rPr>
        <w:t>- Truyền thông về vai trò, nhiệm vụ của trung tâm cho đồng bào dân tộc thiểu số và miền núi trong việc cung ứng các chương trình giáo dục; thúc đẩy học tập suốt đời của người dân, góp phần xây dựng xã hội học tập từ cơ sở.</w:t>
      </w:r>
    </w:p>
    <w:p w14:paraId="625CDF4E" w14:textId="524B7AD7" w:rsidR="00893FA7" w:rsidRPr="005A32D9" w:rsidRDefault="00893FA7" w:rsidP="00BD4E86">
      <w:pPr>
        <w:widowControl/>
        <w:spacing w:before="10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color w:val="auto"/>
          <w:sz w:val="28"/>
          <w:szCs w:val="28"/>
        </w:rPr>
        <w:t>- Tăng cường các hoạt động thúc đẩy học tập suốt đời tại trung tâm thông qua tổ chức các hoạt động hưởng ứng Ngày sách và văn hóa đọc Việt Nam và Tuần lễ hưởng ứng học tập suốt đời h</w:t>
      </w:r>
      <w:r w:rsidR="005D0ACD" w:rsidRPr="005A32D9">
        <w:rPr>
          <w:rFonts w:ascii="Times New Roman" w:hAnsi="Times New Roman" w:cs="Times New Roman"/>
          <w:color w:val="auto"/>
          <w:sz w:val="28"/>
          <w:szCs w:val="28"/>
          <w:lang w:val="en-US"/>
        </w:rPr>
        <w:t>à</w:t>
      </w:r>
      <w:r w:rsidRPr="005A32D9">
        <w:rPr>
          <w:rFonts w:ascii="Times New Roman" w:hAnsi="Times New Roman" w:cs="Times New Roman"/>
          <w:color w:val="auto"/>
          <w:sz w:val="28"/>
          <w:szCs w:val="28"/>
        </w:rPr>
        <w:t xml:space="preserve">ng năm; xây dựng không gian văn hóa, học tập cộng đồng gắn với phong tục, tập quán của người dân tại các </w:t>
      </w:r>
      <w:r w:rsidR="00113DBF" w:rsidRPr="005A32D9">
        <w:rPr>
          <w:rFonts w:ascii="Times New Roman" w:hAnsi="Times New Roman" w:cs="Times New Roman"/>
          <w:color w:val="auto"/>
          <w:sz w:val="28"/>
          <w:szCs w:val="28"/>
        </w:rPr>
        <w:t>ấ</w:t>
      </w:r>
      <w:r w:rsidR="005D0ACD" w:rsidRPr="005A32D9">
        <w:rPr>
          <w:rFonts w:ascii="Times New Roman" w:hAnsi="Times New Roman" w:cs="Times New Roman"/>
          <w:color w:val="auto"/>
          <w:sz w:val="28"/>
          <w:szCs w:val="28"/>
        </w:rPr>
        <w:t>p</w:t>
      </w:r>
      <w:r w:rsidR="005D0ACD" w:rsidRPr="005A32D9">
        <w:rPr>
          <w:rFonts w:ascii="Times New Roman" w:hAnsi="Times New Roman" w:cs="Times New Roman"/>
          <w:color w:val="auto"/>
          <w:sz w:val="28"/>
          <w:szCs w:val="28"/>
          <w:lang w:val="en-US"/>
        </w:rPr>
        <w:t xml:space="preserve">, </w:t>
      </w:r>
      <w:r w:rsidR="00113DBF" w:rsidRPr="005A32D9">
        <w:rPr>
          <w:rFonts w:ascii="Times New Roman" w:hAnsi="Times New Roman" w:cs="Times New Roman"/>
          <w:color w:val="auto"/>
          <w:sz w:val="28"/>
          <w:szCs w:val="28"/>
        </w:rPr>
        <w:t>khu phố</w:t>
      </w:r>
      <w:r w:rsidRPr="005A32D9">
        <w:rPr>
          <w:rFonts w:ascii="Times New Roman" w:hAnsi="Times New Roman" w:cs="Times New Roman"/>
          <w:color w:val="auto"/>
          <w:sz w:val="28"/>
          <w:szCs w:val="28"/>
        </w:rPr>
        <w:t xml:space="preserve">, nhà văn hóa, nhà sinh hoạt cộng đồng, khu dân cư, nhà truyền thống...; phát huy vai trò của già làng, người có uy tín </w:t>
      </w:r>
      <w:r w:rsidR="00113DBF" w:rsidRPr="005A32D9">
        <w:rPr>
          <w:rFonts w:ascii="Times New Roman" w:hAnsi="Times New Roman" w:cs="Times New Roman"/>
          <w:color w:val="auto"/>
          <w:sz w:val="28"/>
          <w:szCs w:val="28"/>
          <w:lang w:val="en-US"/>
        </w:rPr>
        <w:t xml:space="preserve">trong đồng bào dân tộc thiểu số </w:t>
      </w:r>
      <w:r w:rsidRPr="005A32D9">
        <w:rPr>
          <w:rFonts w:ascii="Times New Roman" w:hAnsi="Times New Roman" w:cs="Times New Roman"/>
          <w:color w:val="auto"/>
          <w:sz w:val="28"/>
          <w:szCs w:val="28"/>
        </w:rPr>
        <w:t>trong việc tuyên truyền, vận động người dân học tập suốt đời, hỗ trợ hoạt động của trung tâm.</w:t>
      </w:r>
    </w:p>
    <w:p w14:paraId="1FEFA933" w14:textId="77777777" w:rsidR="00893FA7" w:rsidRPr="005A32D9" w:rsidRDefault="00893FA7" w:rsidP="00BD4E86">
      <w:pPr>
        <w:widowControl/>
        <w:spacing w:before="10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color w:val="auto"/>
          <w:sz w:val="28"/>
          <w:szCs w:val="28"/>
        </w:rPr>
        <w:t>b) Tăng cường công tác lãnh đạo, chỉ đạo của các cấp chính quyền địa phương</w:t>
      </w:r>
    </w:p>
    <w:p w14:paraId="483AD8A7" w14:textId="07C148B6" w:rsidR="00893FA7" w:rsidRPr="005A32D9" w:rsidRDefault="00893FA7" w:rsidP="00BD4E86">
      <w:pPr>
        <w:widowControl/>
        <w:spacing w:before="10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color w:val="auto"/>
          <w:sz w:val="28"/>
          <w:szCs w:val="28"/>
        </w:rPr>
        <w:t xml:space="preserve">- Các cấp chính quyền địa phương tích cực xây dựng kế hoạch truyền thông giáo dục, phổ biến, quán triệt quan điểm chỉ đạo, lãnh đạo của Đảng đến </w:t>
      </w:r>
      <w:r w:rsidR="00DC1AA4" w:rsidRPr="005A32D9">
        <w:rPr>
          <w:rFonts w:ascii="Times New Roman" w:hAnsi="Times New Roman" w:cs="Times New Roman"/>
          <w:color w:val="auto"/>
          <w:sz w:val="28"/>
          <w:szCs w:val="28"/>
          <w:lang w:val="en-US"/>
        </w:rPr>
        <w:t>đ</w:t>
      </w:r>
      <w:r w:rsidRPr="005A32D9">
        <w:rPr>
          <w:rFonts w:ascii="Times New Roman" w:hAnsi="Times New Roman" w:cs="Times New Roman"/>
          <w:color w:val="auto"/>
          <w:sz w:val="28"/>
          <w:szCs w:val="28"/>
        </w:rPr>
        <w:t xml:space="preserve">ảng viên và nhân dân về thúc đẩy học tập suốt đời, xây dựng xã hội học tập; thông qua hoạt động tại trung tâm giúp người dân học tập, phát triển kinh tế gia đình, </w:t>
      </w:r>
      <w:r w:rsidR="005D0ACD" w:rsidRPr="005A32D9">
        <w:rPr>
          <w:rFonts w:ascii="Times New Roman" w:hAnsi="Times New Roman" w:cs="Times New Roman"/>
          <w:color w:val="auto"/>
          <w:sz w:val="28"/>
          <w:szCs w:val="28"/>
          <w:lang w:val="en-US"/>
        </w:rPr>
        <w:t xml:space="preserve">nâng </w:t>
      </w:r>
      <w:r w:rsidRPr="005A32D9">
        <w:rPr>
          <w:rFonts w:ascii="Times New Roman" w:hAnsi="Times New Roman" w:cs="Times New Roman"/>
          <w:color w:val="auto"/>
          <w:sz w:val="28"/>
          <w:szCs w:val="28"/>
        </w:rPr>
        <w:t>cao năng suất lao động.</w:t>
      </w:r>
    </w:p>
    <w:p w14:paraId="14965151" w14:textId="77777777" w:rsidR="00893FA7" w:rsidRPr="005A32D9" w:rsidRDefault="00893FA7" w:rsidP="00BD4E86">
      <w:pPr>
        <w:widowControl/>
        <w:spacing w:before="10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color w:val="auto"/>
          <w:sz w:val="28"/>
          <w:szCs w:val="28"/>
        </w:rPr>
        <w:t>- Thực hiện sơ kết, tổng kết: Phát hiện các vấn đề mới phát sinh cần xử lý kịp thời; phát hiện, chia sẻ kinh nghiệm và nhân rộng các điển hình hoạt động hiệu quả của các trung tâm, giữa các địa phương; tổ chức thực hiện kiểm tra, thanh tra định kỳ và đột xuất trong quản lý, tổ chức hoạt động của trung tâm.</w:t>
      </w:r>
    </w:p>
    <w:p w14:paraId="65BA5150" w14:textId="6EEB7B82" w:rsidR="00893FA7" w:rsidRPr="005A32D9" w:rsidRDefault="00893FA7" w:rsidP="00BD4E86">
      <w:pPr>
        <w:widowControl/>
        <w:spacing w:before="140" w:line="264" w:lineRule="auto"/>
        <w:ind w:firstLine="567"/>
        <w:jc w:val="both"/>
        <w:rPr>
          <w:rFonts w:ascii="Times New Roman" w:hAnsi="Times New Roman" w:cs="Times New Roman"/>
          <w:b/>
          <w:color w:val="auto"/>
          <w:sz w:val="28"/>
          <w:szCs w:val="28"/>
        </w:rPr>
      </w:pPr>
      <w:r w:rsidRPr="005A32D9">
        <w:rPr>
          <w:rFonts w:ascii="Times New Roman" w:hAnsi="Times New Roman" w:cs="Times New Roman"/>
          <w:b/>
          <w:color w:val="auto"/>
          <w:sz w:val="28"/>
          <w:szCs w:val="28"/>
        </w:rPr>
        <w:lastRenderedPageBreak/>
        <w:t>2. Hoàn thiện cơ chế, chính sách đối với trung tâm</w:t>
      </w:r>
    </w:p>
    <w:p w14:paraId="37CE4F71" w14:textId="77777777" w:rsidR="00051519" w:rsidRPr="005A32D9" w:rsidRDefault="00893FA7" w:rsidP="00BD4E86">
      <w:pPr>
        <w:widowControl/>
        <w:spacing w:before="14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color w:val="auto"/>
          <w:sz w:val="28"/>
          <w:szCs w:val="28"/>
        </w:rPr>
        <w:t xml:space="preserve">a) Rà soát, nghiên cứu kiện toàn tổ chức của trung tâm để thực thi có hiệu quả các nhiệm vụ. </w:t>
      </w:r>
    </w:p>
    <w:p w14:paraId="00CA72AE" w14:textId="77777777" w:rsidR="00893FA7" w:rsidRPr="005A32D9" w:rsidRDefault="00051519" w:rsidP="00BD4E86">
      <w:pPr>
        <w:widowControl/>
        <w:spacing w:before="14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color w:val="auto"/>
          <w:sz w:val="28"/>
          <w:szCs w:val="28"/>
          <w:lang w:val="en-US"/>
        </w:rPr>
        <w:t>b</w:t>
      </w:r>
      <w:r w:rsidR="00893FA7" w:rsidRPr="005A32D9">
        <w:rPr>
          <w:rFonts w:ascii="Times New Roman" w:hAnsi="Times New Roman" w:cs="Times New Roman"/>
          <w:color w:val="auto"/>
          <w:sz w:val="28"/>
          <w:szCs w:val="28"/>
        </w:rPr>
        <w:t>) Nghiên cứu đề xuất cơ chế, chính sách xã hội hóa đối với các hoạt động của trung tâm học tập cộng đồng theo hướng mở rộng loại hình trung tâm tư thục để tạo môi trường chia sẻ, hỗ trợ học tập giữa các vùng thuận lợi và khó khăn; hướng dẫn cơ chế phối hợp giữa trung tâm với các tổ chức, doanh nghiệp trên địa bàn; hướng dẫn cơ chế huy động nguồn lực cho trung tâm học tập cộng đồng.</w:t>
      </w:r>
    </w:p>
    <w:p w14:paraId="719E1B68" w14:textId="5DD42868" w:rsidR="00893FA7" w:rsidRPr="005A32D9" w:rsidRDefault="00051519" w:rsidP="00BD4E86">
      <w:pPr>
        <w:widowControl/>
        <w:spacing w:before="14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color w:val="auto"/>
          <w:sz w:val="28"/>
          <w:szCs w:val="28"/>
          <w:lang w:val="en-US"/>
        </w:rPr>
        <w:t>c</w:t>
      </w:r>
      <w:r w:rsidR="00893FA7" w:rsidRPr="005A32D9">
        <w:rPr>
          <w:rFonts w:ascii="Times New Roman" w:hAnsi="Times New Roman" w:cs="Times New Roman"/>
          <w:color w:val="auto"/>
          <w:sz w:val="28"/>
          <w:szCs w:val="28"/>
        </w:rPr>
        <w:t>) Nghiên cứu chính sách phù hợp để các trung tâm có cán bộ chuyên trách hoặc bán chuyên trách, cán bộ hợp đồng tham gia quản lý trung tâm; chính sách hỗ trợ giáo viên được cử sang hỗ trợ hoạt động trong các trung tâm học tập cộng đồng; cơ chế hỗ trợ kinh phí động viên các nhà giáo đã nghỉ hưu, già làng</w:t>
      </w:r>
      <w:r w:rsidR="00DC1AA4" w:rsidRPr="005A32D9">
        <w:rPr>
          <w:rFonts w:ascii="Times New Roman" w:hAnsi="Times New Roman" w:cs="Times New Roman"/>
          <w:color w:val="auto"/>
          <w:sz w:val="28"/>
          <w:szCs w:val="28"/>
          <w:lang w:val="en-US"/>
        </w:rPr>
        <w:t>, người có uy tín trong đồng bào dân tộc thiểu số</w:t>
      </w:r>
      <w:r w:rsidR="00893FA7" w:rsidRPr="005A32D9">
        <w:rPr>
          <w:rFonts w:ascii="Times New Roman" w:hAnsi="Times New Roman" w:cs="Times New Roman"/>
          <w:color w:val="auto"/>
          <w:sz w:val="28"/>
          <w:szCs w:val="28"/>
        </w:rPr>
        <w:t xml:space="preserve"> tự nguyện tham gia các hoạt động tại trung tâm học tập cộng đồng.</w:t>
      </w:r>
    </w:p>
    <w:p w14:paraId="598E4656" w14:textId="77777777" w:rsidR="00893FA7" w:rsidRPr="005A32D9" w:rsidRDefault="002E108C" w:rsidP="00BD4E86">
      <w:pPr>
        <w:widowControl/>
        <w:spacing w:before="140" w:line="264" w:lineRule="auto"/>
        <w:ind w:firstLine="567"/>
        <w:jc w:val="both"/>
        <w:rPr>
          <w:rFonts w:ascii="Times New Roman" w:hAnsi="Times New Roman" w:cs="Times New Roman"/>
          <w:b/>
          <w:color w:val="auto"/>
          <w:sz w:val="28"/>
          <w:szCs w:val="28"/>
        </w:rPr>
      </w:pPr>
      <w:r w:rsidRPr="005A32D9">
        <w:rPr>
          <w:rFonts w:ascii="Times New Roman" w:hAnsi="Times New Roman" w:cs="Times New Roman"/>
          <w:b/>
          <w:color w:val="auto"/>
          <w:sz w:val="28"/>
          <w:szCs w:val="28"/>
          <w:lang w:val="en-US"/>
        </w:rPr>
        <w:t>3</w:t>
      </w:r>
      <w:r w:rsidR="00893FA7" w:rsidRPr="005A32D9">
        <w:rPr>
          <w:rFonts w:ascii="Times New Roman" w:hAnsi="Times New Roman" w:cs="Times New Roman"/>
          <w:b/>
          <w:color w:val="auto"/>
          <w:sz w:val="28"/>
          <w:szCs w:val="28"/>
        </w:rPr>
        <w:t>. Nâng cao năng lực và hiệu quả thực hiện các chương trình giáo dục tại trung</w:t>
      </w:r>
      <w:r w:rsidR="00893FA7" w:rsidRPr="005A32D9">
        <w:rPr>
          <w:rFonts w:ascii="Times New Roman" w:hAnsi="Times New Roman" w:cs="Times New Roman"/>
          <w:color w:val="auto"/>
          <w:sz w:val="28"/>
          <w:szCs w:val="28"/>
        </w:rPr>
        <w:t xml:space="preserve"> </w:t>
      </w:r>
      <w:r w:rsidR="00893FA7" w:rsidRPr="005A32D9">
        <w:rPr>
          <w:rFonts w:ascii="Times New Roman" w:hAnsi="Times New Roman" w:cs="Times New Roman"/>
          <w:b/>
          <w:color w:val="auto"/>
          <w:sz w:val="28"/>
          <w:szCs w:val="28"/>
        </w:rPr>
        <w:t>tâm học tập cộng đồng</w:t>
      </w:r>
    </w:p>
    <w:p w14:paraId="422D49A7" w14:textId="727C44A3" w:rsidR="00893FA7" w:rsidRPr="005A32D9" w:rsidRDefault="00893FA7" w:rsidP="00BD4E86">
      <w:pPr>
        <w:widowControl/>
        <w:spacing w:before="14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color w:val="auto"/>
          <w:sz w:val="28"/>
          <w:szCs w:val="28"/>
        </w:rPr>
        <w:t>a) Bồi dưỡng, tập huấn nâng cao năng lực cho cán bộ quản lý, giám đốc trung tâm theo Khung năng lực quản lý hoạt động trung tâm học tập cộng đồng; tập huấn về đổi mới phương pháp dạy học người lớn/giáo dục cộng đồng, phương pháp dạy xóa mù chữ gắn với lao động sản xuất và phát triển kinh tế cho giáo viên, báo cáo viên, già làng, công an.</w:t>
      </w:r>
    </w:p>
    <w:p w14:paraId="5E6F6189" w14:textId="24B59151" w:rsidR="00893FA7" w:rsidRPr="005A32D9" w:rsidRDefault="00893FA7" w:rsidP="00BD4E86">
      <w:pPr>
        <w:widowControl/>
        <w:spacing w:before="14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color w:val="auto"/>
          <w:sz w:val="28"/>
          <w:szCs w:val="28"/>
        </w:rPr>
        <w:t xml:space="preserve">b) </w:t>
      </w:r>
      <w:r w:rsidR="00051519" w:rsidRPr="005A32D9">
        <w:rPr>
          <w:rFonts w:ascii="Times New Roman" w:hAnsi="Times New Roman" w:cs="Times New Roman"/>
          <w:color w:val="auto"/>
          <w:sz w:val="28"/>
          <w:szCs w:val="28"/>
          <w:lang w:val="en-US"/>
        </w:rPr>
        <w:t>Cung cấp</w:t>
      </w:r>
      <w:r w:rsidRPr="005A32D9">
        <w:rPr>
          <w:rFonts w:ascii="Times New Roman" w:hAnsi="Times New Roman" w:cs="Times New Roman"/>
          <w:color w:val="auto"/>
          <w:sz w:val="28"/>
          <w:szCs w:val="28"/>
        </w:rPr>
        <w:t xml:space="preserve"> sổ tay hướng dẫn tổ chức hoạt động trung tâm học tập cộng đồng</w:t>
      </w:r>
      <w:r w:rsidR="005D0ACD" w:rsidRPr="005A32D9">
        <w:rPr>
          <w:rFonts w:ascii="Times New Roman" w:hAnsi="Times New Roman" w:cs="Times New Roman"/>
          <w:color w:val="auto"/>
          <w:sz w:val="28"/>
          <w:szCs w:val="28"/>
          <w:lang w:val="en-US"/>
        </w:rPr>
        <w:t xml:space="preserve">; </w:t>
      </w:r>
      <w:r w:rsidR="00051519" w:rsidRPr="005A32D9">
        <w:rPr>
          <w:rFonts w:ascii="Times New Roman" w:hAnsi="Times New Roman" w:cs="Times New Roman"/>
          <w:color w:val="auto"/>
          <w:sz w:val="28"/>
          <w:szCs w:val="28"/>
          <w:lang w:val="en-US"/>
        </w:rPr>
        <w:t>q</w:t>
      </w:r>
      <w:r w:rsidRPr="005A32D9">
        <w:rPr>
          <w:rFonts w:ascii="Times New Roman" w:hAnsi="Times New Roman" w:cs="Times New Roman"/>
          <w:color w:val="auto"/>
          <w:sz w:val="28"/>
          <w:szCs w:val="28"/>
        </w:rPr>
        <w:t>uy trình tổ chức thực hiệ</w:t>
      </w:r>
      <w:r w:rsidR="002D5A19" w:rsidRPr="005A32D9">
        <w:rPr>
          <w:rFonts w:ascii="Times New Roman" w:hAnsi="Times New Roman" w:cs="Times New Roman"/>
          <w:color w:val="auto"/>
          <w:sz w:val="28"/>
          <w:szCs w:val="28"/>
        </w:rPr>
        <w:t xml:space="preserve">n </w:t>
      </w:r>
      <w:r w:rsidR="002D5A19" w:rsidRPr="005A32D9">
        <w:rPr>
          <w:rFonts w:ascii="Times New Roman" w:hAnsi="Times New Roman" w:cs="Times New Roman"/>
          <w:color w:val="auto"/>
          <w:sz w:val="28"/>
          <w:szCs w:val="28"/>
          <w:lang w:val="en-US"/>
        </w:rPr>
        <w:t>c</w:t>
      </w:r>
      <w:r w:rsidR="002D5A19" w:rsidRPr="005A32D9">
        <w:rPr>
          <w:rFonts w:ascii="Times New Roman" w:hAnsi="Times New Roman" w:cs="Times New Roman"/>
          <w:color w:val="auto"/>
          <w:sz w:val="28"/>
          <w:szCs w:val="28"/>
        </w:rPr>
        <w:t xml:space="preserve">hương trình </w:t>
      </w:r>
      <w:r w:rsidR="002D5A19" w:rsidRPr="005A32D9">
        <w:rPr>
          <w:rFonts w:ascii="Times New Roman" w:hAnsi="Times New Roman" w:cs="Times New Roman"/>
          <w:color w:val="auto"/>
          <w:sz w:val="28"/>
          <w:szCs w:val="28"/>
          <w:lang w:val="en-US"/>
        </w:rPr>
        <w:t>x</w:t>
      </w:r>
      <w:r w:rsidRPr="005A32D9">
        <w:rPr>
          <w:rFonts w:ascii="Times New Roman" w:hAnsi="Times New Roman" w:cs="Times New Roman"/>
          <w:color w:val="auto"/>
          <w:sz w:val="28"/>
          <w:szCs w:val="28"/>
        </w:rPr>
        <w:t>óa mù chữ trong các trung tâm theo hướng phối kết hợp với các cơ sở giáo dục, lực lượng hỗ trợ khác.</w:t>
      </w:r>
    </w:p>
    <w:p w14:paraId="39ACB0A6" w14:textId="37D147D7" w:rsidR="00832294" w:rsidRPr="005A32D9" w:rsidRDefault="00832294" w:rsidP="00BD4E86">
      <w:pPr>
        <w:widowControl/>
        <w:spacing w:before="140" w:line="264" w:lineRule="auto"/>
        <w:ind w:firstLine="567"/>
        <w:jc w:val="both"/>
        <w:rPr>
          <w:rFonts w:ascii="Times New Roman" w:hAnsi="Times New Roman" w:cs="Times New Roman"/>
          <w:color w:val="auto"/>
          <w:sz w:val="28"/>
          <w:szCs w:val="28"/>
          <w:lang w:val="en-US"/>
        </w:rPr>
      </w:pPr>
      <w:r w:rsidRPr="005A32D9">
        <w:rPr>
          <w:rFonts w:ascii="Times New Roman" w:hAnsi="Times New Roman" w:cs="Times New Roman"/>
          <w:color w:val="auto"/>
          <w:sz w:val="28"/>
          <w:szCs w:val="28"/>
          <w:lang w:val="en-US"/>
        </w:rPr>
        <w:t>c) Tổ chức điều tra nhu cầu người học làm cơ sở lập kế hoạch mở các lớp học tập cộng đồng tại trung tâm. Đặc bi</w:t>
      </w:r>
      <w:r w:rsidR="00237F65" w:rsidRPr="005A32D9">
        <w:rPr>
          <w:rFonts w:ascii="Times New Roman" w:hAnsi="Times New Roman" w:cs="Times New Roman"/>
          <w:color w:val="auto"/>
          <w:sz w:val="28"/>
          <w:szCs w:val="28"/>
          <w:lang w:val="en-US"/>
        </w:rPr>
        <w:t>ệ</w:t>
      </w:r>
      <w:r w:rsidRPr="005A32D9">
        <w:rPr>
          <w:rFonts w:ascii="Times New Roman" w:hAnsi="Times New Roman" w:cs="Times New Roman"/>
          <w:color w:val="auto"/>
          <w:sz w:val="28"/>
          <w:szCs w:val="28"/>
          <w:lang w:val="en-US"/>
        </w:rPr>
        <w:t>t, tổ chức điều tra, vận động người lớn chưa biết chữ tham gia các lớp học xóa mù chữ; tổ chức linh hoạt kế hoạch giảng dạy các lớp xóa mù chữ phù h</w:t>
      </w:r>
      <w:r w:rsidR="00237F65" w:rsidRPr="005A32D9">
        <w:rPr>
          <w:rFonts w:ascii="Times New Roman" w:hAnsi="Times New Roman" w:cs="Times New Roman"/>
          <w:color w:val="auto"/>
          <w:sz w:val="28"/>
          <w:szCs w:val="28"/>
          <w:lang w:val="en-US"/>
        </w:rPr>
        <w:t>ợ</w:t>
      </w:r>
      <w:r w:rsidRPr="005A32D9">
        <w:rPr>
          <w:rFonts w:ascii="Times New Roman" w:hAnsi="Times New Roman" w:cs="Times New Roman"/>
          <w:color w:val="auto"/>
          <w:sz w:val="28"/>
          <w:szCs w:val="28"/>
          <w:lang w:val="en-US"/>
        </w:rPr>
        <w:t xml:space="preserve">p với điều kiện thực tế của người học nhằm phát huy mục đích tốt đẹp của </w:t>
      </w:r>
      <w:r w:rsidRPr="005A32D9">
        <w:rPr>
          <w:rFonts w:ascii="Times New Roman" w:hAnsi="Times New Roman" w:cs="Times New Roman"/>
          <w:color w:val="auto"/>
          <w:sz w:val="28"/>
          <w:szCs w:val="28"/>
        </w:rPr>
        <w:t xml:space="preserve">Nghị quyết số 05/2024/NQ-HĐND </w:t>
      </w:r>
      <w:r w:rsidR="002D5A19" w:rsidRPr="005A32D9">
        <w:rPr>
          <w:rFonts w:ascii="Times New Roman" w:hAnsi="Times New Roman" w:cs="Times New Roman"/>
          <w:color w:val="auto"/>
          <w:sz w:val="28"/>
          <w:szCs w:val="28"/>
          <w:lang w:val="en-US"/>
        </w:rPr>
        <w:t xml:space="preserve">ngày 17 tháng 7 năm 2024 của HĐND tỉnh </w:t>
      </w:r>
      <w:r w:rsidRPr="005A32D9">
        <w:rPr>
          <w:rFonts w:ascii="Times New Roman" w:hAnsi="Times New Roman" w:cs="Times New Roman"/>
          <w:color w:val="auto"/>
          <w:sz w:val="28"/>
          <w:szCs w:val="28"/>
        </w:rPr>
        <w:t>về Quy định nội dung, mức chi hỗ trợ tham gia học xóa mù chữ giai đoạn 2021 - 2025; công tác xóa mù chữ và phổ cập giáo dục giai đoạn 2021 - 2030 trên địa bàn tỉnh Đồng Nai</w:t>
      </w:r>
      <w:r w:rsidR="00237F65" w:rsidRPr="005A32D9">
        <w:rPr>
          <w:rFonts w:ascii="Times New Roman" w:hAnsi="Times New Roman" w:cs="Times New Roman"/>
          <w:color w:val="auto"/>
          <w:sz w:val="28"/>
          <w:szCs w:val="28"/>
          <w:lang w:val="en-US"/>
        </w:rPr>
        <w:t>.</w:t>
      </w:r>
    </w:p>
    <w:p w14:paraId="71FDA4C0" w14:textId="28C4C917" w:rsidR="00893FA7" w:rsidRPr="005A32D9" w:rsidRDefault="00832294" w:rsidP="00BD4E86">
      <w:pPr>
        <w:widowControl/>
        <w:spacing w:before="14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color w:val="auto"/>
          <w:sz w:val="28"/>
          <w:szCs w:val="28"/>
          <w:lang w:val="en-US"/>
        </w:rPr>
        <w:t>d</w:t>
      </w:r>
      <w:r w:rsidR="00893FA7" w:rsidRPr="005A32D9">
        <w:rPr>
          <w:rFonts w:ascii="Times New Roman" w:hAnsi="Times New Roman" w:cs="Times New Roman"/>
          <w:color w:val="auto"/>
          <w:sz w:val="28"/>
          <w:szCs w:val="28"/>
        </w:rPr>
        <w:t xml:space="preserve">) Phối hợp hoạt động giữa trung tâm học tập cộng đồng với trung tâm văn hóa - thể thao cấp xã </w:t>
      </w:r>
      <w:r w:rsidR="00E238A0" w:rsidRPr="005A32D9">
        <w:rPr>
          <w:rFonts w:ascii="Times New Roman" w:hAnsi="Times New Roman" w:cs="Times New Roman"/>
          <w:color w:val="auto"/>
          <w:sz w:val="28"/>
          <w:szCs w:val="28"/>
          <w:lang w:val="en-US"/>
        </w:rPr>
        <w:t xml:space="preserve">ở những nơi chưa sáp nhập </w:t>
      </w:r>
      <w:r w:rsidR="00893FA7" w:rsidRPr="005A32D9">
        <w:rPr>
          <w:rFonts w:ascii="Times New Roman" w:hAnsi="Times New Roman" w:cs="Times New Roman"/>
          <w:color w:val="auto"/>
          <w:sz w:val="28"/>
          <w:szCs w:val="28"/>
        </w:rPr>
        <w:t>trong việc duy trì, phát huy và thúc đẩy các nét văn hóa, di sản và bản sắc cộng đồng các dân tộc thiểu số thông qua các lớp học của người dân tại trung tâm học tập cộng đồng.</w:t>
      </w:r>
    </w:p>
    <w:p w14:paraId="2AA64DBE" w14:textId="77777777" w:rsidR="00893FA7" w:rsidRPr="005A32D9" w:rsidRDefault="00893FA7" w:rsidP="00BD4E86">
      <w:pPr>
        <w:widowControl/>
        <w:spacing w:before="140" w:line="264" w:lineRule="auto"/>
        <w:ind w:firstLine="567"/>
        <w:jc w:val="both"/>
        <w:rPr>
          <w:rFonts w:ascii="Times New Roman" w:hAnsi="Times New Roman" w:cs="Times New Roman"/>
          <w:b/>
          <w:color w:val="auto"/>
          <w:sz w:val="28"/>
          <w:szCs w:val="28"/>
        </w:rPr>
      </w:pPr>
      <w:r w:rsidRPr="005A32D9">
        <w:rPr>
          <w:rFonts w:ascii="Times New Roman" w:hAnsi="Times New Roman" w:cs="Times New Roman"/>
          <w:b/>
          <w:color w:val="auto"/>
          <w:sz w:val="28"/>
          <w:szCs w:val="28"/>
        </w:rPr>
        <w:t>4. Huy động nguồn lực cho trung tâm học tập cộng đồng</w:t>
      </w:r>
    </w:p>
    <w:p w14:paraId="49012C64" w14:textId="5D1A71B7" w:rsidR="00893FA7" w:rsidRPr="005A32D9" w:rsidRDefault="00893FA7" w:rsidP="00BD4E86">
      <w:pPr>
        <w:widowControl/>
        <w:spacing w:before="12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color w:val="auto"/>
          <w:sz w:val="28"/>
          <w:szCs w:val="28"/>
        </w:rPr>
        <w:lastRenderedPageBreak/>
        <w:t xml:space="preserve">a) Củng cố, xây dựng và hỗ trợ cơ sở vật chất và các trang thiết bị tối thiểu để trung tâm đủ năng lực hoạt động. </w:t>
      </w:r>
    </w:p>
    <w:p w14:paraId="4D10E546" w14:textId="77777777" w:rsidR="00893FA7" w:rsidRPr="005A32D9" w:rsidRDefault="00893FA7" w:rsidP="00BD4E86">
      <w:pPr>
        <w:widowControl/>
        <w:spacing w:before="12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color w:val="auto"/>
          <w:sz w:val="28"/>
          <w:szCs w:val="28"/>
        </w:rPr>
        <w:t>b) Xây dựng mô hình “Tổ liên gia xóa mù chữ” hướng dẫn, dạy học xóa mù chữ tại nhà dân tại các cụm dân cư, các vùng thưa dân cư. Xây dựng cơ chế hỗ trợ đoàn thanh niên, hội phụ nữ, hội nông dân, hội cựu giáo chức tại địa phương, những người tự nguyện tham gia hướng dẫn hỗ trợ dạy học xóa mù chữ tại khu vực người học sinh sống.</w:t>
      </w:r>
    </w:p>
    <w:p w14:paraId="1C388C51" w14:textId="2E0A5770" w:rsidR="00893FA7" w:rsidRPr="005A32D9" w:rsidRDefault="00893FA7" w:rsidP="00BD4E86">
      <w:pPr>
        <w:widowControl/>
        <w:spacing w:before="120" w:line="264" w:lineRule="auto"/>
        <w:ind w:firstLine="567"/>
        <w:jc w:val="both"/>
        <w:rPr>
          <w:rFonts w:ascii="Times New Roman" w:hAnsi="Times New Roman" w:cs="Times New Roman"/>
          <w:color w:val="auto"/>
          <w:sz w:val="28"/>
          <w:szCs w:val="28"/>
          <w:lang w:val="en-US"/>
        </w:rPr>
      </w:pPr>
      <w:r w:rsidRPr="005A32D9">
        <w:rPr>
          <w:rFonts w:ascii="Times New Roman" w:hAnsi="Times New Roman" w:cs="Times New Roman"/>
          <w:color w:val="auto"/>
          <w:sz w:val="28"/>
          <w:szCs w:val="28"/>
        </w:rPr>
        <w:t xml:space="preserve">c) Khuyến khích </w:t>
      </w:r>
      <w:r w:rsidR="0070702B" w:rsidRPr="005A32D9">
        <w:rPr>
          <w:rFonts w:ascii="Times New Roman" w:hAnsi="Times New Roman" w:cs="Times New Roman"/>
          <w:color w:val="auto"/>
          <w:sz w:val="28"/>
          <w:szCs w:val="28"/>
          <w:lang w:val="en-US"/>
        </w:rPr>
        <w:t xml:space="preserve">các </w:t>
      </w:r>
      <w:r w:rsidRPr="005A32D9">
        <w:rPr>
          <w:rFonts w:ascii="Times New Roman" w:hAnsi="Times New Roman" w:cs="Times New Roman"/>
          <w:color w:val="auto"/>
          <w:sz w:val="28"/>
          <w:szCs w:val="28"/>
        </w:rPr>
        <w:t>cơ sở giáo dục đại học</w:t>
      </w:r>
      <w:r w:rsidR="00D70D7B" w:rsidRPr="005A32D9">
        <w:rPr>
          <w:rFonts w:ascii="Times New Roman" w:hAnsi="Times New Roman" w:cs="Times New Roman"/>
          <w:color w:val="auto"/>
          <w:sz w:val="28"/>
          <w:szCs w:val="28"/>
          <w:lang w:val="en-US"/>
        </w:rPr>
        <w:t>, giáo dục nghề nghiệp trên địa bàn tỉnh</w:t>
      </w:r>
      <w:r w:rsidR="0070702B" w:rsidRPr="005A32D9">
        <w:rPr>
          <w:rFonts w:ascii="Times New Roman" w:hAnsi="Times New Roman" w:cs="Times New Roman"/>
          <w:color w:val="auto"/>
          <w:sz w:val="28"/>
          <w:szCs w:val="28"/>
          <w:lang w:val="en-US"/>
        </w:rPr>
        <w:t xml:space="preserve"> </w:t>
      </w:r>
      <w:r w:rsidRPr="005A32D9">
        <w:rPr>
          <w:rFonts w:ascii="Times New Roman" w:hAnsi="Times New Roman" w:cs="Times New Roman"/>
          <w:color w:val="auto"/>
          <w:sz w:val="28"/>
          <w:szCs w:val="28"/>
        </w:rPr>
        <w:t xml:space="preserve">kết nối với </w:t>
      </w:r>
      <w:r w:rsidR="0070702B" w:rsidRPr="005A32D9">
        <w:rPr>
          <w:rFonts w:ascii="Times New Roman" w:hAnsi="Times New Roman" w:cs="Times New Roman"/>
          <w:color w:val="auto"/>
          <w:sz w:val="28"/>
          <w:szCs w:val="28"/>
          <w:lang w:val="en-US"/>
        </w:rPr>
        <w:t xml:space="preserve">các </w:t>
      </w:r>
      <w:r w:rsidRPr="005A32D9">
        <w:rPr>
          <w:rFonts w:ascii="Times New Roman" w:hAnsi="Times New Roman" w:cs="Times New Roman"/>
          <w:color w:val="auto"/>
          <w:sz w:val="28"/>
          <w:szCs w:val="28"/>
        </w:rPr>
        <w:t>trung tâm học tập cộng đồng để hỗ trợ hoạt động, giới thiệu sinh viên tình nguyện, cung cấp nguồn học liệu, bồi dưỡng chuyên môn cho đội ngũ cán bộ quản lý, giáo viên và những người tình nguyện tham gia hoạt động tại trung tâm.</w:t>
      </w:r>
    </w:p>
    <w:p w14:paraId="406BC9C1" w14:textId="708199B0" w:rsidR="00893FA7" w:rsidRPr="005A32D9" w:rsidRDefault="00893FA7" w:rsidP="00BD4E86">
      <w:pPr>
        <w:widowControl/>
        <w:spacing w:before="120" w:line="264" w:lineRule="auto"/>
        <w:ind w:firstLine="567"/>
        <w:jc w:val="both"/>
        <w:rPr>
          <w:rFonts w:ascii="Times New Roman" w:hAnsi="Times New Roman" w:cs="Times New Roman"/>
          <w:b/>
          <w:color w:val="auto"/>
          <w:sz w:val="28"/>
          <w:szCs w:val="28"/>
        </w:rPr>
      </w:pPr>
      <w:r w:rsidRPr="005A32D9">
        <w:rPr>
          <w:rFonts w:ascii="Times New Roman" w:hAnsi="Times New Roman" w:cs="Times New Roman"/>
          <w:b/>
          <w:color w:val="auto"/>
          <w:sz w:val="28"/>
          <w:szCs w:val="28"/>
        </w:rPr>
        <w:t xml:space="preserve">5. Ứng dụng công nghệ thông tin trong quản lý, tổ chức hoạt động tại trung tâm </w:t>
      </w:r>
    </w:p>
    <w:p w14:paraId="0227D226" w14:textId="77777777" w:rsidR="00893FA7" w:rsidRPr="005A32D9" w:rsidRDefault="00893FA7" w:rsidP="00BD4E86">
      <w:pPr>
        <w:widowControl/>
        <w:spacing w:before="12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color w:val="auto"/>
          <w:sz w:val="28"/>
          <w:szCs w:val="28"/>
        </w:rPr>
        <w:t>a) Hoàn thiện cơ sở dữ liệu toàn ngành giáo dục; tăng cường sử dụng phần mềm quản lý trung tâm; từng bước khai thác hạ tầng số, trang thiết bị, đường truyền để đẩy mạnh ứng dụng công nghệ thông tin, số hóa bài giảng và cung ứng các chương trình giáo dục, nhất là chương trình xóa mù chữ cho người dân.</w:t>
      </w:r>
    </w:p>
    <w:p w14:paraId="4CB5B7E6" w14:textId="32EC2511" w:rsidR="00893FA7" w:rsidRPr="005A32D9" w:rsidRDefault="002E108C" w:rsidP="00BD4E86">
      <w:pPr>
        <w:widowControl/>
        <w:spacing w:before="12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color w:val="auto"/>
          <w:sz w:val="28"/>
          <w:szCs w:val="28"/>
          <w:lang w:val="en-US"/>
        </w:rPr>
        <w:t>b</w:t>
      </w:r>
      <w:r w:rsidR="00893FA7" w:rsidRPr="005A32D9">
        <w:rPr>
          <w:rFonts w:ascii="Times New Roman" w:hAnsi="Times New Roman" w:cs="Times New Roman"/>
          <w:color w:val="auto"/>
          <w:sz w:val="28"/>
          <w:szCs w:val="28"/>
        </w:rPr>
        <w:t>) Đẩy mạnh việc cung cấp nguồn học liệu số thông qua môi trường internet; các cơ sở giáo dục nghề nghiệp, cơ sở giáo dục đại học có trách nhiệm phối hợp với trung tâm học tập cộng đồng trên địa bàn trong việc cung cấp nguồn học liệu để hỗ trợ đáp ứng nhu cầu học tập của người học.</w:t>
      </w:r>
    </w:p>
    <w:p w14:paraId="2856C230" w14:textId="5EF1FC9D" w:rsidR="009851ED" w:rsidRPr="005A32D9" w:rsidRDefault="009851ED" w:rsidP="00BD4E86">
      <w:pPr>
        <w:widowControl/>
        <w:spacing w:before="120" w:line="264" w:lineRule="auto"/>
        <w:ind w:firstLine="567"/>
        <w:jc w:val="both"/>
        <w:rPr>
          <w:rFonts w:ascii="Times New Roman" w:hAnsi="Times New Roman" w:cs="Times New Roman"/>
          <w:color w:val="auto"/>
          <w:sz w:val="28"/>
          <w:szCs w:val="28"/>
          <w:lang w:val="en-US"/>
        </w:rPr>
      </w:pPr>
      <w:r w:rsidRPr="005A32D9">
        <w:rPr>
          <w:rFonts w:ascii="Times New Roman" w:hAnsi="Times New Roman" w:cs="Times New Roman"/>
          <w:color w:val="auto"/>
          <w:sz w:val="28"/>
          <w:szCs w:val="28"/>
          <w:lang w:val="en-US"/>
        </w:rPr>
        <w:t xml:space="preserve">c) Tổ chức các hoạt động hỗ trợ người dân, đặc biệt là đồng bào dân tộc thiểu số tiếp cận </w:t>
      </w:r>
      <w:r w:rsidRPr="005A32D9">
        <w:rPr>
          <w:rFonts w:ascii="Times New Roman" w:hAnsi="Times New Roman" w:cs="Times New Roman"/>
          <w:color w:val="auto"/>
          <w:sz w:val="28"/>
          <w:szCs w:val="28"/>
        </w:rPr>
        <w:t>nguồn học liệu số thông qua môi trường internet</w:t>
      </w:r>
      <w:r w:rsidRPr="005A32D9">
        <w:rPr>
          <w:rFonts w:ascii="Times New Roman" w:hAnsi="Times New Roman" w:cs="Times New Roman"/>
          <w:color w:val="auto"/>
          <w:sz w:val="28"/>
          <w:szCs w:val="28"/>
          <w:lang w:val="en-US"/>
        </w:rPr>
        <w:t xml:space="preserve"> và từng bước nâng cao năng lực số.</w:t>
      </w:r>
    </w:p>
    <w:p w14:paraId="725CBFF5" w14:textId="77777777" w:rsidR="00893FA7" w:rsidRPr="005A32D9" w:rsidRDefault="00893FA7" w:rsidP="00BD4E86">
      <w:pPr>
        <w:widowControl/>
        <w:spacing w:before="120" w:line="264" w:lineRule="auto"/>
        <w:ind w:firstLine="567"/>
        <w:jc w:val="both"/>
        <w:rPr>
          <w:rFonts w:ascii="Times New Roman" w:hAnsi="Times New Roman" w:cs="Times New Roman"/>
          <w:b/>
          <w:color w:val="auto"/>
          <w:sz w:val="28"/>
          <w:szCs w:val="28"/>
        </w:rPr>
      </w:pPr>
      <w:r w:rsidRPr="005A32D9">
        <w:rPr>
          <w:rFonts w:ascii="Times New Roman" w:hAnsi="Times New Roman" w:cs="Times New Roman"/>
          <w:b/>
          <w:color w:val="auto"/>
          <w:sz w:val="28"/>
          <w:szCs w:val="28"/>
        </w:rPr>
        <w:t>6. Xây dựng trung tâm học tập cộng đồng điển hình</w:t>
      </w:r>
    </w:p>
    <w:p w14:paraId="1DBC67B3" w14:textId="5E0D844B" w:rsidR="00893FA7" w:rsidRPr="005A32D9" w:rsidRDefault="00893FA7" w:rsidP="00BD4E86">
      <w:pPr>
        <w:widowControl/>
        <w:spacing w:before="12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color w:val="auto"/>
          <w:sz w:val="28"/>
          <w:szCs w:val="28"/>
        </w:rPr>
        <w:t xml:space="preserve">a) </w:t>
      </w:r>
      <w:r w:rsidR="00D70D7B" w:rsidRPr="005A32D9">
        <w:rPr>
          <w:rFonts w:ascii="Times New Roman" w:hAnsi="Times New Roman" w:cs="Times New Roman"/>
          <w:color w:val="auto"/>
          <w:sz w:val="28"/>
          <w:szCs w:val="28"/>
          <w:lang w:val="en-US"/>
        </w:rPr>
        <w:t xml:space="preserve">Mỗi huyện </w:t>
      </w:r>
      <w:r w:rsidRPr="005A32D9">
        <w:rPr>
          <w:rFonts w:ascii="Times New Roman" w:hAnsi="Times New Roman" w:cs="Times New Roman"/>
          <w:color w:val="auto"/>
          <w:sz w:val="28"/>
          <w:szCs w:val="28"/>
        </w:rPr>
        <w:t>lựa chọn, chỉ đạo điểm ít nhất một trung tâm để đầu tư, huy động nguồn lực phù hợp với vùng miền, làm cơ sở nhân rộng điển hình, lan tỏa, để học tập cách hay, làm sáng tạo và hiệu quả.</w:t>
      </w:r>
    </w:p>
    <w:p w14:paraId="5FE2FC4B" w14:textId="1D521534" w:rsidR="00893FA7" w:rsidRPr="005A32D9" w:rsidRDefault="009E10D4" w:rsidP="00BD4E86">
      <w:pPr>
        <w:widowControl/>
        <w:spacing w:before="12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color w:val="auto"/>
          <w:sz w:val="28"/>
          <w:szCs w:val="28"/>
          <w:lang w:val="en-US"/>
        </w:rPr>
        <w:t>b</w:t>
      </w:r>
      <w:r w:rsidR="00893FA7" w:rsidRPr="005A32D9">
        <w:rPr>
          <w:rFonts w:ascii="Times New Roman" w:hAnsi="Times New Roman" w:cs="Times New Roman"/>
          <w:color w:val="auto"/>
          <w:sz w:val="28"/>
          <w:szCs w:val="28"/>
        </w:rPr>
        <w:t>) Tăng cường phối hợ</w:t>
      </w:r>
      <w:r w:rsidR="002D5A19" w:rsidRPr="005A32D9">
        <w:rPr>
          <w:rFonts w:ascii="Times New Roman" w:hAnsi="Times New Roman" w:cs="Times New Roman"/>
          <w:color w:val="auto"/>
          <w:sz w:val="28"/>
          <w:szCs w:val="28"/>
        </w:rPr>
        <w:t>p</w:t>
      </w:r>
      <w:r w:rsidR="002D5A19" w:rsidRPr="005A32D9">
        <w:rPr>
          <w:rFonts w:ascii="Times New Roman" w:hAnsi="Times New Roman" w:cs="Times New Roman"/>
          <w:color w:val="auto"/>
          <w:sz w:val="28"/>
          <w:szCs w:val="28"/>
          <w:lang w:val="en-US"/>
        </w:rPr>
        <w:t>, học tập kinh nghiệm các t</w:t>
      </w:r>
      <w:r w:rsidR="009A1006" w:rsidRPr="005A32D9">
        <w:rPr>
          <w:rFonts w:ascii="Times New Roman" w:hAnsi="Times New Roman" w:cs="Times New Roman"/>
          <w:color w:val="auto"/>
          <w:sz w:val="28"/>
          <w:szCs w:val="28"/>
        </w:rPr>
        <w:t xml:space="preserve">rung tâm </w:t>
      </w:r>
      <w:r w:rsidR="002D5A19" w:rsidRPr="005A32D9">
        <w:rPr>
          <w:rFonts w:ascii="Times New Roman" w:hAnsi="Times New Roman" w:cs="Times New Roman"/>
          <w:color w:val="auto"/>
          <w:sz w:val="28"/>
          <w:szCs w:val="28"/>
          <w:lang w:val="en-US"/>
        </w:rPr>
        <w:t xml:space="preserve">có mô hình hay, cách làm hiệu quả </w:t>
      </w:r>
      <w:r w:rsidR="009A1006" w:rsidRPr="005A32D9">
        <w:rPr>
          <w:rFonts w:ascii="Times New Roman" w:hAnsi="Times New Roman" w:cs="Times New Roman"/>
          <w:color w:val="auto"/>
          <w:sz w:val="28"/>
          <w:szCs w:val="28"/>
          <w:lang w:val="en-US"/>
        </w:rPr>
        <w:t xml:space="preserve">nhằm tiếp thu kinh nghiệm </w:t>
      </w:r>
      <w:r w:rsidR="00893FA7" w:rsidRPr="005A32D9">
        <w:rPr>
          <w:rFonts w:ascii="Times New Roman" w:hAnsi="Times New Roman" w:cs="Times New Roman"/>
          <w:color w:val="auto"/>
          <w:sz w:val="28"/>
          <w:szCs w:val="28"/>
        </w:rPr>
        <w:t>xây dựng</w:t>
      </w:r>
      <w:r w:rsidR="002D5A19" w:rsidRPr="005A32D9">
        <w:rPr>
          <w:rFonts w:ascii="Times New Roman" w:hAnsi="Times New Roman" w:cs="Times New Roman"/>
          <w:color w:val="auto"/>
          <w:sz w:val="28"/>
          <w:szCs w:val="28"/>
          <w:lang w:val="en-US"/>
        </w:rPr>
        <w:t>, triển khai thực hiện</w:t>
      </w:r>
      <w:r w:rsidR="00893FA7" w:rsidRPr="005A32D9">
        <w:rPr>
          <w:rFonts w:ascii="Times New Roman" w:hAnsi="Times New Roman" w:cs="Times New Roman"/>
          <w:color w:val="auto"/>
          <w:sz w:val="28"/>
          <w:szCs w:val="28"/>
        </w:rPr>
        <w:t xml:space="preserve"> mô hình trung tâm học tập cộng đồng hoạt động hiệu quả.</w:t>
      </w:r>
    </w:p>
    <w:p w14:paraId="21F5A0EA" w14:textId="6B67FEC6" w:rsidR="00893FA7" w:rsidRPr="005A32D9" w:rsidRDefault="00893FA7" w:rsidP="00BD4E86">
      <w:pPr>
        <w:widowControl/>
        <w:spacing w:before="120" w:line="264" w:lineRule="auto"/>
        <w:ind w:firstLine="567"/>
        <w:jc w:val="both"/>
        <w:rPr>
          <w:rFonts w:ascii="Times New Roman" w:hAnsi="Times New Roman" w:cs="Times New Roman"/>
          <w:color w:val="auto"/>
          <w:sz w:val="28"/>
          <w:szCs w:val="28"/>
        </w:rPr>
      </w:pPr>
      <w:bookmarkStart w:id="3" w:name="muc_4"/>
      <w:r w:rsidRPr="005A32D9">
        <w:rPr>
          <w:rFonts w:ascii="Times New Roman" w:hAnsi="Times New Roman" w:cs="Times New Roman"/>
          <w:b/>
          <w:bCs/>
          <w:color w:val="auto"/>
          <w:sz w:val="28"/>
          <w:szCs w:val="28"/>
        </w:rPr>
        <w:t>V. KINH PHÍ THỰC HIỆN</w:t>
      </w:r>
      <w:bookmarkEnd w:id="3"/>
    </w:p>
    <w:p w14:paraId="672AF86A" w14:textId="77777777" w:rsidR="00893FA7" w:rsidRPr="005A32D9" w:rsidRDefault="00893FA7" w:rsidP="00BD4E86">
      <w:pPr>
        <w:widowControl/>
        <w:spacing w:before="120" w:line="264" w:lineRule="auto"/>
        <w:ind w:firstLine="567"/>
        <w:jc w:val="both"/>
        <w:rPr>
          <w:rFonts w:ascii="Times New Roman" w:hAnsi="Times New Roman" w:cs="Times New Roman"/>
          <w:b/>
          <w:bCs/>
          <w:color w:val="auto"/>
          <w:sz w:val="28"/>
          <w:szCs w:val="28"/>
        </w:rPr>
      </w:pPr>
      <w:r w:rsidRPr="005A32D9">
        <w:rPr>
          <w:rFonts w:ascii="Times New Roman" w:hAnsi="Times New Roman" w:cs="Times New Roman"/>
          <w:b/>
          <w:bCs/>
          <w:color w:val="auto"/>
          <w:sz w:val="28"/>
          <w:szCs w:val="28"/>
        </w:rPr>
        <w:t>1. Nguồn kinh phí</w:t>
      </w:r>
    </w:p>
    <w:p w14:paraId="7688D851" w14:textId="37401914" w:rsidR="00893FA7" w:rsidRPr="005A32D9" w:rsidRDefault="00893FA7" w:rsidP="00BD4E86">
      <w:pPr>
        <w:widowControl/>
        <w:spacing w:before="12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color w:val="auto"/>
          <w:sz w:val="28"/>
          <w:szCs w:val="28"/>
        </w:rPr>
        <w:t>a) Nguồn ngân sách nhà nước bố trí trong dự toán ngân sách h</w:t>
      </w:r>
      <w:r w:rsidR="00DC1AA4" w:rsidRPr="005A32D9">
        <w:rPr>
          <w:rFonts w:ascii="Times New Roman" w:hAnsi="Times New Roman" w:cs="Times New Roman"/>
          <w:color w:val="auto"/>
          <w:sz w:val="28"/>
          <w:szCs w:val="28"/>
          <w:lang w:val="en-US"/>
        </w:rPr>
        <w:t>à</w:t>
      </w:r>
      <w:r w:rsidRPr="005A32D9">
        <w:rPr>
          <w:rFonts w:ascii="Times New Roman" w:hAnsi="Times New Roman" w:cs="Times New Roman"/>
          <w:color w:val="auto"/>
          <w:sz w:val="28"/>
          <w:szCs w:val="28"/>
        </w:rPr>
        <w:t xml:space="preserve">ng năm của các </w:t>
      </w:r>
      <w:r w:rsidR="00D70D7B" w:rsidRPr="005A32D9">
        <w:rPr>
          <w:rFonts w:ascii="Times New Roman" w:hAnsi="Times New Roman" w:cs="Times New Roman"/>
          <w:color w:val="auto"/>
          <w:sz w:val="28"/>
          <w:szCs w:val="28"/>
          <w:lang w:val="en-US"/>
        </w:rPr>
        <w:t>sở</w:t>
      </w:r>
      <w:r w:rsidRPr="005A32D9">
        <w:rPr>
          <w:rFonts w:ascii="Times New Roman" w:hAnsi="Times New Roman" w:cs="Times New Roman"/>
          <w:color w:val="auto"/>
          <w:sz w:val="28"/>
          <w:szCs w:val="28"/>
        </w:rPr>
        <w:t xml:space="preserve">, </w:t>
      </w:r>
      <w:r w:rsidR="002D5A19" w:rsidRPr="005A32D9">
        <w:rPr>
          <w:rFonts w:ascii="Times New Roman" w:hAnsi="Times New Roman" w:cs="Times New Roman"/>
          <w:color w:val="auto"/>
          <w:sz w:val="28"/>
          <w:szCs w:val="28"/>
          <w:lang w:val="en-US"/>
        </w:rPr>
        <w:t xml:space="preserve">ban, </w:t>
      </w:r>
      <w:r w:rsidRPr="005A32D9">
        <w:rPr>
          <w:rFonts w:ascii="Times New Roman" w:hAnsi="Times New Roman" w:cs="Times New Roman"/>
          <w:color w:val="auto"/>
          <w:sz w:val="28"/>
          <w:szCs w:val="28"/>
        </w:rPr>
        <w:t xml:space="preserve">ngành, cơ quan </w:t>
      </w:r>
      <w:r w:rsidR="00D70D7B" w:rsidRPr="005A32D9">
        <w:rPr>
          <w:rFonts w:ascii="Times New Roman" w:hAnsi="Times New Roman" w:cs="Times New Roman"/>
          <w:color w:val="auto"/>
          <w:sz w:val="28"/>
          <w:szCs w:val="28"/>
          <w:lang w:val="en-US"/>
        </w:rPr>
        <w:t>cấp tỉnh</w:t>
      </w:r>
      <w:r w:rsidRPr="005A32D9">
        <w:rPr>
          <w:rFonts w:ascii="Times New Roman" w:hAnsi="Times New Roman" w:cs="Times New Roman"/>
          <w:color w:val="auto"/>
          <w:sz w:val="28"/>
          <w:szCs w:val="28"/>
        </w:rPr>
        <w:t xml:space="preserve"> và địa phương theo phân cấp ngân sách hiện hành.</w:t>
      </w:r>
    </w:p>
    <w:p w14:paraId="7ADF8525" w14:textId="77777777" w:rsidR="00893FA7" w:rsidRPr="005A32D9" w:rsidRDefault="00893FA7" w:rsidP="00BD4E86">
      <w:pPr>
        <w:widowControl/>
        <w:spacing w:before="12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color w:val="auto"/>
          <w:sz w:val="28"/>
          <w:szCs w:val="28"/>
        </w:rPr>
        <w:t>b) Nguồn kinh phí hỗ trợ từ các tổ chức, cá nhân trong và ngoài nước và các nguồn hợp pháp khác.</w:t>
      </w:r>
    </w:p>
    <w:p w14:paraId="6C03E808" w14:textId="678AFA0D" w:rsidR="00893FA7" w:rsidRPr="005A32D9" w:rsidRDefault="00893FA7" w:rsidP="00BD4E86">
      <w:pPr>
        <w:widowControl/>
        <w:spacing w:before="12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bCs/>
          <w:color w:val="auto"/>
          <w:sz w:val="28"/>
          <w:szCs w:val="28"/>
        </w:rPr>
        <w:lastRenderedPageBreak/>
        <w:t>2.</w:t>
      </w:r>
      <w:r w:rsidRPr="005A32D9">
        <w:rPr>
          <w:rFonts w:ascii="Times New Roman" w:hAnsi="Times New Roman" w:cs="Times New Roman"/>
          <w:color w:val="auto"/>
          <w:sz w:val="28"/>
          <w:szCs w:val="28"/>
        </w:rPr>
        <w:t xml:space="preserve"> H</w:t>
      </w:r>
      <w:r w:rsidR="00DC1AA4" w:rsidRPr="005A32D9">
        <w:rPr>
          <w:rFonts w:ascii="Times New Roman" w:hAnsi="Times New Roman" w:cs="Times New Roman"/>
          <w:color w:val="auto"/>
          <w:sz w:val="28"/>
          <w:szCs w:val="28"/>
          <w:lang w:val="en-US"/>
        </w:rPr>
        <w:t>à</w:t>
      </w:r>
      <w:r w:rsidRPr="005A32D9">
        <w:rPr>
          <w:rFonts w:ascii="Times New Roman" w:hAnsi="Times New Roman" w:cs="Times New Roman"/>
          <w:color w:val="auto"/>
          <w:sz w:val="28"/>
          <w:szCs w:val="28"/>
        </w:rPr>
        <w:t xml:space="preserve">ng năm căn cứ chức năng, nhiệm vụ và giải pháp, các </w:t>
      </w:r>
      <w:r w:rsidR="00906258" w:rsidRPr="005A32D9">
        <w:rPr>
          <w:rFonts w:ascii="Times New Roman" w:hAnsi="Times New Roman" w:cs="Times New Roman"/>
          <w:color w:val="auto"/>
          <w:sz w:val="28"/>
          <w:szCs w:val="28"/>
          <w:lang w:val="en-US"/>
        </w:rPr>
        <w:t>sở</w:t>
      </w:r>
      <w:r w:rsidRPr="005A32D9">
        <w:rPr>
          <w:rFonts w:ascii="Times New Roman" w:hAnsi="Times New Roman" w:cs="Times New Roman"/>
          <w:color w:val="auto"/>
          <w:sz w:val="28"/>
          <w:szCs w:val="28"/>
        </w:rPr>
        <w:t>,</w:t>
      </w:r>
      <w:r w:rsidR="002D5A19" w:rsidRPr="005A32D9">
        <w:rPr>
          <w:rFonts w:ascii="Times New Roman" w:hAnsi="Times New Roman" w:cs="Times New Roman"/>
          <w:color w:val="auto"/>
          <w:sz w:val="28"/>
          <w:szCs w:val="28"/>
          <w:lang w:val="en-US"/>
        </w:rPr>
        <w:t xml:space="preserve"> ban,</w:t>
      </w:r>
      <w:r w:rsidRPr="005A32D9">
        <w:rPr>
          <w:rFonts w:ascii="Times New Roman" w:hAnsi="Times New Roman" w:cs="Times New Roman"/>
          <w:color w:val="auto"/>
          <w:sz w:val="28"/>
          <w:szCs w:val="28"/>
        </w:rPr>
        <w:t xml:space="preserve"> ngành và địa phương xây dựng kế hoạch và dự toán kinh phí thực hiện, tổng hợp chung vào dự toán ngân sách h</w:t>
      </w:r>
      <w:r w:rsidR="002D5A19" w:rsidRPr="005A32D9">
        <w:rPr>
          <w:rFonts w:ascii="Times New Roman" w:hAnsi="Times New Roman" w:cs="Times New Roman"/>
          <w:color w:val="auto"/>
          <w:sz w:val="28"/>
          <w:szCs w:val="28"/>
          <w:lang w:val="en-US"/>
        </w:rPr>
        <w:t>à</w:t>
      </w:r>
      <w:r w:rsidRPr="005A32D9">
        <w:rPr>
          <w:rFonts w:ascii="Times New Roman" w:hAnsi="Times New Roman" w:cs="Times New Roman"/>
          <w:color w:val="auto"/>
          <w:sz w:val="28"/>
          <w:szCs w:val="28"/>
        </w:rPr>
        <w:t xml:space="preserve">ng năm của các </w:t>
      </w:r>
      <w:r w:rsidR="00906258" w:rsidRPr="005A32D9">
        <w:rPr>
          <w:rFonts w:ascii="Times New Roman" w:hAnsi="Times New Roman" w:cs="Times New Roman"/>
          <w:color w:val="auto"/>
          <w:sz w:val="28"/>
          <w:szCs w:val="28"/>
          <w:lang w:val="en-US"/>
        </w:rPr>
        <w:t>sở</w:t>
      </w:r>
      <w:r w:rsidRPr="005A32D9">
        <w:rPr>
          <w:rFonts w:ascii="Times New Roman" w:hAnsi="Times New Roman" w:cs="Times New Roman"/>
          <w:color w:val="auto"/>
          <w:sz w:val="28"/>
          <w:szCs w:val="28"/>
        </w:rPr>
        <w:t xml:space="preserve">, </w:t>
      </w:r>
      <w:r w:rsidR="002D5A19" w:rsidRPr="005A32D9">
        <w:rPr>
          <w:rFonts w:ascii="Times New Roman" w:hAnsi="Times New Roman" w:cs="Times New Roman"/>
          <w:color w:val="auto"/>
          <w:sz w:val="28"/>
          <w:szCs w:val="28"/>
          <w:lang w:val="en-US"/>
        </w:rPr>
        <w:t xml:space="preserve">ban, </w:t>
      </w:r>
      <w:r w:rsidRPr="005A32D9">
        <w:rPr>
          <w:rFonts w:ascii="Times New Roman" w:hAnsi="Times New Roman" w:cs="Times New Roman"/>
          <w:color w:val="auto"/>
          <w:sz w:val="28"/>
          <w:szCs w:val="28"/>
        </w:rPr>
        <w:t>ngành và địa phương trình cơ quan có thẩm quyền phê duyệt.</w:t>
      </w:r>
    </w:p>
    <w:p w14:paraId="6CE96407" w14:textId="0FA5E71F" w:rsidR="00893FA7" w:rsidRPr="005A32D9" w:rsidRDefault="00893FA7" w:rsidP="00BD4E86">
      <w:pPr>
        <w:widowControl/>
        <w:spacing w:before="120" w:line="264" w:lineRule="auto"/>
        <w:ind w:firstLine="567"/>
        <w:jc w:val="both"/>
        <w:rPr>
          <w:rFonts w:ascii="Times New Roman" w:hAnsi="Times New Roman" w:cs="Times New Roman"/>
          <w:color w:val="auto"/>
          <w:sz w:val="28"/>
          <w:szCs w:val="28"/>
        </w:rPr>
      </w:pPr>
      <w:bookmarkStart w:id="4" w:name="muc_5"/>
      <w:r w:rsidRPr="005A32D9">
        <w:rPr>
          <w:rFonts w:ascii="Times New Roman" w:hAnsi="Times New Roman" w:cs="Times New Roman"/>
          <w:b/>
          <w:bCs/>
          <w:color w:val="auto"/>
          <w:sz w:val="28"/>
          <w:szCs w:val="28"/>
        </w:rPr>
        <w:t>V</w:t>
      </w:r>
      <w:r w:rsidR="004424D3" w:rsidRPr="005A32D9">
        <w:rPr>
          <w:rFonts w:ascii="Times New Roman" w:hAnsi="Times New Roman" w:cs="Times New Roman"/>
          <w:b/>
          <w:bCs/>
          <w:color w:val="auto"/>
          <w:sz w:val="28"/>
          <w:szCs w:val="28"/>
          <w:lang w:val="en-US"/>
        </w:rPr>
        <w:t>I</w:t>
      </w:r>
      <w:r w:rsidRPr="005A32D9">
        <w:rPr>
          <w:rFonts w:ascii="Times New Roman" w:hAnsi="Times New Roman" w:cs="Times New Roman"/>
          <w:b/>
          <w:bCs/>
          <w:color w:val="auto"/>
          <w:sz w:val="28"/>
          <w:szCs w:val="28"/>
        </w:rPr>
        <w:t>. TỔ CHỨC THỰC HIỆN</w:t>
      </w:r>
      <w:bookmarkEnd w:id="4"/>
    </w:p>
    <w:p w14:paraId="50AF5AC0" w14:textId="77777777" w:rsidR="00893FA7" w:rsidRPr="005A32D9" w:rsidRDefault="00893FA7" w:rsidP="00BD4E86">
      <w:pPr>
        <w:widowControl/>
        <w:spacing w:before="120" w:line="264" w:lineRule="auto"/>
        <w:ind w:firstLine="567"/>
        <w:jc w:val="both"/>
        <w:rPr>
          <w:rFonts w:ascii="Times New Roman" w:hAnsi="Times New Roman" w:cs="Times New Roman"/>
          <w:b/>
          <w:color w:val="auto"/>
          <w:sz w:val="28"/>
          <w:szCs w:val="28"/>
        </w:rPr>
      </w:pPr>
      <w:r w:rsidRPr="005A32D9">
        <w:rPr>
          <w:rFonts w:ascii="Times New Roman" w:hAnsi="Times New Roman" w:cs="Times New Roman"/>
          <w:b/>
          <w:color w:val="auto"/>
          <w:sz w:val="28"/>
          <w:szCs w:val="28"/>
        </w:rPr>
        <w:t xml:space="preserve">1. </w:t>
      </w:r>
      <w:r w:rsidR="00906258" w:rsidRPr="005A32D9">
        <w:rPr>
          <w:rFonts w:ascii="Times New Roman" w:hAnsi="Times New Roman" w:cs="Times New Roman"/>
          <w:b/>
          <w:color w:val="auto"/>
          <w:sz w:val="28"/>
          <w:szCs w:val="28"/>
          <w:lang w:val="en-US"/>
        </w:rPr>
        <w:t>Sở</w:t>
      </w:r>
      <w:r w:rsidRPr="005A32D9">
        <w:rPr>
          <w:rFonts w:ascii="Times New Roman" w:hAnsi="Times New Roman" w:cs="Times New Roman"/>
          <w:b/>
          <w:color w:val="auto"/>
          <w:sz w:val="28"/>
          <w:szCs w:val="28"/>
        </w:rPr>
        <w:t xml:space="preserve"> Giáo dục và Đào tạo</w:t>
      </w:r>
    </w:p>
    <w:p w14:paraId="72395B7A" w14:textId="1022DA97" w:rsidR="00893FA7" w:rsidRPr="005A32D9" w:rsidRDefault="00893FA7" w:rsidP="00BD4E86">
      <w:pPr>
        <w:widowControl/>
        <w:spacing w:before="12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color w:val="auto"/>
          <w:sz w:val="28"/>
          <w:szCs w:val="28"/>
        </w:rPr>
        <w:t>a) Chủ trì</w:t>
      </w:r>
      <w:r w:rsidR="00D414F1" w:rsidRPr="005A32D9">
        <w:rPr>
          <w:rFonts w:ascii="Times New Roman" w:hAnsi="Times New Roman" w:cs="Times New Roman"/>
          <w:color w:val="auto"/>
          <w:sz w:val="28"/>
          <w:szCs w:val="28"/>
          <w:lang w:val="en-US"/>
        </w:rPr>
        <w:t>,</w:t>
      </w:r>
      <w:r w:rsidRPr="005A32D9">
        <w:rPr>
          <w:rFonts w:ascii="Times New Roman" w:hAnsi="Times New Roman" w:cs="Times New Roman"/>
          <w:color w:val="auto"/>
          <w:sz w:val="28"/>
          <w:szCs w:val="28"/>
        </w:rPr>
        <w:t xml:space="preserve"> </w:t>
      </w:r>
      <w:r w:rsidR="00D414F1" w:rsidRPr="005A32D9">
        <w:rPr>
          <w:rFonts w:ascii="Times New Roman" w:hAnsi="Times New Roman" w:cs="Times New Roman"/>
          <w:color w:val="auto"/>
          <w:sz w:val="28"/>
          <w:szCs w:val="28"/>
          <w:lang w:val="en-US"/>
        </w:rPr>
        <w:t xml:space="preserve">phối hợp các sở, ban, ngành, địa phương </w:t>
      </w:r>
      <w:r w:rsidR="00B6686A" w:rsidRPr="005A32D9">
        <w:rPr>
          <w:rFonts w:ascii="Times New Roman" w:hAnsi="Times New Roman" w:cs="Times New Roman"/>
          <w:color w:val="auto"/>
          <w:sz w:val="28"/>
          <w:szCs w:val="28"/>
          <w:lang w:val="en-US"/>
        </w:rPr>
        <w:t xml:space="preserve">liên quan </w:t>
      </w:r>
      <w:r w:rsidRPr="005A32D9">
        <w:rPr>
          <w:rFonts w:ascii="Times New Roman" w:hAnsi="Times New Roman" w:cs="Times New Roman"/>
          <w:color w:val="auto"/>
          <w:sz w:val="28"/>
          <w:szCs w:val="28"/>
        </w:rPr>
        <w:t xml:space="preserve">tổ chức </w:t>
      </w:r>
      <w:r w:rsidR="00D414F1" w:rsidRPr="005A32D9">
        <w:rPr>
          <w:rFonts w:ascii="Times New Roman" w:hAnsi="Times New Roman" w:cs="Times New Roman"/>
          <w:color w:val="auto"/>
          <w:sz w:val="28"/>
          <w:szCs w:val="28"/>
          <w:lang w:val="en-US"/>
        </w:rPr>
        <w:t xml:space="preserve">triển khai </w:t>
      </w:r>
      <w:r w:rsidRPr="005A32D9">
        <w:rPr>
          <w:rFonts w:ascii="Times New Roman" w:hAnsi="Times New Roman" w:cs="Times New Roman"/>
          <w:color w:val="auto"/>
          <w:sz w:val="28"/>
          <w:szCs w:val="28"/>
        </w:rPr>
        <w:t>thực hiện Chương trình</w:t>
      </w:r>
      <w:r w:rsidR="00906258" w:rsidRPr="005A32D9">
        <w:rPr>
          <w:rFonts w:ascii="Times New Roman" w:hAnsi="Times New Roman" w:cs="Times New Roman"/>
          <w:color w:val="auto"/>
          <w:sz w:val="28"/>
          <w:szCs w:val="28"/>
          <w:lang w:val="en-US"/>
        </w:rPr>
        <w:t xml:space="preserve"> trên địa bàn tỉnh</w:t>
      </w:r>
      <w:r w:rsidRPr="005A32D9">
        <w:rPr>
          <w:rFonts w:ascii="Times New Roman" w:hAnsi="Times New Roman" w:cs="Times New Roman"/>
          <w:color w:val="auto"/>
          <w:sz w:val="28"/>
          <w:szCs w:val="28"/>
        </w:rPr>
        <w:t>.</w:t>
      </w:r>
    </w:p>
    <w:p w14:paraId="1D774E75" w14:textId="0641CBEB" w:rsidR="00893FA7" w:rsidRPr="005A32D9" w:rsidRDefault="00893FA7" w:rsidP="00BD4E86">
      <w:pPr>
        <w:widowControl/>
        <w:spacing w:before="12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color w:val="auto"/>
          <w:sz w:val="28"/>
          <w:szCs w:val="28"/>
        </w:rPr>
        <w:t xml:space="preserve">b) Rà soát các nhiệm vụ và giải pháp để tổ chức thực hiện theo chức năng quản lý nhà nước; xây dựng kế hoạch thực hiện Chương trình; hướng dẫn </w:t>
      </w:r>
      <w:r w:rsidR="00906258" w:rsidRPr="005A32D9">
        <w:rPr>
          <w:rFonts w:ascii="Times New Roman" w:hAnsi="Times New Roman" w:cs="Times New Roman"/>
          <w:color w:val="auto"/>
          <w:sz w:val="28"/>
          <w:szCs w:val="28"/>
          <w:lang w:val="en-US"/>
        </w:rPr>
        <w:t>các huyện</w:t>
      </w:r>
      <w:r w:rsidR="00D91473" w:rsidRPr="005A32D9">
        <w:rPr>
          <w:rFonts w:ascii="Times New Roman" w:hAnsi="Times New Roman" w:cs="Times New Roman"/>
          <w:color w:val="auto"/>
          <w:sz w:val="28"/>
          <w:szCs w:val="28"/>
          <w:lang w:val="en-US"/>
        </w:rPr>
        <w:t xml:space="preserve">, </w:t>
      </w:r>
      <w:r w:rsidR="00906258" w:rsidRPr="005A32D9">
        <w:rPr>
          <w:rFonts w:ascii="Times New Roman" w:hAnsi="Times New Roman" w:cs="Times New Roman"/>
          <w:color w:val="auto"/>
          <w:sz w:val="28"/>
          <w:szCs w:val="28"/>
          <w:lang w:val="en-US"/>
        </w:rPr>
        <w:t xml:space="preserve">thành phố </w:t>
      </w:r>
      <w:r w:rsidRPr="005A32D9">
        <w:rPr>
          <w:rFonts w:ascii="Times New Roman" w:hAnsi="Times New Roman" w:cs="Times New Roman"/>
          <w:color w:val="auto"/>
          <w:sz w:val="28"/>
          <w:szCs w:val="28"/>
        </w:rPr>
        <w:t xml:space="preserve">triển khai thực hiện các nhiệm vụ trong phạm vi của </w:t>
      </w:r>
      <w:r w:rsidR="00906258" w:rsidRPr="005A32D9">
        <w:rPr>
          <w:rFonts w:ascii="Times New Roman" w:hAnsi="Times New Roman" w:cs="Times New Roman"/>
          <w:color w:val="auto"/>
          <w:sz w:val="28"/>
          <w:szCs w:val="28"/>
          <w:lang w:val="en-US"/>
        </w:rPr>
        <w:t>Kế hoạch này</w:t>
      </w:r>
      <w:r w:rsidRPr="005A32D9">
        <w:rPr>
          <w:rFonts w:ascii="Times New Roman" w:hAnsi="Times New Roman" w:cs="Times New Roman"/>
          <w:color w:val="auto"/>
          <w:sz w:val="28"/>
          <w:szCs w:val="28"/>
        </w:rPr>
        <w:t>.</w:t>
      </w:r>
    </w:p>
    <w:p w14:paraId="0509B127" w14:textId="21CBE09D" w:rsidR="00893FA7" w:rsidRPr="005A32D9" w:rsidRDefault="00893FA7" w:rsidP="00BD4E86">
      <w:pPr>
        <w:widowControl/>
        <w:spacing w:before="12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color w:val="auto"/>
          <w:sz w:val="28"/>
          <w:szCs w:val="28"/>
        </w:rPr>
        <w:t xml:space="preserve">c) </w:t>
      </w:r>
      <w:r w:rsidR="00906258" w:rsidRPr="005A32D9">
        <w:rPr>
          <w:rFonts w:ascii="Times New Roman" w:hAnsi="Times New Roman" w:cs="Times New Roman"/>
          <w:color w:val="auto"/>
          <w:sz w:val="28"/>
          <w:szCs w:val="28"/>
          <w:lang w:val="en-US"/>
        </w:rPr>
        <w:t>P</w:t>
      </w:r>
      <w:r w:rsidRPr="005A32D9">
        <w:rPr>
          <w:rFonts w:ascii="Times New Roman" w:hAnsi="Times New Roman" w:cs="Times New Roman"/>
          <w:color w:val="auto"/>
          <w:sz w:val="28"/>
          <w:szCs w:val="28"/>
        </w:rPr>
        <w:t>hối hợ</w:t>
      </w:r>
      <w:r w:rsidR="00B6686A" w:rsidRPr="005A32D9">
        <w:rPr>
          <w:rFonts w:ascii="Times New Roman" w:hAnsi="Times New Roman" w:cs="Times New Roman"/>
          <w:color w:val="auto"/>
          <w:sz w:val="28"/>
          <w:szCs w:val="28"/>
        </w:rPr>
        <w:t xml:space="preserve">p </w:t>
      </w:r>
      <w:r w:rsidR="00906258" w:rsidRPr="005A32D9">
        <w:rPr>
          <w:rFonts w:ascii="Times New Roman" w:hAnsi="Times New Roman" w:cs="Times New Roman"/>
          <w:color w:val="auto"/>
          <w:sz w:val="28"/>
          <w:szCs w:val="28"/>
          <w:lang w:val="en-US"/>
        </w:rPr>
        <w:t>Sở</w:t>
      </w:r>
      <w:r w:rsidRPr="005A32D9">
        <w:rPr>
          <w:rFonts w:ascii="Times New Roman" w:hAnsi="Times New Roman" w:cs="Times New Roman"/>
          <w:color w:val="auto"/>
          <w:sz w:val="28"/>
          <w:szCs w:val="28"/>
        </w:rPr>
        <w:t xml:space="preserve"> Tài chính hướng dẫn các địa phương sử dụng ngân sách hỗ trợ đầu tư, quản lý và hoạt động của trung tâm học tập cộng đồng.</w:t>
      </w:r>
    </w:p>
    <w:p w14:paraId="5FDDE60E" w14:textId="77777777" w:rsidR="00893FA7" w:rsidRPr="005A32D9" w:rsidRDefault="00893FA7" w:rsidP="00BD4E86">
      <w:pPr>
        <w:widowControl/>
        <w:spacing w:before="12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color w:val="auto"/>
          <w:sz w:val="28"/>
          <w:szCs w:val="28"/>
        </w:rPr>
        <w:t xml:space="preserve">d) </w:t>
      </w:r>
      <w:r w:rsidR="00906258" w:rsidRPr="005A32D9">
        <w:rPr>
          <w:rFonts w:ascii="Times New Roman" w:hAnsi="Times New Roman" w:cs="Times New Roman"/>
          <w:color w:val="auto"/>
          <w:sz w:val="28"/>
          <w:szCs w:val="28"/>
          <w:lang w:val="en-US"/>
        </w:rPr>
        <w:t xml:space="preserve">Tổ chức </w:t>
      </w:r>
      <w:r w:rsidRPr="005A32D9">
        <w:rPr>
          <w:rFonts w:ascii="Times New Roman" w:hAnsi="Times New Roman" w:cs="Times New Roman"/>
          <w:color w:val="auto"/>
          <w:sz w:val="28"/>
          <w:szCs w:val="28"/>
        </w:rPr>
        <w:t>bồi dưỡng cho cán bộ quản lý, giáo viên tại các trung tâm học tập cộng đồng nhằm tăng cường hiệu quả hoạt động toàn diện của các trung tâm.</w:t>
      </w:r>
    </w:p>
    <w:p w14:paraId="5ECF8C76" w14:textId="77777777" w:rsidR="00893FA7" w:rsidRPr="005A32D9" w:rsidRDefault="00893FA7" w:rsidP="00BD4E86">
      <w:pPr>
        <w:widowControl/>
        <w:spacing w:before="12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color w:val="auto"/>
          <w:sz w:val="28"/>
          <w:szCs w:val="28"/>
        </w:rPr>
        <w:t xml:space="preserve">đ) </w:t>
      </w:r>
      <w:r w:rsidR="00906258" w:rsidRPr="005A32D9">
        <w:rPr>
          <w:rFonts w:ascii="Times New Roman" w:hAnsi="Times New Roman" w:cs="Times New Roman"/>
          <w:color w:val="auto"/>
          <w:sz w:val="28"/>
          <w:szCs w:val="28"/>
          <w:lang w:val="en-US"/>
        </w:rPr>
        <w:t>Tham mưu t</w:t>
      </w:r>
      <w:r w:rsidRPr="005A32D9">
        <w:rPr>
          <w:rFonts w:ascii="Times New Roman" w:hAnsi="Times New Roman" w:cs="Times New Roman"/>
          <w:color w:val="auto"/>
          <w:sz w:val="28"/>
          <w:szCs w:val="28"/>
        </w:rPr>
        <w:t>ổ chức xét tặng, ghi nhận những tấm gương tiêu biểu về quản lý hiệu quả mô hình trung tâm học tập cộng đồng và các tổ chức, cá nhân có nhiều đóng góp cho việc phát triển mô hình, hỗ trợ thường xuyên hoạt động của trung tâm học tập cộng đồng tại các địa phương.</w:t>
      </w:r>
    </w:p>
    <w:p w14:paraId="5B4C81DA" w14:textId="5F83A395" w:rsidR="00893FA7" w:rsidRPr="005A32D9" w:rsidRDefault="00893FA7" w:rsidP="00BD4E86">
      <w:pPr>
        <w:widowControl/>
        <w:spacing w:before="12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color w:val="auto"/>
          <w:sz w:val="28"/>
          <w:szCs w:val="28"/>
        </w:rPr>
        <w:t xml:space="preserve">e) </w:t>
      </w:r>
      <w:r w:rsidR="00906258" w:rsidRPr="005A32D9">
        <w:rPr>
          <w:rFonts w:ascii="Times New Roman" w:hAnsi="Times New Roman" w:cs="Times New Roman"/>
          <w:color w:val="auto"/>
          <w:sz w:val="28"/>
          <w:szCs w:val="28"/>
          <w:lang w:val="en-US"/>
        </w:rPr>
        <w:t xml:space="preserve">Tham mưu, phối hợp </w:t>
      </w:r>
      <w:r w:rsidRPr="005A32D9">
        <w:rPr>
          <w:rFonts w:ascii="Times New Roman" w:hAnsi="Times New Roman" w:cs="Times New Roman"/>
          <w:color w:val="auto"/>
          <w:sz w:val="28"/>
          <w:szCs w:val="28"/>
        </w:rPr>
        <w:t>kiểm tra, giám sát và đánh giá, tổng hợp h</w:t>
      </w:r>
      <w:r w:rsidR="00DC1AA4" w:rsidRPr="005A32D9">
        <w:rPr>
          <w:rFonts w:ascii="Times New Roman" w:hAnsi="Times New Roman" w:cs="Times New Roman"/>
          <w:color w:val="auto"/>
          <w:sz w:val="28"/>
          <w:szCs w:val="28"/>
          <w:lang w:val="en-US"/>
        </w:rPr>
        <w:t>à</w:t>
      </w:r>
      <w:r w:rsidRPr="005A32D9">
        <w:rPr>
          <w:rFonts w:ascii="Times New Roman" w:hAnsi="Times New Roman" w:cs="Times New Roman"/>
          <w:color w:val="auto"/>
          <w:sz w:val="28"/>
          <w:szCs w:val="28"/>
        </w:rPr>
        <w:t xml:space="preserve">ng năm; tổ chức tổng kết Chương trình vào năm 2030 và đề xuất </w:t>
      </w:r>
      <w:r w:rsidR="00D91473" w:rsidRPr="005A32D9">
        <w:rPr>
          <w:rFonts w:ascii="Times New Roman" w:hAnsi="Times New Roman" w:cs="Times New Roman"/>
          <w:color w:val="auto"/>
          <w:sz w:val="28"/>
          <w:szCs w:val="28"/>
          <w:lang w:val="en-US"/>
        </w:rPr>
        <w:t>cấp có thẩm quyền</w:t>
      </w:r>
      <w:r w:rsidRPr="005A32D9">
        <w:rPr>
          <w:rFonts w:ascii="Times New Roman" w:hAnsi="Times New Roman" w:cs="Times New Roman"/>
          <w:color w:val="auto"/>
          <w:sz w:val="28"/>
          <w:szCs w:val="28"/>
        </w:rPr>
        <w:t xml:space="preserve"> khen thưởng đối với tập thể, cá nhân tiêu biểu.</w:t>
      </w:r>
    </w:p>
    <w:p w14:paraId="211E731F" w14:textId="65D58C64" w:rsidR="00893FA7" w:rsidRPr="005A32D9" w:rsidRDefault="00893FA7" w:rsidP="00BD4E86">
      <w:pPr>
        <w:widowControl/>
        <w:spacing w:before="120" w:line="264" w:lineRule="auto"/>
        <w:ind w:firstLine="567"/>
        <w:jc w:val="both"/>
        <w:rPr>
          <w:rFonts w:ascii="Times New Roman" w:hAnsi="Times New Roman" w:cs="Times New Roman"/>
          <w:b/>
          <w:color w:val="auto"/>
          <w:sz w:val="28"/>
          <w:szCs w:val="28"/>
          <w:lang w:val="en-US"/>
        </w:rPr>
      </w:pPr>
      <w:r w:rsidRPr="005A32D9">
        <w:rPr>
          <w:rFonts w:ascii="Times New Roman" w:hAnsi="Times New Roman" w:cs="Times New Roman"/>
          <w:b/>
          <w:color w:val="auto"/>
          <w:sz w:val="28"/>
          <w:szCs w:val="28"/>
        </w:rPr>
        <w:t xml:space="preserve">2. </w:t>
      </w:r>
      <w:r w:rsidR="008553BC" w:rsidRPr="005A32D9">
        <w:rPr>
          <w:rFonts w:ascii="Times New Roman" w:hAnsi="Times New Roman" w:cs="Times New Roman"/>
          <w:b/>
          <w:color w:val="auto"/>
          <w:sz w:val="28"/>
          <w:szCs w:val="28"/>
          <w:lang w:val="en-US"/>
        </w:rPr>
        <w:t xml:space="preserve">Sở </w:t>
      </w:r>
      <w:r w:rsidRPr="005A32D9">
        <w:rPr>
          <w:rFonts w:ascii="Times New Roman" w:hAnsi="Times New Roman" w:cs="Times New Roman"/>
          <w:b/>
          <w:color w:val="auto"/>
          <w:sz w:val="28"/>
          <w:szCs w:val="28"/>
        </w:rPr>
        <w:t>Dân tộc</w:t>
      </w:r>
      <w:r w:rsidR="00906258" w:rsidRPr="005A32D9">
        <w:rPr>
          <w:rFonts w:ascii="Times New Roman" w:hAnsi="Times New Roman" w:cs="Times New Roman"/>
          <w:b/>
          <w:color w:val="auto"/>
          <w:sz w:val="28"/>
          <w:szCs w:val="28"/>
          <w:lang w:val="en-US"/>
        </w:rPr>
        <w:t xml:space="preserve"> </w:t>
      </w:r>
      <w:r w:rsidR="008553BC" w:rsidRPr="005A32D9">
        <w:rPr>
          <w:rFonts w:ascii="Times New Roman" w:hAnsi="Times New Roman" w:cs="Times New Roman"/>
          <w:b/>
          <w:color w:val="auto"/>
          <w:sz w:val="28"/>
          <w:szCs w:val="28"/>
          <w:lang w:val="en-US"/>
        </w:rPr>
        <w:t>và Tôn giáo</w:t>
      </w:r>
    </w:p>
    <w:p w14:paraId="28332775" w14:textId="285997D7" w:rsidR="00893FA7" w:rsidRPr="005A32D9" w:rsidRDefault="00893FA7" w:rsidP="00BD4E86">
      <w:pPr>
        <w:widowControl/>
        <w:spacing w:before="12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color w:val="auto"/>
          <w:sz w:val="28"/>
          <w:szCs w:val="28"/>
        </w:rPr>
        <w:t>a) Phối hợ</w:t>
      </w:r>
      <w:r w:rsidR="00B6686A" w:rsidRPr="005A32D9">
        <w:rPr>
          <w:rFonts w:ascii="Times New Roman" w:hAnsi="Times New Roman" w:cs="Times New Roman"/>
          <w:color w:val="auto"/>
          <w:sz w:val="28"/>
          <w:szCs w:val="28"/>
        </w:rPr>
        <w:t xml:space="preserve">p </w:t>
      </w:r>
      <w:r w:rsidR="00906258" w:rsidRPr="005A32D9">
        <w:rPr>
          <w:rFonts w:ascii="Times New Roman" w:hAnsi="Times New Roman" w:cs="Times New Roman"/>
          <w:color w:val="auto"/>
          <w:sz w:val="28"/>
          <w:szCs w:val="28"/>
          <w:lang w:val="en-US"/>
        </w:rPr>
        <w:t>Sở</w:t>
      </w:r>
      <w:r w:rsidRPr="005A32D9">
        <w:rPr>
          <w:rFonts w:ascii="Times New Roman" w:hAnsi="Times New Roman" w:cs="Times New Roman"/>
          <w:color w:val="auto"/>
          <w:sz w:val="28"/>
          <w:szCs w:val="28"/>
        </w:rPr>
        <w:t xml:space="preserve"> Giáo dục và Đào tạo và các </w:t>
      </w:r>
      <w:r w:rsidR="00906258" w:rsidRPr="005A32D9">
        <w:rPr>
          <w:rFonts w:ascii="Times New Roman" w:hAnsi="Times New Roman" w:cs="Times New Roman"/>
          <w:color w:val="auto"/>
          <w:sz w:val="28"/>
          <w:szCs w:val="28"/>
          <w:lang w:val="en-US"/>
        </w:rPr>
        <w:t>sở</w:t>
      </w:r>
      <w:r w:rsidR="00B6686A" w:rsidRPr="005A32D9">
        <w:rPr>
          <w:rFonts w:ascii="Times New Roman" w:hAnsi="Times New Roman" w:cs="Times New Roman"/>
          <w:color w:val="auto"/>
          <w:sz w:val="28"/>
          <w:szCs w:val="28"/>
          <w:lang w:val="en-US"/>
        </w:rPr>
        <w:t>, ban,</w:t>
      </w:r>
      <w:r w:rsidRPr="005A32D9">
        <w:rPr>
          <w:rFonts w:ascii="Times New Roman" w:hAnsi="Times New Roman" w:cs="Times New Roman"/>
          <w:color w:val="auto"/>
          <w:sz w:val="28"/>
          <w:szCs w:val="28"/>
        </w:rPr>
        <w:t xml:space="preserve"> ngành, địa phương liên quan tổ chức triển khai các nhiệm vụ, kiểm tra, đánh giá thực hiện Chương trình.</w:t>
      </w:r>
    </w:p>
    <w:p w14:paraId="4D7D7A03" w14:textId="77777777" w:rsidR="00893FA7" w:rsidRPr="005A32D9" w:rsidRDefault="00893FA7" w:rsidP="00BD4E86">
      <w:pPr>
        <w:widowControl/>
        <w:spacing w:before="12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color w:val="auto"/>
          <w:sz w:val="28"/>
          <w:szCs w:val="28"/>
        </w:rPr>
        <w:t>b) Theo chức năng, nhiệm vụ và thẩm quyền được giao thực hiện các giải pháp để tăng cường hiệu quả hoạt động của các trung tâm học tập cộng đồng thuộc vùng đồng bào dân tộc thiểu số và miền núi.</w:t>
      </w:r>
    </w:p>
    <w:p w14:paraId="61BE9C01" w14:textId="46A4A5C7" w:rsidR="00893FA7" w:rsidRPr="005A32D9" w:rsidRDefault="00893FA7" w:rsidP="00BD4E86">
      <w:pPr>
        <w:widowControl/>
        <w:spacing w:before="120" w:line="264" w:lineRule="auto"/>
        <w:ind w:firstLine="567"/>
        <w:jc w:val="both"/>
        <w:rPr>
          <w:rFonts w:ascii="Times New Roman" w:hAnsi="Times New Roman" w:cs="Times New Roman"/>
          <w:color w:val="auto"/>
          <w:sz w:val="28"/>
          <w:szCs w:val="28"/>
          <w:lang w:val="en-US"/>
        </w:rPr>
      </w:pPr>
      <w:r w:rsidRPr="005A32D9">
        <w:rPr>
          <w:rFonts w:ascii="Times New Roman" w:hAnsi="Times New Roman" w:cs="Times New Roman"/>
          <w:color w:val="auto"/>
          <w:sz w:val="28"/>
          <w:szCs w:val="28"/>
        </w:rPr>
        <w:t>c) Phối hợ</w:t>
      </w:r>
      <w:r w:rsidR="00B6686A" w:rsidRPr="005A32D9">
        <w:rPr>
          <w:rFonts w:ascii="Times New Roman" w:hAnsi="Times New Roman" w:cs="Times New Roman"/>
          <w:color w:val="auto"/>
          <w:sz w:val="28"/>
          <w:szCs w:val="28"/>
        </w:rPr>
        <w:t xml:space="preserve">p </w:t>
      </w:r>
      <w:r w:rsidR="00906258" w:rsidRPr="005A32D9">
        <w:rPr>
          <w:rFonts w:ascii="Times New Roman" w:hAnsi="Times New Roman" w:cs="Times New Roman"/>
          <w:color w:val="auto"/>
          <w:sz w:val="28"/>
          <w:szCs w:val="28"/>
          <w:lang w:val="en-US"/>
        </w:rPr>
        <w:t>Sở</w:t>
      </w:r>
      <w:r w:rsidRPr="005A32D9">
        <w:rPr>
          <w:rFonts w:ascii="Times New Roman" w:hAnsi="Times New Roman" w:cs="Times New Roman"/>
          <w:color w:val="auto"/>
          <w:sz w:val="28"/>
          <w:szCs w:val="28"/>
        </w:rPr>
        <w:t xml:space="preserve"> Giáo dục và Đào tạo trong việc tập huấn cho các già làng</w:t>
      </w:r>
      <w:r w:rsidR="001B2B88" w:rsidRPr="005A32D9">
        <w:rPr>
          <w:rFonts w:ascii="Times New Roman" w:hAnsi="Times New Roman" w:cs="Times New Roman"/>
          <w:color w:val="auto"/>
          <w:sz w:val="28"/>
          <w:szCs w:val="28"/>
          <w:lang w:val="en-US"/>
        </w:rPr>
        <w:t>, người có uy tín trong đồng bào dân tộc thiểu số</w:t>
      </w:r>
      <w:r w:rsidR="00113DBF" w:rsidRPr="005A32D9">
        <w:rPr>
          <w:rFonts w:ascii="Times New Roman" w:hAnsi="Times New Roman" w:cs="Times New Roman"/>
          <w:color w:val="auto"/>
          <w:sz w:val="28"/>
          <w:szCs w:val="28"/>
          <w:lang w:val="en-US"/>
        </w:rPr>
        <w:t xml:space="preserve"> </w:t>
      </w:r>
      <w:r w:rsidRPr="005A32D9">
        <w:rPr>
          <w:rFonts w:ascii="Times New Roman" w:hAnsi="Times New Roman" w:cs="Times New Roman"/>
          <w:color w:val="auto"/>
          <w:sz w:val="28"/>
          <w:szCs w:val="28"/>
        </w:rPr>
        <w:t xml:space="preserve">trong công tác tham gia hỗ trợ hoạt động của trung tâm học tập cộng đồng tại các </w:t>
      </w:r>
      <w:r w:rsidR="00113DBF" w:rsidRPr="005A32D9">
        <w:rPr>
          <w:rFonts w:ascii="Times New Roman" w:hAnsi="Times New Roman" w:cs="Times New Roman"/>
          <w:color w:val="auto"/>
          <w:sz w:val="28"/>
          <w:szCs w:val="28"/>
          <w:lang w:val="en-US"/>
        </w:rPr>
        <w:t xml:space="preserve">xã thuộc vùng đồng bào dân tộc thiểu số và </w:t>
      </w:r>
      <w:r w:rsidRPr="005A32D9">
        <w:rPr>
          <w:rFonts w:ascii="Times New Roman" w:hAnsi="Times New Roman" w:cs="Times New Roman"/>
          <w:color w:val="auto"/>
          <w:sz w:val="28"/>
          <w:szCs w:val="28"/>
        </w:rPr>
        <w:t>miền núi</w:t>
      </w:r>
      <w:r w:rsidR="00C14710" w:rsidRPr="005A32D9">
        <w:rPr>
          <w:rFonts w:ascii="Times New Roman" w:hAnsi="Times New Roman" w:cs="Times New Roman"/>
          <w:color w:val="auto"/>
          <w:sz w:val="28"/>
          <w:szCs w:val="28"/>
          <w:lang w:val="en-US"/>
        </w:rPr>
        <w:t xml:space="preserve"> trên địa bàn tỉnh</w:t>
      </w:r>
      <w:r w:rsidR="00054A0C" w:rsidRPr="005A32D9">
        <w:rPr>
          <w:rFonts w:ascii="Times New Roman" w:hAnsi="Times New Roman" w:cs="Times New Roman"/>
          <w:color w:val="auto"/>
          <w:sz w:val="28"/>
          <w:szCs w:val="28"/>
          <w:lang w:val="en-US"/>
        </w:rPr>
        <w:t>.</w:t>
      </w:r>
    </w:p>
    <w:p w14:paraId="6873C72D" w14:textId="77777777" w:rsidR="00893FA7" w:rsidRPr="005A32D9" w:rsidRDefault="00906258" w:rsidP="00BD4E86">
      <w:pPr>
        <w:widowControl/>
        <w:spacing w:before="120" w:line="264" w:lineRule="auto"/>
        <w:ind w:firstLine="567"/>
        <w:jc w:val="both"/>
        <w:rPr>
          <w:rFonts w:ascii="Times New Roman" w:hAnsi="Times New Roman" w:cs="Times New Roman"/>
          <w:b/>
          <w:color w:val="auto"/>
          <w:sz w:val="28"/>
          <w:szCs w:val="28"/>
        </w:rPr>
      </w:pPr>
      <w:r w:rsidRPr="005A32D9">
        <w:rPr>
          <w:rFonts w:ascii="Times New Roman" w:hAnsi="Times New Roman" w:cs="Times New Roman"/>
          <w:b/>
          <w:color w:val="auto"/>
          <w:sz w:val="28"/>
          <w:szCs w:val="28"/>
        </w:rPr>
        <w:t>3. Sở</w:t>
      </w:r>
      <w:r w:rsidR="00893FA7" w:rsidRPr="005A32D9">
        <w:rPr>
          <w:rFonts w:ascii="Times New Roman" w:hAnsi="Times New Roman" w:cs="Times New Roman"/>
          <w:b/>
          <w:color w:val="auto"/>
          <w:sz w:val="28"/>
          <w:szCs w:val="28"/>
        </w:rPr>
        <w:t xml:space="preserve"> Tài chính</w:t>
      </w:r>
    </w:p>
    <w:p w14:paraId="3CACEA01" w14:textId="72AB0C7B" w:rsidR="00893FA7" w:rsidRPr="005A32D9" w:rsidRDefault="00893FA7" w:rsidP="00BD4E86">
      <w:pPr>
        <w:widowControl/>
        <w:spacing w:before="12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color w:val="auto"/>
          <w:sz w:val="28"/>
          <w:szCs w:val="28"/>
        </w:rPr>
        <w:t>a) Chủ trì, phối hợ</w:t>
      </w:r>
      <w:r w:rsidR="00B6686A" w:rsidRPr="005A32D9">
        <w:rPr>
          <w:rFonts w:ascii="Times New Roman" w:hAnsi="Times New Roman" w:cs="Times New Roman"/>
          <w:color w:val="auto"/>
          <w:sz w:val="28"/>
          <w:szCs w:val="28"/>
        </w:rPr>
        <w:t xml:space="preserve">p </w:t>
      </w:r>
      <w:r w:rsidR="00906258" w:rsidRPr="005A32D9">
        <w:rPr>
          <w:rFonts w:ascii="Times New Roman" w:hAnsi="Times New Roman" w:cs="Times New Roman"/>
          <w:color w:val="auto"/>
          <w:sz w:val="28"/>
          <w:szCs w:val="28"/>
          <w:lang w:val="en-US"/>
        </w:rPr>
        <w:t>Sở</w:t>
      </w:r>
      <w:r w:rsidRPr="005A32D9">
        <w:rPr>
          <w:rFonts w:ascii="Times New Roman" w:hAnsi="Times New Roman" w:cs="Times New Roman"/>
          <w:color w:val="auto"/>
          <w:sz w:val="28"/>
          <w:szCs w:val="28"/>
        </w:rPr>
        <w:t xml:space="preserve"> Giáo dục và Đào tạ</w:t>
      </w:r>
      <w:r w:rsidR="00B6686A" w:rsidRPr="005A32D9">
        <w:rPr>
          <w:rFonts w:ascii="Times New Roman" w:hAnsi="Times New Roman" w:cs="Times New Roman"/>
          <w:color w:val="auto"/>
          <w:sz w:val="28"/>
          <w:szCs w:val="28"/>
        </w:rPr>
        <w:t>o,</w:t>
      </w:r>
      <w:r w:rsidRPr="005A32D9">
        <w:rPr>
          <w:rFonts w:ascii="Times New Roman" w:hAnsi="Times New Roman" w:cs="Times New Roman"/>
          <w:color w:val="auto"/>
          <w:sz w:val="28"/>
          <w:szCs w:val="28"/>
        </w:rPr>
        <w:t xml:space="preserve"> các </w:t>
      </w:r>
      <w:r w:rsidR="00906258" w:rsidRPr="005A32D9">
        <w:rPr>
          <w:rFonts w:ascii="Times New Roman" w:hAnsi="Times New Roman" w:cs="Times New Roman"/>
          <w:color w:val="auto"/>
          <w:sz w:val="28"/>
          <w:szCs w:val="28"/>
          <w:lang w:val="en-US"/>
        </w:rPr>
        <w:t>sở</w:t>
      </w:r>
      <w:r w:rsidRPr="005A32D9">
        <w:rPr>
          <w:rFonts w:ascii="Times New Roman" w:hAnsi="Times New Roman" w:cs="Times New Roman"/>
          <w:color w:val="auto"/>
          <w:sz w:val="28"/>
          <w:szCs w:val="28"/>
        </w:rPr>
        <w:t xml:space="preserve">, </w:t>
      </w:r>
      <w:r w:rsidR="00B6686A" w:rsidRPr="005A32D9">
        <w:rPr>
          <w:rFonts w:ascii="Times New Roman" w:hAnsi="Times New Roman" w:cs="Times New Roman"/>
          <w:color w:val="auto"/>
          <w:sz w:val="28"/>
          <w:szCs w:val="28"/>
          <w:lang w:val="en-US"/>
        </w:rPr>
        <w:t xml:space="preserve">ban, </w:t>
      </w:r>
      <w:r w:rsidRPr="005A32D9">
        <w:rPr>
          <w:rFonts w:ascii="Times New Roman" w:hAnsi="Times New Roman" w:cs="Times New Roman"/>
          <w:color w:val="auto"/>
          <w:sz w:val="28"/>
          <w:szCs w:val="28"/>
        </w:rPr>
        <w:t xml:space="preserve">ngành và địa phương </w:t>
      </w:r>
      <w:r w:rsidR="00C14710" w:rsidRPr="005A32D9">
        <w:rPr>
          <w:rFonts w:ascii="Times New Roman" w:hAnsi="Times New Roman" w:cs="Times New Roman"/>
          <w:color w:val="auto"/>
          <w:sz w:val="28"/>
          <w:szCs w:val="28"/>
        </w:rPr>
        <w:t xml:space="preserve">liên quan </w:t>
      </w:r>
      <w:r w:rsidRPr="005A32D9">
        <w:rPr>
          <w:rFonts w:ascii="Times New Roman" w:hAnsi="Times New Roman" w:cs="Times New Roman"/>
          <w:color w:val="auto"/>
          <w:sz w:val="28"/>
          <w:szCs w:val="28"/>
        </w:rPr>
        <w:t>bố trí kinh phí từ ngân sách nhà nước thực hiện Chương trình theo quy định của pháp luật về ngân sách nhà nước.</w:t>
      </w:r>
    </w:p>
    <w:p w14:paraId="509A0E57" w14:textId="418612CD" w:rsidR="00893FA7" w:rsidRPr="005A32D9" w:rsidRDefault="00893FA7" w:rsidP="00BD4E86">
      <w:pPr>
        <w:widowControl/>
        <w:spacing w:before="12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color w:val="auto"/>
          <w:sz w:val="28"/>
          <w:szCs w:val="28"/>
        </w:rPr>
        <w:lastRenderedPageBreak/>
        <w:t xml:space="preserve">b) Ưu tiên cân đối kinh phí </w:t>
      </w:r>
      <w:r w:rsidR="00C14710" w:rsidRPr="005A32D9">
        <w:rPr>
          <w:rFonts w:ascii="Times New Roman" w:hAnsi="Times New Roman" w:cs="Times New Roman"/>
          <w:color w:val="auto"/>
          <w:sz w:val="28"/>
          <w:szCs w:val="28"/>
          <w:lang w:val="en-US"/>
        </w:rPr>
        <w:t xml:space="preserve">cho các địa phương thuộc vùng đồng bào dân tộc thiểu số và </w:t>
      </w:r>
      <w:r w:rsidR="00C14710" w:rsidRPr="005A32D9">
        <w:rPr>
          <w:rFonts w:ascii="Times New Roman" w:hAnsi="Times New Roman" w:cs="Times New Roman"/>
          <w:color w:val="auto"/>
          <w:sz w:val="28"/>
          <w:szCs w:val="28"/>
        </w:rPr>
        <w:t>miền núi</w:t>
      </w:r>
      <w:r w:rsidR="00C14710" w:rsidRPr="005A32D9">
        <w:rPr>
          <w:rFonts w:ascii="Times New Roman" w:hAnsi="Times New Roman" w:cs="Times New Roman"/>
          <w:color w:val="auto"/>
          <w:sz w:val="28"/>
          <w:szCs w:val="28"/>
          <w:lang w:val="en-US"/>
        </w:rPr>
        <w:t xml:space="preserve"> </w:t>
      </w:r>
      <w:r w:rsidRPr="005A32D9">
        <w:rPr>
          <w:rFonts w:ascii="Times New Roman" w:hAnsi="Times New Roman" w:cs="Times New Roman"/>
          <w:color w:val="auto"/>
          <w:sz w:val="28"/>
          <w:szCs w:val="28"/>
        </w:rPr>
        <w:t>để thực hiện các nhiệm vụ trọng tâm trong Chương trình.</w:t>
      </w:r>
    </w:p>
    <w:p w14:paraId="4125019D" w14:textId="3A801373" w:rsidR="00893FA7" w:rsidRPr="005A32D9" w:rsidRDefault="00893FA7" w:rsidP="00BD4E86">
      <w:pPr>
        <w:widowControl/>
        <w:spacing w:before="120" w:line="264" w:lineRule="auto"/>
        <w:ind w:firstLine="567"/>
        <w:jc w:val="both"/>
        <w:rPr>
          <w:rFonts w:ascii="Times New Roman" w:hAnsi="Times New Roman" w:cs="Times New Roman"/>
          <w:b/>
          <w:color w:val="auto"/>
          <w:sz w:val="28"/>
          <w:szCs w:val="28"/>
        </w:rPr>
      </w:pPr>
      <w:r w:rsidRPr="005A32D9">
        <w:rPr>
          <w:rFonts w:ascii="Times New Roman" w:hAnsi="Times New Roman" w:cs="Times New Roman"/>
          <w:b/>
          <w:color w:val="auto"/>
          <w:sz w:val="28"/>
          <w:szCs w:val="28"/>
        </w:rPr>
        <w:t xml:space="preserve">4. Bộ </w:t>
      </w:r>
      <w:r w:rsidR="00906258" w:rsidRPr="005A32D9">
        <w:rPr>
          <w:rFonts w:ascii="Times New Roman" w:hAnsi="Times New Roman" w:cs="Times New Roman"/>
          <w:b/>
          <w:color w:val="auto"/>
          <w:sz w:val="28"/>
          <w:szCs w:val="28"/>
          <w:lang w:val="en-US"/>
        </w:rPr>
        <w:t>Chỉ huy Quân sự tỉnh</w:t>
      </w:r>
      <w:r w:rsidR="00F749C6" w:rsidRPr="005A32D9">
        <w:rPr>
          <w:rFonts w:ascii="Times New Roman" w:hAnsi="Times New Roman" w:cs="Times New Roman"/>
          <w:b/>
          <w:color w:val="auto"/>
          <w:sz w:val="28"/>
          <w:szCs w:val="28"/>
          <w:lang w:val="en-US"/>
        </w:rPr>
        <w:t xml:space="preserve"> </w:t>
      </w:r>
    </w:p>
    <w:p w14:paraId="120EA778" w14:textId="58276DE2" w:rsidR="00893FA7" w:rsidRPr="005A32D9" w:rsidRDefault="00893FA7" w:rsidP="00BD4E86">
      <w:pPr>
        <w:widowControl/>
        <w:spacing w:before="12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color w:val="auto"/>
          <w:sz w:val="28"/>
          <w:szCs w:val="28"/>
        </w:rPr>
        <w:t xml:space="preserve">Tăng cường công tác tuyên truyền, vận động để đồng bào dân tộc thiểu số </w:t>
      </w:r>
      <w:r w:rsidR="004C6992" w:rsidRPr="005A32D9">
        <w:rPr>
          <w:rFonts w:ascii="Times New Roman" w:hAnsi="Times New Roman" w:cs="Times New Roman"/>
          <w:color w:val="auto"/>
          <w:sz w:val="28"/>
          <w:szCs w:val="28"/>
          <w:lang w:val="en-US"/>
        </w:rPr>
        <w:t xml:space="preserve">thuộc khu vực </w:t>
      </w:r>
      <w:r w:rsidR="004C6992" w:rsidRPr="005A32D9">
        <w:rPr>
          <w:rFonts w:ascii="Times New Roman" w:hAnsi="Times New Roman" w:cs="Times New Roman"/>
          <w:color w:val="auto"/>
          <w:sz w:val="28"/>
          <w:szCs w:val="28"/>
        </w:rPr>
        <w:t xml:space="preserve">đồng bào dân tộc thiểu số </w:t>
      </w:r>
      <w:r w:rsidRPr="005A32D9">
        <w:rPr>
          <w:rFonts w:ascii="Times New Roman" w:hAnsi="Times New Roman" w:cs="Times New Roman"/>
          <w:color w:val="auto"/>
          <w:sz w:val="28"/>
          <w:szCs w:val="28"/>
        </w:rPr>
        <w:t xml:space="preserve">và miền núi chưa biết chữ tích cực tham gia học tập xóa mù chữ và tiếp tục triển khai hoạt động “Cán bộ, chiến sĩ Quân đội nâng bước em tới trường”. </w:t>
      </w:r>
    </w:p>
    <w:p w14:paraId="3608D740" w14:textId="3E7142F9" w:rsidR="00966D21" w:rsidRPr="005A32D9" w:rsidRDefault="00373D33" w:rsidP="00BD4E86">
      <w:pPr>
        <w:widowControl/>
        <w:spacing w:before="120" w:line="264" w:lineRule="auto"/>
        <w:ind w:firstLine="567"/>
        <w:jc w:val="both"/>
        <w:rPr>
          <w:rFonts w:ascii="Times New Roman" w:hAnsi="Times New Roman" w:cs="Times New Roman"/>
          <w:b/>
          <w:color w:val="auto"/>
          <w:sz w:val="28"/>
          <w:szCs w:val="28"/>
        </w:rPr>
      </w:pPr>
      <w:r w:rsidRPr="005A32D9">
        <w:rPr>
          <w:rFonts w:ascii="Times New Roman" w:hAnsi="Times New Roman" w:cs="Times New Roman"/>
          <w:b/>
          <w:color w:val="auto"/>
          <w:sz w:val="28"/>
          <w:szCs w:val="28"/>
        </w:rPr>
        <w:t xml:space="preserve">5. </w:t>
      </w:r>
      <w:r w:rsidR="00966D21" w:rsidRPr="005A32D9">
        <w:rPr>
          <w:rFonts w:ascii="Times New Roman" w:hAnsi="Times New Roman" w:cs="Times New Roman"/>
          <w:b/>
          <w:color w:val="auto"/>
          <w:sz w:val="28"/>
          <w:szCs w:val="28"/>
        </w:rPr>
        <w:t xml:space="preserve">Sở </w:t>
      </w:r>
      <w:r w:rsidR="008553BC" w:rsidRPr="005A32D9">
        <w:rPr>
          <w:rFonts w:ascii="Times New Roman" w:hAnsi="Times New Roman" w:cs="Times New Roman"/>
          <w:b/>
          <w:color w:val="auto"/>
          <w:sz w:val="28"/>
          <w:szCs w:val="28"/>
          <w:lang w:val="en-US"/>
        </w:rPr>
        <w:t>Khoa học và Công nghệ</w:t>
      </w:r>
      <w:r w:rsidR="00966D21" w:rsidRPr="005A32D9">
        <w:rPr>
          <w:rFonts w:ascii="Times New Roman" w:hAnsi="Times New Roman" w:cs="Times New Roman"/>
          <w:b/>
          <w:color w:val="auto"/>
          <w:sz w:val="28"/>
          <w:szCs w:val="28"/>
        </w:rPr>
        <w:t xml:space="preserve"> phối hợ</w:t>
      </w:r>
      <w:r w:rsidR="00B6686A" w:rsidRPr="005A32D9">
        <w:rPr>
          <w:rFonts w:ascii="Times New Roman" w:hAnsi="Times New Roman" w:cs="Times New Roman"/>
          <w:b/>
          <w:color w:val="auto"/>
          <w:sz w:val="28"/>
          <w:szCs w:val="28"/>
        </w:rPr>
        <w:t xml:space="preserve">p </w:t>
      </w:r>
      <w:r w:rsidR="00966D21" w:rsidRPr="005A32D9">
        <w:rPr>
          <w:rFonts w:ascii="Times New Roman" w:hAnsi="Times New Roman" w:cs="Times New Roman"/>
          <w:b/>
          <w:color w:val="auto"/>
          <w:sz w:val="28"/>
          <w:szCs w:val="28"/>
        </w:rPr>
        <w:t xml:space="preserve">Ban Tuyên giáo </w:t>
      </w:r>
      <w:r w:rsidR="009160B6" w:rsidRPr="005A32D9">
        <w:rPr>
          <w:rFonts w:ascii="Times New Roman" w:hAnsi="Times New Roman" w:cs="Times New Roman"/>
          <w:b/>
          <w:color w:val="auto"/>
          <w:sz w:val="28"/>
          <w:szCs w:val="28"/>
          <w:lang w:val="en-US"/>
        </w:rPr>
        <w:t xml:space="preserve">và Dân vận </w:t>
      </w:r>
      <w:r w:rsidR="00966D21" w:rsidRPr="005A32D9">
        <w:rPr>
          <w:rFonts w:ascii="Times New Roman" w:hAnsi="Times New Roman" w:cs="Times New Roman"/>
          <w:b/>
          <w:color w:val="auto"/>
          <w:sz w:val="28"/>
          <w:szCs w:val="28"/>
        </w:rPr>
        <w:t>Tỉnh ủy</w:t>
      </w:r>
    </w:p>
    <w:p w14:paraId="199C85FE" w14:textId="0AFA6124" w:rsidR="00893FA7" w:rsidRPr="005A32D9" w:rsidRDefault="00966D21" w:rsidP="00BD4E86">
      <w:pPr>
        <w:widowControl/>
        <w:spacing w:before="12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color w:val="auto"/>
          <w:sz w:val="28"/>
          <w:szCs w:val="28"/>
        </w:rPr>
        <w:t xml:space="preserve">Chỉ đạo các </w:t>
      </w:r>
      <w:r w:rsidRPr="005A32D9">
        <w:rPr>
          <w:rFonts w:ascii="Times New Roman" w:hAnsi="Times New Roman" w:cs="Times New Roman"/>
          <w:bCs/>
          <w:color w:val="auto"/>
          <w:sz w:val="28"/>
          <w:szCs w:val="28"/>
        </w:rPr>
        <w:t xml:space="preserve">cơ quan truyền thông trong tỉnh </w:t>
      </w:r>
      <w:r w:rsidRPr="005A32D9">
        <w:rPr>
          <w:rFonts w:ascii="Times New Roman" w:hAnsi="Times New Roman" w:cs="Times New Roman"/>
          <w:color w:val="auto"/>
          <w:sz w:val="28"/>
          <w:szCs w:val="28"/>
        </w:rPr>
        <w:t>tổ chức tuyên truyền, vận động người dân tham gia học tập tại các trung tâm học tập cộng đồng, góp phần thúc đẩy học tập suốt đời, xây dựng xã hội học tập từ cơ sở</w:t>
      </w:r>
      <w:r w:rsidRPr="005A32D9">
        <w:rPr>
          <w:rFonts w:ascii="Times New Roman" w:hAnsi="Times New Roman" w:cs="Times New Roman"/>
          <w:color w:val="auto"/>
          <w:sz w:val="28"/>
          <w:szCs w:val="28"/>
          <w:lang w:val="en-US"/>
        </w:rPr>
        <w:t>; g</w:t>
      </w:r>
      <w:r w:rsidRPr="005A32D9">
        <w:rPr>
          <w:rFonts w:ascii="Times New Roman" w:hAnsi="Times New Roman" w:cs="Times New Roman"/>
          <w:bCs/>
          <w:color w:val="auto"/>
          <w:sz w:val="28"/>
          <w:szCs w:val="28"/>
        </w:rPr>
        <w:t>iới thiệu gương điển hình tiên tiến, mô hình hay, cách làm sáng tạo, hiệu quả.</w:t>
      </w:r>
    </w:p>
    <w:p w14:paraId="6B2BD536" w14:textId="21D8F81C" w:rsidR="00893FA7" w:rsidRPr="005A32D9" w:rsidRDefault="00373D33" w:rsidP="00BD4E86">
      <w:pPr>
        <w:widowControl/>
        <w:spacing w:before="120" w:line="264" w:lineRule="auto"/>
        <w:ind w:firstLine="567"/>
        <w:jc w:val="both"/>
        <w:rPr>
          <w:rFonts w:ascii="Times New Roman" w:hAnsi="Times New Roman" w:cs="Times New Roman"/>
          <w:b/>
          <w:color w:val="auto"/>
          <w:sz w:val="28"/>
          <w:szCs w:val="28"/>
          <w:lang w:val="en-US"/>
        </w:rPr>
      </w:pPr>
      <w:r w:rsidRPr="005A32D9">
        <w:rPr>
          <w:rFonts w:ascii="Times New Roman" w:hAnsi="Times New Roman" w:cs="Times New Roman"/>
          <w:b/>
          <w:color w:val="auto"/>
          <w:sz w:val="28"/>
          <w:szCs w:val="28"/>
        </w:rPr>
        <w:t xml:space="preserve">6. Các </w:t>
      </w:r>
      <w:r w:rsidR="00D91473" w:rsidRPr="005A32D9">
        <w:rPr>
          <w:rFonts w:ascii="Times New Roman" w:hAnsi="Times New Roman" w:cs="Times New Roman"/>
          <w:b/>
          <w:color w:val="auto"/>
          <w:sz w:val="28"/>
          <w:szCs w:val="28"/>
          <w:lang w:val="en-US"/>
        </w:rPr>
        <w:t>s</w:t>
      </w:r>
      <w:r w:rsidRPr="005A32D9">
        <w:rPr>
          <w:rFonts w:ascii="Times New Roman" w:hAnsi="Times New Roman" w:cs="Times New Roman"/>
          <w:b/>
          <w:color w:val="auto"/>
          <w:sz w:val="28"/>
          <w:szCs w:val="28"/>
        </w:rPr>
        <w:t>ở</w:t>
      </w:r>
      <w:r w:rsidR="00893FA7" w:rsidRPr="005A32D9">
        <w:rPr>
          <w:rFonts w:ascii="Times New Roman" w:hAnsi="Times New Roman" w:cs="Times New Roman"/>
          <w:b/>
          <w:color w:val="auto"/>
          <w:sz w:val="28"/>
          <w:szCs w:val="28"/>
        </w:rPr>
        <w:t xml:space="preserve">, </w:t>
      </w:r>
      <w:r w:rsidR="00B6686A" w:rsidRPr="005A32D9">
        <w:rPr>
          <w:rFonts w:ascii="Times New Roman" w:hAnsi="Times New Roman" w:cs="Times New Roman"/>
          <w:b/>
          <w:color w:val="auto"/>
          <w:sz w:val="28"/>
          <w:szCs w:val="28"/>
          <w:lang w:val="en-US"/>
        </w:rPr>
        <w:t xml:space="preserve">ban, ngành, </w:t>
      </w:r>
      <w:r w:rsidR="00893FA7" w:rsidRPr="005A32D9">
        <w:rPr>
          <w:rFonts w:ascii="Times New Roman" w:hAnsi="Times New Roman" w:cs="Times New Roman"/>
          <w:b/>
          <w:color w:val="auto"/>
          <w:sz w:val="28"/>
          <w:szCs w:val="28"/>
        </w:rPr>
        <w:t>cơ quan</w:t>
      </w:r>
      <w:r w:rsidR="00D91473" w:rsidRPr="005A32D9">
        <w:rPr>
          <w:rFonts w:ascii="Times New Roman" w:hAnsi="Times New Roman" w:cs="Times New Roman"/>
          <w:b/>
          <w:color w:val="auto"/>
          <w:sz w:val="28"/>
          <w:szCs w:val="28"/>
          <w:lang w:val="en-US"/>
        </w:rPr>
        <w:t>, đơn vị</w:t>
      </w:r>
      <w:r w:rsidR="00893FA7" w:rsidRPr="005A32D9">
        <w:rPr>
          <w:rFonts w:ascii="Times New Roman" w:hAnsi="Times New Roman" w:cs="Times New Roman"/>
          <w:b/>
          <w:color w:val="auto"/>
          <w:sz w:val="28"/>
          <w:szCs w:val="28"/>
        </w:rPr>
        <w:t xml:space="preserve"> thuộc </w:t>
      </w:r>
      <w:r w:rsidR="001405C4" w:rsidRPr="005A32D9">
        <w:rPr>
          <w:rFonts w:ascii="Times New Roman" w:hAnsi="Times New Roman" w:cs="Times New Roman"/>
          <w:b/>
          <w:color w:val="auto"/>
          <w:sz w:val="28"/>
          <w:szCs w:val="28"/>
          <w:lang w:val="en-US"/>
        </w:rPr>
        <w:t>Ủy ban nhân dân</w:t>
      </w:r>
      <w:r w:rsidRPr="005A32D9">
        <w:rPr>
          <w:rFonts w:ascii="Times New Roman" w:hAnsi="Times New Roman" w:cs="Times New Roman"/>
          <w:b/>
          <w:color w:val="auto"/>
          <w:sz w:val="28"/>
          <w:szCs w:val="28"/>
          <w:lang w:val="en-US"/>
        </w:rPr>
        <w:t xml:space="preserve"> tỉnh</w:t>
      </w:r>
    </w:p>
    <w:p w14:paraId="0B9F7261" w14:textId="76118D0B" w:rsidR="00893FA7" w:rsidRPr="005A32D9" w:rsidRDefault="00893FA7" w:rsidP="00BD4E86">
      <w:pPr>
        <w:widowControl/>
        <w:spacing w:before="12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color w:val="auto"/>
          <w:sz w:val="28"/>
          <w:szCs w:val="28"/>
        </w:rPr>
        <w:t>a) Phối hợ</w:t>
      </w:r>
      <w:r w:rsidR="00B6686A" w:rsidRPr="005A32D9">
        <w:rPr>
          <w:rFonts w:ascii="Times New Roman" w:hAnsi="Times New Roman" w:cs="Times New Roman"/>
          <w:color w:val="auto"/>
          <w:sz w:val="28"/>
          <w:szCs w:val="28"/>
        </w:rPr>
        <w:t xml:space="preserve">p </w:t>
      </w:r>
      <w:r w:rsidR="00373D33" w:rsidRPr="005A32D9">
        <w:rPr>
          <w:rFonts w:ascii="Times New Roman" w:hAnsi="Times New Roman" w:cs="Times New Roman"/>
          <w:color w:val="auto"/>
          <w:sz w:val="28"/>
          <w:szCs w:val="28"/>
          <w:lang w:val="en-US"/>
        </w:rPr>
        <w:t>Sở</w:t>
      </w:r>
      <w:r w:rsidRPr="005A32D9">
        <w:rPr>
          <w:rFonts w:ascii="Times New Roman" w:hAnsi="Times New Roman" w:cs="Times New Roman"/>
          <w:color w:val="auto"/>
          <w:sz w:val="28"/>
          <w:szCs w:val="28"/>
        </w:rPr>
        <w:t xml:space="preserve"> Giáo dục và Đào tạo trong việc triển khai thực hiện các nhiệm vụ, giải pháp của Chương trình.</w:t>
      </w:r>
    </w:p>
    <w:p w14:paraId="7EF3AD28" w14:textId="77777777" w:rsidR="00893FA7" w:rsidRPr="005A32D9" w:rsidRDefault="00373D33" w:rsidP="00BD4E86">
      <w:pPr>
        <w:widowControl/>
        <w:spacing w:before="120" w:line="264" w:lineRule="auto"/>
        <w:ind w:firstLine="567"/>
        <w:jc w:val="both"/>
        <w:rPr>
          <w:rFonts w:ascii="Times New Roman" w:hAnsi="Times New Roman" w:cs="Times New Roman"/>
          <w:color w:val="auto"/>
          <w:sz w:val="28"/>
          <w:szCs w:val="28"/>
          <w:lang w:val="en-US"/>
        </w:rPr>
      </w:pPr>
      <w:r w:rsidRPr="005A32D9">
        <w:rPr>
          <w:rFonts w:ascii="Times New Roman" w:hAnsi="Times New Roman" w:cs="Times New Roman"/>
          <w:color w:val="auto"/>
          <w:sz w:val="28"/>
          <w:szCs w:val="28"/>
          <w:lang w:val="en-US"/>
        </w:rPr>
        <w:t>b</w:t>
      </w:r>
      <w:r w:rsidR="00893FA7" w:rsidRPr="005A32D9">
        <w:rPr>
          <w:rFonts w:ascii="Times New Roman" w:hAnsi="Times New Roman" w:cs="Times New Roman"/>
          <w:color w:val="auto"/>
          <w:sz w:val="28"/>
          <w:szCs w:val="28"/>
        </w:rPr>
        <w:t>) Nghiên cứu, lồng ghép thực hiện các nhiệm vụ của Chương trình, chỉ đạo địa phương khi tổ chức các hoạt động bồi dưỡng, tập huấn liên quan trực tiếp tới người dân được tổ chức thông qua trung tâm học tập cộng đồng.</w:t>
      </w:r>
    </w:p>
    <w:p w14:paraId="6546C107" w14:textId="0685CDEE" w:rsidR="00893FA7" w:rsidRPr="005A32D9" w:rsidRDefault="00893FA7" w:rsidP="00BD4E86">
      <w:pPr>
        <w:widowControl/>
        <w:spacing w:before="120" w:line="264" w:lineRule="auto"/>
        <w:ind w:firstLine="567"/>
        <w:jc w:val="both"/>
        <w:rPr>
          <w:rFonts w:ascii="Times New Roman" w:hAnsi="Times New Roman" w:cs="Times New Roman"/>
          <w:b/>
          <w:bCs/>
          <w:color w:val="auto"/>
          <w:sz w:val="28"/>
          <w:szCs w:val="28"/>
          <w:lang w:val="en-US"/>
        </w:rPr>
      </w:pPr>
      <w:r w:rsidRPr="005A32D9">
        <w:rPr>
          <w:rFonts w:ascii="Times New Roman" w:hAnsi="Times New Roman" w:cs="Times New Roman"/>
          <w:b/>
          <w:bCs/>
          <w:color w:val="auto"/>
          <w:sz w:val="28"/>
          <w:szCs w:val="28"/>
        </w:rPr>
        <w:t xml:space="preserve">7. </w:t>
      </w:r>
      <w:r w:rsidR="00373D33" w:rsidRPr="005A32D9">
        <w:rPr>
          <w:rFonts w:ascii="Times New Roman" w:hAnsi="Times New Roman" w:cs="Times New Roman"/>
          <w:b/>
          <w:bCs/>
          <w:color w:val="auto"/>
          <w:sz w:val="28"/>
          <w:szCs w:val="28"/>
          <w:lang w:val="en-US"/>
        </w:rPr>
        <w:t xml:space="preserve">Báo </w:t>
      </w:r>
      <w:r w:rsidR="00F749C6" w:rsidRPr="005A32D9">
        <w:rPr>
          <w:rFonts w:ascii="Times New Roman" w:hAnsi="Times New Roman" w:cs="Times New Roman"/>
          <w:b/>
          <w:bCs/>
          <w:color w:val="auto"/>
          <w:sz w:val="28"/>
          <w:szCs w:val="28"/>
          <w:lang w:val="en-US"/>
        </w:rPr>
        <w:t>Đồng Nai</w:t>
      </w:r>
      <w:r w:rsidR="00145F9B" w:rsidRPr="005A32D9">
        <w:rPr>
          <w:rFonts w:ascii="Times New Roman" w:hAnsi="Times New Roman" w:cs="Times New Roman"/>
          <w:b/>
          <w:bCs/>
          <w:color w:val="auto"/>
          <w:sz w:val="28"/>
          <w:szCs w:val="28"/>
          <w:lang w:val="en-US"/>
        </w:rPr>
        <w:t xml:space="preserve">, </w:t>
      </w:r>
      <w:r w:rsidR="00145F9B" w:rsidRPr="005A32D9">
        <w:rPr>
          <w:rFonts w:ascii="Times New Roman" w:hAnsi="Times New Roman" w:cs="Times New Roman"/>
          <w:b/>
          <w:bCs/>
          <w:color w:val="auto"/>
          <w:sz w:val="28"/>
          <w:szCs w:val="28"/>
        </w:rPr>
        <w:t xml:space="preserve">Đài </w:t>
      </w:r>
      <w:r w:rsidR="00145F9B" w:rsidRPr="005A32D9">
        <w:rPr>
          <w:rFonts w:ascii="Times New Roman" w:hAnsi="Times New Roman" w:cs="Times New Roman"/>
          <w:b/>
          <w:bCs/>
          <w:color w:val="auto"/>
          <w:sz w:val="28"/>
          <w:szCs w:val="28"/>
          <w:lang w:val="en-US"/>
        </w:rPr>
        <w:t xml:space="preserve">Phát thanh và </w:t>
      </w:r>
      <w:r w:rsidR="00145F9B" w:rsidRPr="005A32D9">
        <w:rPr>
          <w:rFonts w:ascii="Times New Roman" w:hAnsi="Times New Roman" w:cs="Times New Roman"/>
          <w:b/>
          <w:bCs/>
          <w:color w:val="auto"/>
          <w:sz w:val="28"/>
          <w:szCs w:val="28"/>
        </w:rPr>
        <w:t xml:space="preserve">Truyền hình </w:t>
      </w:r>
      <w:r w:rsidR="00145F9B" w:rsidRPr="005A32D9">
        <w:rPr>
          <w:rFonts w:ascii="Times New Roman" w:hAnsi="Times New Roman" w:cs="Times New Roman"/>
          <w:b/>
          <w:bCs/>
          <w:color w:val="auto"/>
          <w:sz w:val="28"/>
          <w:szCs w:val="28"/>
          <w:lang w:val="en-US"/>
        </w:rPr>
        <w:t>Đồng Nai</w:t>
      </w:r>
    </w:p>
    <w:p w14:paraId="66682027" w14:textId="14EC4525" w:rsidR="00893FA7" w:rsidRPr="005A32D9" w:rsidRDefault="00145F9B" w:rsidP="00BD4E86">
      <w:pPr>
        <w:widowControl/>
        <w:spacing w:before="12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color w:val="auto"/>
          <w:sz w:val="28"/>
          <w:szCs w:val="28"/>
          <w:lang w:val="en-US"/>
        </w:rPr>
        <w:t xml:space="preserve">a) </w:t>
      </w:r>
      <w:r w:rsidR="00893FA7" w:rsidRPr="005A32D9">
        <w:rPr>
          <w:rFonts w:ascii="Times New Roman" w:hAnsi="Times New Roman" w:cs="Times New Roman"/>
          <w:color w:val="auto"/>
          <w:sz w:val="28"/>
          <w:szCs w:val="28"/>
        </w:rPr>
        <w:t>Xây dựng kế hoạch triển khai Chương trình; phối hợ</w:t>
      </w:r>
      <w:r w:rsidR="00B6686A" w:rsidRPr="005A32D9">
        <w:rPr>
          <w:rFonts w:ascii="Times New Roman" w:hAnsi="Times New Roman" w:cs="Times New Roman"/>
          <w:color w:val="auto"/>
          <w:sz w:val="28"/>
          <w:szCs w:val="28"/>
        </w:rPr>
        <w:t xml:space="preserve">p </w:t>
      </w:r>
      <w:r w:rsidR="00373D33" w:rsidRPr="005A32D9">
        <w:rPr>
          <w:rFonts w:ascii="Times New Roman" w:hAnsi="Times New Roman" w:cs="Times New Roman"/>
          <w:color w:val="auto"/>
          <w:sz w:val="28"/>
          <w:szCs w:val="28"/>
          <w:lang w:val="en-US"/>
        </w:rPr>
        <w:t>Sở</w:t>
      </w:r>
      <w:r w:rsidR="00893FA7" w:rsidRPr="005A32D9">
        <w:rPr>
          <w:rFonts w:ascii="Times New Roman" w:hAnsi="Times New Roman" w:cs="Times New Roman"/>
          <w:color w:val="auto"/>
          <w:sz w:val="28"/>
          <w:szCs w:val="28"/>
        </w:rPr>
        <w:t xml:space="preserve"> Giáo dục và Đào tạo để tuyên truyền và triển khai các nhiệm vụ, giải pháp để thực hiệ</w:t>
      </w:r>
      <w:r w:rsidR="002854BE" w:rsidRPr="005A32D9">
        <w:rPr>
          <w:rFonts w:ascii="Times New Roman" w:hAnsi="Times New Roman" w:cs="Times New Roman"/>
          <w:color w:val="auto"/>
          <w:sz w:val="28"/>
          <w:szCs w:val="28"/>
        </w:rPr>
        <w:t xml:space="preserve">n Chương trình; </w:t>
      </w:r>
      <w:r w:rsidR="002854BE" w:rsidRPr="005A32D9">
        <w:rPr>
          <w:rFonts w:ascii="Times New Roman" w:hAnsi="Times New Roman" w:cs="Times New Roman"/>
          <w:color w:val="auto"/>
          <w:sz w:val="28"/>
          <w:szCs w:val="28"/>
          <w:lang w:val="en-US"/>
        </w:rPr>
        <w:t>t</w:t>
      </w:r>
      <w:r w:rsidR="00893FA7" w:rsidRPr="005A32D9">
        <w:rPr>
          <w:rFonts w:ascii="Times New Roman" w:hAnsi="Times New Roman" w:cs="Times New Roman"/>
          <w:color w:val="auto"/>
          <w:sz w:val="28"/>
          <w:szCs w:val="28"/>
        </w:rPr>
        <w:t>ăng cường thời lượng, chất lượng tin, bài nhằm nâng cao nhận thức để huy động người học theo học các chương trình giáo dục thường xuyên tại trung tâm</w:t>
      </w:r>
      <w:r w:rsidR="006072F9" w:rsidRPr="005A32D9">
        <w:rPr>
          <w:rFonts w:ascii="Times New Roman" w:hAnsi="Times New Roman" w:cs="Times New Roman"/>
          <w:color w:val="auto"/>
          <w:sz w:val="28"/>
          <w:szCs w:val="28"/>
          <w:lang w:val="en-US"/>
        </w:rPr>
        <w:t xml:space="preserve"> học tập cộng đồng</w:t>
      </w:r>
      <w:r w:rsidR="00893FA7" w:rsidRPr="005A32D9">
        <w:rPr>
          <w:rFonts w:ascii="Times New Roman" w:hAnsi="Times New Roman" w:cs="Times New Roman"/>
          <w:color w:val="auto"/>
          <w:sz w:val="28"/>
          <w:szCs w:val="28"/>
        </w:rPr>
        <w:t>.</w:t>
      </w:r>
    </w:p>
    <w:p w14:paraId="2B9DC707" w14:textId="1A336EE3" w:rsidR="00145F9B" w:rsidRPr="005A32D9" w:rsidRDefault="00145F9B" w:rsidP="00BD4E86">
      <w:pPr>
        <w:widowControl/>
        <w:spacing w:before="120" w:line="264" w:lineRule="auto"/>
        <w:ind w:firstLine="567"/>
        <w:jc w:val="both"/>
        <w:rPr>
          <w:rFonts w:ascii="Times New Roman" w:hAnsi="Times New Roman" w:cs="Times New Roman"/>
          <w:color w:val="auto"/>
          <w:sz w:val="28"/>
          <w:szCs w:val="28"/>
          <w:lang w:val="en-US"/>
        </w:rPr>
      </w:pPr>
      <w:r w:rsidRPr="005A32D9">
        <w:rPr>
          <w:rFonts w:ascii="Times New Roman" w:hAnsi="Times New Roman" w:cs="Times New Roman"/>
          <w:color w:val="auto"/>
          <w:sz w:val="28"/>
          <w:szCs w:val="28"/>
          <w:lang w:val="en-US"/>
        </w:rPr>
        <w:t>b) Ưu tiên thời lượng, chương trình g</w:t>
      </w:r>
      <w:r w:rsidRPr="005A32D9">
        <w:rPr>
          <w:rFonts w:ascii="Times New Roman" w:hAnsi="Times New Roman" w:cs="Times New Roman"/>
          <w:bCs/>
          <w:color w:val="auto"/>
          <w:sz w:val="28"/>
          <w:szCs w:val="28"/>
        </w:rPr>
        <w:t>iới thiệu gương điển hình tiên tiến, mô hình hay, cách làm sáng tạo, hiệu quả</w:t>
      </w:r>
      <w:r w:rsidRPr="005A32D9">
        <w:rPr>
          <w:rFonts w:ascii="Times New Roman" w:hAnsi="Times New Roman" w:cs="Times New Roman"/>
          <w:bCs/>
          <w:color w:val="auto"/>
          <w:sz w:val="28"/>
          <w:szCs w:val="28"/>
          <w:lang w:val="en-US"/>
        </w:rPr>
        <w:t xml:space="preserve"> trong quá trình thực hiện Chương trình.</w:t>
      </w:r>
    </w:p>
    <w:p w14:paraId="43A6669D" w14:textId="77777777" w:rsidR="00893FA7" w:rsidRPr="005A32D9" w:rsidRDefault="00893FA7" w:rsidP="00BD4E86">
      <w:pPr>
        <w:widowControl/>
        <w:spacing w:before="120" w:line="264" w:lineRule="auto"/>
        <w:ind w:firstLine="567"/>
        <w:jc w:val="both"/>
        <w:rPr>
          <w:rFonts w:ascii="Times New Roman" w:hAnsi="Times New Roman" w:cs="Times New Roman"/>
          <w:b/>
          <w:bCs/>
          <w:color w:val="auto"/>
          <w:sz w:val="28"/>
          <w:szCs w:val="28"/>
        </w:rPr>
      </w:pPr>
      <w:r w:rsidRPr="005A32D9">
        <w:rPr>
          <w:rFonts w:ascii="Times New Roman" w:hAnsi="Times New Roman" w:cs="Times New Roman"/>
          <w:b/>
          <w:bCs/>
          <w:color w:val="auto"/>
          <w:sz w:val="28"/>
          <w:szCs w:val="28"/>
        </w:rPr>
        <w:t xml:space="preserve">8. Đề nghị Ủy ban Mặt trận Tổ quốc Việt Nam </w:t>
      </w:r>
      <w:r w:rsidR="00373D33" w:rsidRPr="005A32D9">
        <w:rPr>
          <w:rFonts w:ascii="Times New Roman" w:hAnsi="Times New Roman" w:cs="Times New Roman"/>
          <w:b/>
          <w:bCs/>
          <w:color w:val="auto"/>
          <w:sz w:val="28"/>
          <w:szCs w:val="28"/>
          <w:lang w:val="en-US"/>
        </w:rPr>
        <w:t xml:space="preserve">tỉnh </w:t>
      </w:r>
      <w:r w:rsidRPr="005A32D9">
        <w:rPr>
          <w:rFonts w:ascii="Times New Roman" w:hAnsi="Times New Roman" w:cs="Times New Roman"/>
          <w:b/>
          <w:bCs/>
          <w:color w:val="auto"/>
          <w:sz w:val="28"/>
          <w:szCs w:val="28"/>
        </w:rPr>
        <w:t>và các tổ chức chính trị - xã hội, xã hội nghề nghiệp và tổ chức xã hộ</w:t>
      </w:r>
      <w:r w:rsidR="00373D33" w:rsidRPr="005A32D9">
        <w:rPr>
          <w:rFonts w:ascii="Times New Roman" w:hAnsi="Times New Roman" w:cs="Times New Roman"/>
          <w:b/>
          <w:bCs/>
          <w:color w:val="auto"/>
          <w:sz w:val="28"/>
          <w:szCs w:val="28"/>
        </w:rPr>
        <w:t>i</w:t>
      </w:r>
    </w:p>
    <w:p w14:paraId="6D182A60" w14:textId="78B771EA" w:rsidR="00893FA7" w:rsidRPr="005A32D9" w:rsidRDefault="00893FA7" w:rsidP="00BD4E86">
      <w:pPr>
        <w:widowControl/>
        <w:spacing w:before="120" w:line="264" w:lineRule="auto"/>
        <w:ind w:firstLine="567"/>
        <w:jc w:val="both"/>
        <w:rPr>
          <w:rFonts w:ascii="Times New Roman" w:hAnsi="Times New Roman" w:cs="Times New Roman"/>
          <w:color w:val="auto"/>
          <w:sz w:val="28"/>
          <w:szCs w:val="28"/>
          <w:lang w:val="en-US"/>
        </w:rPr>
      </w:pPr>
      <w:r w:rsidRPr="005A32D9">
        <w:rPr>
          <w:rFonts w:ascii="Times New Roman" w:hAnsi="Times New Roman" w:cs="Times New Roman"/>
          <w:color w:val="auto"/>
          <w:sz w:val="28"/>
          <w:szCs w:val="28"/>
        </w:rPr>
        <w:t>a) Ủy ban Mặt trận Tổ quốc Việt Nam</w:t>
      </w:r>
      <w:r w:rsidR="00373D33" w:rsidRPr="005A32D9">
        <w:rPr>
          <w:rFonts w:ascii="Times New Roman" w:hAnsi="Times New Roman" w:cs="Times New Roman"/>
          <w:color w:val="auto"/>
          <w:sz w:val="28"/>
          <w:szCs w:val="28"/>
          <w:lang w:val="en-US"/>
        </w:rPr>
        <w:t xml:space="preserve"> tỉnh</w:t>
      </w:r>
      <w:r w:rsidR="00A35BB3" w:rsidRPr="005A32D9">
        <w:rPr>
          <w:rFonts w:ascii="Times New Roman" w:hAnsi="Times New Roman" w:cs="Times New Roman"/>
          <w:color w:val="auto"/>
          <w:sz w:val="28"/>
          <w:szCs w:val="28"/>
          <w:lang w:val="en-US"/>
        </w:rPr>
        <w:t xml:space="preserve">: </w:t>
      </w:r>
      <w:r w:rsidRPr="005A32D9">
        <w:rPr>
          <w:rFonts w:ascii="Times New Roman" w:hAnsi="Times New Roman" w:cs="Times New Roman"/>
          <w:color w:val="auto"/>
          <w:sz w:val="28"/>
          <w:szCs w:val="28"/>
        </w:rPr>
        <w:t>Phối hợ</w:t>
      </w:r>
      <w:r w:rsidR="002854BE" w:rsidRPr="005A32D9">
        <w:rPr>
          <w:rFonts w:ascii="Times New Roman" w:hAnsi="Times New Roman" w:cs="Times New Roman"/>
          <w:color w:val="auto"/>
          <w:sz w:val="28"/>
          <w:szCs w:val="28"/>
        </w:rPr>
        <w:t>p</w:t>
      </w:r>
      <w:r w:rsidR="002854BE" w:rsidRPr="005A32D9">
        <w:rPr>
          <w:rFonts w:ascii="Times New Roman" w:hAnsi="Times New Roman" w:cs="Times New Roman"/>
          <w:color w:val="auto"/>
          <w:sz w:val="28"/>
          <w:szCs w:val="28"/>
          <w:lang w:val="en-US"/>
        </w:rPr>
        <w:t xml:space="preserve"> </w:t>
      </w:r>
      <w:r w:rsidR="00373D33" w:rsidRPr="005A32D9">
        <w:rPr>
          <w:rFonts w:ascii="Times New Roman" w:hAnsi="Times New Roman" w:cs="Times New Roman"/>
          <w:color w:val="auto"/>
          <w:sz w:val="28"/>
          <w:szCs w:val="28"/>
          <w:lang w:val="en-US"/>
        </w:rPr>
        <w:t>Sở</w:t>
      </w:r>
      <w:r w:rsidRPr="005A32D9">
        <w:rPr>
          <w:rFonts w:ascii="Times New Roman" w:hAnsi="Times New Roman" w:cs="Times New Roman"/>
          <w:color w:val="auto"/>
          <w:sz w:val="28"/>
          <w:szCs w:val="28"/>
        </w:rPr>
        <w:t xml:space="preserve"> Giáo dục và Đào tạ</w:t>
      </w:r>
      <w:r w:rsidR="00373D33" w:rsidRPr="005A32D9">
        <w:rPr>
          <w:rFonts w:ascii="Times New Roman" w:hAnsi="Times New Roman" w:cs="Times New Roman"/>
          <w:color w:val="auto"/>
          <w:sz w:val="28"/>
          <w:szCs w:val="28"/>
        </w:rPr>
        <w:t>o</w:t>
      </w:r>
      <w:r w:rsidR="002854BE" w:rsidRPr="005A32D9">
        <w:rPr>
          <w:rFonts w:ascii="Times New Roman" w:hAnsi="Times New Roman" w:cs="Times New Roman"/>
          <w:color w:val="auto"/>
          <w:sz w:val="28"/>
          <w:szCs w:val="28"/>
          <w:lang w:val="en-US"/>
        </w:rPr>
        <w:t>,</w:t>
      </w:r>
      <w:r w:rsidR="00373D33" w:rsidRPr="005A32D9">
        <w:rPr>
          <w:rFonts w:ascii="Times New Roman" w:hAnsi="Times New Roman" w:cs="Times New Roman"/>
          <w:color w:val="auto"/>
          <w:sz w:val="28"/>
          <w:szCs w:val="28"/>
        </w:rPr>
        <w:t xml:space="preserve"> các </w:t>
      </w:r>
      <w:r w:rsidR="00373D33" w:rsidRPr="005A32D9">
        <w:rPr>
          <w:rFonts w:ascii="Times New Roman" w:hAnsi="Times New Roman" w:cs="Times New Roman"/>
          <w:color w:val="auto"/>
          <w:sz w:val="28"/>
          <w:szCs w:val="28"/>
          <w:lang w:val="en-US"/>
        </w:rPr>
        <w:t>sở</w:t>
      </w:r>
      <w:r w:rsidRPr="005A32D9">
        <w:rPr>
          <w:rFonts w:ascii="Times New Roman" w:hAnsi="Times New Roman" w:cs="Times New Roman"/>
          <w:color w:val="auto"/>
          <w:sz w:val="28"/>
          <w:szCs w:val="28"/>
        </w:rPr>
        <w:t xml:space="preserve">, </w:t>
      </w:r>
      <w:r w:rsidR="007C381E" w:rsidRPr="005A32D9">
        <w:rPr>
          <w:rFonts w:ascii="Times New Roman" w:hAnsi="Times New Roman" w:cs="Times New Roman"/>
          <w:color w:val="auto"/>
          <w:sz w:val="28"/>
          <w:szCs w:val="28"/>
          <w:lang w:val="en-US"/>
        </w:rPr>
        <w:t>ban</w:t>
      </w:r>
      <w:r w:rsidR="002854BE" w:rsidRPr="005A32D9">
        <w:rPr>
          <w:rFonts w:ascii="Times New Roman" w:hAnsi="Times New Roman" w:cs="Times New Roman"/>
          <w:color w:val="auto"/>
          <w:sz w:val="28"/>
          <w:szCs w:val="28"/>
          <w:lang w:val="en-US"/>
        </w:rPr>
        <w:t>,</w:t>
      </w:r>
      <w:r w:rsidR="007C381E" w:rsidRPr="005A32D9">
        <w:rPr>
          <w:rFonts w:ascii="Times New Roman" w:hAnsi="Times New Roman" w:cs="Times New Roman"/>
          <w:color w:val="auto"/>
          <w:sz w:val="28"/>
          <w:szCs w:val="28"/>
          <w:lang w:val="en-US"/>
        </w:rPr>
        <w:t xml:space="preserve"> ngành liên quan hướng dẫn</w:t>
      </w:r>
      <w:r w:rsidRPr="005A32D9">
        <w:rPr>
          <w:rFonts w:ascii="Times New Roman" w:hAnsi="Times New Roman" w:cs="Times New Roman"/>
          <w:color w:val="auto"/>
          <w:sz w:val="28"/>
          <w:szCs w:val="28"/>
        </w:rPr>
        <w:t xml:space="preserve"> triển khai thực hiệ</w:t>
      </w:r>
      <w:r w:rsidR="002854BE" w:rsidRPr="005A32D9">
        <w:rPr>
          <w:rFonts w:ascii="Times New Roman" w:hAnsi="Times New Roman" w:cs="Times New Roman"/>
          <w:color w:val="auto"/>
          <w:sz w:val="28"/>
          <w:szCs w:val="28"/>
        </w:rPr>
        <w:t xml:space="preserve">n </w:t>
      </w:r>
      <w:r w:rsidR="002854BE" w:rsidRPr="005A32D9">
        <w:rPr>
          <w:rFonts w:ascii="Times New Roman" w:hAnsi="Times New Roman" w:cs="Times New Roman"/>
          <w:color w:val="auto"/>
          <w:sz w:val="28"/>
          <w:szCs w:val="28"/>
          <w:lang w:val="en-US"/>
        </w:rPr>
        <w:t>C</w:t>
      </w:r>
      <w:r w:rsidRPr="005A32D9">
        <w:rPr>
          <w:rFonts w:ascii="Times New Roman" w:hAnsi="Times New Roman" w:cs="Times New Roman"/>
          <w:color w:val="auto"/>
          <w:sz w:val="28"/>
          <w:szCs w:val="28"/>
        </w:rPr>
        <w:t>hương trình; xây dựng các hoạt động tuyên truyền, vận động người dân tích cực tham gia học tập thường xuyên, liên tục, học suốt đời thông qua các trung tâm</w:t>
      </w:r>
      <w:r w:rsidR="007C381E" w:rsidRPr="005A32D9">
        <w:rPr>
          <w:rFonts w:ascii="Times New Roman" w:hAnsi="Times New Roman" w:cs="Times New Roman"/>
          <w:color w:val="auto"/>
          <w:sz w:val="28"/>
          <w:szCs w:val="28"/>
          <w:lang w:val="en-US"/>
        </w:rPr>
        <w:t xml:space="preserve"> học tập cộng đồng</w:t>
      </w:r>
      <w:r w:rsidRPr="005A32D9">
        <w:rPr>
          <w:rFonts w:ascii="Times New Roman" w:hAnsi="Times New Roman" w:cs="Times New Roman"/>
          <w:color w:val="auto"/>
          <w:sz w:val="28"/>
          <w:szCs w:val="28"/>
        </w:rPr>
        <w:t>.</w:t>
      </w:r>
    </w:p>
    <w:p w14:paraId="531E8D66" w14:textId="77777777" w:rsidR="00893FA7" w:rsidRPr="005A32D9" w:rsidRDefault="00893FA7" w:rsidP="00BD4E86">
      <w:pPr>
        <w:widowControl/>
        <w:spacing w:before="12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color w:val="auto"/>
          <w:sz w:val="28"/>
          <w:szCs w:val="28"/>
        </w:rPr>
        <w:t>b) Hội Khuyến họ</w:t>
      </w:r>
      <w:r w:rsidR="00373D33" w:rsidRPr="005A32D9">
        <w:rPr>
          <w:rFonts w:ascii="Times New Roman" w:hAnsi="Times New Roman" w:cs="Times New Roman"/>
          <w:color w:val="auto"/>
          <w:sz w:val="28"/>
          <w:szCs w:val="28"/>
        </w:rPr>
        <w:t>c tỉnh</w:t>
      </w:r>
    </w:p>
    <w:p w14:paraId="56236AE1" w14:textId="44B2DF56" w:rsidR="00893FA7" w:rsidRPr="005A32D9" w:rsidRDefault="00630F45" w:rsidP="00BD4E86">
      <w:pPr>
        <w:widowControl/>
        <w:spacing w:before="120" w:line="264" w:lineRule="auto"/>
        <w:ind w:firstLine="567"/>
        <w:jc w:val="both"/>
        <w:rPr>
          <w:rFonts w:ascii="Times New Roman" w:hAnsi="Times New Roman" w:cs="Times New Roman"/>
          <w:color w:val="auto"/>
          <w:sz w:val="28"/>
          <w:szCs w:val="28"/>
          <w:lang w:val="en-US"/>
        </w:rPr>
      </w:pPr>
      <w:r w:rsidRPr="005A32D9">
        <w:rPr>
          <w:rFonts w:ascii="Times New Roman" w:hAnsi="Times New Roman" w:cs="Times New Roman"/>
          <w:color w:val="auto"/>
          <w:sz w:val="28"/>
          <w:szCs w:val="28"/>
          <w:lang w:val="en-US"/>
        </w:rPr>
        <w:t xml:space="preserve">- </w:t>
      </w:r>
      <w:r w:rsidR="00893FA7" w:rsidRPr="005A32D9">
        <w:rPr>
          <w:rFonts w:ascii="Times New Roman" w:hAnsi="Times New Roman" w:cs="Times New Roman"/>
          <w:color w:val="auto"/>
          <w:sz w:val="28"/>
          <w:szCs w:val="28"/>
        </w:rPr>
        <w:t>Chỉ đạo hội khuyến học các cấp tuyên truyền, vận động nhân dân tham gia học tập tại trung tâm; phối hợ</w:t>
      </w:r>
      <w:r w:rsidR="002854BE" w:rsidRPr="005A32D9">
        <w:rPr>
          <w:rFonts w:ascii="Times New Roman" w:hAnsi="Times New Roman" w:cs="Times New Roman"/>
          <w:color w:val="auto"/>
          <w:sz w:val="28"/>
          <w:szCs w:val="28"/>
        </w:rPr>
        <w:t xml:space="preserve">p </w:t>
      </w:r>
      <w:r w:rsidR="00373D33" w:rsidRPr="005A32D9">
        <w:rPr>
          <w:rFonts w:ascii="Times New Roman" w:hAnsi="Times New Roman" w:cs="Times New Roman"/>
          <w:color w:val="auto"/>
          <w:sz w:val="28"/>
          <w:szCs w:val="28"/>
          <w:lang w:val="en-US"/>
        </w:rPr>
        <w:t>Sở</w:t>
      </w:r>
      <w:r w:rsidR="00893FA7" w:rsidRPr="005A32D9">
        <w:rPr>
          <w:rFonts w:ascii="Times New Roman" w:hAnsi="Times New Roman" w:cs="Times New Roman"/>
          <w:color w:val="auto"/>
          <w:sz w:val="28"/>
          <w:szCs w:val="28"/>
        </w:rPr>
        <w:t xml:space="preserve"> Giáo dục và Đào tạo đẩy mạnh hoạt động của các trung tâm học tập cộng đồng.</w:t>
      </w:r>
    </w:p>
    <w:p w14:paraId="3E00E0DD" w14:textId="336A721C" w:rsidR="00630F45" w:rsidRPr="005A32D9" w:rsidRDefault="00630F45" w:rsidP="00BD4E86">
      <w:pPr>
        <w:widowControl/>
        <w:spacing w:before="160" w:line="264" w:lineRule="auto"/>
        <w:ind w:firstLine="567"/>
        <w:jc w:val="both"/>
        <w:rPr>
          <w:rFonts w:ascii="Times New Roman" w:hAnsi="Times New Roman" w:cs="Times New Roman"/>
          <w:color w:val="auto"/>
          <w:sz w:val="28"/>
          <w:szCs w:val="28"/>
          <w:lang w:val="en-US"/>
        </w:rPr>
      </w:pPr>
      <w:bookmarkStart w:id="5" w:name="_GoBack"/>
      <w:r w:rsidRPr="005A32D9">
        <w:rPr>
          <w:rFonts w:ascii="Times New Roman" w:hAnsi="Times New Roman" w:cs="Times New Roman"/>
          <w:color w:val="auto"/>
          <w:sz w:val="28"/>
          <w:szCs w:val="28"/>
          <w:lang w:val="en-US"/>
        </w:rPr>
        <w:lastRenderedPageBreak/>
        <w:t xml:space="preserve">- </w:t>
      </w:r>
      <w:r w:rsidRPr="005A32D9">
        <w:rPr>
          <w:rFonts w:ascii="Times New Roman" w:hAnsi="Times New Roman" w:cs="Times New Roman"/>
          <w:color w:val="auto"/>
          <w:sz w:val="28"/>
          <w:szCs w:val="28"/>
        </w:rPr>
        <w:t>Phối hợ</w:t>
      </w:r>
      <w:r w:rsidR="002854BE" w:rsidRPr="005A32D9">
        <w:rPr>
          <w:rFonts w:ascii="Times New Roman" w:hAnsi="Times New Roman" w:cs="Times New Roman"/>
          <w:color w:val="auto"/>
          <w:sz w:val="28"/>
          <w:szCs w:val="28"/>
        </w:rPr>
        <w:t xml:space="preserve">p </w:t>
      </w:r>
      <w:r w:rsidRPr="005A32D9">
        <w:rPr>
          <w:rFonts w:ascii="Times New Roman" w:hAnsi="Times New Roman" w:cs="Times New Roman"/>
          <w:color w:val="auto"/>
          <w:sz w:val="28"/>
          <w:szCs w:val="28"/>
          <w:lang w:val="en-US"/>
        </w:rPr>
        <w:t>S</w:t>
      </w:r>
      <w:r w:rsidRPr="005A32D9">
        <w:rPr>
          <w:rFonts w:ascii="Times New Roman" w:hAnsi="Times New Roman" w:cs="Times New Roman"/>
          <w:color w:val="auto"/>
          <w:sz w:val="28"/>
          <w:szCs w:val="28"/>
        </w:rPr>
        <w:t>ở Nội vụ và các cơ quan</w:t>
      </w:r>
      <w:r w:rsidR="002854BE" w:rsidRPr="005A32D9">
        <w:rPr>
          <w:rFonts w:ascii="Times New Roman" w:hAnsi="Times New Roman" w:cs="Times New Roman"/>
          <w:color w:val="auto"/>
          <w:sz w:val="28"/>
          <w:szCs w:val="28"/>
          <w:lang w:val="en-US"/>
        </w:rPr>
        <w:t>, đơn vị</w:t>
      </w:r>
      <w:r w:rsidRPr="005A32D9">
        <w:rPr>
          <w:rFonts w:ascii="Times New Roman" w:hAnsi="Times New Roman" w:cs="Times New Roman"/>
          <w:color w:val="auto"/>
          <w:sz w:val="28"/>
          <w:szCs w:val="28"/>
        </w:rPr>
        <w:t xml:space="preserve"> liên quan thực hiện bố trí lãnh đạo hộ</w:t>
      </w:r>
      <w:r w:rsidR="002854BE" w:rsidRPr="005A32D9">
        <w:rPr>
          <w:rFonts w:ascii="Times New Roman" w:hAnsi="Times New Roman" w:cs="Times New Roman"/>
          <w:color w:val="auto"/>
          <w:sz w:val="28"/>
          <w:szCs w:val="28"/>
        </w:rPr>
        <w:t xml:space="preserve">i </w:t>
      </w:r>
      <w:r w:rsidR="002854BE" w:rsidRPr="005A32D9">
        <w:rPr>
          <w:rFonts w:ascii="Times New Roman" w:hAnsi="Times New Roman" w:cs="Times New Roman"/>
          <w:color w:val="auto"/>
          <w:sz w:val="28"/>
          <w:szCs w:val="28"/>
          <w:lang w:val="en-US"/>
        </w:rPr>
        <w:t>k</w:t>
      </w:r>
      <w:r w:rsidRPr="005A32D9">
        <w:rPr>
          <w:rFonts w:ascii="Times New Roman" w:hAnsi="Times New Roman" w:cs="Times New Roman"/>
          <w:color w:val="auto"/>
          <w:sz w:val="28"/>
          <w:szCs w:val="28"/>
        </w:rPr>
        <w:t>huyến học xã, phường, thị trấn tham gia vào Ban Giám đốc</w:t>
      </w:r>
      <w:r w:rsidRPr="005A32D9">
        <w:rPr>
          <w:rFonts w:ascii="Times New Roman" w:hAnsi="Times New Roman" w:cs="Times New Roman"/>
          <w:color w:val="auto"/>
          <w:sz w:val="28"/>
          <w:szCs w:val="28"/>
          <w:lang w:val="en-US"/>
        </w:rPr>
        <w:t xml:space="preserve"> </w:t>
      </w:r>
      <w:r w:rsidR="006072F9" w:rsidRPr="005A32D9">
        <w:rPr>
          <w:rFonts w:ascii="Times New Roman" w:hAnsi="Times New Roman" w:cs="Times New Roman"/>
          <w:color w:val="auto"/>
          <w:sz w:val="28"/>
          <w:szCs w:val="28"/>
          <w:lang w:val="en-US"/>
        </w:rPr>
        <w:t>t</w:t>
      </w:r>
      <w:r w:rsidRPr="005A32D9">
        <w:rPr>
          <w:rFonts w:ascii="Times New Roman" w:hAnsi="Times New Roman" w:cs="Times New Roman"/>
          <w:color w:val="auto"/>
          <w:sz w:val="28"/>
          <w:szCs w:val="28"/>
          <w:lang w:val="en-US"/>
        </w:rPr>
        <w:t>rung tâm;</w:t>
      </w:r>
      <w:r w:rsidRPr="005A32D9">
        <w:rPr>
          <w:rFonts w:ascii="Times New Roman" w:hAnsi="Times New Roman" w:cs="Times New Roman"/>
          <w:color w:val="auto"/>
          <w:sz w:val="28"/>
          <w:szCs w:val="28"/>
        </w:rPr>
        <w:t xml:space="preserve"> 01 cán bộ của </w:t>
      </w:r>
      <w:r w:rsidR="00F13719" w:rsidRPr="005A32D9">
        <w:rPr>
          <w:rFonts w:ascii="Times New Roman" w:hAnsi="Times New Roman" w:cs="Times New Roman"/>
          <w:color w:val="auto"/>
          <w:sz w:val="28"/>
          <w:szCs w:val="28"/>
          <w:lang w:val="en-US"/>
        </w:rPr>
        <w:t>h</w:t>
      </w:r>
      <w:r w:rsidRPr="005A32D9">
        <w:rPr>
          <w:rFonts w:ascii="Times New Roman" w:hAnsi="Times New Roman" w:cs="Times New Roman"/>
          <w:color w:val="auto"/>
          <w:sz w:val="28"/>
          <w:szCs w:val="28"/>
        </w:rPr>
        <w:t>ộ</w:t>
      </w:r>
      <w:r w:rsidR="00F13719" w:rsidRPr="005A32D9">
        <w:rPr>
          <w:rFonts w:ascii="Times New Roman" w:hAnsi="Times New Roman" w:cs="Times New Roman"/>
          <w:color w:val="auto"/>
          <w:sz w:val="28"/>
          <w:szCs w:val="28"/>
        </w:rPr>
        <w:t xml:space="preserve">i </w:t>
      </w:r>
      <w:r w:rsidR="00F13719" w:rsidRPr="005A32D9">
        <w:rPr>
          <w:rFonts w:ascii="Times New Roman" w:hAnsi="Times New Roman" w:cs="Times New Roman"/>
          <w:color w:val="auto"/>
          <w:sz w:val="28"/>
          <w:szCs w:val="28"/>
          <w:lang w:val="en-US"/>
        </w:rPr>
        <w:t>k</w:t>
      </w:r>
      <w:r w:rsidRPr="005A32D9">
        <w:rPr>
          <w:rFonts w:ascii="Times New Roman" w:hAnsi="Times New Roman" w:cs="Times New Roman"/>
          <w:color w:val="auto"/>
          <w:sz w:val="28"/>
          <w:szCs w:val="28"/>
        </w:rPr>
        <w:t>huyến học cấp xã tham gia việc tổ chức các lớp học tạ</w:t>
      </w:r>
      <w:r w:rsidR="00F13719" w:rsidRPr="005A32D9">
        <w:rPr>
          <w:rFonts w:ascii="Times New Roman" w:hAnsi="Times New Roman" w:cs="Times New Roman"/>
          <w:color w:val="auto"/>
          <w:sz w:val="28"/>
          <w:szCs w:val="28"/>
        </w:rPr>
        <w:t xml:space="preserve">i </w:t>
      </w:r>
      <w:r w:rsidR="00F13719" w:rsidRPr="005A32D9">
        <w:rPr>
          <w:rFonts w:ascii="Times New Roman" w:hAnsi="Times New Roman" w:cs="Times New Roman"/>
          <w:color w:val="auto"/>
          <w:sz w:val="28"/>
          <w:szCs w:val="28"/>
          <w:lang w:val="en-US"/>
        </w:rPr>
        <w:t>t</w:t>
      </w:r>
      <w:r w:rsidRPr="005A32D9">
        <w:rPr>
          <w:rFonts w:ascii="Times New Roman" w:hAnsi="Times New Roman" w:cs="Times New Roman"/>
          <w:color w:val="auto"/>
          <w:sz w:val="28"/>
          <w:szCs w:val="28"/>
        </w:rPr>
        <w:t xml:space="preserve">rung tâm theo chỉ đạo của </w:t>
      </w:r>
      <w:r w:rsidR="00F13719" w:rsidRPr="005A32D9">
        <w:rPr>
          <w:rFonts w:ascii="Times New Roman" w:hAnsi="Times New Roman" w:cs="Times New Roman"/>
          <w:color w:val="auto"/>
          <w:sz w:val="28"/>
          <w:szCs w:val="28"/>
          <w:lang w:val="en-US"/>
        </w:rPr>
        <w:t>Ủy ban nhân dân</w:t>
      </w:r>
      <w:r w:rsidRPr="005A32D9">
        <w:rPr>
          <w:rFonts w:ascii="Times New Roman" w:hAnsi="Times New Roman" w:cs="Times New Roman"/>
          <w:color w:val="auto"/>
          <w:sz w:val="28"/>
          <w:szCs w:val="28"/>
        </w:rPr>
        <w:t xml:space="preserve"> tỉnh tại Kế hoạch số</w:t>
      </w:r>
      <w:r w:rsidR="002854BE" w:rsidRPr="005A32D9">
        <w:rPr>
          <w:rFonts w:ascii="Times New Roman" w:hAnsi="Times New Roman" w:cs="Times New Roman"/>
          <w:color w:val="auto"/>
          <w:sz w:val="28"/>
          <w:szCs w:val="28"/>
        </w:rPr>
        <w:t xml:space="preserve"> 123</w:t>
      </w:r>
      <w:r w:rsidR="002854BE" w:rsidRPr="005A32D9">
        <w:rPr>
          <w:rFonts w:ascii="Times New Roman" w:hAnsi="Times New Roman" w:cs="Times New Roman"/>
          <w:color w:val="auto"/>
          <w:sz w:val="28"/>
          <w:szCs w:val="28"/>
          <w:lang w:val="en-US"/>
        </w:rPr>
        <w:t>/</w:t>
      </w:r>
      <w:r w:rsidR="002854BE" w:rsidRPr="005A32D9">
        <w:rPr>
          <w:rFonts w:ascii="Times New Roman" w:hAnsi="Times New Roman" w:cs="Times New Roman"/>
          <w:color w:val="auto"/>
          <w:sz w:val="28"/>
          <w:szCs w:val="28"/>
        </w:rPr>
        <w:t>KH</w:t>
      </w:r>
      <w:r w:rsidR="002854BE" w:rsidRPr="005A32D9">
        <w:rPr>
          <w:rFonts w:ascii="Times New Roman" w:hAnsi="Times New Roman" w:cs="Times New Roman"/>
          <w:color w:val="auto"/>
          <w:sz w:val="28"/>
          <w:szCs w:val="28"/>
          <w:lang w:val="en-US"/>
        </w:rPr>
        <w:t>-</w:t>
      </w:r>
      <w:r w:rsidRPr="005A32D9">
        <w:rPr>
          <w:rFonts w:ascii="Times New Roman" w:hAnsi="Times New Roman" w:cs="Times New Roman"/>
          <w:color w:val="auto"/>
          <w:sz w:val="28"/>
          <w:szCs w:val="28"/>
        </w:rPr>
        <w:t xml:space="preserve">UBND ngày </w:t>
      </w:r>
      <w:r w:rsidR="002854BE" w:rsidRPr="005A32D9">
        <w:rPr>
          <w:rFonts w:ascii="Times New Roman" w:hAnsi="Times New Roman" w:cs="Times New Roman"/>
          <w:color w:val="auto"/>
          <w:sz w:val="28"/>
          <w:szCs w:val="28"/>
          <w:lang w:val="en-US"/>
        </w:rPr>
        <w:t>0</w:t>
      </w:r>
      <w:r w:rsidR="002854BE" w:rsidRPr="005A32D9">
        <w:rPr>
          <w:rFonts w:ascii="Times New Roman" w:hAnsi="Times New Roman" w:cs="Times New Roman"/>
          <w:color w:val="auto"/>
          <w:sz w:val="28"/>
          <w:szCs w:val="28"/>
        </w:rPr>
        <w:t>2</w:t>
      </w:r>
      <w:r w:rsidR="002854BE" w:rsidRPr="005A32D9">
        <w:rPr>
          <w:rFonts w:ascii="Times New Roman" w:hAnsi="Times New Roman" w:cs="Times New Roman"/>
          <w:color w:val="auto"/>
          <w:sz w:val="28"/>
          <w:szCs w:val="28"/>
          <w:lang w:val="en-US"/>
        </w:rPr>
        <w:t xml:space="preserve"> tháng </w:t>
      </w:r>
      <w:r w:rsidR="002854BE" w:rsidRPr="005A32D9">
        <w:rPr>
          <w:rFonts w:ascii="Times New Roman" w:hAnsi="Times New Roman" w:cs="Times New Roman"/>
          <w:color w:val="auto"/>
          <w:sz w:val="28"/>
          <w:szCs w:val="28"/>
        </w:rPr>
        <w:t>6</w:t>
      </w:r>
      <w:r w:rsidR="002854BE" w:rsidRPr="005A32D9">
        <w:rPr>
          <w:rFonts w:ascii="Times New Roman" w:hAnsi="Times New Roman" w:cs="Times New Roman"/>
          <w:color w:val="auto"/>
          <w:sz w:val="28"/>
          <w:szCs w:val="28"/>
          <w:lang w:val="en-US"/>
        </w:rPr>
        <w:t xml:space="preserve"> năm </w:t>
      </w:r>
      <w:r w:rsidRPr="005A32D9">
        <w:rPr>
          <w:rFonts w:ascii="Times New Roman" w:hAnsi="Times New Roman" w:cs="Times New Roman"/>
          <w:color w:val="auto"/>
          <w:sz w:val="28"/>
          <w:szCs w:val="28"/>
        </w:rPr>
        <w:t>2022</w:t>
      </w:r>
      <w:r w:rsidR="00F13719" w:rsidRPr="005A32D9">
        <w:rPr>
          <w:rFonts w:ascii="Times New Roman" w:hAnsi="Times New Roman" w:cs="Times New Roman"/>
          <w:color w:val="auto"/>
          <w:sz w:val="28"/>
          <w:szCs w:val="28"/>
          <w:lang w:val="en-US"/>
        </w:rPr>
        <w:t xml:space="preserve"> về thực hiện Chương trình “Đẩy mạnh phong trào học tập suốt đời trong gia đình, dòng họ, cộng đồng, đơn vị giai đoạn 2021 - 2030” trên địa bàn tỉnh Đồng Nai</w:t>
      </w:r>
      <w:r w:rsidRPr="005A32D9">
        <w:rPr>
          <w:rFonts w:ascii="Times New Roman" w:hAnsi="Times New Roman" w:cs="Times New Roman"/>
          <w:color w:val="auto"/>
          <w:sz w:val="28"/>
          <w:szCs w:val="28"/>
        </w:rPr>
        <w:t>.</w:t>
      </w:r>
    </w:p>
    <w:p w14:paraId="424D7ECF" w14:textId="5F710324" w:rsidR="00893FA7" w:rsidRPr="005A32D9" w:rsidRDefault="00893FA7" w:rsidP="00BD4E86">
      <w:pPr>
        <w:widowControl/>
        <w:spacing w:before="160" w:line="264" w:lineRule="auto"/>
        <w:ind w:firstLine="567"/>
        <w:jc w:val="both"/>
        <w:rPr>
          <w:rFonts w:ascii="Times New Roman" w:hAnsi="Times New Roman" w:cs="Times New Roman"/>
          <w:color w:val="auto"/>
          <w:sz w:val="28"/>
          <w:szCs w:val="28"/>
          <w:lang w:val="en-US"/>
        </w:rPr>
      </w:pPr>
      <w:r w:rsidRPr="005A32D9">
        <w:rPr>
          <w:rFonts w:ascii="Times New Roman" w:hAnsi="Times New Roman" w:cs="Times New Roman"/>
          <w:color w:val="auto"/>
          <w:sz w:val="28"/>
          <w:szCs w:val="28"/>
        </w:rPr>
        <w:t>c) Đoàn Thanh niên Cộng sản Hồ Chí Minh</w:t>
      </w:r>
      <w:r w:rsidR="00373D33" w:rsidRPr="005A32D9">
        <w:rPr>
          <w:rFonts w:ascii="Times New Roman" w:hAnsi="Times New Roman" w:cs="Times New Roman"/>
          <w:color w:val="auto"/>
          <w:sz w:val="28"/>
          <w:szCs w:val="28"/>
          <w:lang w:val="en-US"/>
        </w:rPr>
        <w:t xml:space="preserve"> tỉnh</w:t>
      </w:r>
      <w:r w:rsidR="00A35BB3" w:rsidRPr="005A32D9">
        <w:rPr>
          <w:rFonts w:ascii="Times New Roman" w:hAnsi="Times New Roman" w:cs="Times New Roman"/>
          <w:color w:val="auto"/>
          <w:sz w:val="28"/>
          <w:szCs w:val="28"/>
          <w:lang w:val="en-US"/>
        </w:rPr>
        <w:t xml:space="preserve">: </w:t>
      </w:r>
      <w:r w:rsidRPr="005A32D9">
        <w:rPr>
          <w:rFonts w:ascii="Times New Roman" w:hAnsi="Times New Roman" w:cs="Times New Roman"/>
          <w:color w:val="auto"/>
          <w:sz w:val="28"/>
          <w:szCs w:val="28"/>
        </w:rPr>
        <w:t>Lồng ghép các hoạt động của Đoàn để vận động người chưa biết chữ tham gia học các lớp xóa mù chữ; huy động đoàn viên tham gia khảo sát nhu cầu học tập của người dân, tham gia hỗ trợ hoạt động của trung tâm</w:t>
      </w:r>
      <w:r w:rsidR="00BC62AF" w:rsidRPr="005A32D9">
        <w:rPr>
          <w:rFonts w:ascii="Times New Roman" w:hAnsi="Times New Roman" w:cs="Times New Roman"/>
          <w:color w:val="auto"/>
          <w:sz w:val="28"/>
          <w:szCs w:val="28"/>
          <w:lang w:val="en-US"/>
        </w:rPr>
        <w:t>; đặc biệt là huy động sinh viên tình nguyện tham gia các hoạt động mở lớp xóa mù chữ, hỗ trợ hướng dẫn người dân nâng cao năng lực số</w:t>
      </w:r>
      <w:r w:rsidRPr="005A32D9">
        <w:rPr>
          <w:rFonts w:ascii="Times New Roman" w:hAnsi="Times New Roman" w:cs="Times New Roman"/>
          <w:color w:val="auto"/>
          <w:sz w:val="28"/>
          <w:szCs w:val="28"/>
        </w:rPr>
        <w:t>.</w:t>
      </w:r>
    </w:p>
    <w:p w14:paraId="776C0F60" w14:textId="25E01E6D" w:rsidR="004C1B96" w:rsidRPr="005A32D9" w:rsidRDefault="00373D33" w:rsidP="00BD4E86">
      <w:pPr>
        <w:widowControl/>
        <w:spacing w:before="16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color w:val="auto"/>
          <w:sz w:val="28"/>
          <w:szCs w:val="28"/>
        </w:rPr>
        <w:t xml:space="preserve">d) </w:t>
      </w:r>
      <w:r w:rsidR="00F13719" w:rsidRPr="005A32D9">
        <w:rPr>
          <w:rFonts w:ascii="Times New Roman" w:hAnsi="Times New Roman" w:cs="Times New Roman"/>
          <w:color w:val="auto"/>
          <w:sz w:val="28"/>
          <w:szCs w:val="28"/>
          <w:lang w:val="en-US"/>
        </w:rPr>
        <w:t xml:space="preserve">Hội </w:t>
      </w:r>
      <w:r w:rsidR="00893FA7" w:rsidRPr="005A32D9">
        <w:rPr>
          <w:rFonts w:ascii="Times New Roman" w:hAnsi="Times New Roman" w:cs="Times New Roman"/>
          <w:color w:val="auto"/>
          <w:sz w:val="28"/>
          <w:szCs w:val="28"/>
        </w:rPr>
        <w:t>Liên hiệp Phụ nữ</w:t>
      </w:r>
      <w:r w:rsidRPr="005A32D9">
        <w:rPr>
          <w:rFonts w:ascii="Times New Roman" w:hAnsi="Times New Roman" w:cs="Times New Roman"/>
          <w:color w:val="auto"/>
          <w:sz w:val="28"/>
          <w:szCs w:val="28"/>
        </w:rPr>
        <w:t xml:space="preserve"> tỉnh</w:t>
      </w:r>
      <w:r w:rsidR="00A35BB3" w:rsidRPr="005A32D9">
        <w:rPr>
          <w:rFonts w:ascii="Times New Roman" w:hAnsi="Times New Roman" w:cs="Times New Roman"/>
          <w:color w:val="auto"/>
          <w:sz w:val="28"/>
          <w:szCs w:val="28"/>
          <w:lang w:val="en-US"/>
        </w:rPr>
        <w:t xml:space="preserve">: </w:t>
      </w:r>
      <w:r w:rsidR="00893FA7" w:rsidRPr="005A32D9">
        <w:rPr>
          <w:rFonts w:ascii="Times New Roman" w:hAnsi="Times New Roman" w:cs="Times New Roman"/>
          <w:color w:val="auto"/>
          <w:sz w:val="28"/>
          <w:szCs w:val="28"/>
        </w:rPr>
        <w:t>Lồng ghép các hoạt động, các phong trào của hội trong việc vận động nữ giới và trẻ em gái ở vùng đồng bào dân tộc thiểu số và miền núi chưa biết chữ tham gia học tập các lớp xóa mù chữ; thí điểm xây dựng mô hình học tập cho phụ nữ và trẻ em gái tại trung tâm học tập cộng đồng.</w:t>
      </w:r>
    </w:p>
    <w:p w14:paraId="32203080" w14:textId="7E7E0AD6" w:rsidR="00893FA7" w:rsidRPr="005A32D9" w:rsidRDefault="00893FA7" w:rsidP="00BD4E86">
      <w:pPr>
        <w:widowControl/>
        <w:spacing w:before="16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color w:val="auto"/>
          <w:sz w:val="28"/>
          <w:szCs w:val="28"/>
        </w:rPr>
        <w:t>đ) Hộ</w:t>
      </w:r>
      <w:r w:rsidR="00373D33" w:rsidRPr="005A32D9">
        <w:rPr>
          <w:rFonts w:ascii="Times New Roman" w:hAnsi="Times New Roman" w:cs="Times New Roman"/>
          <w:color w:val="auto"/>
          <w:sz w:val="28"/>
          <w:szCs w:val="28"/>
        </w:rPr>
        <w:t>i Nông dân tỉnh</w:t>
      </w:r>
      <w:r w:rsidR="00A35BB3" w:rsidRPr="005A32D9">
        <w:rPr>
          <w:rFonts w:ascii="Times New Roman" w:hAnsi="Times New Roman" w:cs="Times New Roman"/>
          <w:color w:val="auto"/>
          <w:sz w:val="28"/>
          <w:szCs w:val="28"/>
          <w:lang w:val="en-US"/>
        </w:rPr>
        <w:t xml:space="preserve">: </w:t>
      </w:r>
      <w:r w:rsidRPr="005A32D9">
        <w:rPr>
          <w:rFonts w:ascii="Times New Roman" w:hAnsi="Times New Roman" w:cs="Times New Roman"/>
          <w:color w:val="auto"/>
          <w:sz w:val="28"/>
          <w:szCs w:val="28"/>
        </w:rPr>
        <w:t>Lồng ghép các hoạt động, phong trào của Hội trong việc vận động nông dân chưa biết chữ tham gia học các lớp xóa mù chữ; xây dựng các câu lạc bộ nông dân: “Câu lạc bộ khoa học kỹ thuật nhà nông”, “Câu lạc bộ nông dân với pháp luật” để vận động người dân học các chuyên đề tại trung tâm học tập cộng đồng.</w:t>
      </w:r>
    </w:p>
    <w:p w14:paraId="17F17AD0" w14:textId="611A69AA" w:rsidR="00893FA7" w:rsidRPr="005A32D9" w:rsidRDefault="00893FA7" w:rsidP="00BD4E86">
      <w:pPr>
        <w:widowControl/>
        <w:spacing w:before="16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color w:val="auto"/>
          <w:sz w:val="28"/>
          <w:szCs w:val="28"/>
        </w:rPr>
        <w:t>e) Hộ</w:t>
      </w:r>
      <w:r w:rsidR="00F13719" w:rsidRPr="005A32D9">
        <w:rPr>
          <w:rFonts w:ascii="Times New Roman" w:hAnsi="Times New Roman" w:cs="Times New Roman"/>
          <w:color w:val="auto"/>
          <w:sz w:val="28"/>
          <w:szCs w:val="28"/>
        </w:rPr>
        <w:t xml:space="preserve">i </w:t>
      </w:r>
      <w:r w:rsidR="00F13719" w:rsidRPr="005A32D9">
        <w:rPr>
          <w:rFonts w:ascii="Times New Roman" w:hAnsi="Times New Roman" w:cs="Times New Roman"/>
          <w:color w:val="auto"/>
          <w:sz w:val="28"/>
          <w:szCs w:val="28"/>
          <w:lang w:val="en-US"/>
        </w:rPr>
        <w:t>N</w:t>
      </w:r>
      <w:r w:rsidRPr="005A32D9">
        <w:rPr>
          <w:rFonts w:ascii="Times New Roman" w:hAnsi="Times New Roman" w:cs="Times New Roman"/>
          <w:color w:val="auto"/>
          <w:sz w:val="28"/>
          <w:szCs w:val="28"/>
        </w:rPr>
        <w:t xml:space="preserve">gười cao tuổi </w:t>
      </w:r>
      <w:r w:rsidR="00373D33" w:rsidRPr="005A32D9">
        <w:rPr>
          <w:rFonts w:ascii="Times New Roman" w:hAnsi="Times New Roman" w:cs="Times New Roman"/>
          <w:color w:val="auto"/>
          <w:sz w:val="28"/>
          <w:szCs w:val="28"/>
          <w:lang w:val="en-US"/>
        </w:rPr>
        <w:t>tỉnh</w:t>
      </w:r>
      <w:r w:rsidRPr="005A32D9">
        <w:rPr>
          <w:rFonts w:ascii="Times New Roman" w:hAnsi="Times New Roman" w:cs="Times New Roman"/>
          <w:color w:val="auto"/>
          <w:sz w:val="28"/>
          <w:szCs w:val="28"/>
        </w:rPr>
        <w:t xml:space="preserve">, Hội Cựu chiến binh </w:t>
      </w:r>
      <w:r w:rsidR="00373D33" w:rsidRPr="005A32D9">
        <w:rPr>
          <w:rFonts w:ascii="Times New Roman" w:hAnsi="Times New Roman" w:cs="Times New Roman"/>
          <w:color w:val="auto"/>
          <w:sz w:val="28"/>
          <w:szCs w:val="28"/>
          <w:lang w:val="en-US"/>
        </w:rPr>
        <w:t>tỉnh</w:t>
      </w:r>
      <w:r w:rsidRPr="005A32D9">
        <w:rPr>
          <w:rFonts w:ascii="Times New Roman" w:hAnsi="Times New Roman" w:cs="Times New Roman"/>
          <w:color w:val="auto"/>
          <w:sz w:val="28"/>
          <w:szCs w:val="28"/>
        </w:rPr>
        <w:t xml:space="preserve">, Hội Cựu giáo chức </w:t>
      </w:r>
      <w:r w:rsidR="00373D33" w:rsidRPr="005A32D9">
        <w:rPr>
          <w:rFonts w:ascii="Times New Roman" w:hAnsi="Times New Roman" w:cs="Times New Roman"/>
          <w:color w:val="auto"/>
          <w:sz w:val="28"/>
          <w:szCs w:val="28"/>
          <w:lang w:val="en-US"/>
        </w:rPr>
        <w:t>tỉnh</w:t>
      </w:r>
      <w:r w:rsidRPr="005A32D9">
        <w:rPr>
          <w:rFonts w:ascii="Times New Roman" w:hAnsi="Times New Roman" w:cs="Times New Roman"/>
          <w:color w:val="auto"/>
          <w:sz w:val="28"/>
          <w:szCs w:val="28"/>
        </w:rPr>
        <w:t xml:space="preserve"> và các tổ chức chính trị - xã hội động viên các hội viên tham gia học tập tại trung tâm học tập cộng đồng; tuyên truyền, vận động, động viên, khuyến khích người dân tham gia học tập, hỗ trợ hoạt động tại trung tâm học tập cộng đồng.</w:t>
      </w:r>
    </w:p>
    <w:p w14:paraId="10FF34C6" w14:textId="457E88BC" w:rsidR="000E068D" w:rsidRPr="005A32D9" w:rsidRDefault="004C1B96" w:rsidP="00BD4E86">
      <w:pPr>
        <w:widowControl/>
        <w:spacing w:before="160" w:line="264" w:lineRule="auto"/>
        <w:ind w:firstLine="567"/>
        <w:jc w:val="both"/>
        <w:rPr>
          <w:rFonts w:ascii="Times New Roman" w:hAnsi="Times New Roman" w:cs="Times New Roman"/>
          <w:b/>
          <w:bCs/>
          <w:color w:val="auto"/>
          <w:sz w:val="28"/>
          <w:szCs w:val="28"/>
          <w:lang w:val="en-US"/>
        </w:rPr>
      </w:pPr>
      <w:r w:rsidRPr="005A32D9">
        <w:rPr>
          <w:rFonts w:ascii="Times New Roman" w:hAnsi="Times New Roman" w:cs="Times New Roman"/>
          <w:b/>
          <w:bCs/>
          <w:color w:val="auto"/>
          <w:sz w:val="28"/>
          <w:szCs w:val="28"/>
          <w:lang w:val="en-US"/>
        </w:rPr>
        <w:t>9</w:t>
      </w:r>
      <w:r w:rsidR="000E068D" w:rsidRPr="005A32D9">
        <w:rPr>
          <w:rFonts w:ascii="Times New Roman" w:hAnsi="Times New Roman" w:cs="Times New Roman"/>
          <w:b/>
          <w:bCs/>
          <w:color w:val="auto"/>
          <w:sz w:val="28"/>
          <w:szCs w:val="28"/>
          <w:lang w:val="en-US"/>
        </w:rPr>
        <w:t xml:space="preserve">. </w:t>
      </w:r>
      <w:r w:rsidR="001B2B88" w:rsidRPr="005A32D9">
        <w:rPr>
          <w:rFonts w:ascii="Times New Roman" w:hAnsi="Times New Roman" w:cs="Times New Roman"/>
          <w:b/>
          <w:bCs/>
          <w:color w:val="auto"/>
          <w:sz w:val="28"/>
          <w:szCs w:val="28"/>
          <w:lang w:val="en-US"/>
        </w:rPr>
        <w:t xml:space="preserve">Trường </w:t>
      </w:r>
      <w:r w:rsidR="000E068D" w:rsidRPr="005A32D9">
        <w:rPr>
          <w:rFonts w:ascii="Times New Roman" w:hAnsi="Times New Roman" w:cs="Times New Roman"/>
          <w:b/>
          <w:bCs/>
          <w:color w:val="auto"/>
          <w:sz w:val="28"/>
          <w:szCs w:val="28"/>
          <w:lang w:val="en-US"/>
        </w:rPr>
        <w:t>Đại học Đồng Nai</w:t>
      </w:r>
      <w:r w:rsidR="001B2B88" w:rsidRPr="005A32D9">
        <w:rPr>
          <w:rFonts w:ascii="Times New Roman" w:hAnsi="Times New Roman" w:cs="Times New Roman"/>
          <w:b/>
          <w:bCs/>
          <w:color w:val="auto"/>
          <w:sz w:val="28"/>
          <w:szCs w:val="28"/>
          <w:lang w:val="en-US"/>
        </w:rPr>
        <w:t>,</w:t>
      </w:r>
      <w:r w:rsidR="004131C3" w:rsidRPr="005A32D9">
        <w:rPr>
          <w:rFonts w:ascii="Times New Roman" w:hAnsi="Times New Roman" w:cs="Times New Roman"/>
          <w:b/>
          <w:bCs/>
          <w:color w:val="auto"/>
          <w:sz w:val="28"/>
          <w:szCs w:val="28"/>
          <w:lang w:val="en-US"/>
        </w:rPr>
        <w:t xml:space="preserve"> </w:t>
      </w:r>
      <w:r w:rsidR="000E068D" w:rsidRPr="005A32D9">
        <w:rPr>
          <w:rFonts w:ascii="Times New Roman" w:hAnsi="Times New Roman" w:cs="Times New Roman"/>
          <w:b/>
          <w:bCs/>
          <w:color w:val="auto"/>
          <w:sz w:val="28"/>
          <w:szCs w:val="28"/>
          <w:lang w:val="en-US"/>
        </w:rPr>
        <w:t xml:space="preserve">các trường đại học </w:t>
      </w:r>
      <w:r w:rsidR="001B2B88" w:rsidRPr="005A32D9">
        <w:rPr>
          <w:rFonts w:ascii="Times New Roman" w:hAnsi="Times New Roman" w:cs="Times New Roman"/>
          <w:b/>
          <w:bCs/>
          <w:color w:val="auto"/>
          <w:sz w:val="28"/>
          <w:szCs w:val="28"/>
          <w:lang w:val="en-US"/>
        </w:rPr>
        <w:t xml:space="preserve">và các cơ sở giáo dục nghề nghiệp </w:t>
      </w:r>
      <w:r w:rsidR="000E068D" w:rsidRPr="005A32D9">
        <w:rPr>
          <w:rFonts w:ascii="Times New Roman" w:hAnsi="Times New Roman" w:cs="Times New Roman"/>
          <w:b/>
          <w:bCs/>
          <w:color w:val="auto"/>
          <w:sz w:val="28"/>
          <w:szCs w:val="28"/>
          <w:lang w:val="en-US"/>
        </w:rPr>
        <w:t>trên địa bàn tỉnh</w:t>
      </w:r>
    </w:p>
    <w:p w14:paraId="6A0FFAFB" w14:textId="1A7DF515" w:rsidR="000E068D" w:rsidRPr="005A32D9" w:rsidRDefault="002C1B53" w:rsidP="00BD4E86">
      <w:pPr>
        <w:widowControl/>
        <w:spacing w:before="16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color w:val="auto"/>
          <w:sz w:val="28"/>
          <w:szCs w:val="28"/>
          <w:lang w:val="en-US"/>
        </w:rPr>
        <w:t>a)</w:t>
      </w:r>
      <w:r w:rsidR="000E068D" w:rsidRPr="005A32D9">
        <w:rPr>
          <w:rFonts w:ascii="Times New Roman" w:hAnsi="Times New Roman" w:cs="Times New Roman"/>
          <w:b/>
          <w:bCs/>
          <w:color w:val="auto"/>
          <w:sz w:val="28"/>
          <w:szCs w:val="28"/>
          <w:lang w:val="en-US"/>
        </w:rPr>
        <w:t xml:space="preserve"> </w:t>
      </w:r>
      <w:r w:rsidR="000E068D" w:rsidRPr="005A32D9">
        <w:rPr>
          <w:rFonts w:ascii="Times New Roman" w:hAnsi="Times New Roman" w:cs="Times New Roman"/>
          <w:color w:val="auto"/>
          <w:sz w:val="28"/>
          <w:szCs w:val="28"/>
        </w:rPr>
        <w:t>Đẩy mạnh việc cung cấp nguồn học liệu số thông qua môi trường internet; phối hợ</w:t>
      </w:r>
      <w:r w:rsidR="00036885" w:rsidRPr="005A32D9">
        <w:rPr>
          <w:rFonts w:ascii="Times New Roman" w:hAnsi="Times New Roman" w:cs="Times New Roman"/>
          <w:color w:val="auto"/>
          <w:sz w:val="28"/>
          <w:szCs w:val="28"/>
        </w:rPr>
        <w:t xml:space="preserve">p </w:t>
      </w:r>
      <w:r w:rsidR="000E068D" w:rsidRPr="005A32D9">
        <w:rPr>
          <w:rFonts w:ascii="Times New Roman" w:hAnsi="Times New Roman" w:cs="Times New Roman"/>
          <w:color w:val="auto"/>
          <w:sz w:val="28"/>
          <w:szCs w:val="28"/>
        </w:rPr>
        <w:t xml:space="preserve">trung tâm học tập cộng đồng trên địa bàn </w:t>
      </w:r>
      <w:r w:rsidR="000E068D" w:rsidRPr="005A32D9">
        <w:rPr>
          <w:rFonts w:ascii="Times New Roman" w:hAnsi="Times New Roman" w:cs="Times New Roman"/>
          <w:color w:val="auto"/>
          <w:sz w:val="28"/>
          <w:szCs w:val="28"/>
          <w:lang w:val="en-US"/>
        </w:rPr>
        <w:t xml:space="preserve">tỉnh </w:t>
      </w:r>
      <w:r w:rsidR="000E068D" w:rsidRPr="005A32D9">
        <w:rPr>
          <w:rFonts w:ascii="Times New Roman" w:hAnsi="Times New Roman" w:cs="Times New Roman"/>
          <w:color w:val="auto"/>
          <w:sz w:val="28"/>
          <w:szCs w:val="28"/>
        </w:rPr>
        <w:t>trong việc cung cấp nguồn học liệu để hỗ trợ đáp ứng nhu cầu học tập của người học.</w:t>
      </w:r>
    </w:p>
    <w:p w14:paraId="7CA179BA" w14:textId="18101FB8" w:rsidR="002C1B53" w:rsidRPr="005A32D9" w:rsidRDefault="002C1B53" w:rsidP="00BD4E86">
      <w:pPr>
        <w:widowControl/>
        <w:spacing w:before="160" w:line="264" w:lineRule="auto"/>
        <w:ind w:firstLine="567"/>
        <w:jc w:val="both"/>
        <w:rPr>
          <w:rFonts w:ascii="Times New Roman" w:hAnsi="Times New Roman" w:cs="Times New Roman"/>
          <w:color w:val="auto"/>
          <w:sz w:val="28"/>
          <w:szCs w:val="28"/>
          <w:lang w:val="en-US"/>
        </w:rPr>
      </w:pPr>
      <w:r w:rsidRPr="005A32D9">
        <w:rPr>
          <w:rFonts w:ascii="Times New Roman" w:hAnsi="Times New Roman" w:cs="Times New Roman"/>
          <w:color w:val="auto"/>
          <w:sz w:val="28"/>
          <w:szCs w:val="28"/>
          <w:lang w:val="en-US"/>
        </w:rPr>
        <w:t>b)</w:t>
      </w:r>
      <w:r w:rsidR="000E068D" w:rsidRPr="005A32D9">
        <w:rPr>
          <w:rFonts w:ascii="Times New Roman" w:hAnsi="Times New Roman" w:cs="Times New Roman"/>
          <w:color w:val="auto"/>
          <w:sz w:val="28"/>
          <w:szCs w:val="28"/>
          <w:lang w:val="en-US"/>
        </w:rPr>
        <w:t xml:space="preserve"> Chỉ đạo Đoàn trường xây dựng kế hoạch huy động sinh viên tình nguyện tham gia các hoạt động mở lớp xóa mù chữ, hỗ trợ hướng dẫn người dân nâng cao năng lực số, đặc biệt tại các xã </w:t>
      </w:r>
      <w:r w:rsidRPr="005A32D9">
        <w:rPr>
          <w:rFonts w:ascii="Times New Roman" w:hAnsi="Times New Roman" w:cs="Times New Roman"/>
          <w:color w:val="auto"/>
          <w:sz w:val="28"/>
          <w:szCs w:val="28"/>
        </w:rPr>
        <w:t>vùng đồng bào dân tộc thiểu số và miền núi.</w:t>
      </w:r>
    </w:p>
    <w:p w14:paraId="029566C7" w14:textId="3C5B2AC2" w:rsidR="004C1B96" w:rsidRPr="005A32D9" w:rsidRDefault="004C1B96" w:rsidP="00BD4E86">
      <w:pPr>
        <w:widowControl/>
        <w:spacing w:before="160" w:line="264" w:lineRule="auto"/>
        <w:ind w:firstLine="567"/>
        <w:jc w:val="both"/>
        <w:rPr>
          <w:rFonts w:ascii="Times New Roman" w:hAnsi="Times New Roman" w:cs="Times New Roman"/>
          <w:b/>
          <w:bCs/>
          <w:color w:val="auto"/>
          <w:sz w:val="28"/>
          <w:szCs w:val="28"/>
          <w:lang w:val="en-US"/>
        </w:rPr>
      </w:pPr>
      <w:r w:rsidRPr="005A32D9">
        <w:rPr>
          <w:rFonts w:ascii="Times New Roman" w:hAnsi="Times New Roman" w:cs="Times New Roman"/>
          <w:b/>
          <w:bCs/>
          <w:color w:val="auto"/>
          <w:sz w:val="28"/>
          <w:szCs w:val="28"/>
          <w:lang w:val="en-US"/>
        </w:rPr>
        <w:t>10</w:t>
      </w:r>
      <w:r w:rsidRPr="005A32D9">
        <w:rPr>
          <w:rFonts w:ascii="Times New Roman" w:hAnsi="Times New Roman" w:cs="Times New Roman"/>
          <w:b/>
          <w:bCs/>
          <w:color w:val="auto"/>
          <w:sz w:val="28"/>
          <w:szCs w:val="28"/>
        </w:rPr>
        <w:t xml:space="preserve">. Ủy ban nhân dân các </w:t>
      </w:r>
      <w:r w:rsidRPr="005A32D9">
        <w:rPr>
          <w:rFonts w:ascii="Times New Roman" w:hAnsi="Times New Roman" w:cs="Times New Roman"/>
          <w:b/>
          <w:bCs/>
          <w:color w:val="auto"/>
          <w:sz w:val="28"/>
          <w:szCs w:val="28"/>
          <w:lang w:val="en-US"/>
        </w:rPr>
        <w:t>huyện</w:t>
      </w:r>
      <w:r w:rsidRPr="005A32D9">
        <w:rPr>
          <w:rFonts w:ascii="Times New Roman" w:hAnsi="Times New Roman" w:cs="Times New Roman"/>
          <w:b/>
          <w:bCs/>
          <w:color w:val="auto"/>
          <w:sz w:val="28"/>
          <w:szCs w:val="28"/>
        </w:rPr>
        <w:t xml:space="preserve">, thành phố </w:t>
      </w:r>
    </w:p>
    <w:p w14:paraId="38949FAF" w14:textId="77777777" w:rsidR="004C1B96" w:rsidRPr="005A32D9" w:rsidRDefault="004C1B96" w:rsidP="00BD4E86">
      <w:pPr>
        <w:widowControl/>
        <w:spacing w:before="16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color w:val="auto"/>
          <w:sz w:val="28"/>
          <w:szCs w:val="28"/>
        </w:rPr>
        <w:t>a) Ban hành kế hoạch triển khai các nhiệm vụ, cân đối ngân sách của địa phương để triển khai thực hiện Chương trình; thực hiện các nhiệm vụ, giải pháp đề ra trong Chương trình phù hợp với chức năng, nhiệm vụ và thẩm quyền; bổ sung cơ sở vật chất, thiết bị thiết yếu, nhân lực để trung tâm học tập cộng đồng hoạt động (theo điều kiện thực tế và khả năng của địa phương).</w:t>
      </w:r>
    </w:p>
    <w:bookmarkEnd w:id="5"/>
    <w:p w14:paraId="38BEC9AE" w14:textId="77777777" w:rsidR="004C1B96" w:rsidRPr="005A32D9" w:rsidRDefault="004C1B96" w:rsidP="00BD4E86">
      <w:pPr>
        <w:widowControl/>
        <w:spacing w:before="120" w:line="264" w:lineRule="auto"/>
        <w:ind w:firstLine="567"/>
        <w:jc w:val="both"/>
        <w:rPr>
          <w:rFonts w:ascii="Times New Roman" w:hAnsi="Times New Roman" w:cs="Times New Roman"/>
          <w:color w:val="auto"/>
          <w:sz w:val="28"/>
          <w:szCs w:val="28"/>
        </w:rPr>
      </w:pPr>
      <w:r w:rsidRPr="005A32D9">
        <w:rPr>
          <w:rFonts w:ascii="Times New Roman" w:hAnsi="Times New Roman" w:cs="Times New Roman"/>
          <w:color w:val="auto"/>
          <w:sz w:val="28"/>
          <w:szCs w:val="28"/>
        </w:rPr>
        <w:lastRenderedPageBreak/>
        <w:t xml:space="preserve">b) Chỉ đạo </w:t>
      </w:r>
      <w:r w:rsidRPr="005A32D9">
        <w:rPr>
          <w:rFonts w:ascii="Times New Roman" w:hAnsi="Times New Roman" w:cs="Times New Roman"/>
          <w:color w:val="auto"/>
          <w:sz w:val="28"/>
          <w:szCs w:val="28"/>
          <w:lang w:val="en-US"/>
        </w:rPr>
        <w:t>Phòng Giáo dục và Đào tạo</w:t>
      </w:r>
      <w:r w:rsidRPr="005A32D9">
        <w:rPr>
          <w:rFonts w:ascii="Times New Roman" w:hAnsi="Times New Roman" w:cs="Times New Roman"/>
          <w:color w:val="auto"/>
          <w:sz w:val="28"/>
          <w:szCs w:val="28"/>
        </w:rPr>
        <w:t xml:space="preserve"> cử giáo viên sang hỗ trợ hoạt động của trung tâm học tập cộng đồng; xây dựng cơ chế hỗ trợ động viên, khuyến khích già làng, </w:t>
      </w:r>
      <w:r w:rsidRPr="005A32D9">
        <w:rPr>
          <w:rFonts w:ascii="Times New Roman" w:hAnsi="Times New Roman" w:cs="Times New Roman"/>
          <w:color w:val="auto"/>
          <w:sz w:val="28"/>
          <w:szCs w:val="28"/>
          <w:lang w:val="en-US"/>
        </w:rPr>
        <w:t xml:space="preserve">người có uy tín trong đồng bào dân tộc thiểu số, </w:t>
      </w:r>
      <w:r w:rsidRPr="005A32D9">
        <w:rPr>
          <w:rFonts w:ascii="Times New Roman" w:hAnsi="Times New Roman" w:cs="Times New Roman"/>
          <w:color w:val="auto"/>
          <w:sz w:val="28"/>
          <w:szCs w:val="28"/>
        </w:rPr>
        <w:t>nhà giáo nghỉ hưu, người tình nguyện hỗ trợ hoạt động của trung tâm học tập cộng đồng.</w:t>
      </w:r>
    </w:p>
    <w:p w14:paraId="22506DEA" w14:textId="1BBD4EFD" w:rsidR="004C1B96" w:rsidRPr="005A32D9" w:rsidRDefault="004C1B96" w:rsidP="00BD4E86">
      <w:pPr>
        <w:widowControl/>
        <w:spacing w:before="120" w:line="264" w:lineRule="auto"/>
        <w:ind w:firstLine="567"/>
        <w:jc w:val="both"/>
        <w:rPr>
          <w:rFonts w:ascii="Times New Roman" w:hAnsi="Times New Roman" w:cs="Times New Roman"/>
          <w:color w:val="auto"/>
          <w:sz w:val="28"/>
          <w:szCs w:val="28"/>
          <w:lang w:val="en-US"/>
        </w:rPr>
      </w:pPr>
      <w:r w:rsidRPr="005A32D9">
        <w:rPr>
          <w:rFonts w:ascii="Times New Roman" w:hAnsi="Times New Roman" w:cs="Times New Roman"/>
          <w:color w:val="auto"/>
          <w:sz w:val="28"/>
          <w:szCs w:val="28"/>
        </w:rPr>
        <w:t>c) Cân đối nhân lực và ngân sách của địa phương bố trí đội ngũ cán bộ bán truyên trách hoặc giáo viên tham gia quản lý, xây dựng kế hoạch hoạt động, làm công tác chuyên môn tại các trung tâm học tập cộng đồng (theo điều kiện thực tế và khả năng của địa phương)</w:t>
      </w:r>
      <w:r w:rsidRPr="005A32D9">
        <w:rPr>
          <w:rFonts w:ascii="Times New Roman" w:hAnsi="Times New Roman" w:cs="Times New Roman"/>
          <w:color w:val="auto"/>
          <w:sz w:val="28"/>
          <w:szCs w:val="28"/>
          <w:lang w:val="en-US"/>
        </w:rPr>
        <w:t>.</w:t>
      </w:r>
    </w:p>
    <w:p w14:paraId="383F2159" w14:textId="77777777" w:rsidR="00036885" w:rsidRPr="005A32D9" w:rsidRDefault="005B268A" w:rsidP="00BD4E86">
      <w:pPr>
        <w:widowControl/>
        <w:spacing w:before="120" w:line="264" w:lineRule="auto"/>
        <w:ind w:firstLine="567"/>
        <w:jc w:val="both"/>
        <w:rPr>
          <w:rFonts w:ascii="Times New Roman" w:hAnsi="Times New Roman" w:cs="Times New Roman"/>
          <w:color w:val="auto"/>
          <w:sz w:val="28"/>
          <w:szCs w:val="28"/>
          <w:lang w:val="en-US"/>
        </w:rPr>
      </w:pPr>
      <w:r w:rsidRPr="005A32D9">
        <w:rPr>
          <w:rFonts w:ascii="Times New Roman" w:hAnsi="Times New Roman" w:cs="Times New Roman"/>
          <w:bCs/>
          <w:color w:val="auto"/>
          <w:sz w:val="28"/>
          <w:szCs w:val="28"/>
          <w:lang w:val="en-US"/>
        </w:rPr>
        <w:t>11.</w:t>
      </w:r>
      <w:r w:rsidRPr="005A32D9">
        <w:rPr>
          <w:rFonts w:ascii="Times New Roman" w:hAnsi="Times New Roman" w:cs="Times New Roman"/>
          <w:color w:val="auto"/>
          <w:sz w:val="28"/>
          <w:szCs w:val="28"/>
          <w:lang w:val="en-US"/>
        </w:rPr>
        <w:t xml:space="preserve"> </w:t>
      </w:r>
      <w:r w:rsidRPr="005A32D9">
        <w:rPr>
          <w:rFonts w:ascii="Times New Roman" w:hAnsi="Times New Roman" w:cs="Times New Roman"/>
          <w:color w:val="auto"/>
          <w:sz w:val="28"/>
          <w:szCs w:val="28"/>
        </w:rPr>
        <w:t>Trong trường hợp sắp xếp tổ chức bộ máy, các cơ quan, đơn vị mới căn cứ chức năng, nhiệm vụ của cơ quan tiếp tục thực hiện và hoàn thành các nhiệm vụ đượ</w:t>
      </w:r>
      <w:r w:rsidR="00036885" w:rsidRPr="005A32D9">
        <w:rPr>
          <w:rFonts w:ascii="Times New Roman" w:hAnsi="Times New Roman" w:cs="Times New Roman"/>
          <w:color w:val="auto"/>
          <w:sz w:val="28"/>
          <w:szCs w:val="28"/>
        </w:rPr>
        <w:t xml:space="preserve">c giao trong </w:t>
      </w:r>
      <w:r w:rsidR="00036885" w:rsidRPr="005A32D9">
        <w:rPr>
          <w:rFonts w:ascii="Times New Roman" w:hAnsi="Times New Roman" w:cs="Times New Roman"/>
          <w:color w:val="auto"/>
          <w:sz w:val="28"/>
          <w:szCs w:val="28"/>
          <w:lang w:val="en-US"/>
        </w:rPr>
        <w:t>K</w:t>
      </w:r>
      <w:r w:rsidRPr="005A32D9">
        <w:rPr>
          <w:rFonts w:ascii="Times New Roman" w:hAnsi="Times New Roman" w:cs="Times New Roman"/>
          <w:color w:val="auto"/>
          <w:sz w:val="28"/>
          <w:szCs w:val="28"/>
        </w:rPr>
        <w:t>ế hoạch này theo quy định</w:t>
      </w:r>
      <w:r w:rsidRPr="005A32D9">
        <w:rPr>
          <w:rFonts w:ascii="Times New Roman" w:hAnsi="Times New Roman" w:cs="Times New Roman"/>
          <w:color w:val="auto"/>
          <w:sz w:val="28"/>
          <w:szCs w:val="28"/>
          <w:lang w:val="en-US"/>
        </w:rPr>
        <w:t>.</w:t>
      </w:r>
    </w:p>
    <w:p w14:paraId="08095702" w14:textId="4728A816" w:rsidR="00F749C6" w:rsidRPr="005A32D9" w:rsidRDefault="00036885" w:rsidP="00BD4E86">
      <w:pPr>
        <w:widowControl/>
        <w:spacing w:before="120" w:line="264" w:lineRule="auto"/>
        <w:ind w:firstLine="567"/>
        <w:jc w:val="both"/>
        <w:rPr>
          <w:rFonts w:ascii="Times New Roman" w:hAnsi="Times New Roman" w:cs="Times New Roman"/>
          <w:color w:val="auto"/>
          <w:sz w:val="28"/>
          <w:szCs w:val="28"/>
          <w:lang w:val="en-US"/>
        </w:rPr>
      </w:pPr>
      <w:r w:rsidRPr="005A32D9">
        <w:rPr>
          <w:rFonts w:ascii="Times New Roman" w:hAnsi="Times New Roman" w:cs="Times New Roman"/>
          <w:color w:val="auto"/>
          <w:sz w:val="28"/>
          <w:szCs w:val="28"/>
          <w:lang w:val="nl-NL"/>
        </w:rPr>
        <w:t xml:space="preserve">Trên đây là Kế hoạch </w:t>
      </w:r>
      <w:r w:rsidRPr="005A32D9">
        <w:rPr>
          <w:rFonts w:ascii="Times New Roman" w:hAnsi="Times New Roman" w:cs="Times New Roman"/>
          <w:color w:val="auto"/>
          <w:sz w:val="28"/>
          <w:szCs w:val="28"/>
          <w:lang w:val="en-US"/>
        </w:rPr>
        <w:t xml:space="preserve">triển khai thực hiện </w:t>
      </w:r>
      <w:r w:rsidRPr="005A32D9">
        <w:rPr>
          <w:rFonts w:ascii="Times New Roman" w:hAnsi="Times New Roman" w:cs="Times New Roman"/>
          <w:color w:val="auto"/>
          <w:sz w:val="28"/>
          <w:szCs w:val="28"/>
        </w:rPr>
        <w:t>Quyết định số 1716/QĐ-TTg</w:t>
      </w:r>
      <w:r w:rsidRPr="005A32D9">
        <w:rPr>
          <w:rFonts w:ascii="Times New Roman" w:hAnsi="Times New Roman" w:cs="Times New Roman"/>
          <w:color w:val="auto"/>
          <w:sz w:val="28"/>
          <w:szCs w:val="28"/>
          <w:lang w:val="en-US"/>
        </w:rPr>
        <w:t xml:space="preserve"> </w:t>
      </w:r>
      <w:r w:rsidRPr="005A32D9">
        <w:rPr>
          <w:rFonts w:ascii="Times New Roman" w:hAnsi="Times New Roman" w:cs="Times New Roman"/>
          <w:color w:val="auto"/>
          <w:sz w:val="28"/>
          <w:szCs w:val="28"/>
        </w:rPr>
        <w:t>ngày 31</w:t>
      </w:r>
      <w:r w:rsidRPr="005A32D9">
        <w:rPr>
          <w:rFonts w:ascii="Times New Roman" w:hAnsi="Times New Roman" w:cs="Times New Roman"/>
          <w:color w:val="auto"/>
          <w:sz w:val="28"/>
          <w:szCs w:val="28"/>
          <w:lang w:val="en-US"/>
        </w:rPr>
        <w:t xml:space="preserve"> tháng </w:t>
      </w:r>
      <w:r w:rsidRPr="005A32D9">
        <w:rPr>
          <w:rFonts w:ascii="Times New Roman" w:hAnsi="Times New Roman" w:cs="Times New Roman"/>
          <w:color w:val="auto"/>
          <w:sz w:val="28"/>
          <w:szCs w:val="28"/>
        </w:rPr>
        <w:t>12</w:t>
      </w:r>
      <w:r w:rsidRPr="005A32D9">
        <w:rPr>
          <w:rFonts w:ascii="Times New Roman" w:hAnsi="Times New Roman" w:cs="Times New Roman"/>
          <w:color w:val="auto"/>
          <w:sz w:val="28"/>
          <w:szCs w:val="28"/>
          <w:lang w:val="en-US"/>
        </w:rPr>
        <w:t xml:space="preserve"> năm </w:t>
      </w:r>
      <w:r w:rsidRPr="005A32D9">
        <w:rPr>
          <w:rFonts w:ascii="Times New Roman" w:hAnsi="Times New Roman" w:cs="Times New Roman"/>
          <w:color w:val="auto"/>
          <w:sz w:val="28"/>
          <w:szCs w:val="28"/>
        </w:rPr>
        <w:t>2024</w:t>
      </w:r>
      <w:r w:rsidRPr="005A32D9">
        <w:rPr>
          <w:rFonts w:ascii="Times New Roman" w:hAnsi="Times New Roman" w:cs="Times New Roman"/>
          <w:color w:val="auto"/>
          <w:sz w:val="28"/>
          <w:szCs w:val="28"/>
          <w:lang w:val="en-US"/>
        </w:rPr>
        <w:t xml:space="preserve"> của Thủ tướng Chính phủ về việc </w:t>
      </w:r>
      <w:r w:rsidRPr="005A32D9">
        <w:rPr>
          <w:rFonts w:ascii="Times New Roman" w:hAnsi="Times New Roman" w:cs="Times New Roman"/>
          <w:color w:val="auto"/>
          <w:sz w:val="28"/>
          <w:szCs w:val="28"/>
        </w:rPr>
        <w:t>phê duyệt</w:t>
      </w:r>
      <w:r w:rsidRPr="005A32D9">
        <w:rPr>
          <w:rFonts w:ascii="Times New Roman" w:hAnsi="Times New Roman" w:cs="Times New Roman"/>
          <w:color w:val="auto"/>
          <w:sz w:val="28"/>
          <w:szCs w:val="28"/>
          <w:lang w:val="en-US"/>
        </w:rPr>
        <w:t xml:space="preserve"> </w:t>
      </w:r>
      <w:r w:rsidRPr="005A32D9">
        <w:rPr>
          <w:rFonts w:ascii="Times New Roman" w:hAnsi="Times New Roman" w:cs="Times New Roman"/>
          <w:color w:val="auto"/>
          <w:sz w:val="28"/>
          <w:szCs w:val="28"/>
        </w:rPr>
        <w:t>Chương trình nâng cao năng lực và hiệu quả hoạt động của trung tâm học tập cộng đồng các xã vùng</w:t>
      </w:r>
      <w:r w:rsidRPr="005A32D9">
        <w:rPr>
          <w:rFonts w:ascii="Times New Roman" w:hAnsi="Times New Roman" w:cs="Times New Roman"/>
          <w:color w:val="auto"/>
          <w:sz w:val="28"/>
          <w:szCs w:val="28"/>
          <w:lang w:val="en-US"/>
        </w:rPr>
        <w:t xml:space="preserve"> </w:t>
      </w:r>
      <w:r w:rsidRPr="005A32D9">
        <w:rPr>
          <w:rFonts w:ascii="Times New Roman" w:hAnsi="Times New Roman" w:cs="Times New Roman"/>
          <w:color w:val="auto"/>
          <w:sz w:val="28"/>
          <w:szCs w:val="28"/>
        </w:rPr>
        <w:t>đồng bào</w:t>
      </w:r>
      <w:r w:rsidRPr="005A32D9">
        <w:rPr>
          <w:rFonts w:ascii="Times New Roman" w:hAnsi="Times New Roman" w:cs="Times New Roman"/>
          <w:color w:val="auto"/>
          <w:sz w:val="28"/>
          <w:szCs w:val="28"/>
          <w:lang w:val="en-US"/>
        </w:rPr>
        <w:t xml:space="preserve"> </w:t>
      </w:r>
      <w:r w:rsidRPr="005A32D9">
        <w:rPr>
          <w:rFonts w:ascii="Times New Roman" w:hAnsi="Times New Roman" w:cs="Times New Roman"/>
          <w:color w:val="auto"/>
          <w:sz w:val="28"/>
          <w:szCs w:val="28"/>
        </w:rPr>
        <w:t>dân</w:t>
      </w:r>
      <w:r w:rsidRPr="005A32D9">
        <w:rPr>
          <w:rFonts w:ascii="Times New Roman" w:hAnsi="Times New Roman" w:cs="Times New Roman"/>
          <w:color w:val="auto"/>
          <w:sz w:val="28"/>
          <w:szCs w:val="28"/>
          <w:lang w:val="en-US"/>
        </w:rPr>
        <w:t xml:space="preserve"> </w:t>
      </w:r>
      <w:r w:rsidRPr="005A32D9">
        <w:rPr>
          <w:rFonts w:ascii="Times New Roman" w:hAnsi="Times New Roman" w:cs="Times New Roman"/>
          <w:color w:val="auto"/>
          <w:sz w:val="28"/>
          <w:szCs w:val="28"/>
        </w:rPr>
        <w:t>tộc thiểu</w:t>
      </w:r>
      <w:r w:rsidRPr="005A32D9">
        <w:rPr>
          <w:rFonts w:ascii="Times New Roman" w:hAnsi="Times New Roman" w:cs="Times New Roman"/>
          <w:color w:val="auto"/>
          <w:sz w:val="28"/>
          <w:szCs w:val="28"/>
          <w:lang w:val="en-US"/>
        </w:rPr>
        <w:t xml:space="preserve"> </w:t>
      </w:r>
      <w:r w:rsidRPr="005A32D9">
        <w:rPr>
          <w:rFonts w:ascii="Times New Roman" w:hAnsi="Times New Roman" w:cs="Times New Roman"/>
          <w:color w:val="auto"/>
          <w:sz w:val="28"/>
          <w:szCs w:val="28"/>
        </w:rPr>
        <w:t>số và miền núi đến năm 2030</w:t>
      </w:r>
      <w:r w:rsidRPr="005A32D9">
        <w:rPr>
          <w:rFonts w:ascii="Times New Roman" w:hAnsi="Times New Roman" w:cs="Times New Roman"/>
          <w:color w:val="auto"/>
          <w:sz w:val="28"/>
          <w:szCs w:val="28"/>
          <w:lang w:val="en-US"/>
        </w:rPr>
        <w:t xml:space="preserve"> trên địa bàn tỉnh Đồng Nai.</w:t>
      </w:r>
      <w:r w:rsidRPr="005A32D9">
        <w:rPr>
          <w:rFonts w:ascii="Times New Roman" w:hAnsi="Times New Roman" w:cs="Times New Roman"/>
          <w:color w:val="auto"/>
          <w:sz w:val="28"/>
          <w:szCs w:val="28"/>
        </w:rPr>
        <w:t xml:space="preserve"> </w:t>
      </w:r>
      <w:r w:rsidRPr="005A32D9">
        <w:rPr>
          <w:rFonts w:ascii="Times New Roman" w:hAnsi="Times New Roman" w:cs="Times New Roman"/>
          <w:color w:val="auto"/>
          <w:sz w:val="28"/>
          <w:szCs w:val="28"/>
          <w:lang w:val="en-US"/>
        </w:rPr>
        <w:t>Đ</w:t>
      </w:r>
      <w:r w:rsidR="00F749C6" w:rsidRPr="005A32D9">
        <w:rPr>
          <w:rFonts w:ascii="Times New Roman" w:hAnsi="Times New Roman" w:cs="Times New Roman"/>
          <w:color w:val="auto"/>
          <w:sz w:val="28"/>
          <w:szCs w:val="28"/>
        </w:rPr>
        <w:t xml:space="preserve">ề nghị các sở, ban, ngành, </w:t>
      </w:r>
      <w:r w:rsidR="00571D97" w:rsidRPr="005A32D9">
        <w:rPr>
          <w:rFonts w:ascii="Times New Roman" w:hAnsi="Times New Roman" w:cs="Times New Roman"/>
          <w:color w:val="auto"/>
          <w:sz w:val="28"/>
          <w:szCs w:val="28"/>
          <w:lang w:val="en-US"/>
        </w:rPr>
        <w:t xml:space="preserve">cơ quan, đơn vị, </w:t>
      </w:r>
      <w:r w:rsidR="00F749C6" w:rsidRPr="005A32D9">
        <w:rPr>
          <w:rFonts w:ascii="Times New Roman" w:hAnsi="Times New Roman" w:cs="Times New Roman"/>
          <w:color w:val="auto"/>
          <w:sz w:val="28"/>
          <w:szCs w:val="28"/>
        </w:rPr>
        <w:t>đoàn thể</w:t>
      </w:r>
      <w:r w:rsidR="00571D97" w:rsidRPr="005A32D9">
        <w:rPr>
          <w:rFonts w:ascii="Times New Roman" w:hAnsi="Times New Roman" w:cs="Times New Roman"/>
          <w:color w:val="auto"/>
          <w:sz w:val="28"/>
          <w:szCs w:val="28"/>
          <w:lang w:val="en-US"/>
        </w:rPr>
        <w:t xml:space="preserve"> và Ủy ban nhân dân các huyện, thành phố</w:t>
      </w:r>
      <w:r w:rsidR="00F749C6" w:rsidRPr="005A32D9">
        <w:rPr>
          <w:rFonts w:ascii="Times New Roman" w:hAnsi="Times New Roman" w:cs="Times New Roman"/>
          <w:color w:val="auto"/>
          <w:sz w:val="28"/>
          <w:szCs w:val="28"/>
        </w:rPr>
        <w:t xml:space="preserve"> triển khai thực hiện các nội dung </w:t>
      </w:r>
      <w:r w:rsidRPr="005A32D9">
        <w:rPr>
          <w:rFonts w:ascii="Times New Roman" w:hAnsi="Times New Roman" w:cs="Times New Roman"/>
          <w:color w:val="auto"/>
          <w:sz w:val="28"/>
          <w:szCs w:val="28"/>
          <w:lang w:val="en-US"/>
        </w:rPr>
        <w:t xml:space="preserve">tại </w:t>
      </w:r>
      <w:r w:rsidR="00F749C6" w:rsidRPr="005A32D9">
        <w:rPr>
          <w:rFonts w:ascii="Times New Roman" w:hAnsi="Times New Roman" w:cs="Times New Roman"/>
          <w:color w:val="auto"/>
          <w:sz w:val="28"/>
          <w:szCs w:val="28"/>
          <w:lang w:val="nl-NL"/>
        </w:rPr>
        <w:t>Kế hoạch</w:t>
      </w:r>
      <w:r w:rsidRPr="005A32D9">
        <w:rPr>
          <w:rFonts w:ascii="Times New Roman" w:hAnsi="Times New Roman" w:cs="Times New Roman"/>
          <w:color w:val="auto"/>
          <w:sz w:val="28"/>
          <w:szCs w:val="28"/>
        </w:rPr>
        <w:t xml:space="preserve"> </w:t>
      </w:r>
      <w:r w:rsidRPr="005A32D9">
        <w:rPr>
          <w:rFonts w:ascii="Times New Roman" w:hAnsi="Times New Roman" w:cs="Times New Roman"/>
          <w:color w:val="auto"/>
          <w:sz w:val="28"/>
          <w:szCs w:val="28"/>
          <w:lang w:val="en-US"/>
        </w:rPr>
        <w:t>này</w:t>
      </w:r>
      <w:r w:rsidR="00F749C6" w:rsidRPr="005A32D9">
        <w:rPr>
          <w:rFonts w:ascii="Times New Roman" w:hAnsi="Times New Roman" w:cs="Times New Roman"/>
          <w:color w:val="auto"/>
          <w:sz w:val="28"/>
          <w:szCs w:val="28"/>
        </w:rPr>
        <w:t xml:space="preserve">. </w:t>
      </w:r>
      <w:r w:rsidR="006101A9" w:rsidRPr="005A32D9">
        <w:rPr>
          <w:rFonts w:ascii="Times New Roman" w:hAnsi="Times New Roman" w:cs="Times New Roman"/>
          <w:color w:val="auto"/>
          <w:sz w:val="28"/>
          <w:szCs w:val="28"/>
          <w:lang w:val="en-US"/>
        </w:rPr>
        <w:t>Hàng năm</w:t>
      </w:r>
      <w:r w:rsidR="001C547A" w:rsidRPr="005A32D9">
        <w:rPr>
          <w:rFonts w:ascii="Times New Roman" w:hAnsi="Times New Roman" w:cs="Times New Roman"/>
          <w:color w:val="auto"/>
          <w:sz w:val="28"/>
          <w:szCs w:val="28"/>
          <w:lang w:val="en-US"/>
        </w:rPr>
        <w:t>,</w:t>
      </w:r>
      <w:r w:rsidR="006101A9" w:rsidRPr="005A32D9">
        <w:rPr>
          <w:rFonts w:ascii="Times New Roman" w:hAnsi="Times New Roman" w:cs="Times New Roman"/>
          <w:color w:val="auto"/>
          <w:sz w:val="28"/>
          <w:szCs w:val="28"/>
          <w:lang w:val="en-US"/>
        </w:rPr>
        <w:t xml:space="preserve"> các sở, </w:t>
      </w:r>
      <w:r w:rsidRPr="005A32D9">
        <w:rPr>
          <w:rFonts w:ascii="Times New Roman" w:hAnsi="Times New Roman" w:cs="Times New Roman"/>
          <w:color w:val="auto"/>
          <w:sz w:val="28"/>
          <w:szCs w:val="28"/>
          <w:lang w:val="en-US"/>
        </w:rPr>
        <w:t xml:space="preserve">ban, </w:t>
      </w:r>
      <w:r w:rsidR="006101A9" w:rsidRPr="005A32D9">
        <w:rPr>
          <w:rFonts w:ascii="Times New Roman" w:hAnsi="Times New Roman" w:cs="Times New Roman"/>
          <w:color w:val="auto"/>
          <w:sz w:val="28"/>
          <w:szCs w:val="28"/>
          <w:lang w:val="en-US"/>
        </w:rPr>
        <w:t>ngành</w:t>
      </w:r>
      <w:r w:rsidR="001C547A" w:rsidRPr="005A32D9">
        <w:rPr>
          <w:rFonts w:ascii="Times New Roman" w:hAnsi="Times New Roman" w:cs="Times New Roman"/>
          <w:color w:val="auto"/>
          <w:sz w:val="28"/>
          <w:szCs w:val="28"/>
          <w:lang w:val="en-US"/>
        </w:rPr>
        <w:t xml:space="preserve">, </w:t>
      </w:r>
      <w:r w:rsidR="00571D97" w:rsidRPr="005A32D9">
        <w:rPr>
          <w:rFonts w:ascii="Times New Roman" w:hAnsi="Times New Roman" w:cs="Times New Roman"/>
          <w:color w:val="auto"/>
          <w:sz w:val="28"/>
          <w:szCs w:val="28"/>
          <w:lang w:val="en-US"/>
        </w:rPr>
        <w:t xml:space="preserve">cơ quan, </w:t>
      </w:r>
      <w:r w:rsidR="001C547A" w:rsidRPr="005A32D9">
        <w:rPr>
          <w:rFonts w:ascii="Times New Roman" w:hAnsi="Times New Roman" w:cs="Times New Roman"/>
          <w:color w:val="auto"/>
          <w:sz w:val="28"/>
          <w:szCs w:val="28"/>
          <w:lang w:val="en-US"/>
        </w:rPr>
        <w:t xml:space="preserve">đơn vị </w:t>
      </w:r>
      <w:r w:rsidR="006101A9" w:rsidRPr="005A32D9">
        <w:rPr>
          <w:rFonts w:ascii="Times New Roman" w:hAnsi="Times New Roman" w:cs="Times New Roman"/>
          <w:color w:val="auto"/>
          <w:sz w:val="28"/>
          <w:szCs w:val="28"/>
          <w:lang w:val="en-US"/>
        </w:rPr>
        <w:t xml:space="preserve">và địa phương báo cáo kết quả triển khai thực hiện </w:t>
      </w:r>
      <w:r w:rsidRPr="005A32D9">
        <w:rPr>
          <w:rFonts w:ascii="Times New Roman" w:hAnsi="Times New Roman" w:cs="Times New Roman"/>
          <w:color w:val="auto"/>
          <w:sz w:val="28"/>
          <w:szCs w:val="28"/>
          <w:lang w:val="en-US"/>
        </w:rPr>
        <w:t>gửi</w:t>
      </w:r>
      <w:r w:rsidR="006101A9" w:rsidRPr="005A32D9">
        <w:rPr>
          <w:rFonts w:ascii="Times New Roman" w:hAnsi="Times New Roman" w:cs="Times New Roman"/>
          <w:color w:val="auto"/>
          <w:sz w:val="28"/>
          <w:szCs w:val="28"/>
          <w:lang w:val="en-US"/>
        </w:rPr>
        <w:t xml:space="preserve"> </w:t>
      </w:r>
      <w:r w:rsidR="003D70FF" w:rsidRPr="005A32D9">
        <w:rPr>
          <w:rFonts w:ascii="Times New Roman" w:hAnsi="Times New Roman" w:cs="Times New Roman"/>
          <w:color w:val="auto"/>
          <w:sz w:val="28"/>
          <w:szCs w:val="28"/>
          <w:lang w:val="en-US"/>
        </w:rPr>
        <w:t>Ủy ban nhân dân tỉnh</w:t>
      </w:r>
      <w:r w:rsidR="003D70FF" w:rsidRPr="005A32D9">
        <w:rPr>
          <w:rFonts w:ascii="Times New Roman" w:hAnsi="Times New Roman" w:cs="Times New Roman"/>
          <w:color w:val="auto"/>
          <w:sz w:val="28"/>
          <w:szCs w:val="28"/>
        </w:rPr>
        <w:t xml:space="preserve"> </w:t>
      </w:r>
      <w:r w:rsidR="003D70FF" w:rsidRPr="005A32D9">
        <w:rPr>
          <w:rFonts w:ascii="Times New Roman" w:hAnsi="Times New Roman" w:cs="Times New Roman"/>
          <w:color w:val="auto"/>
          <w:sz w:val="28"/>
          <w:szCs w:val="28"/>
          <w:lang w:val="en-US"/>
        </w:rPr>
        <w:t xml:space="preserve">(qua </w:t>
      </w:r>
      <w:r w:rsidR="001C547A" w:rsidRPr="005A32D9">
        <w:rPr>
          <w:rFonts w:ascii="Times New Roman" w:hAnsi="Times New Roman" w:cs="Times New Roman"/>
          <w:color w:val="auto"/>
          <w:sz w:val="28"/>
          <w:szCs w:val="28"/>
        </w:rPr>
        <w:t>Sở Giáo dục và Đào tạo</w:t>
      </w:r>
      <w:r w:rsidR="003D70FF" w:rsidRPr="005A32D9">
        <w:rPr>
          <w:rFonts w:ascii="Times New Roman" w:hAnsi="Times New Roman" w:cs="Times New Roman"/>
          <w:color w:val="auto"/>
          <w:sz w:val="28"/>
          <w:szCs w:val="28"/>
          <w:lang w:val="en-US"/>
        </w:rPr>
        <w:t xml:space="preserve"> tổng hợp) </w:t>
      </w:r>
      <w:r w:rsidR="001C547A" w:rsidRPr="005A32D9">
        <w:rPr>
          <w:rFonts w:ascii="Times New Roman" w:hAnsi="Times New Roman" w:cs="Times New Roman"/>
          <w:b/>
          <w:bCs/>
          <w:i/>
          <w:iCs/>
          <w:color w:val="auto"/>
          <w:sz w:val="28"/>
          <w:szCs w:val="28"/>
          <w:lang w:val="en-US"/>
        </w:rPr>
        <w:t>trướ</w:t>
      </w:r>
      <w:r w:rsidR="003D70FF" w:rsidRPr="005A32D9">
        <w:rPr>
          <w:rFonts w:ascii="Times New Roman" w:hAnsi="Times New Roman" w:cs="Times New Roman"/>
          <w:b/>
          <w:bCs/>
          <w:i/>
          <w:iCs/>
          <w:color w:val="auto"/>
          <w:sz w:val="28"/>
          <w:szCs w:val="28"/>
          <w:lang w:val="en-US"/>
        </w:rPr>
        <w:t>c ngày 15/12</w:t>
      </w:r>
      <w:r w:rsidRPr="005A32D9">
        <w:rPr>
          <w:rFonts w:ascii="Times New Roman" w:hAnsi="Times New Roman" w:cs="Times New Roman"/>
          <w:color w:val="auto"/>
          <w:sz w:val="28"/>
          <w:szCs w:val="28"/>
          <w:lang w:val="en-US"/>
        </w:rPr>
        <w:t xml:space="preserve">. </w:t>
      </w:r>
      <w:r w:rsidR="00F749C6" w:rsidRPr="005A32D9">
        <w:rPr>
          <w:rFonts w:ascii="Times New Roman" w:hAnsi="Times New Roman" w:cs="Times New Roman"/>
          <w:color w:val="auto"/>
          <w:sz w:val="28"/>
          <w:szCs w:val="28"/>
        </w:rPr>
        <w:t>Quá trình thực hiện nếu có khó khăn, vướng mắc</w:t>
      </w:r>
      <w:r w:rsidR="00571D97" w:rsidRPr="005A32D9">
        <w:rPr>
          <w:rFonts w:ascii="Times New Roman" w:hAnsi="Times New Roman" w:cs="Times New Roman"/>
          <w:color w:val="auto"/>
          <w:sz w:val="28"/>
          <w:szCs w:val="28"/>
          <w:lang w:val="en-US"/>
        </w:rPr>
        <w:t>;</w:t>
      </w:r>
      <w:r w:rsidR="00F749C6" w:rsidRPr="005A32D9">
        <w:rPr>
          <w:rFonts w:ascii="Times New Roman" w:hAnsi="Times New Roman" w:cs="Times New Roman"/>
          <w:color w:val="auto"/>
          <w:sz w:val="28"/>
          <w:szCs w:val="28"/>
        </w:rPr>
        <w:t xml:space="preserve"> báo cáo</w:t>
      </w:r>
      <w:r w:rsidRPr="005A32D9">
        <w:rPr>
          <w:rFonts w:ascii="Times New Roman" w:hAnsi="Times New Roman" w:cs="Times New Roman"/>
          <w:color w:val="auto"/>
          <w:sz w:val="28"/>
          <w:szCs w:val="28"/>
          <w:lang w:val="en-US"/>
        </w:rPr>
        <w:t>, đề xuất</w:t>
      </w:r>
      <w:r w:rsidR="00F749C6" w:rsidRPr="005A32D9">
        <w:rPr>
          <w:rFonts w:ascii="Times New Roman" w:hAnsi="Times New Roman" w:cs="Times New Roman"/>
          <w:color w:val="auto"/>
          <w:sz w:val="28"/>
          <w:szCs w:val="28"/>
        </w:rPr>
        <w:t xml:space="preserve"> </w:t>
      </w:r>
      <w:r w:rsidR="00F749C6" w:rsidRPr="005A32D9">
        <w:rPr>
          <w:rFonts w:ascii="Times New Roman" w:hAnsi="Times New Roman" w:cs="Times New Roman"/>
          <w:color w:val="auto"/>
          <w:sz w:val="28"/>
          <w:szCs w:val="28"/>
          <w:lang w:val="nl-NL"/>
        </w:rPr>
        <w:t>Ủy ban nhân dân</w:t>
      </w:r>
      <w:r w:rsidR="00F749C6" w:rsidRPr="005A32D9">
        <w:rPr>
          <w:rFonts w:ascii="Times New Roman" w:hAnsi="Times New Roman" w:cs="Times New Roman"/>
          <w:color w:val="auto"/>
          <w:sz w:val="28"/>
          <w:szCs w:val="28"/>
        </w:rPr>
        <w:t xml:space="preserve"> tỉ</w:t>
      </w:r>
      <w:r w:rsidR="003D70FF" w:rsidRPr="005A32D9">
        <w:rPr>
          <w:rFonts w:ascii="Times New Roman" w:hAnsi="Times New Roman" w:cs="Times New Roman"/>
          <w:color w:val="auto"/>
          <w:sz w:val="28"/>
          <w:szCs w:val="28"/>
        </w:rPr>
        <w:t>nh (</w:t>
      </w:r>
      <w:r w:rsidR="00F749C6" w:rsidRPr="005A32D9">
        <w:rPr>
          <w:rFonts w:ascii="Times New Roman" w:hAnsi="Times New Roman" w:cs="Times New Roman"/>
          <w:color w:val="auto"/>
          <w:sz w:val="28"/>
          <w:szCs w:val="28"/>
        </w:rPr>
        <w:t>qua Sở Giáo dục và Đào tạo</w:t>
      </w:r>
      <w:r w:rsidR="003D70FF" w:rsidRPr="005A32D9">
        <w:rPr>
          <w:rFonts w:ascii="Times New Roman" w:hAnsi="Times New Roman" w:cs="Times New Roman"/>
          <w:color w:val="auto"/>
          <w:sz w:val="28"/>
          <w:szCs w:val="28"/>
          <w:lang w:val="en-US"/>
        </w:rPr>
        <w:t xml:space="preserve"> tổng hợp</w:t>
      </w:r>
      <w:r w:rsidR="00F749C6" w:rsidRPr="005A32D9">
        <w:rPr>
          <w:rFonts w:ascii="Times New Roman" w:hAnsi="Times New Roman" w:cs="Times New Roman"/>
          <w:color w:val="auto"/>
          <w:sz w:val="28"/>
          <w:szCs w:val="28"/>
        </w:rPr>
        <w:t xml:space="preserve">) </w:t>
      </w:r>
      <w:r w:rsidR="003D70FF" w:rsidRPr="005A32D9">
        <w:rPr>
          <w:rFonts w:ascii="Times New Roman" w:hAnsi="Times New Roman" w:cs="Times New Roman"/>
          <w:color w:val="auto"/>
          <w:sz w:val="28"/>
          <w:szCs w:val="28"/>
          <w:lang w:val="en-US"/>
        </w:rPr>
        <w:t>xem xét,</w:t>
      </w:r>
      <w:r w:rsidR="00F749C6" w:rsidRPr="005A32D9">
        <w:rPr>
          <w:rFonts w:ascii="Times New Roman" w:hAnsi="Times New Roman" w:cs="Times New Roman"/>
          <w:color w:val="auto"/>
          <w:sz w:val="28"/>
          <w:szCs w:val="28"/>
        </w:rPr>
        <w:t xml:space="preserve"> chỉ đạo </w:t>
      </w:r>
      <w:r w:rsidR="003D70FF" w:rsidRPr="005A32D9">
        <w:rPr>
          <w:rFonts w:ascii="Times New Roman" w:hAnsi="Times New Roman" w:cs="Times New Roman"/>
          <w:color w:val="auto"/>
          <w:sz w:val="28"/>
          <w:szCs w:val="28"/>
          <w:lang w:val="en-US"/>
        </w:rPr>
        <w:t>theo quy định</w:t>
      </w:r>
      <w:r w:rsidR="00F749C6" w:rsidRPr="005A32D9">
        <w:rPr>
          <w:rFonts w:ascii="Times New Roman" w:hAnsi="Times New Roman" w:cs="Times New Roman"/>
          <w:color w:val="auto"/>
          <w:sz w:val="28"/>
          <w:szCs w:val="28"/>
        </w:rPr>
        <w:t>./.</w:t>
      </w:r>
    </w:p>
    <w:p w14:paraId="1867004D" w14:textId="77777777" w:rsidR="003D70FF" w:rsidRPr="005A32D9" w:rsidRDefault="003D70FF" w:rsidP="005A32D9">
      <w:pPr>
        <w:ind w:firstLine="720"/>
        <w:jc w:val="both"/>
        <w:rPr>
          <w:rFonts w:ascii="Times New Roman" w:hAnsi="Times New Roman" w:cs="Times New Roman"/>
          <w:color w:val="auto"/>
          <w:sz w:val="28"/>
          <w:szCs w:val="28"/>
          <w:lang w:val="en-US"/>
        </w:rPr>
      </w:pPr>
    </w:p>
    <w:tbl>
      <w:tblPr>
        <w:tblW w:w="9640" w:type="dxa"/>
        <w:tblInd w:w="108" w:type="dxa"/>
        <w:tblLook w:val="04A0" w:firstRow="1" w:lastRow="0" w:firstColumn="1" w:lastColumn="0" w:noHBand="0" w:noVBand="1"/>
      </w:tblPr>
      <w:tblGrid>
        <w:gridCol w:w="4647"/>
        <w:gridCol w:w="4993"/>
      </w:tblGrid>
      <w:tr w:rsidR="005A32D9" w:rsidRPr="005A32D9" w14:paraId="7C388F36" w14:textId="77777777" w:rsidTr="005A32D9">
        <w:trPr>
          <w:trHeight w:val="1347"/>
        </w:trPr>
        <w:tc>
          <w:tcPr>
            <w:tcW w:w="4647" w:type="dxa"/>
            <w:hideMark/>
          </w:tcPr>
          <w:p w14:paraId="2B9EEEBE" w14:textId="3F963E47" w:rsidR="00F749C6" w:rsidRPr="005A32D9" w:rsidRDefault="00F749C6" w:rsidP="005A32D9">
            <w:pPr>
              <w:tabs>
                <w:tab w:val="left" w:pos="219"/>
              </w:tabs>
              <w:jc w:val="both"/>
              <w:rPr>
                <w:rFonts w:ascii="Times New Roman" w:hAnsi="Times New Roman" w:cs="Times New Roman"/>
                <w:color w:val="auto"/>
                <w:sz w:val="28"/>
                <w:szCs w:val="28"/>
                <w:lang w:val="en-US"/>
              </w:rPr>
            </w:pPr>
          </w:p>
        </w:tc>
        <w:tc>
          <w:tcPr>
            <w:tcW w:w="4993" w:type="dxa"/>
          </w:tcPr>
          <w:p w14:paraId="0B39B622" w14:textId="72C806EB" w:rsidR="00F749C6" w:rsidRPr="005A32D9" w:rsidRDefault="00F749C6" w:rsidP="005A32D9">
            <w:pPr>
              <w:jc w:val="center"/>
              <w:rPr>
                <w:rFonts w:ascii="Times New Roman" w:hAnsi="Times New Roman" w:cs="Times New Roman"/>
                <w:b/>
                <w:color w:val="auto"/>
                <w:sz w:val="28"/>
                <w:szCs w:val="28"/>
                <w:lang w:val="en-US"/>
              </w:rPr>
            </w:pPr>
            <w:r w:rsidRPr="005A32D9">
              <w:rPr>
                <w:rFonts w:ascii="Times New Roman" w:hAnsi="Times New Roman" w:cs="Times New Roman"/>
                <w:b/>
                <w:color w:val="auto"/>
                <w:sz w:val="28"/>
                <w:szCs w:val="28"/>
                <w:lang w:val="en-US"/>
              </w:rPr>
              <w:t>TM. ỦY BAN NHÂN DÂN</w:t>
            </w:r>
          </w:p>
          <w:p w14:paraId="400CF84A" w14:textId="33A2034D" w:rsidR="00F749C6" w:rsidRPr="005A32D9" w:rsidRDefault="008C4195" w:rsidP="005A32D9">
            <w:pPr>
              <w:jc w:val="center"/>
              <w:rPr>
                <w:rFonts w:ascii="Times New Roman" w:hAnsi="Times New Roman" w:cs="Times New Roman"/>
                <w:b/>
                <w:color w:val="auto"/>
                <w:sz w:val="28"/>
                <w:szCs w:val="28"/>
                <w:lang w:val="en-US"/>
              </w:rPr>
            </w:pPr>
            <w:r w:rsidRPr="005A32D9">
              <w:rPr>
                <w:rFonts w:ascii="Times New Roman" w:hAnsi="Times New Roman" w:cs="Times New Roman"/>
                <w:b/>
                <w:color w:val="auto"/>
                <w:sz w:val="28"/>
                <w:szCs w:val="28"/>
                <w:lang w:val="en-US"/>
              </w:rPr>
              <w:t xml:space="preserve">KT. </w:t>
            </w:r>
            <w:r w:rsidR="00F749C6" w:rsidRPr="005A32D9">
              <w:rPr>
                <w:rFonts w:ascii="Times New Roman" w:hAnsi="Times New Roman" w:cs="Times New Roman"/>
                <w:b/>
                <w:color w:val="auto"/>
                <w:sz w:val="28"/>
                <w:szCs w:val="28"/>
                <w:lang w:val="en-US"/>
              </w:rPr>
              <w:t>CHỦ TỊCH</w:t>
            </w:r>
          </w:p>
          <w:p w14:paraId="4C9E02BA" w14:textId="5EEAB136" w:rsidR="00F749C6" w:rsidRPr="005A32D9" w:rsidRDefault="008C4195" w:rsidP="005A32D9">
            <w:pPr>
              <w:jc w:val="center"/>
              <w:rPr>
                <w:rFonts w:ascii="Times New Roman" w:hAnsi="Times New Roman" w:cs="Times New Roman"/>
                <w:b/>
                <w:color w:val="auto"/>
                <w:sz w:val="28"/>
                <w:szCs w:val="28"/>
                <w:lang w:val="en-US"/>
              </w:rPr>
            </w:pPr>
            <w:r w:rsidRPr="005A32D9">
              <w:rPr>
                <w:rFonts w:ascii="Times New Roman" w:hAnsi="Times New Roman" w:cs="Times New Roman"/>
                <w:b/>
                <w:color w:val="auto"/>
                <w:sz w:val="28"/>
                <w:szCs w:val="28"/>
                <w:lang w:val="en-US"/>
              </w:rPr>
              <w:t>PHÓ CHỦ TỊCH</w:t>
            </w:r>
          </w:p>
          <w:p w14:paraId="40A89940" w14:textId="77777777" w:rsidR="008C4195" w:rsidRPr="005A32D9" w:rsidRDefault="008C4195" w:rsidP="005A32D9">
            <w:pPr>
              <w:jc w:val="center"/>
              <w:rPr>
                <w:rFonts w:ascii="Times New Roman" w:hAnsi="Times New Roman" w:cs="Times New Roman"/>
                <w:b/>
                <w:color w:val="auto"/>
                <w:sz w:val="28"/>
                <w:szCs w:val="28"/>
                <w:lang w:val="en-US"/>
              </w:rPr>
            </w:pPr>
          </w:p>
          <w:p w14:paraId="20B5DEFF" w14:textId="7F49D2B8" w:rsidR="00F749C6" w:rsidRPr="005A32D9" w:rsidRDefault="008C4195" w:rsidP="005A32D9">
            <w:pPr>
              <w:jc w:val="center"/>
              <w:rPr>
                <w:rFonts w:ascii="Times New Roman" w:hAnsi="Times New Roman" w:cs="Times New Roman"/>
                <w:b/>
                <w:color w:val="auto"/>
                <w:sz w:val="28"/>
                <w:szCs w:val="28"/>
                <w:lang w:val="en-US"/>
              </w:rPr>
            </w:pPr>
            <w:r w:rsidRPr="005A32D9">
              <w:rPr>
                <w:rFonts w:ascii="Times New Roman" w:hAnsi="Times New Roman" w:cs="Times New Roman"/>
                <w:b/>
                <w:color w:val="auto"/>
                <w:sz w:val="28"/>
                <w:szCs w:val="28"/>
                <w:lang w:val="en-US"/>
              </w:rPr>
              <w:t>Nguyễn Sơn Hùng</w:t>
            </w:r>
          </w:p>
        </w:tc>
      </w:tr>
    </w:tbl>
    <w:p w14:paraId="15B7ABB8" w14:textId="77777777" w:rsidR="00F749C6" w:rsidRPr="005A32D9" w:rsidRDefault="00F749C6" w:rsidP="00780F9A">
      <w:pPr>
        <w:spacing w:before="80"/>
        <w:jc w:val="both"/>
        <w:rPr>
          <w:rFonts w:ascii="Times New Roman" w:hAnsi="Times New Roman" w:cs="Times New Roman"/>
          <w:color w:val="auto"/>
          <w:sz w:val="28"/>
          <w:szCs w:val="28"/>
          <w:lang w:val="en-US"/>
        </w:rPr>
      </w:pPr>
    </w:p>
    <w:sectPr w:rsidR="00F749C6" w:rsidRPr="005A32D9" w:rsidSect="00A94675">
      <w:headerReference w:type="default" r:id="rId8"/>
      <w:pgSz w:w="11906" w:h="16838"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C36BD" w14:textId="77777777" w:rsidR="008F564B" w:rsidRDefault="008F564B" w:rsidP="00F749C6">
      <w:r>
        <w:separator/>
      </w:r>
    </w:p>
  </w:endnote>
  <w:endnote w:type="continuationSeparator" w:id="0">
    <w:p w14:paraId="7305D222" w14:textId="77777777" w:rsidR="008F564B" w:rsidRDefault="008F564B" w:rsidP="00F74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E9146A" w14:textId="77777777" w:rsidR="008F564B" w:rsidRDefault="008F564B" w:rsidP="00F749C6">
      <w:r>
        <w:separator/>
      </w:r>
    </w:p>
  </w:footnote>
  <w:footnote w:type="continuationSeparator" w:id="0">
    <w:p w14:paraId="54683150" w14:textId="77777777" w:rsidR="008F564B" w:rsidRDefault="008F564B" w:rsidP="00F749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AA086" w14:textId="2E8FDC62" w:rsidR="00A60296" w:rsidRPr="00A94675" w:rsidRDefault="00A60296">
    <w:pPr>
      <w:pStyle w:val="Header"/>
      <w:jc w:val="center"/>
      <w:rPr>
        <w:rFonts w:ascii="Times New Roman" w:hAnsi="Times New Roman" w:cs="Times New Roman"/>
        <w:sz w:val="28"/>
        <w:szCs w:val="28"/>
      </w:rPr>
    </w:pPr>
  </w:p>
  <w:p w14:paraId="5B7D1449" w14:textId="77777777" w:rsidR="00A60296" w:rsidRPr="00A94675" w:rsidRDefault="00A60296">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hybridMultilevel"/>
    <w:tmpl w:val="799AAD0A"/>
    <w:lvl w:ilvl="0" w:tplc="0AFE1A96">
      <w:start w:val="1"/>
      <w:numFmt w:val="bullet"/>
      <w:lvlText w:val="-"/>
      <w:lvlJc w:val="left"/>
      <w:pPr>
        <w:ind w:left="0" w:firstLine="0"/>
      </w:pPr>
      <w:rPr>
        <w:b/>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1E9E4DDC"/>
    <w:multiLevelType w:val="hybridMultilevel"/>
    <w:tmpl w:val="76FC29BC"/>
    <w:lvl w:ilvl="0" w:tplc="927632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9B0"/>
    <w:rsid w:val="0000725C"/>
    <w:rsid w:val="00036885"/>
    <w:rsid w:val="00051519"/>
    <w:rsid w:val="00054A0C"/>
    <w:rsid w:val="000A2A0B"/>
    <w:rsid w:val="000C0304"/>
    <w:rsid w:val="000C4182"/>
    <w:rsid w:val="000D4FAB"/>
    <w:rsid w:val="000E068D"/>
    <w:rsid w:val="001008DA"/>
    <w:rsid w:val="00113DBF"/>
    <w:rsid w:val="001405C4"/>
    <w:rsid w:val="00145F9B"/>
    <w:rsid w:val="00150437"/>
    <w:rsid w:val="001B2B88"/>
    <w:rsid w:val="001C547A"/>
    <w:rsid w:val="0021780C"/>
    <w:rsid w:val="00237F65"/>
    <w:rsid w:val="002854BE"/>
    <w:rsid w:val="002C1B53"/>
    <w:rsid w:val="002D5A19"/>
    <w:rsid w:val="002E108C"/>
    <w:rsid w:val="003102DB"/>
    <w:rsid w:val="00354407"/>
    <w:rsid w:val="003719D2"/>
    <w:rsid w:val="00373D33"/>
    <w:rsid w:val="00380F82"/>
    <w:rsid w:val="00390199"/>
    <w:rsid w:val="003D6F33"/>
    <w:rsid w:val="003D70FF"/>
    <w:rsid w:val="00403913"/>
    <w:rsid w:val="004131C3"/>
    <w:rsid w:val="004424D3"/>
    <w:rsid w:val="00475B41"/>
    <w:rsid w:val="0048016A"/>
    <w:rsid w:val="004B3204"/>
    <w:rsid w:val="004C0BAD"/>
    <w:rsid w:val="004C1B96"/>
    <w:rsid w:val="004C6992"/>
    <w:rsid w:val="004F11D2"/>
    <w:rsid w:val="0050303B"/>
    <w:rsid w:val="005307BD"/>
    <w:rsid w:val="00540FD2"/>
    <w:rsid w:val="00567A9A"/>
    <w:rsid w:val="00571D97"/>
    <w:rsid w:val="00577E30"/>
    <w:rsid w:val="00592B6E"/>
    <w:rsid w:val="005A32D9"/>
    <w:rsid w:val="005A42A4"/>
    <w:rsid w:val="005A54CD"/>
    <w:rsid w:val="005B268A"/>
    <w:rsid w:val="005D0ACD"/>
    <w:rsid w:val="005F3A6C"/>
    <w:rsid w:val="006072F9"/>
    <w:rsid w:val="006101A9"/>
    <w:rsid w:val="00630F45"/>
    <w:rsid w:val="0064329E"/>
    <w:rsid w:val="006463F3"/>
    <w:rsid w:val="00662C4D"/>
    <w:rsid w:val="006679B3"/>
    <w:rsid w:val="0067739F"/>
    <w:rsid w:val="00693EEA"/>
    <w:rsid w:val="006969B0"/>
    <w:rsid w:val="00697426"/>
    <w:rsid w:val="006A403E"/>
    <w:rsid w:val="006C4E66"/>
    <w:rsid w:val="006D49E3"/>
    <w:rsid w:val="006F246C"/>
    <w:rsid w:val="0070702B"/>
    <w:rsid w:val="00763598"/>
    <w:rsid w:val="00780F9A"/>
    <w:rsid w:val="00785802"/>
    <w:rsid w:val="007C381E"/>
    <w:rsid w:val="007D37D8"/>
    <w:rsid w:val="007D787E"/>
    <w:rsid w:val="0080161E"/>
    <w:rsid w:val="00832294"/>
    <w:rsid w:val="008553BC"/>
    <w:rsid w:val="00860B0D"/>
    <w:rsid w:val="00882A79"/>
    <w:rsid w:val="00893FA7"/>
    <w:rsid w:val="008C4195"/>
    <w:rsid w:val="008C770E"/>
    <w:rsid w:val="008F564B"/>
    <w:rsid w:val="00906003"/>
    <w:rsid w:val="00906258"/>
    <w:rsid w:val="009160B6"/>
    <w:rsid w:val="00944693"/>
    <w:rsid w:val="00966D21"/>
    <w:rsid w:val="009851ED"/>
    <w:rsid w:val="009A1006"/>
    <w:rsid w:val="009A373E"/>
    <w:rsid w:val="009D3472"/>
    <w:rsid w:val="009E10D4"/>
    <w:rsid w:val="00A22806"/>
    <w:rsid w:val="00A2444F"/>
    <w:rsid w:val="00A25599"/>
    <w:rsid w:val="00A35BB3"/>
    <w:rsid w:val="00A60296"/>
    <w:rsid w:val="00A60BCE"/>
    <w:rsid w:val="00A94675"/>
    <w:rsid w:val="00A950D2"/>
    <w:rsid w:val="00AC0EEC"/>
    <w:rsid w:val="00AD6F73"/>
    <w:rsid w:val="00B212A4"/>
    <w:rsid w:val="00B36CBD"/>
    <w:rsid w:val="00B466FF"/>
    <w:rsid w:val="00B639EA"/>
    <w:rsid w:val="00B6686A"/>
    <w:rsid w:val="00BA669E"/>
    <w:rsid w:val="00BB66C6"/>
    <w:rsid w:val="00BC0CC3"/>
    <w:rsid w:val="00BC62AF"/>
    <w:rsid w:val="00BD4E86"/>
    <w:rsid w:val="00C1338A"/>
    <w:rsid w:val="00C14710"/>
    <w:rsid w:val="00C245DD"/>
    <w:rsid w:val="00CB1E46"/>
    <w:rsid w:val="00D10BB4"/>
    <w:rsid w:val="00D33F2D"/>
    <w:rsid w:val="00D35F16"/>
    <w:rsid w:val="00D414F1"/>
    <w:rsid w:val="00D42FA3"/>
    <w:rsid w:val="00D52D97"/>
    <w:rsid w:val="00D64B44"/>
    <w:rsid w:val="00D70D7B"/>
    <w:rsid w:val="00D91473"/>
    <w:rsid w:val="00DB2529"/>
    <w:rsid w:val="00DC1AA4"/>
    <w:rsid w:val="00DD3762"/>
    <w:rsid w:val="00DF4AAB"/>
    <w:rsid w:val="00E04CBA"/>
    <w:rsid w:val="00E06CD9"/>
    <w:rsid w:val="00E16582"/>
    <w:rsid w:val="00E238A0"/>
    <w:rsid w:val="00E304A8"/>
    <w:rsid w:val="00E67D85"/>
    <w:rsid w:val="00EB643B"/>
    <w:rsid w:val="00EE5940"/>
    <w:rsid w:val="00F13719"/>
    <w:rsid w:val="00F3690D"/>
    <w:rsid w:val="00F55469"/>
    <w:rsid w:val="00F749C6"/>
    <w:rsid w:val="00F92CED"/>
    <w:rsid w:val="00FC6684"/>
    <w:rsid w:val="00FE4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8AF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969B0"/>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6969B0"/>
    <w:rPr>
      <w:rFonts w:ascii="Times New Roman" w:eastAsia="Times New Roman" w:hAnsi="Times New Roman" w:cs="Times New Roman"/>
      <w:sz w:val="26"/>
      <w:szCs w:val="26"/>
      <w:shd w:val="clear" w:color="auto" w:fill="FFFFFF"/>
    </w:rPr>
  </w:style>
  <w:style w:type="paragraph" w:customStyle="1" w:styleId="Vnbnnidung0">
    <w:name w:val="Văn bản nội dung"/>
    <w:basedOn w:val="Normal"/>
    <w:link w:val="Vnbnnidung"/>
    <w:rsid w:val="006969B0"/>
    <w:pPr>
      <w:shd w:val="clear" w:color="auto" w:fill="FFFFFF"/>
      <w:spacing w:after="100" w:line="262" w:lineRule="auto"/>
      <w:ind w:firstLine="400"/>
    </w:pPr>
    <w:rPr>
      <w:rFonts w:ascii="Times New Roman" w:eastAsia="Times New Roman" w:hAnsi="Times New Roman" w:cs="Times New Roman"/>
      <w:color w:val="auto"/>
      <w:sz w:val="26"/>
      <w:szCs w:val="26"/>
      <w:lang w:val="en-US" w:eastAsia="en-US" w:bidi="ar-SA"/>
    </w:rPr>
  </w:style>
  <w:style w:type="table" w:styleId="TableGrid">
    <w:name w:val="Table Grid"/>
    <w:basedOn w:val="TableNormal"/>
    <w:uiPriority w:val="59"/>
    <w:rsid w:val="006969B0"/>
    <w:pPr>
      <w:widowControl w:val="0"/>
      <w:spacing w:after="0" w:line="240" w:lineRule="auto"/>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12A4"/>
    <w:pPr>
      <w:ind w:left="720"/>
      <w:contextualSpacing/>
    </w:pPr>
  </w:style>
  <w:style w:type="paragraph" w:styleId="Header">
    <w:name w:val="header"/>
    <w:basedOn w:val="Normal"/>
    <w:link w:val="HeaderChar"/>
    <w:uiPriority w:val="99"/>
    <w:unhideWhenUsed/>
    <w:rsid w:val="00F749C6"/>
    <w:pPr>
      <w:tabs>
        <w:tab w:val="center" w:pos="4680"/>
        <w:tab w:val="right" w:pos="9360"/>
      </w:tabs>
    </w:pPr>
  </w:style>
  <w:style w:type="character" w:customStyle="1" w:styleId="HeaderChar">
    <w:name w:val="Header Char"/>
    <w:basedOn w:val="DefaultParagraphFont"/>
    <w:link w:val="Header"/>
    <w:uiPriority w:val="99"/>
    <w:rsid w:val="00F749C6"/>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F749C6"/>
    <w:pPr>
      <w:tabs>
        <w:tab w:val="center" w:pos="4680"/>
        <w:tab w:val="right" w:pos="9360"/>
      </w:tabs>
    </w:pPr>
  </w:style>
  <w:style w:type="character" w:customStyle="1" w:styleId="FooterChar">
    <w:name w:val="Footer Char"/>
    <w:basedOn w:val="DefaultParagraphFont"/>
    <w:link w:val="Footer"/>
    <w:uiPriority w:val="99"/>
    <w:rsid w:val="00F749C6"/>
    <w:rPr>
      <w:rFonts w:ascii="Courier New" w:eastAsia="Courier New" w:hAnsi="Courier New" w:cs="Courier New"/>
      <w:color w:val="000000"/>
      <w:sz w:val="24"/>
      <w:szCs w:val="24"/>
      <w:lang w:val="vi-VN" w:eastAsia="vi-VN" w:bidi="vi-VN"/>
    </w:rPr>
  </w:style>
  <w:style w:type="character" w:styleId="Hyperlink">
    <w:name w:val="Hyperlink"/>
    <w:basedOn w:val="DefaultParagraphFont"/>
    <w:uiPriority w:val="99"/>
    <w:unhideWhenUsed/>
    <w:rsid w:val="0000725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969B0"/>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6969B0"/>
    <w:rPr>
      <w:rFonts w:ascii="Times New Roman" w:eastAsia="Times New Roman" w:hAnsi="Times New Roman" w:cs="Times New Roman"/>
      <w:sz w:val="26"/>
      <w:szCs w:val="26"/>
      <w:shd w:val="clear" w:color="auto" w:fill="FFFFFF"/>
    </w:rPr>
  </w:style>
  <w:style w:type="paragraph" w:customStyle="1" w:styleId="Vnbnnidung0">
    <w:name w:val="Văn bản nội dung"/>
    <w:basedOn w:val="Normal"/>
    <w:link w:val="Vnbnnidung"/>
    <w:rsid w:val="006969B0"/>
    <w:pPr>
      <w:shd w:val="clear" w:color="auto" w:fill="FFFFFF"/>
      <w:spacing w:after="100" w:line="262" w:lineRule="auto"/>
      <w:ind w:firstLine="400"/>
    </w:pPr>
    <w:rPr>
      <w:rFonts w:ascii="Times New Roman" w:eastAsia="Times New Roman" w:hAnsi="Times New Roman" w:cs="Times New Roman"/>
      <w:color w:val="auto"/>
      <w:sz w:val="26"/>
      <w:szCs w:val="26"/>
      <w:lang w:val="en-US" w:eastAsia="en-US" w:bidi="ar-SA"/>
    </w:rPr>
  </w:style>
  <w:style w:type="table" w:styleId="TableGrid">
    <w:name w:val="Table Grid"/>
    <w:basedOn w:val="TableNormal"/>
    <w:uiPriority w:val="59"/>
    <w:rsid w:val="006969B0"/>
    <w:pPr>
      <w:widowControl w:val="0"/>
      <w:spacing w:after="0" w:line="240" w:lineRule="auto"/>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12A4"/>
    <w:pPr>
      <w:ind w:left="720"/>
      <w:contextualSpacing/>
    </w:pPr>
  </w:style>
  <w:style w:type="paragraph" w:styleId="Header">
    <w:name w:val="header"/>
    <w:basedOn w:val="Normal"/>
    <w:link w:val="HeaderChar"/>
    <w:uiPriority w:val="99"/>
    <w:unhideWhenUsed/>
    <w:rsid w:val="00F749C6"/>
    <w:pPr>
      <w:tabs>
        <w:tab w:val="center" w:pos="4680"/>
        <w:tab w:val="right" w:pos="9360"/>
      </w:tabs>
    </w:pPr>
  </w:style>
  <w:style w:type="character" w:customStyle="1" w:styleId="HeaderChar">
    <w:name w:val="Header Char"/>
    <w:basedOn w:val="DefaultParagraphFont"/>
    <w:link w:val="Header"/>
    <w:uiPriority w:val="99"/>
    <w:rsid w:val="00F749C6"/>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F749C6"/>
    <w:pPr>
      <w:tabs>
        <w:tab w:val="center" w:pos="4680"/>
        <w:tab w:val="right" w:pos="9360"/>
      </w:tabs>
    </w:pPr>
  </w:style>
  <w:style w:type="character" w:customStyle="1" w:styleId="FooterChar">
    <w:name w:val="Footer Char"/>
    <w:basedOn w:val="DefaultParagraphFont"/>
    <w:link w:val="Footer"/>
    <w:uiPriority w:val="99"/>
    <w:rsid w:val="00F749C6"/>
    <w:rPr>
      <w:rFonts w:ascii="Courier New" w:eastAsia="Courier New" w:hAnsi="Courier New" w:cs="Courier New"/>
      <w:color w:val="000000"/>
      <w:sz w:val="24"/>
      <w:szCs w:val="24"/>
      <w:lang w:val="vi-VN" w:eastAsia="vi-VN" w:bidi="vi-VN"/>
    </w:rPr>
  </w:style>
  <w:style w:type="character" w:styleId="Hyperlink">
    <w:name w:val="Hyperlink"/>
    <w:basedOn w:val="DefaultParagraphFont"/>
    <w:uiPriority w:val="99"/>
    <w:unhideWhenUsed/>
    <w:rsid w:val="000072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7599">
      <w:bodyDiv w:val="1"/>
      <w:marLeft w:val="0"/>
      <w:marRight w:val="0"/>
      <w:marTop w:val="0"/>
      <w:marBottom w:val="0"/>
      <w:divBdr>
        <w:top w:val="none" w:sz="0" w:space="0" w:color="auto"/>
        <w:left w:val="none" w:sz="0" w:space="0" w:color="auto"/>
        <w:bottom w:val="none" w:sz="0" w:space="0" w:color="auto"/>
        <w:right w:val="none" w:sz="0" w:space="0" w:color="auto"/>
      </w:divBdr>
    </w:div>
    <w:div w:id="171994372">
      <w:bodyDiv w:val="1"/>
      <w:marLeft w:val="0"/>
      <w:marRight w:val="0"/>
      <w:marTop w:val="0"/>
      <w:marBottom w:val="0"/>
      <w:divBdr>
        <w:top w:val="none" w:sz="0" w:space="0" w:color="auto"/>
        <w:left w:val="none" w:sz="0" w:space="0" w:color="auto"/>
        <w:bottom w:val="none" w:sz="0" w:space="0" w:color="auto"/>
        <w:right w:val="none" w:sz="0" w:space="0" w:color="auto"/>
      </w:divBdr>
    </w:div>
    <w:div w:id="539244396">
      <w:bodyDiv w:val="1"/>
      <w:marLeft w:val="0"/>
      <w:marRight w:val="0"/>
      <w:marTop w:val="0"/>
      <w:marBottom w:val="0"/>
      <w:divBdr>
        <w:top w:val="none" w:sz="0" w:space="0" w:color="auto"/>
        <w:left w:val="none" w:sz="0" w:space="0" w:color="auto"/>
        <w:bottom w:val="none" w:sz="0" w:space="0" w:color="auto"/>
        <w:right w:val="none" w:sz="0" w:space="0" w:color="auto"/>
      </w:divBdr>
    </w:div>
    <w:div w:id="1253776032">
      <w:bodyDiv w:val="1"/>
      <w:marLeft w:val="0"/>
      <w:marRight w:val="0"/>
      <w:marTop w:val="0"/>
      <w:marBottom w:val="0"/>
      <w:divBdr>
        <w:top w:val="none" w:sz="0" w:space="0" w:color="auto"/>
        <w:left w:val="none" w:sz="0" w:space="0" w:color="auto"/>
        <w:bottom w:val="none" w:sz="0" w:space="0" w:color="auto"/>
        <w:right w:val="none" w:sz="0" w:space="0" w:color="auto"/>
      </w:divBdr>
    </w:div>
    <w:div w:id="168855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C57B12-F4E3-410B-96E7-DB0B620DA1AE}"/>
</file>

<file path=customXml/itemProps2.xml><?xml version="1.0" encoding="utf-8"?>
<ds:datastoreItem xmlns:ds="http://schemas.openxmlformats.org/officeDocument/2006/customXml" ds:itemID="{0DF849AC-6893-435A-A8A1-77D39341C368}"/>
</file>

<file path=customXml/itemProps3.xml><?xml version="1.0" encoding="utf-8"?>
<ds:datastoreItem xmlns:ds="http://schemas.openxmlformats.org/officeDocument/2006/customXml" ds:itemID="{35492363-6384-4023-9029-C15D97BE9CB4}"/>
</file>

<file path=docProps/app.xml><?xml version="1.0" encoding="utf-8"?>
<Properties xmlns="http://schemas.openxmlformats.org/officeDocument/2006/extended-properties" xmlns:vt="http://schemas.openxmlformats.org/officeDocument/2006/docPropsVTypes">
  <Template>Normal</Template>
  <TotalTime>168</TotalTime>
  <Pages>1</Pages>
  <Words>3180</Words>
  <Characters>18132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DDT</cp:lastModifiedBy>
  <cp:revision>70</cp:revision>
  <cp:lastPrinted>2025-02-10T05:08:00Z</cp:lastPrinted>
  <dcterms:created xsi:type="dcterms:W3CDTF">2025-02-13T09:16:00Z</dcterms:created>
  <dcterms:modified xsi:type="dcterms:W3CDTF">2025-05-05T09:17:00Z</dcterms:modified>
</cp:coreProperties>
</file>