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D4AE3" w:rsidRPr="00CD4AE3" w14:paraId="41F32743" w14:textId="77777777" w:rsidTr="004966A4">
        <w:trPr>
          <w:trHeight w:val="1021"/>
        </w:trPr>
        <w:tc>
          <w:tcPr>
            <w:tcW w:w="1544" w:type="pct"/>
            <w:hideMark/>
          </w:tcPr>
          <w:p w14:paraId="0E89264E" w14:textId="77777777" w:rsidR="00CD4AE3" w:rsidRPr="00CD4AE3" w:rsidRDefault="00CD4AE3" w:rsidP="00CD4AE3">
            <w:pPr>
              <w:spacing w:after="0" w:line="240" w:lineRule="auto"/>
              <w:jc w:val="center"/>
              <w:rPr>
                <w:rFonts w:eastAsia="PMingLiU" w:cs="Times New Roman"/>
                <w:b/>
                <w:sz w:val="26"/>
                <w:szCs w:val="26"/>
                <w:highlight w:val="white"/>
              </w:rPr>
            </w:pPr>
            <w:r w:rsidRPr="00CD4AE3">
              <w:rPr>
                <w:rFonts w:eastAsia="PMingLiU" w:cs="Times New Roman"/>
                <w:b/>
                <w:sz w:val="26"/>
                <w:szCs w:val="26"/>
                <w:highlight w:val="white"/>
              </w:rPr>
              <w:t>ỦY BAN NHÂN DÂN</w:t>
            </w:r>
          </w:p>
          <w:p w14:paraId="3E8F2872" w14:textId="77777777" w:rsidR="00CD4AE3" w:rsidRPr="00CD4AE3" w:rsidRDefault="00CD4AE3" w:rsidP="00CD4AE3">
            <w:pPr>
              <w:spacing w:after="0" w:line="240" w:lineRule="auto"/>
              <w:jc w:val="center"/>
              <w:rPr>
                <w:rFonts w:eastAsia="PMingLiU" w:cs="Times New Roman"/>
                <w:b/>
                <w:sz w:val="26"/>
                <w:szCs w:val="26"/>
                <w:highlight w:val="white"/>
              </w:rPr>
            </w:pPr>
            <w:r w:rsidRPr="00CD4AE3">
              <w:rPr>
                <w:rFonts w:ascii="VNI-Times" w:eastAsia="Times New Roman" w:hAnsi="VNI-Times" w:cs="Times New Roman"/>
                <w:b/>
                <w:noProof/>
                <w:sz w:val="26"/>
                <w:szCs w:val="20"/>
              </w:rPr>
              <mc:AlternateContent>
                <mc:Choice Requires="wps">
                  <w:drawing>
                    <wp:anchor distT="4294967273" distB="4294967273" distL="114300" distR="114300" simplePos="0" relativeHeight="251663360" behindDoc="0" locked="0" layoutInCell="1" allowOverlap="1" wp14:anchorId="1114B362" wp14:editId="623281C1">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CD4AE3">
              <w:rPr>
                <w:rFonts w:eastAsia="PMingLiU" w:cs="Times New Roman"/>
                <w:b/>
                <w:sz w:val="26"/>
                <w:szCs w:val="26"/>
                <w:highlight w:val="white"/>
              </w:rPr>
              <w:t>TỈNH ĐỒNG NAI</w:t>
            </w:r>
          </w:p>
        </w:tc>
        <w:tc>
          <w:tcPr>
            <w:tcW w:w="515" w:type="pct"/>
          </w:tcPr>
          <w:p w14:paraId="150F7A67" w14:textId="77777777" w:rsidR="00CD4AE3" w:rsidRPr="00CD4AE3" w:rsidRDefault="00CD4AE3" w:rsidP="00CD4AE3">
            <w:pPr>
              <w:spacing w:after="0" w:line="240" w:lineRule="auto"/>
              <w:jc w:val="center"/>
              <w:rPr>
                <w:rFonts w:eastAsia="PMingLiU" w:cs="Times New Roman"/>
                <w:b/>
                <w:sz w:val="26"/>
                <w:szCs w:val="26"/>
                <w:highlight w:val="white"/>
              </w:rPr>
            </w:pPr>
          </w:p>
          <w:p w14:paraId="0DD784DB" w14:textId="77777777" w:rsidR="00CD4AE3" w:rsidRPr="00CD4AE3" w:rsidRDefault="00CD4AE3" w:rsidP="00CD4AE3">
            <w:pPr>
              <w:spacing w:after="0" w:line="240" w:lineRule="auto"/>
              <w:jc w:val="center"/>
              <w:rPr>
                <w:rFonts w:eastAsia="PMingLiU" w:cs="Times New Roman"/>
                <w:sz w:val="28"/>
                <w:szCs w:val="28"/>
                <w:highlight w:val="white"/>
              </w:rPr>
            </w:pPr>
          </w:p>
        </w:tc>
        <w:tc>
          <w:tcPr>
            <w:tcW w:w="2941" w:type="pct"/>
            <w:hideMark/>
          </w:tcPr>
          <w:p w14:paraId="20108B52" w14:textId="77777777" w:rsidR="00CD4AE3" w:rsidRPr="00CD4AE3" w:rsidRDefault="00CD4AE3" w:rsidP="00CD4AE3">
            <w:pPr>
              <w:spacing w:after="0" w:line="240" w:lineRule="auto"/>
              <w:jc w:val="center"/>
              <w:rPr>
                <w:rFonts w:eastAsia="PMingLiU" w:cs="Times New Roman"/>
                <w:b/>
                <w:sz w:val="26"/>
                <w:szCs w:val="26"/>
                <w:highlight w:val="white"/>
              </w:rPr>
            </w:pPr>
            <w:r w:rsidRPr="00CD4AE3">
              <w:rPr>
                <w:rFonts w:eastAsia="PMingLiU" w:cs="Times New Roman"/>
                <w:b/>
                <w:sz w:val="26"/>
                <w:szCs w:val="26"/>
                <w:highlight w:val="white"/>
              </w:rPr>
              <w:t>CỘNG HÒA XÃ HỘI CHỦ NGHĨA VIỆT NAM</w:t>
            </w:r>
          </w:p>
          <w:p w14:paraId="35BD8063" w14:textId="77777777" w:rsidR="00CD4AE3" w:rsidRPr="00CD4AE3" w:rsidRDefault="00CD4AE3" w:rsidP="00CD4AE3">
            <w:pPr>
              <w:spacing w:after="0" w:line="240" w:lineRule="auto"/>
              <w:jc w:val="center"/>
              <w:rPr>
                <w:rFonts w:eastAsia="PMingLiU" w:cs="Times New Roman"/>
                <w:sz w:val="28"/>
                <w:szCs w:val="28"/>
                <w:highlight w:val="white"/>
              </w:rPr>
            </w:pPr>
            <w:r w:rsidRPr="00CD4AE3">
              <w:rPr>
                <w:rFonts w:ascii="VNI-Times" w:eastAsia="Times New Roman" w:hAnsi="VNI-Times" w:cs="Times New Roman"/>
                <w:b/>
                <w:noProof/>
                <w:sz w:val="26"/>
                <w:szCs w:val="20"/>
              </w:rPr>
              <mc:AlternateContent>
                <mc:Choice Requires="wps">
                  <w:drawing>
                    <wp:anchor distT="4294967273" distB="4294967273" distL="114300" distR="114300" simplePos="0" relativeHeight="251664384" behindDoc="0" locked="0" layoutInCell="1" allowOverlap="1" wp14:anchorId="46A8AA12" wp14:editId="4F915007">
                      <wp:simplePos x="0" y="0"/>
                      <wp:positionH relativeFrom="column">
                        <wp:posOffset>696595</wp:posOffset>
                      </wp:positionH>
                      <wp:positionV relativeFrom="paragraph">
                        <wp:posOffset>236219</wp:posOffset>
                      </wp:positionV>
                      <wp:extent cx="214312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z2gEAAKQ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76Tw4PiJ9imC&#10;6YckNug9C4hRLLNOY6Ca0zd+FzNTNfl9eEb1gzhWvQnmA4VT2tRFl9OZqpiK7ser7npKQvHlcvHx&#10;brG8l0JdYhXUl8IQKX3R6ETeNNIanyWBGg7PlHJrqC8p+drjk7G2PKv1Ymzk5/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sFB&#10;s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D4AE3">
              <w:rPr>
                <w:rFonts w:eastAsia="PMingLiU" w:cs="Times New Roman"/>
                <w:b/>
                <w:sz w:val="28"/>
                <w:szCs w:val="28"/>
                <w:highlight w:val="white"/>
              </w:rPr>
              <w:t>Độc lập - Tự do - Hạnh phúc</w:t>
            </w:r>
          </w:p>
        </w:tc>
      </w:tr>
      <w:tr w:rsidR="00CD4AE3" w:rsidRPr="00CD4AE3" w14:paraId="0D3A4FD1" w14:textId="77777777" w:rsidTr="004966A4">
        <w:trPr>
          <w:trHeight w:val="20"/>
        </w:trPr>
        <w:tc>
          <w:tcPr>
            <w:tcW w:w="1544" w:type="pct"/>
            <w:hideMark/>
          </w:tcPr>
          <w:p w14:paraId="28361241" w14:textId="21D089F0" w:rsidR="00CD4AE3" w:rsidRPr="00CD4AE3" w:rsidRDefault="00CD4AE3" w:rsidP="00CD4AE3">
            <w:pPr>
              <w:spacing w:after="0" w:line="240" w:lineRule="auto"/>
              <w:jc w:val="center"/>
              <w:rPr>
                <w:rFonts w:eastAsia="PMingLiU" w:cs="Times New Roman"/>
                <w:b/>
                <w:sz w:val="26"/>
                <w:szCs w:val="26"/>
                <w:highlight w:val="white"/>
              </w:rPr>
            </w:pPr>
            <w:r w:rsidRPr="00CD4AE3">
              <w:rPr>
                <w:rFonts w:eastAsia="PMingLiU" w:cs="Times New Roman"/>
                <w:sz w:val="26"/>
                <w:szCs w:val="26"/>
                <w:highlight w:val="white"/>
              </w:rPr>
              <w:t>Số</w:t>
            </w:r>
            <w:r>
              <w:rPr>
                <w:rFonts w:eastAsia="PMingLiU" w:cs="Times New Roman"/>
                <w:sz w:val="26"/>
                <w:szCs w:val="26"/>
                <w:highlight w:val="white"/>
              </w:rPr>
              <w:t>: 287/KH</w:t>
            </w:r>
            <w:r w:rsidRPr="00CD4AE3">
              <w:rPr>
                <w:rFonts w:eastAsia="PMingLiU" w:cs="Times New Roman"/>
                <w:sz w:val="26"/>
                <w:szCs w:val="26"/>
                <w:highlight w:val="white"/>
              </w:rPr>
              <w:t>-UBND</w:t>
            </w:r>
          </w:p>
        </w:tc>
        <w:tc>
          <w:tcPr>
            <w:tcW w:w="515" w:type="pct"/>
          </w:tcPr>
          <w:p w14:paraId="3D670415" w14:textId="77777777" w:rsidR="00CD4AE3" w:rsidRPr="00CD4AE3" w:rsidRDefault="00CD4AE3" w:rsidP="00CD4AE3">
            <w:pPr>
              <w:spacing w:after="0" w:line="240" w:lineRule="auto"/>
              <w:jc w:val="center"/>
              <w:rPr>
                <w:rFonts w:eastAsia="PMingLiU" w:cs="Times New Roman"/>
                <w:b/>
                <w:sz w:val="26"/>
                <w:szCs w:val="26"/>
                <w:highlight w:val="white"/>
              </w:rPr>
            </w:pPr>
          </w:p>
        </w:tc>
        <w:tc>
          <w:tcPr>
            <w:tcW w:w="2941" w:type="pct"/>
            <w:hideMark/>
          </w:tcPr>
          <w:p w14:paraId="34146382" w14:textId="0C9BA77D" w:rsidR="00CD4AE3" w:rsidRPr="00CD4AE3" w:rsidRDefault="00CD4AE3" w:rsidP="00CD4AE3">
            <w:pPr>
              <w:spacing w:after="0" w:line="240" w:lineRule="auto"/>
              <w:jc w:val="center"/>
              <w:rPr>
                <w:rFonts w:eastAsia="PMingLiU" w:cs="Times New Roman"/>
                <w:b/>
                <w:sz w:val="26"/>
                <w:szCs w:val="26"/>
                <w:highlight w:val="white"/>
              </w:rPr>
            </w:pPr>
            <w:r w:rsidRPr="00CD4AE3">
              <w:rPr>
                <w:rFonts w:eastAsia="PMingLiU" w:cs="Times New Roman"/>
                <w:i/>
                <w:sz w:val="28"/>
                <w:szCs w:val="28"/>
                <w:highlight w:val="white"/>
              </w:rPr>
              <w:t xml:space="preserve">Đồng Nai, ngày </w:t>
            </w:r>
            <w:r>
              <w:rPr>
                <w:rFonts w:eastAsia="PMingLiU" w:cs="Times New Roman"/>
                <w:i/>
                <w:sz w:val="28"/>
                <w:szCs w:val="28"/>
                <w:highlight w:val="white"/>
              </w:rPr>
              <w:t>11</w:t>
            </w:r>
            <w:r w:rsidRPr="00CD4AE3">
              <w:rPr>
                <w:rFonts w:eastAsia="PMingLiU" w:cs="Times New Roman"/>
                <w:i/>
                <w:sz w:val="28"/>
                <w:szCs w:val="28"/>
                <w:highlight w:val="white"/>
              </w:rPr>
              <w:t xml:space="preserve"> tháng 1</w:t>
            </w:r>
            <w:r>
              <w:rPr>
                <w:rFonts w:eastAsia="PMingLiU" w:cs="Times New Roman"/>
                <w:i/>
                <w:sz w:val="28"/>
                <w:szCs w:val="28"/>
                <w:highlight w:val="white"/>
              </w:rPr>
              <w:t>2</w:t>
            </w:r>
            <w:r w:rsidRPr="00CD4AE3">
              <w:rPr>
                <w:rFonts w:eastAsia="PMingLiU" w:cs="Times New Roman"/>
                <w:i/>
                <w:sz w:val="28"/>
                <w:szCs w:val="28"/>
                <w:highlight w:val="white"/>
              </w:rPr>
              <w:t xml:space="preserve"> năm 2023</w:t>
            </w:r>
          </w:p>
        </w:tc>
      </w:tr>
    </w:tbl>
    <w:p w14:paraId="170DFBFF" w14:textId="77777777" w:rsidR="00CD4AE3" w:rsidRDefault="00CD4AE3" w:rsidP="00CD4AE3">
      <w:pPr>
        <w:shd w:val="clear" w:color="auto" w:fill="FFFFFF"/>
        <w:spacing w:after="0" w:line="240" w:lineRule="auto"/>
        <w:jc w:val="center"/>
        <w:rPr>
          <w:rFonts w:eastAsia="Times New Roman" w:cs="Times New Roman"/>
          <w:b/>
          <w:bCs/>
          <w:sz w:val="28"/>
          <w:szCs w:val="28"/>
        </w:rPr>
      </w:pPr>
    </w:p>
    <w:p w14:paraId="7FAFF20C" w14:textId="77777777" w:rsidR="00387733" w:rsidRPr="00CD4AE3" w:rsidRDefault="00F17437" w:rsidP="00CD4AE3">
      <w:pPr>
        <w:shd w:val="clear" w:color="auto" w:fill="FFFFFF"/>
        <w:spacing w:after="0" w:line="240" w:lineRule="auto"/>
        <w:jc w:val="center"/>
        <w:rPr>
          <w:rFonts w:eastAsia="Times New Roman" w:cs="Times New Roman"/>
          <w:b/>
          <w:bCs/>
          <w:sz w:val="28"/>
          <w:szCs w:val="28"/>
        </w:rPr>
      </w:pPr>
      <w:r w:rsidRPr="00CD4AE3">
        <w:rPr>
          <w:rFonts w:eastAsia="Times New Roman" w:cs="Times New Roman"/>
          <w:b/>
          <w:bCs/>
          <w:sz w:val="28"/>
          <w:szCs w:val="28"/>
        </w:rPr>
        <w:t>KẾ HOẠCH</w:t>
      </w:r>
    </w:p>
    <w:p w14:paraId="1AB50826" w14:textId="74D48973" w:rsidR="009B53D5" w:rsidRPr="00CD4AE3" w:rsidRDefault="006A67AF" w:rsidP="00CD4AE3">
      <w:pPr>
        <w:shd w:val="clear" w:color="auto" w:fill="FFFFFF"/>
        <w:spacing w:after="0" w:line="240" w:lineRule="auto"/>
        <w:jc w:val="center"/>
        <w:rPr>
          <w:rFonts w:eastAsia="Times New Roman" w:cs="Times New Roman"/>
          <w:b/>
          <w:sz w:val="28"/>
          <w:szCs w:val="28"/>
        </w:rPr>
      </w:pPr>
      <w:r w:rsidRPr="00CD4AE3">
        <w:rPr>
          <w:rFonts w:eastAsia="Times New Roman" w:cs="Times New Roman"/>
          <w:b/>
          <w:sz w:val="28"/>
          <w:szCs w:val="28"/>
        </w:rPr>
        <w:t>Thực hiện c</w:t>
      </w:r>
      <w:r w:rsidR="001E79CF" w:rsidRPr="00CD4AE3">
        <w:rPr>
          <w:rFonts w:eastAsia="Times New Roman" w:cs="Times New Roman"/>
          <w:b/>
          <w:sz w:val="28"/>
          <w:szCs w:val="28"/>
        </w:rPr>
        <w:t>ấp nước an toàn khu vực nông thôn tỉnh Đồng Nai</w:t>
      </w:r>
    </w:p>
    <w:p w14:paraId="1BE5A747" w14:textId="18AA00D5" w:rsidR="00387733" w:rsidRPr="00CD4AE3" w:rsidRDefault="001E79CF" w:rsidP="00CD4AE3">
      <w:pPr>
        <w:shd w:val="clear" w:color="auto" w:fill="FFFFFF"/>
        <w:spacing w:after="0" w:line="240" w:lineRule="auto"/>
        <w:jc w:val="center"/>
        <w:rPr>
          <w:rFonts w:eastAsia="Times New Roman" w:cs="Times New Roman"/>
          <w:b/>
          <w:sz w:val="28"/>
          <w:szCs w:val="28"/>
        </w:rPr>
      </w:pPr>
      <w:r w:rsidRPr="00CD4AE3">
        <w:rPr>
          <w:rFonts w:eastAsia="Times New Roman" w:cs="Times New Roman"/>
          <w:b/>
          <w:sz w:val="28"/>
          <w:szCs w:val="28"/>
        </w:rPr>
        <w:t>giai đoạn 202</w:t>
      </w:r>
      <w:r w:rsidR="00C82B33" w:rsidRPr="00CD4AE3">
        <w:rPr>
          <w:rFonts w:eastAsia="Times New Roman" w:cs="Times New Roman"/>
          <w:b/>
          <w:sz w:val="28"/>
          <w:szCs w:val="28"/>
        </w:rPr>
        <w:t>4</w:t>
      </w:r>
      <w:r w:rsidR="00513FD3" w:rsidRPr="00CD4AE3">
        <w:rPr>
          <w:rFonts w:eastAsia="Times New Roman" w:cs="Times New Roman"/>
          <w:b/>
          <w:sz w:val="28"/>
          <w:szCs w:val="28"/>
        </w:rPr>
        <w:t xml:space="preserve"> </w:t>
      </w:r>
      <w:r w:rsidRPr="00CD4AE3">
        <w:rPr>
          <w:rFonts w:eastAsia="Times New Roman" w:cs="Times New Roman"/>
          <w:b/>
          <w:sz w:val="28"/>
          <w:szCs w:val="28"/>
        </w:rPr>
        <w:t>-</w:t>
      </w:r>
      <w:r w:rsidR="00513FD3" w:rsidRPr="00CD4AE3">
        <w:rPr>
          <w:rFonts w:eastAsia="Times New Roman" w:cs="Times New Roman"/>
          <w:b/>
          <w:sz w:val="28"/>
          <w:szCs w:val="28"/>
        </w:rPr>
        <w:t xml:space="preserve"> </w:t>
      </w:r>
      <w:r w:rsidRPr="00CD4AE3">
        <w:rPr>
          <w:rFonts w:eastAsia="Times New Roman" w:cs="Times New Roman"/>
          <w:b/>
          <w:sz w:val="28"/>
          <w:szCs w:val="28"/>
        </w:rPr>
        <w:t>202</w:t>
      </w:r>
      <w:r w:rsidR="00C82B33" w:rsidRPr="00CD4AE3">
        <w:rPr>
          <w:rFonts w:eastAsia="Times New Roman" w:cs="Times New Roman"/>
          <w:b/>
          <w:sz w:val="28"/>
          <w:szCs w:val="28"/>
        </w:rPr>
        <w:t>8</w:t>
      </w:r>
    </w:p>
    <w:p w14:paraId="413A4E24" w14:textId="5D83FF4F" w:rsidR="00CD4AE3" w:rsidRDefault="00CD4AE3" w:rsidP="00CD4AE3">
      <w:pPr>
        <w:shd w:val="clear" w:color="auto" w:fill="FFFFFF"/>
        <w:spacing w:after="0" w:line="240" w:lineRule="auto"/>
        <w:jc w:val="center"/>
        <w:rPr>
          <w:rFonts w:eastAsia="Times New Roman" w:cs="Times New Roman"/>
          <w:iCs/>
          <w:sz w:val="28"/>
          <w:szCs w:val="28"/>
        </w:rPr>
      </w:pPr>
      <w:r w:rsidRPr="00CD4AE3">
        <w:rPr>
          <w:rFonts w:eastAsia="Times New Roman" w:cs="Times New Roman"/>
          <w:iCs/>
          <w:noProof/>
          <w:sz w:val="28"/>
          <w:szCs w:val="28"/>
        </w:rPr>
        <mc:AlternateContent>
          <mc:Choice Requires="wps">
            <w:drawing>
              <wp:anchor distT="0" distB="0" distL="114300" distR="114300" simplePos="0" relativeHeight="251661312" behindDoc="0" locked="0" layoutInCell="1" allowOverlap="1" wp14:anchorId="66757F04" wp14:editId="69F6B41F">
                <wp:simplePos x="0" y="0"/>
                <wp:positionH relativeFrom="column">
                  <wp:posOffset>2498725</wp:posOffset>
                </wp:positionH>
                <wp:positionV relativeFrom="paragraph">
                  <wp:posOffset>37465</wp:posOffset>
                </wp:positionV>
                <wp:extent cx="114681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146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75pt,2.95pt" to="287.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" strokecolor="black [3213]"/>
            </w:pict>
          </mc:Fallback>
        </mc:AlternateContent>
      </w:r>
    </w:p>
    <w:p w14:paraId="1E9D174F" w14:textId="77777777" w:rsidR="00CD4AE3" w:rsidRDefault="00CD4AE3" w:rsidP="00CD4AE3">
      <w:pPr>
        <w:shd w:val="clear" w:color="auto" w:fill="FFFFFF"/>
        <w:spacing w:before="120" w:after="0" w:line="240" w:lineRule="auto"/>
        <w:ind w:firstLine="567"/>
        <w:jc w:val="both"/>
        <w:rPr>
          <w:rFonts w:eastAsia="Times New Roman" w:cs="Times New Roman"/>
          <w:iCs/>
          <w:sz w:val="28"/>
          <w:szCs w:val="28"/>
        </w:rPr>
      </w:pPr>
    </w:p>
    <w:p w14:paraId="07531F9F" w14:textId="08988070" w:rsidR="00581018" w:rsidRPr="00CD4AE3" w:rsidRDefault="00581018"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Căn cứ Luật </w:t>
      </w:r>
      <w:r w:rsidR="002304CE" w:rsidRPr="00CD4AE3">
        <w:rPr>
          <w:rFonts w:eastAsia="Times New Roman" w:cs="Times New Roman"/>
          <w:iCs/>
          <w:sz w:val="28"/>
          <w:szCs w:val="28"/>
        </w:rPr>
        <w:t xml:space="preserve">Tài </w:t>
      </w:r>
      <w:r w:rsidRPr="00CD4AE3">
        <w:rPr>
          <w:rFonts w:eastAsia="Times New Roman" w:cs="Times New Roman"/>
          <w:iCs/>
          <w:sz w:val="28"/>
          <w:szCs w:val="28"/>
        </w:rPr>
        <w:t xml:space="preserve">nguyên nước </w:t>
      </w:r>
      <w:r w:rsidR="00513FD3" w:rsidRPr="00CD4AE3">
        <w:rPr>
          <w:rFonts w:eastAsia="Times New Roman" w:cs="Times New Roman"/>
          <w:iCs/>
          <w:sz w:val="28"/>
          <w:szCs w:val="28"/>
        </w:rPr>
        <w:t xml:space="preserve">ngày 21 tháng 6 năm </w:t>
      </w:r>
      <w:r w:rsidR="002304CE" w:rsidRPr="00CD4AE3">
        <w:rPr>
          <w:rFonts w:eastAsia="Times New Roman" w:cs="Times New Roman"/>
          <w:iCs/>
          <w:sz w:val="28"/>
          <w:szCs w:val="28"/>
        </w:rPr>
        <w:t>2012;</w:t>
      </w:r>
    </w:p>
    <w:p w14:paraId="4381ADB1" w14:textId="472313B4" w:rsidR="00513FD3" w:rsidRPr="00CD4AE3" w:rsidRDefault="00F17437"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Nghị định số </w:t>
      </w:r>
      <w:hyperlink r:id="rId10" w:tooltip="Nghị định 117/2007/NĐ-CP sản xuất, cung cấp tiêu thụ nước sạch" w:history="1">
        <w:r w:rsidRPr="00CD4AE3">
          <w:rPr>
            <w:rFonts w:eastAsia="Times New Roman" w:cs="Times New Roman"/>
            <w:iCs/>
            <w:sz w:val="28"/>
            <w:szCs w:val="28"/>
          </w:rPr>
          <w:t>117/2007/NĐ-CP</w:t>
        </w:r>
      </w:hyperlink>
      <w:r w:rsidR="00513FD3" w:rsidRPr="00CD4AE3">
        <w:rPr>
          <w:rFonts w:eastAsia="Times New Roman" w:cs="Times New Roman"/>
          <w:iCs/>
          <w:sz w:val="28"/>
          <w:szCs w:val="28"/>
        </w:rPr>
        <w:t xml:space="preserve"> ngày 11 tháng 7 năm </w:t>
      </w:r>
      <w:r w:rsidRPr="00CD4AE3">
        <w:rPr>
          <w:rFonts w:eastAsia="Times New Roman" w:cs="Times New Roman"/>
          <w:iCs/>
          <w:sz w:val="28"/>
          <w:szCs w:val="28"/>
        </w:rPr>
        <w:t>2007 của Chính phủ về sản xuất, cung cấp và tiêu thụ nước sạch;</w:t>
      </w:r>
      <w:r w:rsidR="000B6D2B" w:rsidRPr="00CD4AE3">
        <w:rPr>
          <w:rFonts w:eastAsia="Times New Roman" w:cs="Times New Roman"/>
          <w:iCs/>
          <w:sz w:val="28"/>
          <w:szCs w:val="28"/>
        </w:rPr>
        <w:t xml:space="preserve"> </w:t>
      </w:r>
    </w:p>
    <w:p w14:paraId="5E70CCF0" w14:textId="27C10A74" w:rsidR="00387733" w:rsidRPr="00CD4AE3" w:rsidRDefault="00513FD3"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Căn cứ </w:t>
      </w:r>
      <w:r w:rsidR="00F17437" w:rsidRPr="00CD4AE3">
        <w:rPr>
          <w:rFonts w:eastAsia="Times New Roman" w:cs="Times New Roman"/>
          <w:iCs/>
          <w:sz w:val="28"/>
          <w:szCs w:val="28"/>
        </w:rPr>
        <w:t>Nghị định số </w:t>
      </w:r>
      <w:hyperlink r:id="rId11" w:tooltip="Nghị định 124/2011/NĐ-CP sửa đổi Nghị định 117/2007/NĐ-CP sản xuất, cung cấp và" w:history="1">
        <w:r w:rsidR="00F17437" w:rsidRPr="00CD4AE3">
          <w:rPr>
            <w:rFonts w:eastAsia="Times New Roman" w:cs="Times New Roman"/>
            <w:iCs/>
            <w:sz w:val="28"/>
            <w:szCs w:val="28"/>
          </w:rPr>
          <w:t>124/2011/NĐ-CP</w:t>
        </w:r>
      </w:hyperlink>
      <w:r w:rsidRPr="00CD4AE3">
        <w:rPr>
          <w:rFonts w:eastAsia="Times New Roman" w:cs="Times New Roman"/>
          <w:iCs/>
          <w:sz w:val="28"/>
          <w:szCs w:val="28"/>
        </w:rPr>
        <w:t xml:space="preserve"> ngày 28 tháng 12 năm </w:t>
      </w:r>
      <w:r w:rsidR="00F17437" w:rsidRPr="00CD4AE3">
        <w:rPr>
          <w:rFonts w:eastAsia="Times New Roman" w:cs="Times New Roman"/>
          <w:iCs/>
          <w:sz w:val="28"/>
          <w:szCs w:val="28"/>
        </w:rPr>
        <w:t>2011 về sửa đổi, bổ sung một số điều của Nghị định số </w:t>
      </w:r>
      <w:hyperlink r:id="rId12" w:tooltip="Nghị định 117/2007/NĐ-CP sản xuất, cung cấp tiêu thụ nước sạch" w:history="1">
        <w:r w:rsidR="00F17437" w:rsidRPr="00CD4AE3">
          <w:rPr>
            <w:rFonts w:eastAsia="Times New Roman" w:cs="Times New Roman"/>
            <w:iCs/>
            <w:sz w:val="28"/>
            <w:szCs w:val="28"/>
          </w:rPr>
          <w:t>117/2007/NĐ-CP</w:t>
        </w:r>
      </w:hyperlink>
      <w:r w:rsidRPr="00CD4AE3">
        <w:rPr>
          <w:rFonts w:eastAsia="Times New Roman" w:cs="Times New Roman"/>
          <w:iCs/>
          <w:sz w:val="28"/>
          <w:szCs w:val="28"/>
        </w:rPr>
        <w:t xml:space="preserve"> ngày 11 tháng 7 năm </w:t>
      </w:r>
      <w:r w:rsidR="00F17437" w:rsidRPr="00CD4AE3">
        <w:rPr>
          <w:rFonts w:eastAsia="Times New Roman" w:cs="Times New Roman"/>
          <w:iCs/>
          <w:sz w:val="28"/>
          <w:szCs w:val="28"/>
        </w:rPr>
        <w:t>2007 của Chính phủ về sản xuất, cung cấp và tiêu thụ nước sạch;</w:t>
      </w:r>
    </w:p>
    <w:p w14:paraId="6A5D1783" w14:textId="712C9318" w:rsidR="00E52F14" w:rsidRPr="00CD4AE3" w:rsidRDefault="00E52F14"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Ngh</w:t>
      </w:r>
      <w:r w:rsidR="00513FD3" w:rsidRPr="00CD4AE3">
        <w:rPr>
          <w:rFonts w:eastAsia="Times New Roman" w:cs="Times New Roman"/>
          <w:iCs/>
          <w:sz w:val="28"/>
          <w:szCs w:val="28"/>
        </w:rPr>
        <w:t xml:space="preserve">ị định số 43/2023/NĐ-CP ngày 24 tháng 6 năm </w:t>
      </w:r>
      <w:r w:rsidRPr="00CD4AE3">
        <w:rPr>
          <w:rFonts w:eastAsia="Times New Roman" w:cs="Times New Roman"/>
          <w:iCs/>
          <w:sz w:val="28"/>
          <w:szCs w:val="28"/>
        </w:rPr>
        <w:t>2022 của Chính phủ quy định việc quản lý, sử dụng và khai thác tài sản kết cấu hạ tầng cấp nước sạch;</w:t>
      </w:r>
    </w:p>
    <w:p w14:paraId="2872FB44" w14:textId="48D99F58" w:rsidR="00387733" w:rsidRPr="00CD4AE3" w:rsidRDefault="00F17437"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Quyết định số </w:t>
      </w:r>
      <w:hyperlink r:id="rId13" w:tooltip="Quyết định 1566/QĐ-TTg chương trình quốc gia bảo đảm cấp nước an toàn 2016 2025" w:history="1">
        <w:r w:rsidRPr="00CD4AE3">
          <w:rPr>
            <w:rFonts w:eastAsia="Times New Roman" w:cs="Times New Roman"/>
            <w:iCs/>
            <w:sz w:val="28"/>
            <w:szCs w:val="28"/>
          </w:rPr>
          <w:t>1566/QĐ-TTg</w:t>
        </w:r>
      </w:hyperlink>
      <w:r w:rsidR="00513FD3" w:rsidRPr="00CD4AE3">
        <w:rPr>
          <w:rFonts w:eastAsia="Times New Roman" w:cs="Times New Roman"/>
          <w:iCs/>
          <w:sz w:val="28"/>
          <w:szCs w:val="28"/>
        </w:rPr>
        <w:t xml:space="preserve"> ngày 9 tháng 8 năm </w:t>
      </w:r>
      <w:r w:rsidRPr="00CD4AE3">
        <w:rPr>
          <w:rFonts w:eastAsia="Times New Roman" w:cs="Times New Roman"/>
          <w:iCs/>
          <w:sz w:val="28"/>
          <w:szCs w:val="28"/>
        </w:rPr>
        <w:t>2016 của Thủ tướng Chính phủ về phê duyệt Chương trình Quốc gia bảo đảm cấp nước an toàn giai đoạn 2016</w:t>
      </w:r>
      <w:r w:rsidR="00513FD3" w:rsidRPr="00CD4AE3">
        <w:rPr>
          <w:rFonts w:eastAsia="Times New Roman" w:cs="Times New Roman"/>
          <w:iCs/>
          <w:sz w:val="28"/>
          <w:szCs w:val="28"/>
        </w:rPr>
        <w:t xml:space="preserve"> </w:t>
      </w:r>
      <w:r w:rsidRPr="00CD4AE3">
        <w:rPr>
          <w:rFonts w:eastAsia="Times New Roman" w:cs="Times New Roman"/>
          <w:iCs/>
          <w:sz w:val="28"/>
          <w:szCs w:val="28"/>
        </w:rPr>
        <w:t>-</w:t>
      </w:r>
      <w:r w:rsidR="00513FD3" w:rsidRPr="00CD4AE3">
        <w:rPr>
          <w:rFonts w:eastAsia="Times New Roman" w:cs="Times New Roman"/>
          <w:iCs/>
          <w:sz w:val="28"/>
          <w:szCs w:val="28"/>
        </w:rPr>
        <w:t xml:space="preserve"> </w:t>
      </w:r>
      <w:r w:rsidRPr="00CD4AE3">
        <w:rPr>
          <w:rFonts w:eastAsia="Times New Roman" w:cs="Times New Roman"/>
          <w:iCs/>
          <w:sz w:val="28"/>
          <w:szCs w:val="28"/>
        </w:rPr>
        <w:t>2025;</w:t>
      </w:r>
    </w:p>
    <w:p w14:paraId="2B484817" w14:textId="3B5DB3D4" w:rsidR="001E0B0B" w:rsidRPr="00CD4AE3" w:rsidRDefault="00F17437"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Chỉ thị số </w:t>
      </w:r>
      <w:hyperlink r:id="rId14" w:tooltip="Chỉ thị 35/CT-TTg quản lý khai thác sử dụng công trình cấp nước sạch nông thôn tập trung năm 2016" w:history="1">
        <w:r w:rsidRPr="00CD4AE3">
          <w:rPr>
            <w:rFonts w:eastAsia="Times New Roman" w:cs="Times New Roman"/>
            <w:iCs/>
            <w:sz w:val="28"/>
            <w:szCs w:val="28"/>
          </w:rPr>
          <w:t>35/CT-TTg</w:t>
        </w:r>
      </w:hyperlink>
      <w:r w:rsidR="00513FD3" w:rsidRPr="00CD4AE3">
        <w:rPr>
          <w:rFonts w:eastAsia="Times New Roman" w:cs="Times New Roman"/>
          <w:iCs/>
          <w:sz w:val="28"/>
          <w:szCs w:val="28"/>
        </w:rPr>
        <w:t> ngày 27 tháng 12</w:t>
      </w:r>
      <w:r w:rsidRPr="00CD4AE3">
        <w:rPr>
          <w:rFonts w:eastAsia="Times New Roman" w:cs="Times New Roman"/>
          <w:iCs/>
          <w:sz w:val="28"/>
          <w:szCs w:val="28"/>
        </w:rPr>
        <w:t xml:space="preserve"> </w:t>
      </w:r>
      <w:r w:rsidR="00513FD3" w:rsidRPr="00CD4AE3">
        <w:rPr>
          <w:rFonts w:eastAsia="Times New Roman" w:cs="Times New Roman"/>
          <w:iCs/>
          <w:sz w:val="28"/>
          <w:szCs w:val="28"/>
        </w:rPr>
        <w:t xml:space="preserve">năm </w:t>
      </w:r>
      <w:r w:rsidRPr="00CD4AE3">
        <w:rPr>
          <w:rFonts w:eastAsia="Times New Roman" w:cs="Times New Roman"/>
          <w:iCs/>
          <w:sz w:val="28"/>
          <w:szCs w:val="28"/>
        </w:rPr>
        <w:t>2016 của Thủ tướng Chính phủ về tăng cường quản lý, nâng cao hiệu quả khai thác và sử dụng bền vững công trình cấp nước sạch nông thôn tập trung;</w:t>
      </w:r>
    </w:p>
    <w:p w14:paraId="1A1C6A32" w14:textId="37B3CB46" w:rsidR="001E0B0B" w:rsidRPr="00CD4AE3" w:rsidRDefault="001E0B0B"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Chỉ thị 34/CT-TTg ngày 28 tháng 8 năm 2020 của Thủ tướng Chính phủ về tăng cường công tác quản lý hoạt động, sản xuất kinh doanh nước sạch, đảm bảo cấp nước an toàn, liên tục</w:t>
      </w:r>
      <w:r w:rsidR="00F66B11" w:rsidRPr="00CD4AE3">
        <w:rPr>
          <w:rFonts w:eastAsia="Times New Roman" w:cs="Times New Roman"/>
          <w:iCs/>
          <w:sz w:val="28"/>
          <w:szCs w:val="28"/>
        </w:rPr>
        <w:t>;</w:t>
      </w:r>
      <w:r w:rsidRPr="00CD4AE3">
        <w:rPr>
          <w:rFonts w:eastAsia="Times New Roman" w:cs="Times New Roman"/>
          <w:iCs/>
          <w:sz w:val="28"/>
          <w:szCs w:val="28"/>
        </w:rPr>
        <w:t xml:space="preserve">   </w:t>
      </w:r>
    </w:p>
    <w:p w14:paraId="30DC2952" w14:textId="79BF5BF1" w:rsidR="006F493A" w:rsidRPr="00CD4AE3" w:rsidRDefault="006F493A"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Thông tư số </w:t>
      </w:r>
      <w:hyperlink r:id="rId15" w:tooltip="Thông tư 08/2012/TT-BXD hướng dẫn thực hiện bảo đảm cấp nước an toàn" w:history="1">
        <w:r w:rsidRPr="00CD4AE3">
          <w:rPr>
            <w:rFonts w:eastAsia="Times New Roman" w:cs="Times New Roman"/>
            <w:iCs/>
            <w:sz w:val="28"/>
            <w:szCs w:val="28"/>
          </w:rPr>
          <w:t>08/2012/TT-BXD</w:t>
        </w:r>
      </w:hyperlink>
      <w:r w:rsidR="00C86E6F" w:rsidRPr="00CD4AE3">
        <w:rPr>
          <w:rFonts w:eastAsia="Times New Roman" w:cs="Times New Roman"/>
          <w:iCs/>
          <w:sz w:val="28"/>
          <w:szCs w:val="28"/>
        </w:rPr>
        <w:t xml:space="preserve"> ngày 21 tháng 11 năm </w:t>
      </w:r>
      <w:r w:rsidRPr="00CD4AE3">
        <w:rPr>
          <w:rFonts w:eastAsia="Times New Roman" w:cs="Times New Roman"/>
          <w:iCs/>
          <w:sz w:val="28"/>
          <w:szCs w:val="28"/>
        </w:rPr>
        <w:t xml:space="preserve">2012 của </w:t>
      </w:r>
      <w:r w:rsidR="00C86E6F" w:rsidRPr="00CD4AE3">
        <w:rPr>
          <w:rFonts w:eastAsia="Times New Roman" w:cs="Times New Roman"/>
          <w:iCs/>
          <w:sz w:val="28"/>
          <w:szCs w:val="28"/>
        </w:rPr>
        <w:t xml:space="preserve">Bộ trưởng </w:t>
      </w:r>
      <w:r w:rsidRPr="00CD4AE3">
        <w:rPr>
          <w:rFonts w:eastAsia="Times New Roman" w:cs="Times New Roman"/>
          <w:iCs/>
          <w:sz w:val="28"/>
          <w:szCs w:val="28"/>
        </w:rPr>
        <w:t xml:space="preserve">Bộ </w:t>
      </w:r>
      <w:r w:rsidR="00784A7B" w:rsidRPr="00CD4AE3">
        <w:rPr>
          <w:rFonts w:eastAsia="Times New Roman" w:cs="Times New Roman"/>
          <w:iCs/>
          <w:sz w:val="28"/>
          <w:szCs w:val="28"/>
        </w:rPr>
        <w:t>X</w:t>
      </w:r>
      <w:r w:rsidRPr="00CD4AE3">
        <w:rPr>
          <w:rFonts w:eastAsia="Times New Roman" w:cs="Times New Roman"/>
          <w:iCs/>
          <w:sz w:val="28"/>
          <w:szCs w:val="28"/>
        </w:rPr>
        <w:t>ây dựng hướng dẫn thực hiện bảo đảm cấp nước an toàn;</w:t>
      </w:r>
    </w:p>
    <w:p w14:paraId="088565F4" w14:textId="3D3728DB" w:rsidR="00936FA8" w:rsidRPr="00CD4AE3" w:rsidRDefault="00936FA8"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Thôn</w:t>
      </w:r>
      <w:r w:rsidR="00C86E6F" w:rsidRPr="00CD4AE3">
        <w:rPr>
          <w:rFonts w:eastAsia="Times New Roman" w:cs="Times New Roman"/>
          <w:iCs/>
          <w:sz w:val="28"/>
          <w:szCs w:val="28"/>
        </w:rPr>
        <w:t xml:space="preserve">g tư số 41/2018/TT-BYT ngày 14 tháng 12 năm </w:t>
      </w:r>
      <w:r w:rsidRPr="00CD4AE3">
        <w:rPr>
          <w:rFonts w:eastAsia="Times New Roman" w:cs="Times New Roman"/>
          <w:iCs/>
          <w:sz w:val="28"/>
          <w:szCs w:val="28"/>
        </w:rPr>
        <w:t xml:space="preserve">2018 của </w:t>
      </w:r>
      <w:r w:rsidR="00C86E6F" w:rsidRPr="00CD4AE3">
        <w:rPr>
          <w:rFonts w:eastAsia="Times New Roman" w:cs="Times New Roman"/>
          <w:iCs/>
          <w:sz w:val="28"/>
          <w:szCs w:val="28"/>
        </w:rPr>
        <w:t xml:space="preserve">Bộ trưởng </w:t>
      </w:r>
      <w:r w:rsidRPr="00CD4AE3">
        <w:rPr>
          <w:rFonts w:eastAsia="Times New Roman" w:cs="Times New Roman"/>
          <w:iCs/>
          <w:sz w:val="28"/>
          <w:szCs w:val="28"/>
        </w:rPr>
        <w:t>Bộ Y tế ban hành Quy chuẩn kỹ thuật quốc gia và quy định kiểm tra, giám sát chất lượng nước sạch sử dụng cho mục đích sinh hoạt;</w:t>
      </w:r>
    </w:p>
    <w:p w14:paraId="35213233" w14:textId="3FB9EC45" w:rsidR="001E0B0B" w:rsidRPr="00CD4AE3" w:rsidRDefault="00E52F14" w:rsidP="00CD4AE3">
      <w:pPr>
        <w:shd w:val="clear" w:color="auto" w:fill="FFFFFF"/>
        <w:spacing w:before="120" w:after="0" w:line="240" w:lineRule="auto"/>
        <w:ind w:firstLine="567"/>
        <w:jc w:val="both"/>
        <w:rPr>
          <w:rFonts w:cs="Times New Roman"/>
          <w:sz w:val="28"/>
          <w:szCs w:val="28"/>
        </w:rPr>
      </w:pPr>
      <w:r w:rsidRPr="00CD4AE3">
        <w:rPr>
          <w:rFonts w:eastAsia="Times New Roman" w:cs="Times New Roman"/>
          <w:iCs/>
          <w:sz w:val="28"/>
          <w:szCs w:val="28"/>
        </w:rPr>
        <w:t xml:space="preserve">Căn cứ </w:t>
      </w:r>
      <w:r w:rsidR="001E0B0B" w:rsidRPr="00CD4AE3">
        <w:rPr>
          <w:rFonts w:eastAsia="Times New Roman" w:cs="Times New Roman"/>
          <w:iCs/>
          <w:sz w:val="28"/>
          <w:szCs w:val="28"/>
        </w:rPr>
        <w:t xml:space="preserve">Thông tư số </w:t>
      </w:r>
      <w:r w:rsidR="00D92C79" w:rsidRPr="00CD4AE3">
        <w:rPr>
          <w:rFonts w:cs="Times New Roman"/>
          <w:sz w:val="28"/>
          <w:szCs w:val="28"/>
        </w:rPr>
        <w:t>26/2021</w:t>
      </w:r>
      <w:r w:rsidR="00447D13" w:rsidRPr="00CD4AE3">
        <w:rPr>
          <w:rFonts w:cs="Times New Roman"/>
          <w:sz w:val="28"/>
          <w:szCs w:val="28"/>
        </w:rPr>
        <w:t>/</w:t>
      </w:r>
      <w:r w:rsidR="00D92C79" w:rsidRPr="00CD4AE3">
        <w:rPr>
          <w:rFonts w:cs="Times New Roman"/>
          <w:sz w:val="28"/>
          <w:szCs w:val="28"/>
        </w:rPr>
        <w:t>TT-BYT ngày 15</w:t>
      </w:r>
      <w:r w:rsidR="00C86E6F" w:rsidRPr="00CD4AE3">
        <w:rPr>
          <w:rFonts w:cs="Times New Roman"/>
          <w:sz w:val="28"/>
          <w:szCs w:val="28"/>
        </w:rPr>
        <w:t xml:space="preserve"> tháng 12 năm </w:t>
      </w:r>
      <w:r w:rsidR="00D92C79" w:rsidRPr="00CD4AE3">
        <w:rPr>
          <w:rFonts w:cs="Times New Roman"/>
          <w:sz w:val="28"/>
          <w:szCs w:val="28"/>
        </w:rPr>
        <w:t>2021</w:t>
      </w:r>
      <w:r w:rsidRPr="00CD4AE3">
        <w:rPr>
          <w:rFonts w:cs="Times New Roman"/>
          <w:sz w:val="28"/>
          <w:szCs w:val="28"/>
        </w:rPr>
        <w:t xml:space="preserve"> của </w:t>
      </w:r>
      <w:r w:rsidR="00C86E6F" w:rsidRPr="00CD4AE3">
        <w:rPr>
          <w:rFonts w:cs="Times New Roman"/>
          <w:sz w:val="28"/>
          <w:szCs w:val="28"/>
        </w:rPr>
        <w:t xml:space="preserve">Bộ trưởng </w:t>
      </w:r>
      <w:r w:rsidRPr="00CD4AE3">
        <w:rPr>
          <w:rFonts w:cs="Times New Roman"/>
          <w:sz w:val="28"/>
          <w:szCs w:val="28"/>
        </w:rPr>
        <w:t>Bộ Y tế về việc sửa đổi, bổ sung và bãi bỏ một số điều của Thông tư số </w:t>
      </w:r>
      <w:hyperlink r:id="rId16" w:tgtFrame="_blank" w:tooltip="Thông tư 41/2018/TT-BYT" w:history="1">
        <w:r w:rsidRPr="00CD4AE3">
          <w:rPr>
            <w:rFonts w:cs="Times New Roman"/>
            <w:sz w:val="28"/>
            <w:szCs w:val="28"/>
          </w:rPr>
          <w:t>41/2018/TT-BYT</w:t>
        </w:r>
      </w:hyperlink>
      <w:r w:rsidRPr="00CD4AE3">
        <w:rPr>
          <w:rFonts w:cs="Times New Roman"/>
          <w:sz w:val="28"/>
          <w:szCs w:val="28"/>
        </w:rPr>
        <w:t> </w:t>
      </w:r>
      <w:r w:rsidR="00C86E6F" w:rsidRPr="00CD4AE3">
        <w:rPr>
          <w:rFonts w:cs="Times New Roman"/>
          <w:sz w:val="28"/>
          <w:szCs w:val="28"/>
        </w:rPr>
        <w:t xml:space="preserve">ngày 14 tháng 12 năm 2018 </w:t>
      </w:r>
      <w:r w:rsidRPr="00CD4AE3">
        <w:rPr>
          <w:rFonts w:cs="Times New Roman"/>
          <w:sz w:val="28"/>
          <w:szCs w:val="28"/>
        </w:rPr>
        <w:t>của Bộ trưởng Bộ Y tế ban hành quy chuẩn kỹ thuật quốc gia và quy định kiểm tra, giám sát chất lượng nước sử dụng cho mục đích sinh hoạt;</w:t>
      </w:r>
    </w:p>
    <w:p w14:paraId="61DE0F0D" w14:textId="0F15D255" w:rsidR="00E52F14" w:rsidRPr="00CD4AE3" w:rsidRDefault="00E52F14" w:rsidP="00CD4AE3">
      <w:pPr>
        <w:shd w:val="clear" w:color="auto" w:fill="FFFFFF"/>
        <w:spacing w:before="120" w:after="0" w:line="240" w:lineRule="auto"/>
        <w:ind w:firstLine="567"/>
        <w:jc w:val="both"/>
        <w:rPr>
          <w:rFonts w:cs="Times New Roman"/>
          <w:sz w:val="28"/>
          <w:szCs w:val="28"/>
        </w:rPr>
      </w:pPr>
      <w:r w:rsidRPr="00CD4AE3">
        <w:rPr>
          <w:rFonts w:cs="Times New Roman"/>
          <w:sz w:val="28"/>
          <w:szCs w:val="28"/>
        </w:rPr>
        <w:t xml:space="preserve">Căn cứ Thông tư số 23/2022/TT-BNNPTNT </w:t>
      </w:r>
      <w:r w:rsidR="00D443D6" w:rsidRPr="00CD4AE3">
        <w:rPr>
          <w:rFonts w:cs="Times New Roman"/>
          <w:sz w:val="28"/>
          <w:szCs w:val="28"/>
        </w:rPr>
        <w:t xml:space="preserve">ngày 29 tháng 12 năm </w:t>
      </w:r>
      <w:r w:rsidR="00C203FD" w:rsidRPr="00CD4AE3">
        <w:rPr>
          <w:rFonts w:cs="Times New Roman"/>
          <w:sz w:val="28"/>
          <w:szCs w:val="28"/>
        </w:rPr>
        <w:t xml:space="preserve">2022 </w:t>
      </w:r>
      <w:r w:rsidR="00784A7B" w:rsidRPr="00CD4AE3">
        <w:rPr>
          <w:rFonts w:cs="Times New Roman"/>
          <w:sz w:val="28"/>
          <w:szCs w:val="28"/>
        </w:rPr>
        <w:t xml:space="preserve">của </w:t>
      </w:r>
      <w:r w:rsidR="00D443D6" w:rsidRPr="00CD4AE3">
        <w:rPr>
          <w:rFonts w:cs="Times New Roman"/>
          <w:sz w:val="28"/>
          <w:szCs w:val="28"/>
        </w:rPr>
        <w:t xml:space="preserve">Bộ trưởng </w:t>
      </w:r>
      <w:r w:rsidR="00784A7B" w:rsidRPr="00CD4AE3">
        <w:rPr>
          <w:rFonts w:cs="Times New Roman"/>
          <w:sz w:val="28"/>
          <w:szCs w:val="28"/>
        </w:rPr>
        <w:t>Bộ Nông nghiệ</w:t>
      </w:r>
      <w:r w:rsidR="00D443D6" w:rsidRPr="00CD4AE3">
        <w:rPr>
          <w:rFonts w:cs="Times New Roman"/>
          <w:sz w:val="28"/>
          <w:szCs w:val="28"/>
        </w:rPr>
        <w:t>p và Phát triển nông thôn</w:t>
      </w:r>
      <w:r w:rsidR="00784A7B" w:rsidRPr="00CD4AE3">
        <w:rPr>
          <w:rFonts w:cs="Times New Roman"/>
          <w:sz w:val="28"/>
          <w:szCs w:val="28"/>
        </w:rPr>
        <w:t xml:space="preserve"> </w:t>
      </w:r>
      <w:r w:rsidRPr="00CD4AE3">
        <w:rPr>
          <w:rFonts w:cs="Times New Roman"/>
          <w:sz w:val="28"/>
          <w:szCs w:val="28"/>
        </w:rPr>
        <w:t>về việc hướng dẫn thực hiện đảm bảo cấp nước an toàn khu vực nông thôn;</w:t>
      </w:r>
    </w:p>
    <w:p w14:paraId="274AE4FB" w14:textId="4DD401CD" w:rsidR="001E79CF" w:rsidRPr="00CD4AE3" w:rsidRDefault="001E79CF"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lastRenderedPageBreak/>
        <w:t>Căn cứ Quyết</w:t>
      </w:r>
      <w:r w:rsidR="00D443D6" w:rsidRPr="00CD4AE3">
        <w:rPr>
          <w:rFonts w:eastAsia="Times New Roman" w:cs="Times New Roman"/>
          <w:iCs/>
          <w:sz w:val="28"/>
          <w:szCs w:val="28"/>
        </w:rPr>
        <w:t xml:space="preserve"> định số 244/QĐ-TCTL-NN ngày 06 tháng 6 năm </w:t>
      </w:r>
      <w:r w:rsidRPr="00CD4AE3">
        <w:rPr>
          <w:rFonts w:eastAsia="Times New Roman" w:cs="Times New Roman"/>
          <w:iCs/>
          <w:sz w:val="28"/>
          <w:szCs w:val="28"/>
        </w:rPr>
        <w:t xml:space="preserve">2019 của Tổng cục </w:t>
      </w:r>
      <w:r w:rsidR="00D443D6" w:rsidRPr="00CD4AE3">
        <w:rPr>
          <w:rFonts w:eastAsia="Times New Roman" w:cs="Times New Roman"/>
          <w:iCs/>
          <w:sz w:val="28"/>
          <w:szCs w:val="28"/>
        </w:rPr>
        <w:t>Thủy</w:t>
      </w:r>
      <w:r w:rsidRPr="00CD4AE3">
        <w:rPr>
          <w:rFonts w:eastAsia="Times New Roman" w:cs="Times New Roman"/>
          <w:iCs/>
          <w:sz w:val="28"/>
          <w:szCs w:val="28"/>
        </w:rPr>
        <w:t xml:space="preserve"> lợi về ban hành tài liệu hướng dẫn thực hiện Chương trình Quốc gia đảm bảo cấp nước an toàn khu vực nông thôn;</w:t>
      </w:r>
    </w:p>
    <w:p w14:paraId="7BF5CF14" w14:textId="4C3C42A0" w:rsidR="00F66B11" w:rsidRPr="00CD4AE3" w:rsidRDefault="00F66B11"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Quyết định số 673/QĐ-UBND ngày 18</w:t>
      </w:r>
      <w:r w:rsidR="00D443D6" w:rsidRPr="00CD4AE3">
        <w:rPr>
          <w:rFonts w:eastAsia="Times New Roman" w:cs="Times New Roman"/>
          <w:iCs/>
          <w:sz w:val="28"/>
          <w:szCs w:val="28"/>
        </w:rPr>
        <w:t xml:space="preserve"> tháng 03 năm </w:t>
      </w:r>
      <w:r w:rsidRPr="00CD4AE3">
        <w:rPr>
          <w:rFonts w:eastAsia="Times New Roman" w:cs="Times New Roman"/>
          <w:iCs/>
          <w:sz w:val="28"/>
          <w:szCs w:val="28"/>
        </w:rPr>
        <w:t xml:space="preserve">2022 của </w:t>
      </w:r>
      <w:r w:rsidR="00D443D6" w:rsidRPr="00CD4AE3">
        <w:rPr>
          <w:rFonts w:eastAsia="Times New Roman" w:cs="Times New Roman"/>
          <w:iCs/>
          <w:sz w:val="28"/>
          <w:szCs w:val="28"/>
        </w:rPr>
        <w:t>Ủy ban nhân dân</w:t>
      </w:r>
      <w:r w:rsidRPr="00CD4AE3">
        <w:rPr>
          <w:rFonts w:eastAsia="Times New Roman" w:cs="Times New Roman"/>
          <w:iCs/>
          <w:sz w:val="28"/>
          <w:szCs w:val="28"/>
        </w:rPr>
        <w:t xml:space="preserve"> tỉnh </w:t>
      </w:r>
      <w:r w:rsidRPr="00CD4AE3">
        <w:rPr>
          <w:rFonts w:cs="Times New Roman"/>
          <w:sz w:val="28"/>
          <w:szCs w:val="28"/>
        </w:rPr>
        <w:t>về việc phê duyệt Đề án cấp nước sạch tỉnh Đồng Nai, giai đoạn 2021</w:t>
      </w:r>
      <w:r w:rsidR="00D443D6" w:rsidRPr="00CD4AE3">
        <w:rPr>
          <w:rFonts w:cs="Times New Roman"/>
          <w:sz w:val="28"/>
          <w:szCs w:val="28"/>
        </w:rPr>
        <w:t xml:space="preserve"> </w:t>
      </w:r>
      <w:r w:rsidRPr="00CD4AE3">
        <w:rPr>
          <w:rFonts w:cs="Times New Roman"/>
          <w:sz w:val="28"/>
          <w:szCs w:val="28"/>
        </w:rPr>
        <w:t>-</w:t>
      </w:r>
      <w:r w:rsidR="00D443D6" w:rsidRPr="00CD4AE3">
        <w:rPr>
          <w:rFonts w:cs="Times New Roman"/>
          <w:sz w:val="28"/>
          <w:szCs w:val="28"/>
        </w:rPr>
        <w:t xml:space="preserve"> </w:t>
      </w:r>
      <w:r w:rsidRPr="00CD4AE3">
        <w:rPr>
          <w:rFonts w:cs="Times New Roman"/>
          <w:sz w:val="28"/>
          <w:szCs w:val="28"/>
        </w:rPr>
        <w:t>2025;</w:t>
      </w:r>
    </w:p>
    <w:p w14:paraId="0730F27D" w14:textId="1AAB757E" w:rsidR="00F66B11" w:rsidRPr="00CD4AE3" w:rsidRDefault="008745F2" w:rsidP="00CD4AE3">
      <w:pPr>
        <w:shd w:val="clear" w:color="auto" w:fill="FFFFFF"/>
        <w:spacing w:before="140" w:after="0" w:line="240" w:lineRule="auto"/>
        <w:ind w:firstLine="567"/>
        <w:jc w:val="both"/>
        <w:rPr>
          <w:rFonts w:eastAsia="Times New Roman" w:cs="Times New Roman"/>
          <w:bCs/>
          <w:iCs/>
          <w:sz w:val="28"/>
          <w:szCs w:val="28"/>
        </w:rPr>
      </w:pPr>
      <w:r w:rsidRPr="00CD4AE3">
        <w:rPr>
          <w:rFonts w:eastAsia="Times New Roman" w:cs="Times New Roman"/>
          <w:iCs/>
          <w:sz w:val="28"/>
          <w:szCs w:val="28"/>
        </w:rPr>
        <w:t>Trên cơ sở</w:t>
      </w:r>
      <w:r w:rsidR="00D3026C" w:rsidRPr="00CD4AE3">
        <w:rPr>
          <w:rFonts w:eastAsia="Times New Roman" w:cs="Times New Roman"/>
          <w:iCs/>
          <w:sz w:val="28"/>
          <w:szCs w:val="28"/>
        </w:rPr>
        <w:t xml:space="preserve"> Kế hoạch số 10</w:t>
      </w:r>
      <w:r w:rsidR="006F493A" w:rsidRPr="00CD4AE3">
        <w:rPr>
          <w:rFonts w:eastAsia="Times New Roman" w:cs="Times New Roman"/>
          <w:iCs/>
          <w:sz w:val="28"/>
          <w:szCs w:val="28"/>
        </w:rPr>
        <w:t>192</w:t>
      </w:r>
      <w:r w:rsidR="00D3026C" w:rsidRPr="00CD4AE3">
        <w:rPr>
          <w:rFonts w:eastAsia="Times New Roman" w:cs="Times New Roman"/>
          <w:iCs/>
          <w:sz w:val="28"/>
          <w:szCs w:val="28"/>
        </w:rPr>
        <w:t>/KH-UBND</w:t>
      </w:r>
      <w:r w:rsidR="00D443D6" w:rsidRPr="00CD4AE3">
        <w:rPr>
          <w:rFonts w:eastAsia="Times New Roman" w:cs="Times New Roman"/>
          <w:iCs/>
          <w:sz w:val="28"/>
          <w:szCs w:val="28"/>
        </w:rPr>
        <w:t xml:space="preserve"> ngày 23 tháng 8 năm </w:t>
      </w:r>
      <w:r w:rsidR="000446C4" w:rsidRPr="00CD4AE3">
        <w:rPr>
          <w:rFonts w:eastAsia="Times New Roman" w:cs="Times New Roman"/>
          <w:iCs/>
          <w:sz w:val="28"/>
          <w:szCs w:val="28"/>
        </w:rPr>
        <w:t xml:space="preserve">2021 của </w:t>
      </w:r>
      <w:r w:rsidR="00D443D6" w:rsidRPr="00CD4AE3">
        <w:rPr>
          <w:rFonts w:eastAsia="Times New Roman" w:cs="Times New Roman"/>
          <w:iCs/>
          <w:sz w:val="28"/>
          <w:szCs w:val="28"/>
        </w:rPr>
        <w:t>Ủy ban nhân dân</w:t>
      </w:r>
      <w:r w:rsidR="000446C4" w:rsidRPr="00CD4AE3">
        <w:rPr>
          <w:rFonts w:eastAsia="Times New Roman" w:cs="Times New Roman"/>
          <w:iCs/>
          <w:sz w:val="28"/>
          <w:szCs w:val="28"/>
        </w:rPr>
        <w:t xml:space="preserve"> tỉnh về việc triển khai thực hiện Chỉ thị 34/CT-TTg ngày 28</w:t>
      </w:r>
      <w:r w:rsidR="0068345F" w:rsidRPr="00CD4AE3">
        <w:rPr>
          <w:rFonts w:eastAsia="Times New Roman" w:cs="Times New Roman"/>
          <w:iCs/>
          <w:sz w:val="28"/>
          <w:szCs w:val="28"/>
        </w:rPr>
        <w:t xml:space="preserve"> </w:t>
      </w:r>
      <w:r w:rsidR="000446C4" w:rsidRPr="00CD4AE3">
        <w:rPr>
          <w:rFonts w:eastAsia="Times New Roman" w:cs="Times New Roman"/>
          <w:iCs/>
          <w:sz w:val="28"/>
          <w:szCs w:val="28"/>
        </w:rPr>
        <w:t xml:space="preserve">tháng 8 năm 2020 của Thủ tướng </w:t>
      </w:r>
      <w:r w:rsidR="00CB03AC" w:rsidRPr="00CD4AE3">
        <w:rPr>
          <w:rFonts w:eastAsia="Times New Roman" w:cs="Times New Roman"/>
          <w:iCs/>
          <w:sz w:val="28"/>
          <w:szCs w:val="28"/>
        </w:rPr>
        <w:t xml:space="preserve">Chính </w:t>
      </w:r>
      <w:r w:rsidR="000446C4" w:rsidRPr="00CD4AE3">
        <w:rPr>
          <w:rFonts w:eastAsia="Times New Roman" w:cs="Times New Roman"/>
          <w:iCs/>
          <w:sz w:val="28"/>
          <w:szCs w:val="28"/>
        </w:rPr>
        <w:t xml:space="preserve">phủ </w:t>
      </w:r>
      <w:r w:rsidR="00CF4D00" w:rsidRPr="00CD4AE3">
        <w:rPr>
          <w:rFonts w:eastAsia="Times New Roman" w:cs="Times New Roman"/>
          <w:iCs/>
          <w:sz w:val="28"/>
          <w:szCs w:val="28"/>
        </w:rPr>
        <w:t>về tăng cường công tác quản lý hoạt động, sản xuất kinh doanh nước sạch, đảm bảo cấp nước an toàn, liên tục</w:t>
      </w:r>
      <w:r w:rsidR="00F66B11" w:rsidRPr="00CD4AE3">
        <w:rPr>
          <w:rFonts w:eastAsia="Times New Roman" w:cs="Times New Roman"/>
          <w:iCs/>
          <w:sz w:val="28"/>
          <w:szCs w:val="28"/>
        </w:rPr>
        <w:t>;</w:t>
      </w:r>
      <w:r w:rsidRPr="00CD4AE3">
        <w:rPr>
          <w:rFonts w:eastAsia="Times New Roman" w:cs="Times New Roman"/>
          <w:iCs/>
          <w:sz w:val="28"/>
          <w:szCs w:val="28"/>
        </w:rPr>
        <w:t xml:space="preserve"> </w:t>
      </w:r>
      <w:r w:rsidR="00F66B11" w:rsidRPr="00CD4AE3">
        <w:rPr>
          <w:rFonts w:eastAsia="Times New Roman" w:cs="Times New Roman"/>
          <w:iCs/>
          <w:sz w:val="28"/>
          <w:szCs w:val="28"/>
        </w:rPr>
        <w:t>Kế hoạch số 253/KH-UBND ngày</w:t>
      </w:r>
      <w:r w:rsidR="00D443D6" w:rsidRPr="00CD4AE3">
        <w:rPr>
          <w:rFonts w:eastAsia="Times New Roman" w:cs="Times New Roman"/>
          <w:iCs/>
          <w:sz w:val="28"/>
          <w:szCs w:val="28"/>
        </w:rPr>
        <w:t xml:space="preserve"> 21 tháng 11 năm </w:t>
      </w:r>
      <w:r w:rsidR="00F66B11" w:rsidRPr="00CD4AE3">
        <w:rPr>
          <w:rFonts w:eastAsia="Times New Roman" w:cs="Times New Roman"/>
          <w:iCs/>
          <w:sz w:val="28"/>
          <w:szCs w:val="28"/>
        </w:rPr>
        <w:t xml:space="preserve">2022 của </w:t>
      </w:r>
      <w:r w:rsidR="00D443D6" w:rsidRPr="00CD4AE3">
        <w:rPr>
          <w:rFonts w:eastAsia="Times New Roman" w:cs="Times New Roman"/>
          <w:iCs/>
          <w:sz w:val="28"/>
          <w:szCs w:val="28"/>
        </w:rPr>
        <w:t>Ủy ban nhân dân tỉnh</w:t>
      </w:r>
      <w:r w:rsidR="00F66B11" w:rsidRPr="00CD4AE3">
        <w:rPr>
          <w:rFonts w:eastAsia="Times New Roman" w:cs="Times New Roman"/>
          <w:iCs/>
          <w:sz w:val="28"/>
          <w:szCs w:val="28"/>
        </w:rPr>
        <w:t xml:space="preserve"> về việc</w:t>
      </w:r>
      <w:r w:rsidR="00F66B11" w:rsidRPr="00CD4AE3">
        <w:rPr>
          <w:rFonts w:cs="Times New Roman"/>
          <w:b/>
          <w:sz w:val="28"/>
          <w:szCs w:val="28"/>
        </w:rPr>
        <w:t xml:space="preserve"> </w:t>
      </w:r>
      <w:r w:rsidR="00F66B11" w:rsidRPr="00CD4AE3">
        <w:rPr>
          <w:rFonts w:cs="Times New Roman"/>
          <w:bCs/>
          <w:sz w:val="28"/>
          <w:szCs w:val="28"/>
        </w:rPr>
        <w:t>đầu tư đấu nối, nâng cấp các công trình cấp nước sạch nông thôn đã được đầu tư trên địa bàn tỉnh Đồng Nai đế</w:t>
      </w:r>
      <w:r w:rsidRPr="00CD4AE3">
        <w:rPr>
          <w:rFonts w:cs="Times New Roman"/>
          <w:bCs/>
          <w:sz w:val="28"/>
          <w:szCs w:val="28"/>
        </w:rPr>
        <w:t>n năm 2025.</w:t>
      </w:r>
    </w:p>
    <w:p w14:paraId="3430D278" w14:textId="575F6085" w:rsidR="001E79CF" w:rsidRPr="00CD4AE3" w:rsidRDefault="00D443D6"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Ủy ban nhân dân tỉnh </w:t>
      </w:r>
      <w:r w:rsidR="001E79CF" w:rsidRPr="00CD4AE3">
        <w:rPr>
          <w:rFonts w:eastAsia="Times New Roman" w:cs="Times New Roman"/>
          <w:iCs/>
          <w:sz w:val="28"/>
          <w:szCs w:val="28"/>
        </w:rPr>
        <w:t xml:space="preserve">Đồng Nai ban hành Kế hoạch </w:t>
      </w:r>
      <w:r w:rsidR="00936FA8" w:rsidRPr="00CD4AE3">
        <w:rPr>
          <w:rFonts w:eastAsia="Times New Roman" w:cs="Times New Roman"/>
          <w:iCs/>
          <w:sz w:val="28"/>
          <w:szCs w:val="28"/>
        </w:rPr>
        <w:t>thực hiện c</w:t>
      </w:r>
      <w:r w:rsidR="001E79CF" w:rsidRPr="00CD4AE3">
        <w:rPr>
          <w:rFonts w:eastAsia="Times New Roman" w:cs="Times New Roman"/>
          <w:iCs/>
          <w:sz w:val="28"/>
          <w:szCs w:val="28"/>
        </w:rPr>
        <w:t>ấp nước an toàn khu vực nông thôn trên địa bàn tỉnh Đồng Nai giai đoạn 202</w:t>
      </w:r>
      <w:r w:rsidR="00AF408C" w:rsidRPr="00CD4AE3">
        <w:rPr>
          <w:rFonts w:eastAsia="Times New Roman" w:cs="Times New Roman"/>
          <w:iCs/>
          <w:sz w:val="28"/>
          <w:szCs w:val="28"/>
        </w:rPr>
        <w:t>4</w:t>
      </w:r>
      <w:r w:rsidRPr="00CD4AE3">
        <w:rPr>
          <w:rFonts w:eastAsia="Times New Roman" w:cs="Times New Roman"/>
          <w:iCs/>
          <w:sz w:val="28"/>
          <w:szCs w:val="28"/>
        </w:rPr>
        <w:t xml:space="preserve"> </w:t>
      </w:r>
      <w:r w:rsidR="001E79CF" w:rsidRPr="00CD4AE3">
        <w:rPr>
          <w:rFonts w:eastAsia="Times New Roman" w:cs="Times New Roman"/>
          <w:iCs/>
          <w:sz w:val="28"/>
          <w:szCs w:val="28"/>
        </w:rPr>
        <w:t>-</w:t>
      </w:r>
      <w:r w:rsidRPr="00CD4AE3">
        <w:rPr>
          <w:rFonts w:eastAsia="Times New Roman" w:cs="Times New Roman"/>
          <w:iCs/>
          <w:sz w:val="28"/>
          <w:szCs w:val="28"/>
        </w:rPr>
        <w:t xml:space="preserve"> </w:t>
      </w:r>
      <w:r w:rsidR="001E79CF" w:rsidRPr="00CD4AE3">
        <w:rPr>
          <w:rFonts w:eastAsia="Times New Roman" w:cs="Times New Roman"/>
          <w:iCs/>
          <w:sz w:val="28"/>
          <w:szCs w:val="28"/>
        </w:rPr>
        <w:t>202</w:t>
      </w:r>
      <w:r w:rsidR="00AF408C" w:rsidRPr="00CD4AE3">
        <w:rPr>
          <w:rFonts w:eastAsia="Times New Roman" w:cs="Times New Roman"/>
          <w:iCs/>
          <w:sz w:val="28"/>
          <w:szCs w:val="28"/>
        </w:rPr>
        <w:t>8</w:t>
      </w:r>
      <w:r w:rsidR="008974B8" w:rsidRPr="00CD4AE3">
        <w:rPr>
          <w:rFonts w:eastAsia="Times New Roman" w:cs="Times New Roman"/>
          <w:iCs/>
          <w:sz w:val="28"/>
          <w:szCs w:val="28"/>
        </w:rPr>
        <w:t>,</w:t>
      </w:r>
      <w:r w:rsidR="001E79CF" w:rsidRPr="00CD4AE3">
        <w:rPr>
          <w:rFonts w:eastAsia="Times New Roman" w:cs="Times New Roman"/>
          <w:iCs/>
          <w:sz w:val="28"/>
          <w:szCs w:val="28"/>
        </w:rPr>
        <w:t xml:space="preserve"> cụ thể như sau: </w:t>
      </w:r>
    </w:p>
    <w:p w14:paraId="2D8C02CC" w14:textId="426E436A" w:rsidR="00C77BF2" w:rsidRPr="00CD4AE3" w:rsidRDefault="00D92C79" w:rsidP="00CD4AE3">
      <w:pPr>
        <w:shd w:val="clear" w:color="auto" w:fill="FFFFFF"/>
        <w:spacing w:before="14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I. SỰ CẦN THIẾT PHÊ DUYỆT KẾ HOẠCH CẤP NƯỚC AN TOÀN</w:t>
      </w:r>
    </w:p>
    <w:p w14:paraId="06CE4E40" w14:textId="778D9CD5" w:rsidR="001C3F52" w:rsidRPr="00CD4AE3" w:rsidRDefault="008745F2"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1.</w:t>
      </w:r>
      <w:r w:rsidR="001C3F52" w:rsidRPr="00CD4AE3">
        <w:rPr>
          <w:rFonts w:eastAsia="Times New Roman" w:cs="Times New Roman"/>
          <w:iCs/>
          <w:sz w:val="28"/>
          <w:szCs w:val="28"/>
        </w:rPr>
        <w:t xml:space="preserve"> </w:t>
      </w:r>
      <w:r w:rsidR="00EB6D6F" w:rsidRPr="00CD4AE3">
        <w:rPr>
          <w:rFonts w:eastAsia="Times New Roman" w:cs="Times New Roman"/>
          <w:iCs/>
          <w:sz w:val="28"/>
          <w:szCs w:val="28"/>
        </w:rPr>
        <w:t xml:space="preserve">Để duy trì hoạt động bền vững của các công trình cấp nước </w:t>
      </w:r>
      <w:r w:rsidR="005775BA" w:rsidRPr="00CD4AE3">
        <w:rPr>
          <w:rFonts w:eastAsia="Times New Roman" w:cs="Times New Roman"/>
          <w:iCs/>
          <w:sz w:val="28"/>
          <w:szCs w:val="28"/>
        </w:rPr>
        <w:t>sạch</w:t>
      </w:r>
      <w:r w:rsidR="00EB6D6F" w:rsidRPr="00CD4AE3">
        <w:rPr>
          <w:rFonts w:eastAsia="Times New Roman" w:cs="Times New Roman"/>
          <w:iCs/>
          <w:sz w:val="28"/>
          <w:szCs w:val="28"/>
        </w:rPr>
        <w:t xml:space="preserve"> nông thôn đảm bảo cung cấp nước ổn định, duy trì đủ áp lực, liên tục, đủ lượng nước, chất lượng nước </w:t>
      </w:r>
      <w:r w:rsidR="005775BA" w:rsidRPr="00CD4AE3">
        <w:rPr>
          <w:rFonts w:eastAsia="Times New Roman" w:cs="Times New Roman"/>
          <w:iCs/>
          <w:sz w:val="28"/>
          <w:szCs w:val="28"/>
        </w:rPr>
        <w:t xml:space="preserve">đảm bảo </w:t>
      </w:r>
      <w:r w:rsidR="00EB6D6F" w:rsidRPr="00CD4AE3">
        <w:rPr>
          <w:rFonts w:eastAsia="Times New Roman" w:cs="Times New Roman"/>
          <w:iCs/>
          <w:sz w:val="28"/>
          <w:szCs w:val="28"/>
        </w:rPr>
        <w:t>theo quy chuẩn quy định</w:t>
      </w:r>
      <w:r w:rsidR="00D0691C" w:rsidRPr="00CD4AE3">
        <w:rPr>
          <w:rFonts w:eastAsia="Times New Roman" w:cs="Times New Roman"/>
          <w:iCs/>
          <w:sz w:val="28"/>
          <w:szCs w:val="28"/>
        </w:rPr>
        <w:t>,</w:t>
      </w:r>
      <w:r w:rsidR="00EB6D6F" w:rsidRPr="00CD4AE3">
        <w:rPr>
          <w:rFonts w:eastAsia="Times New Roman" w:cs="Times New Roman"/>
          <w:iCs/>
          <w:sz w:val="28"/>
          <w:szCs w:val="28"/>
        </w:rPr>
        <w:t xml:space="preserve"> góp phần nâng cao chất lượng cuộc sống và bảo vệ sức khỏe con người. </w:t>
      </w:r>
    </w:p>
    <w:p w14:paraId="4AB2D907" w14:textId="0CF15B00" w:rsidR="001C3F52" w:rsidRPr="00CD4AE3" w:rsidRDefault="00C67172"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2.</w:t>
      </w:r>
      <w:r w:rsidR="001C3F52" w:rsidRPr="00CD4AE3">
        <w:rPr>
          <w:rFonts w:eastAsia="Times New Roman" w:cs="Times New Roman"/>
          <w:iCs/>
          <w:sz w:val="28"/>
          <w:szCs w:val="28"/>
        </w:rPr>
        <w:t xml:space="preserve"> Đ</w:t>
      </w:r>
      <w:r w:rsidR="00EB6D6F" w:rsidRPr="00CD4AE3">
        <w:rPr>
          <w:rFonts w:eastAsia="Times New Roman" w:cs="Times New Roman"/>
          <w:iCs/>
          <w:sz w:val="28"/>
          <w:szCs w:val="28"/>
        </w:rPr>
        <w:t xml:space="preserve">ể đảm bảo hoạt động sản xuất, kinh doanh nước sạch an toàn, liên tục cho người dân phát triển kinh tế - xã hội của đất nước, chủ động ứng phó với biến đổi khí hậu, đáp ứng yêu cầu phát triển kinh tế - xã hội, đô thị hóa và nâng cao chất lượng cuộc sống của người dân. </w:t>
      </w:r>
    </w:p>
    <w:p w14:paraId="091C2221" w14:textId="4C01AE6B" w:rsidR="001C3F52" w:rsidRPr="00CD4AE3" w:rsidRDefault="00C67172"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3.</w:t>
      </w:r>
      <w:r w:rsidR="001C3F52" w:rsidRPr="00CD4AE3">
        <w:rPr>
          <w:rFonts w:eastAsia="Times New Roman" w:cs="Times New Roman"/>
          <w:iCs/>
          <w:sz w:val="28"/>
          <w:szCs w:val="28"/>
        </w:rPr>
        <w:t xml:space="preserve"> </w:t>
      </w:r>
      <w:r w:rsidR="00EB6D6F" w:rsidRPr="00CD4AE3">
        <w:rPr>
          <w:rFonts w:eastAsia="Times New Roman" w:cs="Times New Roman"/>
          <w:iCs/>
          <w:sz w:val="28"/>
          <w:szCs w:val="28"/>
        </w:rPr>
        <w:t>Thực hiện các nhiệm vụ được giao tại Chỉ thị số </w:t>
      </w:r>
      <w:bookmarkStart w:id="0" w:name="tvpllink_jmpzmeqgmi_1"/>
      <w:r w:rsidR="00EB6D6F" w:rsidRPr="00CD4AE3">
        <w:rPr>
          <w:rFonts w:eastAsia="Times New Roman" w:cs="Times New Roman"/>
          <w:iCs/>
          <w:sz w:val="28"/>
          <w:szCs w:val="28"/>
        </w:rPr>
        <w:fldChar w:fldCharType="begin"/>
      </w:r>
      <w:r w:rsidR="00EB6D6F" w:rsidRPr="00CD4AE3">
        <w:rPr>
          <w:rFonts w:eastAsia="Times New Roman" w:cs="Times New Roman"/>
          <w:iCs/>
          <w:sz w:val="28"/>
          <w:szCs w:val="28"/>
        </w:rPr>
        <w:instrText>HYPERLINK "https://thuvienphapluat.vn/van-ban/Thuong-mai/Chi-thi-34-CT-TTg-2020-tang-cuong-quan-ly-san-xuat-kinh-doanh-nuoc-sach-bao-dam-cap-nuoc-an-toan-451333.aspx" \t "_blank"</w:instrText>
      </w:r>
      <w:r w:rsidR="00EB6D6F" w:rsidRPr="00CD4AE3">
        <w:rPr>
          <w:rFonts w:eastAsia="Times New Roman" w:cs="Times New Roman"/>
          <w:iCs/>
          <w:sz w:val="28"/>
          <w:szCs w:val="28"/>
        </w:rPr>
        <w:fldChar w:fldCharType="separate"/>
      </w:r>
      <w:r w:rsidR="00EB6D6F" w:rsidRPr="00CD4AE3">
        <w:rPr>
          <w:rFonts w:eastAsia="Times New Roman" w:cs="Times New Roman"/>
          <w:iCs/>
          <w:sz w:val="28"/>
          <w:szCs w:val="28"/>
        </w:rPr>
        <w:t>34/CT-TTg</w:t>
      </w:r>
      <w:r w:rsidR="00EB6D6F" w:rsidRPr="00CD4AE3">
        <w:rPr>
          <w:rFonts w:eastAsia="Times New Roman" w:cs="Times New Roman"/>
          <w:iCs/>
          <w:sz w:val="28"/>
          <w:szCs w:val="28"/>
        </w:rPr>
        <w:fldChar w:fldCharType="end"/>
      </w:r>
      <w:bookmarkEnd w:id="0"/>
      <w:r w:rsidR="00982726" w:rsidRPr="00CD4AE3">
        <w:rPr>
          <w:rFonts w:eastAsia="Times New Roman" w:cs="Times New Roman"/>
          <w:iCs/>
          <w:sz w:val="28"/>
          <w:szCs w:val="28"/>
        </w:rPr>
        <w:t xml:space="preserve"> ngày 28 tháng 9 năm </w:t>
      </w:r>
      <w:r w:rsidR="00EB6D6F" w:rsidRPr="00CD4AE3">
        <w:rPr>
          <w:rFonts w:eastAsia="Times New Roman" w:cs="Times New Roman"/>
          <w:iCs/>
          <w:sz w:val="28"/>
          <w:szCs w:val="28"/>
        </w:rPr>
        <w:t xml:space="preserve">2020 của Thủ tướng Chính phủ về tăng cường công tác quản lý hoạt động sản xuất, kinh doanh nước sạch, đảm bảo cấp nước an toàn liên tục; Thông tư </w:t>
      </w:r>
      <w:r w:rsidR="00982726" w:rsidRPr="00CD4AE3">
        <w:rPr>
          <w:rFonts w:eastAsia="Times New Roman" w:cs="Times New Roman"/>
          <w:iCs/>
          <w:sz w:val="28"/>
          <w:szCs w:val="28"/>
        </w:rPr>
        <w:t xml:space="preserve">số 23/2022/TT-BNNPTNT ngày 29 tháng 12 năm </w:t>
      </w:r>
      <w:r w:rsidR="00D92C79" w:rsidRPr="00CD4AE3">
        <w:rPr>
          <w:rFonts w:eastAsia="Times New Roman" w:cs="Times New Roman"/>
          <w:iCs/>
          <w:sz w:val="28"/>
          <w:szCs w:val="28"/>
        </w:rPr>
        <w:t>2022</w:t>
      </w:r>
      <w:r w:rsidR="00D0691C" w:rsidRPr="00CD4AE3">
        <w:rPr>
          <w:rFonts w:eastAsia="Times New Roman" w:cs="Times New Roman"/>
          <w:iCs/>
          <w:sz w:val="28"/>
          <w:szCs w:val="28"/>
        </w:rPr>
        <w:t xml:space="preserve"> </w:t>
      </w:r>
      <w:r w:rsidR="00EB6D6F" w:rsidRPr="00CD4AE3">
        <w:rPr>
          <w:rFonts w:eastAsia="Times New Roman" w:cs="Times New Roman"/>
          <w:iCs/>
          <w:sz w:val="28"/>
          <w:szCs w:val="28"/>
        </w:rPr>
        <w:t xml:space="preserve">của Bộ Nông nghiệp và Phát triển nông thôn </w:t>
      </w:r>
      <w:r w:rsidR="00556D84">
        <w:rPr>
          <w:rFonts w:eastAsia="Times New Roman" w:cs="Times New Roman"/>
          <w:iCs/>
          <w:sz w:val="28"/>
          <w:szCs w:val="28"/>
        </w:rPr>
        <w:t>về h</w:t>
      </w:r>
      <w:r w:rsidR="00EB6D6F" w:rsidRPr="00CD4AE3">
        <w:rPr>
          <w:rFonts w:eastAsia="Times New Roman" w:cs="Times New Roman"/>
          <w:iCs/>
          <w:sz w:val="28"/>
          <w:szCs w:val="28"/>
        </w:rPr>
        <w:t xml:space="preserve">ướng dẫn thực hiện bảo đảm cấp </w:t>
      </w:r>
      <w:r w:rsidR="00982726" w:rsidRPr="00CD4AE3">
        <w:rPr>
          <w:rFonts w:eastAsia="Times New Roman" w:cs="Times New Roman"/>
          <w:iCs/>
          <w:sz w:val="28"/>
          <w:szCs w:val="28"/>
        </w:rPr>
        <w:t>nước an toàn khu vực nông thôn.</w:t>
      </w:r>
    </w:p>
    <w:p w14:paraId="3B536691" w14:textId="0C591679" w:rsidR="00EB6D6F" w:rsidRPr="00CD4AE3" w:rsidRDefault="00C67172"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4. Nhằm </w:t>
      </w:r>
      <w:r w:rsidR="001C3F52" w:rsidRPr="00CD4AE3">
        <w:rPr>
          <w:rFonts w:eastAsia="Times New Roman" w:cs="Times New Roman"/>
          <w:iCs/>
          <w:sz w:val="28"/>
          <w:szCs w:val="28"/>
        </w:rPr>
        <w:t>xác định rõ nhiệm vụ, trách nhiệm, giải pháp thực hiện của các cơ quan liên quan</w:t>
      </w:r>
      <w:r w:rsidR="00D0691C" w:rsidRPr="00CD4AE3">
        <w:rPr>
          <w:rFonts w:eastAsia="Times New Roman" w:cs="Times New Roman"/>
          <w:iCs/>
          <w:sz w:val="28"/>
          <w:szCs w:val="28"/>
        </w:rPr>
        <w:t>,</w:t>
      </w:r>
      <w:r w:rsidR="001C3F52" w:rsidRPr="00CD4AE3">
        <w:rPr>
          <w:rFonts w:eastAsia="Times New Roman" w:cs="Times New Roman"/>
          <w:iCs/>
          <w:sz w:val="28"/>
          <w:szCs w:val="28"/>
        </w:rPr>
        <w:t xml:space="preserve"> để thực hiện thành công các mục tiêu cấp nước an toàn khu vực nông thôn giai đoạn 2024 - 2028 trên địa bàn tỉnh Đồng Nai, </w:t>
      </w:r>
      <w:r w:rsidR="00EB6D6F" w:rsidRPr="00CD4AE3">
        <w:rPr>
          <w:rFonts w:eastAsia="Times New Roman" w:cs="Times New Roman"/>
          <w:iCs/>
          <w:sz w:val="28"/>
          <w:szCs w:val="28"/>
        </w:rPr>
        <w:t>việc ban hành Kế hoạch cấp nước an toàn nông thôn cấp tỉnh là cần thiết.</w:t>
      </w:r>
    </w:p>
    <w:p w14:paraId="6D5915D6" w14:textId="237E560D" w:rsidR="00C77BF2" w:rsidRPr="00CD4AE3" w:rsidRDefault="00D92C79" w:rsidP="00CD4AE3">
      <w:pPr>
        <w:shd w:val="clear" w:color="auto" w:fill="FFFFFF"/>
        <w:spacing w:before="14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II. THỰC TRẠNG CÔNG TRÌNH CẤP NƯỚC SẠCH NÔNG THÔN TẬP TRUNG TRÊN ĐỊA BÀN TỈNH</w:t>
      </w:r>
    </w:p>
    <w:p w14:paraId="2679687A" w14:textId="259215E4" w:rsidR="00D5464A" w:rsidRPr="00CD4AE3" w:rsidRDefault="00C55814" w:rsidP="00CD4AE3">
      <w:pPr>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1.</w:t>
      </w:r>
      <w:r w:rsidR="00D5464A" w:rsidRPr="00CD4AE3">
        <w:rPr>
          <w:rFonts w:eastAsia="Times New Roman" w:cs="Times New Roman"/>
          <w:iCs/>
          <w:sz w:val="28"/>
          <w:szCs w:val="28"/>
        </w:rPr>
        <w:t xml:space="preserve"> Hiện nay, trên địa bàn tỉnh có 89 công trình </w:t>
      </w:r>
      <w:r w:rsidR="00A43485" w:rsidRPr="00CD4AE3">
        <w:rPr>
          <w:rFonts w:eastAsia="Times New Roman" w:cs="Times New Roman"/>
          <w:iCs/>
          <w:sz w:val="28"/>
          <w:szCs w:val="28"/>
        </w:rPr>
        <w:t>cấp nước tập trung nông thôn</w:t>
      </w:r>
      <w:r w:rsidR="00D5464A" w:rsidRPr="00CD4AE3">
        <w:rPr>
          <w:rFonts w:eastAsia="Times New Roman" w:cs="Times New Roman"/>
          <w:iCs/>
          <w:sz w:val="28"/>
          <w:szCs w:val="28"/>
        </w:rPr>
        <w:t xml:space="preserve">, trong đó 63 công trình đang hoạt động, 26 công trình đang ngưng hoạt động. Tỷ lệ hộ dân sử dụng nước từ công trình </w:t>
      </w:r>
      <w:r w:rsidR="00A43485" w:rsidRPr="00CD4AE3">
        <w:rPr>
          <w:rFonts w:eastAsia="Times New Roman" w:cs="Times New Roman"/>
          <w:iCs/>
          <w:sz w:val="28"/>
          <w:szCs w:val="28"/>
        </w:rPr>
        <w:t xml:space="preserve">cấp nước tập trung nông thôn </w:t>
      </w:r>
      <w:r w:rsidR="00D5464A" w:rsidRPr="00CD4AE3">
        <w:rPr>
          <w:rFonts w:eastAsia="Times New Roman" w:cs="Times New Roman"/>
          <w:iCs/>
          <w:sz w:val="28"/>
          <w:szCs w:val="28"/>
        </w:rPr>
        <w:t>đến hết năm 2022 đạt 15,99%.</w:t>
      </w:r>
    </w:p>
    <w:p w14:paraId="7CA18A02" w14:textId="5E64060C" w:rsidR="00D5464A" w:rsidRPr="00CD4AE3" w:rsidRDefault="00C55814"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lastRenderedPageBreak/>
        <w:t>2.</w:t>
      </w:r>
      <w:r w:rsidR="00D5464A" w:rsidRPr="00CD4AE3">
        <w:rPr>
          <w:rFonts w:eastAsia="Times New Roman" w:cs="Times New Roman"/>
          <w:iCs/>
          <w:sz w:val="28"/>
          <w:szCs w:val="28"/>
        </w:rPr>
        <w:t xml:space="preserve"> Tình</w:t>
      </w:r>
      <w:r w:rsidR="00A43485" w:rsidRPr="00CD4AE3">
        <w:rPr>
          <w:rFonts w:eastAsia="Times New Roman" w:cs="Times New Roman"/>
          <w:iCs/>
          <w:sz w:val="28"/>
          <w:szCs w:val="28"/>
        </w:rPr>
        <w:t xml:space="preserve"> hình</w:t>
      </w:r>
      <w:r w:rsidR="00D5464A" w:rsidRPr="00CD4AE3">
        <w:rPr>
          <w:rFonts w:eastAsia="Times New Roman" w:cs="Times New Roman"/>
          <w:iCs/>
          <w:sz w:val="28"/>
          <w:szCs w:val="28"/>
        </w:rPr>
        <w:t xml:space="preserve"> hoạt động: </w:t>
      </w:r>
      <w:r w:rsidR="00D5464A" w:rsidRPr="00CD4AE3">
        <w:rPr>
          <w:rFonts w:cs="Times New Roman"/>
          <w:sz w:val="28"/>
          <w:szCs w:val="28"/>
        </w:rPr>
        <w:t xml:space="preserve">Có 19 công trình hoạt động bền vững, 27 công trình hoạt động tương đối bền vững, 10 công trình hoạt động kém bền vững, 07 công trình mới đưa vào hoạt động chưa đánh giá tình hình hoạt động của công trình. </w:t>
      </w:r>
      <w:r w:rsidR="00D5464A" w:rsidRPr="00CD4AE3">
        <w:rPr>
          <w:rFonts w:eastAsia="Times New Roman" w:cs="Times New Roman"/>
          <w:iCs/>
          <w:sz w:val="28"/>
          <w:szCs w:val="28"/>
        </w:rPr>
        <w:t xml:space="preserve"> </w:t>
      </w:r>
    </w:p>
    <w:p w14:paraId="008AA047" w14:textId="2C9A2AF7" w:rsidR="00C77BF2" w:rsidRPr="00CD4AE3" w:rsidRDefault="00C55814"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3.</w:t>
      </w:r>
      <w:r w:rsidR="00D5464A" w:rsidRPr="00CD4AE3">
        <w:rPr>
          <w:rFonts w:eastAsia="Times New Roman" w:cs="Times New Roman"/>
          <w:iCs/>
          <w:sz w:val="28"/>
          <w:szCs w:val="28"/>
        </w:rPr>
        <w:t xml:space="preserve"> Mô hình quản lý: Hiện nay, trên địa bàn tỉnh đang có 03 mô hình quản lý, bao gồm: (1) Đơn vị sự nghiệp công</w:t>
      </w:r>
      <w:r w:rsidR="00982726" w:rsidRPr="00CD4AE3">
        <w:rPr>
          <w:rFonts w:eastAsia="Times New Roman" w:cs="Times New Roman"/>
          <w:iCs/>
          <w:sz w:val="28"/>
          <w:szCs w:val="28"/>
        </w:rPr>
        <w:t xml:space="preserve"> lập; (2) Doanh nghiệp; (3) Ủy ban nhân dân</w:t>
      </w:r>
      <w:r w:rsidR="00D5464A" w:rsidRPr="00CD4AE3">
        <w:rPr>
          <w:rFonts w:eastAsia="Times New Roman" w:cs="Times New Roman"/>
          <w:iCs/>
          <w:sz w:val="28"/>
          <w:szCs w:val="28"/>
        </w:rPr>
        <w:t xml:space="preserve"> xã (Hợp tác xã, Tổ hợp tác, Cộng đồng dân cư) quản lý vận hành công trình, trong đó: Đơn vị sự nghiệp công lập đang quản lý vận hành 32 công trình, doanh nghiệp đang quản lý vận hành 06 công trình, </w:t>
      </w:r>
      <w:r w:rsidR="00982726" w:rsidRPr="00CD4AE3">
        <w:rPr>
          <w:rFonts w:eastAsia="Times New Roman" w:cs="Times New Roman"/>
          <w:iCs/>
          <w:sz w:val="28"/>
          <w:szCs w:val="28"/>
        </w:rPr>
        <w:t>Ủy ban nhân dân</w:t>
      </w:r>
      <w:r w:rsidR="00D5464A" w:rsidRPr="00CD4AE3">
        <w:rPr>
          <w:rFonts w:eastAsia="Times New Roman" w:cs="Times New Roman"/>
          <w:iCs/>
          <w:sz w:val="28"/>
          <w:szCs w:val="28"/>
        </w:rPr>
        <w:t xml:space="preserve"> xã đang quản lý vận hành 51 công trình.</w:t>
      </w:r>
    </w:p>
    <w:p w14:paraId="0996439A" w14:textId="79EB9BF1" w:rsidR="00D5464A" w:rsidRPr="00CD4AE3" w:rsidRDefault="00C55814"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4.</w:t>
      </w:r>
      <w:r w:rsidR="00D5464A" w:rsidRPr="00CD4AE3">
        <w:rPr>
          <w:rFonts w:eastAsia="Times New Roman" w:cs="Times New Roman"/>
          <w:iCs/>
          <w:sz w:val="28"/>
          <w:szCs w:val="28"/>
        </w:rPr>
        <w:t xml:space="preserve"> Giá nước sạch nông thôn: Đối với các công trình do đơn vị sự nghiệp công lập, doanh nghiệp đang quản lý vận hành cung cấp nước cho người dân nông thôn đang áp dụng giá nước bán lẻ, tính bậc thang từ 7.211 đồng/m</w:t>
      </w:r>
      <w:r w:rsidR="00D5464A" w:rsidRPr="00CD4AE3">
        <w:rPr>
          <w:rFonts w:eastAsia="Times New Roman" w:cs="Times New Roman"/>
          <w:iCs/>
          <w:sz w:val="28"/>
          <w:szCs w:val="28"/>
          <w:vertAlign w:val="superscript"/>
        </w:rPr>
        <w:t>3</w:t>
      </w:r>
      <w:r w:rsidR="00D5464A" w:rsidRPr="00CD4AE3">
        <w:rPr>
          <w:rFonts w:eastAsia="Times New Roman" w:cs="Times New Roman"/>
          <w:iCs/>
          <w:sz w:val="28"/>
          <w:szCs w:val="28"/>
        </w:rPr>
        <w:t xml:space="preserve"> đến 13.972 đồng/m</w:t>
      </w:r>
      <w:r w:rsidR="00D5464A" w:rsidRPr="00CD4AE3">
        <w:rPr>
          <w:rFonts w:eastAsia="Times New Roman" w:cs="Times New Roman"/>
          <w:iCs/>
          <w:sz w:val="28"/>
          <w:szCs w:val="28"/>
          <w:vertAlign w:val="superscript"/>
        </w:rPr>
        <w:t>3</w:t>
      </w:r>
      <w:r w:rsidR="00D5464A" w:rsidRPr="00CD4AE3">
        <w:rPr>
          <w:rFonts w:eastAsia="Times New Roman" w:cs="Times New Roman"/>
          <w:iCs/>
          <w:sz w:val="28"/>
          <w:szCs w:val="28"/>
        </w:rPr>
        <w:t xml:space="preserve"> (theo Quyết định </w:t>
      </w:r>
      <w:r w:rsidR="00556D84">
        <w:rPr>
          <w:rFonts w:eastAsia="Times New Roman" w:cs="Times New Roman"/>
          <w:iCs/>
          <w:sz w:val="28"/>
          <w:szCs w:val="28"/>
        </w:rPr>
        <w:t xml:space="preserve">số </w:t>
      </w:r>
      <w:r w:rsidR="00D5464A" w:rsidRPr="00CD4AE3">
        <w:rPr>
          <w:rFonts w:eastAsia="Times New Roman" w:cs="Times New Roman"/>
          <w:iCs/>
          <w:sz w:val="28"/>
          <w:szCs w:val="28"/>
        </w:rPr>
        <w:t>29/2020/QĐ-UBND ngày 23</w:t>
      </w:r>
      <w:r w:rsidR="00982726" w:rsidRPr="00CD4AE3">
        <w:rPr>
          <w:rFonts w:eastAsia="Times New Roman" w:cs="Times New Roman"/>
          <w:iCs/>
          <w:sz w:val="28"/>
          <w:szCs w:val="28"/>
        </w:rPr>
        <w:t xml:space="preserve"> tháng 7 năm </w:t>
      </w:r>
      <w:r w:rsidR="00D5464A" w:rsidRPr="00CD4AE3">
        <w:rPr>
          <w:rFonts w:eastAsia="Times New Roman" w:cs="Times New Roman"/>
          <w:iCs/>
          <w:sz w:val="28"/>
          <w:szCs w:val="28"/>
        </w:rPr>
        <w:t xml:space="preserve">2020 của </w:t>
      </w:r>
      <w:r w:rsidR="00982726" w:rsidRPr="00CD4AE3">
        <w:rPr>
          <w:rFonts w:eastAsia="Times New Roman" w:cs="Times New Roman"/>
          <w:iCs/>
          <w:sz w:val="28"/>
          <w:szCs w:val="28"/>
        </w:rPr>
        <w:t>Ủy ban nhân dân</w:t>
      </w:r>
      <w:r w:rsidR="00D5464A" w:rsidRPr="00CD4AE3">
        <w:rPr>
          <w:rFonts w:eastAsia="Times New Roman" w:cs="Times New Roman"/>
          <w:iCs/>
          <w:sz w:val="28"/>
          <w:szCs w:val="28"/>
        </w:rPr>
        <w:t xml:space="preserve"> tỉnh Đồng Nai về việc quy định giá nước sạch sinh hoạt khu vực nông thôn trên địa bàn tỉnh Đồng Nai); đối với các công trình do </w:t>
      </w:r>
      <w:r w:rsidR="00982726" w:rsidRPr="00CD4AE3">
        <w:rPr>
          <w:rFonts w:eastAsia="Times New Roman" w:cs="Times New Roman"/>
          <w:iCs/>
          <w:sz w:val="28"/>
          <w:szCs w:val="28"/>
        </w:rPr>
        <w:t>Ủy ban nhân dân</w:t>
      </w:r>
      <w:r w:rsidR="00D5464A" w:rsidRPr="00CD4AE3">
        <w:rPr>
          <w:rFonts w:eastAsia="Times New Roman" w:cs="Times New Roman"/>
          <w:iCs/>
          <w:sz w:val="28"/>
          <w:szCs w:val="28"/>
        </w:rPr>
        <w:t xml:space="preserve"> các xã đang quản lý vận hành cung cấp nước cho người dân nông thôn, phần lớn các đơn vị cấp nước đang thu giá nước thấp hơn giá nước quy định tại Quy</w:t>
      </w:r>
      <w:r w:rsidR="00982726" w:rsidRPr="00CD4AE3">
        <w:rPr>
          <w:rFonts w:eastAsia="Times New Roman" w:cs="Times New Roman"/>
          <w:iCs/>
          <w:sz w:val="28"/>
          <w:szCs w:val="28"/>
        </w:rPr>
        <w:t xml:space="preserve">ết định </w:t>
      </w:r>
      <w:r w:rsidR="00556D84">
        <w:rPr>
          <w:rFonts w:eastAsia="Times New Roman" w:cs="Times New Roman"/>
          <w:iCs/>
          <w:sz w:val="28"/>
          <w:szCs w:val="28"/>
        </w:rPr>
        <w:t xml:space="preserve">số </w:t>
      </w:r>
      <w:r w:rsidR="00982726" w:rsidRPr="00CD4AE3">
        <w:rPr>
          <w:rFonts w:eastAsia="Times New Roman" w:cs="Times New Roman"/>
          <w:iCs/>
          <w:sz w:val="28"/>
          <w:szCs w:val="28"/>
        </w:rPr>
        <w:t xml:space="preserve">29/2020/QĐ-UBND ngày 23 tháng 7 năm </w:t>
      </w:r>
      <w:r w:rsidR="00D5464A" w:rsidRPr="00CD4AE3">
        <w:rPr>
          <w:rFonts w:eastAsia="Times New Roman" w:cs="Times New Roman"/>
          <w:iCs/>
          <w:sz w:val="28"/>
          <w:szCs w:val="28"/>
        </w:rPr>
        <w:t xml:space="preserve">2020 của </w:t>
      </w:r>
      <w:r w:rsidR="00982726" w:rsidRPr="00CD4AE3">
        <w:rPr>
          <w:rFonts w:eastAsia="Times New Roman" w:cs="Times New Roman"/>
          <w:iCs/>
          <w:sz w:val="28"/>
          <w:szCs w:val="28"/>
        </w:rPr>
        <w:t>Ủy ban nhân dân</w:t>
      </w:r>
      <w:r w:rsidR="00D5464A" w:rsidRPr="00CD4AE3">
        <w:rPr>
          <w:rFonts w:eastAsia="Times New Roman" w:cs="Times New Roman"/>
          <w:iCs/>
          <w:sz w:val="28"/>
          <w:szCs w:val="28"/>
        </w:rPr>
        <w:t xml:space="preserve"> tỉnh Đồng Nai.</w:t>
      </w:r>
    </w:p>
    <w:p w14:paraId="32707BC1" w14:textId="4AABA6FB" w:rsidR="00D5464A" w:rsidRPr="00CD4AE3" w:rsidRDefault="00C55814"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5.</w:t>
      </w:r>
      <w:r w:rsidR="00154990" w:rsidRPr="00CD4AE3">
        <w:rPr>
          <w:rFonts w:eastAsia="Times New Roman" w:cs="Times New Roman"/>
          <w:iCs/>
          <w:sz w:val="28"/>
          <w:szCs w:val="28"/>
        </w:rPr>
        <w:t xml:space="preserve"> </w:t>
      </w:r>
      <w:r w:rsidR="00A60C2E" w:rsidRPr="00CD4AE3">
        <w:rPr>
          <w:rFonts w:eastAsia="Times New Roman" w:cs="Times New Roman"/>
          <w:iCs/>
          <w:sz w:val="28"/>
          <w:szCs w:val="28"/>
        </w:rPr>
        <w:t>Về nguồn nước, chất lượng nước</w:t>
      </w:r>
      <w:r w:rsidR="00154990" w:rsidRPr="00CD4AE3">
        <w:rPr>
          <w:rFonts w:eastAsia="Times New Roman" w:cs="Times New Roman"/>
          <w:iCs/>
          <w:sz w:val="28"/>
          <w:szCs w:val="28"/>
        </w:rPr>
        <w:t xml:space="preserve">: </w:t>
      </w:r>
      <w:r w:rsidR="00A60C2E" w:rsidRPr="00CD4AE3">
        <w:rPr>
          <w:rFonts w:eastAsia="Times New Roman" w:cs="Times New Roman"/>
          <w:iCs/>
          <w:sz w:val="28"/>
          <w:szCs w:val="28"/>
        </w:rPr>
        <w:t xml:space="preserve">Trong 89 công trình cấp nước nông thôn tập trung có </w:t>
      </w:r>
      <w:r w:rsidR="00154990" w:rsidRPr="00CD4AE3">
        <w:rPr>
          <w:rFonts w:eastAsia="Times New Roman" w:cs="Times New Roman"/>
          <w:iCs/>
          <w:sz w:val="28"/>
          <w:szCs w:val="28"/>
        </w:rPr>
        <w:t>10 công trình sử dụng nguồn nước mặt, 79 công trình sử dụng nguồn nước ngầm</w:t>
      </w:r>
      <w:r w:rsidR="00A60C2E" w:rsidRPr="00CD4AE3">
        <w:rPr>
          <w:rFonts w:eastAsia="Times New Roman" w:cs="Times New Roman"/>
          <w:iCs/>
          <w:sz w:val="28"/>
          <w:szCs w:val="28"/>
        </w:rPr>
        <w:t>. Hàng năm</w:t>
      </w:r>
      <w:r w:rsidR="00A43485" w:rsidRPr="00CD4AE3">
        <w:rPr>
          <w:rFonts w:eastAsia="Times New Roman" w:cs="Times New Roman"/>
          <w:iCs/>
          <w:sz w:val="28"/>
          <w:szCs w:val="28"/>
        </w:rPr>
        <w:t>,</w:t>
      </w:r>
      <w:r w:rsidR="00A60C2E" w:rsidRPr="00CD4AE3">
        <w:rPr>
          <w:rFonts w:eastAsia="Times New Roman" w:cs="Times New Roman"/>
          <w:iCs/>
          <w:sz w:val="28"/>
          <w:szCs w:val="28"/>
        </w:rPr>
        <w:t xml:space="preserve"> Sở Y tế tổ chức kiểm tra, giám sát chất lượng nước theo quy định tại Thông tư số 41/2018/TT-BYT ngày 14 tháng 12 năm 2018 của Bộ trưởng Bộ Y tế về việc ban hành Quy chuẩn kỹ thuật quốc gia và quy định kiểm tra, giám sát chất lượng nước sạch sử dụng cho mục đích sinh hoạt QCVN 01-1:2018/BYT.</w:t>
      </w:r>
      <w:r w:rsidR="00154990" w:rsidRPr="00CD4AE3">
        <w:rPr>
          <w:rFonts w:eastAsia="Times New Roman" w:cs="Times New Roman"/>
          <w:iCs/>
          <w:sz w:val="28"/>
          <w:szCs w:val="28"/>
        </w:rPr>
        <w:t xml:space="preserve"> </w:t>
      </w:r>
    </w:p>
    <w:p w14:paraId="244FDDF3" w14:textId="27B54080" w:rsidR="00387733" w:rsidRPr="00CD4AE3" w:rsidRDefault="00D92C79" w:rsidP="00761701">
      <w:pPr>
        <w:shd w:val="clear" w:color="auto" w:fill="FFFFFF"/>
        <w:spacing w:before="16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III. MỤC ĐÍCH, YÊU CẦU</w:t>
      </w:r>
    </w:p>
    <w:p w14:paraId="45EBD1C0" w14:textId="77777777" w:rsidR="00E311CD" w:rsidRPr="00CD4AE3" w:rsidRDefault="00E311CD" w:rsidP="00761701">
      <w:pPr>
        <w:spacing w:before="160" w:after="0" w:line="240" w:lineRule="auto"/>
        <w:ind w:firstLine="567"/>
        <w:jc w:val="both"/>
        <w:rPr>
          <w:rFonts w:eastAsia="Times New Roman" w:cs="Times New Roman"/>
          <w:b/>
          <w:bCs/>
          <w:sz w:val="28"/>
          <w:szCs w:val="28"/>
        </w:rPr>
      </w:pPr>
      <w:r w:rsidRPr="00CD4AE3">
        <w:rPr>
          <w:rFonts w:eastAsia="Times New Roman" w:cs="Times New Roman"/>
          <w:b/>
          <w:bCs/>
          <w:sz w:val="28"/>
          <w:szCs w:val="28"/>
        </w:rPr>
        <w:t>1. Mục đích</w:t>
      </w:r>
    </w:p>
    <w:p w14:paraId="02DA9DAD" w14:textId="43167120" w:rsidR="00E311CD" w:rsidRPr="00CD4AE3" w:rsidRDefault="00E311CD" w:rsidP="00761701">
      <w:pPr>
        <w:spacing w:before="160" w:after="0" w:line="240" w:lineRule="auto"/>
        <w:ind w:firstLine="567"/>
        <w:jc w:val="both"/>
        <w:rPr>
          <w:rFonts w:eastAsia="Times New Roman" w:cs="Times New Roman"/>
          <w:sz w:val="28"/>
          <w:szCs w:val="28"/>
        </w:rPr>
      </w:pPr>
      <w:r w:rsidRPr="00CD4AE3">
        <w:rPr>
          <w:rFonts w:eastAsia="Times New Roman" w:cs="Times New Roman"/>
          <w:sz w:val="28"/>
          <w:szCs w:val="28"/>
        </w:rPr>
        <w:t>a) Triển khai thực hiện có hiệu quả Chương trình Quốc gia bảo đảm cấp nước an toàn giai đoạn 2016 - 2025.</w:t>
      </w:r>
    </w:p>
    <w:p w14:paraId="17DFB10B" w14:textId="122A8079" w:rsidR="00E311CD" w:rsidRPr="00CD4AE3" w:rsidRDefault="00E311CD" w:rsidP="00761701">
      <w:pPr>
        <w:spacing w:before="160" w:after="0" w:line="240" w:lineRule="auto"/>
        <w:ind w:firstLine="567"/>
        <w:jc w:val="both"/>
        <w:rPr>
          <w:rFonts w:eastAsia="Times New Roman" w:cs="Times New Roman"/>
          <w:sz w:val="28"/>
          <w:szCs w:val="28"/>
        </w:rPr>
      </w:pPr>
      <w:r w:rsidRPr="00CD4AE3">
        <w:rPr>
          <w:rFonts w:eastAsia="Times New Roman" w:cs="Times New Roman"/>
          <w:sz w:val="28"/>
          <w:szCs w:val="28"/>
        </w:rPr>
        <w:t xml:space="preserve">b) Phân công trách nhiệm cụ </w:t>
      </w:r>
      <w:r w:rsidR="00556D84">
        <w:rPr>
          <w:rFonts w:eastAsia="Times New Roman" w:cs="Times New Roman"/>
          <w:sz w:val="28"/>
          <w:szCs w:val="28"/>
        </w:rPr>
        <w:t>thể, thời gian, tiến độ để các s</w:t>
      </w:r>
      <w:r w:rsidRPr="00CD4AE3">
        <w:rPr>
          <w:rFonts w:eastAsia="Times New Roman" w:cs="Times New Roman"/>
          <w:sz w:val="28"/>
          <w:szCs w:val="28"/>
        </w:rPr>
        <w:t>ở, ban, ngành và các địa phương, đơn vị tổ chức triển khai thực hiện.</w:t>
      </w:r>
    </w:p>
    <w:p w14:paraId="7B97B981" w14:textId="77777777" w:rsidR="00E311CD" w:rsidRPr="00CD4AE3" w:rsidRDefault="00E311CD" w:rsidP="00761701">
      <w:pPr>
        <w:spacing w:before="160" w:after="0" w:line="240" w:lineRule="auto"/>
        <w:ind w:firstLine="567"/>
        <w:jc w:val="both"/>
        <w:rPr>
          <w:rFonts w:eastAsia="Times New Roman" w:cs="Times New Roman"/>
          <w:b/>
          <w:bCs/>
          <w:sz w:val="28"/>
          <w:szCs w:val="28"/>
        </w:rPr>
      </w:pPr>
      <w:r w:rsidRPr="00CD4AE3">
        <w:rPr>
          <w:rFonts w:eastAsia="Times New Roman" w:cs="Times New Roman"/>
          <w:b/>
          <w:bCs/>
          <w:sz w:val="28"/>
          <w:szCs w:val="28"/>
        </w:rPr>
        <w:t>2. Yêu cầu</w:t>
      </w:r>
    </w:p>
    <w:p w14:paraId="06B477C9" w14:textId="77777777" w:rsidR="00E311CD" w:rsidRPr="00CD4AE3" w:rsidRDefault="00E311CD" w:rsidP="00761701">
      <w:pPr>
        <w:spacing w:before="160" w:after="0" w:line="240" w:lineRule="auto"/>
        <w:ind w:firstLine="567"/>
        <w:jc w:val="both"/>
        <w:rPr>
          <w:rFonts w:eastAsia="Times New Roman" w:cs="Times New Roman"/>
          <w:sz w:val="28"/>
          <w:szCs w:val="28"/>
        </w:rPr>
      </w:pPr>
      <w:r w:rsidRPr="00CD4AE3">
        <w:rPr>
          <w:rFonts w:eastAsia="Times New Roman" w:cs="Times New Roman"/>
          <w:sz w:val="28"/>
          <w:szCs w:val="28"/>
        </w:rPr>
        <w:t>a) Cụ thể hóa các mục tiêu cấp nước an toàn cho phù hợp với đặc điểm của từng địa phương, đơn vị trên địa bàn tỉnh Đồng Nai.</w:t>
      </w:r>
    </w:p>
    <w:p w14:paraId="54641F7A" w14:textId="4EFEAEB8" w:rsidR="00E311CD" w:rsidRPr="00CD4AE3" w:rsidRDefault="00E311CD" w:rsidP="00761701">
      <w:pPr>
        <w:shd w:val="clear" w:color="auto" w:fill="FFFFFF"/>
        <w:spacing w:before="160" w:after="0" w:line="240" w:lineRule="auto"/>
        <w:ind w:firstLine="567"/>
        <w:jc w:val="both"/>
        <w:rPr>
          <w:rFonts w:cs="Times New Roman"/>
          <w:sz w:val="28"/>
          <w:szCs w:val="28"/>
        </w:rPr>
      </w:pPr>
      <w:r w:rsidRPr="00CD4AE3">
        <w:rPr>
          <w:rFonts w:cs="Times New Roman"/>
          <w:sz w:val="28"/>
          <w:szCs w:val="28"/>
          <w:lang w:val="da-DK"/>
        </w:rPr>
        <w:t>b) Kiểm tra đánh giá, tổng hợp báo cáo, kịp thời đề xuất các biện pháp xử lý những khó khăn tồn tại trong việc xây dựng, thực hiện kế hoạch cấp nước an toàn các công trình cấp nước sạch nông thôn tập trung trên địa bàn tỉnh</w:t>
      </w:r>
      <w:r w:rsidRPr="00CD4AE3">
        <w:rPr>
          <w:rFonts w:cs="Times New Roman"/>
          <w:sz w:val="28"/>
          <w:szCs w:val="28"/>
        </w:rPr>
        <w:t>.</w:t>
      </w:r>
    </w:p>
    <w:p w14:paraId="201873C6" w14:textId="77777777" w:rsidR="00E311CD" w:rsidRPr="00CD4AE3" w:rsidRDefault="00E311CD" w:rsidP="00761701">
      <w:pPr>
        <w:shd w:val="clear" w:color="auto" w:fill="FFFFFF"/>
        <w:spacing w:before="160" w:after="0" w:line="240" w:lineRule="auto"/>
        <w:ind w:firstLine="567"/>
        <w:jc w:val="both"/>
        <w:rPr>
          <w:rFonts w:cs="Times New Roman"/>
          <w:sz w:val="28"/>
          <w:szCs w:val="28"/>
          <w:lang w:val="da-DK"/>
        </w:rPr>
      </w:pPr>
      <w:r w:rsidRPr="00CD4AE3">
        <w:rPr>
          <w:rFonts w:cs="Times New Roman"/>
          <w:sz w:val="28"/>
          <w:szCs w:val="28"/>
        </w:rPr>
        <w:t>c)</w:t>
      </w:r>
      <w:r w:rsidRPr="00CD4AE3">
        <w:rPr>
          <w:rFonts w:cs="Times New Roman"/>
          <w:sz w:val="28"/>
          <w:szCs w:val="28"/>
          <w:lang w:val="vi-VN"/>
        </w:rPr>
        <w:t xml:space="preserve"> </w:t>
      </w:r>
      <w:r w:rsidRPr="00CD4AE3">
        <w:rPr>
          <w:rFonts w:cs="Times New Roman"/>
          <w:sz w:val="28"/>
          <w:szCs w:val="28"/>
        </w:rPr>
        <w:t>H</w:t>
      </w:r>
      <w:r w:rsidRPr="00CD4AE3">
        <w:rPr>
          <w:rFonts w:cs="Times New Roman"/>
          <w:sz w:val="28"/>
          <w:szCs w:val="28"/>
          <w:lang w:val="vi-VN"/>
        </w:rPr>
        <w:t xml:space="preserve">ướng dẫn </w:t>
      </w:r>
      <w:r w:rsidRPr="00CD4AE3">
        <w:rPr>
          <w:rFonts w:cs="Times New Roman"/>
          <w:sz w:val="28"/>
          <w:szCs w:val="28"/>
          <w:lang w:val="da-DK"/>
        </w:rPr>
        <w:t xml:space="preserve">các địa phương, đơn vị việc xây dựng, thực hiện kế hoạch cấp nước an toàn các công trình cấp nước sạch nông thôn tập trung trên địa bàn tỉnh.  </w:t>
      </w:r>
    </w:p>
    <w:p w14:paraId="651E2E59" w14:textId="77777777" w:rsidR="00E311CD" w:rsidRPr="00CD4AE3" w:rsidRDefault="00E311CD" w:rsidP="00761701">
      <w:pPr>
        <w:shd w:val="clear" w:color="auto" w:fill="FFFFFF"/>
        <w:spacing w:before="160" w:after="0" w:line="240" w:lineRule="auto"/>
        <w:ind w:firstLine="567"/>
        <w:jc w:val="both"/>
        <w:rPr>
          <w:rFonts w:cs="Times New Roman"/>
          <w:sz w:val="28"/>
          <w:szCs w:val="28"/>
          <w:lang w:val="da-DK"/>
        </w:rPr>
      </w:pPr>
      <w:r w:rsidRPr="00CD4AE3">
        <w:rPr>
          <w:rFonts w:cs="Times New Roman"/>
          <w:sz w:val="28"/>
          <w:szCs w:val="28"/>
          <w:lang w:val="da-DK"/>
        </w:rPr>
        <w:t>d) Nâng cao trách nhiệm của các cấp, các ngành trong việc lãnh đạo, chỉ đạo đối với công tác tổ chức thực hiện kế hoạch.</w:t>
      </w:r>
    </w:p>
    <w:p w14:paraId="51E4E7BE" w14:textId="1C36DC33" w:rsidR="00E311CD" w:rsidRPr="00CD4AE3" w:rsidRDefault="00D92C79" w:rsidP="00CD4AE3">
      <w:pPr>
        <w:shd w:val="clear" w:color="auto" w:fill="FFFFFF"/>
        <w:spacing w:before="14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lastRenderedPageBreak/>
        <w:t>IV. MỤC TIÊU</w:t>
      </w:r>
    </w:p>
    <w:p w14:paraId="27027C09" w14:textId="17DDE39D" w:rsidR="00387733" w:rsidRPr="00CD4AE3" w:rsidRDefault="00F17437" w:rsidP="00CD4AE3">
      <w:pPr>
        <w:shd w:val="clear" w:color="auto" w:fill="FFFFFF"/>
        <w:spacing w:before="14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1. Mục tiêu tổng quát</w:t>
      </w:r>
    </w:p>
    <w:p w14:paraId="07518752" w14:textId="43D9A1C3" w:rsidR="00FA5B1C"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FA5B1C" w:rsidRPr="00CD4AE3">
        <w:rPr>
          <w:rFonts w:eastAsia="Times New Roman" w:cs="Times New Roman"/>
          <w:iCs/>
          <w:sz w:val="28"/>
          <w:szCs w:val="28"/>
        </w:rPr>
        <w:t xml:space="preserve"> Nâng cao nhận thức của người dân nông thôn về bảo vệ nguồn nước và sử dụng nước tiết kiệm và an toàn.</w:t>
      </w:r>
    </w:p>
    <w:p w14:paraId="36CE0AAD" w14:textId="4861FD2F" w:rsidR="001C3F52"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1C3F52" w:rsidRPr="00CD4AE3">
        <w:rPr>
          <w:rFonts w:eastAsia="Times New Roman" w:cs="Times New Roman"/>
          <w:iCs/>
          <w:sz w:val="28"/>
          <w:szCs w:val="28"/>
        </w:rPr>
        <w:t xml:space="preserve"> Bảo đảm duy trì áp lực cấp nước, cung cấp ổn định, đủ lượng nước và chất lượng nước </w:t>
      </w:r>
      <w:r w:rsidR="005775BA" w:rsidRPr="00CD4AE3">
        <w:rPr>
          <w:rFonts w:eastAsia="Times New Roman" w:cs="Times New Roman"/>
          <w:iCs/>
          <w:sz w:val="28"/>
          <w:szCs w:val="28"/>
        </w:rPr>
        <w:t xml:space="preserve">bảo đảm </w:t>
      </w:r>
      <w:r w:rsidR="001C3F52" w:rsidRPr="00CD4AE3">
        <w:rPr>
          <w:rFonts w:eastAsia="Times New Roman" w:cs="Times New Roman"/>
          <w:iCs/>
          <w:sz w:val="28"/>
          <w:szCs w:val="28"/>
        </w:rPr>
        <w:t>theo quy chuẩn quy định</w:t>
      </w:r>
      <w:r w:rsidR="005775BA" w:rsidRPr="00CD4AE3">
        <w:rPr>
          <w:rFonts w:eastAsia="Times New Roman" w:cs="Times New Roman"/>
          <w:iCs/>
          <w:sz w:val="28"/>
          <w:szCs w:val="28"/>
        </w:rPr>
        <w:t xml:space="preserve"> của pháp luật.</w:t>
      </w:r>
    </w:p>
    <w:p w14:paraId="197C5BF4" w14:textId="573C21AF" w:rsidR="001C3F52"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1C3F52" w:rsidRPr="00CD4AE3">
        <w:rPr>
          <w:rFonts w:eastAsia="Times New Roman" w:cs="Times New Roman"/>
          <w:iCs/>
          <w:sz w:val="28"/>
          <w:szCs w:val="28"/>
        </w:rPr>
        <w:t xml:space="preserve"> </w:t>
      </w:r>
      <w:r w:rsidR="00FA5B1C" w:rsidRPr="00CD4AE3">
        <w:rPr>
          <w:rFonts w:eastAsia="Times New Roman" w:cs="Times New Roman"/>
          <w:iCs/>
          <w:sz w:val="28"/>
          <w:szCs w:val="28"/>
        </w:rPr>
        <w:t>Triển khai</w:t>
      </w:r>
      <w:r w:rsidR="001C3F52" w:rsidRPr="00CD4AE3">
        <w:rPr>
          <w:rFonts w:eastAsia="Times New Roman" w:cs="Times New Roman"/>
          <w:iCs/>
          <w:sz w:val="28"/>
          <w:szCs w:val="28"/>
        </w:rPr>
        <w:t xml:space="preserve"> các giải pháp </w:t>
      </w:r>
      <w:r w:rsidR="00FA5B1C" w:rsidRPr="00CD4AE3">
        <w:rPr>
          <w:rFonts w:eastAsia="Times New Roman" w:cs="Times New Roman"/>
          <w:iCs/>
          <w:sz w:val="28"/>
          <w:szCs w:val="28"/>
        </w:rPr>
        <w:t xml:space="preserve">hiệu quả </w:t>
      </w:r>
      <w:r w:rsidR="001C3F52" w:rsidRPr="00CD4AE3">
        <w:rPr>
          <w:rFonts w:eastAsia="Times New Roman" w:cs="Times New Roman"/>
          <w:iCs/>
          <w:sz w:val="28"/>
          <w:szCs w:val="28"/>
        </w:rPr>
        <w:t>ứng phó với các sự cố bất thường và các nguy cơ, rủi ro có thể xảy trong toàn bộ quá trình sản xuất, cung cấp nước sạch từ nguồn đến khách hàng sử dụng nước.</w:t>
      </w:r>
    </w:p>
    <w:p w14:paraId="52E04F98" w14:textId="0503500E" w:rsidR="001C3F52"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1C3F52" w:rsidRPr="00CD4AE3">
        <w:rPr>
          <w:rFonts w:eastAsia="Times New Roman" w:cs="Times New Roman"/>
          <w:iCs/>
          <w:sz w:val="28"/>
          <w:szCs w:val="28"/>
        </w:rPr>
        <w:t xml:space="preserve"> Góp phần bảo vệ sức khỏe cộng đồng, giảm thiểu các bệnh tật liên quan đến nước, phòng ngừa dịch bệnh và phát triển kinh tế xã hội.</w:t>
      </w:r>
    </w:p>
    <w:p w14:paraId="5FC78491" w14:textId="3449086A" w:rsidR="001C3F52"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đ)</w:t>
      </w:r>
      <w:r w:rsidR="001C3F52" w:rsidRPr="00CD4AE3">
        <w:rPr>
          <w:rFonts w:eastAsia="Times New Roman" w:cs="Times New Roman"/>
          <w:iCs/>
          <w:sz w:val="28"/>
          <w:szCs w:val="28"/>
        </w:rPr>
        <w:t xml:space="preserve"> Góp phần giảm tỷ lệ thất thoát, tiết kiệm tài nguyên nước và bảo vệ môi trường.</w:t>
      </w:r>
    </w:p>
    <w:p w14:paraId="043591AA" w14:textId="28EB396B" w:rsidR="001C3F52" w:rsidRPr="00CD4AE3" w:rsidRDefault="00E311CD"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e)</w:t>
      </w:r>
      <w:r w:rsidR="001C3F52" w:rsidRPr="00CD4AE3">
        <w:rPr>
          <w:rFonts w:eastAsia="Times New Roman" w:cs="Times New Roman"/>
          <w:iCs/>
          <w:sz w:val="28"/>
          <w:szCs w:val="28"/>
        </w:rPr>
        <w:t xml:space="preserve"> Nhận diện các mối nguy hiểm thực tế, tiềm năng và nguyên nhân dựa trên kiến thức, các sự cố có tính quy luật, danh sách kiểm tra theo các tài liệu hướng dẫn cấp nước, thói quen, hành vi vệ sinh tại cộng đồng, những thay đổi trong hoặc xung quanh </w:t>
      </w:r>
      <w:r w:rsidR="005775BA" w:rsidRPr="00CD4AE3">
        <w:rPr>
          <w:rFonts w:eastAsia="Times New Roman" w:cs="Times New Roman"/>
          <w:iCs/>
          <w:sz w:val="28"/>
          <w:szCs w:val="28"/>
        </w:rPr>
        <w:t>công trình</w:t>
      </w:r>
      <w:r w:rsidR="001C3F52" w:rsidRPr="00CD4AE3">
        <w:rPr>
          <w:rFonts w:eastAsia="Times New Roman" w:cs="Times New Roman"/>
          <w:iCs/>
          <w:sz w:val="28"/>
          <w:szCs w:val="28"/>
        </w:rPr>
        <w:t>; cập nhật các tình huống xảy ra để cung cấp bằng chứng cho việc xác định và đánh giá các mối nguy hiểm này.</w:t>
      </w:r>
    </w:p>
    <w:p w14:paraId="2B488542" w14:textId="23DED802" w:rsidR="00387733" w:rsidRPr="00CD4AE3" w:rsidRDefault="00F17437" w:rsidP="00CD4AE3">
      <w:pPr>
        <w:shd w:val="clear" w:color="auto" w:fill="FFFFFF"/>
        <w:spacing w:before="14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 xml:space="preserve">2. Mục tiêu cụ thể </w:t>
      </w:r>
    </w:p>
    <w:p w14:paraId="7BDC7E2E" w14:textId="77777777"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B63681" w:rsidRPr="00CD4AE3">
        <w:rPr>
          <w:rFonts w:eastAsia="Times New Roman" w:cs="Times New Roman"/>
          <w:iCs/>
          <w:sz w:val="28"/>
          <w:szCs w:val="28"/>
        </w:rPr>
        <w:t xml:space="preserve"> Đến cuối năm 2024</w:t>
      </w:r>
      <w:r w:rsidRPr="00CD4AE3">
        <w:rPr>
          <w:rFonts w:eastAsia="Times New Roman" w:cs="Times New Roman"/>
          <w:iCs/>
          <w:sz w:val="28"/>
          <w:szCs w:val="28"/>
        </w:rPr>
        <w:t>:</w:t>
      </w:r>
    </w:p>
    <w:p w14:paraId="5D05A80D" w14:textId="77777777"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B63681" w:rsidRPr="00CD4AE3">
        <w:rPr>
          <w:rFonts w:eastAsia="Times New Roman" w:cs="Times New Roman"/>
          <w:iCs/>
          <w:sz w:val="28"/>
          <w:szCs w:val="28"/>
        </w:rPr>
        <w:t xml:space="preserve"> </w:t>
      </w:r>
      <w:r w:rsidRPr="00CD4AE3">
        <w:rPr>
          <w:rFonts w:eastAsia="Times New Roman" w:cs="Times New Roman"/>
          <w:iCs/>
          <w:sz w:val="28"/>
          <w:szCs w:val="28"/>
        </w:rPr>
        <w:t xml:space="preserve">Tỷ </w:t>
      </w:r>
      <w:r w:rsidR="00B63681" w:rsidRPr="00CD4AE3">
        <w:rPr>
          <w:rFonts w:eastAsia="Times New Roman" w:cs="Times New Roman"/>
          <w:iCs/>
          <w:sz w:val="28"/>
          <w:szCs w:val="28"/>
        </w:rPr>
        <w:t xml:space="preserve">lệ hộ dân nông thôn được sử dụng nước sạch theo tiêu chuẩn (QCVN 01-1:2018/BYT của Bộ Y tế hoặc </w:t>
      </w:r>
      <w:r w:rsidRPr="00CD4AE3">
        <w:rPr>
          <w:rFonts w:eastAsia="Times New Roman" w:cs="Times New Roman"/>
          <w:iCs/>
          <w:sz w:val="28"/>
          <w:szCs w:val="28"/>
        </w:rPr>
        <w:t>quy chuẩn địa phương) đạt 84,5%.</w:t>
      </w:r>
    </w:p>
    <w:p w14:paraId="031DE840" w14:textId="1C50E6FA"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B63681" w:rsidRPr="00CD4AE3">
        <w:rPr>
          <w:rFonts w:eastAsia="Times New Roman" w:cs="Times New Roman"/>
          <w:iCs/>
          <w:sz w:val="28"/>
          <w:szCs w:val="28"/>
        </w:rPr>
        <w:t xml:space="preserve"> 100% </w:t>
      </w:r>
      <w:r w:rsidR="005775BA" w:rsidRPr="00CD4AE3">
        <w:rPr>
          <w:rFonts w:eastAsia="Times New Roman" w:cs="Times New Roman"/>
          <w:iCs/>
          <w:sz w:val="28"/>
          <w:szCs w:val="28"/>
        </w:rPr>
        <w:t>công trình</w:t>
      </w:r>
      <w:r w:rsidR="00B63681" w:rsidRPr="00CD4AE3">
        <w:rPr>
          <w:rFonts w:eastAsia="Times New Roman" w:cs="Times New Roman"/>
          <w:iCs/>
          <w:sz w:val="28"/>
          <w:szCs w:val="28"/>
        </w:rPr>
        <w:t xml:space="preserve"> cấp nước khu vực nô</w:t>
      </w:r>
      <w:r w:rsidR="00D92C79" w:rsidRPr="00CD4AE3">
        <w:rPr>
          <w:rFonts w:eastAsia="Times New Roman" w:cs="Times New Roman"/>
          <w:iCs/>
          <w:sz w:val="28"/>
          <w:szCs w:val="28"/>
        </w:rPr>
        <w:t xml:space="preserve">ng thôn (theo </w:t>
      </w:r>
      <w:r w:rsidR="0001018B" w:rsidRPr="00CD4AE3">
        <w:rPr>
          <w:rFonts w:eastAsia="Times New Roman" w:cs="Times New Roman"/>
          <w:iCs/>
          <w:sz w:val="28"/>
          <w:szCs w:val="28"/>
        </w:rPr>
        <w:t>danh mục tại Phụ lục</w:t>
      </w:r>
      <w:r w:rsidR="00B63681" w:rsidRPr="00CD4AE3">
        <w:rPr>
          <w:rFonts w:eastAsia="Times New Roman" w:cs="Times New Roman"/>
          <w:iCs/>
          <w:sz w:val="28"/>
          <w:szCs w:val="28"/>
        </w:rPr>
        <w:t xml:space="preserve"> đính kèm) được lập và thực hiện kế hoạch cấp nước an toàn</w:t>
      </w:r>
      <w:r w:rsidR="00FA5B1C" w:rsidRPr="00CD4AE3">
        <w:rPr>
          <w:rFonts w:eastAsia="Times New Roman" w:cs="Times New Roman"/>
          <w:iCs/>
          <w:sz w:val="28"/>
          <w:szCs w:val="28"/>
        </w:rPr>
        <w:t xml:space="preserve">. </w:t>
      </w:r>
    </w:p>
    <w:p w14:paraId="3BE31500" w14:textId="61652B35" w:rsidR="00B63681"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 </w:t>
      </w:r>
      <w:r w:rsidR="00FA5B1C" w:rsidRPr="00CD4AE3">
        <w:rPr>
          <w:rFonts w:eastAsia="Times New Roman" w:cs="Times New Roman"/>
          <w:iCs/>
          <w:sz w:val="28"/>
          <w:szCs w:val="28"/>
        </w:rPr>
        <w:t>Các công trình được đầu tư nâng cấp, xây mới sau khi đưa vào sử dụng kể từ năm 2024, đơn vị quản lý phải triển khai lập, trình duyệt và thực hiện kế hoạch cấp nước an toàn.</w:t>
      </w:r>
    </w:p>
    <w:p w14:paraId="57413CBD" w14:textId="77777777"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B63681" w:rsidRPr="00CD4AE3">
        <w:rPr>
          <w:rFonts w:eastAsia="Times New Roman" w:cs="Times New Roman"/>
          <w:iCs/>
          <w:sz w:val="28"/>
          <w:szCs w:val="28"/>
        </w:rPr>
        <w:t xml:space="preserve"> Đến cuối năm 2025</w:t>
      </w:r>
      <w:r w:rsidRPr="00CD4AE3">
        <w:rPr>
          <w:rFonts w:eastAsia="Times New Roman" w:cs="Times New Roman"/>
          <w:iCs/>
          <w:sz w:val="28"/>
          <w:szCs w:val="28"/>
        </w:rPr>
        <w:t>:</w:t>
      </w:r>
    </w:p>
    <w:p w14:paraId="0103F531" w14:textId="52F45D41"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B63681" w:rsidRPr="00CD4AE3">
        <w:rPr>
          <w:rFonts w:eastAsia="Times New Roman" w:cs="Times New Roman"/>
          <w:iCs/>
          <w:sz w:val="28"/>
          <w:szCs w:val="28"/>
        </w:rPr>
        <w:t xml:space="preserve"> </w:t>
      </w:r>
      <w:r w:rsidRPr="00CD4AE3">
        <w:rPr>
          <w:rFonts w:eastAsia="Times New Roman" w:cs="Times New Roman"/>
          <w:iCs/>
          <w:sz w:val="28"/>
          <w:szCs w:val="28"/>
        </w:rPr>
        <w:t xml:space="preserve">Tỷ </w:t>
      </w:r>
      <w:r w:rsidR="00B63681" w:rsidRPr="00CD4AE3">
        <w:rPr>
          <w:rFonts w:eastAsia="Times New Roman" w:cs="Times New Roman"/>
          <w:iCs/>
          <w:sz w:val="28"/>
          <w:szCs w:val="28"/>
        </w:rPr>
        <w:t>lệ hộ dân nông thôn được sử dụng nước sạch theo tiêu chuẩn (QCVN 01-1:2018/BYT của Bộ Y tế hoặc</w:t>
      </w:r>
      <w:r w:rsidRPr="00CD4AE3">
        <w:rPr>
          <w:rFonts w:eastAsia="Times New Roman" w:cs="Times New Roman"/>
          <w:iCs/>
          <w:sz w:val="28"/>
          <w:szCs w:val="28"/>
        </w:rPr>
        <w:t xml:space="preserve"> quy chuẩn địa phương) đạt 85%.</w:t>
      </w:r>
    </w:p>
    <w:p w14:paraId="074383D1" w14:textId="03AA66D3" w:rsidR="00B63681"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 </w:t>
      </w:r>
      <w:r w:rsidR="00B63681" w:rsidRPr="00CD4AE3">
        <w:rPr>
          <w:rFonts w:eastAsia="Times New Roman" w:cs="Times New Roman"/>
          <w:iCs/>
          <w:sz w:val="28"/>
          <w:szCs w:val="28"/>
        </w:rPr>
        <w:t xml:space="preserve">100% </w:t>
      </w:r>
      <w:r w:rsidR="005775BA" w:rsidRPr="00CD4AE3">
        <w:rPr>
          <w:rFonts w:eastAsia="Times New Roman" w:cs="Times New Roman"/>
          <w:iCs/>
          <w:sz w:val="28"/>
          <w:szCs w:val="28"/>
        </w:rPr>
        <w:t>công trình</w:t>
      </w:r>
      <w:r w:rsidR="00B63681" w:rsidRPr="00CD4AE3">
        <w:rPr>
          <w:rFonts w:eastAsia="Times New Roman" w:cs="Times New Roman"/>
          <w:iCs/>
          <w:sz w:val="28"/>
          <w:szCs w:val="28"/>
        </w:rPr>
        <w:t xml:space="preserve"> cấp nước </w:t>
      </w:r>
      <w:r w:rsidR="001504F2" w:rsidRPr="00CD4AE3">
        <w:rPr>
          <w:rFonts w:eastAsia="Times New Roman" w:cs="Times New Roman"/>
          <w:iCs/>
          <w:sz w:val="28"/>
          <w:szCs w:val="28"/>
        </w:rPr>
        <w:t xml:space="preserve">sạch </w:t>
      </w:r>
      <w:r w:rsidR="00B63681" w:rsidRPr="00CD4AE3">
        <w:rPr>
          <w:rFonts w:eastAsia="Times New Roman" w:cs="Times New Roman"/>
          <w:iCs/>
          <w:sz w:val="28"/>
          <w:szCs w:val="28"/>
        </w:rPr>
        <w:t>khu vực nông thôn được lập và thực hiện kế hoạch cấp nước an toàn.</w:t>
      </w:r>
    </w:p>
    <w:p w14:paraId="0BCE5F1B" w14:textId="77777777"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1504F2" w:rsidRPr="00CD4AE3">
        <w:rPr>
          <w:rFonts w:eastAsia="Times New Roman" w:cs="Times New Roman"/>
          <w:iCs/>
          <w:sz w:val="28"/>
          <w:szCs w:val="28"/>
        </w:rPr>
        <w:t xml:space="preserve"> Đến cuối năm 2026</w:t>
      </w:r>
      <w:r w:rsidRPr="00CD4AE3">
        <w:rPr>
          <w:rFonts w:eastAsia="Times New Roman" w:cs="Times New Roman"/>
          <w:iCs/>
          <w:sz w:val="28"/>
          <w:szCs w:val="28"/>
        </w:rPr>
        <w:t>:</w:t>
      </w:r>
    </w:p>
    <w:p w14:paraId="529DE415" w14:textId="77777777" w:rsidR="00902995"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1504F2" w:rsidRPr="00CD4AE3">
        <w:rPr>
          <w:rFonts w:eastAsia="Times New Roman" w:cs="Times New Roman"/>
          <w:iCs/>
          <w:sz w:val="28"/>
          <w:szCs w:val="28"/>
        </w:rPr>
        <w:t xml:space="preserve"> </w:t>
      </w:r>
      <w:r w:rsidRPr="00CD4AE3">
        <w:rPr>
          <w:rFonts w:eastAsia="Times New Roman" w:cs="Times New Roman"/>
          <w:iCs/>
          <w:sz w:val="28"/>
          <w:szCs w:val="28"/>
        </w:rPr>
        <w:t xml:space="preserve">Tỷ </w:t>
      </w:r>
      <w:r w:rsidR="001504F2" w:rsidRPr="00CD4AE3">
        <w:rPr>
          <w:rFonts w:eastAsia="Times New Roman" w:cs="Times New Roman"/>
          <w:iCs/>
          <w:sz w:val="28"/>
          <w:szCs w:val="28"/>
        </w:rPr>
        <w:t xml:space="preserve">lệ hộ dân nông thôn được sử dụng nước sạch theo tiêu chuẩn (QCVN 01-1:2018/BYT của Bộ Y tế hoặc </w:t>
      </w:r>
      <w:r w:rsidRPr="00CD4AE3">
        <w:rPr>
          <w:rFonts w:eastAsia="Times New Roman" w:cs="Times New Roman"/>
          <w:iCs/>
          <w:sz w:val="28"/>
          <w:szCs w:val="28"/>
        </w:rPr>
        <w:t>quy chuẩn địa phương) đạt 85,5%.</w:t>
      </w:r>
    </w:p>
    <w:p w14:paraId="561AA355" w14:textId="5D591A24" w:rsidR="001504F2" w:rsidRPr="00CD4AE3" w:rsidRDefault="00902995" w:rsidP="00CD4AE3">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1504F2" w:rsidRPr="00CD4AE3">
        <w:rPr>
          <w:rFonts w:eastAsia="Times New Roman" w:cs="Times New Roman"/>
          <w:iCs/>
          <w:sz w:val="28"/>
          <w:szCs w:val="28"/>
        </w:rPr>
        <w:t xml:space="preserve"> 100% </w:t>
      </w:r>
      <w:r w:rsidR="005775BA" w:rsidRPr="00CD4AE3">
        <w:rPr>
          <w:rFonts w:eastAsia="Times New Roman" w:cs="Times New Roman"/>
          <w:iCs/>
          <w:sz w:val="28"/>
          <w:szCs w:val="28"/>
        </w:rPr>
        <w:t>công trình</w:t>
      </w:r>
      <w:r w:rsidR="001504F2" w:rsidRPr="00CD4AE3">
        <w:rPr>
          <w:rFonts w:eastAsia="Times New Roman" w:cs="Times New Roman"/>
          <w:iCs/>
          <w:sz w:val="28"/>
          <w:szCs w:val="28"/>
        </w:rPr>
        <w:t xml:space="preserve"> cấp nước sạch khu vực nông thôn được lập và thực hiện kế hoạch cấp nước an toàn.</w:t>
      </w:r>
    </w:p>
    <w:p w14:paraId="35B32C34" w14:textId="77777777" w:rsidR="00902995"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lastRenderedPageBreak/>
        <w:t>d)</w:t>
      </w:r>
      <w:r w:rsidR="001504F2" w:rsidRPr="00CD4AE3">
        <w:rPr>
          <w:rFonts w:eastAsia="Times New Roman" w:cs="Times New Roman"/>
          <w:iCs/>
          <w:sz w:val="28"/>
          <w:szCs w:val="28"/>
        </w:rPr>
        <w:t xml:space="preserve"> Đến cuối năm 2027</w:t>
      </w:r>
      <w:r w:rsidRPr="00CD4AE3">
        <w:rPr>
          <w:rFonts w:eastAsia="Times New Roman" w:cs="Times New Roman"/>
          <w:iCs/>
          <w:sz w:val="28"/>
          <w:szCs w:val="28"/>
        </w:rPr>
        <w:t>:</w:t>
      </w:r>
    </w:p>
    <w:p w14:paraId="7B0775C8" w14:textId="77777777" w:rsidR="00902995"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1504F2" w:rsidRPr="00CD4AE3">
        <w:rPr>
          <w:rFonts w:eastAsia="Times New Roman" w:cs="Times New Roman"/>
          <w:iCs/>
          <w:sz w:val="28"/>
          <w:szCs w:val="28"/>
        </w:rPr>
        <w:t xml:space="preserve"> </w:t>
      </w:r>
      <w:r w:rsidRPr="00CD4AE3">
        <w:rPr>
          <w:rFonts w:eastAsia="Times New Roman" w:cs="Times New Roman"/>
          <w:iCs/>
          <w:sz w:val="28"/>
          <w:szCs w:val="28"/>
        </w:rPr>
        <w:t xml:space="preserve">Tỷ </w:t>
      </w:r>
      <w:r w:rsidR="001504F2" w:rsidRPr="00CD4AE3">
        <w:rPr>
          <w:rFonts w:eastAsia="Times New Roman" w:cs="Times New Roman"/>
          <w:iCs/>
          <w:sz w:val="28"/>
          <w:szCs w:val="28"/>
        </w:rPr>
        <w:t>lệ hộ dân nông thôn được sử dụng nước sạch theo tiêu chuẩn (QCVN 01-1:2018/BYT của Bộ Y tế hoặc quy chuẩn địa phương) đạt 86%</w:t>
      </w:r>
      <w:r w:rsidRPr="00CD4AE3">
        <w:rPr>
          <w:rFonts w:eastAsia="Times New Roman" w:cs="Times New Roman"/>
          <w:iCs/>
          <w:sz w:val="28"/>
          <w:szCs w:val="28"/>
        </w:rPr>
        <w:t>.</w:t>
      </w:r>
      <w:r w:rsidR="001504F2" w:rsidRPr="00CD4AE3">
        <w:rPr>
          <w:rFonts w:eastAsia="Times New Roman" w:cs="Times New Roman"/>
          <w:iCs/>
          <w:sz w:val="28"/>
          <w:szCs w:val="28"/>
        </w:rPr>
        <w:t xml:space="preserve"> </w:t>
      </w:r>
    </w:p>
    <w:p w14:paraId="6EFFD4AC" w14:textId="3C212959" w:rsidR="001504F2"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 </w:t>
      </w:r>
      <w:r w:rsidR="001504F2" w:rsidRPr="00CD4AE3">
        <w:rPr>
          <w:rFonts w:eastAsia="Times New Roman" w:cs="Times New Roman"/>
          <w:iCs/>
          <w:sz w:val="28"/>
          <w:szCs w:val="28"/>
        </w:rPr>
        <w:t xml:space="preserve">100% </w:t>
      </w:r>
      <w:r w:rsidR="005775BA" w:rsidRPr="00CD4AE3">
        <w:rPr>
          <w:rFonts w:eastAsia="Times New Roman" w:cs="Times New Roman"/>
          <w:iCs/>
          <w:sz w:val="28"/>
          <w:szCs w:val="28"/>
        </w:rPr>
        <w:t>công trình</w:t>
      </w:r>
      <w:r w:rsidR="001504F2" w:rsidRPr="00CD4AE3">
        <w:rPr>
          <w:rFonts w:eastAsia="Times New Roman" w:cs="Times New Roman"/>
          <w:iCs/>
          <w:sz w:val="28"/>
          <w:szCs w:val="28"/>
        </w:rPr>
        <w:t xml:space="preserve"> cấp nước sạch khu vực nông thôn được lập và thực hiện kế hoạch cấp nước an toàn.</w:t>
      </w:r>
    </w:p>
    <w:p w14:paraId="263A2A85" w14:textId="77777777" w:rsidR="00902995"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 xml:space="preserve">đ) </w:t>
      </w:r>
      <w:r w:rsidR="00F17437" w:rsidRPr="00CD4AE3">
        <w:rPr>
          <w:rFonts w:eastAsia="Times New Roman" w:cs="Times New Roman"/>
          <w:iCs/>
          <w:sz w:val="28"/>
          <w:szCs w:val="28"/>
        </w:rPr>
        <w:t xml:space="preserve">Đến </w:t>
      </w:r>
      <w:r w:rsidR="008A60A4" w:rsidRPr="00CD4AE3">
        <w:rPr>
          <w:rFonts w:eastAsia="Times New Roman" w:cs="Times New Roman"/>
          <w:iCs/>
          <w:sz w:val="28"/>
          <w:szCs w:val="28"/>
        </w:rPr>
        <w:t xml:space="preserve">cuối </w:t>
      </w:r>
      <w:r w:rsidR="00F17437" w:rsidRPr="00CD4AE3">
        <w:rPr>
          <w:rFonts w:eastAsia="Times New Roman" w:cs="Times New Roman"/>
          <w:iCs/>
          <w:sz w:val="28"/>
          <w:szCs w:val="28"/>
        </w:rPr>
        <w:t>năm 202</w:t>
      </w:r>
      <w:r w:rsidR="00B63681" w:rsidRPr="00CD4AE3">
        <w:rPr>
          <w:rFonts w:eastAsia="Times New Roman" w:cs="Times New Roman"/>
          <w:iCs/>
          <w:sz w:val="28"/>
          <w:szCs w:val="28"/>
        </w:rPr>
        <w:t>8</w:t>
      </w:r>
      <w:r w:rsidRPr="00CD4AE3">
        <w:rPr>
          <w:rFonts w:eastAsia="Times New Roman" w:cs="Times New Roman"/>
          <w:iCs/>
          <w:sz w:val="28"/>
          <w:szCs w:val="28"/>
        </w:rPr>
        <w:t>:</w:t>
      </w:r>
    </w:p>
    <w:p w14:paraId="537D86C5" w14:textId="77777777" w:rsidR="00902995"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F17437" w:rsidRPr="00CD4AE3">
        <w:rPr>
          <w:rFonts w:eastAsia="Times New Roman" w:cs="Times New Roman"/>
          <w:iCs/>
          <w:sz w:val="28"/>
          <w:szCs w:val="28"/>
        </w:rPr>
        <w:t xml:space="preserve"> </w:t>
      </w:r>
      <w:r w:rsidRPr="00CD4AE3">
        <w:rPr>
          <w:rFonts w:eastAsia="Times New Roman" w:cs="Times New Roman"/>
          <w:iCs/>
          <w:sz w:val="28"/>
          <w:szCs w:val="28"/>
        </w:rPr>
        <w:t xml:space="preserve">Tỷ </w:t>
      </w:r>
      <w:r w:rsidR="00B63681" w:rsidRPr="00CD4AE3">
        <w:rPr>
          <w:rFonts w:eastAsia="Times New Roman" w:cs="Times New Roman"/>
          <w:iCs/>
          <w:sz w:val="28"/>
          <w:szCs w:val="28"/>
        </w:rPr>
        <w:t>lệ hộ dân nông thôn được sử dụng nước sạch theo tiêu chuẩn (QCVN 01-1:2018/BYT của Bộ Y tế hoặc quy chuẩn địa phương) đạt 8</w:t>
      </w:r>
      <w:r w:rsidR="008F7A9B" w:rsidRPr="00CD4AE3">
        <w:rPr>
          <w:rFonts w:eastAsia="Times New Roman" w:cs="Times New Roman"/>
          <w:iCs/>
          <w:sz w:val="28"/>
          <w:szCs w:val="28"/>
        </w:rPr>
        <w:t>6,5</w:t>
      </w:r>
      <w:r w:rsidRPr="00CD4AE3">
        <w:rPr>
          <w:rFonts w:eastAsia="Times New Roman" w:cs="Times New Roman"/>
          <w:iCs/>
          <w:sz w:val="28"/>
          <w:szCs w:val="28"/>
        </w:rPr>
        <w:t>%.</w:t>
      </w:r>
    </w:p>
    <w:p w14:paraId="14092FC3" w14:textId="773C7EC5" w:rsidR="00B63681"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B63681" w:rsidRPr="00CD4AE3">
        <w:rPr>
          <w:rFonts w:eastAsia="Times New Roman" w:cs="Times New Roman"/>
          <w:iCs/>
          <w:sz w:val="28"/>
          <w:szCs w:val="28"/>
        </w:rPr>
        <w:t xml:space="preserve"> 100% </w:t>
      </w:r>
      <w:r w:rsidR="005775BA" w:rsidRPr="00CD4AE3">
        <w:rPr>
          <w:rFonts w:eastAsia="Times New Roman" w:cs="Times New Roman"/>
          <w:iCs/>
          <w:sz w:val="28"/>
          <w:szCs w:val="28"/>
        </w:rPr>
        <w:t>công trình</w:t>
      </w:r>
      <w:r w:rsidR="00B63681" w:rsidRPr="00CD4AE3">
        <w:rPr>
          <w:rFonts w:eastAsia="Times New Roman" w:cs="Times New Roman"/>
          <w:iCs/>
          <w:sz w:val="28"/>
          <w:szCs w:val="28"/>
        </w:rPr>
        <w:t xml:space="preserve"> cấp nước </w:t>
      </w:r>
      <w:r w:rsidR="001504F2" w:rsidRPr="00CD4AE3">
        <w:rPr>
          <w:rFonts w:eastAsia="Times New Roman" w:cs="Times New Roman"/>
          <w:iCs/>
          <w:sz w:val="28"/>
          <w:szCs w:val="28"/>
        </w:rPr>
        <w:t xml:space="preserve">sạch </w:t>
      </w:r>
      <w:r w:rsidR="00B63681" w:rsidRPr="00CD4AE3">
        <w:rPr>
          <w:rFonts w:eastAsia="Times New Roman" w:cs="Times New Roman"/>
          <w:iCs/>
          <w:sz w:val="28"/>
          <w:szCs w:val="28"/>
        </w:rPr>
        <w:t>khu vực nông thôn được lập và thực hiện kế hoạch cấp nước an toàn.</w:t>
      </w:r>
    </w:p>
    <w:p w14:paraId="629619C2" w14:textId="2CEA13B4" w:rsidR="00902995" w:rsidRPr="00CD4AE3" w:rsidRDefault="00902995" w:rsidP="00761701">
      <w:pPr>
        <w:shd w:val="clear" w:color="auto" w:fill="FFFFFF"/>
        <w:spacing w:before="140" w:after="120" w:line="240" w:lineRule="auto"/>
        <w:ind w:firstLine="567"/>
        <w:jc w:val="both"/>
        <w:rPr>
          <w:rFonts w:eastAsia="Times New Roman" w:cs="Times New Roman"/>
          <w:iCs/>
          <w:sz w:val="28"/>
          <w:szCs w:val="28"/>
        </w:rPr>
      </w:pPr>
      <w:r w:rsidRPr="00CD4AE3">
        <w:rPr>
          <w:rFonts w:eastAsia="Times New Roman" w:cs="Times New Roman"/>
          <w:iCs/>
          <w:sz w:val="28"/>
          <w:szCs w:val="28"/>
        </w:rPr>
        <w:t>e) Bảng tổng hợp mục tiêu cấp nước nông thôn giai đoạn 2024</w:t>
      </w:r>
      <w:r w:rsidR="00556D84">
        <w:rPr>
          <w:rFonts w:eastAsia="Times New Roman" w:cs="Times New Roman"/>
          <w:iCs/>
          <w:sz w:val="28"/>
          <w:szCs w:val="28"/>
        </w:rPr>
        <w:t xml:space="preserve"> </w:t>
      </w:r>
      <w:r w:rsidRPr="00CD4AE3">
        <w:rPr>
          <w:rFonts w:eastAsia="Times New Roman" w:cs="Times New Roman"/>
          <w:iCs/>
          <w:sz w:val="28"/>
          <w:szCs w:val="28"/>
        </w:rPr>
        <w:t>-</w:t>
      </w:r>
      <w:r w:rsidR="00556D84">
        <w:rPr>
          <w:rFonts w:eastAsia="Times New Roman" w:cs="Times New Roman"/>
          <w:iCs/>
          <w:sz w:val="28"/>
          <w:szCs w:val="28"/>
        </w:rPr>
        <w:t xml:space="preserve"> </w:t>
      </w:r>
      <w:r w:rsidRPr="00CD4AE3">
        <w:rPr>
          <w:rFonts w:eastAsia="Times New Roman" w:cs="Times New Roman"/>
          <w:iCs/>
          <w:sz w:val="28"/>
          <w:szCs w:val="28"/>
        </w:rPr>
        <w:t>2028</w:t>
      </w:r>
    </w:p>
    <w:tbl>
      <w:tblPr>
        <w:tblW w:w="9493" w:type="dxa"/>
        <w:tblInd w:w="108" w:type="dxa"/>
        <w:tblLook w:val="04A0" w:firstRow="1" w:lastRow="0" w:firstColumn="1" w:lastColumn="0" w:noHBand="0" w:noVBand="1"/>
      </w:tblPr>
      <w:tblGrid>
        <w:gridCol w:w="708"/>
        <w:gridCol w:w="3044"/>
        <w:gridCol w:w="958"/>
        <w:gridCol w:w="960"/>
        <w:gridCol w:w="960"/>
        <w:gridCol w:w="960"/>
        <w:gridCol w:w="960"/>
        <w:gridCol w:w="943"/>
      </w:tblGrid>
      <w:tr w:rsidR="00CD4AE3" w:rsidRPr="00CD4AE3" w14:paraId="7F5A63FE" w14:textId="77777777" w:rsidTr="00CD4AE3">
        <w:trPr>
          <w:trHeight w:val="33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71E64"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STT</w:t>
            </w:r>
          </w:p>
        </w:tc>
        <w:tc>
          <w:tcPr>
            <w:tcW w:w="3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59FEC"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Mục tiêu</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4E00C"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Tỷ lệ</w:t>
            </w:r>
          </w:p>
        </w:tc>
        <w:tc>
          <w:tcPr>
            <w:tcW w:w="4783" w:type="dxa"/>
            <w:gridSpan w:val="5"/>
            <w:tcBorders>
              <w:top w:val="single" w:sz="4" w:space="0" w:color="auto"/>
              <w:left w:val="nil"/>
              <w:bottom w:val="single" w:sz="4" w:space="0" w:color="auto"/>
              <w:right w:val="single" w:sz="4" w:space="0" w:color="000000"/>
            </w:tcBorders>
            <w:shd w:val="clear" w:color="auto" w:fill="auto"/>
            <w:vAlign w:val="center"/>
            <w:hideMark/>
          </w:tcPr>
          <w:p w14:paraId="31A418DB"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Năm</w:t>
            </w:r>
          </w:p>
        </w:tc>
      </w:tr>
      <w:tr w:rsidR="00CD4AE3" w:rsidRPr="00CD4AE3" w14:paraId="45252B21" w14:textId="77777777" w:rsidTr="00CD4AE3">
        <w:trPr>
          <w:trHeight w:val="3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9BB10B1" w14:textId="77777777" w:rsidR="00902995" w:rsidRPr="00CD4AE3" w:rsidRDefault="00902995" w:rsidP="00BF699C">
            <w:pPr>
              <w:spacing w:after="0" w:line="240" w:lineRule="auto"/>
              <w:rPr>
                <w:rFonts w:eastAsia="Times New Roman" w:cs="Times New Roman"/>
                <w:b/>
                <w:bCs/>
                <w:sz w:val="26"/>
                <w:szCs w:val="26"/>
                <w:lang w:val="vi-VN" w:eastAsia="vi-VN"/>
              </w:rPr>
            </w:pPr>
          </w:p>
        </w:tc>
        <w:tc>
          <w:tcPr>
            <w:tcW w:w="3044" w:type="dxa"/>
            <w:vMerge/>
            <w:tcBorders>
              <w:top w:val="single" w:sz="4" w:space="0" w:color="auto"/>
              <w:left w:val="single" w:sz="4" w:space="0" w:color="auto"/>
              <w:bottom w:val="single" w:sz="4" w:space="0" w:color="auto"/>
              <w:right w:val="single" w:sz="4" w:space="0" w:color="auto"/>
            </w:tcBorders>
            <w:vAlign w:val="center"/>
            <w:hideMark/>
          </w:tcPr>
          <w:p w14:paraId="287C353D" w14:textId="77777777" w:rsidR="00902995" w:rsidRPr="00CD4AE3" w:rsidRDefault="00902995" w:rsidP="00BF699C">
            <w:pPr>
              <w:spacing w:after="0" w:line="240" w:lineRule="auto"/>
              <w:rPr>
                <w:rFonts w:eastAsia="Times New Roman" w:cs="Times New Roman"/>
                <w:b/>
                <w:bCs/>
                <w:sz w:val="26"/>
                <w:szCs w:val="26"/>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40131DF5" w14:textId="77777777" w:rsidR="00902995" w:rsidRPr="00CD4AE3" w:rsidRDefault="00902995" w:rsidP="00BF699C">
            <w:pPr>
              <w:spacing w:after="0" w:line="240" w:lineRule="auto"/>
              <w:rPr>
                <w:rFonts w:eastAsia="Times New Roman" w:cs="Times New Roman"/>
                <w:b/>
                <w:bCs/>
                <w:sz w:val="26"/>
                <w:szCs w:val="26"/>
                <w:lang w:val="vi-VN" w:eastAsia="vi-VN"/>
              </w:rPr>
            </w:pPr>
          </w:p>
        </w:tc>
        <w:tc>
          <w:tcPr>
            <w:tcW w:w="960" w:type="dxa"/>
            <w:tcBorders>
              <w:top w:val="nil"/>
              <w:left w:val="nil"/>
              <w:bottom w:val="single" w:sz="4" w:space="0" w:color="auto"/>
              <w:right w:val="single" w:sz="4" w:space="0" w:color="auto"/>
            </w:tcBorders>
            <w:shd w:val="clear" w:color="auto" w:fill="auto"/>
            <w:vAlign w:val="center"/>
            <w:hideMark/>
          </w:tcPr>
          <w:p w14:paraId="38710DB5"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2024</w:t>
            </w:r>
          </w:p>
        </w:tc>
        <w:tc>
          <w:tcPr>
            <w:tcW w:w="960" w:type="dxa"/>
            <w:tcBorders>
              <w:top w:val="nil"/>
              <w:left w:val="nil"/>
              <w:bottom w:val="single" w:sz="4" w:space="0" w:color="auto"/>
              <w:right w:val="single" w:sz="4" w:space="0" w:color="auto"/>
            </w:tcBorders>
            <w:shd w:val="clear" w:color="auto" w:fill="auto"/>
            <w:vAlign w:val="center"/>
            <w:hideMark/>
          </w:tcPr>
          <w:p w14:paraId="64279A17"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2025</w:t>
            </w:r>
          </w:p>
        </w:tc>
        <w:tc>
          <w:tcPr>
            <w:tcW w:w="960" w:type="dxa"/>
            <w:tcBorders>
              <w:top w:val="nil"/>
              <w:left w:val="nil"/>
              <w:bottom w:val="single" w:sz="4" w:space="0" w:color="auto"/>
              <w:right w:val="single" w:sz="4" w:space="0" w:color="auto"/>
            </w:tcBorders>
            <w:shd w:val="clear" w:color="auto" w:fill="auto"/>
            <w:vAlign w:val="center"/>
            <w:hideMark/>
          </w:tcPr>
          <w:p w14:paraId="5E4F4D2E"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2026</w:t>
            </w:r>
          </w:p>
        </w:tc>
        <w:tc>
          <w:tcPr>
            <w:tcW w:w="960" w:type="dxa"/>
            <w:tcBorders>
              <w:top w:val="nil"/>
              <w:left w:val="nil"/>
              <w:bottom w:val="single" w:sz="4" w:space="0" w:color="auto"/>
              <w:right w:val="single" w:sz="4" w:space="0" w:color="auto"/>
            </w:tcBorders>
            <w:shd w:val="clear" w:color="auto" w:fill="auto"/>
            <w:vAlign w:val="center"/>
            <w:hideMark/>
          </w:tcPr>
          <w:p w14:paraId="2350BBF9"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2027</w:t>
            </w:r>
          </w:p>
        </w:tc>
        <w:tc>
          <w:tcPr>
            <w:tcW w:w="943" w:type="dxa"/>
            <w:tcBorders>
              <w:top w:val="nil"/>
              <w:left w:val="nil"/>
              <w:bottom w:val="single" w:sz="4" w:space="0" w:color="auto"/>
              <w:right w:val="single" w:sz="4" w:space="0" w:color="auto"/>
            </w:tcBorders>
            <w:shd w:val="clear" w:color="auto" w:fill="auto"/>
            <w:vAlign w:val="center"/>
            <w:hideMark/>
          </w:tcPr>
          <w:p w14:paraId="6B480643"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2028</w:t>
            </w:r>
          </w:p>
        </w:tc>
      </w:tr>
      <w:tr w:rsidR="00CD4AE3" w:rsidRPr="00CD4AE3" w14:paraId="41667F73" w14:textId="77777777" w:rsidTr="00CD4AE3">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F47551"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1</w:t>
            </w:r>
          </w:p>
        </w:tc>
        <w:tc>
          <w:tcPr>
            <w:tcW w:w="3044" w:type="dxa"/>
            <w:tcBorders>
              <w:top w:val="nil"/>
              <w:left w:val="nil"/>
              <w:bottom w:val="single" w:sz="4" w:space="0" w:color="auto"/>
              <w:right w:val="single" w:sz="4" w:space="0" w:color="auto"/>
            </w:tcBorders>
            <w:shd w:val="clear" w:color="auto" w:fill="auto"/>
            <w:vAlign w:val="center"/>
            <w:hideMark/>
          </w:tcPr>
          <w:p w14:paraId="66458694" w14:textId="77777777" w:rsidR="00902995" w:rsidRPr="00CD4AE3" w:rsidRDefault="00902995" w:rsidP="00BF699C">
            <w:pPr>
              <w:spacing w:after="0" w:line="240" w:lineRule="auto"/>
              <w:jc w:val="both"/>
              <w:rPr>
                <w:rFonts w:eastAsia="Times New Roman" w:cs="Times New Roman"/>
                <w:sz w:val="26"/>
                <w:szCs w:val="26"/>
                <w:lang w:val="vi-VN" w:eastAsia="vi-VN"/>
              </w:rPr>
            </w:pPr>
            <w:r w:rsidRPr="00CD4AE3">
              <w:rPr>
                <w:rFonts w:eastAsia="Times New Roman" w:cs="Times New Roman"/>
                <w:sz w:val="26"/>
                <w:szCs w:val="26"/>
                <w:lang w:eastAsia="vi-VN"/>
              </w:rPr>
              <w:t>Công trình cấp nước tập trung nông thôn</w:t>
            </w:r>
          </w:p>
        </w:tc>
        <w:tc>
          <w:tcPr>
            <w:tcW w:w="958" w:type="dxa"/>
            <w:tcBorders>
              <w:top w:val="nil"/>
              <w:left w:val="nil"/>
              <w:bottom w:val="single" w:sz="4" w:space="0" w:color="auto"/>
              <w:right w:val="single" w:sz="4" w:space="0" w:color="auto"/>
            </w:tcBorders>
            <w:shd w:val="clear" w:color="auto" w:fill="auto"/>
            <w:vAlign w:val="center"/>
            <w:hideMark/>
          </w:tcPr>
          <w:p w14:paraId="1448DA06"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w:t>
            </w:r>
          </w:p>
        </w:tc>
        <w:tc>
          <w:tcPr>
            <w:tcW w:w="960" w:type="dxa"/>
            <w:tcBorders>
              <w:top w:val="nil"/>
              <w:left w:val="nil"/>
              <w:bottom w:val="single" w:sz="4" w:space="0" w:color="auto"/>
              <w:right w:val="single" w:sz="4" w:space="0" w:color="auto"/>
            </w:tcBorders>
            <w:shd w:val="clear" w:color="auto" w:fill="auto"/>
            <w:vAlign w:val="center"/>
            <w:hideMark/>
          </w:tcPr>
          <w:p w14:paraId="49E0CE21"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24,45</w:t>
            </w:r>
          </w:p>
        </w:tc>
        <w:tc>
          <w:tcPr>
            <w:tcW w:w="960" w:type="dxa"/>
            <w:tcBorders>
              <w:top w:val="nil"/>
              <w:left w:val="nil"/>
              <w:bottom w:val="single" w:sz="4" w:space="0" w:color="auto"/>
              <w:right w:val="single" w:sz="4" w:space="0" w:color="auto"/>
            </w:tcBorders>
            <w:shd w:val="clear" w:color="auto" w:fill="auto"/>
            <w:vAlign w:val="center"/>
            <w:hideMark/>
          </w:tcPr>
          <w:p w14:paraId="5050996F"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25,84</w:t>
            </w:r>
          </w:p>
        </w:tc>
        <w:tc>
          <w:tcPr>
            <w:tcW w:w="960" w:type="dxa"/>
            <w:tcBorders>
              <w:top w:val="nil"/>
              <w:left w:val="nil"/>
              <w:bottom w:val="single" w:sz="4" w:space="0" w:color="auto"/>
              <w:right w:val="single" w:sz="4" w:space="0" w:color="auto"/>
            </w:tcBorders>
            <w:shd w:val="clear" w:color="auto" w:fill="auto"/>
            <w:vAlign w:val="center"/>
            <w:hideMark/>
          </w:tcPr>
          <w:p w14:paraId="3F1B222C"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26,34</w:t>
            </w:r>
          </w:p>
        </w:tc>
        <w:tc>
          <w:tcPr>
            <w:tcW w:w="960" w:type="dxa"/>
            <w:tcBorders>
              <w:top w:val="nil"/>
              <w:left w:val="nil"/>
              <w:bottom w:val="single" w:sz="4" w:space="0" w:color="auto"/>
              <w:right w:val="single" w:sz="4" w:space="0" w:color="auto"/>
            </w:tcBorders>
            <w:shd w:val="clear" w:color="auto" w:fill="auto"/>
            <w:vAlign w:val="center"/>
            <w:hideMark/>
          </w:tcPr>
          <w:p w14:paraId="0EFACC93"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26,84</w:t>
            </w:r>
          </w:p>
        </w:tc>
        <w:tc>
          <w:tcPr>
            <w:tcW w:w="943" w:type="dxa"/>
            <w:tcBorders>
              <w:top w:val="nil"/>
              <w:left w:val="nil"/>
              <w:bottom w:val="single" w:sz="4" w:space="0" w:color="auto"/>
              <w:right w:val="single" w:sz="4" w:space="0" w:color="auto"/>
            </w:tcBorders>
            <w:shd w:val="clear" w:color="auto" w:fill="auto"/>
            <w:vAlign w:val="center"/>
            <w:hideMark/>
          </w:tcPr>
          <w:p w14:paraId="4686EE08"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27,34</w:t>
            </w:r>
          </w:p>
        </w:tc>
      </w:tr>
      <w:tr w:rsidR="00CD4AE3" w:rsidRPr="00CD4AE3" w14:paraId="057B6F06" w14:textId="77777777" w:rsidTr="00CD4AE3">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3430C0"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2</w:t>
            </w:r>
          </w:p>
        </w:tc>
        <w:tc>
          <w:tcPr>
            <w:tcW w:w="3044" w:type="dxa"/>
            <w:tcBorders>
              <w:top w:val="nil"/>
              <w:left w:val="nil"/>
              <w:bottom w:val="single" w:sz="4" w:space="0" w:color="auto"/>
              <w:right w:val="single" w:sz="4" w:space="0" w:color="auto"/>
            </w:tcBorders>
            <w:shd w:val="clear" w:color="auto" w:fill="auto"/>
            <w:vAlign w:val="center"/>
            <w:hideMark/>
          </w:tcPr>
          <w:p w14:paraId="313F04A7" w14:textId="77777777" w:rsidR="00902995" w:rsidRPr="00CD4AE3" w:rsidRDefault="00902995" w:rsidP="00BF699C">
            <w:pPr>
              <w:spacing w:after="0" w:line="240" w:lineRule="auto"/>
              <w:jc w:val="both"/>
              <w:rPr>
                <w:rFonts w:eastAsia="Times New Roman" w:cs="Times New Roman"/>
                <w:sz w:val="26"/>
                <w:szCs w:val="26"/>
                <w:lang w:val="vi-VN" w:eastAsia="vi-VN"/>
              </w:rPr>
            </w:pPr>
            <w:r w:rsidRPr="00CD4AE3">
              <w:rPr>
                <w:rFonts w:eastAsia="Times New Roman" w:cs="Times New Roman"/>
                <w:sz w:val="26"/>
                <w:szCs w:val="26"/>
                <w:lang w:eastAsia="vi-VN"/>
              </w:rPr>
              <w:t>Đấu nối từ CT nước đô thị</w:t>
            </w:r>
          </w:p>
        </w:tc>
        <w:tc>
          <w:tcPr>
            <w:tcW w:w="958" w:type="dxa"/>
            <w:tcBorders>
              <w:top w:val="nil"/>
              <w:left w:val="nil"/>
              <w:bottom w:val="single" w:sz="4" w:space="0" w:color="auto"/>
              <w:right w:val="single" w:sz="4" w:space="0" w:color="auto"/>
            </w:tcBorders>
            <w:shd w:val="clear" w:color="auto" w:fill="auto"/>
            <w:vAlign w:val="center"/>
            <w:hideMark/>
          </w:tcPr>
          <w:p w14:paraId="59A23868"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w:t>
            </w:r>
          </w:p>
        </w:tc>
        <w:tc>
          <w:tcPr>
            <w:tcW w:w="960" w:type="dxa"/>
            <w:tcBorders>
              <w:top w:val="nil"/>
              <w:left w:val="nil"/>
              <w:bottom w:val="single" w:sz="4" w:space="0" w:color="auto"/>
              <w:right w:val="single" w:sz="4" w:space="0" w:color="auto"/>
            </w:tcBorders>
            <w:shd w:val="clear" w:color="auto" w:fill="auto"/>
            <w:vAlign w:val="center"/>
            <w:hideMark/>
          </w:tcPr>
          <w:p w14:paraId="3F5AE165"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26,88</w:t>
            </w:r>
          </w:p>
        </w:tc>
        <w:tc>
          <w:tcPr>
            <w:tcW w:w="960" w:type="dxa"/>
            <w:tcBorders>
              <w:top w:val="nil"/>
              <w:left w:val="nil"/>
              <w:bottom w:val="single" w:sz="4" w:space="0" w:color="auto"/>
              <w:right w:val="single" w:sz="4" w:space="0" w:color="auto"/>
            </w:tcBorders>
            <w:shd w:val="clear" w:color="auto" w:fill="auto"/>
            <w:vAlign w:val="center"/>
            <w:hideMark/>
          </w:tcPr>
          <w:p w14:paraId="1C85C3F3"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29,46</w:t>
            </w:r>
          </w:p>
        </w:tc>
        <w:tc>
          <w:tcPr>
            <w:tcW w:w="960" w:type="dxa"/>
            <w:tcBorders>
              <w:top w:val="nil"/>
              <w:left w:val="nil"/>
              <w:bottom w:val="single" w:sz="4" w:space="0" w:color="auto"/>
              <w:right w:val="single" w:sz="4" w:space="0" w:color="auto"/>
            </w:tcBorders>
            <w:shd w:val="clear" w:color="auto" w:fill="auto"/>
            <w:vAlign w:val="center"/>
            <w:hideMark/>
          </w:tcPr>
          <w:p w14:paraId="52BAF61A"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33,46</w:t>
            </w:r>
          </w:p>
        </w:tc>
        <w:tc>
          <w:tcPr>
            <w:tcW w:w="960" w:type="dxa"/>
            <w:tcBorders>
              <w:top w:val="nil"/>
              <w:left w:val="nil"/>
              <w:bottom w:val="single" w:sz="4" w:space="0" w:color="auto"/>
              <w:right w:val="single" w:sz="4" w:space="0" w:color="auto"/>
            </w:tcBorders>
            <w:shd w:val="clear" w:color="auto" w:fill="auto"/>
            <w:vAlign w:val="center"/>
            <w:hideMark/>
          </w:tcPr>
          <w:p w14:paraId="69801F74"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37,46</w:t>
            </w:r>
          </w:p>
        </w:tc>
        <w:tc>
          <w:tcPr>
            <w:tcW w:w="943" w:type="dxa"/>
            <w:tcBorders>
              <w:top w:val="nil"/>
              <w:left w:val="nil"/>
              <w:bottom w:val="single" w:sz="4" w:space="0" w:color="auto"/>
              <w:right w:val="single" w:sz="4" w:space="0" w:color="auto"/>
            </w:tcBorders>
            <w:shd w:val="clear" w:color="auto" w:fill="auto"/>
            <w:vAlign w:val="center"/>
            <w:hideMark/>
          </w:tcPr>
          <w:p w14:paraId="7343A770"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41,46</w:t>
            </w:r>
          </w:p>
        </w:tc>
      </w:tr>
      <w:tr w:rsidR="00CD4AE3" w:rsidRPr="00CD4AE3" w14:paraId="6161FC35" w14:textId="77777777" w:rsidTr="00CD4AE3">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5EEC0E"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3</w:t>
            </w:r>
          </w:p>
        </w:tc>
        <w:tc>
          <w:tcPr>
            <w:tcW w:w="3044" w:type="dxa"/>
            <w:tcBorders>
              <w:top w:val="nil"/>
              <w:left w:val="nil"/>
              <w:bottom w:val="single" w:sz="4" w:space="0" w:color="auto"/>
              <w:right w:val="single" w:sz="4" w:space="0" w:color="auto"/>
            </w:tcBorders>
            <w:shd w:val="clear" w:color="auto" w:fill="auto"/>
            <w:vAlign w:val="center"/>
            <w:hideMark/>
          </w:tcPr>
          <w:p w14:paraId="3392BBBD" w14:textId="77777777" w:rsidR="00902995" w:rsidRPr="00CD4AE3" w:rsidRDefault="00902995" w:rsidP="00BF699C">
            <w:pPr>
              <w:spacing w:after="0" w:line="240" w:lineRule="auto"/>
              <w:jc w:val="both"/>
              <w:rPr>
                <w:rFonts w:eastAsia="Times New Roman" w:cs="Times New Roman"/>
                <w:sz w:val="26"/>
                <w:szCs w:val="26"/>
                <w:lang w:val="vi-VN" w:eastAsia="vi-VN"/>
              </w:rPr>
            </w:pPr>
            <w:r w:rsidRPr="00CD4AE3">
              <w:rPr>
                <w:rFonts w:eastAsia="Times New Roman" w:cs="Times New Roman"/>
                <w:sz w:val="26"/>
                <w:szCs w:val="26"/>
                <w:lang w:eastAsia="vi-VN"/>
              </w:rPr>
              <w:t>Thiết bị lọc nước</w:t>
            </w:r>
          </w:p>
        </w:tc>
        <w:tc>
          <w:tcPr>
            <w:tcW w:w="958" w:type="dxa"/>
            <w:tcBorders>
              <w:top w:val="nil"/>
              <w:left w:val="nil"/>
              <w:bottom w:val="single" w:sz="4" w:space="0" w:color="auto"/>
              <w:right w:val="single" w:sz="4" w:space="0" w:color="auto"/>
            </w:tcBorders>
            <w:shd w:val="clear" w:color="auto" w:fill="auto"/>
            <w:vAlign w:val="center"/>
            <w:hideMark/>
          </w:tcPr>
          <w:p w14:paraId="1F3915CF"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w:t>
            </w:r>
          </w:p>
        </w:tc>
        <w:tc>
          <w:tcPr>
            <w:tcW w:w="960" w:type="dxa"/>
            <w:tcBorders>
              <w:top w:val="nil"/>
              <w:left w:val="nil"/>
              <w:bottom w:val="single" w:sz="4" w:space="0" w:color="auto"/>
              <w:right w:val="single" w:sz="4" w:space="0" w:color="auto"/>
            </w:tcBorders>
            <w:shd w:val="clear" w:color="auto" w:fill="auto"/>
            <w:vAlign w:val="center"/>
            <w:hideMark/>
          </w:tcPr>
          <w:p w14:paraId="6C065900"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17,95</w:t>
            </w:r>
          </w:p>
        </w:tc>
        <w:tc>
          <w:tcPr>
            <w:tcW w:w="960" w:type="dxa"/>
            <w:tcBorders>
              <w:top w:val="nil"/>
              <w:left w:val="nil"/>
              <w:bottom w:val="single" w:sz="4" w:space="0" w:color="auto"/>
              <w:right w:val="single" w:sz="4" w:space="0" w:color="auto"/>
            </w:tcBorders>
            <w:shd w:val="clear" w:color="auto" w:fill="auto"/>
            <w:vAlign w:val="center"/>
            <w:hideMark/>
          </w:tcPr>
          <w:p w14:paraId="4A9134AF"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18,5</w:t>
            </w:r>
          </w:p>
        </w:tc>
        <w:tc>
          <w:tcPr>
            <w:tcW w:w="960" w:type="dxa"/>
            <w:tcBorders>
              <w:top w:val="nil"/>
              <w:left w:val="nil"/>
              <w:bottom w:val="single" w:sz="4" w:space="0" w:color="auto"/>
              <w:right w:val="single" w:sz="4" w:space="0" w:color="auto"/>
            </w:tcBorders>
            <w:shd w:val="clear" w:color="auto" w:fill="auto"/>
            <w:vAlign w:val="center"/>
            <w:hideMark/>
          </w:tcPr>
          <w:p w14:paraId="3F9EF5C4"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16,5</w:t>
            </w:r>
          </w:p>
        </w:tc>
        <w:tc>
          <w:tcPr>
            <w:tcW w:w="960" w:type="dxa"/>
            <w:tcBorders>
              <w:top w:val="nil"/>
              <w:left w:val="nil"/>
              <w:bottom w:val="single" w:sz="4" w:space="0" w:color="auto"/>
              <w:right w:val="single" w:sz="4" w:space="0" w:color="auto"/>
            </w:tcBorders>
            <w:shd w:val="clear" w:color="auto" w:fill="auto"/>
            <w:vAlign w:val="center"/>
            <w:hideMark/>
          </w:tcPr>
          <w:p w14:paraId="50473206"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14,5</w:t>
            </w:r>
          </w:p>
        </w:tc>
        <w:tc>
          <w:tcPr>
            <w:tcW w:w="943" w:type="dxa"/>
            <w:tcBorders>
              <w:top w:val="nil"/>
              <w:left w:val="nil"/>
              <w:bottom w:val="single" w:sz="4" w:space="0" w:color="auto"/>
              <w:right w:val="single" w:sz="4" w:space="0" w:color="auto"/>
            </w:tcBorders>
            <w:shd w:val="clear" w:color="auto" w:fill="auto"/>
            <w:vAlign w:val="center"/>
            <w:hideMark/>
          </w:tcPr>
          <w:p w14:paraId="5656F781"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12,5</w:t>
            </w:r>
          </w:p>
        </w:tc>
      </w:tr>
      <w:tr w:rsidR="00CD4AE3" w:rsidRPr="00CD4AE3" w14:paraId="69C049BB" w14:textId="77777777" w:rsidTr="00CD4AE3">
        <w:trPr>
          <w:trHeight w:val="77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15701F"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4</w:t>
            </w:r>
          </w:p>
        </w:tc>
        <w:tc>
          <w:tcPr>
            <w:tcW w:w="3044" w:type="dxa"/>
            <w:tcBorders>
              <w:top w:val="nil"/>
              <w:left w:val="nil"/>
              <w:bottom w:val="single" w:sz="4" w:space="0" w:color="auto"/>
              <w:right w:val="single" w:sz="4" w:space="0" w:color="auto"/>
            </w:tcBorders>
            <w:shd w:val="clear" w:color="auto" w:fill="auto"/>
            <w:vAlign w:val="center"/>
            <w:hideMark/>
          </w:tcPr>
          <w:p w14:paraId="5C7B1A32" w14:textId="2230C0CC" w:rsidR="00902995" w:rsidRPr="00CD4AE3" w:rsidRDefault="00902995" w:rsidP="00556D84">
            <w:pPr>
              <w:spacing w:after="0" w:line="240" w:lineRule="auto"/>
              <w:jc w:val="both"/>
              <w:rPr>
                <w:rFonts w:eastAsia="Times New Roman" w:cs="Times New Roman"/>
                <w:sz w:val="26"/>
                <w:szCs w:val="26"/>
                <w:lang w:val="vi-VN" w:eastAsia="vi-VN"/>
              </w:rPr>
            </w:pPr>
            <w:r w:rsidRPr="00CD4AE3">
              <w:rPr>
                <w:rFonts w:eastAsia="Times New Roman" w:cs="Times New Roman"/>
                <w:sz w:val="26"/>
                <w:szCs w:val="26"/>
                <w:lang w:eastAsia="vi-VN"/>
              </w:rPr>
              <w:t xml:space="preserve">Công trình cấp nước nhỏ lẻ </w:t>
            </w:r>
            <w:r w:rsidRPr="00CD4AE3">
              <w:rPr>
                <w:rFonts w:eastAsia="Times New Roman" w:cs="Times New Roman"/>
                <w:i/>
                <w:iCs/>
                <w:sz w:val="26"/>
                <w:szCs w:val="26"/>
                <w:lang w:eastAsia="vi-VN"/>
              </w:rPr>
              <w:t>(</w:t>
            </w:r>
            <w:r w:rsidR="00556D84">
              <w:rPr>
                <w:rFonts w:eastAsia="Times New Roman" w:cs="Times New Roman"/>
                <w:i/>
                <w:iCs/>
                <w:sz w:val="26"/>
                <w:szCs w:val="26"/>
                <w:lang w:eastAsia="vi-VN"/>
              </w:rPr>
              <w:t>g</w:t>
            </w:r>
            <w:r w:rsidRPr="00CD4AE3">
              <w:rPr>
                <w:rFonts w:eastAsia="Times New Roman" w:cs="Times New Roman"/>
                <w:i/>
                <w:iCs/>
                <w:sz w:val="26"/>
                <w:szCs w:val="26"/>
                <w:lang w:eastAsia="vi-VN"/>
              </w:rPr>
              <w:t>iếng khoan, giếng đào)</w:t>
            </w:r>
          </w:p>
        </w:tc>
        <w:tc>
          <w:tcPr>
            <w:tcW w:w="958" w:type="dxa"/>
            <w:tcBorders>
              <w:top w:val="nil"/>
              <w:left w:val="nil"/>
              <w:bottom w:val="single" w:sz="4" w:space="0" w:color="auto"/>
              <w:right w:val="single" w:sz="4" w:space="0" w:color="auto"/>
            </w:tcBorders>
            <w:shd w:val="clear" w:color="auto" w:fill="auto"/>
            <w:vAlign w:val="center"/>
            <w:hideMark/>
          </w:tcPr>
          <w:p w14:paraId="79A8CE32"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w:t>
            </w:r>
          </w:p>
        </w:tc>
        <w:tc>
          <w:tcPr>
            <w:tcW w:w="960" w:type="dxa"/>
            <w:tcBorders>
              <w:top w:val="nil"/>
              <w:left w:val="nil"/>
              <w:bottom w:val="single" w:sz="4" w:space="0" w:color="auto"/>
              <w:right w:val="single" w:sz="4" w:space="0" w:color="auto"/>
            </w:tcBorders>
            <w:shd w:val="clear" w:color="auto" w:fill="auto"/>
            <w:vAlign w:val="center"/>
            <w:hideMark/>
          </w:tcPr>
          <w:p w14:paraId="5BFB52CB"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15,24</w:t>
            </w:r>
          </w:p>
        </w:tc>
        <w:tc>
          <w:tcPr>
            <w:tcW w:w="960" w:type="dxa"/>
            <w:tcBorders>
              <w:top w:val="nil"/>
              <w:left w:val="nil"/>
              <w:bottom w:val="single" w:sz="4" w:space="0" w:color="auto"/>
              <w:right w:val="single" w:sz="4" w:space="0" w:color="auto"/>
            </w:tcBorders>
            <w:shd w:val="clear" w:color="auto" w:fill="auto"/>
            <w:vAlign w:val="center"/>
            <w:hideMark/>
          </w:tcPr>
          <w:p w14:paraId="53A40EAF"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eastAsia="vi-VN"/>
              </w:rPr>
              <w:t>11,2</w:t>
            </w:r>
          </w:p>
        </w:tc>
        <w:tc>
          <w:tcPr>
            <w:tcW w:w="960" w:type="dxa"/>
            <w:tcBorders>
              <w:top w:val="nil"/>
              <w:left w:val="nil"/>
              <w:bottom w:val="single" w:sz="4" w:space="0" w:color="auto"/>
              <w:right w:val="single" w:sz="4" w:space="0" w:color="auto"/>
            </w:tcBorders>
            <w:shd w:val="clear" w:color="auto" w:fill="auto"/>
            <w:vAlign w:val="center"/>
            <w:hideMark/>
          </w:tcPr>
          <w:p w14:paraId="57D440B7"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9,2</w:t>
            </w:r>
          </w:p>
        </w:tc>
        <w:tc>
          <w:tcPr>
            <w:tcW w:w="960" w:type="dxa"/>
            <w:tcBorders>
              <w:top w:val="nil"/>
              <w:left w:val="nil"/>
              <w:bottom w:val="single" w:sz="4" w:space="0" w:color="auto"/>
              <w:right w:val="single" w:sz="4" w:space="0" w:color="auto"/>
            </w:tcBorders>
            <w:shd w:val="clear" w:color="auto" w:fill="auto"/>
            <w:vAlign w:val="center"/>
            <w:hideMark/>
          </w:tcPr>
          <w:p w14:paraId="04C390F7"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7,2</w:t>
            </w:r>
          </w:p>
        </w:tc>
        <w:tc>
          <w:tcPr>
            <w:tcW w:w="943" w:type="dxa"/>
            <w:tcBorders>
              <w:top w:val="nil"/>
              <w:left w:val="nil"/>
              <w:bottom w:val="single" w:sz="4" w:space="0" w:color="auto"/>
              <w:right w:val="single" w:sz="4" w:space="0" w:color="auto"/>
            </w:tcBorders>
            <w:shd w:val="clear" w:color="auto" w:fill="auto"/>
            <w:vAlign w:val="center"/>
            <w:hideMark/>
          </w:tcPr>
          <w:p w14:paraId="5D9CF718" w14:textId="77777777" w:rsidR="00902995" w:rsidRPr="00CD4AE3" w:rsidRDefault="00902995" w:rsidP="00BF699C">
            <w:pPr>
              <w:spacing w:after="0" w:line="240" w:lineRule="auto"/>
              <w:jc w:val="center"/>
              <w:rPr>
                <w:rFonts w:eastAsia="Times New Roman" w:cs="Times New Roman"/>
                <w:sz w:val="26"/>
                <w:szCs w:val="26"/>
                <w:lang w:val="vi-VN" w:eastAsia="vi-VN"/>
              </w:rPr>
            </w:pPr>
            <w:r w:rsidRPr="00CD4AE3">
              <w:rPr>
                <w:rFonts w:eastAsia="Times New Roman" w:cs="Times New Roman"/>
                <w:sz w:val="26"/>
                <w:szCs w:val="26"/>
                <w:lang w:val="vi-VN" w:eastAsia="vi-VN"/>
              </w:rPr>
              <w:t>5,2</w:t>
            </w:r>
          </w:p>
        </w:tc>
      </w:tr>
      <w:tr w:rsidR="00CD4AE3" w:rsidRPr="00CD4AE3" w14:paraId="11ACEA8B" w14:textId="77777777" w:rsidTr="00CD4AE3">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D967FF"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 </w:t>
            </w:r>
          </w:p>
        </w:tc>
        <w:tc>
          <w:tcPr>
            <w:tcW w:w="3044" w:type="dxa"/>
            <w:tcBorders>
              <w:top w:val="nil"/>
              <w:left w:val="nil"/>
              <w:bottom w:val="single" w:sz="4" w:space="0" w:color="auto"/>
              <w:right w:val="single" w:sz="4" w:space="0" w:color="auto"/>
            </w:tcBorders>
            <w:shd w:val="clear" w:color="auto" w:fill="auto"/>
            <w:vAlign w:val="center"/>
            <w:hideMark/>
          </w:tcPr>
          <w:p w14:paraId="7F776C09"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Tổng</w:t>
            </w:r>
          </w:p>
        </w:tc>
        <w:tc>
          <w:tcPr>
            <w:tcW w:w="958" w:type="dxa"/>
            <w:tcBorders>
              <w:top w:val="nil"/>
              <w:left w:val="nil"/>
              <w:bottom w:val="single" w:sz="4" w:space="0" w:color="auto"/>
              <w:right w:val="single" w:sz="4" w:space="0" w:color="auto"/>
            </w:tcBorders>
            <w:shd w:val="clear" w:color="auto" w:fill="auto"/>
            <w:vAlign w:val="center"/>
            <w:hideMark/>
          </w:tcPr>
          <w:p w14:paraId="2378A3A3"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w:t>
            </w:r>
          </w:p>
        </w:tc>
        <w:tc>
          <w:tcPr>
            <w:tcW w:w="960" w:type="dxa"/>
            <w:tcBorders>
              <w:top w:val="nil"/>
              <w:left w:val="nil"/>
              <w:bottom w:val="single" w:sz="4" w:space="0" w:color="auto"/>
              <w:right w:val="single" w:sz="4" w:space="0" w:color="auto"/>
            </w:tcBorders>
            <w:shd w:val="clear" w:color="auto" w:fill="auto"/>
            <w:vAlign w:val="center"/>
            <w:hideMark/>
          </w:tcPr>
          <w:p w14:paraId="662A5C2F"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84,5</w:t>
            </w:r>
          </w:p>
        </w:tc>
        <w:tc>
          <w:tcPr>
            <w:tcW w:w="960" w:type="dxa"/>
            <w:tcBorders>
              <w:top w:val="nil"/>
              <w:left w:val="nil"/>
              <w:bottom w:val="single" w:sz="4" w:space="0" w:color="auto"/>
              <w:right w:val="single" w:sz="4" w:space="0" w:color="auto"/>
            </w:tcBorders>
            <w:shd w:val="clear" w:color="auto" w:fill="auto"/>
            <w:vAlign w:val="center"/>
            <w:hideMark/>
          </w:tcPr>
          <w:p w14:paraId="021F6B38"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eastAsia="vi-VN"/>
              </w:rPr>
              <w:t>85</w:t>
            </w:r>
          </w:p>
        </w:tc>
        <w:tc>
          <w:tcPr>
            <w:tcW w:w="960" w:type="dxa"/>
            <w:tcBorders>
              <w:top w:val="nil"/>
              <w:left w:val="nil"/>
              <w:bottom w:val="single" w:sz="4" w:space="0" w:color="auto"/>
              <w:right w:val="single" w:sz="4" w:space="0" w:color="auto"/>
            </w:tcBorders>
            <w:shd w:val="clear" w:color="auto" w:fill="auto"/>
            <w:vAlign w:val="center"/>
            <w:hideMark/>
          </w:tcPr>
          <w:p w14:paraId="0A60E54A"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85,5</w:t>
            </w:r>
          </w:p>
        </w:tc>
        <w:tc>
          <w:tcPr>
            <w:tcW w:w="960" w:type="dxa"/>
            <w:tcBorders>
              <w:top w:val="nil"/>
              <w:left w:val="nil"/>
              <w:bottom w:val="single" w:sz="4" w:space="0" w:color="auto"/>
              <w:right w:val="single" w:sz="4" w:space="0" w:color="auto"/>
            </w:tcBorders>
            <w:shd w:val="clear" w:color="auto" w:fill="auto"/>
            <w:vAlign w:val="center"/>
            <w:hideMark/>
          </w:tcPr>
          <w:p w14:paraId="4249063A"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86</w:t>
            </w:r>
          </w:p>
        </w:tc>
        <w:tc>
          <w:tcPr>
            <w:tcW w:w="943" w:type="dxa"/>
            <w:tcBorders>
              <w:top w:val="nil"/>
              <w:left w:val="nil"/>
              <w:bottom w:val="single" w:sz="4" w:space="0" w:color="auto"/>
              <w:right w:val="single" w:sz="4" w:space="0" w:color="auto"/>
            </w:tcBorders>
            <w:shd w:val="clear" w:color="auto" w:fill="auto"/>
            <w:vAlign w:val="center"/>
            <w:hideMark/>
          </w:tcPr>
          <w:p w14:paraId="0680AE57" w14:textId="77777777" w:rsidR="00902995" w:rsidRPr="00CD4AE3" w:rsidRDefault="00902995" w:rsidP="00BF699C">
            <w:pPr>
              <w:spacing w:after="0" w:line="240" w:lineRule="auto"/>
              <w:jc w:val="center"/>
              <w:rPr>
                <w:rFonts w:eastAsia="Times New Roman" w:cs="Times New Roman"/>
                <w:b/>
                <w:bCs/>
                <w:sz w:val="26"/>
                <w:szCs w:val="26"/>
                <w:lang w:val="vi-VN" w:eastAsia="vi-VN"/>
              </w:rPr>
            </w:pPr>
            <w:r w:rsidRPr="00CD4AE3">
              <w:rPr>
                <w:rFonts w:eastAsia="Times New Roman" w:cs="Times New Roman"/>
                <w:b/>
                <w:bCs/>
                <w:sz w:val="26"/>
                <w:szCs w:val="26"/>
                <w:lang w:val="vi-VN" w:eastAsia="vi-VN"/>
              </w:rPr>
              <w:t>86,5</w:t>
            </w:r>
          </w:p>
        </w:tc>
      </w:tr>
    </w:tbl>
    <w:p w14:paraId="3006491C" w14:textId="39EC0CE0" w:rsidR="001504F2" w:rsidRPr="00CD4AE3" w:rsidRDefault="00D92C79"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g</w:t>
      </w:r>
      <w:r w:rsidR="00902995" w:rsidRPr="00CD4AE3">
        <w:rPr>
          <w:rFonts w:eastAsia="Times New Roman" w:cs="Times New Roman"/>
          <w:iCs/>
          <w:sz w:val="28"/>
          <w:szCs w:val="28"/>
        </w:rPr>
        <w:t>)</w:t>
      </w:r>
      <w:r w:rsidR="001504F2" w:rsidRPr="00CD4AE3">
        <w:rPr>
          <w:rFonts w:eastAsia="Times New Roman" w:cs="Times New Roman"/>
          <w:iCs/>
          <w:sz w:val="28"/>
          <w:szCs w:val="28"/>
        </w:rPr>
        <w:t xml:space="preserve"> Tỷ lệ thất thoát, thất thu nước sạch khu vực nông thôn bình quân dưới 15%.</w:t>
      </w:r>
    </w:p>
    <w:p w14:paraId="64A82AF5" w14:textId="32F71C5E" w:rsidR="005775BA" w:rsidRPr="00CD4AE3" w:rsidRDefault="005775BA" w:rsidP="00761701">
      <w:pPr>
        <w:shd w:val="clear" w:color="auto" w:fill="FFFFFF"/>
        <w:spacing w:before="14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3. Phạm vi</w:t>
      </w:r>
      <w:r w:rsidR="00E96A77" w:rsidRPr="00CD4AE3">
        <w:rPr>
          <w:rFonts w:eastAsia="Times New Roman" w:cs="Times New Roman"/>
          <w:b/>
          <w:iCs/>
          <w:sz w:val="28"/>
          <w:szCs w:val="28"/>
        </w:rPr>
        <w:t>,</w:t>
      </w:r>
      <w:r w:rsidRPr="00CD4AE3">
        <w:rPr>
          <w:rFonts w:eastAsia="Times New Roman" w:cs="Times New Roman"/>
          <w:b/>
          <w:iCs/>
          <w:sz w:val="28"/>
          <w:szCs w:val="28"/>
        </w:rPr>
        <w:t xml:space="preserve"> đối tượng áp dụng</w:t>
      </w:r>
    </w:p>
    <w:p w14:paraId="2284F743" w14:textId="2AC9ABE6" w:rsidR="005775BA"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5775BA" w:rsidRPr="00CD4AE3">
        <w:rPr>
          <w:rFonts w:eastAsia="Times New Roman" w:cs="Times New Roman"/>
          <w:iCs/>
          <w:sz w:val="28"/>
          <w:szCs w:val="28"/>
        </w:rPr>
        <w:t xml:space="preserve"> Phạm vi thực hiện: Triển khai trong hoạt động dịch vụ sản xuất, cung cấp nước sạch sinh hoạt </w:t>
      </w:r>
      <w:r w:rsidR="007F51E9" w:rsidRPr="00CD4AE3">
        <w:rPr>
          <w:rFonts w:eastAsia="Times New Roman" w:cs="Times New Roman"/>
          <w:iCs/>
          <w:sz w:val="28"/>
          <w:szCs w:val="28"/>
        </w:rPr>
        <w:t xml:space="preserve">khu vực nông thôn </w:t>
      </w:r>
      <w:r w:rsidR="005775BA" w:rsidRPr="00CD4AE3">
        <w:rPr>
          <w:rFonts w:eastAsia="Times New Roman" w:cs="Times New Roman"/>
          <w:iCs/>
          <w:sz w:val="28"/>
          <w:szCs w:val="28"/>
        </w:rPr>
        <w:t>trên địa bàn tỉnh Đồng Nai.</w:t>
      </w:r>
    </w:p>
    <w:p w14:paraId="620E7B49" w14:textId="0CB8A01E" w:rsidR="005775BA" w:rsidRPr="00CD4AE3" w:rsidRDefault="00902995"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5775BA" w:rsidRPr="00CD4AE3">
        <w:rPr>
          <w:rFonts w:eastAsia="Times New Roman" w:cs="Times New Roman"/>
          <w:iCs/>
          <w:sz w:val="28"/>
          <w:szCs w:val="28"/>
        </w:rPr>
        <w:t xml:space="preserve"> Đối tượng áp dụng: Các tổ chức, cá nhân có hoạt động liên quan đến việc quản lý tài sản công trình cấp nước; vận hành, sản xuất, cung cấp và tiêu thụ nước sạch sinh hoạt tại khu vực nông thôn trên địa bàn tỉnh Đồng Nai.</w:t>
      </w:r>
    </w:p>
    <w:p w14:paraId="3AE8CF04" w14:textId="4FDF115D" w:rsidR="008A60A4" w:rsidRPr="00CD4AE3" w:rsidRDefault="00D92C79" w:rsidP="00761701">
      <w:pPr>
        <w:shd w:val="clear" w:color="auto" w:fill="FFFFFF"/>
        <w:spacing w:before="14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 xml:space="preserve">V. </w:t>
      </w:r>
      <w:r w:rsidRPr="00CD4AE3">
        <w:rPr>
          <w:rFonts w:cs="Times New Roman"/>
          <w:b/>
          <w:bCs/>
          <w:sz w:val="28"/>
          <w:szCs w:val="28"/>
          <w:shd w:val="clear" w:color="auto" w:fill="FFFFFF"/>
        </w:rPr>
        <w:t>NỘI DUNG VÀ GIẢI PHÁP THỰC HIỆN KẾ HOẠCH CẤP NƯỚC AN TOÀN</w:t>
      </w:r>
      <w:r w:rsidRPr="00CD4AE3">
        <w:rPr>
          <w:rFonts w:eastAsia="Times New Roman" w:cs="Times New Roman"/>
          <w:b/>
          <w:bCs/>
          <w:iCs/>
          <w:sz w:val="28"/>
          <w:szCs w:val="28"/>
        </w:rPr>
        <w:t xml:space="preserve"> </w:t>
      </w:r>
    </w:p>
    <w:p w14:paraId="59710B0D" w14:textId="3868E529" w:rsidR="00EB6D6F" w:rsidRPr="00CD4AE3" w:rsidRDefault="00EB6D6F" w:rsidP="00761701">
      <w:pPr>
        <w:pStyle w:val="NormalWeb"/>
        <w:shd w:val="clear" w:color="auto" w:fill="FFFFFF"/>
        <w:spacing w:before="140" w:beforeAutospacing="0" w:after="0" w:afterAutospacing="0"/>
        <w:ind w:firstLine="567"/>
        <w:jc w:val="both"/>
        <w:rPr>
          <w:b/>
          <w:iCs/>
          <w:sz w:val="28"/>
          <w:szCs w:val="28"/>
        </w:rPr>
      </w:pPr>
      <w:r w:rsidRPr="00CD4AE3">
        <w:rPr>
          <w:b/>
          <w:iCs/>
          <w:sz w:val="28"/>
          <w:szCs w:val="28"/>
        </w:rPr>
        <w:t>1.</w:t>
      </w:r>
      <w:r w:rsidRPr="00CD4AE3">
        <w:rPr>
          <w:b/>
          <w:sz w:val="28"/>
          <w:szCs w:val="28"/>
          <w:shd w:val="clear" w:color="auto" w:fill="FFFFFF"/>
        </w:rPr>
        <w:t xml:space="preserve"> Nội dung</w:t>
      </w:r>
    </w:p>
    <w:p w14:paraId="3FCAFDD7" w14:textId="39279E44" w:rsidR="00B3021C"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a)</w:t>
      </w:r>
      <w:r w:rsidR="00B3021C" w:rsidRPr="00CD4AE3">
        <w:rPr>
          <w:iCs/>
          <w:sz w:val="28"/>
          <w:szCs w:val="28"/>
        </w:rPr>
        <w:t xml:space="preserve"> Truyền thông nâng cao nhận thức cộng đồng về bảo đảm cấp nước an toàn.</w:t>
      </w:r>
    </w:p>
    <w:p w14:paraId="1D609068" w14:textId="5D7B9029" w:rsidR="00B3021C"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b)</w:t>
      </w:r>
      <w:r w:rsidR="00B3021C" w:rsidRPr="00CD4AE3">
        <w:rPr>
          <w:iCs/>
          <w:sz w:val="28"/>
          <w:szCs w:val="28"/>
        </w:rPr>
        <w:t xml:space="preserve"> </w:t>
      </w:r>
      <w:r w:rsidR="004470C2" w:rsidRPr="00CD4AE3">
        <w:rPr>
          <w:iCs/>
          <w:sz w:val="28"/>
          <w:szCs w:val="28"/>
        </w:rPr>
        <w:t>Áp dụng</w:t>
      </w:r>
      <w:r w:rsidR="00B3021C" w:rsidRPr="00CD4AE3">
        <w:rPr>
          <w:iCs/>
          <w:sz w:val="28"/>
          <w:szCs w:val="28"/>
        </w:rPr>
        <w:t xml:space="preserve"> các tiêu chuẩn, quy chuẩn kỹ thuật </w:t>
      </w:r>
      <w:r w:rsidR="004470C2" w:rsidRPr="00CD4AE3">
        <w:rPr>
          <w:iCs/>
          <w:sz w:val="28"/>
          <w:szCs w:val="28"/>
        </w:rPr>
        <w:t>để thực hiện</w:t>
      </w:r>
      <w:r w:rsidR="00B3021C" w:rsidRPr="00CD4AE3">
        <w:rPr>
          <w:iCs/>
          <w:sz w:val="28"/>
          <w:szCs w:val="28"/>
        </w:rPr>
        <w:t xml:space="preserve"> bảo đảm cấp nước an toàn</w:t>
      </w:r>
      <w:r w:rsidR="004470C2" w:rsidRPr="00CD4AE3">
        <w:rPr>
          <w:iCs/>
          <w:sz w:val="28"/>
          <w:szCs w:val="28"/>
        </w:rPr>
        <w:t xml:space="preserve"> cho các công trình cấp nước sạch nông thôn</w:t>
      </w:r>
      <w:r w:rsidR="00B3021C" w:rsidRPr="00CD4AE3">
        <w:rPr>
          <w:iCs/>
          <w:sz w:val="28"/>
          <w:szCs w:val="28"/>
        </w:rPr>
        <w:t>.</w:t>
      </w:r>
    </w:p>
    <w:p w14:paraId="01476E4F" w14:textId="556D0D8F" w:rsidR="00B3021C"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c)</w:t>
      </w:r>
      <w:r w:rsidR="00B3021C" w:rsidRPr="00CD4AE3">
        <w:rPr>
          <w:iCs/>
          <w:sz w:val="28"/>
          <w:szCs w:val="28"/>
        </w:rPr>
        <w:t xml:space="preserve"> Thực hiện quản lý, khai thác, sử dụng và bảo vệ chất lượng nguồn nước nguyên liệu; xử lý nghiêm các</w:t>
      </w:r>
      <w:r w:rsidR="000229D1" w:rsidRPr="00CD4AE3">
        <w:rPr>
          <w:iCs/>
          <w:sz w:val="28"/>
          <w:szCs w:val="28"/>
        </w:rPr>
        <w:t xml:space="preserve"> trường hợp</w:t>
      </w:r>
      <w:r w:rsidR="00B3021C" w:rsidRPr="00CD4AE3">
        <w:rPr>
          <w:iCs/>
          <w:sz w:val="28"/>
          <w:szCs w:val="28"/>
        </w:rPr>
        <w:t xml:space="preserve"> vi phạm về xả thải, gây ô nhiễm nguồn nước, khai thác, sử dụng nguồn nước trái phép. </w:t>
      </w:r>
    </w:p>
    <w:p w14:paraId="513C91AB" w14:textId="55DCB17E" w:rsidR="0089253B"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lastRenderedPageBreak/>
        <w:t>d)</w:t>
      </w:r>
      <w:r w:rsidR="00B3021C" w:rsidRPr="00CD4AE3">
        <w:rPr>
          <w:iCs/>
          <w:sz w:val="28"/>
          <w:szCs w:val="28"/>
        </w:rPr>
        <w:t xml:space="preserve"> Thực hiện </w:t>
      </w:r>
      <w:r w:rsidR="00344D94" w:rsidRPr="00CD4AE3">
        <w:rPr>
          <w:iCs/>
          <w:sz w:val="28"/>
          <w:szCs w:val="28"/>
        </w:rPr>
        <w:t xml:space="preserve">sửa chữa, </w:t>
      </w:r>
      <w:r w:rsidR="001C7396" w:rsidRPr="00CD4AE3">
        <w:rPr>
          <w:iCs/>
          <w:sz w:val="28"/>
          <w:szCs w:val="28"/>
        </w:rPr>
        <w:t>nâng cấp</w:t>
      </w:r>
      <w:r w:rsidR="00344D94" w:rsidRPr="00CD4AE3">
        <w:rPr>
          <w:iCs/>
          <w:sz w:val="28"/>
          <w:szCs w:val="28"/>
        </w:rPr>
        <w:t xml:space="preserve"> các công trình để </w:t>
      </w:r>
      <w:r w:rsidR="00B3021C" w:rsidRPr="00CD4AE3">
        <w:rPr>
          <w:iCs/>
          <w:sz w:val="28"/>
          <w:szCs w:val="28"/>
        </w:rPr>
        <w:t xml:space="preserve">bảo đảm cấp nước an toàn </w:t>
      </w:r>
      <w:r w:rsidR="00344D94" w:rsidRPr="00CD4AE3">
        <w:rPr>
          <w:iCs/>
          <w:sz w:val="28"/>
          <w:szCs w:val="28"/>
        </w:rPr>
        <w:t xml:space="preserve">cho các </w:t>
      </w:r>
      <w:r w:rsidR="005775BA" w:rsidRPr="00CD4AE3">
        <w:rPr>
          <w:iCs/>
          <w:sz w:val="28"/>
          <w:szCs w:val="28"/>
        </w:rPr>
        <w:t>công trình</w:t>
      </w:r>
      <w:r w:rsidR="00344D94" w:rsidRPr="00CD4AE3">
        <w:rPr>
          <w:iCs/>
          <w:sz w:val="28"/>
          <w:szCs w:val="28"/>
        </w:rPr>
        <w:t xml:space="preserve"> cấp nước.</w:t>
      </w:r>
      <w:r w:rsidR="00B3021C" w:rsidRPr="00CD4AE3">
        <w:rPr>
          <w:iCs/>
          <w:sz w:val="28"/>
          <w:szCs w:val="28"/>
        </w:rPr>
        <w:t xml:space="preserve"> </w:t>
      </w:r>
    </w:p>
    <w:p w14:paraId="66C51005" w14:textId="15808844" w:rsidR="00B3021C"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đ)</w:t>
      </w:r>
      <w:r w:rsidR="00B3021C" w:rsidRPr="00CD4AE3">
        <w:rPr>
          <w:iCs/>
          <w:sz w:val="28"/>
          <w:szCs w:val="28"/>
        </w:rPr>
        <w:t xml:space="preserve"> Đào tạo, nâng cao năng lực về bảo đảm cấp nước an toàn. </w:t>
      </w:r>
    </w:p>
    <w:p w14:paraId="12FE20AB" w14:textId="1A8044FE" w:rsidR="00B3021C"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e)</w:t>
      </w:r>
      <w:r w:rsidR="00B3021C" w:rsidRPr="00CD4AE3">
        <w:rPr>
          <w:iCs/>
          <w:sz w:val="28"/>
          <w:szCs w:val="28"/>
        </w:rPr>
        <w:t xml:space="preserve"> Tăng cường kiểm tra, giám sát, đánh giá chất lượng nước của các đơn vị cấp nước theo tiêu chuẩn, quy chuẩn hiện hành. </w:t>
      </w:r>
    </w:p>
    <w:p w14:paraId="10E1F6BD" w14:textId="14A9D524" w:rsidR="00B3021C" w:rsidRPr="00CD4AE3" w:rsidRDefault="00D92C7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g</w:t>
      </w:r>
      <w:r w:rsidR="001D248F" w:rsidRPr="00CD4AE3">
        <w:rPr>
          <w:iCs/>
          <w:sz w:val="28"/>
          <w:szCs w:val="28"/>
        </w:rPr>
        <w:t>)</w:t>
      </w:r>
      <w:r w:rsidR="00B3021C" w:rsidRPr="00CD4AE3">
        <w:rPr>
          <w:iCs/>
          <w:sz w:val="28"/>
          <w:szCs w:val="28"/>
        </w:rPr>
        <w:t xml:space="preserve"> Kiểm tra, giám sát và đánh giá kết quả thực hiện kế </w:t>
      </w:r>
      <w:r w:rsidRPr="00CD4AE3">
        <w:rPr>
          <w:iCs/>
          <w:sz w:val="28"/>
          <w:szCs w:val="28"/>
        </w:rPr>
        <w:t>hoạch bảo đảm cấp nước an toàn.</w:t>
      </w:r>
    </w:p>
    <w:p w14:paraId="61B9BD32" w14:textId="2C8FA5E3" w:rsidR="00B3021C" w:rsidRPr="00CD4AE3" w:rsidRDefault="00D92C7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h</w:t>
      </w:r>
      <w:r w:rsidR="001D248F" w:rsidRPr="00CD4AE3">
        <w:rPr>
          <w:iCs/>
          <w:sz w:val="28"/>
          <w:szCs w:val="28"/>
        </w:rPr>
        <w:t>)</w:t>
      </w:r>
      <w:r w:rsidR="00B3021C" w:rsidRPr="00CD4AE3">
        <w:rPr>
          <w:iCs/>
          <w:sz w:val="28"/>
          <w:szCs w:val="28"/>
        </w:rPr>
        <w:t xml:space="preserve"> Ứng dụng công nghệ trong thực hiện cấp nước an toàn.</w:t>
      </w:r>
    </w:p>
    <w:p w14:paraId="14BEA8B4" w14:textId="5B59B416" w:rsidR="00387733" w:rsidRPr="00CD4AE3" w:rsidRDefault="00EB6D6F" w:rsidP="00761701">
      <w:pPr>
        <w:shd w:val="clear" w:color="auto" w:fill="FFFFFF"/>
        <w:spacing w:before="14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2</w:t>
      </w:r>
      <w:r w:rsidR="00F17437" w:rsidRPr="00CD4AE3">
        <w:rPr>
          <w:rFonts w:eastAsia="Times New Roman" w:cs="Times New Roman"/>
          <w:b/>
          <w:iCs/>
          <w:sz w:val="28"/>
          <w:szCs w:val="28"/>
        </w:rPr>
        <w:t>. Các giải pháp thực hiện</w:t>
      </w:r>
    </w:p>
    <w:p w14:paraId="250066AA" w14:textId="192A72DD" w:rsidR="00D95219" w:rsidRPr="00CD4AE3" w:rsidRDefault="001D248F" w:rsidP="00761701">
      <w:pPr>
        <w:shd w:val="clear" w:color="auto" w:fill="FFFFFF"/>
        <w:spacing w:before="14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D95219" w:rsidRPr="00CD4AE3">
        <w:rPr>
          <w:rFonts w:eastAsia="Times New Roman" w:cs="Times New Roman"/>
          <w:iCs/>
          <w:sz w:val="28"/>
          <w:szCs w:val="28"/>
        </w:rPr>
        <w:t xml:space="preserve"> Truyền thôn</w:t>
      </w:r>
      <w:r w:rsidR="00982726" w:rsidRPr="00CD4AE3">
        <w:rPr>
          <w:rFonts w:eastAsia="Times New Roman" w:cs="Times New Roman"/>
          <w:iCs/>
          <w:sz w:val="28"/>
          <w:szCs w:val="28"/>
        </w:rPr>
        <w:t>g nâng cao nhận thức cộng đồng</w:t>
      </w:r>
    </w:p>
    <w:p w14:paraId="1B6F408E" w14:textId="353AF6B9" w:rsidR="00D95219" w:rsidRPr="00CD4AE3" w:rsidRDefault="004878BC" w:rsidP="00761701">
      <w:pPr>
        <w:pStyle w:val="NormalWeb"/>
        <w:shd w:val="clear" w:color="auto" w:fill="FFFFFF"/>
        <w:spacing w:before="140" w:beforeAutospacing="0" w:after="0" w:afterAutospacing="0"/>
        <w:ind w:firstLine="567"/>
        <w:jc w:val="both"/>
        <w:rPr>
          <w:iCs/>
          <w:sz w:val="28"/>
          <w:szCs w:val="28"/>
        </w:rPr>
      </w:pPr>
      <w:r>
        <w:rPr>
          <w:iCs/>
          <w:sz w:val="28"/>
          <w:szCs w:val="28"/>
        </w:rPr>
        <w:t>- Hà</w:t>
      </w:r>
      <w:r w:rsidR="00D95219" w:rsidRPr="00CD4AE3">
        <w:rPr>
          <w:iCs/>
          <w:sz w:val="28"/>
          <w:szCs w:val="28"/>
        </w:rPr>
        <w:t>ng năm xây dựng kế hoạch truyền thông về bảo đảm cấp nước an toàn. Tổ chức thực hiện các hoạt động</w:t>
      </w:r>
      <w:r w:rsidR="008621C5" w:rsidRPr="00CD4AE3">
        <w:rPr>
          <w:iCs/>
          <w:sz w:val="28"/>
          <w:szCs w:val="28"/>
        </w:rPr>
        <w:t xml:space="preserve"> thông tin, tuyên</w:t>
      </w:r>
      <w:r w:rsidR="00D95219" w:rsidRPr="00CD4AE3">
        <w:rPr>
          <w:iCs/>
          <w:sz w:val="28"/>
          <w:szCs w:val="28"/>
        </w:rPr>
        <w:t xml:space="preserve"> truyền với các nội dung giáo dục về Luật Tài nguyên nước, bảo vệ nguồn nước, sử dụng nước tiết kiệm; giới thiệu phổ biến Chương trình bảo đảm cấp nước an toàn, giới thiệu nhân rộng các mô hình, kinh nghiệm về thực hiện tốt cấp nước an toàn để người dân, các cơ sở cấp nước, chính quyền các cấp nâng cao trách nhiệm, tự giác thực hiện các nhiệm vụ bảo đảm cấp nước an toàn, bền vững. </w:t>
      </w:r>
    </w:p>
    <w:p w14:paraId="160C554A" w14:textId="6497D7CC"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ml:space="preserve">- Đẩy mạnh truyền thông thông qua các phương tiện truyền thông đại chúng </w:t>
      </w:r>
      <w:r w:rsidR="00556D84">
        <w:rPr>
          <w:iCs/>
          <w:sz w:val="28"/>
          <w:szCs w:val="28"/>
        </w:rPr>
        <w:t>(p</w:t>
      </w:r>
      <w:r w:rsidRPr="00CD4AE3">
        <w:rPr>
          <w:iCs/>
          <w:sz w:val="28"/>
          <w:szCs w:val="28"/>
        </w:rPr>
        <w:t>hát thanh, truy</w:t>
      </w:r>
      <w:r w:rsidR="00556D84">
        <w:rPr>
          <w:iCs/>
          <w:sz w:val="28"/>
          <w:szCs w:val="28"/>
        </w:rPr>
        <w:t>ền hình...), các loại ấn phẩm (b</w:t>
      </w:r>
      <w:r w:rsidRPr="00CD4AE3">
        <w:rPr>
          <w:iCs/>
          <w:sz w:val="28"/>
          <w:szCs w:val="28"/>
        </w:rPr>
        <w:t>áo, tạp chí, tờ rơi</w:t>
      </w:r>
      <w:r w:rsidR="000A51AF" w:rsidRPr="00CD4AE3">
        <w:rPr>
          <w:iCs/>
          <w:sz w:val="28"/>
          <w:szCs w:val="28"/>
        </w:rPr>
        <w:t>…</w:t>
      </w:r>
      <w:r w:rsidRPr="00CD4AE3">
        <w:rPr>
          <w:iCs/>
          <w:sz w:val="28"/>
          <w:szCs w:val="28"/>
        </w:rPr>
        <w:t>); tập trung tuyên truyền cao điểm vào dịp Tuần lễ Quốc gia nước sạch và vệ sinh môi trường hằng năm, ngày Môi trường thế giới</w:t>
      </w:r>
      <w:r w:rsidR="000A51AF" w:rsidRPr="00CD4AE3">
        <w:rPr>
          <w:iCs/>
          <w:sz w:val="28"/>
          <w:szCs w:val="28"/>
        </w:rPr>
        <w:t xml:space="preserve"> và các ngày lễ quan trọng khác.</w:t>
      </w:r>
    </w:p>
    <w:p w14:paraId="7230B938" w14:textId="5010C793" w:rsidR="00D95219"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b)</w:t>
      </w:r>
      <w:r w:rsidR="00D95219" w:rsidRPr="00CD4AE3">
        <w:rPr>
          <w:iCs/>
          <w:sz w:val="28"/>
          <w:szCs w:val="28"/>
        </w:rPr>
        <w:t xml:space="preserve"> Xây dựng các tiêu chuẩ</w:t>
      </w:r>
      <w:r w:rsidR="00982726" w:rsidRPr="00CD4AE3">
        <w:rPr>
          <w:iCs/>
          <w:sz w:val="28"/>
          <w:szCs w:val="28"/>
        </w:rPr>
        <w:t>n, quy chuẩn kỹ thuật</w:t>
      </w:r>
    </w:p>
    <w:p w14:paraId="523E822B" w14:textId="66C1B887"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Xây dựng Quy chuẩn kỹ thuật địa phương về chất lượng nước theo Thô</w:t>
      </w:r>
      <w:r w:rsidR="00982726" w:rsidRPr="00CD4AE3">
        <w:rPr>
          <w:iCs/>
          <w:sz w:val="28"/>
          <w:szCs w:val="28"/>
        </w:rPr>
        <w:t xml:space="preserve">ng tư số 41/2018/TT-BYT ngày 14 tháng 12 năm </w:t>
      </w:r>
      <w:r w:rsidRPr="00CD4AE3">
        <w:rPr>
          <w:iCs/>
          <w:sz w:val="28"/>
          <w:szCs w:val="28"/>
        </w:rPr>
        <w:t>2018 của Bộ Y tế ban hành Quy chuẩn kỹ thuật quốc gia và quy định kiểm tra, giám sát chất lượng nước sạch sử dụng cho mục đích sinh hoạt.</w:t>
      </w:r>
    </w:p>
    <w:p w14:paraId="431489F5" w14:textId="623F98EC"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ml:space="preserve">- Xây dựng các nội dung quy định trong việc kiểm tra, giám sát chất lượng nước phù hợp </w:t>
      </w:r>
      <w:r w:rsidR="001C3B91" w:rsidRPr="00CD4AE3">
        <w:rPr>
          <w:iCs/>
          <w:sz w:val="28"/>
          <w:szCs w:val="28"/>
        </w:rPr>
        <w:t>đặc điểm nguồn nước tại các khu vực trên địa bàn</w:t>
      </w:r>
      <w:r w:rsidRPr="00CD4AE3">
        <w:rPr>
          <w:iCs/>
          <w:sz w:val="28"/>
          <w:szCs w:val="28"/>
        </w:rPr>
        <w:t xml:space="preserve"> tỉnh.</w:t>
      </w:r>
    </w:p>
    <w:p w14:paraId="05FD49C9" w14:textId="049AFED7" w:rsidR="00D95219" w:rsidRPr="00CD4AE3" w:rsidRDefault="001D248F"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c)</w:t>
      </w:r>
      <w:r w:rsidR="00D95219" w:rsidRPr="00CD4AE3">
        <w:rPr>
          <w:iCs/>
          <w:sz w:val="28"/>
          <w:szCs w:val="28"/>
        </w:rPr>
        <w:t xml:space="preserve"> Thực hiện quản lý, khai thác</w:t>
      </w:r>
      <w:r w:rsidR="00982726" w:rsidRPr="00CD4AE3">
        <w:rPr>
          <w:iCs/>
          <w:sz w:val="28"/>
          <w:szCs w:val="28"/>
        </w:rPr>
        <w:t>, sử dụng và bảo vệ nguồn nước</w:t>
      </w:r>
    </w:p>
    <w:p w14:paraId="610445F6" w14:textId="77777777"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ml:space="preserve">- Lập hành lang bảo vệ nguồn nước và xây dựng các phương án bảo vệ, cải tạo chất lượng nguồn nước. </w:t>
      </w:r>
    </w:p>
    <w:p w14:paraId="7BFCD311" w14:textId="0C04689E"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Nghiên cứu giải pháp trữ nước đối với các công trình cấp nước sạch tập</w:t>
      </w:r>
      <w:r w:rsidR="00380ABD">
        <w:rPr>
          <w:iCs/>
          <w:sz w:val="28"/>
          <w:szCs w:val="28"/>
        </w:rPr>
        <w:t xml:space="preserve"> trung khó khăn về nguồn nước (ả</w:t>
      </w:r>
      <w:r w:rsidRPr="00CD4AE3">
        <w:rPr>
          <w:iCs/>
          <w:sz w:val="28"/>
          <w:szCs w:val="28"/>
        </w:rPr>
        <w:t xml:space="preserve">nh hưởng chất lượng, trữ lượng nguồn nước không ổn định…). </w:t>
      </w:r>
    </w:p>
    <w:p w14:paraId="2D3A382D" w14:textId="6CC7CA2A"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ml:space="preserve">- Đầu tư các </w:t>
      </w:r>
      <w:r w:rsidR="005775BA" w:rsidRPr="00CD4AE3">
        <w:rPr>
          <w:iCs/>
          <w:sz w:val="28"/>
          <w:szCs w:val="28"/>
        </w:rPr>
        <w:t>công trình</w:t>
      </w:r>
      <w:r w:rsidRPr="00CD4AE3">
        <w:rPr>
          <w:iCs/>
          <w:sz w:val="28"/>
          <w:szCs w:val="28"/>
        </w:rPr>
        <w:t xml:space="preserve"> quan trắc, giám sát chất lượng nguồn nước; kiểm soát các nguồn gây ô nhiễm. </w:t>
      </w:r>
    </w:p>
    <w:p w14:paraId="2D89D9B6" w14:textId="598D9D97" w:rsidR="00D95219" w:rsidRPr="00CD4AE3" w:rsidRDefault="00D95219" w:rsidP="00761701">
      <w:pPr>
        <w:pStyle w:val="NormalWeb"/>
        <w:shd w:val="clear" w:color="auto" w:fill="FFFFFF"/>
        <w:spacing w:before="140" w:beforeAutospacing="0" w:after="0" w:afterAutospacing="0"/>
        <w:ind w:firstLine="567"/>
        <w:jc w:val="both"/>
        <w:rPr>
          <w:iCs/>
          <w:sz w:val="28"/>
          <w:szCs w:val="28"/>
        </w:rPr>
      </w:pPr>
      <w:r w:rsidRPr="00CD4AE3">
        <w:rPr>
          <w:iCs/>
          <w:sz w:val="28"/>
          <w:szCs w:val="28"/>
        </w:rPr>
        <w:t xml:space="preserve">- </w:t>
      </w:r>
      <w:r w:rsidR="001C3B91" w:rsidRPr="00CD4AE3">
        <w:rPr>
          <w:iCs/>
          <w:sz w:val="28"/>
          <w:szCs w:val="28"/>
        </w:rPr>
        <w:t>Q</w:t>
      </w:r>
      <w:r w:rsidRPr="00CD4AE3">
        <w:rPr>
          <w:iCs/>
          <w:sz w:val="28"/>
          <w:szCs w:val="28"/>
        </w:rPr>
        <w:t xml:space="preserve">uản lý </w:t>
      </w:r>
      <w:r w:rsidR="001C3B91" w:rsidRPr="00CD4AE3">
        <w:rPr>
          <w:iCs/>
          <w:sz w:val="28"/>
          <w:szCs w:val="28"/>
        </w:rPr>
        <w:t xml:space="preserve">chặt chẽ </w:t>
      </w:r>
      <w:r w:rsidRPr="00CD4AE3">
        <w:rPr>
          <w:iCs/>
          <w:sz w:val="28"/>
          <w:szCs w:val="28"/>
        </w:rPr>
        <w:t xml:space="preserve">việc khai thác nước ngầm; kiểm soát, ngăn chặn kịp thời các hoạt động gây tác hại đến nguồn nước ngầm. </w:t>
      </w:r>
    </w:p>
    <w:p w14:paraId="1C71D9E9" w14:textId="77777777"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lastRenderedPageBreak/>
        <w:t xml:space="preserve">- Thực hiện kiểm tra, xử lý các vi phạm về xả thải, gây ô nhiễm nguồn nước, khai thác, sử dụng nguồn nước trái phép... </w:t>
      </w:r>
    </w:p>
    <w:p w14:paraId="56C17B5C" w14:textId="601201E2" w:rsidR="00D95219" w:rsidRPr="00CD4AE3" w:rsidRDefault="001D248F"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d)</w:t>
      </w:r>
      <w:r w:rsidR="00D95219" w:rsidRPr="00CD4AE3">
        <w:rPr>
          <w:iCs/>
          <w:sz w:val="28"/>
          <w:szCs w:val="28"/>
        </w:rPr>
        <w:t xml:space="preserve"> Thực hiện bảo đảm cấp nước an toàn và đầu tư, nâng cấp, phát triển </w:t>
      </w:r>
      <w:r w:rsidR="005775BA" w:rsidRPr="00CD4AE3">
        <w:rPr>
          <w:iCs/>
          <w:sz w:val="28"/>
          <w:szCs w:val="28"/>
        </w:rPr>
        <w:t>công trình</w:t>
      </w:r>
      <w:r w:rsidR="00982726" w:rsidRPr="00CD4AE3">
        <w:rPr>
          <w:iCs/>
          <w:sz w:val="28"/>
          <w:szCs w:val="28"/>
        </w:rPr>
        <w:t xml:space="preserve"> cấp nước</w:t>
      </w:r>
    </w:p>
    <w:p w14:paraId="57A66FB5" w14:textId="322B33E5"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Triển khai lập và tổ chức triển khai thực hiện kế hoạch bảo đảm cấp nước an toàn cho từng </w:t>
      </w:r>
      <w:r w:rsidR="005775BA" w:rsidRPr="00CD4AE3">
        <w:rPr>
          <w:iCs/>
          <w:sz w:val="28"/>
          <w:szCs w:val="28"/>
        </w:rPr>
        <w:t>công trình</w:t>
      </w:r>
      <w:r w:rsidRPr="00CD4AE3">
        <w:rPr>
          <w:iCs/>
          <w:sz w:val="28"/>
          <w:szCs w:val="28"/>
        </w:rPr>
        <w:t xml:space="preserve"> cấp nước. </w:t>
      </w:r>
    </w:p>
    <w:p w14:paraId="27185330" w14:textId="6AB52639"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Đấu nối, mở rộng mạng lưới tuyến ống cấp nước cho các khu vực cấp nước không ổn định từ các công trình cấp nước sạch tập trung có đủ </w:t>
      </w:r>
      <w:r w:rsidR="00A168A3" w:rsidRPr="00CD4AE3">
        <w:rPr>
          <w:iCs/>
          <w:sz w:val="28"/>
          <w:szCs w:val="28"/>
        </w:rPr>
        <w:t xml:space="preserve">khả </w:t>
      </w:r>
      <w:r w:rsidRPr="00CD4AE3">
        <w:rPr>
          <w:iCs/>
          <w:sz w:val="28"/>
          <w:szCs w:val="28"/>
        </w:rPr>
        <w:t xml:space="preserve">năng </w:t>
      </w:r>
      <w:r w:rsidR="00A168A3" w:rsidRPr="00CD4AE3">
        <w:rPr>
          <w:iCs/>
          <w:sz w:val="28"/>
          <w:szCs w:val="28"/>
        </w:rPr>
        <w:t>cấp nước</w:t>
      </w:r>
      <w:r w:rsidRPr="00CD4AE3">
        <w:rPr>
          <w:iCs/>
          <w:sz w:val="28"/>
          <w:szCs w:val="28"/>
        </w:rPr>
        <w:t xml:space="preserve">. </w:t>
      </w:r>
    </w:p>
    <w:p w14:paraId="6B3C2982" w14:textId="4D6779A5"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Thực hiện duy tu, bảo dưỡng, sửa chữa, nâng cấp các </w:t>
      </w:r>
      <w:r w:rsidR="005775BA" w:rsidRPr="00CD4AE3">
        <w:rPr>
          <w:iCs/>
          <w:sz w:val="28"/>
          <w:szCs w:val="28"/>
        </w:rPr>
        <w:t>công trình</w:t>
      </w:r>
      <w:r w:rsidRPr="00CD4AE3">
        <w:rPr>
          <w:iCs/>
          <w:sz w:val="28"/>
          <w:szCs w:val="28"/>
        </w:rPr>
        <w:t xml:space="preserve"> cấp nước tập trung đảm bảo chất lượng nước theo quy định. </w:t>
      </w:r>
    </w:p>
    <w:p w14:paraId="7E114E98" w14:textId="77777777"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Thực hiện phân cấp, chuyển giao các công trình cấp nước sạch tập trung hoạt động kém hiệu quả do Ủy ban nhân dân xã, Hợp tác xã quản lý cho các đơn vị đủ năng lực để đầu tư nâng cấp, quản lý, khai thác, vận hành. </w:t>
      </w:r>
    </w:p>
    <w:p w14:paraId="0BA38D02" w14:textId="2E5FBC25" w:rsidR="00BC0AEF" w:rsidRPr="00CD4AE3" w:rsidRDefault="00BC0AEF"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Căn cứ vào tình hình biến đổi khi hậu để đánh giá mức tiêu thụ, sử dụng nước của người dân để lập kế hoạch nâng công suất trạm cấp nước đáp ứng nhu cầu sử dụng nước</w:t>
      </w:r>
    </w:p>
    <w:p w14:paraId="79010C7C" w14:textId="3A053879"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Rà soát, đánh giá và đề xuất phương án xử lý đối với các công trình cấp nước </w:t>
      </w:r>
      <w:r w:rsidR="001C3B91" w:rsidRPr="00CD4AE3">
        <w:rPr>
          <w:iCs/>
          <w:sz w:val="28"/>
          <w:szCs w:val="28"/>
        </w:rPr>
        <w:t>nhỏ</w:t>
      </w:r>
      <w:r w:rsidRPr="00CD4AE3">
        <w:rPr>
          <w:iCs/>
          <w:sz w:val="28"/>
          <w:szCs w:val="28"/>
        </w:rPr>
        <w:t xml:space="preserve"> đã ngừng hoạt động hoặc đang hoạt động cầm chừng. </w:t>
      </w:r>
    </w:p>
    <w:p w14:paraId="3848E736" w14:textId="252E7584" w:rsidR="00D95219" w:rsidRPr="00CD4AE3" w:rsidRDefault="001D248F"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đ)</w:t>
      </w:r>
      <w:r w:rsidR="00D95219" w:rsidRPr="00CD4AE3">
        <w:rPr>
          <w:iCs/>
          <w:sz w:val="28"/>
          <w:szCs w:val="28"/>
        </w:rPr>
        <w:t xml:space="preserve"> Đào tạo, nâng cao năng l</w:t>
      </w:r>
      <w:r w:rsidR="009B2645" w:rsidRPr="00CD4AE3">
        <w:rPr>
          <w:iCs/>
          <w:sz w:val="28"/>
          <w:szCs w:val="28"/>
        </w:rPr>
        <w:t>ực về bảo đảm cấp nước an toàn</w:t>
      </w:r>
    </w:p>
    <w:p w14:paraId="5FDAC753" w14:textId="53D2F4AE"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Đối với cơ quan quản lý nhà nước: Đào tạo, nâng cao năng lực cho </w:t>
      </w:r>
      <w:r w:rsidR="00FC7E9E" w:rsidRPr="00CD4AE3">
        <w:rPr>
          <w:iCs/>
          <w:sz w:val="28"/>
          <w:szCs w:val="28"/>
        </w:rPr>
        <w:t xml:space="preserve">đội ngũ </w:t>
      </w:r>
      <w:r w:rsidRPr="00CD4AE3">
        <w:rPr>
          <w:iCs/>
          <w:sz w:val="28"/>
          <w:szCs w:val="28"/>
        </w:rPr>
        <w:t xml:space="preserve">cán bộ trực tiếp trong việc tổ chức quản lý thực hiện bảo đảm cấp nước an toàn, kiểm soát chất lượng nước, thực hiện thỏa thuận dịch vụ cấp nước trên địa bàn. </w:t>
      </w:r>
    </w:p>
    <w:p w14:paraId="4543FBF4" w14:textId="09693604" w:rsidR="00BC0AEF"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Đối với các đơn vị cấp nước: Xây dựng kế hoạch đào tạo, bồi dưỡng nâng cao năng lực cho cán bộ, người lao động trong đơn vị. Tổ chức các hội thảo, hội nghị hướng dẫn, trao đổi, chia sẻ kinh nghiệm thực hiện kế hoạch bảo đảm cấp nước an toàn. </w:t>
      </w:r>
      <w:r w:rsidR="00BC0AEF" w:rsidRPr="00CD4AE3">
        <w:rPr>
          <w:iCs/>
          <w:sz w:val="28"/>
          <w:szCs w:val="28"/>
        </w:rPr>
        <w:t>Xây dựng đội ngũ công nhân lỹ thuật</w:t>
      </w:r>
      <w:r w:rsidR="004A7CFC" w:rsidRPr="00CD4AE3">
        <w:rPr>
          <w:iCs/>
          <w:sz w:val="28"/>
          <w:szCs w:val="28"/>
        </w:rPr>
        <w:t xml:space="preserve"> đảm bảo yêu cầu về quản lý vận hành công trình cấp nước và</w:t>
      </w:r>
      <w:r w:rsidR="00BC0AEF" w:rsidRPr="00CD4AE3">
        <w:rPr>
          <w:iCs/>
          <w:sz w:val="28"/>
          <w:szCs w:val="28"/>
        </w:rPr>
        <w:t xml:space="preserve"> xét nghiệm chất lượng nước theo quy định của Bộ Y tế</w:t>
      </w:r>
    </w:p>
    <w:p w14:paraId="78286091" w14:textId="0E9DC2CF" w:rsidR="00D95219" w:rsidRPr="00CD4AE3" w:rsidRDefault="001D248F"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e)</w:t>
      </w:r>
      <w:r w:rsidR="00D95219" w:rsidRPr="00CD4AE3">
        <w:rPr>
          <w:iCs/>
          <w:sz w:val="28"/>
          <w:szCs w:val="28"/>
        </w:rPr>
        <w:t xml:space="preserve"> Tăng cường kiểm tra, giám sát, đánh giá chất lượng nước của các đơn vị cấp nước theo t</w:t>
      </w:r>
      <w:r w:rsidR="009B2645" w:rsidRPr="00CD4AE3">
        <w:rPr>
          <w:iCs/>
          <w:sz w:val="28"/>
          <w:szCs w:val="28"/>
        </w:rPr>
        <w:t>iêu chuẩn, quy chuẩn hiện hành</w:t>
      </w:r>
    </w:p>
    <w:p w14:paraId="400D98B5" w14:textId="77777777"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Thực hiện nội kiểm chất lượng nước: Các đơn vị cấp nước tự thực hiện theo quy định. </w:t>
      </w:r>
    </w:p>
    <w:p w14:paraId="64A81F4F" w14:textId="77777777"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 Thực hiện ngoại kiểm chất lượng nước: Sở Y tế tăng cường kiểm tra, giám sát chất lượng nước của các công trình cấp nước sạch định kỳ hoặc đột xuất theo quy định. </w:t>
      </w:r>
    </w:p>
    <w:p w14:paraId="20C60573" w14:textId="276AE7EC" w:rsidR="00D95219" w:rsidRPr="00CD4AE3" w:rsidRDefault="00D92C7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g</w:t>
      </w:r>
      <w:r w:rsidR="001D248F" w:rsidRPr="00CD4AE3">
        <w:rPr>
          <w:iCs/>
          <w:sz w:val="28"/>
          <w:szCs w:val="28"/>
        </w:rPr>
        <w:t>)</w:t>
      </w:r>
      <w:r w:rsidR="00D95219" w:rsidRPr="00CD4AE3">
        <w:rPr>
          <w:iCs/>
          <w:sz w:val="28"/>
          <w:szCs w:val="28"/>
        </w:rPr>
        <w:t xml:space="preserve"> Kiểm tra, giám sát và đánh giá kết quả thực</w:t>
      </w:r>
      <w:r w:rsidR="009B2645" w:rsidRPr="00CD4AE3">
        <w:rPr>
          <w:iCs/>
          <w:sz w:val="28"/>
          <w:szCs w:val="28"/>
        </w:rPr>
        <w:t xml:space="preserve"> hiện kế hoạch cấp nước an toàn</w:t>
      </w:r>
    </w:p>
    <w:p w14:paraId="67CBC7E5" w14:textId="4CAACCEE" w:rsidR="00D95219" w:rsidRPr="00CD4AE3" w:rsidRDefault="00D95219" w:rsidP="00CD4AE3">
      <w:pPr>
        <w:pStyle w:val="NormalWeb"/>
        <w:shd w:val="clear" w:color="auto" w:fill="FFFFFF"/>
        <w:spacing w:before="120" w:beforeAutospacing="0" w:after="0" w:afterAutospacing="0"/>
        <w:ind w:firstLine="567"/>
        <w:jc w:val="both"/>
        <w:rPr>
          <w:iCs/>
          <w:sz w:val="28"/>
          <w:szCs w:val="28"/>
        </w:rPr>
      </w:pPr>
      <w:r w:rsidRPr="00CD4AE3">
        <w:rPr>
          <w:iCs/>
          <w:sz w:val="28"/>
          <w:szCs w:val="28"/>
        </w:rPr>
        <w:t xml:space="preserve">Hàng năm thực hiện kiểm tra, giám sát, đánh giá việc lập và thực hiện các nội dung kế hoạch cấp nước an toàn của các </w:t>
      </w:r>
      <w:r w:rsidR="005775BA" w:rsidRPr="00CD4AE3">
        <w:rPr>
          <w:iCs/>
          <w:sz w:val="28"/>
          <w:szCs w:val="28"/>
        </w:rPr>
        <w:t>công trình</w:t>
      </w:r>
      <w:r w:rsidRPr="00CD4AE3">
        <w:rPr>
          <w:iCs/>
          <w:sz w:val="28"/>
          <w:szCs w:val="28"/>
        </w:rPr>
        <w:t xml:space="preserve"> cấp nước bao gồm: Phạm vi được cung cấp bảo đảm cấp nước an toàn, các chỉ số liên quan đến kiểm soát rủi ro, chất lượng nước, chất lượng dịch vụ cấp n</w:t>
      </w:r>
      <w:r w:rsidR="00380ABD">
        <w:rPr>
          <w:iCs/>
          <w:sz w:val="28"/>
          <w:szCs w:val="28"/>
        </w:rPr>
        <w:t>ước (á</w:t>
      </w:r>
      <w:r w:rsidRPr="00CD4AE3">
        <w:rPr>
          <w:iCs/>
          <w:sz w:val="28"/>
          <w:szCs w:val="28"/>
        </w:rPr>
        <w:t xml:space="preserve">p lực, tính liên tục...). </w:t>
      </w:r>
    </w:p>
    <w:p w14:paraId="0FC08219" w14:textId="5AB5E54F" w:rsidR="00D95219" w:rsidRPr="00CD4AE3" w:rsidRDefault="00D92C79" w:rsidP="00CD4AE3">
      <w:pPr>
        <w:pStyle w:val="NormalWeb"/>
        <w:shd w:val="clear" w:color="auto" w:fill="FFFFFF"/>
        <w:spacing w:before="160" w:beforeAutospacing="0" w:after="0" w:afterAutospacing="0"/>
        <w:ind w:firstLine="567"/>
        <w:jc w:val="both"/>
        <w:rPr>
          <w:iCs/>
          <w:sz w:val="28"/>
          <w:szCs w:val="28"/>
        </w:rPr>
      </w:pPr>
      <w:r w:rsidRPr="00CD4AE3">
        <w:rPr>
          <w:iCs/>
          <w:sz w:val="28"/>
          <w:szCs w:val="28"/>
        </w:rPr>
        <w:lastRenderedPageBreak/>
        <w:t>h</w:t>
      </w:r>
      <w:r w:rsidR="001D248F" w:rsidRPr="00CD4AE3">
        <w:rPr>
          <w:iCs/>
          <w:sz w:val="28"/>
          <w:szCs w:val="28"/>
        </w:rPr>
        <w:t>)</w:t>
      </w:r>
      <w:r w:rsidR="00D95219" w:rsidRPr="00CD4AE3">
        <w:rPr>
          <w:iCs/>
          <w:sz w:val="28"/>
          <w:szCs w:val="28"/>
        </w:rPr>
        <w:t xml:space="preserve"> Ứng dụng công nghệ trong thực hiện cấ</w:t>
      </w:r>
      <w:r w:rsidR="009B2645" w:rsidRPr="00CD4AE3">
        <w:rPr>
          <w:iCs/>
          <w:sz w:val="28"/>
          <w:szCs w:val="28"/>
        </w:rPr>
        <w:t>p nước an toàn</w:t>
      </w:r>
    </w:p>
    <w:p w14:paraId="674BADC1" w14:textId="44B39EB7" w:rsidR="00D95219" w:rsidRPr="00CD4AE3" w:rsidRDefault="00D95219" w:rsidP="00CD4AE3">
      <w:pPr>
        <w:pStyle w:val="NormalWeb"/>
        <w:shd w:val="clear" w:color="auto" w:fill="FFFFFF"/>
        <w:spacing w:before="160" w:beforeAutospacing="0" w:after="0" w:afterAutospacing="0"/>
        <w:ind w:firstLine="567"/>
        <w:jc w:val="both"/>
        <w:rPr>
          <w:iCs/>
          <w:sz w:val="28"/>
          <w:szCs w:val="28"/>
        </w:rPr>
      </w:pPr>
      <w:r w:rsidRPr="00CD4AE3">
        <w:rPr>
          <w:iCs/>
          <w:sz w:val="28"/>
          <w:szCs w:val="28"/>
        </w:rPr>
        <w:t xml:space="preserve">- Ứng dụng công nghệ, thiết bị thông minh trong quản lý, vận hành </w:t>
      </w:r>
      <w:r w:rsidR="005775BA" w:rsidRPr="00CD4AE3">
        <w:rPr>
          <w:iCs/>
          <w:sz w:val="28"/>
          <w:szCs w:val="28"/>
        </w:rPr>
        <w:t>công trình</w:t>
      </w:r>
      <w:r w:rsidRPr="00CD4AE3">
        <w:rPr>
          <w:iCs/>
          <w:sz w:val="28"/>
          <w:szCs w:val="28"/>
        </w:rPr>
        <w:t xml:space="preserve"> cấp nước. </w:t>
      </w:r>
    </w:p>
    <w:p w14:paraId="5D55B98D" w14:textId="77777777" w:rsidR="00D95219" w:rsidRPr="00CD4AE3" w:rsidRDefault="00D95219" w:rsidP="00CD4AE3">
      <w:pPr>
        <w:pStyle w:val="NormalWeb"/>
        <w:shd w:val="clear" w:color="auto" w:fill="FFFFFF"/>
        <w:spacing w:before="160" w:beforeAutospacing="0" w:after="0" w:afterAutospacing="0"/>
        <w:ind w:firstLine="567"/>
        <w:jc w:val="both"/>
        <w:rPr>
          <w:iCs/>
          <w:sz w:val="28"/>
          <w:szCs w:val="28"/>
        </w:rPr>
      </w:pPr>
      <w:r w:rsidRPr="00CD4AE3">
        <w:rPr>
          <w:iCs/>
          <w:sz w:val="28"/>
          <w:szCs w:val="28"/>
        </w:rPr>
        <w:t>- Nghiên cứu lựa chọn công nghệ và thiết bị xử lý nước hiện đại, thân thiện môi trường, tiết kiệm năng lượng và thích ứng với điều kiện biến đổi khí hậu.</w:t>
      </w:r>
    </w:p>
    <w:p w14:paraId="66270FDA" w14:textId="7F34B09C" w:rsidR="005775BA" w:rsidRPr="00CD4AE3" w:rsidRDefault="00D32601" w:rsidP="00CD4AE3">
      <w:pPr>
        <w:shd w:val="clear" w:color="auto" w:fill="FFFFFF"/>
        <w:spacing w:before="160" w:after="0" w:line="240" w:lineRule="auto"/>
        <w:ind w:firstLine="567"/>
        <w:jc w:val="both"/>
        <w:rPr>
          <w:rFonts w:eastAsia="Times New Roman" w:cs="Times New Roman"/>
          <w:b/>
          <w:bCs/>
          <w:sz w:val="28"/>
          <w:szCs w:val="28"/>
        </w:rPr>
      </w:pPr>
      <w:r w:rsidRPr="00CD4AE3">
        <w:rPr>
          <w:rFonts w:eastAsia="Times New Roman" w:cs="Times New Roman"/>
          <w:b/>
          <w:bCs/>
          <w:iCs/>
          <w:sz w:val="28"/>
          <w:szCs w:val="28"/>
        </w:rPr>
        <w:t xml:space="preserve">VI. </w:t>
      </w:r>
      <w:bookmarkStart w:id="1" w:name="muc_4"/>
      <w:r w:rsidRPr="00CD4AE3">
        <w:rPr>
          <w:rFonts w:eastAsia="Times New Roman" w:cs="Times New Roman"/>
          <w:b/>
          <w:bCs/>
          <w:iCs/>
          <w:sz w:val="28"/>
          <w:szCs w:val="28"/>
        </w:rPr>
        <w:t>DANH MỤC CÁC CÔNG TRÌNH CẤP NƯỚC SẠCH NÔNG THÔN</w:t>
      </w:r>
      <w:r w:rsidRPr="00CD4AE3">
        <w:rPr>
          <w:rFonts w:eastAsia="Times New Roman" w:cs="Times New Roman"/>
          <w:b/>
          <w:bCs/>
          <w:sz w:val="28"/>
          <w:szCs w:val="28"/>
        </w:rPr>
        <w:t xml:space="preserve"> </w:t>
      </w:r>
      <w:r w:rsidRPr="00CD4AE3">
        <w:rPr>
          <w:rFonts w:eastAsia="Times New Roman" w:cs="Times New Roman"/>
          <w:b/>
          <w:bCs/>
          <w:iCs/>
          <w:sz w:val="28"/>
          <w:szCs w:val="28"/>
        </w:rPr>
        <w:t xml:space="preserve">TẬP TRUNG </w:t>
      </w:r>
      <w:r w:rsidRPr="00CD4AE3">
        <w:rPr>
          <w:rFonts w:eastAsia="Times New Roman" w:cs="Times New Roman"/>
          <w:b/>
          <w:bCs/>
          <w:sz w:val="28"/>
          <w:szCs w:val="28"/>
        </w:rPr>
        <w:t>THỰC HIỆN KẾ HOẠCH CẤP NƯỚC AN TOÀN</w:t>
      </w:r>
      <w:bookmarkEnd w:id="1"/>
    </w:p>
    <w:p w14:paraId="36366493" w14:textId="4F84A9F7" w:rsidR="006F70FE" w:rsidRPr="00CD4AE3" w:rsidRDefault="00E75210" w:rsidP="00CD4AE3">
      <w:pPr>
        <w:shd w:val="clear" w:color="auto" w:fill="FFFFFF"/>
        <w:spacing w:before="160" w:after="0" w:line="240" w:lineRule="auto"/>
        <w:ind w:firstLine="567"/>
        <w:jc w:val="both"/>
        <w:rPr>
          <w:rFonts w:eastAsia="Times New Roman" w:cs="Times New Roman"/>
          <w:sz w:val="28"/>
          <w:szCs w:val="28"/>
        </w:rPr>
      </w:pPr>
      <w:r w:rsidRPr="00CD4AE3">
        <w:rPr>
          <w:rFonts w:eastAsia="Times New Roman" w:cs="Times New Roman"/>
          <w:iCs/>
          <w:sz w:val="28"/>
          <w:szCs w:val="28"/>
        </w:rPr>
        <w:t>T</w:t>
      </w:r>
      <w:r w:rsidR="00C203FD" w:rsidRPr="00CD4AE3">
        <w:rPr>
          <w:rFonts w:eastAsia="Times New Roman" w:cs="Times New Roman"/>
          <w:iCs/>
          <w:sz w:val="28"/>
          <w:szCs w:val="28"/>
        </w:rPr>
        <w:t xml:space="preserve">heo Thông </w:t>
      </w:r>
      <w:r w:rsidR="009B2645" w:rsidRPr="00CD4AE3">
        <w:rPr>
          <w:rFonts w:eastAsia="Times New Roman" w:cs="Times New Roman"/>
          <w:iCs/>
          <w:sz w:val="28"/>
          <w:szCs w:val="28"/>
        </w:rPr>
        <w:t>tư số 23/2022/TT-BNNPTN</w:t>
      </w:r>
      <w:r w:rsidR="00B75497" w:rsidRPr="00CD4AE3">
        <w:rPr>
          <w:rFonts w:eastAsia="Times New Roman" w:cs="Times New Roman"/>
          <w:iCs/>
          <w:sz w:val="28"/>
          <w:szCs w:val="28"/>
        </w:rPr>
        <w:t>T</w:t>
      </w:r>
      <w:r w:rsidR="009B2645" w:rsidRPr="00CD4AE3">
        <w:rPr>
          <w:rFonts w:eastAsia="Times New Roman" w:cs="Times New Roman"/>
          <w:iCs/>
          <w:sz w:val="28"/>
          <w:szCs w:val="28"/>
        </w:rPr>
        <w:t xml:space="preserve"> ngày 29 tháng 12 năm 2022 của Bộ Nông nghiệp và Phát triển nông thôn</w:t>
      </w:r>
      <w:r w:rsidR="00C203FD" w:rsidRPr="00CD4AE3">
        <w:rPr>
          <w:rFonts w:eastAsia="Times New Roman" w:cs="Times New Roman"/>
          <w:iCs/>
          <w:sz w:val="28"/>
          <w:szCs w:val="28"/>
        </w:rPr>
        <w:t xml:space="preserve">, việc </w:t>
      </w:r>
      <w:r w:rsidR="00C203FD" w:rsidRPr="00CD4AE3">
        <w:rPr>
          <w:rFonts w:eastAsia="Times New Roman" w:cs="Times New Roman"/>
          <w:sz w:val="28"/>
          <w:szCs w:val="28"/>
        </w:rPr>
        <w:t>thực hiện kế hoạch cấp nước an toàn</w:t>
      </w:r>
      <w:r w:rsidR="00C203FD" w:rsidRPr="00CD4AE3">
        <w:rPr>
          <w:rFonts w:eastAsia="Times New Roman" w:cs="Times New Roman"/>
          <w:iCs/>
          <w:sz w:val="28"/>
          <w:szCs w:val="28"/>
        </w:rPr>
        <w:t xml:space="preserve"> áp dụng đối với công trình có công suất 100</w:t>
      </w:r>
      <w:r w:rsidR="00380ABD">
        <w:rPr>
          <w:rFonts w:eastAsia="Times New Roman" w:cs="Times New Roman"/>
          <w:iCs/>
          <w:sz w:val="28"/>
          <w:szCs w:val="28"/>
        </w:rPr>
        <w:t xml:space="preserve"> </w:t>
      </w:r>
      <w:r w:rsidR="00C203FD" w:rsidRPr="00CD4AE3">
        <w:rPr>
          <w:rFonts w:eastAsia="Times New Roman" w:cs="Times New Roman"/>
          <w:iCs/>
          <w:sz w:val="28"/>
          <w:szCs w:val="28"/>
        </w:rPr>
        <w:t>m</w:t>
      </w:r>
      <w:r w:rsidR="00C203FD" w:rsidRPr="00CD4AE3">
        <w:rPr>
          <w:rFonts w:eastAsia="Times New Roman" w:cs="Times New Roman"/>
          <w:iCs/>
          <w:sz w:val="28"/>
          <w:szCs w:val="28"/>
          <w:vertAlign w:val="superscript"/>
        </w:rPr>
        <w:t>3</w:t>
      </w:r>
      <w:r w:rsidR="00C203FD" w:rsidRPr="00CD4AE3">
        <w:rPr>
          <w:rFonts w:eastAsia="Times New Roman" w:cs="Times New Roman"/>
          <w:iCs/>
          <w:sz w:val="28"/>
          <w:szCs w:val="28"/>
        </w:rPr>
        <w:t>/ngày</w:t>
      </w:r>
      <w:r w:rsidR="005310E1" w:rsidRPr="00CD4AE3">
        <w:rPr>
          <w:rFonts w:eastAsia="Times New Roman" w:cs="Times New Roman"/>
          <w:iCs/>
          <w:sz w:val="28"/>
          <w:szCs w:val="28"/>
        </w:rPr>
        <w:t xml:space="preserve"> trở lên</w:t>
      </w:r>
      <w:r w:rsidR="00C203FD" w:rsidRPr="00CD4AE3">
        <w:rPr>
          <w:rFonts w:eastAsia="Times New Roman" w:cs="Times New Roman"/>
          <w:iCs/>
          <w:sz w:val="28"/>
          <w:szCs w:val="28"/>
        </w:rPr>
        <w:t xml:space="preserve">. Qua rà soát, </w:t>
      </w:r>
      <w:r w:rsidRPr="00CD4AE3">
        <w:rPr>
          <w:rFonts w:eastAsia="Times New Roman" w:cs="Times New Roman"/>
          <w:iCs/>
          <w:sz w:val="28"/>
          <w:szCs w:val="28"/>
        </w:rPr>
        <w:t xml:space="preserve">trong 63 công trình đang hoạt động </w:t>
      </w:r>
      <w:r w:rsidR="00C203FD" w:rsidRPr="00CD4AE3">
        <w:rPr>
          <w:rFonts w:eastAsia="Times New Roman" w:cs="Times New Roman"/>
          <w:iCs/>
          <w:sz w:val="28"/>
          <w:szCs w:val="28"/>
        </w:rPr>
        <w:t>có 15 công trình công suất dưới 100m</w:t>
      </w:r>
      <w:r w:rsidR="00C203FD" w:rsidRPr="00CD4AE3">
        <w:rPr>
          <w:rFonts w:eastAsia="Times New Roman" w:cs="Times New Roman"/>
          <w:iCs/>
          <w:sz w:val="28"/>
          <w:szCs w:val="28"/>
          <w:vertAlign w:val="superscript"/>
        </w:rPr>
        <w:t>3</w:t>
      </w:r>
      <w:r w:rsidR="00C203FD" w:rsidRPr="00CD4AE3">
        <w:rPr>
          <w:rFonts w:eastAsia="Times New Roman" w:cs="Times New Roman"/>
          <w:iCs/>
          <w:sz w:val="28"/>
          <w:szCs w:val="28"/>
        </w:rPr>
        <w:t>/ngày, 11 công trình hoạt động kém bền vững và sẽ thực hiện đấu nối sử dụng nguồn nước mặt từ các công trình cấp nước mặt trong khu vực</w:t>
      </w:r>
      <w:r w:rsidR="005310E1" w:rsidRPr="00CD4AE3">
        <w:rPr>
          <w:rFonts w:eastAsia="Times New Roman" w:cs="Times New Roman"/>
          <w:iCs/>
          <w:sz w:val="28"/>
          <w:szCs w:val="28"/>
        </w:rPr>
        <w:t>,</w:t>
      </w:r>
      <w:r w:rsidRPr="00CD4AE3">
        <w:rPr>
          <w:rFonts w:eastAsia="Times New Roman" w:cs="Times New Roman"/>
          <w:iCs/>
          <w:sz w:val="28"/>
          <w:szCs w:val="28"/>
        </w:rPr>
        <w:t xml:space="preserve"> do đó những công trình này sẽ không xây dựng</w:t>
      </w:r>
      <w:r w:rsidRPr="00CD4AE3">
        <w:rPr>
          <w:rFonts w:eastAsia="Times New Roman" w:cs="Times New Roman"/>
          <w:sz w:val="28"/>
          <w:szCs w:val="28"/>
        </w:rPr>
        <w:t xml:space="preserve"> kế hoạch cấp nước an toàn</w:t>
      </w:r>
      <w:r w:rsidR="00C203FD" w:rsidRPr="00CD4AE3">
        <w:rPr>
          <w:rFonts w:eastAsia="Times New Roman" w:cs="Times New Roman"/>
          <w:iCs/>
          <w:sz w:val="28"/>
          <w:szCs w:val="28"/>
        </w:rPr>
        <w:t xml:space="preserve">. Tổng số công trình </w:t>
      </w:r>
      <w:r w:rsidRPr="00CD4AE3">
        <w:rPr>
          <w:rFonts w:eastAsia="Times New Roman" w:cs="Times New Roman"/>
          <w:iCs/>
          <w:sz w:val="28"/>
          <w:szCs w:val="28"/>
        </w:rPr>
        <w:t xml:space="preserve">phải xây dựng và </w:t>
      </w:r>
      <w:r w:rsidR="00C203FD" w:rsidRPr="00CD4AE3">
        <w:rPr>
          <w:rFonts w:eastAsia="Times New Roman" w:cs="Times New Roman"/>
          <w:sz w:val="28"/>
          <w:szCs w:val="28"/>
        </w:rPr>
        <w:t>thực hiện kế hoạch cấp nước an toàn là 37 công trình.</w:t>
      </w:r>
    </w:p>
    <w:p w14:paraId="03980959" w14:textId="48177F14" w:rsidR="005775BA" w:rsidRPr="00CD4AE3" w:rsidRDefault="004878BC" w:rsidP="00CD4AE3">
      <w:pPr>
        <w:shd w:val="clear" w:color="auto" w:fill="FFFFFF"/>
        <w:spacing w:before="160" w:after="0" w:line="240" w:lineRule="auto"/>
        <w:ind w:firstLine="567"/>
        <w:jc w:val="both"/>
        <w:rPr>
          <w:rFonts w:eastAsia="Times New Roman" w:cs="Times New Roman"/>
          <w:sz w:val="28"/>
          <w:szCs w:val="28"/>
        </w:rPr>
      </w:pPr>
      <w:r>
        <w:rPr>
          <w:rFonts w:eastAsia="Times New Roman" w:cs="Times New Roman"/>
          <w:i/>
          <w:iCs/>
          <w:sz w:val="28"/>
          <w:szCs w:val="28"/>
        </w:rPr>
        <w:t>(Danh mục c</w:t>
      </w:r>
      <w:bookmarkStart w:id="2" w:name="_GoBack"/>
      <w:bookmarkEnd w:id="2"/>
      <w:r w:rsidR="005775BA" w:rsidRPr="00CD4AE3">
        <w:rPr>
          <w:rFonts w:eastAsia="Times New Roman" w:cs="Times New Roman"/>
          <w:i/>
          <w:iCs/>
          <w:sz w:val="28"/>
          <w:szCs w:val="28"/>
        </w:rPr>
        <w:t xml:space="preserve">ông trình </w:t>
      </w:r>
      <w:r w:rsidR="00380ABD">
        <w:rPr>
          <w:rFonts w:eastAsia="Times New Roman" w:cs="Times New Roman"/>
          <w:i/>
          <w:iCs/>
          <w:sz w:val="28"/>
          <w:szCs w:val="28"/>
        </w:rPr>
        <w:t>theo Phụ lục</w:t>
      </w:r>
      <w:r w:rsidR="005775BA" w:rsidRPr="00CD4AE3">
        <w:rPr>
          <w:rFonts w:eastAsia="Times New Roman" w:cs="Times New Roman"/>
          <w:i/>
          <w:iCs/>
          <w:sz w:val="28"/>
          <w:szCs w:val="28"/>
        </w:rPr>
        <w:t xml:space="preserve"> kèm theo)</w:t>
      </w:r>
    </w:p>
    <w:p w14:paraId="183BBF43" w14:textId="731CA1F4" w:rsidR="00084322" w:rsidRPr="00CD4AE3" w:rsidRDefault="00D32601" w:rsidP="00CD4AE3">
      <w:pPr>
        <w:shd w:val="clear" w:color="auto" w:fill="FFFFFF"/>
        <w:spacing w:before="16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VII. KINH PHÍ THỰC HIỆN</w:t>
      </w:r>
    </w:p>
    <w:p w14:paraId="5F125D0F" w14:textId="717AD929" w:rsidR="00731275"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1.</w:t>
      </w:r>
      <w:r w:rsidR="00731275" w:rsidRPr="00CD4AE3">
        <w:rPr>
          <w:rFonts w:eastAsia="Times New Roman" w:cs="Times New Roman"/>
          <w:iCs/>
          <w:sz w:val="28"/>
          <w:szCs w:val="28"/>
        </w:rPr>
        <w:t xml:space="preserve"> Kinh phí thực hiện Kế hoạch cấp nước an toàn của đơn vị cấp nước được tính vào giá thành sản xuất nước sạch theo hướng dẫn của Bộ Tài chính.</w:t>
      </w:r>
    </w:p>
    <w:p w14:paraId="5E88F279" w14:textId="7B09E461" w:rsidR="00731275"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2.</w:t>
      </w:r>
      <w:r w:rsidR="00731275" w:rsidRPr="00CD4AE3">
        <w:rPr>
          <w:rFonts w:eastAsia="Times New Roman" w:cs="Times New Roman"/>
          <w:iCs/>
          <w:sz w:val="28"/>
          <w:szCs w:val="28"/>
        </w:rPr>
        <w:t xml:space="preserve"> Kinh phí thực hiện kiểm tra, đánh giá độc lập được bố trí </w:t>
      </w:r>
      <w:r w:rsidR="00731275" w:rsidRPr="00CD4AE3">
        <w:rPr>
          <w:rFonts w:eastAsia="Times New Roman" w:cs="Times New Roman"/>
          <w:sz w:val="28"/>
          <w:szCs w:val="28"/>
        </w:rPr>
        <w:t xml:space="preserve">từ nguồn </w:t>
      </w:r>
      <w:r w:rsidR="004A7CFC" w:rsidRPr="00CD4AE3">
        <w:rPr>
          <w:rFonts w:eastAsia="Times New Roman" w:cs="Times New Roman"/>
          <w:sz w:val="28"/>
          <w:szCs w:val="28"/>
        </w:rPr>
        <w:t xml:space="preserve">ngân sách tỉnh (nguồn </w:t>
      </w:r>
      <w:r w:rsidR="00731275" w:rsidRPr="00CD4AE3">
        <w:rPr>
          <w:rFonts w:eastAsia="Times New Roman" w:cs="Times New Roman"/>
          <w:sz w:val="28"/>
          <w:szCs w:val="28"/>
        </w:rPr>
        <w:t>chi thường xuyên hàng năm của đơn vị</w:t>
      </w:r>
      <w:r w:rsidR="004A7CFC" w:rsidRPr="00CD4AE3">
        <w:rPr>
          <w:rFonts w:eastAsia="Times New Roman" w:cs="Times New Roman"/>
          <w:sz w:val="28"/>
          <w:szCs w:val="28"/>
        </w:rPr>
        <w:t>)</w:t>
      </w:r>
      <w:r w:rsidR="00731275" w:rsidRPr="00CD4AE3">
        <w:rPr>
          <w:rFonts w:eastAsia="Times New Roman" w:cs="Times New Roman"/>
          <w:iCs/>
          <w:sz w:val="28"/>
          <w:szCs w:val="28"/>
        </w:rPr>
        <w:t>.</w:t>
      </w:r>
    </w:p>
    <w:p w14:paraId="118980D5" w14:textId="0B704DB3" w:rsidR="00731275"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3.</w:t>
      </w:r>
      <w:r w:rsidR="00731275" w:rsidRPr="00CD4AE3">
        <w:rPr>
          <w:rFonts w:eastAsia="Times New Roman" w:cs="Times New Roman"/>
          <w:iCs/>
          <w:sz w:val="28"/>
          <w:szCs w:val="28"/>
        </w:rPr>
        <w:t xml:space="preserve"> Đối với kinh phí đầu tư nâng cấp, sửa chữa các công trình để thực hiện Kế hoạch cấp nước an toàn: Sử dụng nguồn kinh phí của đơn vị cấp nước, nguồn vốn ngân sách và các nguồn huy động hợp pháp khác. </w:t>
      </w:r>
    </w:p>
    <w:p w14:paraId="50697D8C" w14:textId="2AF68861" w:rsidR="00387733" w:rsidRPr="00CD4AE3" w:rsidRDefault="00D32601" w:rsidP="00CD4AE3">
      <w:pPr>
        <w:shd w:val="clear" w:color="auto" w:fill="FFFFFF"/>
        <w:spacing w:before="160" w:after="0" w:line="240" w:lineRule="auto"/>
        <w:ind w:firstLine="567"/>
        <w:jc w:val="both"/>
        <w:rPr>
          <w:rFonts w:eastAsia="Times New Roman" w:cs="Times New Roman"/>
          <w:b/>
          <w:bCs/>
          <w:iCs/>
          <w:sz w:val="28"/>
          <w:szCs w:val="28"/>
        </w:rPr>
      </w:pPr>
      <w:r w:rsidRPr="00CD4AE3">
        <w:rPr>
          <w:rFonts w:eastAsia="Times New Roman" w:cs="Times New Roman"/>
          <w:b/>
          <w:bCs/>
          <w:iCs/>
          <w:sz w:val="28"/>
          <w:szCs w:val="28"/>
        </w:rPr>
        <w:t>VIII. TỔ CHỨC THỰC HIỆN</w:t>
      </w:r>
    </w:p>
    <w:p w14:paraId="7A0234DB" w14:textId="7B19E8CF" w:rsidR="00387733" w:rsidRPr="00CD4AE3" w:rsidRDefault="00F17437" w:rsidP="00CD4AE3">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1. Sở Nông nghiệp và Phát triển nông thôn</w:t>
      </w:r>
    </w:p>
    <w:p w14:paraId="49854FB4" w14:textId="06CC5F99" w:rsidR="008015F0"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8015F0" w:rsidRPr="00CD4AE3">
        <w:rPr>
          <w:rFonts w:eastAsia="Times New Roman" w:cs="Times New Roman"/>
          <w:iCs/>
          <w:sz w:val="28"/>
          <w:szCs w:val="28"/>
        </w:rPr>
        <w:t xml:space="preserve"> Chủ trì, phối hợp với </w:t>
      </w:r>
      <w:r w:rsidR="00901E68" w:rsidRPr="00CD4AE3">
        <w:rPr>
          <w:rFonts w:eastAsia="Times New Roman" w:cs="Times New Roman"/>
          <w:iCs/>
          <w:sz w:val="28"/>
          <w:szCs w:val="28"/>
        </w:rPr>
        <w:t>các cơ quan, tổ chức và các đơn vị liên quan</w:t>
      </w:r>
      <w:r w:rsidR="008015F0" w:rsidRPr="00CD4AE3">
        <w:rPr>
          <w:rFonts w:eastAsia="Times New Roman" w:cs="Times New Roman"/>
          <w:iCs/>
          <w:sz w:val="28"/>
          <w:szCs w:val="28"/>
        </w:rPr>
        <w:t xml:space="preserve"> kiểm tra, đánh giá độc lập định kỳ và đột xuất </w:t>
      </w:r>
      <w:r w:rsidR="008015F0" w:rsidRPr="00CD4AE3">
        <w:rPr>
          <w:rStyle w:val="Vnbnnidung"/>
          <w:rFonts w:cs="Times New Roman"/>
          <w:lang w:eastAsia="vi-VN"/>
        </w:rPr>
        <w:t xml:space="preserve">việc xây dựng, thực hiện kế hoạch cấp nước an toàn các công trình cấp nước sạch nông thôn tập trung trên địa bàn tỉnh theo quy định tại Điều 11 Thông tư số </w:t>
      </w:r>
      <w:hyperlink r:id="rId17" w:tgtFrame="_blank" w:history="1">
        <w:r w:rsidR="008015F0" w:rsidRPr="00CD4AE3">
          <w:rPr>
            <w:rFonts w:eastAsia="Times New Roman" w:cs="Times New Roman"/>
            <w:iCs/>
            <w:sz w:val="28"/>
            <w:szCs w:val="28"/>
          </w:rPr>
          <w:t>23/2022/TT-BNNPTNT</w:t>
        </w:r>
      </w:hyperlink>
      <w:r w:rsidR="009B2645" w:rsidRPr="00CD4AE3">
        <w:rPr>
          <w:rFonts w:eastAsia="Times New Roman" w:cs="Times New Roman"/>
          <w:iCs/>
          <w:sz w:val="28"/>
          <w:szCs w:val="28"/>
        </w:rPr>
        <w:t xml:space="preserve"> ngày 29 tháng 12 năm </w:t>
      </w:r>
      <w:r w:rsidR="00D32601" w:rsidRPr="00CD4AE3">
        <w:rPr>
          <w:rFonts w:eastAsia="Times New Roman" w:cs="Times New Roman"/>
          <w:iCs/>
          <w:sz w:val="28"/>
          <w:szCs w:val="28"/>
        </w:rPr>
        <w:t>2022</w:t>
      </w:r>
      <w:r w:rsidR="008015F0" w:rsidRPr="00CD4AE3">
        <w:rPr>
          <w:rFonts w:eastAsia="Times New Roman" w:cs="Times New Roman"/>
          <w:iCs/>
          <w:sz w:val="28"/>
          <w:szCs w:val="28"/>
        </w:rPr>
        <w:t xml:space="preserve"> của Bộ Nông nghiệp và </w:t>
      </w:r>
      <w:r w:rsidR="009B2645" w:rsidRPr="00CD4AE3">
        <w:rPr>
          <w:rFonts w:eastAsia="Times New Roman" w:cs="Times New Roman"/>
          <w:iCs/>
          <w:sz w:val="28"/>
          <w:szCs w:val="28"/>
        </w:rPr>
        <w:t>Phát triển nông thôn</w:t>
      </w:r>
      <w:r w:rsidR="008015F0" w:rsidRPr="00CD4AE3">
        <w:rPr>
          <w:rFonts w:eastAsia="Times New Roman" w:cs="Times New Roman"/>
          <w:iCs/>
          <w:sz w:val="28"/>
          <w:szCs w:val="28"/>
        </w:rPr>
        <w:t>.</w:t>
      </w:r>
    </w:p>
    <w:p w14:paraId="77AB2F7F" w14:textId="026C9C26" w:rsidR="00E96A77"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E96A77" w:rsidRPr="00CD4AE3">
        <w:rPr>
          <w:rFonts w:eastAsia="Times New Roman" w:cs="Times New Roman"/>
          <w:iCs/>
          <w:sz w:val="28"/>
          <w:szCs w:val="28"/>
        </w:rPr>
        <w:t xml:space="preserve"> Ban hành tài liệu hướng dẫn, tổ chức tập huấn về xây dựng, trình phê duyệt kế hoạch cấp nước an toàn đối với công trình cấp nước sạch nông thôn tập trung; thu, xử lý và trữ nước an toàn hộ gia đình.</w:t>
      </w:r>
    </w:p>
    <w:p w14:paraId="7D4A224E" w14:textId="23346B7E" w:rsidR="00E96A77"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E96A77" w:rsidRPr="00CD4AE3">
        <w:rPr>
          <w:rFonts w:eastAsia="Times New Roman" w:cs="Times New Roman"/>
          <w:iCs/>
          <w:sz w:val="28"/>
          <w:szCs w:val="28"/>
        </w:rPr>
        <w:t xml:space="preserve"> Tuyên truyền, hướng dẫn các đơn vị cấp nước, các hộ gia đình theo dõi, giám sát và duy trì số lượng, chất lượng nước.</w:t>
      </w:r>
    </w:p>
    <w:p w14:paraId="2012FE41" w14:textId="53FF53F6" w:rsidR="00E96A77" w:rsidRPr="00CD4AE3" w:rsidRDefault="00A9612A" w:rsidP="00CD4AE3">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E96A77" w:rsidRPr="00CD4AE3">
        <w:rPr>
          <w:rFonts w:eastAsia="Times New Roman" w:cs="Times New Roman"/>
          <w:iCs/>
          <w:sz w:val="28"/>
          <w:szCs w:val="28"/>
        </w:rPr>
        <w:t xml:space="preserve"> Xây dựng thông tin, dữ liệu bảo đảm cấp nước an toàn khu vực nông thôn.</w:t>
      </w:r>
    </w:p>
    <w:p w14:paraId="515ED302" w14:textId="5DBA9F38" w:rsidR="00FE3FE5"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lastRenderedPageBreak/>
        <w:t>đ)</w:t>
      </w:r>
      <w:r w:rsidR="00380ABD">
        <w:rPr>
          <w:rFonts w:eastAsia="Times New Roman" w:cs="Times New Roman"/>
          <w:iCs/>
          <w:sz w:val="28"/>
          <w:szCs w:val="28"/>
        </w:rPr>
        <w:t xml:space="preserve"> Tổng hợp, báo cáo hà</w:t>
      </w:r>
      <w:r w:rsidR="00FE3FE5" w:rsidRPr="00CD4AE3">
        <w:rPr>
          <w:rFonts w:eastAsia="Times New Roman" w:cs="Times New Roman"/>
          <w:iCs/>
          <w:sz w:val="28"/>
          <w:szCs w:val="28"/>
        </w:rPr>
        <w:t>ng năm, đột xuất tình hình triển khai Kế hoạch cấp nước an toàn khu vực nông thôn gửi Ủy ban nhân dân tỉnh, Bộ Nông nghiệp và Phát triển nông thôn.</w:t>
      </w:r>
    </w:p>
    <w:p w14:paraId="5CBD103E" w14:textId="27E0677B" w:rsidR="00387733" w:rsidRPr="00CD4AE3" w:rsidRDefault="00F17437" w:rsidP="00761701">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2. Sở Xây dựng</w:t>
      </w:r>
    </w:p>
    <w:p w14:paraId="38A053B9" w14:textId="09AE3FAF"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Phối hợp với Sở Nông nghiệp và </w:t>
      </w:r>
      <w:r w:rsidR="00E03334" w:rsidRPr="00CD4AE3">
        <w:rPr>
          <w:rFonts w:eastAsia="Times New Roman" w:cs="Times New Roman"/>
          <w:iCs/>
          <w:sz w:val="28"/>
          <w:szCs w:val="28"/>
        </w:rPr>
        <w:t>Phát triển nông thôn</w:t>
      </w:r>
      <w:r w:rsidR="00901E68" w:rsidRPr="00CD4AE3">
        <w:rPr>
          <w:rFonts w:eastAsia="Times New Roman" w:cs="Times New Roman"/>
          <w:iCs/>
          <w:sz w:val="28"/>
          <w:szCs w:val="28"/>
        </w:rPr>
        <w:t>, các cơ quan, tổ chức và các đơn vị liên quan thực hiện cấp nước an toàn cho các khu vực nông thôn lân cận khu vực đô thị được cung cấp nước từ nhà máy nước đô thị; phối hợp thực hiện kiểm tra, giám sát số lượng, chất lượng nước nông thôn theo quy định của pháp luật đối với các khu vực nông thôn lân cận khu vực đô thị được cung cấp nước từ nhà máy nước đô thị.</w:t>
      </w:r>
    </w:p>
    <w:p w14:paraId="79B8AA9C" w14:textId="1BAF39CE"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901E68" w:rsidRPr="00CD4AE3">
        <w:rPr>
          <w:rFonts w:eastAsia="Times New Roman" w:cs="Times New Roman"/>
          <w:iCs/>
          <w:sz w:val="28"/>
          <w:szCs w:val="28"/>
        </w:rPr>
        <w:t xml:space="preserve"> Phối hợp với các cơ quan, tổ chức và các đơn vị liên quan kiểm tra, đánh giá độc lập việc xây dựng, thực hiện kế hoạch cấp nước an toàn các công trình cấp nước sạch nông thôn tập trung</w:t>
      </w:r>
      <w:r w:rsidR="00380ABD">
        <w:rPr>
          <w:rFonts w:eastAsia="Times New Roman" w:cs="Times New Roman"/>
          <w:iCs/>
          <w:sz w:val="28"/>
          <w:szCs w:val="28"/>
        </w:rPr>
        <w:t xml:space="preserve"> trên địa bàn tỉnh theo Điều 11</w:t>
      </w:r>
      <w:r w:rsidR="00901E68" w:rsidRPr="00CD4AE3">
        <w:rPr>
          <w:rFonts w:eastAsia="Times New Roman" w:cs="Times New Roman"/>
          <w:iCs/>
          <w:sz w:val="28"/>
          <w:szCs w:val="28"/>
        </w:rPr>
        <w:t xml:space="preserve"> Thông t</w:t>
      </w:r>
      <w:r w:rsidR="00E03334" w:rsidRPr="00CD4AE3">
        <w:rPr>
          <w:rFonts w:eastAsia="Times New Roman" w:cs="Times New Roman"/>
          <w:iCs/>
          <w:sz w:val="28"/>
          <w:szCs w:val="28"/>
        </w:rPr>
        <w:t xml:space="preserve">ư số 23/2022/TT-BNNPTNT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r w:rsidR="004916E7" w:rsidRPr="00CD4AE3">
        <w:rPr>
          <w:rFonts w:eastAsia="Times New Roman" w:cs="Times New Roman"/>
          <w:iCs/>
          <w:sz w:val="28"/>
          <w:szCs w:val="28"/>
        </w:rPr>
        <w:t>.</w:t>
      </w:r>
    </w:p>
    <w:p w14:paraId="3C352E81" w14:textId="3336EBD7" w:rsidR="00387733" w:rsidRPr="00CD4AE3" w:rsidRDefault="00901E68" w:rsidP="00761701">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3</w:t>
      </w:r>
      <w:r w:rsidR="00F17437" w:rsidRPr="00CD4AE3">
        <w:rPr>
          <w:rFonts w:eastAsia="Times New Roman" w:cs="Times New Roman"/>
          <w:b/>
          <w:iCs/>
          <w:sz w:val="28"/>
          <w:szCs w:val="28"/>
        </w:rPr>
        <w:t>. Sở Y tế</w:t>
      </w:r>
    </w:p>
    <w:p w14:paraId="17AC5848" w14:textId="3547CC85"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Phối hợp với Sở Nông nghiệp và </w:t>
      </w:r>
      <w:r w:rsidR="00E03334" w:rsidRPr="00CD4AE3">
        <w:rPr>
          <w:rFonts w:eastAsia="Times New Roman" w:cs="Times New Roman"/>
          <w:iCs/>
          <w:sz w:val="28"/>
          <w:szCs w:val="28"/>
        </w:rPr>
        <w:t>Phát triển nông thôn</w:t>
      </w:r>
      <w:r w:rsidR="00901E68" w:rsidRPr="00CD4AE3">
        <w:rPr>
          <w:rFonts w:eastAsia="Times New Roman" w:cs="Times New Roman"/>
          <w:iCs/>
          <w:sz w:val="28"/>
          <w:szCs w:val="28"/>
        </w:rPr>
        <w:t>, các cơ quan, tổ chức và các đơn vị cấp nước sạch nông thôn liên quan thực hiện cấp nước an toàn cho các khu vực nông thôn lân cận khu vực đô thị được cung cấp nước từ nhà máy nước đô thị; thực hiện kiểm tra, giám sát số lượng, chất lượng nước nông thôn theo quy định của pháp luật.</w:t>
      </w:r>
    </w:p>
    <w:p w14:paraId="49C3896A" w14:textId="14DF5B9B"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901E68" w:rsidRPr="00CD4AE3">
        <w:rPr>
          <w:rFonts w:eastAsia="Times New Roman" w:cs="Times New Roman"/>
          <w:iCs/>
          <w:sz w:val="28"/>
          <w:szCs w:val="28"/>
        </w:rPr>
        <w:t xml:space="preserve"> Phối hợp với các cơ quan, tổ chức và các đơn vị liên quan kiểm tra, đánh giá độc lập việc xây dựng, thực hiện kế hoạch cấp nước an toàn các công trình cấp nước sạch nông thôn tập trung</w:t>
      </w:r>
      <w:r w:rsidR="00380ABD">
        <w:rPr>
          <w:rFonts w:eastAsia="Times New Roman" w:cs="Times New Roman"/>
          <w:iCs/>
          <w:sz w:val="28"/>
          <w:szCs w:val="28"/>
        </w:rPr>
        <w:t xml:space="preserve"> trên địa bàn tỉnh theo Điều 11</w:t>
      </w:r>
      <w:r w:rsidR="00901E68" w:rsidRPr="00CD4AE3">
        <w:rPr>
          <w:rFonts w:eastAsia="Times New Roman" w:cs="Times New Roman"/>
          <w:iCs/>
          <w:sz w:val="28"/>
          <w:szCs w:val="28"/>
        </w:rPr>
        <w:t xml:space="preserve"> Thông tư số 23/2022/TT-BNNPTNT ngày 29</w:t>
      </w:r>
      <w:r w:rsidR="00E03334" w:rsidRPr="00CD4AE3">
        <w:rPr>
          <w:rFonts w:eastAsia="Times New Roman" w:cs="Times New Roman"/>
          <w:iCs/>
          <w:sz w:val="28"/>
          <w:szCs w:val="28"/>
        </w:rPr>
        <w:t xml:space="preserve">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p>
    <w:p w14:paraId="15F11E2B" w14:textId="7AB71F67" w:rsidR="00CD760A"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CD760A" w:rsidRPr="00CD4AE3">
        <w:rPr>
          <w:rFonts w:eastAsia="Times New Roman" w:cs="Times New Roman"/>
          <w:iCs/>
          <w:sz w:val="28"/>
          <w:szCs w:val="28"/>
        </w:rPr>
        <w:t xml:space="preserve"> </w:t>
      </w:r>
      <w:r w:rsidR="00700BD3" w:rsidRPr="00CD4AE3">
        <w:rPr>
          <w:rFonts w:eastAsia="Times New Roman" w:cs="Times New Roman"/>
          <w:iCs/>
          <w:sz w:val="28"/>
          <w:szCs w:val="28"/>
        </w:rPr>
        <w:t xml:space="preserve">Chủ trì, phối hợp các </w:t>
      </w:r>
      <w:r w:rsidR="00380ABD">
        <w:rPr>
          <w:rFonts w:eastAsia="Times New Roman" w:cs="Times New Roman"/>
          <w:iCs/>
          <w:sz w:val="28"/>
          <w:szCs w:val="28"/>
        </w:rPr>
        <w:t>s</w:t>
      </w:r>
      <w:r w:rsidR="004916E7" w:rsidRPr="00CD4AE3">
        <w:rPr>
          <w:rFonts w:eastAsia="Times New Roman" w:cs="Times New Roman"/>
          <w:iCs/>
          <w:sz w:val="28"/>
          <w:szCs w:val="28"/>
        </w:rPr>
        <w:t>ở</w:t>
      </w:r>
      <w:r w:rsidR="00700BD3" w:rsidRPr="00CD4AE3">
        <w:rPr>
          <w:rFonts w:eastAsia="Times New Roman" w:cs="Times New Roman"/>
          <w:iCs/>
          <w:sz w:val="28"/>
          <w:szCs w:val="28"/>
        </w:rPr>
        <w:t>, ban, ngành tham mưu Ủy ban nhân dân tỉnh xây dựng Quy chuẩn kỹ thuật địa phương về chất lượng nước theo Thô</w:t>
      </w:r>
      <w:r w:rsidR="00E03334" w:rsidRPr="00CD4AE3">
        <w:rPr>
          <w:rFonts w:eastAsia="Times New Roman" w:cs="Times New Roman"/>
          <w:iCs/>
          <w:sz w:val="28"/>
          <w:szCs w:val="28"/>
        </w:rPr>
        <w:t xml:space="preserve">ng tư số 41/2018/TT-BYT ngày 14 tháng 12 năm </w:t>
      </w:r>
      <w:r w:rsidR="00700BD3" w:rsidRPr="00CD4AE3">
        <w:rPr>
          <w:rFonts w:eastAsia="Times New Roman" w:cs="Times New Roman"/>
          <w:iCs/>
          <w:sz w:val="28"/>
          <w:szCs w:val="28"/>
        </w:rPr>
        <w:t>2018 của Bộ Y tế</w:t>
      </w:r>
      <w:r w:rsidR="00CD760A" w:rsidRPr="00CD4AE3">
        <w:rPr>
          <w:rFonts w:eastAsia="Times New Roman" w:cs="Times New Roman"/>
          <w:iCs/>
          <w:sz w:val="28"/>
          <w:szCs w:val="28"/>
        </w:rPr>
        <w:t xml:space="preserve">. </w:t>
      </w:r>
    </w:p>
    <w:p w14:paraId="5B3CA3A5" w14:textId="7D83688A" w:rsidR="001E215E"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1E215E" w:rsidRPr="00CD4AE3">
        <w:rPr>
          <w:rFonts w:eastAsia="Times New Roman" w:cs="Times New Roman"/>
          <w:iCs/>
          <w:sz w:val="28"/>
          <w:szCs w:val="28"/>
        </w:rPr>
        <w:t xml:space="preserve"> Xây dựng các nội dung quy định trong việc kiểm tra, giám sát chất lượng nước phù hợp với phạm vi trong tỉnh. </w:t>
      </w:r>
    </w:p>
    <w:p w14:paraId="1108FBA6" w14:textId="7E8C8585" w:rsidR="001E215E" w:rsidRPr="00CD4AE3" w:rsidRDefault="0001018B"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đ</w:t>
      </w:r>
      <w:r w:rsidR="00A9612A" w:rsidRPr="00CD4AE3">
        <w:rPr>
          <w:rFonts w:eastAsia="Times New Roman" w:cs="Times New Roman"/>
          <w:iCs/>
          <w:sz w:val="28"/>
          <w:szCs w:val="28"/>
        </w:rPr>
        <w:t>)</w:t>
      </w:r>
      <w:r w:rsidR="001E215E" w:rsidRPr="00CD4AE3">
        <w:rPr>
          <w:rFonts w:eastAsia="Times New Roman" w:cs="Times New Roman"/>
          <w:iCs/>
          <w:sz w:val="28"/>
          <w:szCs w:val="28"/>
        </w:rPr>
        <w:t xml:space="preserve"> Chủ trì, phối hợp với các cơ quan liên quan tổ chức thực hiện quản lý, giám sát, kiểm tra chất lượng nước sạch các </w:t>
      </w:r>
      <w:r w:rsidR="005775BA" w:rsidRPr="00CD4AE3">
        <w:rPr>
          <w:rFonts w:eastAsia="Times New Roman" w:cs="Times New Roman"/>
          <w:iCs/>
          <w:sz w:val="28"/>
          <w:szCs w:val="28"/>
        </w:rPr>
        <w:t>công trình</w:t>
      </w:r>
      <w:r w:rsidR="001E215E" w:rsidRPr="00CD4AE3">
        <w:rPr>
          <w:rFonts w:eastAsia="Times New Roman" w:cs="Times New Roman"/>
          <w:iCs/>
          <w:sz w:val="28"/>
          <w:szCs w:val="28"/>
        </w:rPr>
        <w:t xml:space="preserve"> cấp nước </w:t>
      </w:r>
      <w:r w:rsidR="0075463E" w:rsidRPr="00CD4AE3">
        <w:rPr>
          <w:rFonts w:eastAsia="Times New Roman" w:cs="Times New Roman"/>
          <w:iCs/>
          <w:sz w:val="28"/>
          <w:szCs w:val="28"/>
        </w:rPr>
        <w:t xml:space="preserve">tập trung nông thôn </w:t>
      </w:r>
      <w:r w:rsidR="001E215E" w:rsidRPr="00CD4AE3">
        <w:rPr>
          <w:rFonts w:eastAsia="Times New Roman" w:cs="Times New Roman"/>
          <w:iCs/>
          <w:sz w:val="28"/>
          <w:szCs w:val="28"/>
        </w:rPr>
        <w:t xml:space="preserve">trên địa bàn tỉnh. </w:t>
      </w:r>
    </w:p>
    <w:p w14:paraId="2CFBB4AF" w14:textId="7A4F5215" w:rsidR="00387733" w:rsidRPr="00CD4AE3" w:rsidRDefault="006D1ED1" w:rsidP="00761701">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4</w:t>
      </w:r>
      <w:r w:rsidR="00F17437" w:rsidRPr="00CD4AE3">
        <w:rPr>
          <w:rFonts w:eastAsia="Times New Roman" w:cs="Times New Roman"/>
          <w:b/>
          <w:iCs/>
          <w:sz w:val="28"/>
          <w:szCs w:val="28"/>
        </w:rPr>
        <w:t>. Sở Tài nguyên và Môi trường</w:t>
      </w:r>
    </w:p>
    <w:p w14:paraId="09205D68" w14:textId="46B81183"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Phối hợp với Sở Nông nghiệp và </w:t>
      </w:r>
      <w:r w:rsidR="00E03334" w:rsidRPr="00CD4AE3">
        <w:rPr>
          <w:rFonts w:eastAsia="Times New Roman" w:cs="Times New Roman"/>
          <w:iCs/>
          <w:sz w:val="28"/>
          <w:szCs w:val="28"/>
        </w:rPr>
        <w:t>Phát triển nông thôn</w:t>
      </w:r>
      <w:r w:rsidR="00901E68" w:rsidRPr="00CD4AE3">
        <w:rPr>
          <w:rFonts w:eastAsia="Times New Roman" w:cs="Times New Roman"/>
          <w:iCs/>
          <w:sz w:val="28"/>
          <w:szCs w:val="28"/>
        </w:rPr>
        <w:t>, các cơ quan, tổ chức và các đơn vị liên quan thực hiện cấp nước an toàn cho các khu vực nông thôn lân cận khu vực đô thị được cung cấp nước từ nhà máy nước đô thị; phối hợp thực hiện kiểm tra, giám sát số lượng, chất lượng nước nông thôn theo quy định của pháp luật.</w:t>
      </w:r>
    </w:p>
    <w:p w14:paraId="39AC1973" w14:textId="5B049F44" w:rsidR="00901E68" w:rsidRPr="00CD4AE3" w:rsidRDefault="00A9612A" w:rsidP="00761701">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901E68" w:rsidRPr="00CD4AE3">
        <w:rPr>
          <w:rFonts w:eastAsia="Times New Roman" w:cs="Times New Roman"/>
          <w:iCs/>
          <w:sz w:val="28"/>
          <w:szCs w:val="28"/>
        </w:rPr>
        <w:t xml:space="preserve"> Phối hợp với các cơ quan, tổ chức và các đơn vị liên quan kiểm tra, đánh giá độc lập việc xây dựng, thực hiện kế hoạch cấp nước an toàn các công trình cấp nước </w:t>
      </w:r>
      <w:r w:rsidR="00901E68" w:rsidRPr="00CD4AE3">
        <w:rPr>
          <w:rFonts w:eastAsia="Times New Roman" w:cs="Times New Roman"/>
          <w:iCs/>
          <w:sz w:val="28"/>
          <w:szCs w:val="28"/>
        </w:rPr>
        <w:lastRenderedPageBreak/>
        <w:t>sạch nông thôn tập trung</w:t>
      </w:r>
      <w:r w:rsidR="00380ABD">
        <w:rPr>
          <w:rFonts w:eastAsia="Times New Roman" w:cs="Times New Roman"/>
          <w:iCs/>
          <w:sz w:val="28"/>
          <w:szCs w:val="28"/>
        </w:rPr>
        <w:t xml:space="preserve"> trên địa bàn tỉnh theo Điều 11</w:t>
      </w:r>
      <w:r w:rsidR="00901E68" w:rsidRPr="00CD4AE3">
        <w:rPr>
          <w:rFonts w:eastAsia="Times New Roman" w:cs="Times New Roman"/>
          <w:iCs/>
          <w:sz w:val="28"/>
          <w:szCs w:val="28"/>
        </w:rPr>
        <w:t xml:space="preserve"> Thông t</w:t>
      </w:r>
      <w:r w:rsidR="00E03334" w:rsidRPr="00CD4AE3">
        <w:rPr>
          <w:rFonts w:eastAsia="Times New Roman" w:cs="Times New Roman"/>
          <w:iCs/>
          <w:sz w:val="28"/>
          <w:szCs w:val="28"/>
        </w:rPr>
        <w:t xml:space="preserve">ư số 23/2022/TT-BNNPTNT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p>
    <w:p w14:paraId="1A59333C" w14:textId="05A064C7"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901E68" w:rsidRPr="00CD4AE3">
        <w:rPr>
          <w:rFonts w:eastAsia="Times New Roman" w:cs="Times New Roman"/>
          <w:iCs/>
          <w:sz w:val="28"/>
          <w:szCs w:val="28"/>
        </w:rPr>
        <w:t xml:space="preserve"> Thực hiện kiểm tra, giám sát giấy phép khai thác tài nguyên nước, vùng bảo hộ vệ sinh khu vực lấy nước của các công trình </w:t>
      </w:r>
      <w:r w:rsidR="00A42EFD" w:rsidRPr="00CD4AE3">
        <w:rPr>
          <w:rFonts w:eastAsia="Times New Roman" w:cs="Times New Roman"/>
          <w:iCs/>
          <w:sz w:val="28"/>
          <w:szCs w:val="28"/>
        </w:rPr>
        <w:t>cấp nước</w:t>
      </w:r>
      <w:r w:rsidR="00901E68" w:rsidRPr="00CD4AE3">
        <w:rPr>
          <w:rFonts w:eastAsia="Times New Roman" w:cs="Times New Roman"/>
          <w:iCs/>
          <w:sz w:val="28"/>
          <w:szCs w:val="28"/>
        </w:rPr>
        <w:t xml:space="preserve"> </w:t>
      </w:r>
      <w:r w:rsidR="00A42EFD" w:rsidRPr="00CD4AE3">
        <w:rPr>
          <w:rFonts w:eastAsia="Times New Roman" w:cs="Times New Roman"/>
          <w:iCs/>
          <w:sz w:val="28"/>
          <w:szCs w:val="28"/>
        </w:rPr>
        <w:t xml:space="preserve">tập trung nông thôn </w:t>
      </w:r>
      <w:r w:rsidR="00901E68" w:rsidRPr="00CD4AE3">
        <w:rPr>
          <w:rFonts w:eastAsia="Times New Roman" w:cs="Times New Roman"/>
          <w:iCs/>
          <w:sz w:val="28"/>
          <w:szCs w:val="28"/>
        </w:rPr>
        <w:t>theo quy định tại Điều 5, Điều 6 Thông</w:t>
      </w:r>
      <w:r w:rsidR="00E03334" w:rsidRPr="00CD4AE3">
        <w:rPr>
          <w:rFonts w:eastAsia="Times New Roman" w:cs="Times New Roman"/>
          <w:iCs/>
          <w:sz w:val="28"/>
          <w:szCs w:val="28"/>
        </w:rPr>
        <w:t xml:space="preserve"> tư số 24/2016/TT-BTNMT ngày 09 tháng 9 năm 2016 c</w:t>
      </w:r>
      <w:r w:rsidR="00901E68" w:rsidRPr="00CD4AE3">
        <w:rPr>
          <w:rFonts w:eastAsia="Times New Roman" w:cs="Times New Roman"/>
          <w:iCs/>
          <w:sz w:val="28"/>
          <w:szCs w:val="28"/>
        </w:rPr>
        <w:t>ủa Bộ Tài nguyên và Môi trường.</w:t>
      </w:r>
    </w:p>
    <w:p w14:paraId="53B03469" w14:textId="1CF77D81" w:rsidR="00387733" w:rsidRPr="00CD4AE3" w:rsidRDefault="006D1ED1" w:rsidP="0033481A">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5</w:t>
      </w:r>
      <w:r w:rsidR="00F17437" w:rsidRPr="00CD4AE3">
        <w:rPr>
          <w:rFonts w:eastAsia="Times New Roman" w:cs="Times New Roman"/>
          <w:b/>
          <w:iCs/>
          <w:sz w:val="28"/>
          <w:szCs w:val="28"/>
        </w:rPr>
        <w:t>. Ủy ban nhân dân các huyện</w:t>
      </w:r>
      <w:r w:rsidR="00963A40" w:rsidRPr="00CD4AE3">
        <w:rPr>
          <w:rFonts w:eastAsia="Times New Roman" w:cs="Times New Roman"/>
          <w:b/>
          <w:iCs/>
          <w:sz w:val="28"/>
          <w:szCs w:val="28"/>
        </w:rPr>
        <w:t>, thành phố</w:t>
      </w:r>
    </w:p>
    <w:p w14:paraId="0ECCDA68" w14:textId="37C18766"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Phối hợp thực hiện và giám sát thực hiện kế hoạch cấp nước an toàn đối với các công trình cấp nước sạch nông thôn tập trung trê</w:t>
      </w:r>
      <w:r w:rsidR="00E03334" w:rsidRPr="00CD4AE3">
        <w:rPr>
          <w:rFonts w:eastAsia="Times New Roman" w:cs="Times New Roman"/>
          <w:iCs/>
          <w:sz w:val="28"/>
          <w:szCs w:val="28"/>
        </w:rPr>
        <w:t>n địa bàn.</w:t>
      </w:r>
    </w:p>
    <w:p w14:paraId="63E38359" w14:textId="7F7699DD"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901E68" w:rsidRPr="00CD4AE3">
        <w:rPr>
          <w:rFonts w:eastAsia="Times New Roman" w:cs="Times New Roman"/>
          <w:iCs/>
          <w:sz w:val="28"/>
          <w:szCs w:val="28"/>
        </w:rPr>
        <w:t xml:space="preserve"> Phối hợp xây dựng thông tin, dữ liệu về bảo đảm cấp</w:t>
      </w:r>
      <w:r w:rsidR="00E03334" w:rsidRPr="00CD4AE3">
        <w:rPr>
          <w:rFonts w:eastAsia="Times New Roman" w:cs="Times New Roman"/>
          <w:iCs/>
          <w:sz w:val="28"/>
          <w:szCs w:val="28"/>
        </w:rPr>
        <w:t xml:space="preserve"> nước an toàn khu vực nông thôn.</w:t>
      </w:r>
    </w:p>
    <w:p w14:paraId="2A32D6AF" w14:textId="545976ED"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33481A">
        <w:rPr>
          <w:rFonts w:eastAsia="Times New Roman" w:cs="Times New Roman"/>
          <w:iCs/>
          <w:sz w:val="28"/>
          <w:szCs w:val="28"/>
        </w:rPr>
        <w:t xml:space="preserve"> Hà</w:t>
      </w:r>
      <w:r w:rsidR="00901E68" w:rsidRPr="00CD4AE3">
        <w:rPr>
          <w:rFonts w:eastAsia="Times New Roman" w:cs="Times New Roman"/>
          <w:iCs/>
          <w:sz w:val="28"/>
          <w:szCs w:val="28"/>
        </w:rPr>
        <w:t xml:space="preserve">ng năm, báo cáo Sở Nông nghiệp và </w:t>
      </w:r>
      <w:r w:rsidR="00E03334" w:rsidRPr="00CD4AE3">
        <w:rPr>
          <w:rFonts w:eastAsia="Times New Roman" w:cs="Times New Roman"/>
          <w:iCs/>
          <w:sz w:val="28"/>
          <w:szCs w:val="28"/>
        </w:rPr>
        <w:t>Phát triển nông thôn</w:t>
      </w:r>
      <w:r w:rsidR="00901E68" w:rsidRPr="00CD4AE3">
        <w:rPr>
          <w:rFonts w:eastAsia="Times New Roman" w:cs="Times New Roman"/>
          <w:iCs/>
          <w:sz w:val="28"/>
          <w:szCs w:val="28"/>
        </w:rPr>
        <w:t xml:space="preserve"> kết quả thực hiện c</w:t>
      </w:r>
      <w:r w:rsidR="0033481A">
        <w:rPr>
          <w:rFonts w:eastAsia="Times New Roman" w:cs="Times New Roman"/>
          <w:iCs/>
          <w:sz w:val="28"/>
          <w:szCs w:val="28"/>
        </w:rPr>
        <w:t>ấp nước an toàn theo Phụ lục VI</w:t>
      </w:r>
      <w:r w:rsidR="00901E68" w:rsidRPr="00CD4AE3">
        <w:rPr>
          <w:rFonts w:eastAsia="Times New Roman" w:cs="Times New Roman"/>
          <w:iCs/>
          <w:sz w:val="28"/>
          <w:szCs w:val="28"/>
        </w:rPr>
        <w:t xml:space="preserve"> Thông t</w:t>
      </w:r>
      <w:r w:rsidR="00E03334" w:rsidRPr="00CD4AE3">
        <w:rPr>
          <w:rFonts w:eastAsia="Times New Roman" w:cs="Times New Roman"/>
          <w:iCs/>
          <w:sz w:val="28"/>
          <w:szCs w:val="28"/>
        </w:rPr>
        <w:t xml:space="preserve">ư số 23/2022/TT-BNNPTNT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p>
    <w:p w14:paraId="7B62B9E2" w14:textId="20DE659B"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901E68" w:rsidRPr="00CD4AE3">
        <w:rPr>
          <w:rFonts w:eastAsia="Times New Roman" w:cs="Times New Roman"/>
          <w:iCs/>
          <w:sz w:val="28"/>
          <w:szCs w:val="28"/>
        </w:rPr>
        <w:t xml:space="preserve"> Triển khai các nội dung tại Văn bản này đến </w:t>
      </w:r>
      <w:r w:rsidR="00E03334" w:rsidRPr="00CD4AE3">
        <w:rPr>
          <w:rFonts w:eastAsia="Times New Roman" w:cs="Times New Roman"/>
          <w:iCs/>
          <w:sz w:val="28"/>
          <w:szCs w:val="28"/>
        </w:rPr>
        <w:t>Ủy ban nhân dân</w:t>
      </w:r>
      <w:r w:rsidR="00901E68" w:rsidRPr="00CD4AE3">
        <w:rPr>
          <w:rFonts w:eastAsia="Times New Roman" w:cs="Times New Roman"/>
          <w:iCs/>
          <w:sz w:val="28"/>
          <w:szCs w:val="28"/>
        </w:rPr>
        <w:t xml:space="preserve"> các xã và các đơn vị cấp nước sạch nông thôn trên địa bàn đơn vị quản lý.</w:t>
      </w:r>
    </w:p>
    <w:p w14:paraId="3DAFEB53" w14:textId="4A4843EE" w:rsidR="00387733" w:rsidRPr="00CD4AE3" w:rsidRDefault="006D1ED1" w:rsidP="0033481A">
      <w:pPr>
        <w:shd w:val="clear" w:color="auto" w:fill="FFFFFF"/>
        <w:spacing w:before="160" w:after="0" w:line="240" w:lineRule="auto"/>
        <w:ind w:firstLine="567"/>
        <w:jc w:val="both"/>
        <w:rPr>
          <w:rFonts w:eastAsia="Times New Roman" w:cs="Times New Roman"/>
          <w:b/>
          <w:iCs/>
          <w:sz w:val="28"/>
          <w:szCs w:val="28"/>
        </w:rPr>
      </w:pPr>
      <w:r w:rsidRPr="00CD4AE3">
        <w:rPr>
          <w:rFonts w:eastAsia="Times New Roman" w:cs="Times New Roman"/>
          <w:b/>
          <w:iCs/>
          <w:sz w:val="28"/>
          <w:szCs w:val="28"/>
        </w:rPr>
        <w:t>6</w:t>
      </w:r>
      <w:r w:rsidR="00F17437" w:rsidRPr="00CD4AE3">
        <w:rPr>
          <w:rFonts w:eastAsia="Times New Roman" w:cs="Times New Roman"/>
          <w:b/>
          <w:iCs/>
          <w:sz w:val="28"/>
          <w:szCs w:val="28"/>
        </w:rPr>
        <w:t>. Ủy ban nhân dân các xã, thị trấn</w:t>
      </w:r>
    </w:p>
    <w:p w14:paraId="19A15631" w14:textId="2B8DBD67"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Chủ trì hướng dẫn, theo dõi, kiểm tra thực hiện thu, xử lý và trữ nước an toàn hộ gia đình: </w:t>
      </w:r>
    </w:p>
    <w:p w14:paraId="5D745710" w14:textId="7D932759"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901E68" w:rsidRPr="00CD4AE3">
        <w:rPr>
          <w:rFonts w:eastAsia="Times New Roman" w:cs="Times New Roman"/>
          <w:iCs/>
          <w:sz w:val="28"/>
          <w:szCs w:val="28"/>
        </w:rPr>
        <w:t xml:space="preserve"> Theo dõi, kiểm tra, giám sát chất lượng nư</w:t>
      </w:r>
      <w:r w:rsidR="00E03334" w:rsidRPr="00CD4AE3">
        <w:rPr>
          <w:rFonts w:eastAsia="Times New Roman" w:cs="Times New Roman"/>
          <w:iCs/>
          <w:sz w:val="28"/>
          <w:szCs w:val="28"/>
        </w:rPr>
        <w:t>ớc hộ gia đình đảm bảo an toàn.</w:t>
      </w:r>
    </w:p>
    <w:p w14:paraId="533CE2AB" w14:textId="319D3896"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901E68" w:rsidRPr="00CD4AE3">
        <w:rPr>
          <w:rFonts w:eastAsia="Times New Roman" w:cs="Times New Roman"/>
          <w:iCs/>
          <w:sz w:val="28"/>
          <w:szCs w:val="28"/>
        </w:rPr>
        <w:t xml:space="preserve"> Tuyên truyền, phổ biến kiến thức và hướng dẫn hộ gia đình thực hiện thu, xử lý </w:t>
      </w:r>
      <w:r w:rsidR="00E03334" w:rsidRPr="00CD4AE3">
        <w:rPr>
          <w:rFonts w:eastAsia="Times New Roman" w:cs="Times New Roman"/>
          <w:iCs/>
          <w:sz w:val="28"/>
          <w:szCs w:val="28"/>
        </w:rPr>
        <w:t>và trữ nước an toàn hộ gia đình.</w:t>
      </w:r>
    </w:p>
    <w:p w14:paraId="61D09C80" w14:textId="038C31ED"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901E68" w:rsidRPr="00CD4AE3">
        <w:rPr>
          <w:rFonts w:eastAsia="Times New Roman" w:cs="Times New Roman"/>
          <w:iCs/>
          <w:sz w:val="28"/>
          <w:szCs w:val="28"/>
        </w:rPr>
        <w:t xml:space="preserve"> Thông báo kịp thời cho các cá nhân, hộ gia đình sử dụng công trình cấp nước hộ gia đình khi nhận được khuyến cáo của cơ quan quản lý nhà nước liên quan đến chấ</w:t>
      </w:r>
      <w:r w:rsidR="00E03334" w:rsidRPr="00CD4AE3">
        <w:rPr>
          <w:rFonts w:eastAsia="Times New Roman" w:cs="Times New Roman"/>
          <w:iCs/>
          <w:sz w:val="28"/>
          <w:szCs w:val="28"/>
        </w:rPr>
        <w:t>t lượng nguồn nước và nước cấp.</w:t>
      </w:r>
    </w:p>
    <w:p w14:paraId="1B10C74C" w14:textId="7CB70592"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w:t>
      </w:r>
      <w:r w:rsidR="00901E68" w:rsidRPr="00CD4AE3">
        <w:rPr>
          <w:rFonts w:eastAsia="Times New Roman" w:cs="Times New Roman"/>
          <w:iCs/>
          <w:sz w:val="28"/>
          <w:szCs w:val="28"/>
        </w:rPr>
        <w:t xml:space="preserve"> Thống kê danh sách hộ gia đình thực hiện thu, xử lý và trữ nước an toàn hộ gia đình trên địa bàn quản lý.</w:t>
      </w:r>
    </w:p>
    <w:p w14:paraId="04E03155" w14:textId="6827564E" w:rsidR="003A5B27"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3A5B27" w:rsidRPr="00CD4AE3">
        <w:rPr>
          <w:rFonts w:eastAsia="Times New Roman" w:cs="Times New Roman"/>
          <w:iCs/>
          <w:sz w:val="28"/>
          <w:szCs w:val="28"/>
        </w:rPr>
        <w:t xml:space="preserve"> Nâng cao trách nhiệm về tuyên truyền về chất lượng nguồn nước ngầm để nâng cao tỷ lệ sử dụng nước máy đảm bảo an toàn và bảo vệ sức khỏe của người dân.</w:t>
      </w:r>
    </w:p>
    <w:p w14:paraId="56FF3D9F" w14:textId="3793A1FA" w:rsidR="003A5B27"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3A5B27" w:rsidRPr="00CD4AE3">
        <w:rPr>
          <w:rFonts w:eastAsia="Times New Roman" w:cs="Times New Roman"/>
          <w:iCs/>
          <w:sz w:val="28"/>
          <w:szCs w:val="28"/>
        </w:rPr>
        <w:t xml:space="preserve"> Hướng dẫn người dân thực hiện trám</w:t>
      </w:r>
      <w:r w:rsidR="009314A2" w:rsidRPr="00CD4AE3">
        <w:rPr>
          <w:rFonts w:eastAsia="Times New Roman" w:cs="Times New Roman"/>
          <w:iCs/>
          <w:sz w:val="28"/>
          <w:szCs w:val="28"/>
        </w:rPr>
        <w:t>,</w:t>
      </w:r>
      <w:r w:rsidR="003A5B27" w:rsidRPr="00CD4AE3">
        <w:rPr>
          <w:rFonts w:eastAsia="Times New Roman" w:cs="Times New Roman"/>
          <w:iCs/>
          <w:sz w:val="28"/>
          <w:szCs w:val="28"/>
        </w:rPr>
        <w:t xml:space="preserve"> lấp các giếng không sử dụng theo quy định.</w:t>
      </w:r>
    </w:p>
    <w:p w14:paraId="6DBA7E8E" w14:textId="5C4ABABC" w:rsidR="00901E68" w:rsidRPr="00CD4AE3" w:rsidRDefault="00A9612A"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33481A">
        <w:rPr>
          <w:rFonts w:eastAsia="Times New Roman" w:cs="Times New Roman"/>
          <w:iCs/>
          <w:sz w:val="28"/>
          <w:szCs w:val="28"/>
        </w:rPr>
        <w:t xml:space="preserve"> Hà</w:t>
      </w:r>
      <w:r w:rsidR="00901E68" w:rsidRPr="00CD4AE3">
        <w:rPr>
          <w:rFonts w:eastAsia="Times New Roman" w:cs="Times New Roman"/>
          <w:iCs/>
          <w:sz w:val="28"/>
          <w:szCs w:val="28"/>
        </w:rPr>
        <w:t>ng năm, báo cáo UBND cấp huyện kết quả thực hiện c</w:t>
      </w:r>
      <w:r w:rsidR="0033481A">
        <w:rPr>
          <w:rFonts w:eastAsia="Times New Roman" w:cs="Times New Roman"/>
          <w:iCs/>
          <w:sz w:val="28"/>
          <w:szCs w:val="28"/>
        </w:rPr>
        <w:t>ấp nước an toàn theo Phụ lục VI</w:t>
      </w:r>
      <w:r w:rsidR="00901E68" w:rsidRPr="00CD4AE3">
        <w:rPr>
          <w:rFonts w:eastAsia="Times New Roman" w:cs="Times New Roman"/>
          <w:iCs/>
          <w:sz w:val="28"/>
          <w:szCs w:val="28"/>
        </w:rPr>
        <w:t xml:space="preserve"> Thông t</w:t>
      </w:r>
      <w:r w:rsidR="00E03334" w:rsidRPr="00CD4AE3">
        <w:rPr>
          <w:rFonts w:eastAsia="Times New Roman" w:cs="Times New Roman"/>
          <w:iCs/>
          <w:sz w:val="28"/>
          <w:szCs w:val="28"/>
        </w:rPr>
        <w:t xml:space="preserve">ư số 23/2022/TT-BNNPTNT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p>
    <w:p w14:paraId="26960686" w14:textId="7B9B5D30" w:rsidR="00901E68" w:rsidRPr="00CD4AE3" w:rsidRDefault="009314A2" w:rsidP="0033481A">
      <w:pPr>
        <w:shd w:val="clear" w:color="auto" w:fill="FFFFFF"/>
        <w:spacing w:before="160" w:after="0" w:line="240" w:lineRule="auto"/>
        <w:ind w:firstLine="567"/>
        <w:jc w:val="both"/>
        <w:rPr>
          <w:rFonts w:eastAsia="Times New Roman" w:cs="Times New Roman"/>
          <w:iCs/>
          <w:sz w:val="28"/>
          <w:szCs w:val="28"/>
        </w:rPr>
      </w:pPr>
      <w:r w:rsidRPr="00CD4AE3">
        <w:rPr>
          <w:rFonts w:eastAsia="Times New Roman" w:cs="Times New Roman"/>
          <w:iCs/>
          <w:sz w:val="28"/>
          <w:szCs w:val="28"/>
        </w:rPr>
        <w:t>đ)</w:t>
      </w:r>
      <w:r w:rsidR="00901E68" w:rsidRPr="00CD4AE3">
        <w:rPr>
          <w:rFonts w:eastAsia="Times New Roman" w:cs="Times New Roman"/>
          <w:iCs/>
          <w:sz w:val="28"/>
          <w:szCs w:val="28"/>
        </w:rPr>
        <w:t xml:space="preserve"> Thực hiện nội</w:t>
      </w:r>
      <w:r w:rsidR="0033481A">
        <w:rPr>
          <w:rFonts w:eastAsia="Times New Roman" w:cs="Times New Roman"/>
          <w:iCs/>
          <w:sz w:val="28"/>
          <w:szCs w:val="28"/>
        </w:rPr>
        <w:t xml:space="preserve"> dung được quy định tại Điều 20</w:t>
      </w:r>
      <w:r w:rsidR="00901E68" w:rsidRPr="00CD4AE3">
        <w:rPr>
          <w:rFonts w:eastAsia="Times New Roman" w:cs="Times New Roman"/>
          <w:iCs/>
          <w:sz w:val="28"/>
          <w:szCs w:val="28"/>
        </w:rPr>
        <w:t xml:space="preserve"> Thông t</w:t>
      </w:r>
      <w:r w:rsidR="00E03334" w:rsidRPr="00CD4AE3">
        <w:rPr>
          <w:rFonts w:eastAsia="Times New Roman" w:cs="Times New Roman"/>
          <w:iCs/>
          <w:sz w:val="28"/>
          <w:szCs w:val="28"/>
        </w:rPr>
        <w:t xml:space="preserve">ư số 23/2022/TT-BNNPTNT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r w:rsidR="00901E68" w:rsidRPr="00CD4AE3">
        <w:rPr>
          <w:rFonts w:eastAsia="Times New Roman" w:cs="Times New Roman"/>
          <w:iCs/>
          <w:sz w:val="28"/>
          <w:szCs w:val="28"/>
        </w:rPr>
        <w:t>, khi được giao nhiệm vụ là đơn vị cấp nước.</w:t>
      </w:r>
    </w:p>
    <w:p w14:paraId="56C805BB" w14:textId="246899F6" w:rsidR="00387733" w:rsidRPr="00CD4AE3" w:rsidRDefault="006D1ED1" w:rsidP="00CD4AE3">
      <w:pPr>
        <w:shd w:val="clear" w:color="auto" w:fill="FFFFFF"/>
        <w:spacing w:before="120" w:after="0" w:line="240" w:lineRule="auto"/>
        <w:ind w:firstLine="567"/>
        <w:jc w:val="both"/>
        <w:rPr>
          <w:rFonts w:eastAsia="Times New Roman" w:cs="Times New Roman"/>
          <w:b/>
          <w:iCs/>
          <w:sz w:val="28"/>
          <w:szCs w:val="28"/>
        </w:rPr>
      </w:pPr>
      <w:r w:rsidRPr="00CD4AE3">
        <w:rPr>
          <w:rFonts w:eastAsia="Times New Roman" w:cs="Times New Roman"/>
          <w:b/>
          <w:iCs/>
          <w:sz w:val="28"/>
          <w:szCs w:val="28"/>
        </w:rPr>
        <w:lastRenderedPageBreak/>
        <w:t>7</w:t>
      </w:r>
      <w:r w:rsidR="00F17437" w:rsidRPr="00CD4AE3">
        <w:rPr>
          <w:rFonts w:eastAsia="Times New Roman" w:cs="Times New Roman"/>
          <w:b/>
          <w:iCs/>
          <w:sz w:val="28"/>
          <w:szCs w:val="28"/>
        </w:rPr>
        <w:t xml:space="preserve">. </w:t>
      </w:r>
      <w:r w:rsidR="00901E68" w:rsidRPr="00CD4AE3">
        <w:rPr>
          <w:rFonts w:cs="Times New Roman"/>
          <w:b/>
          <w:sz w:val="28"/>
          <w:szCs w:val="28"/>
        </w:rPr>
        <w:t>Đơn vị cấp nước và các tổ chức, cá nhân có liên quan đến việc cấp nước sạch nông thôn</w:t>
      </w:r>
    </w:p>
    <w:p w14:paraId="30A6955D" w14:textId="15073016" w:rsidR="00901E68" w:rsidRPr="00CD4AE3" w:rsidRDefault="009314A2"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a)</w:t>
      </w:r>
      <w:r w:rsidR="00901E68" w:rsidRPr="00CD4AE3">
        <w:rPr>
          <w:rFonts w:eastAsia="Times New Roman" w:cs="Times New Roman"/>
          <w:iCs/>
          <w:sz w:val="28"/>
          <w:szCs w:val="28"/>
        </w:rPr>
        <w:t xml:space="preserve"> Phê duyệt và thực hiện kế hoạch cấp nước an toàn đối với công trình do đơn vị </w:t>
      </w:r>
      <w:r w:rsidR="00B56BAA" w:rsidRPr="00CD4AE3">
        <w:rPr>
          <w:rFonts w:eastAsia="Times New Roman" w:cs="Times New Roman"/>
          <w:iCs/>
          <w:sz w:val="28"/>
          <w:szCs w:val="28"/>
        </w:rPr>
        <w:t>trực tiếp</w:t>
      </w:r>
      <w:r w:rsidR="0033481A">
        <w:rPr>
          <w:rFonts w:eastAsia="Times New Roman" w:cs="Times New Roman"/>
          <w:iCs/>
          <w:sz w:val="28"/>
          <w:szCs w:val="28"/>
        </w:rPr>
        <w:t xml:space="preserve"> quản lý theo Điều 9</w:t>
      </w:r>
      <w:r w:rsidR="00901E68" w:rsidRPr="00CD4AE3">
        <w:rPr>
          <w:rFonts w:eastAsia="Times New Roman" w:cs="Times New Roman"/>
          <w:iCs/>
          <w:sz w:val="28"/>
          <w:szCs w:val="28"/>
        </w:rPr>
        <w:t xml:space="preserve"> Thông tư số 23</w:t>
      </w:r>
      <w:r w:rsidR="00E03334" w:rsidRPr="00CD4AE3">
        <w:rPr>
          <w:rFonts w:eastAsia="Times New Roman" w:cs="Times New Roman"/>
          <w:iCs/>
          <w:sz w:val="28"/>
          <w:szCs w:val="28"/>
        </w:rPr>
        <w:t xml:space="preserve">/2022/TT-BNNPTNT ngày 29 tháng 12 năm </w:t>
      </w:r>
      <w:r w:rsidR="00901E68" w:rsidRPr="00CD4AE3">
        <w:rPr>
          <w:rFonts w:eastAsia="Times New Roman" w:cs="Times New Roman"/>
          <w:iCs/>
          <w:sz w:val="28"/>
          <w:szCs w:val="28"/>
        </w:rPr>
        <w:t xml:space="preserve">2022 của Bộ Nông nghiệp và </w:t>
      </w:r>
      <w:r w:rsidR="00E03334" w:rsidRPr="00CD4AE3">
        <w:rPr>
          <w:rFonts w:eastAsia="Times New Roman" w:cs="Times New Roman"/>
          <w:iCs/>
          <w:sz w:val="28"/>
          <w:szCs w:val="28"/>
        </w:rPr>
        <w:t>Phát triển nông thôn.</w:t>
      </w:r>
    </w:p>
    <w:p w14:paraId="01BCEE00" w14:textId="729CCC93" w:rsidR="00901E68" w:rsidRPr="00CD4AE3" w:rsidRDefault="009314A2"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b)</w:t>
      </w:r>
      <w:r w:rsidR="00901E68" w:rsidRPr="00CD4AE3">
        <w:rPr>
          <w:rFonts w:eastAsia="Times New Roman" w:cs="Times New Roman"/>
          <w:iCs/>
          <w:sz w:val="28"/>
          <w:szCs w:val="28"/>
        </w:rPr>
        <w:t xml:space="preserve"> Kiểm tra, đánh giá nội bộ kế hoạch cấp nước an toàn đối với công trình do đơn vị </w:t>
      </w:r>
      <w:r w:rsidR="00B56BAA" w:rsidRPr="00CD4AE3">
        <w:rPr>
          <w:rFonts w:eastAsia="Times New Roman" w:cs="Times New Roman"/>
          <w:iCs/>
          <w:sz w:val="28"/>
          <w:szCs w:val="28"/>
        </w:rPr>
        <w:t xml:space="preserve">trực tiếp </w:t>
      </w:r>
      <w:r w:rsidR="0033481A">
        <w:rPr>
          <w:rFonts w:eastAsia="Times New Roman" w:cs="Times New Roman"/>
          <w:iCs/>
          <w:sz w:val="28"/>
          <w:szCs w:val="28"/>
        </w:rPr>
        <w:t>quản lý theo Điều 10</w:t>
      </w:r>
      <w:r w:rsidR="00901E68" w:rsidRPr="00CD4AE3">
        <w:rPr>
          <w:rFonts w:eastAsia="Times New Roman" w:cs="Times New Roman"/>
          <w:iCs/>
          <w:sz w:val="28"/>
          <w:szCs w:val="28"/>
        </w:rPr>
        <w:t xml:space="preserve"> Thông tư số 23/2022/TT-BNNPTNT ngày </w:t>
      </w:r>
      <w:r w:rsidR="00E03334" w:rsidRPr="00CD4AE3">
        <w:rPr>
          <w:rFonts w:eastAsia="Times New Roman" w:cs="Times New Roman"/>
          <w:iCs/>
          <w:sz w:val="28"/>
          <w:szCs w:val="28"/>
        </w:rPr>
        <w:t>29 tháng 12 năm 2022</w:t>
      </w:r>
      <w:r w:rsidR="00901E68" w:rsidRPr="00CD4AE3">
        <w:rPr>
          <w:rFonts w:eastAsia="Times New Roman" w:cs="Times New Roman"/>
          <w:iCs/>
          <w:sz w:val="28"/>
          <w:szCs w:val="28"/>
        </w:rPr>
        <w:t xml:space="preserve"> của Bộ Nông nghiệp và </w:t>
      </w:r>
      <w:r w:rsidR="00E03334" w:rsidRPr="00CD4AE3">
        <w:rPr>
          <w:rFonts w:eastAsia="Times New Roman" w:cs="Times New Roman"/>
          <w:iCs/>
          <w:sz w:val="28"/>
          <w:szCs w:val="28"/>
        </w:rPr>
        <w:t>Phát triển nông thôn.</w:t>
      </w:r>
    </w:p>
    <w:p w14:paraId="480327FA" w14:textId="1CFF1010" w:rsidR="00901E68" w:rsidRPr="00CD4AE3" w:rsidRDefault="009314A2"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w:t>
      </w:r>
      <w:r w:rsidR="00901E68" w:rsidRPr="00CD4AE3">
        <w:rPr>
          <w:rFonts w:eastAsia="Times New Roman" w:cs="Times New Roman"/>
          <w:iCs/>
          <w:sz w:val="28"/>
          <w:szCs w:val="28"/>
        </w:rPr>
        <w:t xml:space="preserve"> Xác định ranh giới, lắp đặt biển báo, tổ chức bảo vệ an toàn khu vực thu nước, hệ thống cấp nước; phát hiện và ngăn chặn kịp thời, kiến nghị cơ quan có thẩm quyền xử lý các hành vi vi phạm, gây mất an toàn cho hoạt động cấp nước trên địa bàn do đơn vị quản lý.</w:t>
      </w:r>
    </w:p>
    <w:p w14:paraId="3C218195" w14:textId="3320ADBE" w:rsidR="00901E68" w:rsidRPr="00CD4AE3" w:rsidRDefault="009314A2"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d)</w:t>
      </w:r>
      <w:r w:rsidR="00901E68" w:rsidRPr="00CD4AE3">
        <w:rPr>
          <w:rFonts w:eastAsia="Times New Roman" w:cs="Times New Roman"/>
          <w:iCs/>
          <w:sz w:val="28"/>
          <w:szCs w:val="28"/>
        </w:rPr>
        <w:t xml:space="preserve"> Đề xuất lựa chọn các nguồn nước khai thác lâu dài, dự phòng và công nghệ xử lý phù hợp theo từng giai đoạn nhằm bảo đảm cung cấp nước cho khách hàng</w:t>
      </w:r>
      <w:r w:rsidR="00E03334" w:rsidRPr="00CD4AE3">
        <w:rPr>
          <w:rFonts w:eastAsia="Times New Roman" w:cs="Times New Roman"/>
          <w:iCs/>
          <w:sz w:val="28"/>
          <w:szCs w:val="28"/>
        </w:rPr>
        <w:t xml:space="preserve"> đáp ứng số lượng và chất lượng.</w:t>
      </w:r>
    </w:p>
    <w:p w14:paraId="6C7500DA" w14:textId="4857A95D" w:rsidR="00901E68" w:rsidRPr="00CD4AE3" w:rsidRDefault="002E0199" w:rsidP="00CD4AE3">
      <w:pPr>
        <w:shd w:val="clear" w:color="auto" w:fill="FFFFFF"/>
        <w:spacing w:before="120" w:after="0" w:line="240" w:lineRule="auto"/>
        <w:ind w:firstLine="567"/>
        <w:jc w:val="both"/>
        <w:rPr>
          <w:rFonts w:eastAsia="Times New Roman" w:cs="Times New Roman"/>
          <w:iCs/>
          <w:sz w:val="28"/>
          <w:szCs w:val="28"/>
        </w:rPr>
      </w:pPr>
      <w:r>
        <w:rPr>
          <w:rFonts w:eastAsia="Times New Roman" w:cs="Times New Roman"/>
          <w:iCs/>
          <w:sz w:val="28"/>
          <w:szCs w:val="28"/>
        </w:rPr>
        <w:t>đ</w:t>
      </w:r>
      <w:r w:rsidR="009314A2" w:rsidRPr="00CD4AE3">
        <w:rPr>
          <w:rFonts w:eastAsia="Times New Roman" w:cs="Times New Roman"/>
          <w:iCs/>
          <w:sz w:val="28"/>
          <w:szCs w:val="28"/>
        </w:rPr>
        <w:t>)</w:t>
      </w:r>
      <w:r>
        <w:rPr>
          <w:rFonts w:eastAsia="Times New Roman" w:cs="Times New Roman"/>
          <w:iCs/>
          <w:sz w:val="28"/>
          <w:szCs w:val="28"/>
        </w:rPr>
        <w:t xml:space="preserve"> Hà</w:t>
      </w:r>
      <w:r w:rsidR="00901E68" w:rsidRPr="00CD4AE3">
        <w:rPr>
          <w:rFonts w:eastAsia="Times New Roman" w:cs="Times New Roman"/>
          <w:iCs/>
          <w:sz w:val="28"/>
          <w:szCs w:val="28"/>
        </w:rPr>
        <w:t xml:space="preserve">ng năm, báo cáo Sở Nông nghiệp và </w:t>
      </w:r>
      <w:r w:rsidR="00E03334" w:rsidRPr="00CD4AE3">
        <w:rPr>
          <w:rFonts w:eastAsia="Times New Roman" w:cs="Times New Roman"/>
          <w:iCs/>
          <w:sz w:val="28"/>
          <w:szCs w:val="28"/>
        </w:rPr>
        <w:t>Phát triển nông thôn, Ủy ban nhân dân</w:t>
      </w:r>
      <w:r w:rsidR="00901E68" w:rsidRPr="00CD4AE3">
        <w:rPr>
          <w:rFonts w:eastAsia="Times New Roman" w:cs="Times New Roman"/>
          <w:iCs/>
          <w:sz w:val="28"/>
          <w:szCs w:val="28"/>
        </w:rPr>
        <w:t xml:space="preserve"> cấp huyện, </w:t>
      </w:r>
      <w:r w:rsidR="00E03334" w:rsidRPr="00CD4AE3">
        <w:rPr>
          <w:rFonts w:eastAsia="Times New Roman" w:cs="Times New Roman"/>
          <w:iCs/>
          <w:sz w:val="28"/>
          <w:szCs w:val="28"/>
        </w:rPr>
        <w:t>Ủy ban nhân dân</w:t>
      </w:r>
      <w:r w:rsidR="00901E68" w:rsidRPr="00CD4AE3">
        <w:rPr>
          <w:rFonts w:eastAsia="Times New Roman" w:cs="Times New Roman"/>
          <w:iCs/>
          <w:sz w:val="28"/>
          <w:szCs w:val="28"/>
        </w:rPr>
        <w:t xml:space="preserve"> cấp xã về kết quả phê duyệt và thực hiện kế hoạch cấp nước an toàn đối với các công trình do</w:t>
      </w:r>
      <w:r>
        <w:rPr>
          <w:rFonts w:eastAsia="Times New Roman" w:cs="Times New Roman"/>
          <w:iCs/>
          <w:sz w:val="28"/>
          <w:szCs w:val="28"/>
        </w:rPr>
        <w:t xml:space="preserve"> đơn vị quản lý theo Phụ lục VI</w:t>
      </w:r>
      <w:r w:rsidR="00901E68" w:rsidRPr="00CD4AE3">
        <w:rPr>
          <w:rFonts w:eastAsia="Times New Roman" w:cs="Times New Roman"/>
          <w:iCs/>
          <w:sz w:val="28"/>
          <w:szCs w:val="28"/>
        </w:rPr>
        <w:t xml:space="preserve"> Thông t</w:t>
      </w:r>
      <w:r w:rsidR="001D61C4" w:rsidRPr="00CD4AE3">
        <w:rPr>
          <w:rFonts w:eastAsia="Times New Roman" w:cs="Times New Roman"/>
          <w:iCs/>
          <w:sz w:val="28"/>
          <w:szCs w:val="28"/>
        </w:rPr>
        <w:t xml:space="preserve">ư số 23/2022/TT-BNNPTNT ngày 29 tháng 12 năm </w:t>
      </w:r>
      <w:r w:rsidR="00E03334" w:rsidRPr="00CD4AE3">
        <w:rPr>
          <w:rFonts w:eastAsia="Times New Roman" w:cs="Times New Roman"/>
          <w:iCs/>
          <w:sz w:val="28"/>
          <w:szCs w:val="28"/>
        </w:rPr>
        <w:t xml:space="preserve">2022 của Bộ Nông nghiệp và </w:t>
      </w:r>
      <w:r w:rsidR="001D61C4" w:rsidRPr="00CD4AE3">
        <w:rPr>
          <w:rFonts w:eastAsia="Times New Roman" w:cs="Times New Roman"/>
          <w:iCs/>
          <w:sz w:val="28"/>
          <w:szCs w:val="28"/>
        </w:rPr>
        <w:t>Phát triển nông thôn</w:t>
      </w:r>
      <w:r w:rsidR="00E03334" w:rsidRPr="00CD4AE3">
        <w:rPr>
          <w:rFonts w:eastAsia="Times New Roman" w:cs="Times New Roman"/>
          <w:iCs/>
          <w:sz w:val="28"/>
          <w:szCs w:val="28"/>
        </w:rPr>
        <w:t>.</w:t>
      </w:r>
    </w:p>
    <w:p w14:paraId="5FAE8F39" w14:textId="732B8C37" w:rsidR="00901E68" w:rsidRPr="00CD4AE3" w:rsidRDefault="009314A2"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e)</w:t>
      </w:r>
      <w:r w:rsidR="00901E68" w:rsidRPr="00CD4AE3">
        <w:rPr>
          <w:rFonts w:eastAsia="Times New Roman" w:cs="Times New Roman"/>
          <w:iCs/>
          <w:sz w:val="28"/>
          <w:szCs w:val="28"/>
        </w:rPr>
        <w:t xml:space="preserve"> Thực hiện công tác tuyên truyền, phổ biến, vận động người dân tham gia bảo vệ công trình cấp nước, sử</w:t>
      </w:r>
      <w:r w:rsidR="00080EF9" w:rsidRPr="00CD4AE3">
        <w:rPr>
          <w:rFonts w:eastAsia="Times New Roman" w:cs="Times New Roman"/>
          <w:iCs/>
          <w:sz w:val="28"/>
          <w:szCs w:val="28"/>
        </w:rPr>
        <w:t xml:space="preserve"> dụng nước tiết kiệm và an toàn.</w:t>
      </w:r>
    </w:p>
    <w:p w14:paraId="46B96A6E" w14:textId="1DBC632F" w:rsidR="00901E68" w:rsidRPr="00CD4AE3" w:rsidRDefault="005618DA"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g</w:t>
      </w:r>
      <w:r w:rsidR="009314A2" w:rsidRPr="00CD4AE3">
        <w:rPr>
          <w:rFonts w:eastAsia="Times New Roman" w:cs="Times New Roman"/>
          <w:iCs/>
          <w:sz w:val="28"/>
          <w:szCs w:val="28"/>
        </w:rPr>
        <w:t>)</w:t>
      </w:r>
      <w:r w:rsidR="00901E68" w:rsidRPr="00CD4AE3">
        <w:rPr>
          <w:rFonts w:eastAsia="Times New Roman" w:cs="Times New Roman"/>
          <w:iCs/>
          <w:sz w:val="28"/>
          <w:szCs w:val="28"/>
        </w:rPr>
        <w:t xml:space="preserve"> Công khai thông tin về thực hiện kế ho</w:t>
      </w:r>
      <w:r w:rsidR="00080EF9" w:rsidRPr="00CD4AE3">
        <w:rPr>
          <w:rFonts w:eastAsia="Times New Roman" w:cs="Times New Roman"/>
          <w:iCs/>
          <w:sz w:val="28"/>
          <w:szCs w:val="28"/>
        </w:rPr>
        <w:t>ạch cấp nước an toàn của đơn vị.</w:t>
      </w:r>
    </w:p>
    <w:p w14:paraId="5234C6F1" w14:textId="2B406B5C" w:rsidR="00901E68" w:rsidRPr="00CD4AE3" w:rsidRDefault="005618DA"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h</w:t>
      </w:r>
      <w:r w:rsidR="009314A2" w:rsidRPr="00CD4AE3">
        <w:rPr>
          <w:rFonts w:eastAsia="Times New Roman" w:cs="Times New Roman"/>
          <w:iCs/>
          <w:sz w:val="28"/>
          <w:szCs w:val="28"/>
        </w:rPr>
        <w:t>)</w:t>
      </w:r>
      <w:r w:rsidR="00901E68" w:rsidRPr="00CD4AE3">
        <w:rPr>
          <w:rFonts w:eastAsia="Times New Roman" w:cs="Times New Roman"/>
          <w:iCs/>
          <w:sz w:val="28"/>
          <w:szCs w:val="28"/>
        </w:rPr>
        <w:t xml:space="preserve"> Phối hợp xây dựng thông tin, dữ liệu về bảo đảm cấp</w:t>
      </w:r>
      <w:r w:rsidR="00080EF9" w:rsidRPr="00CD4AE3">
        <w:rPr>
          <w:rFonts w:eastAsia="Times New Roman" w:cs="Times New Roman"/>
          <w:iCs/>
          <w:sz w:val="28"/>
          <w:szCs w:val="28"/>
        </w:rPr>
        <w:t xml:space="preserve"> nước an toàn khu vực nông thôn.</w:t>
      </w:r>
    </w:p>
    <w:p w14:paraId="4DC0E23E" w14:textId="40F39CBD" w:rsidR="00901E68" w:rsidRPr="00CD4AE3" w:rsidRDefault="005618DA"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i</w:t>
      </w:r>
      <w:r w:rsidR="009314A2" w:rsidRPr="00CD4AE3">
        <w:rPr>
          <w:rFonts w:eastAsia="Times New Roman" w:cs="Times New Roman"/>
          <w:iCs/>
          <w:sz w:val="28"/>
          <w:szCs w:val="28"/>
        </w:rPr>
        <w:t>)</w:t>
      </w:r>
      <w:r w:rsidR="00901E68" w:rsidRPr="00CD4AE3">
        <w:rPr>
          <w:rFonts w:eastAsia="Times New Roman" w:cs="Times New Roman"/>
          <w:iCs/>
          <w:sz w:val="28"/>
          <w:szCs w:val="28"/>
        </w:rPr>
        <w:t xml:space="preserve"> Xác lập phạm vi vùng bảo hộ vệ sinh khu vực lấy nước </w:t>
      </w:r>
      <w:r w:rsidR="00B27912" w:rsidRPr="00CD4AE3">
        <w:rPr>
          <w:rFonts w:eastAsia="Times New Roman" w:cs="Times New Roman"/>
          <w:iCs/>
          <w:sz w:val="28"/>
          <w:szCs w:val="28"/>
        </w:rPr>
        <w:t>sạch</w:t>
      </w:r>
      <w:r w:rsidR="00901E68" w:rsidRPr="00CD4AE3">
        <w:rPr>
          <w:rFonts w:eastAsia="Times New Roman" w:cs="Times New Roman"/>
          <w:iCs/>
          <w:sz w:val="28"/>
          <w:szCs w:val="28"/>
        </w:rPr>
        <w:t xml:space="preserve"> của các công trình khai thác tài nguyên nước theo quy định tại Điều 5, Điều 6 Thông</w:t>
      </w:r>
      <w:r w:rsidR="001D61C4" w:rsidRPr="00CD4AE3">
        <w:rPr>
          <w:rFonts w:eastAsia="Times New Roman" w:cs="Times New Roman"/>
          <w:iCs/>
          <w:sz w:val="28"/>
          <w:szCs w:val="28"/>
        </w:rPr>
        <w:t xml:space="preserve"> tư số 24/2016/TT-BTNMT ngày 09 tháng 9 năm </w:t>
      </w:r>
      <w:r w:rsidR="00901E68" w:rsidRPr="00CD4AE3">
        <w:rPr>
          <w:rFonts w:eastAsia="Times New Roman" w:cs="Times New Roman"/>
          <w:iCs/>
          <w:sz w:val="28"/>
          <w:szCs w:val="28"/>
        </w:rPr>
        <w:t xml:space="preserve">2016 </w:t>
      </w:r>
      <w:r w:rsidR="001D61C4" w:rsidRPr="00CD4AE3">
        <w:rPr>
          <w:rFonts w:eastAsia="Times New Roman" w:cs="Times New Roman"/>
          <w:iCs/>
          <w:sz w:val="28"/>
          <w:szCs w:val="28"/>
        </w:rPr>
        <w:t>c</w:t>
      </w:r>
      <w:r w:rsidR="00901E68" w:rsidRPr="00CD4AE3">
        <w:rPr>
          <w:rFonts w:eastAsia="Times New Roman" w:cs="Times New Roman"/>
          <w:iCs/>
          <w:sz w:val="28"/>
          <w:szCs w:val="28"/>
        </w:rPr>
        <w:t>ủa Bộ Tài nguyên và Môi trường. Bảo vệ nguồn nước do đơn vị trực tiếp khai thác, sử dụng.</w:t>
      </w:r>
    </w:p>
    <w:p w14:paraId="4C6224E2" w14:textId="4C3D93F1" w:rsidR="00901E68" w:rsidRPr="00CD4AE3" w:rsidRDefault="006D1ED1" w:rsidP="00CD4AE3">
      <w:pPr>
        <w:widowControl w:val="0"/>
        <w:spacing w:before="120" w:after="0" w:line="240" w:lineRule="auto"/>
        <w:ind w:firstLine="567"/>
        <w:jc w:val="both"/>
        <w:rPr>
          <w:rFonts w:cs="Times New Roman"/>
          <w:b/>
          <w:bCs/>
          <w:sz w:val="28"/>
          <w:szCs w:val="28"/>
        </w:rPr>
      </w:pPr>
      <w:r w:rsidRPr="00CD4AE3">
        <w:rPr>
          <w:rFonts w:cs="Times New Roman"/>
          <w:b/>
          <w:bCs/>
          <w:sz w:val="28"/>
          <w:szCs w:val="28"/>
        </w:rPr>
        <w:t>8</w:t>
      </w:r>
      <w:r w:rsidR="0033481A">
        <w:rPr>
          <w:rFonts w:cs="Times New Roman"/>
          <w:b/>
          <w:bCs/>
          <w:sz w:val="28"/>
          <w:szCs w:val="28"/>
        </w:rPr>
        <w:t>. Các s</w:t>
      </w:r>
      <w:r w:rsidR="00901E68" w:rsidRPr="00CD4AE3">
        <w:rPr>
          <w:rFonts w:cs="Times New Roman"/>
          <w:b/>
          <w:bCs/>
          <w:sz w:val="28"/>
          <w:szCs w:val="28"/>
        </w:rPr>
        <w:t>ở, ban, ngành liên quan</w:t>
      </w:r>
    </w:p>
    <w:p w14:paraId="6C2DCD70" w14:textId="49A239DD" w:rsidR="00901E68" w:rsidRPr="00CD4AE3" w:rsidRDefault="00901E68"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Căn cứ chức</w:t>
      </w:r>
      <w:r w:rsidR="0033481A">
        <w:rPr>
          <w:rFonts w:eastAsia="Times New Roman" w:cs="Times New Roman"/>
          <w:iCs/>
          <w:sz w:val="28"/>
          <w:szCs w:val="28"/>
        </w:rPr>
        <w:t xml:space="preserve"> năng, nhiệm vụ được giao, các s</w:t>
      </w:r>
      <w:r w:rsidRPr="00CD4AE3">
        <w:rPr>
          <w:rFonts w:eastAsia="Times New Roman" w:cs="Times New Roman"/>
          <w:iCs/>
          <w:sz w:val="28"/>
          <w:szCs w:val="28"/>
        </w:rPr>
        <w:t xml:space="preserve">ở, ban, ngành liên quan phối hợp với các Sở: Nông nghiệp và </w:t>
      </w:r>
      <w:r w:rsidR="001D61C4" w:rsidRPr="00CD4AE3">
        <w:rPr>
          <w:rFonts w:eastAsia="Times New Roman" w:cs="Times New Roman"/>
          <w:iCs/>
          <w:sz w:val="28"/>
          <w:szCs w:val="28"/>
        </w:rPr>
        <w:t>Phát triển nông thôn</w:t>
      </w:r>
      <w:r w:rsidRPr="00CD4AE3">
        <w:rPr>
          <w:rFonts w:eastAsia="Times New Roman" w:cs="Times New Roman"/>
          <w:iCs/>
          <w:sz w:val="28"/>
          <w:szCs w:val="28"/>
        </w:rPr>
        <w:t>; Xây dựng; Tài nguyên và Môi trường; Y tế và các địa phương, đơn vị tổ chức thực hiện kế hoạch thực hiện đảm bảo cấp nước an toàn khu vực nông thôn trên địa bàn tỉnh.</w:t>
      </w:r>
    </w:p>
    <w:p w14:paraId="1BCCB0E2" w14:textId="119DC47B" w:rsidR="00A60C2E" w:rsidRPr="00CD4AE3" w:rsidRDefault="00D02C68" w:rsidP="00CD4AE3">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t>Trên đây là Kế hoạch thực hiện cấp nước an toàn khu vực nông thôn tỉnh Đồng Nai giai đoạn 202</w:t>
      </w:r>
      <w:r w:rsidR="00EB6D6F" w:rsidRPr="00CD4AE3">
        <w:rPr>
          <w:rFonts w:eastAsia="Times New Roman" w:cs="Times New Roman"/>
          <w:iCs/>
          <w:sz w:val="28"/>
          <w:szCs w:val="28"/>
        </w:rPr>
        <w:t>4</w:t>
      </w:r>
      <w:r w:rsidR="001D61C4" w:rsidRPr="00CD4AE3">
        <w:rPr>
          <w:rFonts w:eastAsia="Times New Roman" w:cs="Times New Roman"/>
          <w:iCs/>
          <w:sz w:val="28"/>
          <w:szCs w:val="28"/>
        </w:rPr>
        <w:t xml:space="preserve"> </w:t>
      </w:r>
      <w:r w:rsidRPr="00CD4AE3">
        <w:rPr>
          <w:rFonts w:eastAsia="Times New Roman" w:cs="Times New Roman"/>
          <w:iCs/>
          <w:sz w:val="28"/>
          <w:szCs w:val="28"/>
        </w:rPr>
        <w:t>-</w:t>
      </w:r>
      <w:r w:rsidR="001D61C4" w:rsidRPr="00CD4AE3">
        <w:rPr>
          <w:rFonts w:eastAsia="Times New Roman" w:cs="Times New Roman"/>
          <w:iCs/>
          <w:sz w:val="28"/>
          <w:szCs w:val="28"/>
        </w:rPr>
        <w:t xml:space="preserve"> </w:t>
      </w:r>
      <w:r w:rsidRPr="00CD4AE3">
        <w:rPr>
          <w:rFonts w:eastAsia="Times New Roman" w:cs="Times New Roman"/>
          <w:iCs/>
          <w:sz w:val="28"/>
          <w:szCs w:val="28"/>
        </w:rPr>
        <w:t>202</w:t>
      </w:r>
      <w:r w:rsidR="00EB6D6F" w:rsidRPr="00CD4AE3">
        <w:rPr>
          <w:rFonts w:eastAsia="Times New Roman" w:cs="Times New Roman"/>
          <w:iCs/>
          <w:sz w:val="28"/>
          <w:szCs w:val="28"/>
        </w:rPr>
        <w:t>8</w:t>
      </w:r>
      <w:r w:rsidRPr="00CD4AE3">
        <w:rPr>
          <w:rFonts w:eastAsia="Times New Roman" w:cs="Times New Roman"/>
          <w:iCs/>
          <w:sz w:val="28"/>
          <w:szCs w:val="28"/>
        </w:rPr>
        <w:t xml:space="preserve">, yêu cầu các sở, ngành, đơn vị liên quan, Ủy ban nhân dân </w:t>
      </w:r>
      <w:r w:rsidR="005618DA" w:rsidRPr="00CD4AE3">
        <w:rPr>
          <w:rFonts w:eastAsia="Times New Roman" w:cs="Times New Roman"/>
          <w:iCs/>
          <w:sz w:val="28"/>
          <w:szCs w:val="28"/>
        </w:rPr>
        <w:t xml:space="preserve">các </w:t>
      </w:r>
      <w:r w:rsidRPr="00CD4AE3">
        <w:rPr>
          <w:rFonts w:eastAsia="Times New Roman" w:cs="Times New Roman"/>
          <w:iCs/>
          <w:sz w:val="28"/>
          <w:szCs w:val="28"/>
        </w:rPr>
        <w:t>huyện, thành phố nghiêm túc tổ chức thực hiện; trong quá trình triển khai thực hiện, nếu có khó khăn vướng mắc, các cơ quan, đơn vị phản ánh kịp thời về Sở Nông nghiệp và Phát triển nông thôn để tổng hợp, báo cáo Ủy ban nhân dân tỉnh chỉ đạo, giải quyết</w:t>
      </w:r>
      <w:r w:rsidR="005D1988" w:rsidRPr="00CD4AE3">
        <w:rPr>
          <w:rFonts w:eastAsia="Times New Roman" w:cs="Times New Roman"/>
          <w:iCs/>
          <w:sz w:val="28"/>
          <w:szCs w:val="28"/>
        </w:rPr>
        <w:t>.</w:t>
      </w:r>
    </w:p>
    <w:p w14:paraId="786CBE29" w14:textId="2C500154" w:rsidR="006B3745" w:rsidRDefault="00A60C2E" w:rsidP="00761701">
      <w:pPr>
        <w:shd w:val="clear" w:color="auto" w:fill="FFFFFF"/>
        <w:spacing w:before="120" w:after="0" w:line="240" w:lineRule="auto"/>
        <w:ind w:firstLine="567"/>
        <w:jc w:val="both"/>
        <w:rPr>
          <w:rFonts w:eastAsia="Times New Roman" w:cs="Times New Roman"/>
          <w:iCs/>
          <w:sz w:val="28"/>
          <w:szCs w:val="28"/>
        </w:rPr>
      </w:pPr>
      <w:r w:rsidRPr="00CD4AE3">
        <w:rPr>
          <w:rFonts w:eastAsia="Times New Roman" w:cs="Times New Roman"/>
          <w:iCs/>
          <w:sz w:val="28"/>
          <w:szCs w:val="28"/>
        </w:rPr>
        <w:lastRenderedPageBreak/>
        <w:t xml:space="preserve">Kế hoạch này thay thế Kế hoạch </w:t>
      </w:r>
      <w:r w:rsidR="0001018B" w:rsidRPr="00CD4AE3">
        <w:rPr>
          <w:rFonts w:eastAsia="Times New Roman" w:cs="Times New Roman"/>
          <w:iCs/>
          <w:sz w:val="28"/>
          <w:szCs w:val="28"/>
        </w:rPr>
        <w:t xml:space="preserve">số 63/KH-UBND ngày 24 tháng </w:t>
      </w:r>
      <w:r w:rsidR="001D61C4" w:rsidRPr="00CD4AE3">
        <w:rPr>
          <w:rFonts w:eastAsia="Times New Roman" w:cs="Times New Roman"/>
          <w:iCs/>
          <w:sz w:val="28"/>
          <w:szCs w:val="28"/>
        </w:rPr>
        <w:t xml:space="preserve">3 năm </w:t>
      </w:r>
      <w:r w:rsidR="00B27912" w:rsidRPr="00CD4AE3">
        <w:rPr>
          <w:rFonts w:eastAsia="Times New Roman" w:cs="Times New Roman"/>
          <w:iCs/>
          <w:sz w:val="28"/>
          <w:szCs w:val="28"/>
        </w:rPr>
        <w:t xml:space="preserve">2022 </w:t>
      </w:r>
      <w:r w:rsidR="00B33774" w:rsidRPr="00CD4AE3">
        <w:rPr>
          <w:rFonts w:eastAsia="Times New Roman" w:cs="Times New Roman"/>
          <w:iCs/>
          <w:sz w:val="28"/>
          <w:szCs w:val="28"/>
        </w:rPr>
        <w:t xml:space="preserve">của Ủy ban nhân dân tỉnh </w:t>
      </w:r>
      <w:r w:rsidR="00A02A1F" w:rsidRPr="00CD4AE3">
        <w:rPr>
          <w:rFonts w:eastAsia="Times New Roman" w:cs="Times New Roman"/>
          <w:iCs/>
          <w:sz w:val="28"/>
          <w:szCs w:val="28"/>
        </w:rPr>
        <w:t xml:space="preserve">về </w:t>
      </w:r>
      <w:r w:rsidRPr="00CD4AE3">
        <w:rPr>
          <w:rFonts w:eastAsia="Times New Roman" w:cs="Times New Roman"/>
          <w:iCs/>
          <w:sz w:val="28"/>
          <w:szCs w:val="28"/>
        </w:rPr>
        <w:t>t</w:t>
      </w:r>
      <w:r w:rsidRPr="00CD4AE3">
        <w:rPr>
          <w:rFonts w:eastAsia="Times New Roman" w:cs="Times New Roman"/>
          <w:sz w:val="28"/>
          <w:szCs w:val="28"/>
        </w:rPr>
        <w:t>hực hiện đảm bảo cấp nước an toàn khu vực nông thôn tỉnh Đồng Nai giai đoạn 2021</w:t>
      </w:r>
      <w:r w:rsidR="001D61C4" w:rsidRPr="00CD4AE3">
        <w:rPr>
          <w:rFonts w:eastAsia="Times New Roman" w:cs="Times New Roman"/>
          <w:sz w:val="28"/>
          <w:szCs w:val="28"/>
        </w:rPr>
        <w:t xml:space="preserve"> </w:t>
      </w:r>
      <w:r w:rsidRPr="00CD4AE3">
        <w:rPr>
          <w:rFonts w:eastAsia="Times New Roman" w:cs="Times New Roman"/>
          <w:sz w:val="28"/>
          <w:szCs w:val="28"/>
        </w:rPr>
        <w:t>-</w:t>
      </w:r>
      <w:r w:rsidR="001D61C4" w:rsidRPr="00CD4AE3">
        <w:rPr>
          <w:rFonts w:eastAsia="Times New Roman" w:cs="Times New Roman"/>
          <w:sz w:val="28"/>
          <w:szCs w:val="28"/>
        </w:rPr>
        <w:t xml:space="preserve"> </w:t>
      </w:r>
      <w:r w:rsidRPr="00CD4AE3">
        <w:rPr>
          <w:rFonts w:eastAsia="Times New Roman" w:cs="Times New Roman"/>
          <w:sz w:val="28"/>
          <w:szCs w:val="28"/>
        </w:rPr>
        <w:t>2025</w:t>
      </w:r>
      <w:r w:rsidR="00D02C68" w:rsidRPr="00CD4AE3">
        <w:rPr>
          <w:rFonts w:eastAsia="Times New Roman" w:cs="Times New Roman"/>
          <w:iCs/>
          <w:sz w:val="28"/>
          <w:szCs w:val="28"/>
        </w:rPr>
        <w:t>./.</w:t>
      </w:r>
    </w:p>
    <w:p w14:paraId="16DAFAEB" w14:textId="77777777" w:rsidR="00761701" w:rsidRPr="00CD4AE3" w:rsidRDefault="00761701" w:rsidP="00761701">
      <w:pPr>
        <w:shd w:val="clear" w:color="auto" w:fill="FFFFFF"/>
        <w:spacing w:before="120" w:after="0" w:line="240" w:lineRule="auto"/>
        <w:ind w:firstLine="567"/>
        <w:jc w:val="both"/>
        <w:rPr>
          <w:rFonts w:eastAsia="Times New Roman" w:cs="Times New Roman"/>
          <w:iCs/>
          <w:sz w:val="28"/>
          <w:szCs w:val="28"/>
        </w:rPr>
      </w:pPr>
    </w:p>
    <w:tbl>
      <w:tblPr>
        <w:tblW w:w="0" w:type="auto"/>
        <w:tblInd w:w="108" w:type="dxa"/>
        <w:tblLook w:val="04A0" w:firstRow="1" w:lastRow="0" w:firstColumn="1" w:lastColumn="0" w:noHBand="0" w:noVBand="1"/>
      </w:tblPr>
      <w:tblGrid>
        <w:gridCol w:w="4820"/>
        <w:gridCol w:w="4819"/>
      </w:tblGrid>
      <w:tr w:rsidR="00CD4AE3" w:rsidRPr="00CD4AE3" w14:paraId="721ADDB7" w14:textId="77777777" w:rsidTr="00761701">
        <w:trPr>
          <w:trHeight w:val="1252"/>
        </w:trPr>
        <w:tc>
          <w:tcPr>
            <w:tcW w:w="4820" w:type="dxa"/>
          </w:tcPr>
          <w:p w14:paraId="42A2392F" w14:textId="77777777" w:rsidR="00387733" w:rsidRPr="00CD4AE3" w:rsidRDefault="00387733" w:rsidP="00761701">
            <w:pPr>
              <w:spacing w:after="0" w:line="240" w:lineRule="auto"/>
              <w:rPr>
                <w:rFonts w:eastAsia="Times New Roman" w:cs="Times New Roman"/>
                <w:sz w:val="28"/>
                <w:szCs w:val="28"/>
              </w:rPr>
            </w:pPr>
          </w:p>
        </w:tc>
        <w:tc>
          <w:tcPr>
            <w:tcW w:w="4819" w:type="dxa"/>
          </w:tcPr>
          <w:p w14:paraId="4222F84A" w14:textId="77777777" w:rsidR="001D61C4" w:rsidRPr="00CD4AE3" w:rsidRDefault="001D61C4" w:rsidP="00761701">
            <w:pPr>
              <w:spacing w:after="0" w:line="240" w:lineRule="auto"/>
              <w:jc w:val="center"/>
              <w:rPr>
                <w:rFonts w:eastAsia="Times New Roman" w:cs="Times New Roman"/>
                <w:b/>
                <w:sz w:val="28"/>
                <w:szCs w:val="28"/>
              </w:rPr>
            </w:pPr>
            <w:r w:rsidRPr="00CD4AE3">
              <w:rPr>
                <w:rFonts w:eastAsia="Times New Roman" w:cs="Times New Roman"/>
                <w:b/>
                <w:sz w:val="28"/>
                <w:szCs w:val="28"/>
              </w:rPr>
              <w:t>TM. ỦY BAN NHÂN DÂN</w:t>
            </w:r>
          </w:p>
          <w:p w14:paraId="529C1229" w14:textId="77777777" w:rsidR="001D61C4" w:rsidRPr="00CD4AE3" w:rsidRDefault="001D61C4" w:rsidP="00761701">
            <w:pPr>
              <w:spacing w:after="0" w:line="240" w:lineRule="auto"/>
              <w:jc w:val="center"/>
              <w:rPr>
                <w:rFonts w:eastAsia="Times New Roman" w:cs="Times New Roman"/>
                <w:b/>
                <w:sz w:val="28"/>
                <w:szCs w:val="28"/>
              </w:rPr>
            </w:pPr>
            <w:r w:rsidRPr="00CD4AE3">
              <w:rPr>
                <w:rFonts w:eastAsia="Times New Roman" w:cs="Times New Roman"/>
                <w:b/>
                <w:sz w:val="28"/>
                <w:szCs w:val="28"/>
                <w:lang w:val="vi-VN"/>
              </w:rPr>
              <w:t>KT</w:t>
            </w:r>
            <w:r w:rsidRPr="00CD4AE3">
              <w:rPr>
                <w:rFonts w:eastAsia="Times New Roman" w:cs="Times New Roman"/>
                <w:b/>
                <w:sz w:val="28"/>
                <w:szCs w:val="28"/>
              </w:rPr>
              <w:t>. CHỦ TỊCH</w:t>
            </w:r>
          </w:p>
          <w:p w14:paraId="0C79C5C7" w14:textId="3F9AC020" w:rsidR="001D61C4" w:rsidRDefault="001D61C4" w:rsidP="00761701">
            <w:pPr>
              <w:spacing w:after="0" w:line="240" w:lineRule="auto"/>
              <w:jc w:val="center"/>
              <w:rPr>
                <w:rFonts w:eastAsia="Times New Roman" w:cs="Times New Roman"/>
                <w:b/>
                <w:sz w:val="28"/>
                <w:szCs w:val="28"/>
              </w:rPr>
            </w:pPr>
            <w:r w:rsidRPr="00CD4AE3">
              <w:rPr>
                <w:rFonts w:eastAsia="Times New Roman" w:cs="Times New Roman"/>
                <w:b/>
                <w:sz w:val="28"/>
                <w:szCs w:val="28"/>
                <w:lang w:val="vi-VN"/>
              </w:rPr>
              <w:t>PHÓ CHỦ TỊCH</w:t>
            </w:r>
          </w:p>
          <w:p w14:paraId="38401120" w14:textId="77777777" w:rsidR="00761701" w:rsidRPr="00761701" w:rsidRDefault="00761701" w:rsidP="00761701">
            <w:pPr>
              <w:spacing w:after="0" w:line="240" w:lineRule="auto"/>
              <w:jc w:val="center"/>
              <w:rPr>
                <w:rFonts w:eastAsia="Times New Roman" w:cs="Times New Roman"/>
                <w:b/>
                <w:sz w:val="28"/>
                <w:szCs w:val="28"/>
              </w:rPr>
            </w:pPr>
          </w:p>
          <w:p w14:paraId="31B7C55A" w14:textId="3510CEB4" w:rsidR="00387733" w:rsidRPr="00CD4AE3" w:rsidRDefault="00761701" w:rsidP="00761701">
            <w:pPr>
              <w:spacing w:after="0" w:line="240" w:lineRule="auto"/>
              <w:jc w:val="center"/>
              <w:rPr>
                <w:rFonts w:eastAsia="Times New Roman" w:cs="Times New Roman"/>
                <w:b/>
                <w:sz w:val="28"/>
                <w:szCs w:val="28"/>
              </w:rPr>
            </w:pPr>
            <w:r w:rsidRPr="00CD4AE3">
              <w:rPr>
                <w:rFonts w:eastAsia="Times New Roman" w:cs="Times New Roman"/>
                <w:b/>
                <w:sz w:val="28"/>
                <w:szCs w:val="28"/>
                <w:lang w:val="vi-VN"/>
              </w:rPr>
              <w:t xml:space="preserve">Võ </w:t>
            </w:r>
            <w:r w:rsidRPr="00CD4AE3">
              <w:rPr>
                <w:rFonts w:eastAsia="Times New Roman" w:cs="Times New Roman"/>
                <w:b/>
                <w:sz w:val="28"/>
                <w:szCs w:val="28"/>
              </w:rPr>
              <w:t>Văn Phi</w:t>
            </w:r>
          </w:p>
        </w:tc>
      </w:tr>
    </w:tbl>
    <w:p w14:paraId="30948E05" w14:textId="118EABCB" w:rsidR="00387733" w:rsidRPr="00CD4AE3" w:rsidRDefault="003B72CD" w:rsidP="003B72CD">
      <w:pPr>
        <w:tabs>
          <w:tab w:val="left" w:pos="1725"/>
        </w:tabs>
        <w:rPr>
          <w:rFonts w:cs="Times New Roman"/>
          <w:sz w:val="28"/>
          <w:szCs w:val="28"/>
        </w:rPr>
      </w:pPr>
      <w:r w:rsidRPr="00CD4AE3">
        <w:rPr>
          <w:rFonts w:cs="Times New Roman"/>
          <w:sz w:val="28"/>
          <w:szCs w:val="28"/>
        </w:rPr>
        <w:tab/>
      </w:r>
    </w:p>
    <w:p w14:paraId="61150C7E" w14:textId="77777777" w:rsidR="00844859" w:rsidRPr="00CD4AE3" w:rsidRDefault="00844859" w:rsidP="00A71FBC">
      <w:pPr>
        <w:tabs>
          <w:tab w:val="left" w:pos="1725"/>
        </w:tabs>
        <w:spacing w:after="0"/>
        <w:jc w:val="center"/>
        <w:rPr>
          <w:rFonts w:cs="Times New Roman"/>
          <w:sz w:val="28"/>
          <w:szCs w:val="28"/>
        </w:rPr>
      </w:pPr>
    </w:p>
    <w:sectPr w:rsidR="00844859" w:rsidRPr="00CD4AE3" w:rsidSect="00761701">
      <w:headerReference w:type="default" r:id="rId18"/>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352E9" w14:textId="77777777" w:rsidR="00681461" w:rsidRDefault="00681461">
      <w:pPr>
        <w:spacing w:after="0" w:line="240" w:lineRule="auto"/>
      </w:pPr>
      <w:r>
        <w:separator/>
      </w:r>
    </w:p>
  </w:endnote>
  <w:endnote w:type="continuationSeparator" w:id="0">
    <w:p w14:paraId="769530A2" w14:textId="77777777" w:rsidR="00681461" w:rsidRDefault="0068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9C07C" w14:textId="77777777" w:rsidR="00681461" w:rsidRDefault="00681461">
      <w:pPr>
        <w:spacing w:after="0" w:line="240" w:lineRule="auto"/>
      </w:pPr>
      <w:r>
        <w:separator/>
      </w:r>
    </w:p>
  </w:footnote>
  <w:footnote w:type="continuationSeparator" w:id="0">
    <w:p w14:paraId="20D6F0CC" w14:textId="77777777" w:rsidR="00681461" w:rsidRDefault="00681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ED5F" w14:textId="271C39F3" w:rsidR="008745F2" w:rsidRPr="00761701" w:rsidRDefault="008745F2" w:rsidP="00761701">
    <w:pPr>
      <w:pStyle w:val="Header"/>
      <w:jc w:val="center"/>
      <w:rPr>
        <w:rFonts w:cs="Times New Roman"/>
        <w:sz w:val="28"/>
        <w:szCs w:val="28"/>
      </w:rPr>
    </w:pPr>
  </w:p>
  <w:p w14:paraId="0865F0B7" w14:textId="77777777" w:rsidR="008745F2" w:rsidRPr="00761701" w:rsidRDefault="008745F2" w:rsidP="00761701">
    <w:pPr>
      <w:pStyle w:val="Header"/>
      <w:jc w:val="cent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252F"/>
    <w:multiLevelType w:val="singleLevel"/>
    <w:tmpl w:val="9681252F"/>
    <w:lvl w:ilvl="0">
      <w:start w:val="1"/>
      <w:numFmt w:val="upperRoman"/>
      <w:suff w:val="space"/>
      <w:lvlText w:val="%1."/>
      <w:lvlJc w:val="left"/>
    </w:lvl>
  </w:abstractNum>
  <w:abstractNum w:abstractNumId="1">
    <w:nsid w:val="23854EDF"/>
    <w:multiLevelType w:val="hybridMultilevel"/>
    <w:tmpl w:val="5602FC90"/>
    <w:lvl w:ilvl="0" w:tplc="00C4CC26">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66"/>
    <w:rsid w:val="00001CB4"/>
    <w:rsid w:val="00004778"/>
    <w:rsid w:val="000068CF"/>
    <w:rsid w:val="00010110"/>
    <w:rsid w:val="0001018B"/>
    <w:rsid w:val="00010447"/>
    <w:rsid w:val="0001491A"/>
    <w:rsid w:val="00015382"/>
    <w:rsid w:val="000155B4"/>
    <w:rsid w:val="000229D1"/>
    <w:rsid w:val="00037E24"/>
    <w:rsid w:val="00040166"/>
    <w:rsid w:val="00042A19"/>
    <w:rsid w:val="000442CA"/>
    <w:rsid w:val="000446C4"/>
    <w:rsid w:val="000466FE"/>
    <w:rsid w:val="00053262"/>
    <w:rsid w:val="00053745"/>
    <w:rsid w:val="00055782"/>
    <w:rsid w:val="000566F4"/>
    <w:rsid w:val="00057F79"/>
    <w:rsid w:val="00063B82"/>
    <w:rsid w:val="000655F8"/>
    <w:rsid w:val="00072FA0"/>
    <w:rsid w:val="00080B98"/>
    <w:rsid w:val="00080EF9"/>
    <w:rsid w:val="00083C59"/>
    <w:rsid w:val="00084322"/>
    <w:rsid w:val="000919C5"/>
    <w:rsid w:val="00093865"/>
    <w:rsid w:val="00095012"/>
    <w:rsid w:val="000A51AF"/>
    <w:rsid w:val="000A727A"/>
    <w:rsid w:val="000B1738"/>
    <w:rsid w:val="000B3EB7"/>
    <w:rsid w:val="000B4E9E"/>
    <w:rsid w:val="000B6D2B"/>
    <w:rsid w:val="000B7FF2"/>
    <w:rsid w:val="000C24BD"/>
    <w:rsid w:val="000C25A1"/>
    <w:rsid w:val="000C3375"/>
    <w:rsid w:val="000C4805"/>
    <w:rsid w:val="000C70AB"/>
    <w:rsid w:val="000C72C6"/>
    <w:rsid w:val="000C7E6A"/>
    <w:rsid w:val="000D591D"/>
    <w:rsid w:val="000E3679"/>
    <w:rsid w:val="000E7258"/>
    <w:rsid w:val="000F6EEF"/>
    <w:rsid w:val="00104747"/>
    <w:rsid w:val="0011397F"/>
    <w:rsid w:val="00115695"/>
    <w:rsid w:val="001254E3"/>
    <w:rsid w:val="00132BC4"/>
    <w:rsid w:val="0013331C"/>
    <w:rsid w:val="001346F9"/>
    <w:rsid w:val="00137B14"/>
    <w:rsid w:val="00143207"/>
    <w:rsid w:val="001439C2"/>
    <w:rsid w:val="00146EE4"/>
    <w:rsid w:val="001504F2"/>
    <w:rsid w:val="00153FBA"/>
    <w:rsid w:val="00154990"/>
    <w:rsid w:val="00161F34"/>
    <w:rsid w:val="00164002"/>
    <w:rsid w:val="0016783A"/>
    <w:rsid w:val="001734B9"/>
    <w:rsid w:val="001765C9"/>
    <w:rsid w:val="00176B90"/>
    <w:rsid w:val="00181784"/>
    <w:rsid w:val="001819F0"/>
    <w:rsid w:val="00186074"/>
    <w:rsid w:val="00191FCE"/>
    <w:rsid w:val="00196AAB"/>
    <w:rsid w:val="001A53E8"/>
    <w:rsid w:val="001C2DF7"/>
    <w:rsid w:val="001C35C2"/>
    <w:rsid w:val="001C3B91"/>
    <w:rsid w:val="001C3F52"/>
    <w:rsid w:val="001C4DF4"/>
    <w:rsid w:val="001C7396"/>
    <w:rsid w:val="001C7C71"/>
    <w:rsid w:val="001D09E1"/>
    <w:rsid w:val="001D248F"/>
    <w:rsid w:val="001D463F"/>
    <w:rsid w:val="001D61C4"/>
    <w:rsid w:val="001E0B0B"/>
    <w:rsid w:val="001E0E7B"/>
    <w:rsid w:val="001E213B"/>
    <w:rsid w:val="001E215E"/>
    <w:rsid w:val="001E2DB7"/>
    <w:rsid w:val="001E4479"/>
    <w:rsid w:val="001E6F95"/>
    <w:rsid w:val="001E79CF"/>
    <w:rsid w:val="001F0BC0"/>
    <w:rsid w:val="001F1CB0"/>
    <w:rsid w:val="001F2039"/>
    <w:rsid w:val="001F721D"/>
    <w:rsid w:val="002024B1"/>
    <w:rsid w:val="00203471"/>
    <w:rsid w:val="00206FAB"/>
    <w:rsid w:val="002107A1"/>
    <w:rsid w:val="00211F4A"/>
    <w:rsid w:val="002227C7"/>
    <w:rsid w:val="00223468"/>
    <w:rsid w:val="002304CE"/>
    <w:rsid w:val="002326D6"/>
    <w:rsid w:val="002410B8"/>
    <w:rsid w:val="0024247B"/>
    <w:rsid w:val="00247767"/>
    <w:rsid w:val="00250846"/>
    <w:rsid w:val="002625A6"/>
    <w:rsid w:val="00264BBB"/>
    <w:rsid w:val="00270CA9"/>
    <w:rsid w:val="002730DF"/>
    <w:rsid w:val="0027443E"/>
    <w:rsid w:val="002756FD"/>
    <w:rsid w:val="00280492"/>
    <w:rsid w:val="00285FFD"/>
    <w:rsid w:val="002867E6"/>
    <w:rsid w:val="00286EBF"/>
    <w:rsid w:val="0028703A"/>
    <w:rsid w:val="002949C4"/>
    <w:rsid w:val="002B1600"/>
    <w:rsid w:val="002B2094"/>
    <w:rsid w:val="002B22A4"/>
    <w:rsid w:val="002C28EA"/>
    <w:rsid w:val="002C32A4"/>
    <w:rsid w:val="002C32F6"/>
    <w:rsid w:val="002C5D99"/>
    <w:rsid w:val="002C75A8"/>
    <w:rsid w:val="002D458E"/>
    <w:rsid w:val="002E0199"/>
    <w:rsid w:val="002E5538"/>
    <w:rsid w:val="002E7BFD"/>
    <w:rsid w:val="00300DA4"/>
    <w:rsid w:val="00304E61"/>
    <w:rsid w:val="00321F3E"/>
    <w:rsid w:val="00322E15"/>
    <w:rsid w:val="003257ED"/>
    <w:rsid w:val="0033241D"/>
    <w:rsid w:val="0033481A"/>
    <w:rsid w:val="00335D7F"/>
    <w:rsid w:val="00344D94"/>
    <w:rsid w:val="00345613"/>
    <w:rsid w:val="00350D82"/>
    <w:rsid w:val="00362DB3"/>
    <w:rsid w:val="00372BFB"/>
    <w:rsid w:val="00374815"/>
    <w:rsid w:val="00377173"/>
    <w:rsid w:val="003778E4"/>
    <w:rsid w:val="00380055"/>
    <w:rsid w:val="00380ABD"/>
    <w:rsid w:val="0038124B"/>
    <w:rsid w:val="00387733"/>
    <w:rsid w:val="003924C8"/>
    <w:rsid w:val="003A00D3"/>
    <w:rsid w:val="003A0BB4"/>
    <w:rsid w:val="003A5B27"/>
    <w:rsid w:val="003B253E"/>
    <w:rsid w:val="003B72CD"/>
    <w:rsid w:val="003C313A"/>
    <w:rsid w:val="003D3E07"/>
    <w:rsid w:val="003E6157"/>
    <w:rsid w:val="00402D6F"/>
    <w:rsid w:val="00410E7D"/>
    <w:rsid w:val="00414A68"/>
    <w:rsid w:val="00422093"/>
    <w:rsid w:val="004333FE"/>
    <w:rsid w:val="00435552"/>
    <w:rsid w:val="004379EA"/>
    <w:rsid w:val="00437C5E"/>
    <w:rsid w:val="00443058"/>
    <w:rsid w:val="004470C2"/>
    <w:rsid w:val="00447431"/>
    <w:rsid w:val="00447D13"/>
    <w:rsid w:val="004529BD"/>
    <w:rsid w:val="00453A81"/>
    <w:rsid w:val="00455A1F"/>
    <w:rsid w:val="00457B06"/>
    <w:rsid w:val="00460771"/>
    <w:rsid w:val="0046343B"/>
    <w:rsid w:val="00466B7E"/>
    <w:rsid w:val="00471585"/>
    <w:rsid w:val="00471F3D"/>
    <w:rsid w:val="00482D47"/>
    <w:rsid w:val="00482EC6"/>
    <w:rsid w:val="00483D50"/>
    <w:rsid w:val="004878BC"/>
    <w:rsid w:val="00491565"/>
    <w:rsid w:val="004916E7"/>
    <w:rsid w:val="00491C55"/>
    <w:rsid w:val="004924BF"/>
    <w:rsid w:val="00497E4E"/>
    <w:rsid w:val="004A12F5"/>
    <w:rsid w:val="004A7CFC"/>
    <w:rsid w:val="004B5E5A"/>
    <w:rsid w:val="004B6BFB"/>
    <w:rsid w:val="004B7182"/>
    <w:rsid w:val="004C34CB"/>
    <w:rsid w:val="004C3839"/>
    <w:rsid w:val="004D751A"/>
    <w:rsid w:val="004E370E"/>
    <w:rsid w:val="004E3EBA"/>
    <w:rsid w:val="004E519C"/>
    <w:rsid w:val="004E69C3"/>
    <w:rsid w:val="004E6B60"/>
    <w:rsid w:val="004F17A1"/>
    <w:rsid w:val="004F490B"/>
    <w:rsid w:val="0050293A"/>
    <w:rsid w:val="00504DC1"/>
    <w:rsid w:val="005050B6"/>
    <w:rsid w:val="0050579D"/>
    <w:rsid w:val="00505D97"/>
    <w:rsid w:val="005076DD"/>
    <w:rsid w:val="00510950"/>
    <w:rsid w:val="00511B8F"/>
    <w:rsid w:val="00512E5B"/>
    <w:rsid w:val="00513FD3"/>
    <w:rsid w:val="00514763"/>
    <w:rsid w:val="00515724"/>
    <w:rsid w:val="00524245"/>
    <w:rsid w:val="00526781"/>
    <w:rsid w:val="005310E1"/>
    <w:rsid w:val="005325C7"/>
    <w:rsid w:val="005328CB"/>
    <w:rsid w:val="0053424C"/>
    <w:rsid w:val="0054263E"/>
    <w:rsid w:val="00543149"/>
    <w:rsid w:val="00544E81"/>
    <w:rsid w:val="005456B5"/>
    <w:rsid w:val="005464AF"/>
    <w:rsid w:val="005525D1"/>
    <w:rsid w:val="00555852"/>
    <w:rsid w:val="00556D84"/>
    <w:rsid w:val="005618DA"/>
    <w:rsid w:val="00563C16"/>
    <w:rsid w:val="0057600C"/>
    <w:rsid w:val="00577318"/>
    <w:rsid w:val="005775BA"/>
    <w:rsid w:val="0057794B"/>
    <w:rsid w:val="005803BA"/>
    <w:rsid w:val="00581018"/>
    <w:rsid w:val="005830A6"/>
    <w:rsid w:val="00595843"/>
    <w:rsid w:val="00595ABB"/>
    <w:rsid w:val="005A48BA"/>
    <w:rsid w:val="005A5376"/>
    <w:rsid w:val="005B226C"/>
    <w:rsid w:val="005B7169"/>
    <w:rsid w:val="005B758C"/>
    <w:rsid w:val="005B7D24"/>
    <w:rsid w:val="005C4319"/>
    <w:rsid w:val="005D1988"/>
    <w:rsid w:val="005E6ED3"/>
    <w:rsid w:val="005F6C8A"/>
    <w:rsid w:val="00600B44"/>
    <w:rsid w:val="0060171F"/>
    <w:rsid w:val="006202D2"/>
    <w:rsid w:val="00620F0F"/>
    <w:rsid w:val="00632DED"/>
    <w:rsid w:val="00636291"/>
    <w:rsid w:val="006438D1"/>
    <w:rsid w:val="00656316"/>
    <w:rsid w:val="006572CE"/>
    <w:rsid w:val="006613EE"/>
    <w:rsid w:val="00663975"/>
    <w:rsid w:val="00677317"/>
    <w:rsid w:val="00681461"/>
    <w:rsid w:val="0068345F"/>
    <w:rsid w:val="00683A32"/>
    <w:rsid w:val="00697A44"/>
    <w:rsid w:val="006A0137"/>
    <w:rsid w:val="006A202F"/>
    <w:rsid w:val="006A4BC9"/>
    <w:rsid w:val="006A67AF"/>
    <w:rsid w:val="006B0382"/>
    <w:rsid w:val="006B3745"/>
    <w:rsid w:val="006B743B"/>
    <w:rsid w:val="006C4C28"/>
    <w:rsid w:val="006D09DF"/>
    <w:rsid w:val="006D1ED1"/>
    <w:rsid w:val="006E18A6"/>
    <w:rsid w:val="006E1C82"/>
    <w:rsid w:val="006E2890"/>
    <w:rsid w:val="006E52A0"/>
    <w:rsid w:val="006F493A"/>
    <w:rsid w:val="006F70FE"/>
    <w:rsid w:val="00700BD3"/>
    <w:rsid w:val="0071112C"/>
    <w:rsid w:val="00712C6F"/>
    <w:rsid w:val="00714BEE"/>
    <w:rsid w:val="007206C3"/>
    <w:rsid w:val="00720DC5"/>
    <w:rsid w:val="007300F8"/>
    <w:rsid w:val="00731275"/>
    <w:rsid w:val="00733FBA"/>
    <w:rsid w:val="00735F3B"/>
    <w:rsid w:val="00744A63"/>
    <w:rsid w:val="00750B91"/>
    <w:rsid w:val="00754521"/>
    <w:rsid w:val="0075463E"/>
    <w:rsid w:val="00755D34"/>
    <w:rsid w:val="0075708F"/>
    <w:rsid w:val="00761701"/>
    <w:rsid w:val="00763603"/>
    <w:rsid w:val="00764215"/>
    <w:rsid w:val="00765DD9"/>
    <w:rsid w:val="007662DD"/>
    <w:rsid w:val="00767F67"/>
    <w:rsid w:val="0078272C"/>
    <w:rsid w:val="00782E8B"/>
    <w:rsid w:val="00784A7B"/>
    <w:rsid w:val="00795027"/>
    <w:rsid w:val="00795A4A"/>
    <w:rsid w:val="007963E2"/>
    <w:rsid w:val="007A2991"/>
    <w:rsid w:val="007B03FA"/>
    <w:rsid w:val="007B141B"/>
    <w:rsid w:val="007B54AA"/>
    <w:rsid w:val="007B7F1A"/>
    <w:rsid w:val="007C272C"/>
    <w:rsid w:val="007C4388"/>
    <w:rsid w:val="007C78EF"/>
    <w:rsid w:val="007D2DF2"/>
    <w:rsid w:val="007E2B6E"/>
    <w:rsid w:val="007E39C8"/>
    <w:rsid w:val="007E5A80"/>
    <w:rsid w:val="007E5F42"/>
    <w:rsid w:val="007E5FDE"/>
    <w:rsid w:val="007F2C2E"/>
    <w:rsid w:val="007F3BB7"/>
    <w:rsid w:val="007F3CB1"/>
    <w:rsid w:val="007F51E9"/>
    <w:rsid w:val="007F6DC9"/>
    <w:rsid w:val="007F6EB4"/>
    <w:rsid w:val="008015F0"/>
    <w:rsid w:val="00816007"/>
    <w:rsid w:val="00816E78"/>
    <w:rsid w:val="00824278"/>
    <w:rsid w:val="00827BD8"/>
    <w:rsid w:val="0083109A"/>
    <w:rsid w:val="00844859"/>
    <w:rsid w:val="00846309"/>
    <w:rsid w:val="00846E94"/>
    <w:rsid w:val="00847CD4"/>
    <w:rsid w:val="008621C5"/>
    <w:rsid w:val="0086526B"/>
    <w:rsid w:val="008745F2"/>
    <w:rsid w:val="00874DFB"/>
    <w:rsid w:val="008760E3"/>
    <w:rsid w:val="00876C20"/>
    <w:rsid w:val="00886066"/>
    <w:rsid w:val="008924AC"/>
    <w:rsid w:val="0089253B"/>
    <w:rsid w:val="008926FB"/>
    <w:rsid w:val="00896703"/>
    <w:rsid w:val="00896F18"/>
    <w:rsid w:val="008974B8"/>
    <w:rsid w:val="00897744"/>
    <w:rsid w:val="008A2657"/>
    <w:rsid w:val="008A60A4"/>
    <w:rsid w:val="008B4E7F"/>
    <w:rsid w:val="008C3CCD"/>
    <w:rsid w:val="008C4980"/>
    <w:rsid w:val="008C70CB"/>
    <w:rsid w:val="008E17A5"/>
    <w:rsid w:val="008E3EF2"/>
    <w:rsid w:val="008E5A18"/>
    <w:rsid w:val="008E7DE8"/>
    <w:rsid w:val="008F145D"/>
    <w:rsid w:val="008F47E4"/>
    <w:rsid w:val="008F7A9B"/>
    <w:rsid w:val="00901B02"/>
    <w:rsid w:val="00901E68"/>
    <w:rsid w:val="00902995"/>
    <w:rsid w:val="00902C6D"/>
    <w:rsid w:val="0090577C"/>
    <w:rsid w:val="009120B3"/>
    <w:rsid w:val="00915732"/>
    <w:rsid w:val="009218DB"/>
    <w:rsid w:val="00924698"/>
    <w:rsid w:val="0092514C"/>
    <w:rsid w:val="009265D0"/>
    <w:rsid w:val="009314A2"/>
    <w:rsid w:val="00932326"/>
    <w:rsid w:val="009326C7"/>
    <w:rsid w:val="00934B48"/>
    <w:rsid w:val="00936FA8"/>
    <w:rsid w:val="00940F0C"/>
    <w:rsid w:val="00941FDC"/>
    <w:rsid w:val="00943BD2"/>
    <w:rsid w:val="00944AA4"/>
    <w:rsid w:val="00952C24"/>
    <w:rsid w:val="00963A40"/>
    <w:rsid w:val="009644C3"/>
    <w:rsid w:val="00965C45"/>
    <w:rsid w:val="00975C21"/>
    <w:rsid w:val="00982726"/>
    <w:rsid w:val="0098273B"/>
    <w:rsid w:val="00983B6F"/>
    <w:rsid w:val="00987865"/>
    <w:rsid w:val="00987C34"/>
    <w:rsid w:val="009A52F8"/>
    <w:rsid w:val="009A58C4"/>
    <w:rsid w:val="009B0815"/>
    <w:rsid w:val="009B2645"/>
    <w:rsid w:val="009B53D5"/>
    <w:rsid w:val="009B5AA5"/>
    <w:rsid w:val="009B7DAE"/>
    <w:rsid w:val="009C1598"/>
    <w:rsid w:val="009C20DA"/>
    <w:rsid w:val="009C2174"/>
    <w:rsid w:val="009C6709"/>
    <w:rsid w:val="009D0AF8"/>
    <w:rsid w:val="009D0C80"/>
    <w:rsid w:val="009D19B6"/>
    <w:rsid w:val="009D4D11"/>
    <w:rsid w:val="009D6976"/>
    <w:rsid w:val="009E2C94"/>
    <w:rsid w:val="009F0A57"/>
    <w:rsid w:val="009F513E"/>
    <w:rsid w:val="009F7CAC"/>
    <w:rsid w:val="00A003FA"/>
    <w:rsid w:val="00A02A1F"/>
    <w:rsid w:val="00A04E93"/>
    <w:rsid w:val="00A06E70"/>
    <w:rsid w:val="00A131A7"/>
    <w:rsid w:val="00A13A9A"/>
    <w:rsid w:val="00A168A3"/>
    <w:rsid w:val="00A17C9A"/>
    <w:rsid w:val="00A26BAF"/>
    <w:rsid w:val="00A30387"/>
    <w:rsid w:val="00A33EEF"/>
    <w:rsid w:val="00A42EFD"/>
    <w:rsid w:val="00A43485"/>
    <w:rsid w:val="00A43C4F"/>
    <w:rsid w:val="00A45A80"/>
    <w:rsid w:val="00A569F5"/>
    <w:rsid w:val="00A60C2E"/>
    <w:rsid w:val="00A710D1"/>
    <w:rsid w:val="00A71FBC"/>
    <w:rsid w:val="00A73E23"/>
    <w:rsid w:val="00A757BA"/>
    <w:rsid w:val="00A81950"/>
    <w:rsid w:val="00A93AB3"/>
    <w:rsid w:val="00A9612A"/>
    <w:rsid w:val="00AA202E"/>
    <w:rsid w:val="00AA5469"/>
    <w:rsid w:val="00AB0267"/>
    <w:rsid w:val="00AB591D"/>
    <w:rsid w:val="00AC4084"/>
    <w:rsid w:val="00AE0EFC"/>
    <w:rsid w:val="00AE1C0C"/>
    <w:rsid w:val="00AE3230"/>
    <w:rsid w:val="00AF33C3"/>
    <w:rsid w:val="00AF408C"/>
    <w:rsid w:val="00AF4133"/>
    <w:rsid w:val="00B04E6C"/>
    <w:rsid w:val="00B05234"/>
    <w:rsid w:val="00B072FC"/>
    <w:rsid w:val="00B128DF"/>
    <w:rsid w:val="00B22635"/>
    <w:rsid w:val="00B254CA"/>
    <w:rsid w:val="00B26C59"/>
    <w:rsid w:val="00B27912"/>
    <w:rsid w:val="00B3021C"/>
    <w:rsid w:val="00B33272"/>
    <w:rsid w:val="00B33774"/>
    <w:rsid w:val="00B3799E"/>
    <w:rsid w:val="00B43D7B"/>
    <w:rsid w:val="00B56BAA"/>
    <w:rsid w:val="00B56D57"/>
    <w:rsid w:val="00B56E45"/>
    <w:rsid w:val="00B63681"/>
    <w:rsid w:val="00B64906"/>
    <w:rsid w:val="00B6719F"/>
    <w:rsid w:val="00B71CE6"/>
    <w:rsid w:val="00B7434B"/>
    <w:rsid w:val="00B75497"/>
    <w:rsid w:val="00B83B7D"/>
    <w:rsid w:val="00B87CA1"/>
    <w:rsid w:val="00B9186E"/>
    <w:rsid w:val="00B91F4D"/>
    <w:rsid w:val="00B92F71"/>
    <w:rsid w:val="00B95709"/>
    <w:rsid w:val="00B96693"/>
    <w:rsid w:val="00BA537B"/>
    <w:rsid w:val="00BB12CD"/>
    <w:rsid w:val="00BB1419"/>
    <w:rsid w:val="00BC0AEF"/>
    <w:rsid w:val="00BC1F72"/>
    <w:rsid w:val="00BC7E64"/>
    <w:rsid w:val="00BD275A"/>
    <w:rsid w:val="00BE2748"/>
    <w:rsid w:val="00BE519F"/>
    <w:rsid w:val="00BF0BC4"/>
    <w:rsid w:val="00BF5F9F"/>
    <w:rsid w:val="00C06A3B"/>
    <w:rsid w:val="00C13E8D"/>
    <w:rsid w:val="00C15A0D"/>
    <w:rsid w:val="00C17F35"/>
    <w:rsid w:val="00C203FD"/>
    <w:rsid w:val="00C23E12"/>
    <w:rsid w:val="00C24ED9"/>
    <w:rsid w:val="00C26CF7"/>
    <w:rsid w:val="00C31103"/>
    <w:rsid w:val="00C377C1"/>
    <w:rsid w:val="00C43EE9"/>
    <w:rsid w:val="00C509DC"/>
    <w:rsid w:val="00C55814"/>
    <w:rsid w:val="00C56FA0"/>
    <w:rsid w:val="00C60DF9"/>
    <w:rsid w:val="00C67172"/>
    <w:rsid w:val="00C77BF2"/>
    <w:rsid w:val="00C80B61"/>
    <w:rsid w:val="00C82B33"/>
    <w:rsid w:val="00C839EC"/>
    <w:rsid w:val="00C85C9D"/>
    <w:rsid w:val="00C86E6F"/>
    <w:rsid w:val="00C86F24"/>
    <w:rsid w:val="00C86F7E"/>
    <w:rsid w:val="00C90033"/>
    <w:rsid w:val="00C978C4"/>
    <w:rsid w:val="00CA3DB9"/>
    <w:rsid w:val="00CA6F8C"/>
    <w:rsid w:val="00CB03AC"/>
    <w:rsid w:val="00CB362F"/>
    <w:rsid w:val="00CB411B"/>
    <w:rsid w:val="00CC3D87"/>
    <w:rsid w:val="00CC5393"/>
    <w:rsid w:val="00CD2238"/>
    <w:rsid w:val="00CD4AE3"/>
    <w:rsid w:val="00CD5686"/>
    <w:rsid w:val="00CD760A"/>
    <w:rsid w:val="00CD776E"/>
    <w:rsid w:val="00CE3CE8"/>
    <w:rsid w:val="00CE566A"/>
    <w:rsid w:val="00CE6FA6"/>
    <w:rsid w:val="00CE7B80"/>
    <w:rsid w:val="00CF4D00"/>
    <w:rsid w:val="00CF5902"/>
    <w:rsid w:val="00CF6116"/>
    <w:rsid w:val="00D00996"/>
    <w:rsid w:val="00D015DF"/>
    <w:rsid w:val="00D02C68"/>
    <w:rsid w:val="00D0389A"/>
    <w:rsid w:val="00D03B84"/>
    <w:rsid w:val="00D048CA"/>
    <w:rsid w:val="00D0691C"/>
    <w:rsid w:val="00D12DAA"/>
    <w:rsid w:val="00D1770A"/>
    <w:rsid w:val="00D3026C"/>
    <w:rsid w:val="00D32601"/>
    <w:rsid w:val="00D37ABF"/>
    <w:rsid w:val="00D37E42"/>
    <w:rsid w:val="00D443D6"/>
    <w:rsid w:val="00D466EE"/>
    <w:rsid w:val="00D46DD0"/>
    <w:rsid w:val="00D51FB0"/>
    <w:rsid w:val="00D51FC0"/>
    <w:rsid w:val="00D52864"/>
    <w:rsid w:val="00D5464A"/>
    <w:rsid w:val="00D56457"/>
    <w:rsid w:val="00D63E8A"/>
    <w:rsid w:val="00D847FB"/>
    <w:rsid w:val="00D90B0E"/>
    <w:rsid w:val="00D920D7"/>
    <w:rsid w:val="00D922EB"/>
    <w:rsid w:val="00D92C79"/>
    <w:rsid w:val="00D95219"/>
    <w:rsid w:val="00D9689D"/>
    <w:rsid w:val="00DA0BBF"/>
    <w:rsid w:val="00DA29A3"/>
    <w:rsid w:val="00DB184E"/>
    <w:rsid w:val="00DB53ED"/>
    <w:rsid w:val="00DC12E5"/>
    <w:rsid w:val="00DC5F62"/>
    <w:rsid w:val="00DE38FA"/>
    <w:rsid w:val="00DF2209"/>
    <w:rsid w:val="00DF7956"/>
    <w:rsid w:val="00E001DF"/>
    <w:rsid w:val="00E006A7"/>
    <w:rsid w:val="00E019E7"/>
    <w:rsid w:val="00E03334"/>
    <w:rsid w:val="00E06358"/>
    <w:rsid w:val="00E15487"/>
    <w:rsid w:val="00E23757"/>
    <w:rsid w:val="00E311CD"/>
    <w:rsid w:val="00E43D1D"/>
    <w:rsid w:val="00E44F8D"/>
    <w:rsid w:val="00E468F6"/>
    <w:rsid w:val="00E50653"/>
    <w:rsid w:val="00E518F8"/>
    <w:rsid w:val="00E52F14"/>
    <w:rsid w:val="00E53439"/>
    <w:rsid w:val="00E56B4A"/>
    <w:rsid w:val="00E57051"/>
    <w:rsid w:val="00E75210"/>
    <w:rsid w:val="00E8007E"/>
    <w:rsid w:val="00E8123A"/>
    <w:rsid w:val="00E85073"/>
    <w:rsid w:val="00E92D0F"/>
    <w:rsid w:val="00E93E71"/>
    <w:rsid w:val="00E95E41"/>
    <w:rsid w:val="00E96A77"/>
    <w:rsid w:val="00EA19A9"/>
    <w:rsid w:val="00EA1C05"/>
    <w:rsid w:val="00EB6D6F"/>
    <w:rsid w:val="00EC20F7"/>
    <w:rsid w:val="00EC3190"/>
    <w:rsid w:val="00EC7EE7"/>
    <w:rsid w:val="00ED4A5E"/>
    <w:rsid w:val="00EE05A5"/>
    <w:rsid w:val="00EE1B0B"/>
    <w:rsid w:val="00EE2E6A"/>
    <w:rsid w:val="00EE669B"/>
    <w:rsid w:val="00EE72CF"/>
    <w:rsid w:val="00EF04B5"/>
    <w:rsid w:val="00EF18C2"/>
    <w:rsid w:val="00EF33D5"/>
    <w:rsid w:val="00EF4421"/>
    <w:rsid w:val="00F13178"/>
    <w:rsid w:val="00F140F6"/>
    <w:rsid w:val="00F141B3"/>
    <w:rsid w:val="00F17437"/>
    <w:rsid w:val="00F17C81"/>
    <w:rsid w:val="00F24309"/>
    <w:rsid w:val="00F34AB2"/>
    <w:rsid w:val="00F37656"/>
    <w:rsid w:val="00F412DC"/>
    <w:rsid w:val="00F44FD1"/>
    <w:rsid w:val="00F50EE8"/>
    <w:rsid w:val="00F5268A"/>
    <w:rsid w:val="00F63C35"/>
    <w:rsid w:val="00F66B11"/>
    <w:rsid w:val="00F766D4"/>
    <w:rsid w:val="00F76ADC"/>
    <w:rsid w:val="00F94C04"/>
    <w:rsid w:val="00F9770D"/>
    <w:rsid w:val="00FA5A96"/>
    <w:rsid w:val="00FA5B1C"/>
    <w:rsid w:val="00FA77DB"/>
    <w:rsid w:val="00FB58CA"/>
    <w:rsid w:val="00FC04B5"/>
    <w:rsid w:val="00FC7E9E"/>
    <w:rsid w:val="00FD29DE"/>
    <w:rsid w:val="00FE0DB1"/>
    <w:rsid w:val="00FE3FE5"/>
    <w:rsid w:val="00FE5C99"/>
    <w:rsid w:val="00FF0374"/>
    <w:rsid w:val="00FF4DE7"/>
    <w:rsid w:val="0197306A"/>
    <w:rsid w:val="073C76C8"/>
    <w:rsid w:val="09603238"/>
    <w:rsid w:val="0AAB6A87"/>
    <w:rsid w:val="0C7228C6"/>
    <w:rsid w:val="10014726"/>
    <w:rsid w:val="120C37FB"/>
    <w:rsid w:val="13980034"/>
    <w:rsid w:val="2C3A3D5F"/>
    <w:rsid w:val="305932F9"/>
    <w:rsid w:val="38D908BE"/>
    <w:rsid w:val="41596D98"/>
    <w:rsid w:val="43BC27DA"/>
    <w:rsid w:val="4C8C0821"/>
    <w:rsid w:val="4D90307D"/>
    <w:rsid w:val="5123672F"/>
    <w:rsid w:val="51E86851"/>
    <w:rsid w:val="54E94323"/>
    <w:rsid w:val="5B3479B2"/>
    <w:rsid w:val="5DD4354E"/>
    <w:rsid w:val="5E891400"/>
    <w:rsid w:val="66426028"/>
    <w:rsid w:val="6653391B"/>
    <w:rsid w:val="67FE0F9B"/>
    <w:rsid w:val="693829AC"/>
    <w:rsid w:val="6DDC444B"/>
    <w:rsid w:val="71FF17CA"/>
    <w:rsid w:val="76C81B26"/>
    <w:rsid w:val="783A784C"/>
    <w:rsid w:val="7BEC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6D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4E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60"/>
    <w:rPr>
      <w:rFonts w:ascii="Tahoma" w:eastAsiaTheme="minorHAnsi" w:hAnsi="Tahoma" w:cs="Tahoma"/>
      <w:sz w:val="16"/>
      <w:szCs w:val="16"/>
    </w:rPr>
  </w:style>
  <w:style w:type="character" w:customStyle="1" w:styleId="fontstyle01">
    <w:name w:val="fontstyle01"/>
    <w:basedOn w:val="DefaultParagraphFont"/>
    <w:rsid w:val="0057794B"/>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F50EE8"/>
    <w:rPr>
      <w:sz w:val="28"/>
      <w:szCs w:val="28"/>
    </w:rPr>
  </w:style>
  <w:style w:type="paragraph" w:customStyle="1" w:styleId="Vnbnnidung0">
    <w:name w:val="Văn bản nội dung"/>
    <w:basedOn w:val="Normal"/>
    <w:link w:val="Vnbnnidung"/>
    <w:uiPriority w:val="99"/>
    <w:rsid w:val="00F50EE8"/>
    <w:pPr>
      <w:widowControl w:val="0"/>
      <w:spacing w:after="60" w:line="254" w:lineRule="auto"/>
      <w:ind w:firstLine="400"/>
    </w:pPr>
    <w:rPr>
      <w:rFonts w:eastAsia="SimSu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4E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60"/>
    <w:rPr>
      <w:rFonts w:ascii="Tahoma" w:eastAsiaTheme="minorHAnsi" w:hAnsi="Tahoma" w:cs="Tahoma"/>
      <w:sz w:val="16"/>
      <w:szCs w:val="16"/>
    </w:rPr>
  </w:style>
  <w:style w:type="character" w:customStyle="1" w:styleId="fontstyle01">
    <w:name w:val="fontstyle01"/>
    <w:basedOn w:val="DefaultParagraphFont"/>
    <w:rsid w:val="0057794B"/>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F50EE8"/>
    <w:rPr>
      <w:sz w:val="28"/>
      <w:szCs w:val="28"/>
    </w:rPr>
  </w:style>
  <w:style w:type="paragraph" w:customStyle="1" w:styleId="Vnbnnidung0">
    <w:name w:val="Văn bản nội dung"/>
    <w:basedOn w:val="Normal"/>
    <w:link w:val="Vnbnnidung"/>
    <w:uiPriority w:val="99"/>
    <w:rsid w:val="00F50EE8"/>
    <w:pPr>
      <w:widowControl w:val="0"/>
      <w:spacing w:after="60" w:line="254" w:lineRule="auto"/>
      <w:ind w:firstLine="400"/>
    </w:pPr>
    <w:rPr>
      <w:rFonts w:eastAsia="SimSu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127">
      <w:bodyDiv w:val="1"/>
      <w:marLeft w:val="0"/>
      <w:marRight w:val="0"/>
      <w:marTop w:val="0"/>
      <w:marBottom w:val="0"/>
      <w:divBdr>
        <w:top w:val="none" w:sz="0" w:space="0" w:color="auto"/>
        <w:left w:val="none" w:sz="0" w:space="0" w:color="auto"/>
        <w:bottom w:val="none" w:sz="0" w:space="0" w:color="auto"/>
        <w:right w:val="none" w:sz="0" w:space="0" w:color="auto"/>
      </w:divBdr>
    </w:div>
    <w:div w:id="62801416">
      <w:bodyDiv w:val="1"/>
      <w:marLeft w:val="0"/>
      <w:marRight w:val="0"/>
      <w:marTop w:val="0"/>
      <w:marBottom w:val="0"/>
      <w:divBdr>
        <w:top w:val="none" w:sz="0" w:space="0" w:color="auto"/>
        <w:left w:val="none" w:sz="0" w:space="0" w:color="auto"/>
        <w:bottom w:val="none" w:sz="0" w:space="0" w:color="auto"/>
        <w:right w:val="none" w:sz="0" w:space="0" w:color="auto"/>
      </w:divBdr>
    </w:div>
    <w:div w:id="74792021">
      <w:bodyDiv w:val="1"/>
      <w:marLeft w:val="0"/>
      <w:marRight w:val="0"/>
      <w:marTop w:val="0"/>
      <w:marBottom w:val="0"/>
      <w:divBdr>
        <w:top w:val="none" w:sz="0" w:space="0" w:color="auto"/>
        <w:left w:val="none" w:sz="0" w:space="0" w:color="auto"/>
        <w:bottom w:val="none" w:sz="0" w:space="0" w:color="auto"/>
        <w:right w:val="none" w:sz="0" w:space="0" w:color="auto"/>
      </w:divBdr>
    </w:div>
    <w:div w:id="648829150">
      <w:bodyDiv w:val="1"/>
      <w:marLeft w:val="0"/>
      <w:marRight w:val="0"/>
      <w:marTop w:val="0"/>
      <w:marBottom w:val="0"/>
      <w:divBdr>
        <w:top w:val="none" w:sz="0" w:space="0" w:color="auto"/>
        <w:left w:val="none" w:sz="0" w:space="0" w:color="auto"/>
        <w:bottom w:val="none" w:sz="0" w:space="0" w:color="auto"/>
        <w:right w:val="none" w:sz="0" w:space="0" w:color="auto"/>
      </w:divBdr>
    </w:div>
    <w:div w:id="660933465">
      <w:bodyDiv w:val="1"/>
      <w:marLeft w:val="0"/>
      <w:marRight w:val="0"/>
      <w:marTop w:val="0"/>
      <w:marBottom w:val="0"/>
      <w:divBdr>
        <w:top w:val="none" w:sz="0" w:space="0" w:color="auto"/>
        <w:left w:val="none" w:sz="0" w:space="0" w:color="auto"/>
        <w:bottom w:val="none" w:sz="0" w:space="0" w:color="auto"/>
        <w:right w:val="none" w:sz="0" w:space="0" w:color="auto"/>
      </w:divBdr>
    </w:div>
    <w:div w:id="1376076347">
      <w:bodyDiv w:val="1"/>
      <w:marLeft w:val="0"/>
      <w:marRight w:val="0"/>
      <w:marTop w:val="0"/>
      <w:marBottom w:val="0"/>
      <w:divBdr>
        <w:top w:val="none" w:sz="0" w:space="0" w:color="auto"/>
        <w:left w:val="none" w:sz="0" w:space="0" w:color="auto"/>
        <w:bottom w:val="none" w:sz="0" w:space="0" w:color="auto"/>
        <w:right w:val="none" w:sz="0" w:space="0" w:color="auto"/>
      </w:divBdr>
    </w:div>
    <w:div w:id="1663464321">
      <w:bodyDiv w:val="1"/>
      <w:marLeft w:val="0"/>
      <w:marRight w:val="0"/>
      <w:marTop w:val="0"/>
      <w:marBottom w:val="0"/>
      <w:divBdr>
        <w:top w:val="none" w:sz="0" w:space="0" w:color="auto"/>
        <w:left w:val="none" w:sz="0" w:space="0" w:color="auto"/>
        <w:bottom w:val="none" w:sz="0" w:space="0" w:color="auto"/>
        <w:right w:val="none" w:sz="0" w:space="0" w:color="auto"/>
      </w:divBdr>
    </w:div>
    <w:div w:id="1699158284">
      <w:bodyDiv w:val="1"/>
      <w:marLeft w:val="0"/>
      <w:marRight w:val="0"/>
      <w:marTop w:val="0"/>
      <w:marBottom w:val="0"/>
      <w:divBdr>
        <w:top w:val="none" w:sz="0" w:space="0" w:color="auto"/>
        <w:left w:val="none" w:sz="0" w:space="0" w:color="auto"/>
        <w:bottom w:val="none" w:sz="0" w:space="0" w:color="auto"/>
        <w:right w:val="none" w:sz="0" w:space="0" w:color="auto"/>
      </w:divBdr>
    </w:div>
    <w:div w:id="1837644227">
      <w:bodyDiv w:val="1"/>
      <w:marLeft w:val="0"/>
      <w:marRight w:val="0"/>
      <w:marTop w:val="0"/>
      <w:marBottom w:val="0"/>
      <w:divBdr>
        <w:top w:val="none" w:sz="0" w:space="0" w:color="auto"/>
        <w:left w:val="none" w:sz="0" w:space="0" w:color="auto"/>
        <w:bottom w:val="none" w:sz="0" w:space="0" w:color="auto"/>
        <w:right w:val="none" w:sz="0" w:space="0" w:color="auto"/>
      </w:divBdr>
    </w:div>
    <w:div w:id="1927762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nbanphapluat.co/quyet-dinh-1566-qd-ttg-chuong-trinh-quoc-gia-bao-dam-cap-nuoc-an-toan-2016-2025"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nbanphapluat.co/nghi-dinh-117-2007-nd-cp-san-xuat-cung-cap-tieu-thu-nuoc-sach" TargetMode="External"/><Relationship Id="rId17" Type="http://schemas.openxmlformats.org/officeDocument/2006/relationships/hyperlink" Target="https://thuvienphapluat.vn/van-ban/Tai-nguyen-Moi-truong/Thong-tu-23-2022-TT-BNNPTNT-thuc-hien-bao-dam-cap-nuoc-an-toan-khu-vuc-nong-thon-548177.aspx" TargetMode="External"/><Relationship Id="rId2" Type="http://schemas.openxmlformats.org/officeDocument/2006/relationships/customXml" Target="../customXml/item2.xml"/><Relationship Id="rId16" Type="http://schemas.openxmlformats.org/officeDocument/2006/relationships/hyperlink" Target="https://thuvienphapluat.vn/van-ban/the-thao-y-te/thong-tu-41-2018-tt-byt-quy-chuan-ky-thuat-quoc-gia-va-quy-dinh-kiem-tra-chat-luong-nuoc-sach-403511.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nbanphapluat.co/nghi-dinh-124-2011-nd-cp-sua-doi-nghi-dinh-117-2007-nd-cp-san-xuat-cung-cap-va" TargetMode="External"/><Relationship Id="rId5" Type="http://schemas.microsoft.com/office/2007/relationships/stylesWithEffects" Target="stylesWithEffects.xml"/><Relationship Id="rId15" Type="http://schemas.openxmlformats.org/officeDocument/2006/relationships/hyperlink" Target="https://vanbanphapluat.co/thong-tu-08-2012-tt-bxd-huong-dan-thuc-hien-bao-dam-cap-nuoc-an-toan" TargetMode="External"/><Relationship Id="rId23" Type="http://schemas.openxmlformats.org/officeDocument/2006/relationships/customXml" Target="../customXml/item5.xml"/><Relationship Id="rId10" Type="http://schemas.openxmlformats.org/officeDocument/2006/relationships/hyperlink" Target="https://vanbanphapluat.co/nghi-dinh-117-2007-nd-cp-san-xuat-cung-cap-tieu-thu-nuoc-sac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vanbanphapluat.co/chi-thi-35-ct-ttg-quan-ly-khai-thac-su-dung-cong-trinh-cap-nuoc-sach-nong-thon-tap-trung-nam-2016"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93C8528-6A64-4FF6-85D9-C267D5EBC48F}"/>
</file>

<file path=customXml/itemProps3.xml><?xml version="1.0" encoding="utf-8"?>
<ds:datastoreItem xmlns:ds="http://schemas.openxmlformats.org/officeDocument/2006/customXml" ds:itemID="{9F566F79-5747-436D-BFED-16647DD24CC3}"/>
</file>

<file path=customXml/itemProps4.xml><?xml version="1.0" encoding="utf-8"?>
<ds:datastoreItem xmlns:ds="http://schemas.openxmlformats.org/officeDocument/2006/customXml" ds:itemID="{1C18BA6C-4AF2-470A-A065-6FBAB263578C}"/>
</file>

<file path=customXml/itemProps5.xml><?xml version="1.0" encoding="utf-8"?>
<ds:datastoreItem xmlns:ds="http://schemas.openxmlformats.org/officeDocument/2006/customXml" ds:itemID="{9A00144A-6AEB-48F7-8F11-467E7DB85821}"/>
</file>

<file path=docProps/app.xml><?xml version="1.0" encoding="utf-8"?>
<Properties xmlns="http://schemas.openxmlformats.org/officeDocument/2006/extended-properties" xmlns:vt="http://schemas.openxmlformats.org/officeDocument/2006/docPropsVTypes">
  <Template>Normal</Template>
  <TotalTime>293</TotalTime>
  <Pages>12</Pages>
  <Words>4201</Words>
  <Characters>23948</Characters>
  <Application>Microsoft Office Word</Application>
  <DocSecurity>0</DocSecurity>
  <Lines>199</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LT06</dc:creator>
  <cp:lastModifiedBy>DDT</cp:lastModifiedBy>
  <cp:revision>42</cp:revision>
  <cp:lastPrinted>2023-12-15T08:09:00Z</cp:lastPrinted>
  <dcterms:created xsi:type="dcterms:W3CDTF">2023-10-08T09:59:00Z</dcterms:created>
  <dcterms:modified xsi:type="dcterms:W3CDTF">2023-12-19T01:43:00Z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