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58753F" w:rsidRPr="0058753F" w14:paraId="6E30DCE4" w14:textId="77777777" w:rsidTr="005D4566">
        <w:trPr>
          <w:trHeight w:val="1021"/>
        </w:trPr>
        <w:tc>
          <w:tcPr>
            <w:tcW w:w="1544" w:type="pct"/>
            <w:hideMark/>
          </w:tcPr>
          <w:p w14:paraId="321ACB0E" w14:textId="77777777" w:rsidR="0058753F" w:rsidRPr="0058753F" w:rsidRDefault="0058753F" w:rsidP="007839D5">
            <w:pPr>
              <w:spacing w:after="0" w:line="240" w:lineRule="auto"/>
              <w:jc w:val="center"/>
              <w:rPr>
                <w:rFonts w:ascii="Times New Roman" w:eastAsia="PMingLiU" w:hAnsi="Times New Roman" w:cs="Times New Roman"/>
                <w:b/>
                <w:sz w:val="26"/>
                <w:szCs w:val="26"/>
                <w:highlight w:val="white"/>
              </w:rPr>
            </w:pPr>
            <w:r w:rsidRPr="0058753F">
              <w:rPr>
                <w:rFonts w:ascii="Times New Roman" w:eastAsia="PMingLiU" w:hAnsi="Times New Roman" w:cs="Times New Roman"/>
                <w:b/>
                <w:sz w:val="26"/>
                <w:szCs w:val="26"/>
                <w:highlight w:val="white"/>
              </w:rPr>
              <w:t>ỦY BAN NHÂN DÂN</w:t>
            </w:r>
          </w:p>
          <w:p w14:paraId="48EC9E38" w14:textId="77777777" w:rsidR="0058753F" w:rsidRPr="0058753F" w:rsidRDefault="0058753F" w:rsidP="007839D5">
            <w:pPr>
              <w:spacing w:after="0" w:line="240" w:lineRule="auto"/>
              <w:jc w:val="center"/>
              <w:rPr>
                <w:rFonts w:ascii="Times New Roman" w:eastAsia="PMingLiU" w:hAnsi="Times New Roman" w:cs="Times New Roman"/>
                <w:b/>
                <w:sz w:val="26"/>
                <w:szCs w:val="26"/>
                <w:highlight w:val="white"/>
              </w:rPr>
            </w:pPr>
            <w:r w:rsidRPr="0058753F">
              <w:rPr>
                <w:rFonts w:ascii="Times New Roman" w:eastAsia="Times New Roman" w:hAnsi="Times New Roman" w:cs="Times New Roman"/>
                <w:noProof/>
                <w:sz w:val="20"/>
                <w:szCs w:val="20"/>
              </w:rPr>
              <mc:AlternateContent>
                <mc:Choice Requires="wps">
                  <w:drawing>
                    <wp:anchor distT="4294967245" distB="4294967245" distL="114300" distR="114300" simplePos="0" relativeHeight="251663360" behindDoc="0" locked="0" layoutInCell="1" allowOverlap="1" wp14:anchorId="2C2CB9D5" wp14:editId="4AE1FA5E">
                      <wp:simplePos x="0" y="0"/>
                      <wp:positionH relativeFrom="column">
                        <wp:posOffset>581660</wp:posOffset>
                      </wp:positionH>
                      <wp:positionV relativeFrom="paragraph">
                        <wp:posOffset>220979</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00142mm;mso-wrap-distance-right:9pt;mso-wrap-distance-bottom:-.0014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G/d5xGwIAADUEAAAOAAAAAAAAAAAAAAAAAC4CAABkcnMvZTJvRG9jLnhtbFBLAQItABQA&#10;BgAIAAAAIQC/F7+r3AAAAAgBAAAPAAAAAAAAAAAAAAAAAHUEAABkcnMvZG93bnJldi54bWxQSwUG&#10;AAAAAAQABADzAAAAfgUAAAAA&#10;"/>
                  </w:pict>
                </mc:Fallback>
              </mc:AlternateContent>
            </w:r>
            <w:r w:rsidRPr="0058753F">
              <w:rPr>
                <w:rFonts w:ascii="Times New Roman" w:eastAsia="PMingLiU" w:hAnsi="Times New Roman" w:cs="Times New Roman"/>
                <w:b/>
                <w:sz w:val="26"/>
                <w:szCs w:val="26"/>
                <w:highlight w:val="white"/>
              </w:rPr>
              <w:t>TỈNH ĐỒNG NAI</w:t>
            </w:r>
          </w:p>
        </w:tc>
        <w:tc>
          <w:tcPr>
            <w:tcW w:w="515" w:type="pct"/>
          </w:tcPr>
          <w:p w14:paraId="387EA4C8" w14:textId="77777777" w:rsidR="0058753F" w:rsidRPr="0058753F" w:rsidRDefault="0058753F" w:rsidP="007839D5">
            <w:pPr>
              <w:spacing w:after="0" w:line="240" w:lineRule="auto"/>
              <w:jc w:val="center"/>
              <w:rPr>
                <w:rFonts w:ascii="Times New Roman" w:eastAsia="PMingLiU" w:hAnsi="Times New Roman" w:cs="Times New Roman"/>
                <w:b/>
                <w:sz w:val="26"/>
                <w:szCs w:val="26"/>
                <w:highlight w:val="white"/>
              </w:rPr>
            </w:pPr>
          </w:p>
          <w:p w14:paraId="6D846FB6" w14:textId="77777777" w:rsidR="0058753F" w:rsidRPr="0058753F" w:rsidRDefault="0058753F" w:rsidP="007839D5">
            <w:pPr>
              <w:spacing w:after="0" w:line="240" w:lineRule="auto"/>
              <w:jc w:val="center"/>
              <w:rPr>
                <w:rFonts w:ascii="Times New Roman" w:eastAsia="PMingLiU" w:hAnsi="Times New Roman" w:cs="Times New Roman"/>
                <w:sz w:val="28"/>
                <w:szCs w:val="28"/>
                <w:highlight w:val="white"/>
              </w:rPr>
            </w:pPr>
          </w:p>
        </w:tc>
        <w:tc>
          <w:tcPr>
            <w:tcW w:w="2941" w:type="pct"/>
            <w:hideMark/>
          </w:tcPr>
          <w:p w14:paraId="0CBE77E8" w14:textId="77777777" w:rsidR="0058753F" w:rsidRPr="0058753F" w:rsidRDefault="0058753F" w:rsidP="007839D5">
            <w:pPr>
              <w:spacing w:after="0" w:line="240" w:lineRule="auto"/>
              <w:jc w:val="center"/>
              <w:rPr>
                <w:rFonts w:ascii="Times New Roman" w:eastAsia="PMingLiU" w:hAnsi="Times New Roman" w:cs="Times New Roman"/>
                <w:b/>
                <w:sz w:val="26"/>
                <w:szCs w:val="26"/>
                <w:highlight w:val="white"/>
              </w:rPr>
            </w:pPr>
            <w:r w:rsidRPr="0058753F">
              <w:rPr>
                <w:rFonts w:ascii="Times New Roman" w:eastAsia="PMingLiU" w:hAnsi="Times New Roman" w:cs="Times New Roman"/>
                <w:b/>
                <w:sz w:val="26"/>
                <w:szCs w:val="26"/>
                <w:highlight w:val="white"/>
              </w:rPr>
              <w:t>CỘNG HÒA XÃ HỘI CHỦ NGHĨA VIỆT NAM</w:t>
            </w:r>
          </w:p>
          <w:p w14:paraId="020AAA38" w14:textId="77777777" w:rsidR="0058753F" w:rsidRPr="0058753F" w:rsidRDefault="0058753F" w:rsidP="007839D5">
            <w:pPr>
              <w:spacing w:after="0" w:line="240" w:lineRule="auto"/>
              <w:jc w:val="center"/>
              <w:rPr>
                <w:rFonts w:ascii="Times New Roman" w:eastAsia="PMingLiU" w:hAnsi="Times New Roman" w:cs="Times New Roman"/>
                <w:sz w:val="28"/>
                <w:szCs w:val="28"/>
                <w:highlight w:val="white"/>
              </w:rPr>
            </w:pPr>
            <w:r w:rsidRPr="0058753F">
              <w:rPr>
                <w:rFonts w:ascii="Times New Roman" w:eastAsia="Times New Roman" w:hAnsi="Times New Roman" w:cs="Times New Roman"/>
                <w:noProof/>
                <w:sz w:val="20"/>
                <w:szCs w:val="20"/>
              </w:rPr>
              <mc:AlternateContent>
                <mc:Choice Requires="wps">
                  <w:drawing>
                    <wp:anchor distT="4294967245" distB="4294967245" distL="114300" distR="114300" simplePos="0" relativeHeight="251664384" behindDoc="0" locked="0" layoutInCell="1" allowOverlap="1" wp14:anchorId="5A4EC7C1" wp14:editId="1B522EA0">
                      <wp:simplePos x="0" y="0"/>
                      <wp:positionH relativeFrom="column">
                        <wp:posOffset>696595</wp:posOffset>
                      </wp:positionH>
                      <wp:positionV relativeFrom="paragraph">
                        <wp:posOffset>236219</wp:posOffset>
                      </wp:positionV>
                      <wp:extent cx="2143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00142mm;mso-wrap-distance-right:9pt;mso-wrap-distance-bottom:-.0014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JaJ3gEAAKQDAAAOAAAAZHJzL2Uyb0RvYy54bWysU8Fu2zAMvQ/YPwi6L3aSdeiMOD0kyC7F&#10;FiDdB7CybAuTREHU4uTvRylJ1263YToIEik+8j0/rx5OzoqjjmTQt3I+q6XQXmFn/NDK70+7D/dS&#10;UALfgUWvW3nWJB/W79+tptDoBY5oOx0Fg3hqptDKMaXQVBWpUTugGQbtOdljdJD4GoeqizAxurPV&#10;oq4/VRPGLkRUmoij20tSrgt+32uVvvU96SRsK3m2VPZY9ue8V+sVNEOEMBp1HQP+YQoHxnPTF6gt&#10;JBA/o/kLyhkVkbBPM4Wuwr43ShcOzGZe/8HmMELQhQuLQ+FFJvp/sOrrcR+F6Vq5lMKD4090SBHM&#10;MCaxQe9ZQIximXWaAjX8fOP3MTNVJ38Ij6h+EOeqN8l8oXB5duqjy8+ZqjgV3c8vuutTEoqDi/nH&#10;5XxxJ4W65SpoboUhUvqi0Yl8aKU1PksCDRwfKeXW0Nye5LDHnbG2fFbrxdTKz3cFGdhcvYXETVxg&#10;uuQHKcAO7FqVYkEktKbL1RmHzrSxURyBjcN+63B64nGlsECJE63c8aqLgXiCN6V5nC3QeCkuqYvP&#10;nElsdmtcK+/rvHKYq63PHXWx65XUbwnz6Rm78z7edGYrlLKrbbPXXt/5/PrnWv8CAAD//wMAUEsD&#10;BBQABgAIAAAAIQD1jrBz3AAAAAkBAAAPAAAAZHJzL2Rvd25yZXYueG1sTI/NTsNADITvSLzDykjc&#10;6KY/SkvIpqoQnFCRKBx6dBKzCWS9UXbbhrfHVQ9w89ij8Tf5enSdOtIQWs8GppMEFHHl65atgY/3&#10;57sVqBCRa+w8k4EfCrAurq9yzGp/4jc67qJVEsIhQwNNjH2mdagachgmvieW26cfHEaRg9X1gCcJ&#10;d52eJUmqHbYsHxrs6bGh6nt3cAboS29LnvZPe5q/vKZ2n25WFo25vRk3D6AijfHPDGd8QYdCmEp/&#10;4DqoTnRyvxSrgflyBkoMi8V5KC8LXeT6f4PiFwAA//8DAFBLAQItABQABgAIAAAAIQC2gziS/gAA&#10;AOEBAAATAAAAAAAAAAAAAAAAAAAAAABbQ29udGVudF9UeXBlc10ueG1sUEsBAi0AFAAGAAgAAAAh&#10;ADj9If/WAAAAlAEAAAsAAAAAAAAAAAAAAAAALwEAAF9yZWxzLy5yZWxzUEsBAi0AFAAGAAgAAAAh&#10;ALWMloneAQAApAMAAA4AAAAAAAAAAAAAAAAALgIAAGRycy9lMm9Eb2MueG1sUEsBAi0AFAAGAAgA&#10;AAAhAPWOsHPcAAAACQEAAA8AAAAAAAAAAAAAAAAAOAQAAGRycy9kb3ducmV2LnhtbFBLBQYAAAAA&#10;BAAEAPMAAABBBQAAAAA=&#10;" strokecolor="windowText">
                      <v:stroke joinstyle="miter"/>
                      <o:lock v:ext="edit" shapetype="f"/>
                    </v:line>
                  </w:pict>
                </mc:Fallback>
              </mc:AlternateContent>
            </w:r>
            <w:r w:rsidRPr="0058753F">
              <w:rPr>
                <w:rFonts w:ascii="Times New Roman" w:eastAsia="PMingLiU" w:hAnsi="Times New Roman" w:cs="Times New Roman"/>
                <w:b/>
                <w:sz w:val="28"/>
                <w:szCs w:val="28"/>
                <w:highlight w:val="white"/>
              </w:rPr>
              <w:t>Độc lập - Tự do - Hạnh phúc</w:t>
            </w:r>
          </w:p>
        </w:tc>
      </w:tr>
      <w:tr w:rsidR="0058753F" w:rsidRPr="0058753F" w14:paraId="5F4D1BB4" w14:textId="77777777" w:rsidTr="005D4566">
        <w:trPr>
          <w:trHeight w:val="20"/>
        </w:trPr>
        <w:tc>
          <w:tcPr>
            <w:tcW w:w="1544" w:type="pct"/>
            <w:hideMark/>
          </w:tcPr>
          <w:p w14:paraId="6396F9A9" w14:textId="1FA9C12D" w:rsidR="0058753F" w:rsidRPr="0058753F" w:rsidRDefault="0058753F" w:rsidP="007839D5">
            <w:pPr>
              <w:spacing w:after="0" w:line="240" w:lineRule="auto"/>
              <w:jc w:val="center"/>
              <w:rPr>
                <w:rFonts w:ascii="Times New Roman" w:eastAsia="PMingLiU" w:hAnsi="Times New Roman" w:cs="Times New Roman"/>
                <w:b/>
                <w:sz w:val="26"/>
                <w:szCs w:val="26"/>
                <w:highlight w:val="white"/>
              </w:rPr>
            </w:pPr>
            <w:r w:rsidRPr="0058753F">
              <w:rPr>
                <w:rFonts w:ascii="Times New Roman" w:eastAsia="PMingLiU" w:hAnsi="Times New Roman" w:cs="Times New Roman"/>
                <w:sz w:val="26"/>
                <w:szCs w:val="26"/>
                <w:highlight w:val="white"/>
              </w:rPr>
              <w:t>Số</w:t>
            </w:r>
            <w:r>
              <w:rPr>
                <w:rFonts w:ascii="Times New Roman" w:eastAsia="PMingLiU" w:hAnsi="Times New Roman" w:cs="Times New Roman"/>
                <w:sz w:val="26"/>
                <w:szCs w:val="26"/>
                <w:highlight w:val="white"/>
              </w:rPr>
              <w:t>: 337/KH</w:t>
            </w:r>
            <w:r w:rsidRPr="0058753F">
              <w:rPr>
                <w:rFonts w:ascii="Times New Roman" w:eastAsia="PMingLiU" w:hAnsi="Times New Roman" w:cs="Times New Roman"/>
                <w:sz w:val="26"/>
                <w:szCs w:val="26"/>
                <w:highlight w:val="white"/>
              </w:rPr>
              <w:t>-UBND</w:t>
            </w:r>
          </w:p>
        </w:tc>
        <w:tc>
          <w:tcPr>
            <w:tcW w:w="515" w:type="pct"/>
          </w:tcPr>
          <w:p w14:paraId="31F4A947" w14:textId="77777777" w:rsidR="0058753F" w:rsidRPr="0058753F" w:rsidRDefault="0058753F" w:rsidP="007839D5">
            <w:pPr>
              <w:spacing w:after="0" w:line="240" w:lineRule="auto"/>
              <w:jc w:val="center"/>
              <w:rPr>
                <w:rFonts w:ascii="Times New Roman" w:eastAsia="PMingLiU" w:hAnsi="Times New Roman" w:cs="Times New Roman"/>
                <w:b/>
                <w:sz w:val="26"/>
                <w:szCs w:val="26"/>
                <w:highlight w:val="white"/>
              </w:rPr>
            </w:pPr>
          </w:p>
        </w:tc>
        <w:tc>
          <w:tcPr>
            <w:tcW w:w="2941" w:type="pct"/>
            <w:hideMark/>
          </w:tcPr>
          <w:p w14:paraId="120EDD51" w14:textId="47959F3C" w:rsidR="0058753F" w:rsidRPr="0058753F" w:rsidRDefault="0058753F" w:rsidP="007839D5">
            <w:pPr>
              <w:spacing w:after="0" w:line="240" w:lineRule="auto"/>
              <w:jc w:val="center"/>
              <w:rPr>
                <w:rFonts w:ascii="Times New Roman" w:eastAsia="PMingLiU" w:hAnsi="Times New Roman" w:cs="Times New Roman"/>
                <w:b/>
                <w:sz w:val="26"/>
                <w:szCs w:val="26"/>
                <w:highlight w:val="white"/>
              </w:rPr>
            </w:pPr>
            <w:r w:rsidRPr="0058753F">
              <w:rPr>
                <w:rFonts w:ascii="Times New Roman" w:eastAsia="PMingLiU" w:hAnsi="Times New Roman" w:cs="Times New Roman"/>
                <w:i/>
                <w:sz w:val="28"/>
                <w:szCs w:val="28"/>
                <w:highlight w:val="white"/>
              </w:rPr>
              <w:t>Đồng Nai, ngày 1</w:t>
            </w:r>
            <w:r w:rsidR="00E46FE7">
              <w:rPr>
                <w:rFonts w:ascii="Times New Roman" w:eastAsia="PMingLiU" w:hAnsi="Times New Roman" w:cs="Times New Roman"/>
                <w:i/>
                <w:sz w:val="28"/>
                <w:szCs w:val="28"/>
                <w:highlight w:val="white"/>
              </w:rPr>
              <w:t>5</w:t>
            </w:r>
            <w:r w:rsidRPr="0058753F">
              <w:rPr>
                <w:rFonts w:ascii="Times New Roman" w:eastAsia="PMingLiU" w:hAnsi="Times New Roman" w:cs="Times New Roman"/>
                <w:i/>
                <w:sz w:val="28"/>
                <w:szCs w:val="28"/>
                <w:highlight w:val="white"/>
              </w:rPr>
              <w:t xml:space="preserve"> tháng 10 năm 2024</w:t>
            </w:r>
          </w:p>
        </w:tc>
      </w:tr>
    </w:tbl>
    <w:p w14:paraId="48B064E0" w14:textId="77777777" w:rsidR="0058753F" w:rsidRPr="002F7051" w:rsidRDefault="0058753F" w:rsidP="007839D5">
      <w:pPr>
        <w:spacing w:after="0" w:line="240" w:lineRule="auto"/>
        <w:jc w:val="center"/>
        <w:rPr>
          <w:rFonts w:ascii="Times New Roman" w:eastAsia="Times New Roman" w:hAnsi="Times New Roman" w:cs="Times New Roman"/>
          <w:sz w:val="28"/>
          <w:szCs w:val="28"/>
        </w:rPr>
      </w:pPr>
    </w:p>
    <w:p w14:paraId="107C5D1F" w14:textId="6E9D7975" w:rsidR="00544DFF" w:rsidRPr="002F7051" w:rsidRDefault="00544DFF" w:rsidP="007839D5">
      <w:pPr>
        <w:spacing w:after="0" w:line="240" w:lineRule="auto"/>
        <w:jc w:val="center"/>
        <w:rPr>
          <w:rFonts w:ascii="Times New Roman" w:eastAsia="Times New Roman" w:hAnsi="Times New Roman" w:cs="Times New Roman"/>
          <w:b/>
          <w:sz w:val="28"/>
          <w:szCs w:val="28"/>
        </w:rPr>
      </w:pPr>
      <w:r w:rsidRPr="002F7051">
        <w:rPr>
          <w:rFonts w:ascii="Times New Roman" w:eastAsia="Times New Roman" w:hAnsi="Times New Roman" w:cs="Times New Roman"/>
          <w:b/>
          <w:sz w:val="28"/>
          <w:szCs w:val="28"/>
        </w:rPr>
        <w:t>KẾ HOẠCH</w:t>
      </w:r>
    </w:p>
    <w:p w14:paraId="537C32B0" w14:textId="5CC5DA49" w:rsidR="00544DFF" w:rsidRPr="002F7051" w:rsidRDefault="00544DFF" w:rsidP="007839D5">
      <w:pPr>
        <w:spacing w:after="0" w:line="240" w:lineRule="auto"/>
        <w:jc w:val="center"/>
        <w:rPr>
          <w:rFonts w:ascii="Times New Roman" w:eastAsia="Times New Roman" w:hAnsi="Times New Roman" w:cs="Times New Roman"/>
          <w:b/>
          <w:sz w:val="28"/>
          <w:szCs w:val="28"/>
        </w:rPr>
      </w:pPr>
      <w:r w:rsidRPr="002F7051">
        <w:rPr>
          <w:rFonts w:ascii="Times New Roman" w:eastAsia="Times New Roman" w:hAnsi="Times New Roman" w:cs="Times New Roman"/>
          <w:b/>
          <w:sz w:val="28"/>
          <w:szCs w:val="28"/>
        </w:rPr>
        <w:t>Triển khai thực hiện Nghị quyết của Ủy ban Thường vụ Quốc hội</w:t>
      </w:r>
      <w:r w:rsidR="00DD353B" w:rsidRPr="002F7051">
        <w:rPr>
          <w:rFonts w:ascii="Times New Roman" w:eastAsia="Times New Roman" w:hAnsi="Times New Roman" w:cs="Times New Roman"/>
          <w:b/>
          <w:sz w:val="28"/>
          <w:szCs w:val="28"/>
        </w:rPr>
        <w:t xml:space="preserve"> </w:t>
      </w:r>
      <w:r w:rsidRPr="002F7051">
        <w:rPr>
          <w:rFonts w:ascii="Times New Roman" w:eastAsia="Times New Roman" w:hAnsi="Times New Roman" w:cs="Times New Roman"/>
          <w:b/>
          <w:sz w:val="28"/>
          <w:szCs w:val="28"/>
        </w:rPr>
        <w:t>về việc sắp xếp đơn vị hành chính cấp xã</w:t>
      </w:r>
      <w:r w:rsidR="00DD353B" w:rsidRPr="002F7051">
        <w:rPr>
          <w:rFonts w:ascii="Times New Roman" w:eastAsia="Times New Roman" w:hAnsi="Times New Roman" w:cs="Times New Roman"/>
          <w:b/>
          <w:sz w:val="28"/>
          <w:szCs w:val="28"/>
        </w:rPr>
        <w:t xml:space="preserve"> </w:t>
      </w:r>
      <w:r w:rsidRPr="002F7051">
        <w:rPr>
          <w:rFonts w:ascii="Times New Roman" w:eastAsia="Times New Roman" w:hAnsi="Times New Roman" w:cs="Times New Roman"/>
          <w:b/>
          <w:sz w:val="28"/>
          <w:szCs w:val="28"/>
        </w:rPr>
        <w:t xml:space="preserve">giai đoạn 2023 - 2025 của tỉnh </w:t>
      </w:r>
      <w:r w:rsidR="004744E9" w:rsidRPr="002F7051">
        <w:rPr>
          <w:rFonts w:ascii="Times New Roman" w:eastAsia="Times New Roman" w:hAnsi="Times New Roman" w:cs="Times New Roman"/>
          <w:b/>
          <w:sz w:val="28"/>
          <w:szCs w:val="28"/>
        </w:rPr>
        <w:t>Đồng Nai</w:t>
      </w:r>
    </w:p>
    <w:p w14:paraId="5EB179A7" w14:textId="77777777" w:rsidR="00544DFF" w:rsidRPr="002F7051" w:rsidRDefault="00544DFF" w:rsidP="007839D5">
      <w:pPr>
        <w:spacing w:after="0" w:line="240" w:lineRule="auto"/>
        <w:jc w:val="center"/>
        <w:rPr>
          <w:rFonts w:ascii="Times New Roman" w:eastAsia="Times New Roman" w:hAnsi="Times New Roman" w:cs="Times New Roman"/>
          <w:sz w:val="28"/>
          <w:szCs w:val="28"/>
        </w:rPr>
      </w:pPr>
      <w:r w:rsidRPr="002F7051">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A45A3C8" wp14:editId="55565C65">
                <wp:simplePos x="0" y="0"/>
                <wp:positionH relativeFrom="column">
                  <wp:posOffset>2028043</wp:posOffset>
                </wp:positionH>
                <wp:positionV relativeFrom="paragraph">
                  <wp:posOffset>42545</wp:posOffset>
                </wp:positionV>
                <wp:extent cx="2119389" cy="0"/>
                <wp:effectExtent l="0" t="0" r="14605" b="19050"/>
                <wp:wrapNone/>
                <wp:docPr id="1" name="Straight Connector 1"/>
                <wp:cNvGraphicFramePr/>
                <a:graphic xmlns:a="http://schemas.openxmlformats.org/drawingml/2006/main">
                  <a:graphicData uri="http://schemas.microsoft.com/office/word/2010/wordprocessingShape">
                    <wps:wsp>
                      <wps:cNvCnPr/>
                      <wps:spPr>
                        <a:xfrm>
                          <a:off x="0" y="0"/>
                          <a:ext cx="21193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7pt,3.35pt" to="326.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pB2tQEAALcDAAAOAAAAZHJzL2Uyb0RvYy54bWysU8GO0zAQvSPxD5bvNE2R0G7UdA9dwQVB&#10;xcIHeJ1xY63tscamaf+esdtmESCE0F4cj/3ezLznyfru6J04ACWLoZftYikFBI2DDftefvv6/s2N&#10;FCmrMCiHAXp5giTvNq9frafYwQpHdAOQ4CQhdVPs5Zhz7Jom6RG8SguMEPjSIHmVOaR9M5CaOLt3&#10;zWq5fNdMSEMk1JASn96fL+Wm5jcGdP5sTIIsXC+5t1xXqutjWZvNWnV7UnG0+tKG+o8uvLKBi86p&#10;7lVW4jvZ31J5qwkTmrzQ6Bs0xmqoGlhNu/xFzcOoIlQtbE6Ks03p5dLqT4cdCTvw20kRlOcnesik&#10;7H7MYoshsIFIoi0+TTF1DN+GHV2iFHdURB8N+fJlOeJYvT3N3sIxC82Hq7a9fXtzK4W+3jXPxEgp&#10;fwD0omx66WwoslWnDh9T5mIMvUI4KI2cS9ddPjkoYBe+gGEpXKyt7DpEsHUkDoqff3iqMjhXRRaK&#10;sc7NpOXfSRdsoUEdrH8lzuhaEUOeid4GpD9Vzcdrq+aMv6o+ay2yH3E41YeodvB0VJcuk1zG7+e4&#10;0p//t80PAAAA//8DAFBLAwQUAAYACAAAACEAKQnKpdwAAAAHAQAADwAAAGRycy9kb3ducmV2Lnht&#10;bEyOTU+DQBRF9yb+h8kzcWcfbRUqMjTGj5UuELvocso8gZR5Q5gpoL/e0Y0ub+7NuSfbzqYTIw2u&#10;tSxhuYhAEFdWt1xL2L0/X21AOK9Yq84ySfgkB9v8/CxTqbYTv9FY+loECLtUSWi871NEVzVklFvY&#10;njh0H3Ywyoc41KgHNQW46XAVRTEa1XJ4aFRPDw1Vx/JkJCRPL2XRT4+vXwUmWBSj9ZvjXsrLi/n+&#10;DoSn2f+N4Uc/qEMenA72xNqJTsJ6eXsdphLiBETo45v1CsThN2Oe4X///BsAAP//AwBQSwECLQAU&#10;AAYACAAAACEAtoM4kv4AAADhAQAAEwAAAAAAAAAAAAAAAAAAAAAAW0NvbnRlbnRfVHlwZXNdLnht&#10;bFBLAQItABQABgAIAAAAIQA4/SH/1gAAAJQBAAALAAAAAAAAAAAAAAAAAC8BAABfcmVscy8ucmVs&#10;c1BLAQItABQABgAIAAAAIQC4spB2tQEAALcDAAAOAAAAAAAAAAAAAAAAAC4CAABkcnMvZTJvRG9j&#10;LnhtbFBLAQItABQABgAIAAAAIQApCcql3AAAAAcBAAAPAAAAAAAAAAAAAAAAAA8EAABkcnMvZG93&#10;bnJldi54bWxQSwUGAAAAAAQABADzAAAAGAUAAAAA&#10;" strokecolor="black [3040]"/>
            </w:pict>
          </mc:Fallback>
        </mc:AlternateContent>
      </w:r>
    </w:p>
    <w:p w14:paraId="418012F2" w14:textId="77BC9F69" w:rsidR="001B2965" w:rsidRPr="002F7051" w:rsidRDefault="000E7923" w:rsidP="00296915">
      <w:pPr>
        <w:tabs>
          <w:tab w:val="left" w:pos="567"/>
          <w:tab w:val="left" w:pos="1469"/>
        </w:tabs>
        <w:spacing w:before="120" w:after="0" w:line="264" w:lineRule="auto"/>
        <w:ind w:firstLine="567"/>
        <w:jc w:val="both"/>
        <w:rPr>
          <w:rFonts w:ascii="Times New Roman" w:eastAsia="Times New Roman" w:hAnsi="Times New Roman" w:cs="Times New Roman"/>
          <w:sz w:val="28"/>
          <w:szCs w:val="28"/>
        </w:rPr>
      </w:pPr>
      <w:r w:rsidRPr="002F7051">
        <w:rPr>
          <w:rFonts w:ascii="Times New Roman" w:eastAsia="Times New Roman" w:hAnsi="Times New Roman" w:cs="Times New Roman"/>
          <w:sz w:val="28"/>
          <w:szCs w:val="28"/>
        </w:rPr>
        <w:t xml:space="preserve">Thực hiện Nghị quyết số </w:t>
      </w:r>
      <w:r w:rsidR="00F43D04" w:rsidRPr="002F7051">
        <w:rPr>
          <w:rFonts w:ascii="Times New Roman" w:eastAsia="Times New Roman" w:hAnsi="Times New Roman" w:cs="Times New Roman"/>
          <w:sz w:val="28"/>
          <w:szCs w:val="28"/>
        </w:rPr>
        <w:t>1194</w:t>
      </w:r>
      <w:r w:rsidRPr="002F7051">
        <w:rPr>
          <w:rFonts w:ascii="Times New Roman" w:eastAsia="Times New Roman" w:hAnsi="Times New Roman" w:cs="Times New Roman"/>
          <w:sz w:val="28"/>
          <w:szCs w:val="28"/>
        </w:rPr>
        <w:t xml:space="preserve">/NQ-UBTVQH15 ngày </w:t>
      </w:r>
      <w:r w:rsidR="00F43D04" w:rsidRPr="002F7051">
        <w:rPr>
          <w:rFonts w:ascii="Times New Roman" w:eastAsia="Times New Roman" w:hAnsi="Times New Roman" w:cs="Times New Roman"/>
          <w:sz w:val="28"/>
          <w:szCs w:val="28"/>
        </w:rPr>
        <w:t>28</w:t>
      </w:r>
      <w:r w:rsidR="00DD353B" w:rsidRPr="002F7051">
        <w:rPr>
          <w:rFonts w:ascii="Times New Roman" w:eastAsia="Times New Roman" w:hAnsi="Times New Roman" w:cs="Times New Roman"/>
          <w:sz w:val="28"/>
          <w:szCs w:val="28"/>
        </w:rPr>
        <w:t>/9/</w:t>
      </w:r>
      <w:r w:rsidRPr="002F7051">
        <w:rPr>
          <w:rFonts w:ascii="Times New Roman" w:eastAsia="Times New Roman" w:hAnsi="Times New Roman" w:cs="Times New Roman"/>
          <w:sz w:val="28"/>
          <w:szCs w:val="28"/>
        </w:rPr>
        <w:t xml:space="preserve">2024 của Ủy ban Thường vụ Quốc hội về việc sắp xếp đơn vị hành chính cấp huyện, cấp xã giai đoạn 2023-2025 của tỉnh </w:t>
      </w:r>
      <w:r w:rsidR="00DD353B" w:rsidRPr="002F7051">
        <w:rPr>
          <w:rFonts w:ascii="Times New Roman" w:eastAsia="Times New Roman" w:hAnsi="Times New Roman" w:cs="Times New Roman"/>
          <w:sz w:val="28"/>
          <w:szCs w:val="28"/>
        </w:rPr>
        <w:t>Đồng Nai</w:t>
      </w:r>
      <w:r w:rsidR="00EB1A1D" w:rsidRPr="002F7051">
        <w:rPr>
          <w:rFonts w:ascii="Times New Roman" w:eastAsia="Times New Roman" w:hAnsi="Times New Roman" w:cs="Times New Roman"/>
          <w:sz w:val="28"/>
          <w:szCs w:val="28"/>
        </w:rPr>
        <w:t>, có</w:t>
      </w:r>
      <w:r w:rsidR="00C915F8" w:rsidRPr="002F7051">
        <w:rPr>
          <w:rFonts w:ascii="Times New Roman" w:eastAsia="Times New Roman" w:hAnsi="Times New Roman" w:cs="Times New Roman"/>
          <w:sz w:val="28"/>
          <w:szCs w:val="28"/>
        </w:rPr>
        <w:t xml:space="preserve"> hiệu lực thi hành từ ngày </w:t>
      </w:r>
      <w:r w:rsidR="00AA4F85" w:rsidRPr="002F7051">
        <w:rPr>
          <w:rFonts w:ascii="Times New Roman" w:eastAsia="Times New Roman" w:hAnsi="Times New Roman" w:cs="Times New Roman"/>
          <w:sz w:val="28"/>
          <w:szCs w:val="28"/>
        </w:rPr>
        <w:t>01</w:t>
      </w:r>
      <w:r w:rsidR="003358D3" w:rsidRPr="002F7051">
        <w:rPr>
          <w:rFonts w:ascii="Times New Roman" w:eastAsia="Times New Roman" w:hAnsi="Times New Roman" w:cs="Times New Roman"/>
          <w:sz w:val="28"/>
          <w:szCs w:val="28"/>
        </w:rPr>
        <w:t>/</w:t>
      </w:r>
      <w:r w:rsidR="00AA4F85" w:rsidRPr="002F7051">
        <w:rPr>
          <w:rFonts w:ascii="Times New Roman" w:eastAsia="Times New Roman" w:hAnsi="Times New Roman" w:cs="Times New Roman"/>
          <w:sz w:val="28"/>
          <w:szCs w:val="28"/>
        </w:rPr>
        <w:t>11</w:t>
      </w:r>
      <w:r w:rsidR="00C915F8" w:rsidRPr="002F7051">
        <w:rPr>
          <w:rFonts w:ascii="Times New Roman" w:eastAsia="Times New Roman" w:hAnsi="Times New Roman" w:cs="Times New Roman"/>
          <w:sz w:val="28"/>
          <w:szCs w:val="28"/>
        </w:rPr>
        <w:t>/2024</w:t>
      </w:r>
      <w:r w:rsidR="00EB1A1D" w:rsidRPr="002F7051">
        <w:rPr>
          <w:rFonts w:ascii="Times New Roman" w:eastAsia="Times New Roman" w:hAnsi="Times New Roman" w:cs="Times New Roman"/>
          <w:sz w:val="28"/>
          <w:szCs w:val="28"/>
        </w:rPr>
        <w:t xml:space="preserve"> (gọi tắt là Nghị quyết số </w:t>
      </w:r>
      <w:r w:rsidR="00F43D04" w:rsidRPr="002F7051">
        <w:rPr>
          <w:rFonts w:ascii="Times New Roman" w:eastAsia="Times New Roman" w:hAnsi="Times New Roman" w:cs="Times New Roman"/>
          <w:sz w:val="28"/>
          <w:szCs w:val="28"/>
        </w:rPr>
        <w:t>1194</w:t>
      </w:r>
      <w:r w:rsidR="00EB1A1D" w:rsidRPr="002F7051">
        <w:rPr>
          <w:rFonts w:ascii="Times New Roman" w:eastAsia="Times New Roman" w:hAnsi="Times New Roman" w:cs="Times New Roman"/>
          <w:sz w:val="28"/>
          <w:szCs w:val="28"/>
        </w:rPr>
        <w:t>/NQ-UBTVQH15)</w:t>
      </w:r>
      <w:r w:rsidR="002B5F03" w:rsidRPr="002F7051">
        <w:rPr>
          <w:rFonts w:ascii="Times New Roman" w:eastAsia="Times New Roman" w:hAnsi="Times New Roman" w:cs="Times New Roman"/>
          <w:sz w:val="28"/>
          <w:szCs w:val="28"/>
        </w:rPr>
        <w:t>;</w:t>
      </w:r>
    </w:p>
    <w:p w14:paraId="70EEB303" w14:textId="3ABCF413" w:rsidR="000E7923" w:rsidRPr="002F7051" w:rsidRDefault="001B2965" w:rsidP="00296915">
      <w:pPr>
        <w:tabs>
          <w:tab w:val="left" w:pos="567"/>
          <w:tab w:val="left" w:pos="1469"/>
        </w:tabs>
        <w:spacing w:before="120" w:after="0" w:line="264" w:lineRule="auto"/>
        <w:ind w:firstLine="567"/>
        <w:jc w:val="both"/>
        <w:rPr>
          <w:rFonts w:ascii="Times New Roman" w:eastAsia="Times New Roman" w:hAnsi="Times New Roman" w:cs="Times New Roman"/>
          <w:sz w:val="28"/>
          <w:szCs w:val="28"/>
        </w:rPr>
      </w:pPr>
      <w:r w:rsidRPr="002F7051">
        <w:rPr>
          <w:rFonts w:ascii="Times New Roman" w:eastAsia="Times New Roman" w:hAnsi="Times New Roman" w:cs="Times New Roman"/>
          <w:sz w:val="28"/>
          <w:szCs w:val="28"/>
        </w:rPr>
        <w:t xml:space="preserve">Để </w:t>
      </w:r>
      <w:r w:rsidR="00572DED" w:rsidRPr="002F7051">
        <w:rPr>
          <w:rFonts w:ascii="Times New Roman" w:eastAsia="Times New Roman" w:hAnsi="Times New Roman" w:cs="Times New Roman"/>
          <w:sz w:val="28"/>
          <w:szCs w:val="28"/>
        </w:rPr>
        <w:t>công tác</w:t>
      </w:r>
      <w:r w:rsidRPr="002F7051">
        <w:rPr>
          <w:rFonts w:ascii="Times New Roman" w:eastAsia="Times New Roman" w:hAnsi="Times New Roman" w:cs="Times New Roman"/>
          <w:sz w:val="28"/>
          <w:szCs w:val="28"/>
        </w:rPr>
        <w:t xml:space="preserve"> tổ chức triển khai thực hiện Nghị quyết của Ủy ban Thường vụ Quốc hội được đồng bộ, hoạt động hiệu lực, hiệu quả, ổn định tình hình an ninh trật tự, xã hội ở địa phương</w:t>
      </w:r>
      <w:r w:rsidR="00572DED" w:rsidRPr="002F7051">
        <w:rPr>
          <w:rFonts w:ascii="Times New Roman" w:eastAsia="Times New Roman" w:hAnsi="Times New Roman" w:cs="Times New Roman"/>
          <w:sz w:val="28"/>
          <w:szCs w:val="28"/>
        </w:rPr>
        <w:t>;</w:t>
      </w:r>
      <w:r w:rsidRPr="002F7051">
        <w:rPr>
          <w:rFonts w:ascii="Times New Roman" w:eastAsia="Times New Roman" w:hAnsi="Times New Roman" w:cs="Times New Roman"/>
          <w:sz w:val="28"/>
          <w:szCs w:val="28"/>
        </w:rPr>
        <w:t xml:space="preserve"> </w:t>
      </w:r>
      <w:r w:rsidR="000E7923" w:rsidRPr="002F7051">
        <w:rPr>
          <w:rFonts w:ascii="Times New Roman" w:eastAsia="Times New Roman" w:hAnsi="Times New Roman" w:cs="Times New Roman"/>
          <w:sz w:val="28"/>
          <w:szCs w:val="28"/>
        </w:rPr>
        <w:t>UBND tỉnh ban hành Kế hoạch triển khai thực hiện như sau:</w:t>
      </w:r>
    </w:p>
    <w:p w14:paraId="105664B7" w14:textId="77777777" w:rsidR="000E7923" w:rsidRPr="002F7051" w:rsidRDefault="000E7923" w:rsidP="00296915">
      <w:pPr>
        <w:tabs>
          <w:tab w:val="left" w:pos="720"/>
          <w:tab w:val="left" w:pos="1469"/>
        </w:tabs>
        <w:spacing w:before="120" w:after="0" w:line="264" w:lineRule="auto"/>
        <w:ind w:firstLine="567"/>
        <w:jc w:val="both"/>
        <w:rPr>
          <w:rFonts w:ascii="Times New Roman" w:eastAsia="Times New Roman" w:hAnsi="Times New Roman" w:cs="Times New Roman"/>
          <w:b/>
          <w:sz w:val="28"/>
          <w:szCs w:val="28"/>
        </w:rPr>
      </w:pPr>
      <w:r w:rsidRPr="002F7051">
        <w:rPr>
          <w:rFonts w:ascii="Times New Roman" w:eastAsia="Times New Roman" w:hAnsi="Times New Roman" w:cs="Times New Roman"/>
          <w:b/>
          <w:sz w:val="28"/>
          <w:szCs w:val="28"/>
        </w:rPr>
        <w:t>I. MỤC ĐÍCH, YÊU CẦU</w:t>
      </w:r>
    </w:p>
    <w:p w14:paraId="5D62863D" w14:textId="77777777" w:rsidR="000E7923" w:rsidRPr="002F7051" w:rsidRDefault="000E7923" w:rsidP="00296915">
      <w:pPr>
        <w:tabs>
          <w:tab w:val="left" w:pos="720"/>
          <w:tab w:val="left" w:pos="1469"/>
        </w:tabs>
        <w:spacing w:before="120" w:after="0" w:line="264" w:lineRule="auto"/>
        <w:ind w:firstLine="567"/>
        <w:jc w:val="both"/>
        <w:rPr>
          <w:rFonts w:ascii="Times New Roman" w:eastAsia="Times New Roman" w:hAnsi="Times New Roman" w:cs="Times New Roman"/>
          <w:b/>
          <w:sz w:val="28"/>
          <w:szCs w:val="28"/>
        </w:rPr>
      </w:pPr>
      <w:r w:rsidRPr="002F7051">
        <w:rPr>
          <w:rFonts w:ascii="Times New Roman" w:eastAsia="Times New Roman" w:hAnsi="Times New Roman" w:cs="Times New Roman"/>
          <w:b/>
          <w:sz w:val="28"/>
          <w:szCs w:val="28"/>
        </w:rPr>
        <w:t>1. Mục đích</w:t>
      </w:r>
    </w:p>
    <w:p w14:paraId="39CE4618" w14:textId="6F300409" w:rsidR="000174B8" w:rsidRPr="002F7051" w:rsidRDefault="000E7923" w:rsidP="00296915">
      <w:pPr>
        <w:tabs>
          <w:tab w:val="left" w:pos="720"/>
          <w:tab w:val="left" w:pos="1469"/>
        </w:tabs>
        <w:spacing w:before="120" w:after="0" w:line="264" w:lineRule="auto"/>
        <w:ind w:firstLine="567"/>
        <w:jc w:val="both"/>
        <w:rPr>
          <w:rFonts w:ascii="Times New Roman" w:hAnsi="Times New Roman" w:cs="Times New Roman"/>
          <w:sz w:val="28"/>
          <w:szCs w:val="28"/>
        </w:rPr>
      </w:pPr>
      <w:r w:rsidRPr="002F7051">
        <w:rPr>
          <w:rFonts w:ascii="Times New Roman" w:eastAsia="Times New Roman" w:hAnsi="Times New Roman" w:cs="Times New Roman"/>
          <w:sz w:val="28"/>
          <w:szCs w:val="28"/>
        </w:rPr>
        <w:t xml:space="preserve">a) Tổ chức triển khai thực hiện nghiêm túc, </w:t>
      </w:r>
      <w:r w:rsidRPr="002F7051">
        <w:rPr>
          <w:rFonts w:ascii="Times New Roman" w:eastAsia="Times New Roman" w:hAnsi="Times New Roman" w:cs="Times New Roman"/>
          <w:bCs/>
          <w:sz w:val="28"/>
          <w:szCs w:val="28"/>
        </w:rPr>
        <w:t>kịp thời và hiệu quả</w:t>
      </w:r>
      <w:r w:rsidRPr="002F7051">
        <w:rPr>
          <w:rFonts w:ascii="Times New Roman" w:eastAsia="Times New Roman" w:hAnsi="Times New Roman" w:cs="Times New Roman"/>
          <w:sz w:val="28"/>
          <w:szCs w:val="28"/>
        </w:rPr>
        <w:t xml:space="preserve"> </w:t>
      </w:r>
      <w:r w:rsidR="00EB1A1D" w:rsidRPr="002F7051">
        <w:rPr>
          <w:rFonts w:ascii="Times New Roman" w:eastAsia="Times New Roman" w:hAnsi="Times New Roman" w:cs="Times New Roman"/>
          <w:sz w:val="28"/>
          <w:szCs w:val="28"/>
        </w:rPr>
        <w:t xml:space="preserve">Nghị quyết số </w:t>
      </w:r>
      <w:r w:rsidR="00676C7E" w:rsidRPr="002F7051">
        <w:rPr>
          <w:rFonts w:ascii="Times New Roman" w:eastAsia="Times New Roman" w:hAnsi="Times New Roman" w:cs="Times New Roman"/>
          <w:sz w:val="28"/>
          <w:szCs w:val="28"/>
        </w:rPr>
        <w:t>1194</w:t>
      </w:r>
      <w:r w:rsidR="00EB1A1D" w:rsidRPr="002F7051">
        <w:rPr>
          <w:rFonts w:ascii="Times New Roman" w:eastAsia="Times New Roman" w:hAnsi="Times New Roman" w:cs="Times New Roman"/>
          <w:sz w:val="28"/>
          <w:szCs w:val="28"/>
        </w:rPr>
        <w:t>/NQ-UBTVQH15</w:t>
      </w:r>
      <w:r w:rsidRPr="002F7051">
        <w:rPr>
          <w:rFonts w:ascii="Times New Roman" w:hAnsi="Times New Roman" w:cs="Times New Roman"/>
          <w:sz w:val="28"/>
          <w:szCs w:val="28"/>
        </w:rPr>
        <w:t xml:space="preserve">; </w:t>
      </w:r>
      <w:r w:rsidR="000174B8" w:rsidRPr="002F7051">
        <w:rPr>
          <w:rFonts w:ascii="Times New Roman" w:hAnsi="Times New Roman" w:cs="Times New Roman"/>
          <w:sz w:val="28"/>
          <w:szCs w:val="28"/>
        </w:rPr>
        <w:t xml:space="preserve">bảo đảm các </w:t>
      </w:r>
      <w:r w:rsidR="00E07415" w:rsidRPr="002F7051">
        <w:rPr>
          <w:rFonts w:ascii="Times New Roman" w:eastAsia="Times New Roman" w:hAnsi="Times New Roman" w:cs="Times New Roman"/>
          <w:sz w:val="28"/>
          <w:szCs w:val="28"/>
        </w:rPr>
        <w:t>đơn vị hành chính</w:t>
      </w:r>
      <w:r w:rsidR="000174B8" w:rsidRPr="002F7051">
        <w:rPr>
          <w:rFonts w:ascii="Times New Roman" w:hAnsi="Times New Roman" w:cs="Times New Roman"/>
          <w:sz w:val="28"/>
          <w:szCs w:val="28"/>
        </w:rPr>
        <w:t xml:space="preserve"> mới hình thành sau sắp xếp </w:t>
      </w:r>
      <w:r w:rsidR="008D18D5" w:rsidRPr="002F7051">
        <w:rPr>
          <w:rFonts w:ascii="Times New Roman" w:hAnsi="Times New Roman" w:cs="Times New Roman"/>
          <w:sz w:val="28"/>
          <w:szCs w:val="28"/>
        </w:rPr>
        <w:t>đi vào</w:t>
      </w:r>
      <w:r w:rsidR="0091748F" w:rsidRPr="002F7051">
        <w:rPr>
          <w:rFonts w:ascii="Times New Roman" w:hAnsi="Times New Roman" w:cs="Times New Roman"/>
          <w:sz w:val="28"/>
          <w:szCs w:val="28"/>
        </w:rPr>
        <w:t xml:space="preserve"> </w:t>
      </w:r>
      <w:r w:rsidR="000174B8" w:rsidRPr="002F7051">
        <w:rPr>
          <w:rFonts w:ascii="Times New Roman" w:hAnsi="Times New Roman" w:cs="Times New Roman"/>
          <w:sz w:val="28"/>
          <w:szCs w:val="28"/>
        </w:rPr>
        <w:t xml:space="preserve">hoạt động </w:t>
      </w:r>
      <w:r w:rsidR="00572DED" w:rsidRPr="002F7051">
        <w:rPr>
          <w:rFonts w:ascii="Times New Roman" w:hAnsi="Times New Roman" w:cs="Times New Roman"/>
          <w:sz w:val="28"/>
          <w:szCs w:val="28"/>
        </w:rPr>
        <w:t xml:space="preserve">ổn định kể </w:t>
      </w:r>
      <w:r w:rsidR="000174B8" w:rsidRPr="002F7051">
        <w:rPr>
          <w:rFonts w:ascii="Times New Roman" w:hAnsi="Times New Roman" w:cs="Times New Roman"/>
          <w:sz w:val="28"/>
          <w:szCs w:val="28"/>
        </w:rPr>
        <w:t xml:space="preserve">từ </w:t>
      </w:r>
      <w:r w:rsidR="0091748F" w:rsidRPr="002F7051">
        <w:rPr>
          <w:rFonts w:ascii="Times New Roman" w:hAnsi="Times New Roman" w:cs="Times New Roman"/>
          <w:sz w:val="28"/>
          <w:szCs w:val="28"/>
        </w:rPr>
        <w:t xml:space="preserve">ngày </w:t>
      </w:r>
      <w:r w:rsidR="00AA4F85" w:rsidRPr="002F7051">
        <w:rPr>
          <w:rFonts w:ascii="Times New Roman" w:hAnsi="Times New Roman" w:cs="Times New Roman"/>
          <w:sz w:val="28"/>
          <w:szCs w:val="28"/>
        </w:rPr>
        <w:t>01</w:t>
      </w:r>
      <w:r w:rsidR="000D3854" w:rsidRPr="002F7051">
        <w:rPr>
          <w:rFonts w:ascii="Times New Roman" w:hAnsi="Times New Roman" w:cs="Times New Roman"/>
          <w:sz w:val="28"/>
          <w:szCs w:val="28"/>
        </w:rPr>
        <w:t>/</w:t>
      </w:r>
      <w:r w:rsidR="00AA4F85" w:rsidRPr="002F7051">
        <w:rPr>
          <w:rFonts w:ascii="Times New Roman" w:hAnsi="Times New Roman" w:cs="Times New Roman"/>
          <w:sz w:val="28"/>
          <w:szCs w:val="28"/>
        </w:rPr>
        <w:t>11</w:t>
      </w:r>
      <w:r w:rsidR="000174B8" w:rsidRPr="002F7051">
        <w:rPr>
          <w:rFonts w:ascii="Times New Roman" w:hAnsi="Times New Roman" w:cs="Times New Roman"/>
          <w:sz w:val="28"/>
          <w:szCs w:val="28"/>
        </w:rPr>
        <w:t>/2024.</w:t>
      </w:r>
    </w:p>
    <w:p w14:paraId="27C4B01F" w14:textId="3D35C76D" w:rsidR="000E7923" w:rsidRPr="002F7051" w:rsidRDefault="00370F45" w:rsidP="00296915">
      <w:pPr>
        <w:tabs>
          <w:tab w:val="left" w:pos="720"/>
          <w:tab w:val="left" w:pos="1469"/>
        </w:tabs>
        <w:spacing w:before="120" w:after="0" w:line="264" w:lineRule="auto"/>
        <w:ind w:firstLine="567"/>
        <w:jc w:val="both"/>
        <w:rPr>
          <w:rFonts w:ascii="Times New Roman" w:hAnsi="Times New Roman" w:cs="Times New Roman"/>
          <w:sz w:val="28"/>
          <w:szCs w:val="28"/>
        </w:rPr>
      </w:pPr>
      <w:r w:rsidRPr="002F7051">
        <w:rPr>
          <w:rFonts w:ascii="Times New Roman" w:hAnsi="Times New Roman" w:cs="Times New Roman"/>
          <w:sz w:val="28"/>
          <w:szCs w:val="28"/>
        </w:rPr>
        <w:t xml:space="preserve">b) </w:t>
      </w:r>
      <w:r w:rsidR="00D83D00" w:rsidRPr="002F7051">
        <w:rPr>
          <w:rFonts w:ascii="Times New Roman" w:hAnsi="Times New Roman" w:cs="Times New Roman"/>
          <w:sz w:val="28"/>
          <w:szCs w:val="28"/>
        </w:rPr>
        <w:t>Xác định rõ trách nhiệm của các cơ quan, đơn vị để chủ động thực hiện đầy đủ các nhiệm vụ được quy định tại Nghị quyết của Ủy ban Thường vụ Quốc hội</w:t>
      </w:r>
      <w:r w:rsidR="00761B32" w:rsidRPr="002F7051">
        <w:rPr>
          <w:rFonts w:ascii="Times New Roman" w:hAnsi="Times New Roman" w:cs="Times New Roman"/>
          <w:sz w:val="28"/>
          <w:szCs w:val="28"/>
        </w:rPr>
        <w:t>;</w:t>
      </w:r>
      <w:r w:rsidR="00D83D00" w:rsidRPr="002F7051">
        <w:rPr>
          <w:rFonts w:ascii="Times New Roman" w:hAnsi="Times New Roman" w:cs="Times New Roman"/>
          <w:sz w:val="28"/>
          <w:szCs w:val="28"/>
        </w:rPr>
        <w:t xml:space="preserve"> </w:t>
      </w:r>
      <w:r w:rsidR="00695E52" w:rsidRPr="002F7051">
        <w:rPr>
          <w:rFonts w:ascii="Times New Roman" w:hAnsi="Times New Roman" w:cs="Times New Roman"/>
          <w:sz w:val="28"/>
          <w:szCs w:val="28"/>
        </w:rPr>
        <w:t xml:space="preserve">tập trung công tác </w:t>
      </w:r>
      <w:r w:rsidR="00761B32" w:rsidRPr="002F7051">
        <w:rPr>
          <w:rFonts w:ascii="Times New Roman" w:hAnsi="Times New Roman" w:cs="Times New Roman"/>
          <w:sz w:val="28"/>
          <w:szCs w:val="28"/>
        </w:rPr>
        <w:t>t</w:t>
      </w:r>
      <w:r w:rsidR="000E7923" w:rsidRPr="002F7051">
        <w:rPr>
          <w:rFonts w:ascii="Times New Roman" w:hAnsi="Times New Roman" w:cs="Times New Roman"/>
          <w:sz w:val="28"/>
          <w:szCs w:val="28"/>
        </w:rPr>
        <w:t>uyên truyền</w:t>
      </w:r>
      <w:r w:rsidR="007E50F3" w:rsidRPr="002F7051">
        <w:rPr>
          <w:rFonts w:ascii="Times New Roman" w:hAnsi="Times New Roman" w:cs="Times New Roman"/>
          <w:sz w:val="28"/>
          <w:szCs w:val="28"/>
        </w:rPr>
        <w:t>,</w:t>
      </w:r>
      <w:r w:rsidR="000E7923" w:rsidRPr="002F7051">
        <w:rPr>
          <w:rFonts w:ascii="Times New Roman" w:hAnsi="Times New Roman" w:cs="Times New Roman"/>
          <w:sz w:val="28"/>
          <w:szCs w:val="28"/>
        </w:rPr>
        <w:t xml:space="preserve"> phổ biến,</w:t>
      </w:r>
      <w:r w:rsidR="000E7923" w:rsidRPr="002F7051">
        <w:rPr>
          <w:rFonts w:ascii="Times New Roman" w:eastAsia="Times New Roman" w:hAnsi="Times New Roman" w:cs="Times New Roman"/>
          <w:sz w:val="28"/>
          <w:szCs w:val="28"/>
        </w:rPr>
        <w:t xml:space="preserve"> quán triệt</w:t>
      </w:r>
      <w:r w:rsidR="000E7923" w:rsidRPr="002F7051">
        <w:rPr>
          <w:rFonts w:ascii="Times New Roman" w:hAnsi="Times New Roman" w:cs="Times New Roman"/>
          <w:sz w:val="28"/>
          <w:szCs w:val="28"/>
        </w:rPr>
        <w:t xml:space="preserve"> đến toàn thể cán bộ, </w:t>
      </w:r>
      <w:r w:rsidR="001C372D" w:rsidRPr="002F7051">
        <w:rPr>
          <w:rFonts w:ascii="Times New Roman" w:hAnsi="Times New Roman" w:cs="Times New Roman"/>
          <w:sz w:val="28"/>
          <w:szCs w:val="28"/>
        </w:rPr>
        <w:t>công chức, viên chức, người lao động</w:t>
      </w:r>
      <w:r w:rsidR="000E7923" w:rsidRPr="002F7051">
        <w:rPr>
          <w:rFonts w:ascii="Times New Roman" w:hAnsi="Times New Roman" w:cs="Times New Roman"/>
          <w:sz w:val="28"/>
          <w:szCs w:val="28"/>
        </w:rPr>
        <w:t xml:space="preserve"> và nhân dân trên địa bàn tỉnh, đặc biệt </w:t>
      </w:r>
      <w:r w:rsidR="00695E52" w:rsidRPr="002F7051">
        <w:rPr>
          <w:rFonts w:ascii="Times New Roman" w:hAnsi="Times New Roman" w:cs="Times New Roman"/>
          <w:sz w:val="28"/>
          <w:szCs w:val="28"/>
        </w:rPr>
        <w:t>là nơi có</w:t>
      </w:r>
      <w:r w:rsidR="007E50F3" w:rsidRPr="002F7051">
        <w:rPr>
          <w:rFonts w:ascii="Times New Roman" w:hAnsi="Times New Roman" w:cs="Times New Roman"/>
          <w:sz w:val="28"/>
          <w:szCs w:val="28"/>
        </w:rPr>
        <w:t xml:space="preserve"> thực hiện sắp xếp, sáp nhập</w:t>
      </w:r>
      <w:r w:rsidR="006F2996" w:rsidRPr="002F7051">
        <w:rPr>
          <w:rFonts w:ascii="Times New Roman" w:eastAsia="Times New Roman" w:hAnsi="Times New Roman" w:cs="Times New Roman"/>
          <w:sz w:val="28"/>
          <w:szCs w:val="28"/>
        </w:rPr>
        <w:t xml:space="preserve"> </w:t>
      </w:r>
      <w:r w:rsidR="00695E52" w:rsidRPr="002F7051">
        <w:rPr>
          <w:rFonts w:ascii="Times New Roman" w:eastAsia="Times New Roman" w:hAnsi="Times New Roman" w:cs="Times New Roman"/>
          <w:sz w:val="28"/>
          <w:szCs w:val="28"/>
        </w:rPr>
        <w:t>đơn vị hành chính cấp xã</w:t>
      </w:r>
      <w:r w:rsidR="00203E67" w:rsidRPr="002F7051">
        <w:rPr>
          <w:rFonts w:ascii="Times New Roman" w:eastAsia="Times New Roman" w:hAnsi="Times New Roman" w:cs="Times New Roman"/>
          <w:sz w:val="28"/>
          <w:szCs w:val="28"/>
        </w:rPr>
        <w:t xml:space="preserve"> thuộc huyện Tân Phú, huyện Vĩnh Cửu, thành phố Long Khánh và thành phố Biên Hòa </w:t>
      </w:r>
      <w:r w:rsidR="000E7923" w:rsidRPr="002F7051">
        <w:rPr>
          <w:rFonts w:ascii="Times New Roman" w:hAnsi="Times New Roman" w:cs="Times New Roman"/>
          <w:sz w:val="28"/>
          <w:szCs w:val="28"/>
        </w:rPr>
        <w:t xml:space="preserve">để tạo sự đồng thuận, thống nhất cao trong tổ chức thực hiện </w:t>
      </w:r>
      <w:r w:rsidR="00E77E05" w:rsidRPr="002F7051">
        <w:rPr>
          <w:rFonts w:ascii="Times New Roman" w:eastAsia="Times New Roman" w:hAnsi="Times New Roman" w:cs="Times New Roman"/>
          <w:sz w:val="28"/>
          <w:szCs w:val="28"/>
        </w:rPr>
        <w:t xml:space="preserve">Nghị quyết số </w:t>
      </w:r>
      <w:r w:rsidR="00761B32" w:rsidRPr="002F7051">
        <w:rPr>
          <w:rFonts w:ascii="Times New Roman" w:eastAsia="Times New Roman" w:hAnsi="Times New Roman" w:cs="Times New Roman"/>
          <w:sz w:val="28"/>
          <w:szCs w:val="28"/>
        </w:rPr>
        <w:t>1194</w:t>
      </w:r>
      <w:r w:rsidR="00E77E05" w:rsidRPr="002F7051">
        <w:rPr>
          <w:rFonts w:ascii="Times New Roman" w:eastAsia="Times New Roman" w:hAnsi="Times New Roman" w:cs="Times New Roman"/>
          <w:sz w:val="28"/>
          <w:szCs w:val="28"/>
        </w:rPr>
        <w:t>/NQ-UBTVQH15</w:t>
      </w:r>
      <w:r w:rsidR="00761B32" w:rsidRPr="002F7051">
        <w:rPr>
          <w:rFonts w:ascii="Times New Roman" w:eastAsia="Times New Roman" w:hAnsi="Times New Roman" w:cs="Times New Roman"/>
          <w:sz w:val="28"/>
          <w:szCs w:val="28"/>
        </w:rPr>
        <w:t>; có sự phối hợp chặt chẽ của các cơ quan, đơn vị</w:t>
      </w:r>
      <w:r w:rsidR="009113F4" w:rsidRPr="002F7051">
        <w:rPr>
          <w:rFonts w:ascii="Times New Roman" w:eastAsia="Times New Roman" w:hAnsi="Times New Roman" w:cs="Times New Roman"/>
          <w:sz w:val="28"/>
          <w:szCs w:val="28"/>
        </w:rPr>
        <w:t>, địa phương</w:t>
      </w:r>
      <w:r w:rsidR="00761B32" w:rsidRPr="002F7051">
        <w:rPr>
          <w:rFonts w:ascii="Times New Roman" w:eastAsia="Times New Roman" w:hAnsi="Times New Roman" w:cs="Times New Roman"/>
          <w:sz w:val="28"/>
          <w:szCs w:val="28"/>
        </w:rPr>
        <w:t xml:space="preserve"> nhằm đảm bảo tình hình an ninh chính trị, trật tự an toàn xã hội, không </w:t>
      </w:r>
      <w:r w:rsidR="00677288" w:rsidRPr="002F7051">
        <w:rPr>
          <w:rFonts w:ascii="Times New Roman" w:eastAsia="Times New Roman" w:hAnsi="Times New Roman" w:cs="Times New Roman"/>
          <w:sz w:val="28"/>
          <w:szCs w:val="28"/>
        </w:rPr>
        <w:t xml:space="preserve">làm xáo trộn, </w:t>
      </w:r>
      <w:r w:rsidR="00761B32" w:rsidRPr="002F7051">
        <w:rPr>
          <w:rFonts w:ascii="Times New Roman" w:eastAsia="Times New Roman" w:hAnsi="Times New Roman" w:cs="Times New Roman"/>
          <w:sz w:val="28"/>
          <w:szCs w:val="28"/>
        </w:rPr>
        <w:t>ảnh hưởng đến đời sống, hoạt động sản xuất kinh doanh của nhân dân.</w:t>
      </w:r>
    </w:p>
    <w:p w14:paraId="1FA27938" w14:textId="0E2C5EDD" w:rsidR="007105D5" w:rsidRPr="002F7051" w:rsidRDefault="007105D5" w:rsidP="00296915">
      <w:pPr>
        <w:tabs>
          <w:tab w:val="left" w:pos="720"/>
          <w:tab w:val="left" w:pos="1469"/>
        </w:tabs>
        <w:spacing w:before="120" w:after="0" w:line="264" w:lineRule="auto"/>
        <w:ind w:firstLine="567"/>
        <w:jc w:val="both"/>
        <w:rPr>
          <w:rFonts w:ascii="Times New Roman" w:eastAsia="Times New Roman" w:hAnsi="Times New Roman" w:cs="Times New Roman"/>
          <w:bCs/>
          <w:sz w:val="28"/>
          <w:szCs w:val="28"/>
        </w:rPr>
      </w:pPr>
      <w:r w:rsidRPr="002F7051">
        <w:rPr>
          <w:rFonts w:ascii="Times New Roman" w:hAnsi="Times New Roman" w:cs="Times New Roman"/>
          <w:sz w:val="28"/>
          <w:szCs w:val="28"/>
        </w:rPr>
        <w:t>c) Tổ chức thực hiện việc bàn giao về tài sản, tài chính, tài liệu, tổ chức bộ máy đảm bảo theo đúng quy định; hoàn thiện các điều kiện</w:t>
      </w:r>
      <w:r w:rsidR="00677288" w:rsidRPr="002F7051">
        <w:rPr>
          <w:rFonts w:ascii="Times New Roman" w:hAnsi="Times New Roman" w:cs="Times New Roman"/>
          <w:sz w:val="28"/>
          <w:szCs w:val="28"/>
        </w:rPr>
        <w:t xml:space="preserve"> cơ sở vật chất</w:t>
      </w:r>
      <w:r w:rsidRPr="002F7051">
        <w:rPr>
          <w:rFonts w:ascii="Times New Roman" w:hAnsi="Times New Roman" w:cs="Times New Roman"/>
          <w:sz w:val="28"/>
          <w:szCs w:val="28"/>
        </w:rPr>
        <w:t xml:space="preserve"> để bộ máy của đơn vị hành chính mới thành lập sau khi sắp xếp đi vào hoạt động</w:t>
      </w:r>
      <w:r w:rsidR="00677288" w:rsidRPr="002F7051">
        <w:rPr>
          <w:rFonts w:ascii="Times New Roman" w:hAnsi="Times New Roman" w:cs="Times New Roman"/>
          <w:sz w:val="28"/>
          <w:szCs w:val="28"/>
        </w:rPr>
        <w:t xml:space="preserve"> ổn định</w:t>
      </w:r>
      <w:r w:rsidRPr="002F7051">
        <w:rPr>
          <w:rFonts w:ascii="Times New Roman" w:hAnsi="Times New Roman" w:cs="Times New Roman"/>
          <w:sz w:val="28"/>
          <w:szCs w:val="28"/>
        </w:rPr>
        <w:t xml:space="preserve"> theo quy định.</w:t>
      </w:r>
    </w:p>
    <w:p w14:paraId="3CC9D2C1" w14:textId="77777777" w:rsidR="000E7923" w:rsidRPr="002F7051" w:rsidRDefault="000E7923" w:rsidP="00296915">
      <w:pPr>
        <w:pStyle w:val="NormalWeb"/>
        <w:spacing w:before="120" w:beforeAutospacing="0" w:after="0" w:afterAutospacing="0" w:line="264" w:lineRule="auto"/>
        <w:ind w:firstLine="567"/>
        <w:jc w:val="both"/>
        <w:rPr>
          <w:b/>
          <w:sz w:val="28"/>
          <w:szCs w:val="28"/>
        </w:rPr>
      </w:pPr>
      <w:r w:rsidRPr="002F7051">
        <w:rPr>
          <w:b/>
          <w:sz w:val="28"/>
          <w:szCs w:val="28"/>
        </w:rPr>
        <w:t>2. Yêu cầu</w:t>
      </w:r>
    </w:p>
    <w:p w14:paraId="4D696392" w14:textId="64208C32" w:rsidR="00676C7E" w:rsidRPr="002F7051" w:rsidRDefault="00676C7E" w:rsidP="00296915">
      <w:pPr>
        <w:pStyle w:val="NormalWeb"/>
        <w:spacing w:before="120" w:beforeAutospacing="0" w:after="0" w:afterAutospacing="0" w:line="264" w:lineRule="auto"/>
        <w:ind w:firstLine="567"/>
        <w:jc w:val="both"/>
        <w:rPr>
          <w:bCs/>
          <w:sz w:val="28"/>
          <w:szCs w:val="28"/>
        </w:rPr>
      </w:pPr>
      <w:r w:rsidRPr="002F7051">
        <w:rPr>
          <w:bCs/>
          <w:sz w:val="28"/>
          <w:szCs w:val="28"/>
        </w:rPr>
        <w:t>a) Các cấp ủy đảng lãnh đạo, chỉ đạo các cơ quan, đơn vị phối hợp chặt chẽ với Ủy ban Mặt trận Tổ quốc</w:t>
      </w:r>
      <w:r w:rsidR="00F80956" w:rsidRPr="002F7051">
        <w:rPr>
          <w:bCs/>
          <w:sz w:val="28"/>
          <w:szCs w:val="28"/>
        </w:rPr>
        <w:t xml:space="preserve"> Việt Nam</w:t>
      </w:r>
      <w:r w:rsidRPr="002F7051">
        <w:rPr>
          <w:bCs/>
          <w:sz w:val="28"/>
          <w:szCs w:val="28"/>
        </w:rPr>
        <w:t xml:space="preserve">, các tổ chức chính trị - xã hội các cấp trong việc tổ chức triển khai thực hiện Nghị quyết; các sở, ban, ngành căn cứ chức năng, nhiệm </w:t>
      </w:r>
      <w:r w:rsidRPr="002F7051">
        <w:rPr>
          <w:bCs/>
          <w:sz w:val="28"/>
          <w:szCs w:val="28"/>
        </w:rPr>
        <w:lastRenderedPageBreak/>
        <w:t>vụ quản lý hướng dẫn, hỗ trợ địa phương tổ chức thực hiện, đảm bảo tiến độ thời gian.</w:t>
      </w:r>
    </w:p>
    <w:p w14:paraId="06F2A538" w14:textId="60933F61" w:rsidR="00676C7E" w:rsidRPr="002F7051" w:rsidRDefault="00676C7E" w:rsidP="00296915">
      <w:pPr>
        <w:pStyle w:val="NormalWeb"/>
        <w:spacing w:before="120" w:beforeAutospacing="0" w:after="0" w:afterAutospacing="0" w:line="264" w:lineRule="auto"/>
        <w:ind w:firstLine="567"/>
        <w:jc w:val="both"/>
        <w:rPr>
          <w:bCs/>
          <w:sz w:val="28"/>
          <w:szCs w:val="28"/>
        </w:rPr>
      </w:pPr>
      <w:r w:rsidRPr="002F7051">
        <w:rPr>
          <w:bCs/>
          <w:sz w:val="28"/>
          <w:szCs w:val="28"/>
        </w:rPr>
        <w:t xml:space="preserve">b) Việc tổ chức triển khai thực hiện phải đảm bảo </w:t>
      </w:r>
      <w:r w:rsidR="002F0E78" w:rsidRPr="002F7051">
        <w:rPr>
          <w:bCs/>
          <w:sz w:val="28"/>
          <w:szCs w:val="28"/>
        </w:rPr>
        <w:t xml:space="preserve">sự lãnh đạo, chỉ đạo của các cấp ủy đảng, sự quản lý, điều hành thống nhất của chính quyền, sự phối hợp chặt chẽ của </w:t>
      </w:r>
      <w:r w:rsidR="008451B1" w:rsidRPr="002F7051">
        <w:rPr>
          <w:bCs/>
          <w:sz w:val="28"/>
          <w:szCs w:val="28"/>
        </w:rPr>
        <w:t xml:space="preserve">Ủy ban </w:t>
      </w:r>
      <w:r w:rsidR="002F0E78" w:rsidRPr="002F7051">
        <w:rPr>
          <w:bCs/>
          <w:sz w:val="28"/>
          <w:szCs w:val="28"/>
        </w:rPr>
        <w:t xml:space="preserve">Mặt trận Tổ quốc </w:t>
      </w:r>
      <w:r w:rsidR="008451B1" w:rsidRPr="002F7051">
        <w:rPr>
          <w:bCs/>
          <w:sz w:val="28"/>
          <w:szCs w:val="28"/>
        </w:rPr>
        <w:t xml:space="preserve">Việt Nam </w:t>
      </w:r>
      <w:r w:rsidR="002F0E78" w:rsidRPr="002F7051">
        <w:rPr>
          <w:bCs/>
          <w:sz w:val="28"/>
          <w:szCs w:val="28"/>
        </w:rPr>
        <w:t>và</w:t>
      </w:r>
      <w:r w:rsidR="008451B1" w:rsidRPr="002F7051">
        <w:rPr>
          <w:bCs/>
          <w:sz w:val="28"/>
          <w:szCs w:val="28"/>
        </w:rPr>
        <w:t xml:space="preserve"> các</w:t>
      </w:r>
      <w:r w:rsidR="002F0E78" w:rsidRPr="002F7051">
        <w:rPr>
          <w:bCs/>
          <w:sz w:val="28"/>
          <w:szCs w:val="28"/>
        </w:rPr>
        <w:t xml:space="preserve"> tổ chức chính trị - xã hội các cấp</w:t>
      </w:r>
      <w:r w:rsidRPr="002F7051">
        <w:rPr>
          <w:bCs/>
          <w:sz w:val="28"/>
          <w:szCs w:val="28"/>
        </w:rPr>
        <w:t>; đối với các xã</w:t>
      </w:r>
      <w:r w:rsidR="00410A4D" w:rsidRPr="002F7051">
        <w:rPr>
          <w:bCs/>
          <w:sz w:val="28"/>
          <w:szCs w:val="28"/>
        </w:rPr>
        <w:t>, phường thực hiện sắp xếp</w:t>
      </w:r>
      <w:r w:rsidRPr="002F7051">
        <w:rPr>
          <w:bCs/>
          <w:sz w:val="28"/>
          <w:szCs w:val="28"/>
        </w:rPr>
        <w:t xml:space="preserve"> phải ổn định tổ chức bộ máy, giải quyết các loại giấy tờ có liên quan đến người dân theo đơn vị hành chính mới, kịp thời, liên tục, không làm xáo trộn đời sống</w:t>
      </w:r>
      <w:r w:rsidR="008B735D" w:rsidRPr="002F7051">
        <w:rPr>
          <w:sz w:val="28"/>
          <w:szCs w:val="28"/>
        </w:rPr>
        <w:t>, sinh hoạt của người dân và hoạt động sản xuất, kinh doanh của các đơn vị, doanh nghiệp đóng trên địa bàn.</w:t>
      </w:r>
    </w:p>
    <w:p w14:paraId="273D1CBE" w14:textId="0871985E" w:rsidR="000E7923" w:rsidRPr="002F7051" w:rsidRDefault="000E7923" w:rsidP="00296915">
      <w:pPr>
        <w:pStyle w:val="NormalWeb"/>
        <w:spacing w:before="120" w:beforeAutospacing="0" w:after="0" w:afterAutospacing="0" w:line="264" w:lineRule="auto"/>
        <w:ind w:firstLine="567"/>
        <w:jc w:val="both"/>
        <w:rPr>
          <w:sz w:val="28"/>
          <w:szCs w:val="28"/>
        </w:rPr>
      </w:pPr>
      <w:r w:rsidRPr="002F7051">
        <w:rPr>
          <w:sz w:val="28"/>
          <w:szCs w:val="28"/>
        </w:rPr>
        <w:t>c) Xác định cụ thể nội dung công việc, thời hạn, tiến độ hoà</w:t>
      </w:r>
      <w:r w:rsidR="00916F78">
        <w:rPr>
          <w:sz w:val="28"/>
          <w:szCs w:val="28"/>
        </w:rPr>
        <w:t>n thành và trách nhiệm của các s</w:t>
      </w:r>
      <w:r w:rsidRPr="002F7051">
        <w:rPr>
          <w:sz w:val="28"/>
          <w:szCs w:val="28"/>
        </w:rPr>
        <w:t xml:space="preserve">ở, ban, ngành, </w:t>
      </w:r>
      <w:r w:rsidR="00164B34" w:rsidRPr="002F7051">
        <w:rPr>
          <w:sz w:val="28"/>
          <w:szCs w:val="28"/>
        </w:rPr>
        <w:t xml:space="preserve">đoàn thể, </w:t>
      </w:r>
      <w:r w:rsidRPr="002F7051">
        <w:rPr>
          <w:sz w:val="28"/>
          <w:szCs w:val="28"/>
        </w:rPr>
        <w:t>địa phương</w:t>
      </w:r>
      <w:r w:rsidR="00215547" w:rsidRPr="002F7051">
        <w:rPr>
          <w:sz w:val="28"/>
          <w:szCs w:val="28"/>
        </w:rPr>
        <w:t xml:space="preserve"> trong tổ chức</w:t>
      </w:r>
      <w:r w:rsidRPr="002F7051">
        <w:rPr>
          <w:sz w:val="28"/>
          <w:szCs w:val="28"/>
        </w:rPr>
        <w:t xml:space="preserve"> triển khai thực hiện </w:t>
      </w:r>
      <w:r w:rsidR="00E77E05" w:rsidRPr="002F7051">
        <w:rPr>
          <w:sz w:val="28"/>
          <w:szCs w:val="28"/>
        </w:rPr>
        <w:t xml:space="preserve">Nghị quyết số </w:t>
      </w:r>
      <w:r w:rsidR="00C66A51" w:rsidRPr="002F7051">
        <w:rPr>
          <w:sz w:val="28"/>
          <w:szCs w:val="28"/>
        </w:rPr>
        <w:t>1194</w:t>
      </w:r>
      <w:r w:rsidR="00E77E05" w:rsidRPr="002F7051">
        <w:rPr>
          <w:sz w:val="28"/>
          <w:szCs w:val="28"/>
        </w:rPr>
        <w:t>/NQ-UBTVQH15</w:t>
      </w:r>
      <w:r w:rsidRPr="002F7051">
        <w:rPr>
          <w:sz w:val="28"/>
          <w:szCs w:val="28"/>
        </w:rPr>
        <w:t xml:space="preserve"> đảm bảo kịp thời, đồng bộ, thống nhất, chất lượng, hiệu quả.</w:t>
      </w:r>
    </w:p>
    <w:p w14:paraId="6E84702D" w14:textId="712EFC4E" w:rsidR="000E7923" w:rsidRPr="002F7051" w:rsidRDefault="000E7923" w:rsidP="00296915">
      <w:pPr>
        <w:tabs>
          <w:tab w:val="left" w:pos="720"/>
          <w:tab w:val="left" w:pos="1469"/>
        </w:tabs>
        <w:spacing w:before="120" w:after="0" w:line="264" w:lineRule="auto"/>
        <w:ind w:firstLine="567"/>
        <w:jc w:val="both"/>
        <w:rPr>
          <w:rFonts w:ascii="Times New Roman" w:eastAsia="Times New Roman" w:hAnsi="Times New Roman" w:cs="Times New Roman"/>
          <w:sz w:val="28"/>
          <w:szCs w:val="28"/>
        </w:rPr>
      </w:pPr>
      <w:r w:rsidRPr="002F7051">
        <w:rPr>
          <w:rFonts w:ascii="Times New Roman" w:eastAsia="Times New Roman" w:hAnsi="Times New Roman" w:cs="Times New Roman"/>
          <w:sz w:val="28"/>
          <w:szCs w:val="28"/>
        </w:rPr>
        <w:t xml:space="preserve">d) Xác định nội dung công việc phải gắn với chức năng, nhiệm vụ, trách nhiệm và phát huy vai </w:t>
      </w:r>
      <w:r w:rsidR="00916F78">
        <w:rPr>
          <w:rFonts w:ascii="Times New Roman" w:eastAsia="Times New Roman" w:hAnsi="Times New Roman" w:cs="Times New Roman"/>
          <w:sz w:val="28"/>
          <w:szCs w:val="28"/>
        </w:rPr>
        <w:t>trò chủ động, tích cực của các s</w:t>
      </w:r>
      <w:r w:rsidRPr="002F7051">
        <w:rPr>
          <w:rFonts w:ascii="Times New Roman" w:eastAsia="Times New Roman" w:hAnsi="Times New Roman" w:cs="Times New Roman"/>
          <w:sz w:val="28"/>
          <w:szCs w:val="28"/>
        </w:rPr>
        <w:t xml:space="preserve">ở, </w:t>
      </w:r>
      <w:r w:rsidR="00141140" w:rsidRPr="002F7051">
        <w:rPr>
          <w:rFonts w:ascii="Times New Roman" w:eastAsia="Times New Roman" w:hAnsi="Times New Roman" w:cs="Times New Roman"/>
          <w:sz w:val="28"/>
          <w:szCs w:val="28"/>
        </w:rPr>
        <w:t xml:space="preserve">ban, </w:t>
      </w:r>
      <w:r w:rsidRPr="002F7051">
        <w:rPr>
          <w:rFonts w:ascii="Times New Roman" w:eastAsia="Times New Roman" w:hAnsi="Times New Roman" w:cs="Times New Roman"/>
          <w:sz w:val="28"/>
          <w:szCs w:val="28"/>
        </w:rPr>
        <w:t xml:space="preserve">ngành, địa phương; tăng cường vai trò lãnh đạo, chỉ đạo và trách nhiệm của người đứng đầu cơ quan, tổ chức, địa phương trong quá trình triển khai thực hiện. </w:t>
      </w:r>
    </w:p>
    <w:p w14:paraId="69D04F4D" w14:textId="614E6C5A" w:rsidR="000E7923" w:rsidRPr="002F7051" w:rsidRDefault="000E7923" w:rsidP="00296915">
      <w:pPr>
        <w:tabs>
          <w:tab w:val="left" w:pos="720"/>
          <w:tab w:val="left" w:pos="1469"/>
        </w:tabs>
        <w:spacing w:before="120" w:after="0" w:line="264" w:lineRule="auto"/>
        <w:ind w:firstLine="567"/>
        <w:jc w:val="both"/>
        <w:rPr>
          <w:rFonts w:ascii="Times New Roman" w:eastAsia="Times New Roman" w:hAnsi="Times New Roman" w:cs="Times New Roman"/>
          <w:sz w:val="28"/>
          <w:szCs w:val="28"/>
        </w:rPr>
      </w:pPr>
      <w:r w:rsidRPr="002F7051">
        <w:rPr>
          <w:rFonts w:ascii="Times New Roman" w:eastAsia="Times New Roman" w:hAnsi="Times New Roman" w:cs="Times New Roman"/>
          <w:b/>
          <w:sz w:val="28"/>
          <w:szCs w:val="28"/>
        </w:rPr>
        <w:t xml:space="preserve">II. </w:t>
      </w:r>
      <w:r w:rsidR="008B735D" w:rsidRPr="002F7051">
        <w:rPr>
          <w:rFonts w:ascii="Times New Roman" w:eastAsia="Times New Roman" w:hAnsi="Times New Roman" w:cs="Times New Roman"/>
          <w:b/>
          <w:sz w:val="28"/>
          <w:szCs w:val="28"/>
        </w:rPr>
        <w:t>NỘI DUNG KẾ HOẠCH</w:t>
      </w:r>
    </w:p>
    <w:p w14:paraId="356AB02E" w14:textId="2DA451F6" w:rsidR="000E7923" w:rsidRPr="002F7051" w:rsidRDefault="002A06CB" w:rsidP="00296915">
      <w:pPr>
        <w:pStyle w:val="NormalWeb"/>
        <w:spacing w:before="120" w:beforeAutospacing="0" w:after="0" w:afterAutospacing="0" w:line="264" w:lineRule="auto"/>
        <w:ind w:firstLine="567"/>
        <w:jc w:val="both"/>
        <w:rPr>
          <w:b/>
          <w:bCs/>
          <w:sz w:val="28"/>
          <w:szCs w:val="28"/>
          <w:lang w:val="nl-NL"/>
        </w:rPr>
      </w:pPr>
      <w:r w:rsidRPr="002F7051">
        <w:rPr>
          <w:b/>
          <w:bCs/>
          <w:sz w:val="28"/>
          <w:szCs w:val="28"/>
          <w:lang w:val="nl-NL"/>
        </w:rPr>
        <w:t>1</w:t>
      </w:r>
      <w:r w:rsidR="000E7923" w:rsidRPr="002F7051">
        <w:rPr>
          <w:b/>
          <w:bCs/>
          <w:sz w:val="28"/>
          <w:szCs w:val="28"/>
          <w:lang w:val="nl-NL"/>
        </w:rPr>
        <w:t>. Công tác thông tin, tuyên truyền</w:t>
      </w:r>
    </w:p>
    <w:p w14:paraId="7FB58BBB" w14:textId="050F9549" w:rsidR="00414618" w:rsidRPr="002F7051" w:rsidRDefault="00414618" w:rsidP="00296915">
      <w:pPr>
        <w:tabs>
          <w:tab w:val="left" w:pos="720"/>
          <w:tab w:val="left" w:pos="1469"/>
        </w:tabs>
        <w:spacing w:before="120" w:after="0" w:line="264" w:lineRule="auto"/>
        <w:ind w:firstLine="567"/>
        <w:jc w:val="both"/>
        <w:rPr>
          <w:rFonts w:ascii="Times New Roman" w:eastAsia="Times New Roman" w:hAnsi="Times New Roman" w:cs="Times New Roman"/>
          <w:sz w:val="28"/>
          <w:szCs w:val="28"/>
        </w:rPr>
      </w:pPr>
      <w:r w:rsidRPr="002F7051">
        <w:rPr>
          <w:rFonts w:ascii="Times New Roman" w:eastAsia="Times New Roman" w:hAnsi="Times New Roman" w:cs="Times New Roman"/>
          <w:sz w:val="28"/>
          <w:szCs w:val="28"/>
        </w:rPr>
        <w:t xml:space="preserve">Tuyên truyền </w:t>
      </w:r>
      <w:r w:rsidR="00650304" w:rsidRPr="002F7051">
        <w:rPr>
          <w:rFonts w:ascii="Times New Roman" w:eastAsia="Times New Roman" w:hAnsi="Times New Roman" w:cs="Times New Roman"/>
          <w:sz w:val="28"/>
          <w:szCs w:val="28"/>
        </w:rPr>
        <w:t xml:space="preserve">nội dung </w:t>
      </w:r>
      <w:r w:rsidR="00E77E05" w:rsidRPr="002F7051">
        <w:rPr>
          <w:rFonts w:ascii="Times New Roman" w:eastAsia="Times New Roman" w:hAnsi="Times New Roman" w:cs="Times New Roman"/>
          <w:sz w:val="28"/>
          <w:szCs w:val="28"/>
        </w:rPr>
        <w:t xml:space="preserve">Nghị quyết số </w:t>
      </w:r>
      <w:r w:rsidR="00A30389" w:rsidRPr="002F7051">
        <w:rPr>
          <w:rFonts w:ascii="Times New Roman" w:eastAsia="Times New Roman" w:hAnsi="Times New Roman" w:cs="Times New Roman"/>
          <w:sz w:val="28"/>
          <w:szCs w:val="28"/>
        </w:rPr>
        <w:t>1194</w:t>
      </w:r>
      <w:r w:rsidR="00E77E05" w:rsidRPr="002F7051">
        <w:rPr>
          <w:rFonts w:ascii="Times New Roman" w:eastAsia="Times New Roman" w:hAnsi="Times New Roman" w:cs="Times New Roman"/>
          <w:sz w:val="28"/>
          <w:szCs w:val="28"/>
        </w:rPr>
        <w:t>/NQ-UBTVQH15</w:t>
      </w:r>
      <w:r w:rsidR="004B6FA1" w:rsidRPr="002F7051">
        <w:rPr>
          <w:rFonts w:ascii="Times New Roman" w:eastAsia="Times New Roman" w:hAnsi="Times New Roman" w:cs="Times New Roman"/>
          <w:sz w:val="28"/>
          <w:szCs w:val="28"/>
        </w:rPr>
        <w:t xml:space="preserve">, </w:t>
      </w:r>
      <w:r w:rsidR="00650304" w:rsidRPr="002F7051">
        <w:rPr>
          <w:rFonts w:ascii="Times New Roman" w:eastAsia="Times New Roman" w:hAnsi="Times New Roman" w:cs="Times New Roman"/>
          <w:sz w:val="28"/>
          <w:szCs w:val="28"/>
        </w:rPr>
        <w:t xml:space="preserve">Kế hoạch </w:t>
      </w:r>
      <w:r w:rsidR="000071EC" w:rsidRPr="002F7051">
        <w:rPr>
          <w:rFonts w:ascii="Times New Roman" w:eastAsia="Times New Roman" w:hAnsi="Times New Roman" w:cs="Times New Roman"/>
          <w:sz w:val="28"/>
          <w:szCs w:val="28"/>
        </w:rPr>
        <w:t xml:space="preserve">của UBND tỉnh </w:t>
      </w:r>
      <w:r w:rsidR="00650304" w:rsidRPr="002F7051">
        <w:rPr>
          <w:rFonts w:ascii="Times New Roman" w:eastAsia="Times New Roman" w:hAnsi="Times New Roman" w:cs="Times New Roman"/>
          <w:sz w:val="28"/>
          <w:szCs w:val="28"/>
        </w:rPr>
        <w:t xml:space="preserve">triển khai thực hiện Nghị quyết </w:t>
      </w:r>
      <w:r w:rsidR="000071EC" w:rsidRPr="002F7051">
        <w:rPr>
          <w:rFonts w:ascii="Times New Roman" w:eastAsia="Times New Roman" w:hAnsi="Times New Roman" w:cs="Times New Roman"/>
          <w:sz w:val="28"/>
          <w:szCs w:val="28"/>
        </w:rPr>
        <w:t>số 1194/NQ-UBTVQH15</w:t>
      </w:r>
      <w:r w:rsidR="00650304" w:rsidRPr="002F7051">
        <w:rPr>
          <w:rFonts w:ascii="Times New Roman" w:eastAsia="Times New Roman" w:hAnsi="Times New Roman" w:cs="Times New Roman"/>
          <w:sz w:val="28"/>
          <w:szCs w:val="28"/>
        </w:rPr>
        <w:t xml:space="preserve">; </w:t>
      </w:r>
      <w:r w:rsidRPr="002F7051">
        <w:rPr>
          <w:rFonts w:ascii="Times New Roman" w:eastAsia="Times New Roman" w:hAnsi="Times New Roman" w:cs="Times New Roman"/>
          <w:sz w:val="28"/>
          <w:szCs w:val="28"/>
        </w:rPr>
        <w:t>các quy định, hướng dẫn, chế độ, chính sách</w:t>
      </w:r>
      <w:r w:rsidR="00A84B01" w:rsidRPr="002F7051">
        <w:rPr>
          <w:rFonts w:ascii="Times New Roman" w:eastAsia="Times New Roman" w:hAnsi="Times New Roman" w:cs="Times New Roman"/>
          <w:sz w:val="28"/>
          <w:szCs w:val="28"/>
        </w:rPr>
        <w:t xml:space="preserve"> đối với cán bộ, công chức, viên chức</w:t>
      </w:r>
      <w:r w:rsidR="00FC3218" w:rsidRPr="002F7051">
        <w:rPr>
          <w:rFonts w:ascii="Times New Roman" w:eastAsia="Times New Roman" w:hAnsi="Times New Roman" w:cs="Times New Roman"/>
          <w:sz w:val="28"/>
          <w:szCs w:val="28"/>
        </w:rPr>
        <w:t>, người hoạt động không chuyên trách cấp xã và</w:t>
      </w:r>
      <w:r w:rsidR="00A84B01" w:rsidRPr="002F7051">
        <w:rPr>
          <w:rFonts w:ascii="Times New Roman" w:eastAsia="Times New Roman" w:hAnsi="Times New Roman" w:cs="Times New Roman"/>
          <w:sz w:val="28"/>
          <w:szCs w:val="28"/>
        </w:rPr>
        <w:t xml:space="preserve"> </w:t>
      </w:r>
      <w:r w:rsidR="00C321DE" w:rsidRPr="002F7051">
        <w:rPr>
          <w:rFonts w:ascii="Times New Roman" w:eastAsia="Times New Roman" w:hAnsi="Times New Roman" w:cs="Times New Roman"/>
          <w:sz w:val="28"/>
          <w:szCs w:val="28"/>
        </w:rPr>
        <w:t xml:space="preserve">người lao động </w:t>
      </w:r>
      <w:r w:rsidR="00A84B01" w:rsidRPr="002F7051">
        <w:rPr>
          <w:rFonts w:ascii="Times New Roman" w:eastAsia="Times New Roman" w:hAnsi="Times New Roman" w:cs="Times New Roman"/>
          <w:sz w:val="28"/>
          <w:szCs w:val="28"/>
        </w:rPr>
        <w:t>dôi dư do sắp xếp đơn vị hành chính;</w:t>
      </w:r>
      <w:r w:rsidRPr="002F7051">
        <w:rPr>
          <w:rFonts w:ascii="Times New Roman" w:eastAsia="Times New Roman" w:hAnsi="Times New Roman" w:cs="Times New Roman"/>
          <w:sz w:val="28"/>
          <w:szCs w:val="28"/>
        </w:rPr>
        <w:t xml:space="preserve"> công tác kiện toàn</w:t>
      </w:r>
      <w:r w:rsidR="008451B1" w:rsidRPr="002F7051">
        <w:rPr>
          <w:rFonts w:ascii="Times New Roman" w:eastAsia="Times New Roman" w:hAnsi="Times New Roman" w:cs="Times New Roman"/>
          <w:sz w:val="28"/>
          <w:szCs w:val="28"/>
        </w:rPr>
        <w:t>,</w:t>
      </w:r>
      <w:r w:rsidRPr="002F7051">
        <w:rPr>
          <w:rFonts w:ascii="Times New Roman" w:eastAsia="Times New Roman" w:hAnsi="Times New Roman" w:cs="Times New Roman"/>
          <w:sz w:val="28"/>
          <w:szCs w:val="28"/>
        </w:rPr>
        <w:t xml:space="preserve"> sắp xếp tổ chức bộ máy, bố trí, sắp xếp cán bộ, công chức, </w:t>
      </w:r>
      <w:r w:rsidR="004B6FA1" w:rsidRPr="002F7051">
        <w:rPr>
          <w:rFonts w:ascii="Times New Roman" w:eastAsia="Times New Roman" w:hAnsi="Times New Roman" w:cs="Times New Roman"/>
          <w:sz w:val="28"/>
          <w:szCs w:val="28"/>
        </w:rPr>
        <w:t xml:space="preserve">viên chức, người lao động, </w:t>
      </w:r>
      <w:r w:rsidRPr="002F7051">
        <w:rPr>
          <w:rFonts w:ascii="Times New Roman" w:eastAsia="Times New Roman" w:hAnsi="Times New Roman" w:cs="Times New Roman"/>
          <w:sz w:val="28"/>
          <w:szCs w:val="28"/>
        </w:rPr>
        <w:t xml:space="preserve">việc xử lý trụ sở, tài sản công,... </w:t>
      </w:r>
    </w:p>
    <w:p w14:paraId="79DE5A8B" w14:textId="3A333819" w:rsidR="002C1D91" w:rsidRPr="002F7051" w:rsidRDefault="00C5418D" w:rsidP="00296915">
      <w:pPr>
        <w:tabs>
          <w:tab w:val="left" w:pos="720"/>
          <w:tab w:val="left" w:pos="1469"/>
        </w:tabs>
        <w:spacing w:before="120" w:after="0" w:line="264" w:lineRule="auto"/>
        <w:ind w:firstLine="567"/>
        <w:jc w:val="both"/>
        <w:rPr>
          <w:rStyle w:val="Strong"/>
          <w:rFonts w:ascii="Times New Roman" w:hAnsi="Times New Roman" w:cs="Times New Roman"/>
          <w:bCs w:val="0"/>
          <w:sz w:val="28"/>
          <w:szCs w:val="28"/>
          <w:lang w:val="nl-NL"/>
        </w:rPr>
      </w:pPr>
      <w:r w:rsidRPr="002F7051">
        <w:rPr>
          <w:rStyle w:val="Strong"/>
          <w:rFonts w:ascii="Times New Roman" w:hAnsi="Times New Roman" w:cs="Times New Roman"/>
          <w:bCs w:val="0"/>
          <w:sz w:val="28"/>
          <w:szCs w:val="28"/>
          <w:lang w:val="nl-NL"/>
        </w:rPr>
        <w:t>2</w:t>
      </w:r>
      <w:r w:rsidR="002C1D91" w:rsidRPr="002F7051">
        <w:rPr>
          <w:rStyle w:val="Strong"/>
          <w:rFonts w:ascii="Times New Roman" w:hAnsi="Times New Roman" w:cs="Times New Roman"/>
          <w:bCs w:val="0"/>
          <w:sz w:val="28"/>
          <w:szCs w:val="28"/>
          <w:lang w:val="nl-NL"/>
        </w:rPr>
        <w:t xml:space="preserve">. Sắp xếp, kiện toàn tổ chức bộ máy </w:t>
      </w:r>
      <w:r w:rsidRPr="002F7051">
        <w:rPr>
          <w:rStyle w:val="Strong"/>
          <w:rFonts w:ascii="Times New Roman" w:hAnsi="Times New Roman" w:cs="Times New Roman"/>
          <w:bCs w:val="0"/>
          <w:sz w:val="28"/>
          <w:szCs w:val="28"/>
          <w:lang w:val="nl-NL"/>
        </w:rPr>
        <w:t xml:space="preserve">trong </w:t>
      </w:r>
      <w:r w:rsidR="002C1D91" w:rsidRPr="002F7051">
        <w:rPr>
          <w:rStyle w:val="Strong"/>
          <w:rFonts w:ascii="Times New Roman" w:hAnsi="Times New Roman" w:cs="Times New Roman"/>
          <w:bCs w:val="0"/>
          <w:sz w:val="28"/>
          <w:szCs w:val="28"/>
          <w:lang w:val="nl-NL"/>
        </w:rPr>
        <w:t xml:space="preserve">hệ thống chính trị </w:t>
      </w:r>
      <w:r w:rsidRPr="002F7051">
        <w:rPr>
          <w:rStyle w:val="Strong"/>
          <w:rFonts w:ascii="Times New Roman" w:hAnsi="Times New Roman" w:cs="Times New Roman"/>
          <w:bCs w:val="0"/>
          <w:sz w:val="28"/>
          <w:szCs w:val="28"/>
          <w:lang w:val="nl-NL"/>
        </w:rPr>
        <w:t xml:space="preserve">của </w:t>
      </w:r>
      <w:r w:rsidR="00DD2E99" w:rsidRPr="002F7051">
        <w:rPr>
          <w:rStyle w:val="Strong"/>
          <w:rFonts w:ascii="Times New Roman" w:hAnsi="Times New Roman" w:cs="Times New Roman"/>
          <w:bCs w:val="0"/>
          <w:sz w:val="28"/>
          <w:szCs w:val="28"/>
          <w:lang w:val="nl-NL"/>
        </w:rPr>
        <w:t xml:space="preserve">đơn vị hành chính </w:t>
      </w:r>
      <w:r w:rsidR="002C1D91" w:rsidRPr="002F7051">
        <w:rPr>
          <w:rStyle w:val="Strong"/>
          <w:rFonts w:ascii="Times New Roman" w:hAnsi="Times New Roman" w:cs="Times New Roman"/>
          <w:bCs w:val="0"/>
          <w:sz w:val="28"/>
          <w:szCs w:val="28"/>
          <w:lang w:val="nl-NL"/>
        </w:rPr>
        <w:t>cấp xã hình thành sau sắp xếp</w:t>
      </w:r>
    </w:p>
    <w:p w14:paraId="633BFD58" w14:textId="7E0E0284" w:rsidR="001A508A" w:rsidRPr="002F7051" w:rsidRDefault="00CB5E7F" w:rsidP="00296915">
      <w:pPr>
        <w:pStyle w:val="NormalWeb"/>
        <w:spacing w:before="120" w:beforeAutospacing="0" w:after="0" w:afterAutospacing="0" w:line="264" w:lineRule="auto"/>
        <w:ind w:firstLine="567"/>
        <w:jc w:val="both"/>
        <w:rPr>
          <w:sz w:val="28"/>
          <w:szCs w:val="28"/>
          <w:lang w:val="nl-NL"/>
        </w:rPr>
      </w:pPr>
      <w:r w:rsidRPr="002F7051">
        <w:rPr>
          <w:sz w:val="28"/>
          <w:szCs w:val="28"/>
          <w:lang w:val="nl-NL"/>
        </w:rPr>
        <w:t>a)</w:t>
      </w:r>
      <w:r w:rsidR="001A508A" w:rsidRPr="002F7051">
        <w:rPr>
          <w:sz w:val="28"/>
          <w:szCs w:val="28"/>
          <w:lang w:val="nl-NL"/>
        </w:rPr>
        <w:t xml:space="preserve"> Thành lập Đảng bộ</w:t>
      </w:r>
      <w:r w:rsidR="00CF7579" w:rsidRPr="002F7051">
        <w:rPr>
          <w:sz w:val="28"/>
          <w:szCs w:val="28"/>
          <w:lang w:val="nl-NL"/>
        </w:rPr>
        <w:t>, Hội đồng nhân dân, UBND</w:t>
      </w:r>
      <w:r w:rsidR="00407E43" w:rsidRPr="002F7051">
        <w:rPr>
          <w:sz w:val="28"/>
          <w:szCs w:val="28"/>
          <w:lang w:val="nl-NL"/>
        </w:rPr>
        <w:t xml:space="preserve">, UBMTTQ </w:t>
      </w:r>
      <w:r w:rsidR="008451B1" w:rsidRPr="002F7051">
        <w:rPr>
          <w:sz w:val="28"/>
          <w:szCs w:val="28"/>
          <w:lang w:val="nl-NL"/>
        </w:rPr>
        <w:t xml:space="preserve">Việt Nam </w:t>
      </w:r>
      <w:r w:rsidR="00407E43" w:rsidRPr="002F7051">
        <w:rPr>
          <w:sz w:val="28"/>
          <w:szCs w:val="28"/>
          <w:lang w:val="nl-NL"/>
        </w:rPr>
        <w:t>và các đoàn thể</w:t>
      </w:r>
      <w:r w:rsidR="00CF7579" w:rsidRPr="002F7051">
        <w:rPr>
          <w:sz w:val="28"/>
          <w:szCs w:val="28"/>
          <w:lang w:val="nl-NL"/>
        </w:rPr>
        <w:t xml:space="preserve"> </w:t>
      </w:r>
      <w:r w:rsidR="001A508A" w:rsidRPr="002F7051">
        <w:rPr>
          <w:sz w:val="28"/>
          <w:szCs w:val="28"/>
          <w:lang w:val="nl-NL"/>
        </w:rPr>
        <w:t xml:space="preserve"> xã, phường mới </w:t>
      </w:r>
      <w:r w:rsidR="001D1D09" w:rsidRPr="002F7051">
        <w:rPr>
          <w:sz w:val="28"/>
          <w:szCs w:val="28"/>
          <w:lang w:val="nl-NL"/>
        </w:rPr>
        <w:t>đúng tên đơn vị hành chính theo Nghị quyết số 1194/NQ-UBTVHQ15</w:t>
      </w:r>
      <w:r w:rsidR="001A508A" w:rsidRPr="002F7051">
        <w:rPr>
          <w:sz w:val="28"/>
          <w:szCs w:val="28"/>
          <w:lang w:val="nl-NL"/>
        </w:rPr>
        <w:t>.</w:t>
      </w:r>
    </w:p>
    <w:p w14:paraId="600AE7CF" w14:textId="4B51D727" w:rsidR="00D1267D" w:rsidRPr="002F7051" w:rsidRDefault="00CB5E7F" w:rsidP="00296915">
      <w:pPr>
        <w:pStyle w:val="NormalWeb"/>
        <w:spacing w:before="120" w:beforeAutospacing="0" w:after="0" w:afterAutospacing="0" w:line="264" w:lineRule="auto"/>
        <w:ind w:firstLine="567"/>
        <w:jc w:val="both"/>
        <w:rPr>
          <w:sz w:val="28"/>
          <w:szCs w:val="28"/>
        </w:rPr>
      </w:pPr>
      <w:r w:rsidRPr="002F7051">
        <w:rPr>
          <w:sz w:val="28"/>
          <w:szCs w:val="28"/>
        </w:rPr>
        <w:t>b)</w:t>
      </w:r>
      <w:r w:rsidR="00D1267D" w:rsidRPr="002F7051">
        <w:rPr>
          <w:sz w:val="28"/>
          <w:szCs w:val="28"/>
        </w:rPr>
        <w:t xml:space="preserve"> Tổ chức và hoạt động của các </w:t>
      </w:r>
      <w:r w:rsidR="00716A61" w:rsidRPr="002F7051">
        <w:rPr>
          <w:sz w:val="28"/>
          <w:szCs w:val="28"/>
        </w:rPr>
        <w:t>ấp</w:t>
      </w:r>
      <w:r w:rsidR="00D1267D" w:rsidRPr="002F7051">
        <w:rPr>
          <w:sz w:val="28"/>
          <w:szCs w:val="28"/>
        </w:rPr>
        <w:t xml:space="preserve">, </w:t>
      </w:r>
      <w:r w:rsidR="00716A61" w:rsidRPr="002F7051">
        <w:rPr>
          <w:sz w:val="28"/>
          <w:szCs w:val="28"/>
        </w:rPr>
        <w:t>khu</w:t>
      </w:r>
      <w:r w:rsidR="00D1267D" w:rsidRPr="002F7051">
        <w:rPr>
          <w:sz w:val="28"/>
          <w:szCs w:val="28"/>
        </w:rPr>
        <w:t xml:space="preserve"> phố</w:t>
      </w:r>
      <w:r w:rsidR="00407E43" w:rsidRPr="002F7051">
        <w:rPr>
          <w:sz w:val="28"/>
          <w:szCs w:val="28"/>
        </w:rPr>
        <w:t xml:space="preserve">: </w:t>
      </w:r>
      <w:r w:rsidR="00D1267D" w:rsidRPr="002F7051">
        <w:rPr>
          <w:sz w:val="28"/>
          <w:szCs w:val="28"/>
        </w:rPr>
        <w:t xml:space="preserve">Giữ ổn định tổ chức và hoạt động của các </w:t>
      </w:r>
      <w:r w:rsidR="00716A61" w:rsidRPr="002F7051">
        <w:rPr>
          <w:sz w:val="28"/>
          <w:szCs w:val="28"/>
        </w:rPr>
        <w:t>ấp, khu</w:t>
      </w:r>
      <w:r w:rsidR="00D1267D" w:rsidRPr="002F7051">
        <w:rPr>
          <w:sz w:val="28"/>
          <w:szCs w:val="28"/>
        </w:rPr>
        <w:t xml:space="preserve"> phố như hiện nay. Trường hợp sau khi sắp xếp đơn vị hành chính cấp xã có các </w:t>
      </w:r>
      <w:r w:rsidR="00716A61" w:rsidRPr="002F7051">
        <w:rPr>
          <w:sz w:val="28"/>
          <w:szCs w:val="28"/>
        </w:rPr>
        <w:t>ấp</w:t>
      </w:r>
      <w:r w:rsidR="00D1267D" w:rsidRPr="002F7051">
        <w:rPr>
          <w:sz w:val="28"/>
          <w:szCs w:val="28"/>
        </w:rPr>
        <w:t xml:space="preserve">, </w:t>
      </w:r>
      <w:r w:rsidR="00716A61" w:rsidRPr="002F7051">
        <w:rPr>
          <w:sz w:val="28"/>
          <w:szCs w:val="28"/>
        </w:rPr>
        <w:t>khu</w:t>
      </w:r>
      <w:r w:rsidR="00D1267D" w:rsidRPr="002F7051">
        <w:rPr>
          <w:sz w:val="28"/>
          <w:szCs w:val="28"/>
        </w:rPr>
        <w:t xml:space="preserve"> phố trong đơn vị hành chính cấp xã mới trùng tên, UBND cấp huyện</w:t>
      </w:r>
      <w:r w:rsidR="00A404A4" w:rsidRPr="002F7051">
        <w:rPr>
          <w:sz w:val="28"/>
          <w:szCs w:val="28"/>
        </w:rPr>
        <w:t xml:space="preserve"> </w:t>
      </w:r>
      <w:r w:rsidR="00DE5A07" w:rsidRPr="002F7051">
        <w:rPr>
          <w:sz w:val="28"/>
          <w:szCs w:val="28"/>
        </w:rPr>
        <w:t>lập hồ sơ báo cáo UBND tỉnh trình Hội đồng nhân dân tỉnh</w:t>
      </w:r>
      <w:r w:rsidR="00D1267D" w:rsidRPr="002F7051">
        <w:rPr>
          <w:sz w:val="28"/>
          <w:szCs w:val="28"/>
        </w:rPr>
        <w:t xml:space="preserve"> đổi tên </w:t>
      </w:r>
      <w:r w:rsidR="002272EB" w:rsidRPr="002F7051">
        <w:rPr>
          <w:sz w:val="28"/>
          <w:szCs w:val="28"/>
        </w:rPr>
        <w:t>ấp, khu</w:t>
      </w:r>
      <w:r w:rsidR="00D1267D" w:rsidRPr="002F7051">
        <w:rPr>
          <w:sz w:val="28"/>
          <w:szCs w:val="28"/>
        </w:rPr>
        <w:t xml:space="preserve"> phố theo quy định tại Thông tư số 04/2012/TT-BNV ngày 31/8/2012; Thông tư số 14/2018/TT-BNV ngày 3/12/2018; Thông tư số 05/2022/TT-BNV ngày 23/5/2022 của Bộ trưởng Bộ Nội vụ hướng dẫn về tổ chức và hoạt động của thôn, tổ dân phố</w:t>
      </w:r>
      <w:r w:rsidR="00481E04" w:rsidRPr="002F7051">
        <w:rPr>
          <w:sz w:val="28"/>
          <w:szCs w:val="28"/>
        </w:rPr>
        <w:t xml:space="preserve">; đồng thời, báo cáo UBND tỉnh trình Hội đồng nhân dân tỉnh điều chỉnh số lượng cán </w:t>
      </w:r>
      <w:r w:rsidR="00481E04" w:rsidRPr="002F7051">
        <w:rPr>
          <w:sz w:val="28"/>
          <w:szCs w:val="28"/>
        </w:rPr>
        <w:lastRenderedPageBreak/>
        <w:t>bộ, công chức và người hoạt động không chuyên trách cấp xã đối với</w:t>
      </w:r>
      <w:r w:rsidR="00877A32" w:rsidRPr="002F7051">
        <w:rPr>
          <w:sz w:val="28"/>
          <w:szCs w:val="28"/>
        </w:rPr>
        <w:t xml:space="preserve"> đơn vị hành chính cấp xã mới thành lập</w:t>
      </w:r>
      <w:r w:rsidR="00D1267D" w:rsidRPr="002F7051">
        <w:rPr>
          <w:sz w:val="28"/>
          <w:szCs w:val="28"/>
        </w:rPr>
        <w:t>.</w:t>
      </w:r>
    </w:p>
    <w:p w14:paraId="12AFCC0E" w14:textId="0ABA64F1" w:rsidR="00877A32" w:rsidRPr="002F7051" w:rsidRDefault="00CB5E7F" w:rsidP="00296915">
      <w:pPr>
        <w:spacing w:before="100" w:after="0" w:line="264" w:lineRule="auto"/>
        <w:ind w:firstLine="567"/>
        <w:jc w:val="both"/>
        <w:rPr>
          <w:rFonts w:ascii="Times New Roman" w:hAnsi="Times New Roman" w:cs="Times New Roman"/>
          <w:bCs/>
          <w:sz w:val="28"/>
          <w:szCs w:val="28"/>
          <w:lang w:val="nl-NL"/>
        </w:rPr>
      </w:pPr>
      <w:r w:rsidRPr="002F7051">
        <w:rPr>
          <w:rFonts w:ascii="Times New Roman" w:hAnsi="Times New Roman" w:cs="Times New Roman"/>
          <w:bCs/>
          <w:sz w:val="28"/>
          <w:szCs w:val="28"/>
          <w:lang w:val="nl-NL"/>
        </w:rPr>
        <w:t>c)</w:t>
      </w:r>
      <w:r w:rsidR="00877A32" w:rsidRPr="002F7051">
        <w:rPr>
          <w:rFonts w:ascii="Times New Roman" w:hAnsi="Times New Roman" w:cs="Times New Roman"/>
          <w:bCs/>
          <w:sz w:val="28"/>
          <w:szCs w:val="28"/>
          <w:lang w:val="nl-NL"/>
        </w:rPr>
        <w:t xml:space="preserve"> Việc giải quyết chính sách cho cán bộ</w:t>
      </w:r>
      <w:r w:rsidR="008451B1" w:rsidRPr="002F7051">
        <w:rPr>
          <w:rFonts w:ascii="Times New Roman" w:hAnsi="Times New Roman" w:cs="Times New Roman"/>
          <w:bCs/>
          <w:sz w:val="28"/>
          <w:szCs w:val="28"/>
          <w:lang w:val="nl-NL"/>
        </w:rPr>
        <w:t>,</w:t>
      </w:r>
      <w:r w:rsidR="00877A32" w:rsidRPr="002F7051">
        <w:rPr>
          <w:rFonts w:ascii="Times New Roman" w:hAnsi="Times New Roman" w:cs="Times New Roman"/>
          <w:bCs/>
          <w:sz w:val="28"/>
          <w:szCs w:val="28"/>
          <w:lang w:val="nl-NL"/>
        </w:rPr>
        <w:t xml:space="preserve"> công chức và người hoạt động không chuyên trách</w:t>
      </w:r>
      <w:r w:rsidR="007E7362" w:rsidRPr="002F7051">
        <w:rPr>
          <w:rFonts w:ascii="Times New Roman" w:hAnsi="Times New Roman" w:cs="Times New Roman"/>
          <w:bCs/>
          <w:sz w:val="28"/>
          <w:szCs w:val="28"/>
          <w:lang w:val="nl-NL"/>
        </w:rPr>
        <w:t xml:space="preserve"> cấp xã dôi dư do sắp xếp đơn vị hành chính cấp xã, địa phương nghiêm túc thực hiện theo quy định tại Nghị định số 29/2023/NĐ-CP</w:t>
      </w:r>
      <w:r w:rsidR="00072798" w:rsidRPr="002F7051">
        <w:rPr>
          <w:rFonts w:ascii="Times New Roman" w:hAnsi="Times New Roman" w:cs="Times New Roman"/>
          <w:bCs/>
          <w:sz w:val="28"/>
          <w:szCs w:val="28"/>
          <w:lang w:val="nl-NL"/>
        </w:rPr>
        <w:t xml:space="preserve"> ngày 03/6/2023 và Nghị quyết số 12/2024/</w:t>
      </w:r>
      <w:r w:rsidR="007A3296" w:rsidRPr="002F7051">
        <w:rPr>
          <w:rFonts w:ascii="Times New Roman" w:hAnsi="Times New Roman" w:cs="Times New Roman"/>
          <w:bCs/>
          <w:sz w:val="28"/>
          <w:szCs w:val="28"/>
          <w:lang w:val="nl-NL"/>
        </w:rPr>
        <w:t>NQ-HĐND ngày 17/7/2024 của Hội đồng nhân dân tỉnh và các văn bản hướng dẫn khác có liên quan.</w:t>
      </w:r>
    </w:p>
    <w:p w14:paraId="6707FA9B" w14:textId="1BE122C1" w:rsidR="008F4B2A" w:rsidRPr="002F7051" w:rsidRDefault="00CB5E7F" w:rsidP="00296915">
      <w:pPr>
        <w:spacing w:before="100" w:after="0" w:line="264" w:lineRule="auto"/>
        <w:ind w:firstLine="567"/>
        <w:jc w:val="both"/>
        <w:rPr>
          <w:rFonts w:ascii="Times New Roman" w:hAnsi="Times New Roman" w:cs="Times New Roman"/>
          <w:sz w:val="28"/>
          <w:szCs w:val="28"/>
          <w:lang w:val="nl-NL"/>
        </w:rPr>
      </w:pPr>
      <w:r w:rsidRPr="002F7051">
        <w:rPr>
          <w:rFonts w:ascii="Times New Roman" w:hAnsi="Times New Roman" w:cs="Times New Roman"/>
          <w:sz w:val="28"/>
          <w:szCs w:val="28"/>
          <w:lang w:val="nl-NL"/>
        </w:rPr>
        <w:t>d)</w:t>
      </w:r>
      <w:r w:rsidR="00407E43" w:rsidRPr="002F7051">
        <w:rPr>
          <w:rFonts w:ascii="Times New Roman" w:hAnsi="Times New Roman" w:cs="Times New Roman"/>
          <w:b/>
          <w:bCs/>
          <w:sz w:val="28"/>
          <w:szCs w:val="28"/>
          <w:lang w:val="nl-NL"/>
        </w:rPr>
        <w:t xml:space="preserve"> </w:t>
      </w:r>
      <w:r w:rsidR="00FB738E" w:rsidRPr="002F7051">
        <w:rPr>
          <w:rFonts w:ascii="Times New Roman" w:hAnsi="Times New Roman" w:cs="Times New Roman"/>
          <w:sz w:val="28"/>
          <w:szCs w:val="28"/>
          <w:lang w:val="nl-NL"/>
        </w:rPr>
        <w:t>Tạm thời g</w:t>
      </w:r>
      <w:r w:rsidR="008F4B2A" w:rsidRPr="002F7051">
        <w:rPr>
          <w:rFonts w:ascii="Times New Roman" w:hAnsi="Times New Roman" w:cs="Times New Roman"/>
          <w:sz w:val="28"/>
          <w:szCs w:val="28"/>
          <w:lang w:val="nl-NL"/>
        </w:rPr>
        <w:t xml:space="preserve">iữ nguyên hệ thống các </w:t>
      </w:r>
      <w:r w:rsidR="004D3E2E" w:rsidRPr="002F7051">
        <w:rPr>
          <w:rFonts w:ascii="Times New Roman" w:hAnsi="Times New Roman" w:cs="Times New Roman"/>
          <w:sz w:val="28"/>
          <w:szCs w:val="28"/>
          <w:lang w:val="nl-NL"/>
        </w:rPr>
        <w:t>đơn vị sự nghiệp công lập về</w:t>
      </w:r>
      <w:r w:rsidR="008F4B2A" w:rsidRPr="002F7051">
        <w:rPr>
          <w:rFonts w:ascii="Times New Roman" w:hAnsi="Times New Roman" w:cs="Times New Roman"/>
          <w:sz w:val="28"/>
          <w:szCs w:val="28"/>
          <w:lang w:val="nl-NL"/>
        </w:rPr>
        <w:t xml:space="preserve"> giáo dục tại các </w:t>
      </w:r>
      <w:r w:rsidR="00A00218" w:rsidRPr="002F7051">
        <w:rPr>
          <w:rFonts w:ascii="Times New Roman" w:hAnsi="Times New Roman" w:cs="Times New Roman"/>
          <w:sz w:val="28"/>
          <w:szCs w:val="28"/>
          <w:lang w:val="nl-NL"/>
        </w:rPr>
        <w:t>đơn vị hành chính</w:t>
      </w:r>
      <w:r w:rsidR="008F4B2A" w:rsidRPr="002F7051">
        <w:rPr>
          <w:rFonts w:ascii="Times New Roman" w:hAnsi="Times New Roman" w:cs="Times New Roman"/>
          <w:sz w:val="28"/>
          <w:szCs w:val="28"/>
          <w:lang w:val="nl-NL"/>
        </w:rPr>
        <w:t xml:space="preserve"> mới</w:t>
      </w:r>
      <w:r w:rsidR="004D3E2E" w:rsidRPr="002F7051">
        <w:rPr>
          <w:rFonts w:ascii="Times New Roman" w:hAnsi="Times New Roman" w:cs="Times New Roman"/>
          <w:sz w:val="28"/>
          <w:szCs w:val="28"/>
          <w:lang w:val="nl-NL"/>
        </w:rPr>
        <w:t xml:space="preserve"> thành lập sau sắp xếp</w:t>
      </w:r>
      <w:r w:rsidR="00C47700" w:rsidRPr="002F7051">
        <w:rPr>
          <w:rFonts w:ascii="Times New Roman" w:hAnsi="Times New Roman" w:cs="Times New Roman"/>
          <w:sz w:val="28"/>
          <w:szCs w:val="28"/>
          <w:lang w:val="nl-NL"/>
        </w:rPr>
        <w:t>.</w:t>
      </w:r>
    </w:p>
    <w:p w14:paraId="3953116F" w14:textId="73609EA2" w:rsidR="00BE7594" w:rsidRPr="002F7051" w:rsidRDefault="00CB5E7F" w:rsidP="00296915">
      <w:pPr>
        <w:spacing w:before="100" w:after="0" w:line="264" w:lineRule="auto"/>
        <w:ind w:firstLine="567"/>
        <w:jc w:val="both"/>
        <w:rPr>
          <w:rFonts w:ascii="Times New Roman" w:hAnsi="Times New Roman" w:cs="Times New Roman"/>
          <w:sz w:val="28"/>
          <w:szCs w:val="28"/>
          <w:lang w:val="nl-NL"/>
        </w:rPr>
      </w:pPr>
      <w:r w:rsidRPr="002F7051">
        <w:rPr>
          <w:rFonts w:ascii="Times New Roman" w:hAnsi="Times New Roman" w:cs="Times New Roman"/>
          <w:sz w:val="28"/>
          <w:szCs w:val="28"/>
          <w:lang w:val="nl-NL"/>
        </w:rPr>
        <w:t>đ)</w:t>
      </w:r>
      <w:r w:rsidR="00BE7594" w:rsidRPr="002F7051">
        <w:rPr>
          <w:rFonts w:ascii="Times New Roman" w:hAnsi="Times New Roman" w:cs="Times New Roman"/>
          <w:sz w:val="28"/>
          <w:szCs w:val="28"/>
          <w:lang w:val="nl-NL"/>
        </w:rPr>
        <w:t xml:space="preserve"> Đối với các Trạm y tế xã, phường thực hiện sắp xếp</w:t>
      </w:r>
      <w:r w:rsidR="00E338BD" w:rsidRPr="002F7051">
        <w:rPr>
          <w:rFonts w:ascii="Times New Roman" w:hAnsi="Times New Roman" w:cs="Times New Roman"/>
          <w:sz w:val="28"/>
          <w:szCs w:val="28"/>
          <w:lang w:val="nl-NL"/>
        </w:rPr>
        <w:t xml:space="preserve"> mỗi đơn vị hành chính có 01 Trạm y tế</w:t>
      </w:r>
      <w:r w:rsidR="00C03CBF" w:rsidRPr="002F7051">
        <w:rPr>
          <w:rFonts w:ascii="Times New Roman" w:hAnsi="Times New Roman" w:cs="Times New Roman"/>
          <w:sz w:val="28"/>
          <w:szCs w:val="28"/>
          <w:lang w:val="nl-NL"/>
        </w:rPr>
        <w:t xml:space="preserve">; địa phương có phương án sắp xếp Trạm y tế đảm bảo lộ trình sắp xếp tài sản dôi </w:t>
      </w:r>
      <w:r w:rsidR="009856F0" w:rsidRPr="002F7051">
        <w:rPr>
          <w:rFonts w:ascii="Times New Roman" w:hAnsi="Times New Roman" w:cs="Times New Roman"/>
          <w:sz w:val="28"/>
          <w:szCs w:val="28"/>
          <w:lang w:val="nl-NL"/>
        </w:rPr>
        <w:t>dư</w:t>
      </w:r>
      <w:r w:rsidR="00C03CBF" w:rsidRPr="002F7051">
        <w:rPr>
          <w:rFonts w:ascii="Times New Roman" w:hAnsi="Times New Roman" w:cs="Times New Roman"/>
          <w:sz w:val="28"/>
          <w:szCs w:val="28"/>
          <w:lang w:val="nl-NL"/>
        </w:rPr>
        <w:t xml:space="preserve"> theo quy định</w:t>
      </w:r>
      <w:r w:rsidR="00067E8B" w:rsidRPr="002F7051">
        <w:rPr>
          <w:rFonts w:ascii="Times New Roman" w:hAnsi="Times New Roman" w:cs="Times New Roman"/>
          <w:sz w:val="28"/>
          <w:szCs w:val="28"/>
          <w:lang w:val="nl-NL"/>
        </w:rPr>
        <w:t>.</w:t>
      </w:r>
    </w:p>
    <w:p w14:paraId="45CE931C" w14:textId="6C2F5215" w:rsidR="000E7923" w:rsidRPr="002F7051" w:rsidRDefault="001048F2" w:rsidP="00296915">
      <w:pPr>
        <w:spacing w:before="100" w:after="0" w:line="264" w:lineRule="auto"/>
        <w:ind w:firstLine="567"/>
        <w:jc w:val="both"/>
        <w:rPr>
          <w:rFonts w:ascii="Times New Roman" w:eastAsia="Times New Roman" w:hAnsi="Times New Roman" w:cs="Times New Roman"/>
          <w:b/>
          <w:sz w:val="28"/>
          <w:szCs w:val="28"/>
          <w:lang w:val="nl-NL"/>
        </w:rPr>
      </w:pPr>
      <w:r w:rsidRPr="002F7051">
        <w:rPr>
          <w:rFonts w:ascii="Times New Roman" w:hAnsi="Times New Roman" w:cs="Times New Roman"/>
          <w:b/>
          <w:sz w:val="28"/>
          <w:szCs w:val="28"/>
          <w:lang w:val="nl-NL"/>
        </w:rPr>
        <w:t>3</w:t>
      </w:r>
      <w:r w:rsidR="000E7923" w:rsidRPr="002F7051">
        <w:rPr>
          <w:rFonts w:ascii="Times New Roman" w:hAnsi="Times New Roman" w:cs="Times New Roman"/>
          <w:b/>
          <w:sz w:val="28"/>
          <w:szCs w:val="28"/>
          <w:lang w:val="nl-NL"/>
        </w:rPr>
        <w:t xml:space="preserve">. </w:t>
      </w:r>
      <w:r w:rsidR="000E7923" w:rsidRPr="002F7051">
        <w:rPr>
          <w:rFonts w:ascii="Times New Roman" w:eastAsia="Times New Roman" w:hAnsi="Times New Roman" w:cs="Times New Roman"/>
          <w:b/>
          <w:sz w:val="28"/>
          <w:szCs w:val="28"/>
          <w:lang w:val="nl-NL"/>
        </w:rPr>
        <w:t xml:space="preserve">Sắp xếp, xử lý trụ sở, tài sản công sau sắp xếp đơn vị hành chính cấp huyện, cấp xã </w:t>
      </w:r>
    </w:p>
    <w:p w14:paraId="20EE6CDE" w14:textId="25392F3C" w:rsidR="000E7923" w:rsidRPr="002F7051" w:rsidRDefault="000E7923" w:rsidP="00296915">
      <w:pPr>
        <w:tabs>
          <w:tab w:val="left" w:pos="720"/>
          <w:tab w:val="left" w:pos="1469"/>
        </w:tabs>
        <w:spacing w:before="100" w:after="0" w:line="264" w:lineRule="auto"/>
        <w:ind w:firstLine="567"/>
        <w:jc w:val="both"/>
        <w:rPr>
          <w:rFonts w:ascii="Times New Roman" w:hAnsi="Times New Roman" w:cs="Times New Roman"/>
          <w:sz w:val="28"/>
          <w:szCs w:val="28"/>
          <w:lang w:val="nl-NL"/>
        </w:rPr>
      </w:pPr>
      <w:r w:rsidRPr="002F7051">
        <w:rPr>
          <w:rFonts w:ascii="Times New Roman" w:eastAsia="Times New Roman" w:hAnsi="Times New Roman" w:cs="Times New Roman"/>
          <w:bCs/>
          <w:sz w:val="28"/>
          <w:szCs w:val="28"/>
          <w:lang w:val="nl-NL"/>
        </w:rPr>
        <w:t xml:space="preserve">Việc sắp xếp, xử lý trụ sở, tài sản công của các </w:t>
      </w:r>
      <w:r w:rsidR="00C47700" w:rsidRPr="002F7051">
        <w:rPr>
          <w:rFonts w:ascii="Times New Roman" w:eastAsia="Times New Roman" w:hAnsi="Times New Roman" w:cs="Times New Roman"/>
          <w:bCs/>
          <w:sz w:val="28"/>
          <w:szCs w:val="28"/>
          <w:lang w:val="nl-NL"/>
        </w:rPr>
        <w:t>đơn vị hành chính</w:t>
      </w:r>
      <w:r w:rsidRPr="002F7051">
        <w:rPr>
          <w:rFonts w:ascii="Times New Roman" w:eastAsia="Times New Roman" w:hAnsi="Times New Roman" w:cs="Times New Roman"/>
          <w:bCs/>
          <w:sz w:val="28"/>
          <w:szCs w:val="28"/>
          <w:lang w:val="nl-NL"/>
        </w:rPr>
        <w:t xml:space="preserve"> cấp xã sau sắp xếp, thực hiện theo Điều 13 Nghị quyết số 35/2023/</w:t>
      </w:r>
      <w:r w:rsidR="004B5E98" w:rsidRPr="002F7051">
        <w:rPr>
          <w:rFonts w:ascii="Times New Roman" w:eastAsia="Times New Roman" w:hAnsi="Times New Roman" w:cs="Times New Roman"/>
          <w:bCs/>
          <w:sz w:val="28"/>
          <w:szCs w:val="28"/>
          <w:lang w:val="nl-NL"/>
        </w:rPr>
        <w:t>NQ-</w:t>
      </w:r>
      <w:r w:rsidRPr="002F7051">
        <w:rPr>
          <w:rFonts w:ascii="Times New Roman" w:eastAsia="Times New Roman" w:hAnsi="Times New Roman" w:cs="Times New Roman"/>
          <w:bCs/>
          <w:sz w:val="28"/>
          <w:szCs w:val="28"/>
          <w:lang w:val="nl-NL"/>
        </w:rPr>
        <w:t xml:space="preserve">UBTVQH15 và các văn bản khác của cơ quan có thẩm quyền. </w:t>
      </w:r>
    </w:p>
    <w:p w14:paraId="25B7221C" w14:textId="1063395E" w:rsidR="000E7923" w:rsidRPr="002F7051" w:rsidRDefault="001048F2" w:rsidP="00296915">
      <w:pPr>
        <w:pStyle w:val="NormalWeb"/>
        <w:spacing w:beforeAutospacing="0" w:after="0" w:afterAutospacing="0" w:line="264" w:lineRule="auto"/>
        <w:ind w:firstLine="567"/>
        <w:jc w:val="both"/>
        <w:rPr>
          <w:sz w:val="28"/>
          <w:szCs w:val="28"/>
          <w:lang w:val="nl-NL"/>
        </w:rPr>
      </w:pPr>
      <w:r w:rsidRPr="002F7051">
        <w:rPr>
          <w:b/>
          <w:sz w:val="28"/>
          <w:szCs w:val="28"/>
          <w:lang w:val="nl-NL"/>
        </w:rPr>
        <w:t>4</w:t>
      </w:r>
      <w:r w:rsidR="000E7923" w:rsidRPr="002F7051">
        <w:rPr>
          <w:b/>
          <w:sz w:val="28"/>
          <w:szCs w:val="28"/>
          <w:lang w:val="nl-NL"/>
        </w:rPr>
        <w:t>.</w:t>
      </w:r>
      <w:r w:rsidR="000E7923" w:rsidRPr="002F7051">
        <w:rPr>
          <w:sz w:val="28"/>
          <w:szCs w:val="28"/>
          <w:lang w:val="nl-NL"/>
        </w:rPr>
        <w:t xml:space="preserve"> </w:t>
      </w:r>
      <w:r w:rsidR="00A637E8" w:rsidRPr="002F7051">
        <w:rPr>
          <w:rStyle w:val="Strong"/>
          <w:sz w:val="28"/>
          <w:szCs w:val="28"/>
          <w:lang w:val="nl-NL"/>
        </w:rPr>
        <w:t>Khắc, đăng ký và sử dụng con dấu mới</w:t>
      </w:r>
      <w:r w:rsidR="000E7923" w:rsidRPr="002F7051">
        <w:rPr>
          <w:rStyle w:val="Strong"/>
          <w:sz w:val="28"/>
          <w:szCs w:val="28"/>
          <w:lang w:val="nl-NL"/>
        </w:rPr>
        <w:t>; thu hồi con dấu cũ</w:t>
      </w:r>
    </w:p>
    <w:p w14:paraId="5CA15588" w14:textId="4DF5D6A9" w:rsidR="00A637E8" w:rsidRPr="002F7051" w:rsidRDefault="000E7923" w:rsidP="00296915">
      <w:pPr>
        <w:pStyle w:val="NormalWeb"/>
        <w:spacing w:beforeAutospacing="0" w:after="0" w:afterAutospacing="0" w:line="264" w:lineRule="auto"/>
        <w:ind w:firstLine="567"/>
        <w:jc w:val="both"/>
        <w:rPr>
          <w:sz w:val="28"/>
          <w:szCs w:val="28"/>
        </w:rPr>
      </w:pPr>
      <w:r w:rsidRPr="002F7051">
        <w:rPr>
          <w:sz w:val="28"/>
          <w:szCs w:val="28"/>
          <w:lang w:val="nl-NL"/>
        </w:rPr>
        <w:t xml:space="preserve">Công an tỉnh thực hiện khắc, đăng ký các loại con dấu cho các cơ quan, tổ chức của đơn vị hành chính cấp xã mới theo quy định; </w:t>
      </w:r>
      <w:r w:rsidRPr="002F7051">
        <w:rPr>
          <w:sz w:val="28"/>
          <w:szCs w:val="28"/>
        </w:rPr>
        <w:t xml:space="preserve">bàn giao cấp con dấu mới cho các cơ quan, tổ chức, đơn vị cấp xã liên quan để sử dụng </w:t>
      </w:r>
      <w:r w:rsidRPr="002F7051">
        <w:rPr>
          <w:sz w:val="28"/>
          <w:szCs w:val="28"/>
          <w:lang w:val="nl-NL"/>
        </w:rPr>
        <w:t>đảm bảo hoạt động của đơn vị sau khi sắp xếp, kiện toàn tổ chức bộ máy</w:t>
      </w:r>
      <w:r w:rsidR="00BA21E6" w:rsidRPr="002F7051">
        <w:rPr>
          <w:sz w:val="28"/>
          <w:szCs w:val="28"/>
          <w:lang w:val="nl-NL"/>
        </w:rPr>
        <w:t>.</w:t>
      </w:r>
      <w:r w:rsidR="00165DCC" w:rsidRPr="002F7051">
        <w:rPr>
          <w:sz w:val="28"/>
          <w:szCs w:val="28"/>
        </w:rPr>
        <w:t xml:space="preserve"> </w:t>
      </w:r>
      <w:r w:rsidR="008F0A97" w:rsidRPr="002F7051">
        <w:rPr>
          <w:sz w:val="28"/>
          <w:szCs w:val="28"/>
          <w:lang w:val="nl-NL"/>
        </w:rPr>
        <w:t>Đồng thời,</w:t>
      </w:r>
      <w:r w:rsidR="001F584F" w:rsidRPr="002F7051">
        <w:rPr>
          <w:sz w:val="28"/>
          <w:szCs w:val="28"/>
          <w:lang w:val="nl-NL"/>
        </w:rPr>
        <w:t xml:space="preserve"> hướng dẫn</w:t>
      </w:r>
      <w:r w:rsidRPr="002F7051">
        <w:rPr>
          <w:sz w:val="28"/>
          <w:szCs w:val="28"/>
        </w:rPr>
        <w:t xml:space="preserve"> thu hồi các con dấu cũ </w:t>
      </w:r>
      <w:r w:rsidR="001F584F" w:rsidRPr="002F7051">
        <w:rPr>
          <w:sz w:val="28"/>
          <w:szCs w:val="28"/>
        </w:rPr>
        <w:t>quản lý, lưu trữ theo quy định</w:t>
      </w:r>
      <w:r w:rsidRPr="002F7051">
        <w:rPr>
          <w:sz w:val="28"/>
          <w:szCs w:val="28"/>
          <w:lang w:val="nl-NL"/>
        </w:rPr>
        <w:t>.</w:t>
      </w:r>
      <w:r w:rsidRPr="002F7051">
        <w:rPr>
          <w:sz w:val="28"/>
          <w:szCs w:val="28"/>
        </w:rPr>
        <w:t xml:space="preserve"> </w:t>
      </w:r>
    </w:p>
    <w:p w14:paraId="1B1BDD33" w14:textId="2B9C7FDE" w:rsidR="000E7923" w:rsidRPr="002F7051" w:rsidRDefault="001048F2" w:rsidP="00296915">
      <w:pPr>
        <w:spacing w:before="100" w:after="0" w:line="264" w:lineRule="auto"/>
        <w:ind w:firstLine="567"/>
        <w:jc w:val="both"/>
        <w:rPr>
          <w:rFonts w:ascii="Times New Roman" w:eastAsia="Times New Roman" w:hAnsi="Times New Roman" w:cs="Times New Roman"/>
          <w:b/>
          <w:sz w:val="28"/>
          <w:szCs w:val="28"/>
          <w:lang w:val="nl-NL"/>
        </w:rPr>
      </w:pPr>
      <w:r w:rsidRPr="002F7051">
        <w:rPr>
          <w:rFonts w:ascii="Times New Roman" w:eastAsia="Times New Roman" w:hAnsi="Times New Roman" w:cs="Times New Roman"/>
          <w:b/>
          <w:sz w:val="28"/>
          <w:szCs w:val="28"/>
          <w:lang w:val="nl-NL"/>
        </w:rPr>
        <w:t>5</w:t>
      </w:r>
      <w:r w:rsidR="000E7923" w:rsidRPr="002F7051">
        <w:rPr>
          <w:rFonts w:ascii="Times New Roman" w:eastAsia="Times New Roman" w:hAnsi="Times New Roman" w:cs="Times New Roman"/>
          <w:b/>
          <w:sz w:val="28"/>
          <w:szCs w:val="28"/>
          <w:lang w:val="nl-NL"/>
        </w:rPr>
        <w:t xml:space="preserve">. Nhiệm vụ khác </w:t>
      </w:r>
    </w:p>
    <w:p w14:paraId="1701B2B0" w14:textId="64F8FF3B" w:rsidR="000E7923" w:rsidRPr="002F7051" w:rsidRDefault="00151AF8" w:rsidP="00296915">
      <w:pPr>
        <w:spacing w:before="100" w:after="0" w:line="264" w:lineRule="auto"/>
        <w:ind w:firstLine="567"/>
        <w:jc w:val="both"/>
        <w:rPr>
          <w:rFonts w:ascii="Times New Roman" w:eastAsia="Times New Roman" w:hAnsi="Times New Roman" w:cs="Times New Roman"/>
          <w:sz w:val="28"/>
          <w:szCs w:val="28"/>
          <w:lang w:val="nl-NL"/>
        </w:rPr>
      </w:pPr>
      <w:r w:rsidRPr="002F7051">
        <w:rPr>
          <w:rFonts w:ascii="Times New Roman" w:eastAsia="Times New Roman" w:hAnsi="Times New Roman" w:cs="Times New Roman"/>
          <w:sz w:val="28"/>
          <w:szCs w:val="28"/>
          <w:lang w:val="nl-NL"/>
        </w:rPr>
        <w:t>a)</w:t>
      </w:r>
      <w:r w:rsidR="000E7923" w:rsidRPr="002F7051">
        <w:rPr>
          <w:rFonts w:ascii="Times New Roman" w:eastAsia="Times New Roman" w:hAnsi="Times New Roman" w:cs="Times New Roman"/>
          <w:sz w:val="28"/>
          <w:szCs w:val="28"/>
          <w:lang w:val="nl-NL"/>
        </w:rPr>
        <w:t xml:space="preserve"> Thực hiện việc thống kê, kiểm kê, chuẩn bị phục vụ công tác bàn giao, tiếp nhận </w:t>
      </w:r>
      <w:r w:rsidR="00F25CE7" w:rsidRPr="002F7051">
        <w:rPr>
          <w:rFonts w:ascii="Times New Roman" w:eastAsia="Times New Roman" w:hAnsi="Times New Roman" w:cs="Times New Roman"/>
          <w:sz w:val="28"/>
          <w:szCs w:val="28"/>
          <w:lang w:val="nl-NL"/>
        </w:rPr>
        <w:t>hồ sơ, tài liệu của đơn vị hành chính mới</w:t>
      </w:r>
      <w:r w:rsidR="0012387D" w:rsidRPr="002F7051">
        <w:rPr>
          <w:rFonts w:ascii="Times New Roman" w:eastAsia="Times New Roman" w:hAnsi="Times New Roman" w:cs="Times New Roman"/>
          <w:sz w:val="28"/>
          <w:szCs w:val="28"/>
          <w:lang w:val="nl-NL"/>
        </w:rPr>
        <w:t>.</w:t>
      </w:r>
    </w:p>
    <w:p w14:paraId="6556B298" w14:textId="169EADE2" w:rsidR="000E7923" w:rsidRPr="002F7051" w:rsidRDefault="00151AF8" w:rsidP="00296915">
      <w:pPr>
        <w:pStyle w:val="NormalWeb"/>
        <w:spacing w:beforeAutospacing="0" w:after="0" w:afterAutospacing="0" w:line="264" w:lineRule="auto"/>
        <w:ind w:firstLine="567"/>
        <w:jc w:val="both"/>
        <w:rPr>
          <w:b/>
          <w:bCs/>
          <w:sz w:val="28"/>
          <w:szCs w:val="28"/>
          <w:lang w:val="nl-NL"/>
        </w:rPr>
      </w:pPr>
      <w:r w:rsidRPr="002F7051">
        <w:rPr>
          <w:sz w:val="28"/>
          <w:szCs w:val="28"/>
          <w:lang w:val="nl-NL"/>
        </w:rPr>
        <w:t>b)</w:t>
      </w:r>
      <w:r w:rsidR="000E7923" w:rsidRPr="002F7051">
        <w:rPr>
          <w:b/>
          <w:bCs/>
          <w:sz w:val="28"/>
          <w:szCs w:val="28"/>
          <w:lang w:val="nl-NL"/>
        </w:rPr>
        <w:t xml:space="preserve"> </w:t>
      </w:r>
      <w:r w:rsidR="000E7923" w:rsidRPr="002F7051">
        <w:rPr>
          <w:rStyle w:val="Strong"/>
          <w:b w:val="0"/>
          <w:bCs w:val="0"/>
          <w:sz w:val="28"/>
          <w:szCs w:val="28"/>
          <w:lang w:val="nl-NL"/>
        </w:rPr>
        <w:t>Thực hiện</w:t>
      </w:r>
      <w:r w:rsidR="00A124A8" w:rsidRPr="002F7051">
        <w:rPr>
          <w:rStyle w:val="Strong"/>
          <w:b w:val="0"/>
          <w:bCs w:val="0"/>
          <w:sz w:val="28"/>
          <w:szCs w:val="28"/>
          <w:lang w:val="nl-NL"/>
        </w:rPr>
        <w:t xml:space="preserve"> tốt công tác bố trí công tác khác và giải quyết</w:t>
      </w:r>
      <w:r w:rsidR="00B215F6" w:rsidRPr="002F7051">
        <w:rPr>
          <w:rStyle w:val="Strong"/>
          <w:b w:val="0"/>
          <w:bCs w:val="0"/>
          <w:sz w:val="28"/>
          <w:szCs w:val="28"/>
          <w:lang w:val="nl-NL"/>
        </w:rPr>
        <w:t xml:space="preserve"> chính sách dôi dư đối với cán bộ, công chức và người hoạt động không chuyên trách cấp xã theo quy định</w:t>
      </w:r>
      <w:r w:rsidR="0012387D" w:rsidRPr="002F7051">
        <w:rPr>
          <w:rStyle w:val="Strong"/>
          <w:b w:val="0"/>
          <w:bCs w:val="0"/>
          <w:sz w:val="28"/>
          <w:szCs w:val="28"/>
          <w:lang w:val="nl-NL"/>
        </w:rPr>
        <w:t>.</w:t>
      </w:r>
    </w:p>
    <w:p w14:paraId="2672B5CC" w14:textId="794A7232" w:rsidR="000E7923" w:rsidRPr="002F7051" w:rsidRDefault="00151AF8" w:rsidP="00296915">
      <w:pPr>
        <w:spacing w:before="100" w:after="0" w:line="264" w:lineRule="auto"/>
        <w:ind w:firstLine="567"/>
        <w:jc w:val="both"/>
        <w:rPr>
          <w:rFonts w:ascii="Times New Roman" w:eastAsia="Times New Roman" w:hAnsi="Times New Roman" w:cs="Times New Roman"/>
          <w:sz w:val="28"/>
          <w:szCs w:val="28"/>
          <w:shd w:val="clear" w:color="auto" w:fill="FFFFFF"/>
          <w:lang w:val="nl-NL"/>
        </w:rPr>
      </w:pPr>
      <w:r w:rsidRPr="002F7051">
        <w:rPr>
          <w:rFonts w:ascii="Times New Roman" w:eastAsia="Times New Roman" w:hAnsi="Times New Roman" w:cs="Times New Roman"/>
          <w:sz w:val="28"/>
          <w:szCs w:val="28"/>
          <w:shd w:val="clear" w:color="auto" w:fill="FFFFFF"/>
          <w:lang w:val="nl-NL"/>
        </w:rPr>
        <w:t>c)</w:t>
      </w:r>
      <w:r w:rsidR="000E7923" w:rsidRPr="002F7051">
        <w:rPr>
          <w:rFonts w:ascii="Times New Roman" w:eastAsia="Times New Roman" w:hAnsi="Times New Roman" w:cs="Times New Roman"/>
          <w:sz w:val="28"/>
          <w:szCs w:val="28"/>
          <w:shd w:val="clear" w:color="auto" w:fill="FFFFFF"/>
          <w:lang w:val="nl-NL"/>
        </w:rPr>
        <w:t xml:space="preserve"> </w:t>
      </w:r>
      <w:r w:rsidR="00845494" w:rsidRPr="002F7051">
        <w:rPr>
          <w:rFonts w:ascii="Times New Roman" w:eastAsia="Times New Roman" w:hAnsi="Times New Roman" w:cs="Times New Roman"/>
          <w:sz w:val="28"/>
          <w:szCs w:val="28"/>
          <w:shd w:val="clear" w:color="auto" w:fill="FFFFFF"/>
          <w:lang w:val="nl-NL"/>
        </w:rPr>
        <w:t xml:space="preserve">Phân loại đơn vị hành chính hình thành sau sắp xếp; </w:t>
      </w:r>
      <w:r w:rsidR="0012387D" w:rsidRPr="002F7051">
        <w:rPr>
          <w:rFonts w:ascii="Times New Roman" w:eastAsia="Times New Roman" w:hAnsi="Times New Roman" w:cs="Times New Roman"/>
          <w:sz w:val="28"/>
          <w:szCs w:val="28"/>
          <w:shd w:val="clear" w:color="auto" w:fill="FFFFFF"/>
          <w:lang w:val="nl-NL"/>
        </w:rPr>
        <w:t>c</w:t>
      </w:r>
      <w:r w:rsidR="000E7923" w:rsidRPr="002F7051">
        <w:rPr>
          <w:rFonts w:ascii="Times New Roman" w:eastAsia="Times New Roman" w:hAnsi="Times New Roman" w:cs="Times New Roman"/>
          <w:sz w:val="28"/>
          <w:szCs w:val="28"/>
          <w:shd w:val="clear" w:color="auto" w:fill="FFFFFF"/>
          <w:lang w:val="nl-NL"/>
        </w:rPr>
        <w:t xml:space="preserve">hỉnh lý, bổ sung hồ sơ, bản đồ địa giới đơn vị hành chính các cấp và các nội dung khác có liên quan </w:t>
      </w:r>
      <w:r w:rsidR="0012387D" w:rsidRPr="002F7051">
        <w:rPr>
          <w:rFonts w:ascii="Times New Roman" w:eastAsia="Times New Roman" w:hAnsi="Times New Roman" w:cs="Times New Roman"/>
          <w:sz w:val="28"/>
          <w:szCs w:val="28"/>
          <w:shd w:val="clear" w:color="auto" w:fill="FFFFFF"/>
          <w:lang w:val="nl-NL"/>
        </w:rPr>
        <w:t>.</w:t>
      </w:r>
    </w:p>
    <w:p w14:paraId="24E9A7D2" w14:textId="7B788F0B" w:rsidR="000E7923" w:rsidRPr="002F7051" w:rsidRDefault="00151AF8" w:rsidP="00296915">
      <w:pPr>
        <w:spacing w:before="100" w:after="0" w:line="264" w:lineRule="auto"/>
        <w:ind w:firstLine="567"/>
        <w:jc w:val="both"/>
        <w:rPr>
          <w:rFonts w:ascii="Times New Roman" w:hAnsi="Times New Roman" w:cs="Times New Roman"/>
          <w:sz w:val="28"/>
          <w:szCs w:val="28"/>
          <w:shd w:val="clear" w:color="auto" w:fill="FFFFFF"/>
          <w:lang w:val="nl-NL"/>
        </w:rPr>
      </w:pPr>
      <w:r w:rsidRPr="002F7051">
        <w:rPr>
          <w:rFonts w:ascii="Times New Roman" w:eastAsia="Times New Roman" w:hAnsi="Times New Roman" w:cs="Times New Roman"/>
          <w:sz w:val="28"/>
          <w:szCs w:val="28"/>
          <w:lang w:val="nl-NL"/>
        </w:rPr>
        <w:t>d)</w:t>
      </w:r>
      <w:r w:rsidR="000E7923" w:rsidRPr="002F7051">
        <w:rPr>
          <w:rFonts w:ascii="Times New Roman" w:eastAsia="Times New Roman" w:hAnsi="Times New Roman" w:cs="Times New Roman"/>
          <w:sz w:val="28"/>
          <w:szCs w:val="28"/>
          <w:lang w:val="nl-NL"/>
        </w:rPr>
        <w:t xml:space="preserve"> Việc thực hiện chế độ, chính sách theo các Chương trình mục tiêu quốc gia; Việc công nhận đơn vị hành chính cấp xã đạt chuẩn nông thôn mới, nông thôn mới nâng cao, nông thôn mới kiểu mẫu; </w:t>
      </w:r>
      <w:bookmarkStart w:id="0" w:name="dieu_19"/>
      <w:r w:rsidR="000E7923" w:rsidRPr="002F7051">
        <w:rPr>
          <w:rFonts w:ascii="Times New Roman" w:hAnsi="Times New Roman" w:cs="Times New Roman"/>
          <w:sz w:val="28"/>
          <w:szCs w:val="28"/>
          <w:shd w:val="clear" w:color="auto" w:fill="FFFFFF"/>
          <w:lang w:val="nl-NL"/>
        </w:rPr>
        <w:t>Việc công nhận đơn vị hành chính cấp xã được phong tặng danh hiệu Anh hùng Lực lượng vũ trang nhân dân, Anh hùng Lao động</w:t>
      </w:r>
      <w:bookmarkEnd w:id="0"/>
      <w:r w:rsidR="002C5E9B" w:rsidRPr="002F7051">
        <w:rPr>
          <w:rFonts w:ascii="Times New Roman" w:hAnsi="Times New Roman" w:cs="Times New Roman"/>
          <w:sz w:val="28"/>
          <w:szCs w:val="28"/>
          <w:shd w:val="clear" w:color="auto" w:fill="FFFFFF"/>
          <w:lang w:val="nl-NL"/>
        </w:rPr>
        <w:t xml:space="preserve">, xã An </w:t>
      </w:r>
      <w:r w:rsidR="0012387D" w:rsidRPr="002F7051">
        <w:rPr>
          <w:rFonts w:ascii="Times New Roman" w:hAnsi="Times New Roman" w:cs="Times New Roman"/>
          <w:sz w:val="28"/>
          <w:szCs w:val="28"/>
          <w:shd w:val="clear" w:color="auto" w:fill="FFFFFF"/>
          <w:lang w:val="nl-NL"/>
        </w:rPr>
        <w:t>t</w:t>
      </w:r>
      <w:r w:rsidR="002C5E9B" w:rsidRPr="002F7051">
        <w:rPr>
          <w:rFonts w:ascii="Times New Roman" w:hAnsi="Times New Roman" w:cs="Times New Roman"/>
          <w:sz w:val="28"/>
          <w:szCs w:val="28"/>
          <w:shd w:val="clear" w:color="auto" w:fill="FFFFFF"/>
          <w:lang w:val="nl-NL"/>
        </w:rPr>
        <w:t>oàn khu (nếu có)</w:t>
      </w:r>
      <w:r w:rsidR="0012387D" w:rsidRPr="002F7051">
        <w:rPr>
          <w:rFonts w:ascii="Times New Roman" w:hAnsi="Times New Roman" w:cs="Times New Roman"/>
          <w:sz w:val="28"/>
          <w:szCs w:val="28"/>
          <w:shd w:val="clear" w:color="auto" w:fill="FFFFFF"/>
          <w:lang w:val="nl-NL"/>
        </w:rPr>
        <w:t>.</w:t>
      </w:r>
    </w:p>
    <w:p w14:paraId="6112CE9E" w14:textId="4FC112CF" w:rsidR="000E7923" w:rsidRPr="002F7051" w:rsidRDefault="00CB5E7F" w:rsidP="00296915">
      <w:pPr>
        <w:spacing w:before="100" w:after="0" w:line="264" w:lineRule="auto"/>
        <w:ind w:firstLine="567"/>
        <w:jc w:val="both"/>
        <w:rPr>
          <w:rFonts w:ascii="Times New Roman" w:eastAsia="Times New Roman" w:hAnsi="Times New Roman" w:cs="Times New Roman"/>
          <w:sz w:val="28"/>
          <w:szCs w:val="28"/>
          <w:lang w:val="nl-NL"/>
        </w:rPr>
      </w:pPr>
      <w:r w:rsidRPr="002F7051">
        <w:rPr>
          <w:rFonts w:ascii="Times New Roman" w:eastAsia="Times New Roman" w:hAnsi="Times New Roman" w:cs="Times New Roman"/>
          <w:sz w:val="28"/>
          <w:szCs w:val="28"/>
          <w:lang w:val="nl-NL"/>
        </w:rPr>
        <w:t>đ)</w:t>
      </w:r>
      <w:r w:rsidR="000E7923" w:rsidRPr="002F7051">
        <w:rPr>
          <w:rFonts w:ascii="Times New Roman" w:eastAsia="Times New Roman" w:hAnsi="Times New Roman" w:cs="Times New Roman"/>
          <w:sz w:val="28"/>
          <w:szCs w:val="28"/>
          <w:lang w:val="nl-NL"/>
        </w:rPr>
        <w:t xml:space="preserve"> Cập nhật cơ sở dữ liệu dân cư</w:t>
      </w:r>
      <w:r w:rsidR="008F0A97" w:rsidRPr="002F7051">
        <w:rPr>
          <w:rFonts w:ascii="Times New Roman" w:eastAsia="Times New Roman" w:hAnsi="Times New Roman" w:cs="Times New Roman"/>
          <w:sz w:val="28"/>
          <w:szCs w:val="28"/>
          <w:lang w:val="nl-NL"/>
        </w:rPr>
        <w:t>; c</w:t>
      </w:r>
      <w:r w:rsidR="000E7923" w:rsidRPr="002F7051">
        <w:rPr>
          <w:rFonts w:ascii="Times New Roman" w:eastAsia="Times New Roman" w:hAnsi="Times New Roman" w:cs="Times New Roman"/>
          <w:sz w:val="28"/>
          <w:szCs w:val="28"/>
          <w:lang w:val="nl-NL"/>
        </w:rPr>
        <w:t>huyển đổi giấy tờ cho cơ quan, tổ chức và công dân</w:t>
      </w:r>
      <w:r w:rsidR="0012387D" w:rsidRPr="002F7051">
        <w:rPr>
          <w:rFonts w:ascii="Times New Roman" w:eastAsia="Times New Roman" w:hAnsi="Times New Roman" w:cs="Times New Roman"/>
          <w:sz w:val="28"/>
          <w:szCs w:val="28"/>
          <w:lang w:val="nl-NL"/>
        </w:rPr>
        <w:t>.</w:t>
      </w:r>
    </w:p>
    <w:p w14:paraId="460C0633" w14:textId="1BFB7743" w:rsidR="000E7923" w:rsidRPr="002F7051" w:rsidRDefault="001048F2" w:rsidP="00296915">
      <w:pPr>
        <w:tabs>
          <w:tab w:val="left" w:pos="720"/>
          <w:tab w:val="left" w:pos="1469"/>
        </w:tabs>
        <w:spacing w:before="100" w:after="0" w:line="264" w:lineRule="auto"/>
        <w:ind w:firstLine="567"/>
        <w:jc w:val="both"/>
        <w:rPr>
          <w:rFonts w:ascii="Times New Roman" w:eastAsia="Times New Roman" w:hAnsi="Times New Roman" w:cs="Times New Roman"/>
          <w:b/>
          <w:sz w:val="28"/>
          <w:szCs w:val="28"/>
          <w:lang w:val="nb-NO"/>
        </w:rPr>
      </w:pPr>
      <w:r w:rsidRPr="002F7051">
        <w:rPr>
          <w:rFonts w:ascii="Times New Roman" w:eastAsia="Times New Roman" w:hAnsi="Times New Roman" w:cs="Times New Roman"/>
          <w:b/>
          <w:sz w:val="28"/>
          <w:szCs w:val="28"/>
          <w:lang w:val="nb-NO"/>
        </w:rPr>
        <w:lastRenderedPageBreak/>
        <w:t>6</w:t>
      </w:r>
      <w:r w:rsidR="000E7923" w:rsidRPr="002F7051">
        <w:rPr>
          <w:rFonts w:ascii="Times New Roman" w:eastAsia="Times New Roman" w:hAnsi="Times New Roman" w:cs="Times New Roman"/>
          <w:b/>
          <w:sz w:val="28"/>
          <w:szCs w:val="28"/>
          <w:lang w:val="nb-NO"/>
        </w:rPr>
        <w:t xml:space="preserve">. Tổ chức </w:t>
      </w:r>
      <w:r w:rsidR="00D61960" w:rsidRPr="002F7051">
        <w:rPr>
          <w:rFonts w:ascii="Times New Roman" w:eastAsia="Times New Roman" w:hAnsi="Times New Roman" w:cs="Times New Roman"/>
          <w:b/>
          <w:sz w:val="28"/>
          <w:szCs w:val="28"/>
          <w:lang w:val="nb-NO"/>
        </w:rPr>
        <w:t>tổng</w:t>
      </w:r>
      <w:r w:rsidR="000E7923" w:rsidRPr="002F7051">
        <w:rPr>
          <w:rFonts w:ascii="Times New Roman" w:eastAsia="Times New Roman" w:hAnsi="Times New Roman" w:cs="Times New Roman"/>
          <w:b/>
          <w:sz w:val="28"/>
          <w:szCs w:val="28"/>
          <w:lang w:val="nb-NO"/>
        </w:rPr>
        <w:t xml:space="preserve"> kết việc thực hiện sắp xếp đơn vị hành chính cấp xã giai đoạn 2023 - 2025</w:t>
      </w:r>
    </w:p>
    <w:p w14:paraId="6403339C" w14:textId="2C2F2713" w:rsidR="000E7923" w:rsidRPr="002F7051" w:rsidRDefault="000E7923" w:rsidP="00296915">
      <w:pPr>
        <w:spacing w:before="100" w:after="0" w:line="264" w:lineRule="auto"/>
        <w:ind w:firstLine="567"/>
        <w:jc w:val="both"/>
        <w:rPr>
          <w:rFonts w:ascii="Times New Roman" w:eastAsia="Times New Roman" w:hAnsi="Times New Roman" w:cs="Times New Roman"/>
          <w:b/>
          <w:sz w:val="28"/>
          <w:szCs w:val="28"/>
          <w:shd w:val="clear" w:color="auto" w:fill="FFFFFF"/>
          <w:lang w:val="nb-NO"/>
        </w:rPr>
      </w:pPr>
      <w:bookmarkStart w:id="1" w:name="bookmark13"/>
      <w:r w:rsidRPr="002F7051">
        <w:rPr>
          <w:rFonts w:ascii="Times New Roman" w:eastAsia="Times New Roman" w:hAnsi="Times New Roman" w:cs="Times New Roman"/>
          <w:b/>
          <w:sz w:val="28"/>
          <w:szCs w:val="28"/>
          <w:shd w:val="clear" w:color="auto" w:fill="FFFFFF"/>
          <w:lang w:val="nb-NO"/>
        </w:rPr>
        <w:t xml:space="preserve">III. </w:t>
      </w:r>
      <w:bookmarkEnd w:id="1"/>
      <w:r w:rsidRPr="002F7051">
        <w:rPr>
          <w:rFonts w:ascii="Times New Roman" w:eastAsia="Times New Roman" w:hAnsi="Times New Roman" w:cs="Times New Roman"/>
          <w:b/>
          <w:sz w:val="28"/>
          <w:szCs w:val="28"/>
          <w:shd w:val="clear" w:color="auto" w:fill="FFFFFF"/>
          <w:lang w:val="nl-NL"/>
        </w:rPr>
        <w:t>TỔ CHỨC THỰC HIỆN</w:t>
      </w:r>
    </w:p>
    <w:p w14:paraId="322663B5" w14:textId="62F6FB51" w:rsidR="00CE7A26" w:rsidRPr="002F7051" w:rsidRDefault="00CE7A26" w:rsidP="00296915">
      <w:pPr>
        <w:pStyle w:val="NormalWeb"/>
        <w:spacing w:beforeAutospacing="0" w:after="0" w:afterAutospacing="0" w:line="264" w:lineRule="auto"/>
        <w:ind w:firstLine="567"/>
        <w:jc w:val="both"/>
        <w:rPr>
          <w:rStyle w:val="Strong"/>
          <w:b w:val="0"/>
          <w:bCs w:val="0"/>
          <w:sz w:val="28"/>
          <w:szCs w:val="28"/>
          <w:lang w:val="nb-NO"/>
        </w:rPr>
      </w:pPr>
      <w:bookmarkStart w:id="2" w:name="_Hlk179364837"/>
      <w:r w:rsidRPr="002F7051">
        <w:rPr>
          <w:rStyle w:val="Strong"/>
          <w:sz w:val="28"/>
          <w:szCs w:val="28"/>
          <w:lang w:val="nb-NO"/>
        </w:rPr>
        <w:t>1. Đề nghị Thường trực HĐND tỉnh:</w:t>
      </w:r>
      <w:r w:rsidRPr="002F7051">
        <w:rPr>
          <w:rStyle w:val="Strong"/>
          <w:b w:val="0"/>
          <w:bCs w:val="0"/>
          <w:sz w:val="28"/>
          <w:szCs w:val="28"/>
          <w:lang w:val="nb-NO"/>
        </w:rPr>
        <w:t xml:space="preserve"> H</w:t>
      </w:r>
      <w:r w:rsidR="00D13CF6" w:rsidRPr="002F7051">
        <w:rPr>
          <w:rStyle w:val="Strong"/>
          <w:b w:val="0"/>
          <w:bCs w:val="0"/>
          <w:sz w:val="28"/>
          <w:szCs w:val="28"/>
          <w:lang w:val="nb-NO"/>
        </w:rPr>
        <w:t>ỗ trợ h</w:t>
      </w:r>
      <w:r w:rsidRPr="002F7051">
        <w:rPr>
          <w:rStyle w:val="Strong"/>
          <w:b w:val="0"/>
          <w:bCs w:val="0"/>
          <w:sz w:val="28"/>
          <w:szCs w:val="28"/>
          <w:lang w:val="nb-NO"/>
        </w:rPr>
        <w:t>ướng dẫn việc bố trí số lượng đại biểu Hội đồng nhân dân, tổ chức kỳ họp Hội đồng nhân dân đối với đơn vị hành chính cấp xã có liên quan theo quy định.</w:t>
      </w:r>
    </w:p>
    <w:p w14:paraId="05CBE103" w14:textId="7C9B3695" w:rsidR="00CE7A26" w:rsidRPr="002F7051" w:rsidRDefault="00CE7A26" w:rsidP="00296915">
      <w:pPr>
        <w:pStyle w:val="NormalWeb"/>
        <w:spacing w:beforeAutospacing="0" w:after="0" w:afterAutospacing="0" w:line="264" w:lineRule="auto"/>
        <w:ind w:firstLine="567"/>
        <w:jc w:val="both"/>
        <w:rPr>
          <w:rStyle w:val="Strong"/>
          <w:b w:val="0"/>
          <w:bCs w:val="0"/>
          <w:sz w:val="28"/>
          <w:szCs w:val="28"/>
          <w:lang w:val="nb-NO"/>
        </w:rPr>
      </w:pPr>
      <w:r w:rsidRPr="002F7051">
        <w:rPr>
          <w:rStyle w:val="Strong"/>
          <w:sz w:val="28"/>
          <w:szCs w:val="28"/>
          <w:lang w:val="nb-NO"/>
        </w:rPr>
        <w:t>2. Đề nghị Ban Tổ chức Tỉnh ủy</w:t>
      </w:r>
      <w:bookmarkStart w:id="3" w:name="_Hlk179358281"/>
      <w:r w:rsidR="003D55AE" w:rsidRPr="002F7051">
        <w:rPr>
          <w:rStyle w:val="Strong"/>
          <w:sz w:val="28"/>
          <w:szCs w:val="28"/>
          <w:lang w:val="nb-NO"/>
        </w:rPr>
        <w:t>:</w:t>
      </w:r>
      <w:r w:rsidR="00D13CF6" w:rsidRPr="002F7051">
        <w:rPr>
          <w:rStyle w:val="Strong"/>
          <w:sz w:val="28"/>
          <w:szCs w:val="28"/>
          <w:lang w:val="nb-NO"/>
        </w:rPr>
        <w:t xml:space="preserve"> </w:t>
      </w:r>
      <w:r w:rsidR="003D55AE" w:rsidRPr="002F7051">
        <w:rPr>
          <w:rStyle w:val="Strong"/>
          <w:b w:val="0"/>
          <w:bCs w:val="0"/>
          <w:sz w:val="28"/>
          <w:szCs w:val="28"/>
          <w:lang w:val="nb-NO"/>
        </w:rPr>
        <w:t>H</w:t>
      </w:r>
      <w:r w:rsidR="00D13CF6" w:rsidRPr="002F7051">
        <w:rPr>
          <w:rStyle w:val="Strong"/>
          <w:b w:val="0"/>
          <w:bCs w:val="0"/>
          <w:sz w:val="28"/>
          <w:szCs w:val="28"/>
          <w:lang w:val="nb-NO"/>
        </w:rPr>
        <w:t>ỗ trợ hướng dẫn các nội dung sau:</w:t>
      </w:r>
    </w:p>
    <w:p w14:paraId="7983E3CA" w14:textId="3E736403" w:rsidR="00CE7A26" w:rsidRPr="002F7051" w:rsidRDefault="00CE7A26" w:rsidP="00296915">
      <w:pPr>
        <w:pStyle w:val="NormalWeb"/>
        <w:spacing w:beforeAutospacing="0" w:after="0" w:afterAutospacing="0" w:line="264" w:lineRule="auto"/>
        <w:ind w:firstLine="567"/>
        <w:jc w:val="both"/>
        <w:rPr>
          <w:rStyle w:val="Strong"/>
          <w:b w:val="0"/>
          <w:bCs w:val="0"/>
          <w:sz w:val="28"/>
          <w:szCs w:val="28"/>
          <w:lang w:val="nb-NO"/>
        </w:rPr>
      </w:pPr>
      <w:r w:rsidRPr="002F7051">
        <w:rPr>
          <w:rStyle w:val="Strong"/>
          <w:b w:val="0"/>
          <w:bCs w:val="0"/>
          <w:sz w:val="28"/>
          <w:szCs w:val="28"/>
          <w:lang w:val="nb-NO"/>
        </w:rPr>
        <w:t xml:space="preserve">a) </w:t>
      </w:r>
      <w:r w:rsidR="00046985" w:rsidRPr="002F7051">
        <w:rPr>
          <w:rStyle w:val="Strong"/>
          <w:b w:val="0"/>
          <w:bCs w:val="0"/>
          <w:sz w:val="28"/>
          <w:szCs w:val="28"/>
          <w:lang w:val="nb-NO"/>
        </w:rPr>
        <w:t>Hướng dẫn</w:t>
      </w:r>
      <w:r w:rsidRPr="002F7051">
        <w:rPr>
          <w:rStyle w:val="Strong"/>
          <w:b w:val="0"/>
          <w:bCs w:val="0"/>
          <w:sz w:val="28"/>
          <w:szCs w:val="28"/>
          <w:lang w:val="nb-NO"/>
        </w:rPr>
        <w:t xml:space="preserve"> việc sắp xếp, kiện toàn tổ chức bộ máy của tổ chức Đảng, Ủy ban Mặt trận Tổ quốc Việt Nam và các tổ chức chính trị - xã hội thuộc đơn vị hành chính cấp xã liên quan;</w:t>
      </w:r>
    </w:p>
    <w:p w14:paraId="53C6A2F5" w14:textId="6DC2C2B7" w:rsidR="00CE7A26" w:rsidRPr="002F7051" w:rsidRDefault="00CE7A26" w:rsidP="00296915">
      <w:pPr>
        <w:pStyle w:val="NormalWeb"/>
        <w:spacing w:beforeAutospacing="0" w:after="0" w:afterAutospacing="0" w:line="264" w:lineRule="auto"/>
        <w:ind w:firstLine="567"/>
        <w:jc w:val="both"/>
        <w:rPr>
          <w:rStyle w:val="Strong"/>
          <w:b w:val="0"/>
          <w:bCs w:val="0"/>
          <w:sz w:val="28"/>
          <w:szCs w:val="28"/>
          <w:lang w:val="nb-NO"/>
        </w:rPr>
      </w:pPr>
      <w:r w:rsidRPr="002F7051">
        <w:rPr>
          <w:rStyle w:val="Strong"/>
          <w:b w:val="0"/>
          <w:bCs w:val="0"/>
          <w:sz w:val="28"/>
          <w:szCs w:val="28"/>
          <w:lang w:val="nb-NO"/>
        </w:rPr>
        <w:t xml:space="preserve">b) </w:t>
      </w:r>
      <w:r w:rsidR="00046985" w:rsidRPr="002F7051">
        <w:rPr>
          <w:rStyle w:val="Strong"/>
          <w:b w:val="0"/>
          <w:bCs w:val="0"/>
          <w:sz w:val="28"/>
          <w:szCs w:val="28"/>
          <w:lang w:val="nb-NO"/>
        </w:rPr>
        <w:t xml:space="preserve">Hướng </w:t>
      </w:r>
      <w:r w:rsidRPr="002F7051">
        <w:rPr>
          <w:rStyle w:val="Strong"/>
          <w:b w:val="0"/>
          <w:bCs w:val="0"/>
          <w:sz w:val="28"/>
          <w:szCs w:val="28"/>
          <w:lang w:val="nb-NO"/>
        </w:rPr>
        <w:t>dẫn việc sắp xếp, bố trí cán bộ; phương án giải quyết cán bộ dôi dư thuộc khối Đảng,</w:t>
      </w:r>
      <w:r w:rsidR="00383BC7" w:rsidRPr="002F7051">
        <w:rPr>
          <w:rStyle w:val="Strong"/>
          <w:b w:val="0"/>
          <w:bCs w:val="0"/>
          <w:sz w:val="28"/>
          <w:szCs w:val="28"/>
          <w:lang w:val="nb-NO"/>
        </w:rPr>
        <w:t xml:space="preserve"> Ủy ban</w:t>
      </w:r>
      <w:r w:rsidRPr="002F7051">
        <w:rPr>
          <w:rStyle w:val="Strong"/>
          <w:b w:val="0"/>
          <w:bCs w:val="0"/>
          <w:sz w:val="28"/>
          <w:szCs w:val="28"/>
          <w:lang w:val="nb-NO"/>
        </w:rPr>
        <w:t xml:space="preserve"> Mặt trận Tổ quốc </w:t>
      </w:r>
      <w:r w:rsidR="00383BC7" w:rsidRPr="002F7051">
        <w:rPr>
          <w:rStyle w:val="Strong"/>
          <w:b w:val="0"/>
          <w:bCs w:val="0"/>
          <w:sz w:val="28"/>
          <w:szCs w:val="28"/>
          <w:lang w:val="nb-NO"/>
        </w:rPr>
        <w:t xml:space="preserve">Việt Nam </w:t>
      </w:r>
      <w:r w:rsidRPr="002F7051">
        <w:rPr>
          <w:rStyle w:val="Strong"/>
          <w:b w:val="0"/>
          <w:bCs w:val="0"/>
          <w:sz w:val="28"/>
          <w:szCs w:val="28"/>
          <w:lang w:val="nb-NO"/>
        </w:rPr>
        <w:t xml:space="preserve">và các tổ chức chính trị - xã hội cấp xã tại các đơn vị hành chính thực hiện sắp xếp. </w:t>
      </w:r>
    </w:p>
    <w:p w14:paraId="06668479" w14:textId="77777777" w:rsidR="00CE7A26" w:rsidRPr="002F7051" w:rsidRDefault="00CE7A26" w:rsidP="00296915">
      <w:pPr>
        <w:pStyle w:val="NormalWeb"/>
        <w:spacing w:beforeAutospacing="0" w:after="0" w:afterAutospacing="0" w:line="264" w:lineRule="auto"/>
        <w:ind w:firstLine="567"/>
        <w:jc w:val="both"/>
        <w:rPr>
          <w:rStyle w:val="Strong"/>
          <w:b w:val="0"/>
          <w:bCs w:val="0"/>
          <w:sz w:val="28"/>
          <w:szCs w:val="28"/>
          <w:lang w:val="nb-NO"/>
        </w:rPr>
      </w:pPr>
      <w:r w:rsidRPr="002F7051">
        <w:rPr>
          <w:rStyle w:val="Strong"/>
          <w:b w:val="0"/>
          <w:bCs w:val="0"/>
          <w:sz w:val="28"/>
          <w:szCs w:val="28"/>
          <w:lang w:val="nb-NO"/>
        </w:rPr>
        <w:t xml:space="preserve">c) Hướng dẫn công tác chuẩn bị Đại hội nhiệm kỳ 2025 - 2030 đối với đơn vị hành chính thực hiện sắp xếp. </w:t>
      </w:r>
    </w:p>
    <w:p w14:paraId="25F4C5EA" w14:textId="00C90814" w:rsidR="00CE7A26" w:rsidRPr="002F7051" w:rsidRDefault="00CE7A26" w:rsidP="00296915">
      <w:pPr>
        <w:pStyle w:val="NormalWeb"/>
        <w:spacing w:beforeAutospacing="0" w:after="0" w:afterAutospacing="0" w:line="264" w:lineRule="auto"/>
        <w:ind w:firstLine="567"/>
        <w:jc w:val="both"/>
        <w:rPr>
          <w:rStyle w:val="Strong"/>
          <w:b w:val="0"/>
          <w:bCs w:val="0"/>
          <w:sz w:val="28"/>
          <w:szCs w:val="28"/>
          <w:lang w:val="nb-NO"/>
        </w:rPr>
      </w:pPr>
      <w:r w:rsidRPr="002F7051">
        <w:rPr>
          <w:rStyle w:val="Strong"/>
          <w:b w:val="0"/>
          <w:bCs w:val="0"/>
          <w:sz w:val="28"/>
          <w:szCs w:val="28"/>
          <w:lang w:val="nb-NO"/>
        </w:rPr>
        <w:t>d) Hướng dẫn thực hiện các thủ tục chuyển giao các tổ chức cơ sở đảng và chuyển sinh hoạt đảng tập thể cho đảng viên theo hướng dẫn của Trung ương.</w:t>
      </w:r>
    </w:p>
    <w:bookmarkEnd w:id="2"/>
    <w:bookmarkEnd w:id="3"/>
    <w:p w14:paraId="3A595F13" w14:textId="77777777" w:rsidR="00CE7A26" w:rsidRPr="002F7051" w:rsidRDefault="00CE7A26" w:rsidP="00296915">
      <w:pPr>
        <w:pStyle w:val="NormalWeb"/>
        <w:spacing w:beforeAutospacing="0" w:after="0" w:afterAutospacing="0" w:line="264" w:lineRule="auto"/>
        <w:ind w:firstLine="567"/>
        <w:jc w:val="both"/>
        <w:rPr>
          <w:rStyle w:val="Strong"/>
          <w:sz w:val="28"/>
          <w:szCs w:val="28"/>
          <w:lang w:val="nb-NO"/>
        </w:rPr>
      </w:pPr>
      <w:r w:rsidRPr="002F7051">
        <w:rPr>
          <w:rStyle w:val="Strong"/>
          <w:sz w:val="28"/>
          <w:szCs w:val="28"/>
          <w:lang w:val="nb-NO"/>
        </w:rPr>
        <w:t>3. Đề nghị Ban Tuyên giáo Tỉnh ủy</w:t>
      </w:r>
    </w:p>
    <w:p w14:paraId="11A1372B" w14:textId="120E2D2F" w:rsidR="00CE7A26" w:rsidRPr="002F7051" w:rsidRDefault="00CE7A26" w:rsidP="00296915">
      <w:pPr>
        <w:pStyle w:val="NormalWeb"/>
        <w:spacing w:beforeAutospacing="0" w:after="0" w:afterAutospacing="0" w:line="264" w:lineRule="auto"/>
        <w:ind w:firstLine="567"/>
        <w:jc w:val="both"/>
        <w:rPr>
          <w:rStyle w:val="Strong"/>
          <w:b w:val="0"/>
          <w:bCs w:val="0"/>
          <w:sz w:val="28"/>
          <w:szCs w:val="28"/>
          <w:lang w:val="nb-NO"/>
        </w:rPr>
      </w:pPr>
      <w:r w:rsidRPr="002F7051">
        <w:rPr>
          <w:rStyle w:val="Strong"/>
          <w:b w:val="0"/>
          <w:bCs w:val="0"/>
          <w:sz w:val="28"/>
          <w:szCs w:val="28"/>
          <w:lang w:val="nb-NO"/>
        </w:rPr>
        <w:t>Chỉ đạo, định hướng các cơ quan truyền thông tăng cường công tác thông tin, tuyên truyền, phổ biến Nghị quyết số 1194/NQ-UBTVQH15.</w:t>
      </w:r>
    </w:p>
    <w:p w14:paraId="70CE293C" w14:textId="11D8F6F3" w:rsidR="00CE7A26" w:rsidRPr="002F7051" w:rsidRDefault="00CE7A26" w:rsidP="00296915">
      <w:pPr>
        <w:pStyle w:val="NormalWeb"/>
        <w:spacing w:beforeAutospacing="0" w:after="0" w:afterAutospacing="0" w:line="264" w:lineRule="auto"/>
        <w:ind w:firstLine="567"/>
        <w:jc w:val="both"/>
        <w:rPr>
          <w:rStyle w:val="Strong"/>
          <w:sz w:val="28"/>
          <w:szCs w:val="28"/>
          <w:lang w:val="nb-NO"/>
        </w:rPr>
      </w:pPr>
      <w:r w:rsidRPr="002F7051">
        <w:rPr>
          <w:rStyle w:val="Strong"/>
          <w:sz w:val="28"/>
          <w:szCs w:val="28"/>
          <w:lang w:val="nb-NO"/>
        </w:rPr>
        <w:t xml:space="preserve">4. Đề nghị Ủy ban Mặt trận Tổ quốc </w:t>
      </w:r>
      <w:r w:rsidR="00383BC7" w:rsidRPr="002F7051">
        <w:rPr>
          <w:rStyle w:val="Strong"/>
          <w:sz w:val="28"/>
          <w:szCs w:val="28"/>
          <w:lang w:val="nb-NO"/>
        </w:rPr>
        <w:t xml:space="preserve">Việt Nam </w:t>
      </w:r>
      <w:r w:rsidRPr="002F7051">
        <w:rPr>
          <w:rStyle w:val="Strong"/>
          <w:sz w:val="28"/>
          <w:szCs w:val="28"/>
          <w:lang w:val="nb-NO"/>
        </w:rPr>
        <w:t>và các tổ chức chính trị - xã hội tỉnh</w:t>
      </w:r>
    </w:p>
    <w:p w14:paraId="3010E0FA" w14:textId="5185BE23" w:rsidR="00CE7A26" w:rsidRPr="002F7051" w:rsidRDefault="00CE7A26" w:rsidP="00296915">
      <w:pPr>
        <w:pStyle w:val="NormalWeb"/>
        <w:spacing w:beforeAutospacing="0" w:after="0" w:afterAutospacing="0" w:line="264" w:lineRule="auto"/>
        <w:ind w:firstLine="567"/>
        <w:jc w:val="both"/>
        <w:rPr>
          <w:rStyle w:val="Strong"/>
          <w:b w:val="0"/>
          <w:bCs w:val="0"/>
          <w:sz w:val="28"/>
          <w:szCs w:val="28"/>
          <w:lang w:val="nb-NO"/>
        </w:rPr>
      </w:pPr>
      <w:r w:rsidRPr="002F7051">
        <w:rPr>
          <w:rStyle w:val="Strong"/>
          <w:b w:val="0"/>
          <w:bCs w:val="0"/>
          <w:sz w:val="28"/>
          <w:szCs w:val="28"/>
          <w:lang w:val="nb-NO"/>
        </w:rPr>
        <w:t xml:space="preserve">a) Lãnh đạo, chỉ đạo, hướng dẫn thủ tục, quy trình sắp xếp, chuyển giao và bầu các chức danh lãnh đạo </w:t>
      </w:r>
      <w:r w:rsidR="00383BC7" w:rsidRPr="002F7051">
        <w:rPr>
          <w:rStyle w:val="Strong"/>
          <w:b w:val="0"/>
          <w:bCs w:val="0"/>
          <w:sz w:val="28"/>
          <w:szCs w:val="28"/>
          <w:lang w:val="nb-NO"/>
        </w:rPr>
        <w:t xml:space="preserve">Ủy ban Mặt trận Tổ quốc Việt Nam </w:t>
      </w:r>
      <w:r w:rsidRPr="002F7051">
        <w:rPr>
          <w:rStyle w:val="Strong"/>
          <w:b w:val="0"/>
          <w:bCs w:val="0"/>
          <w:sz w:val="28"/>
          <w:szCs w:val="28"/>
          <w:lang w:val="nb-NO"/>
        </w:rPr>
        <w:t>các tổ chức chính trị - xã hội theo điều lệ của mỗi tổ chức thuộc các đơn vị hành chính cấp xã sau sắp xếp</w:t>
      </w:r>
      <w:r w:rsidR="00072752" w:rsidRPr="002F7051">
        <w:rPr>
          <w:rStyle w:val="Strong"/>
          <w:b w:val="0"/>
          <w:bCs w:val="0"/>
          <w:sz w:val="28"/>
          <w:szCs w:val="28"/>
          <w:lang w:val="nb-NO"/>
        </w:rPr>
        <w:t>.</w:t>
      </w:r>
    </w:p>
    <w:p w14:paraId="4B445574" w14:textId="1293AC2B" w:rsidR="00CE7A26" w:rsidRPr="002F7051" w:rsidRDefault="00CE7A26" w:rsidP="00296915">
      <w:pPr>
        <w:pStyle w:val="NormalWeb"/>
        <w:spacing w:beforeAutospacing="0" w:after="0" w:afterAutospacing="0" w:line="264" w:lineRule="auto"/>
        <w:ind w:firstLine="567"/>
        <w:jc w:val="both"/>
        <w:rPr>
          <w:rStyle w:val="Strong"/>
          <w:b w:val="0"/>
          <w:bCs w:val="0"/>
          <w:sz w:val="28"/>
          <w:szCs w:val="28"/>
          <w:lang w:val="nb-NO"/>
        </w:rPr>
      </w:pPr>
      <w:r w:rsidRPr="002F7051">
        <w:rPr>
          <w:rStyle w:val="Strong"/>
          <w:b w:val="0"/>
          <w:bCs w:val="0"/>
          <w:sz w:val="28"/>
          <w:szCs w:val="28"/>
          <w:lang w:val="nb-NO"/>
        </w:rPr>
        <w:t>b) Xây dựng chương trình, kế hoạch tuyên truyền, vận động đoàn viên, hội viên và Nhân dân để tạo sự đồng thuận, thống nhất về nhận thức và hành động khi thực hiện sắp xếp các đơn vị hành chính cấp xã và tổ chức giám sát quá trình thực hiện Nghị quyết số 1194/NQ-UBTVQH15.</w:t>
      </w:r>
    </w:p>
    <w:p w14:paraId="41175365" w14:textId="5564EB7C" w:rsidR="000E7923" w:rsidRPr="002F7051" w:rsidRDefault="001C55E8" w:rsidP="00296915">
      <w:pPr>
        <w:spacing w:before="100" w:after="0" w:line="264" w:lineRule="auto"/>
        <w:ind w:firstLine="567"/>
        <w:jc w:val="both"/>
        <w:rPr>
          <w:rFonts w:ascii="Times New Roman" w:eastAsia="Times New Roman" w:hAnsi="Times New Roman" w:cs="Times New Roman"/>
          <w:sz w:val="28"/>
          <w:szCs w:val="28"/>
          <w:lang w:val="nb-NO"/>
        </w:rPr>
      </w:pPr>
      <w:r w:rsidRPr="002F7051">
        <w:rPr>
          <w:rFonts w:ascii="Times New Roman" w:eastAsia="Times New Roman" w:hAnsi="Times New Roman" w:cs="Times New Roman"/>
          <w:b/>
          <w:sz w:val="28"/>
          <w:szCs w:val="28"/>
          <w:shd w:val="clear" w:color="auto" w:fill="FFFFFF"/>
          <w:lang w:val="nb-NO"/>
        </w:rPr>
        <w:t>5</w:t>
      </w:r>
      <w:r w:rsidR="000E7923" w:rsidRPr="002F7051">
        <w:rPr>
          <w:rFonts w:ascii="Times New Roman" w:eastAsia="Times New Roman" w:hAnsi="Times New Roman" w:cs="Times New Roman"/>
          <w:b/>
          <w:sz w:val="28"/>
          <w:szCs w:val="28"/>
          <w:shd w:val="clear" w:color="auto" w:fill="FFFFFF"/>
          <w:lang w:val="nb-NO"/>
        </w:rPr>
        <w:t>. Sở Nội vụ</w:t>
      </w:r>
    </w:p>
    <w:p w14:paraId="05A1AF06" w14:textId="44E82DF4" w:rsidR="00AB6742" w:rsidRPr="002F7051" w:rsidRDefault="001C55E8" w:rsidP="00296915">
      <w:pPr>
        <w:spacing w:before="100" w:after="0" w:line="264" w:lineRule="auto"/>
        <w:ind w:firstLine="567"/>
        <w:jc w:val="both"/>
        <w:rPr>
          <w:rFonts w:ascii="Times New Roman" w:hAnsi="Times New Roman" w:cs="Times New Roman"/>
          <w:sz w:val="28"/>
          <w:szCs w:val="28"/>
          <w:shd w:val="clear" w:color="auto" w:fill="FFFFFF"/>
          <w:lang w:val="nb-NO"/>
        </w:rPr>
      </w:pPr>
      <w:r w:rsidRPr="002F7051">
        <w:rPr>
          <w:rFonts w:ascii="Times New Roman" w:eastAsia="Times New Roman" w:hAnsi="Times New Roman" w:cs="Times New Roman"/>
          <w:bCs/>
          <w:sz w:val="28"/>
          <w:szCs w:val="28"/>
          <w:shd w:val="clear" w:color="auto" w:fill="FFFFFF"/>
          <w:lang w:val="nb-NO"/>
        </w:rPr>
        <w:t>a)</w:t>
      </w:r>
      <w:r w:rsidR="000E7923" w:rsidRPr="002F7051">
        <w:rPr>
          <w:rFonts w:ascii="Times New Roman" w:eastAsia="Times New Roman" w:hAnsi="Times New Roman" w:cs="Times New Roman"/>
          <w:bCs/>
          <w:sz w:val="28"/>
          <w:szCs w:val="28"/>
          <w:shd w:val="clear" w:color="auto" w:fill="FFFFFF"/>
          <w:lang w:val="nb-NO"/>
        </w:rPr>
        <w:t xml:space="preserve"> Tham mưu</w:t>
      </w:r>
      <w:r w:rsidR="000E7923" w:rsidRPr="002F7051">
        <w:rPr>
          <w:rFonts w:ascii="Times New Roman" w:hAnsi="Times New Roman" w:cs="Times New Roman"/>
          <w:sz w:val="28"/>
          <w:szCs w:val="28"/>
          <w:lang w:val="it-IT"/>
        </w:rPr>
        <w:t xml:space="preserve"> UBND tỉnh</w:t>
      </w:r>
      <w:r w:rsidR="000E7923" w:rsidRPr="002F7051">
        <w:rPr>
          <w:rFonts w:ascii="Times New Roman" w:eastAsia="Times New Roman" w:hAnsi="Times New Roman" w:cs="Times New Roman"/>
          <w:bCs/>
          <w:sz w:val="28"/>
          <w:szCs w:val="28"/>
          <w:shd w:val="clear" w:color="auto" w:fill="FFFFFF"/>
          <w:lang w:val="nb-NO"/>
        </w:rPr>
        <w:t xml:space="preserve"> </w:t>
      </w:r>
      <w:r w:rsidR="00591AE9" w:rsidRPr="002F7051">
        <w:rPr>
          <w:rFonts w:ascii="Times New Roman" w:eastAsia="Times New Roman" w:hAnsi="Times New Roman" w:cs="Times New Roman"/>
          <w:bCs/>
          <w:sz w:val="28"/>
          <w:szCs w:val="28"/>
          <w:shd w:val="clear" w:color="auto" w:fill="FFFFFF"/>
          <w:lang w:val="nb-NO"/>
        </w:rPr>
        <w:t xml:space="preserve">Kế hoạch </w:t>
      </w:r>
      <w:r w:rsidR="000E7923" w:rsidRPr="002F7051">
        <w:rPr>
          <w:rFonts w:ascii="Times New Roman" w:eastAsia="Times New Roman" w:hAnsi="Times New Roman" w:cs="Times New Roman"/>
          <w:bCs/>
          <w:sz w:val="28"/>
          <w:szCs w:val="28"/>
          <w:shd w:val="clear" w:color="auto" w:fill="FFFFFF"/>
          <w:lang w:val="nb-NO"/>
        </w:rPr>
        <w:t xml:space="preserve">triển </w:t>
      </w:r>
      <w:r w:rsidR="000E7923" w:rsidRPr="002F7051">
        <w:rPr>
          <w:rFonts w:ascii="Times New Roman" w:eastAsia="Times New Roman" w:hAnsi="Times New Roman" w:cs="Times New Roman"/>
          <w:sz w:val="28"/>
          <w:szCs w:val="28"/>
          <w:lang w:val="nb-NO"/>
        </w:rPr>
        <w:t xml:space="preserve">khai thực hiện </w:t>
      </w:r>
      <w:r w:rsidR="00EB4AD1" w:rsidRPr="002F7051">
        <w:rPr>
          <w:rFonts w:ascii="Times New Roman" w:eastAsia="Times New Roman" w:hAnsi="Times New Roman" w:cs="Times New Roman"/>
          <w:sz w:val="28"/>
          <w:szCs w:val="28"/>
        </w:rPr>
        <w:t xml:space="preserve">Nghị quyết số </w:t>
      </w:r>
      <w:r w:rsidR="008B750E" w:rsidRPr="002F7051">
        <w:rPr>
          <w:rFonts w:ascii="Times New Roman" w:eastAsia="Times New Roman" w:hAnsi="Times New Roman" w:cs="Times New Roman"/>
          <w:sz w:val="28"/>
          <w:szCs w:val="28"/>
        </w:rPr>
        <w:t>1194</w:t>
      </w:r>
      <w:r w:rsidR="00EB4AD1" w:rsidRPr="002F7051">
        <w:rPr>
          <w:rFonts w:ascii="Times New Roman" w:eastAsia="Times New Roman" w:hAnsi="Times New Roman" w:cs="Times New Roman"/>
          <w:sz w:val="28"/>
          <w:szCs w:val="28"/>
        </w:rPr>
        <w:t>/NQ-UBTVQH15</w:t>
      </w:r>
      <w:r w:rsidR="000E7923" w:rsidRPr="002F7051">
        <w:rPr>
          <w:rFonts w:ascii="Times New Roman" w:eastAsia="Times New Roman" w:hAnsi="Times New Roman" w:cs="Times New Roman"/>
          <w:bCs/>
          <w:sz w:val="28"/>
          <w:szCs w:val="28"/>
          <w:shd w:val="clear" w:color="auto" w:fill="FFFFFF"/>
          <w:lang w:val="nb-NO"/>
        </w:rPr>
        <w:t xml:space="preserve">; </w:t>
      </w:r>
      <w:r w:rsidR="00AB6742" w:rsidRPr="002F7051">
        <w:rPr>
          <w:rFonts w:ascii="Times New Roman" w:hAnsi="Times New Roman" w:cs="Times New Roman"/>
          <w:sz w:val="28"/>
          <w:szCs w:val="28"/>
          <w:shd w:val="clear" w:color="auto" w:fill="FFFFFF"/>
          <w:lang w:val="nb-NO"/>
        </w:rPr>
        <w:t>chủ trì, phối hợp với Văn phòng UBND tỉnh theo dõi, kiểm tra, hướng dẫn, đôn đốc việc thực hiện</w:t>
      </w:r>
      <w:r w:rsidR="00BE61DF" w:rsidRPr="002F7051">
        <w:rPr>
          <w:rFonts w:ascii="Times New Roman" w:hAnsi="Times New Roman" w:cs="Times New Roman"/>
          <w:sz w:val="28"/>
          <w:szCs w:val="28"/>
          <w:shd w:val="clear" w:color="auto" w:fill="FFFFFF"/>
          <w:lang w:val="nb-NO"/>
        </w:rPr>
        <w:t xml:space="preserve"> Kế hoạch</w:t>
      </w:r>
      <w:r w:rsidR="00AB6742" w:rsidRPr="002F7051">
        <w:rPr>
          <w:rFonts w:ascii="Times New Roman" w:hAnsi="Times New Roman" w:cs="Times New Roman"/>
          <w:sz w:val="28"/>
          <w:szCs w:val="28"/>
          <w:shd w:val="clear" w:color="auto" w:fill="FFFFFF"/>
          <w:lang w:val="nb-NO"/>
        </w:rPr>
        <w:t xml:space="preserve">. Định kỳ hoặc đột xuất báo cáo </w:t>
      </w:r>
      <w:r w:rsidR="00F87B01" w:rsidRPr="002F7051">
        <w:rPr>
          <w:rFonts w:ascii="Times New Roman" w:hAnsi="Times New Roman" w:cs="Times New Roman"/>
          <w:sz w:val="28"/>
          <w:szCs w:val="28"/>
          <w:shd w:val="clear" w:color="auto" w:fill="FFFFFF"/>
          <w:lang w:val="nb-NO"/>
        </w:rPr>
        <w:t xml:space="preserve">Ban Chỉ đạo và UBND tỉnh </w:t>
      </w:r>
      <w:r w:rsidR="00AB6742" w:rsidRPr="002F7051">
        <w:rPr>
          <w:rFonts w:ascii="Times New Roman" w:hAnsi="Times New Roman" w:cs="Times New Roman"/>
          <w:sz w:val="28"/>
          <w:szCs w:val="28"/>
          <w:shd w:val="clear" w:color="auto" w:fill="FFFFFF"/>
          <w:lang w:val="nb-NO"/>
        </w:rPr>
        <w:t>kết quả thực hiện nhiệm vụ được giao tại Kế hoạch này theo quy định</w:t>
      </w:r>
      <w:r w:rsidR="007134DC" w:rsidRPr="002F7051">
        <w:rPr>
          <w:rFonts w:ascii="Times New Roman" w:hAnsi="Times New Roman" w:cs="Times New Roman"/>
          <w:sz w:val="28"/>
          <w:szCs w:val="28"/>
          <w:shd w:val="clear" w:color="auto" w:fill="FFFFFF"/>
          <w:lang w:val="nb-NO"/>
        </w:rPr>
        <w:t>.</w:t>
      </w:r>
    </w:p>
    <w:p w14:paraId="350A6C66" w14:textId="653A8135" w:rsidR="00741630" w:rsidRPr="002F7051" w:rsidRDefault="001C55E8" w:rsidP="00296915">
      <w:pPr>
        <w:spacing w:before="100" w:after="0" w:line="264" w:lineRule="auto"/>
        <w:ind w:firstLine="567"/>
        <w:jc w:val="both"/>
        <w:rPr>
          <w:rFonts w:ascii="Times New Roman" w:hAnsi="Times New Roman" w:cs="Times New Roman"/>
          <w:sz w:val="28"/>
          <w:szCs w:val="28"/>
          <w:shd w:val="clear" w:color="auto" w:fill="FFFFFF"/>
          <w:lang w:val="nb-NO"/>
        </w:rPr>
      </w:pPr>
      <w:r w:rsidRPr="002F7051">
        <w:rPr>
          <w:rFonts w:ascii="Times New Roman" w:hAnsi="Times New Roman" w:cs="Times New Roman"/>
          <w:sz w:val="28"/>
          <w:szCs w:val="28"/>
          <w:shd w:val="clear" w:color="auto" w:fill="FFFFFF"/>
          <w:lang w:val="nb-NO"/>
        </w:rPr>
        <w:t>b)</w:t>
      </w:r>
      <w:r w:rsidR="00B83790" w:rsidRPr="002F7051">
        <w:rPr>
          <w:rFonts w:ascii="Times New Roman" w:hAnsi="Times New Roman" w:cs="Times New Roman"/>
          <w:sz w:val="28"/>
          <w:szCs w:val="28"/>
          <w:shd w:val="clear" w:color="auto" w:fill="FFFFFF"/>
          <w:lang w:val="nb-NO"/>
        </w:rPr>
        <w:t xml:space="preserve"> </w:t>
      </w:r>
      <w:r w:rsidR="003740C4" w:rsidRPr="002F7051">
        <w:rPr>
          <w:rFonts w:ascii="Times New Roman" w:hAnsi="Times New Roman" w:cs="Times New Roman"/>
          <w:sz w:val="28"/>
          <w:szCs w:val="28"/>
          <w:shd w:val="clear" w:color="auto" w:fill="FFFFFF"/>
          <w:lang w:val="nb-NO"/>
        </w:rPr>
        <w:t>Khẩn trương p</w:t>
      </w:r>
      <w:r w:rsidR="00B83790" w:rsidRPr="002F7051">
        <w:rPr>
          <w:rFonts w:ascii="Times New Roman" w:hAnsi="Times New Roman" w:cs="Times New Roman"/>
          <w:sz w:val="28"/>
          <w:szCs w:val="28"/>
          <w:shd w:val="clear" w:color="auto" w:fill="FFFFFF"/>
          <w:lang w:val="nb-NO"/>
        </w:rPr>
        <w:t>hối hợp với Thường trực Hội đồng nhân dân tỉnh, Ban Tổ chức Tỉnh ủy hướng dẫn sắp xếp, kiện toàn tổ chức bộ máy trong hệ thống chính trị.</w:t>
      </w:r>
    </w:p>
    <w:p w14:paraId="5D9B3AF2" w14:textId="7E215FA1" w:rsidR="000E7923" w:rsidRPr="002F7051" w:rsidRDefault="001C55E8" w:rsidP="00296915">
      <w:pPr>
        <w:spacing w:before="120" w:after="0" w:line="264" w:lineRule="auto"/>
        <w:ind w:firstLine="567"/>
        <w:jc w:val="both"/>
        <w:rPr>
          <w:rFonts w:ascii="Times New Roman" w:hAnsi="Times New Roman" w:cs="Times New Roman"/>
          <w:sz w:val="28"/>
          <w:szCs w:val="28"/>
          <w:shd w:val="clear" w:color="auto" w:fill="FFFFFF"/>
          <w:lang w:val="nb-NO"/>
        </w:rPr>
      </w:pPr>
      <w:r w:rsidRPr="002F7051">
        <w:rPr>
          <w:rFonts w:ascii="Times New Roman" w:hAnsi="Times New Roman" w:cs="Times New Roman"/>
          <w:sz w:val="28"/>
          <w:szCs w:val="28"/>
          <w:lang w:val="nb-NO"/>
        </w:rPr>
        <w:lastRenderedPageBreak/>
        <w:t>c)</w:t>
      </w:r>
      <w:r w:rsidR="000E7923" w:rsidRPr="002F7051">
        <w:rPr>
          <w:rFonts w:ascii="Times New Roman" w:hAnsi="Times New Roman" w:cs="Times New Roman"/>
          <w:sz w:val="28"/>
          <w:szCs w:val="28"/>
          <w:lang w:val="nb-NO"/>
        </w:rPr>
        <w:t xml:space="preserve"> Tham mưu UBND tỉnh </w:t>
      </w:r>
      <w:r w:rsidR="000E7923" w:rsidRPr="002F7051">
        <w:rPr>
          <w:rFonts w:ascii="Times New Roman" w:hAnsi="Times New Roman" w:cs="Times New Roman"/>
          <w:sz w:val="28"/>
          <w:szCs w:val="28"/>
          <w:shd w:val="clear" w:color="auto" w:fill="FFFFFF"/>
          <w:lang w:val="nb-NO"/>
        </w:rPr>
        <w:t xml:space="preserve">quyết định danh mục, số lượng vị trí việc làm và tiếp tục thực hiện tinh giản biên chế, cơ cấu lại đội ngũ cán bộ, công chức, viên chức </w:t>
      </w:r>
      <w:r w:rsidR="00243E5F" w:rsidRPr="002F7051">
        <w:rPr>
          <w:rFonts w:ascii="Times New Roman" w:hAnsi="Times New Roman" w:cs="Times New Roman"/>
          <w:sz w:val="28"/>
          <w:szCs w:val="28"/>
          <w:shd w:val="clear" w:color="auto" w:fill="FFFFFF"/>
          <w:lang w:val="nb-NO"/>
        </w:rPr>
        <w:t xml:space="preserve">và người hoạt động không chuyên trách cấp xã </w:t>
      </w:r>
      <w:r w:rsidR="000E7923" w:rsidRPr="002F7051">
        <w:rPr>
          <w:rFonts w:ascii="Times New Roman" w:hAnsi="Times New Roman" w:cs="Times New Roman"/>
          <w:sz w:val="28"/>
          <w:szCs w:val="28"/>
          <w:shd w:val="clear" w:color="auto" w:fill="FFFFFF"/>
          <w:lang w:val="nb-NO"/>
        </w:rPr>
        <w:t>theo các nghị quyết, kết luận của Đảng, quy định của pháp luật và phù hợp với tình hình thực tế của địa phương</w:t>
      </w:r>
      <w:r w:rsidR="00D24714" w:rsidRPr="002F7051">
        <w:rPr>
          <w:rFonts w:ascii="Times New Roman" w:hAnsi="Times New Roman" w:cs="Times New Roman"/>
          <w:sz w:val="28"/>
          <w:szCs w:val="28"/>
          <w:shd w:val="clear" w:color="auto" w:fill="FFFFFF"/>
          <w:lang w:val="nb-NO"/>
        </w:rPr>
        <w:t>.</w:t>
      </w:r>
    </w:p>
    <w:p w14:paraId="276BD4FB" w14:textId="218E4299" w:rsidR="000E7923" w:rsidRPr="002F7051" w:rsidRDefault="001C55E8" w:rsidP="00296915">
      <w:pPr>
        <w:pStyle w:val="NormalWeb"/>
        <w:spacing w:before="120" w:beforeAutospacing="0" w:after="0" w:afterAutospacing="0" w:line="264" w:lineRule="auto"/>
        <w:ind w:firstLine="567"/>
        <w:jc w:val="both"/>
        <w:rPr>
          <w:sz w:val="28"/>
          <w:szCs w:val="28"/>
          <w:lang w:val="nb-NO"/>
        </w:rPr>
      </w:pPr>
      <w:r w:rsidRPr="002F7051">
        <w:rPr>
          <w:sz w:val="28"/>
          <w:szCs w:val="28"/>
          <w:lang w:val="nb-NO"/>
        </w:rPr>
        <w:t>d)</w:t>
      </w:r>
      <w:r w:rsidR="000E7923" w:rsidRPr="002F7051">
        <w:rPr>
          <w:sz w:val="28"/>
          <w:szCs w:val="28"/>
          <w:lang w:val="nb-NO"/>
        </w:rPr>
        <w:t xml:space="preserve"> Hướng dẫn kiện toàn sắp xếp tổ chức bộ máy, thực hiện giải quyết chế độ, chính sách đối với </w:t>
      </w:r>
      <w:r w:rsidR="005D11D3" w:rsidRPr="002F7051">
        <w:rPr>
          <w:sz w:val="28"/>
          <w:szCs w:val="28"/>
          <w:lang w:val="nb-NO"/>
        </w:rPr>
        <w:t xml:space="preserve">cán bộ, công chức cấp xã, người hoạt động không chuyên trách cấp xã dôi dư </w:t>
      </w:r>
      <w:r w:rsidR="000E7923" w:rsidRPr="002F7051">
        <w:rPr>
          <w:sz w:val="28"/>
          <w:szCs w:val="28"/>
          <w:lang w:val="nb-NO"/>
        </w:rPr>
        <w:t xml:space="preserve">tại các </w:t>
      </w:r>
      <w:r w:rsidR="006E5F4C" w:rsidRPr="002F7051">
        <w:rPr>
          <w:sz w:val="28"/>
          <w:szCs w:val="28"/>
        </w:rPr>
        <w:t>đơn vị hành chính</w:t>
      </w:r>
      <w:r w:rsidR="000E7923" w:rsidRPr="002F7051">
        <w:rPr>
          <w:sz w:val="28"/>
          <w:szCs w:val="28"/>
          <w:lang w:val="nb-NO"/>
        </w:rPr>
        <w:t xml:space="preserve"> cấp xã hình thành sau sắp xếp.</w:t>
      </w:r>
    </w:p>
    <w:p w14:paraId="7B8529DD" w14:textId="091DF998" w:rsidR="00F87B01" w:rsidRPr="002F7051" w:rsidRDefault="001C55E8" w:rsidP="00296915">
      <w:pPr>
        <w:tabs>
          <w:tab w:val="left" w:pos="720"/>
          <w:tab w:val="left" w:pos="1469"/>
        </w:tabs>
        <w:spacing w:before="120" w:after="0" w:line="264" w:lineRule="auto"/>
        <w:ind w:firstLine="567"/>
        <w:jc w:val="both"/>
        <w:rPr>
          <w:rFonts w:ascii="Times New Roman" w:eastAsia="Times New Roman" w:hAnsi="Times New Roman" w:cs="Times New Roman"/>
          <w:sz w:val="28"/>
          <w:szCs w:val="28"/>
          <w:lang w:val="nb-NO"/>
        </w:rPr>
      </w:pPr>
      <w:r w:rsidRPr="002F7051">
        <w:rPr>
          <w:rFonts w:ascii="Times New Roman" w:hAnsi="Times New Roman" w:cs="Times New Roman"/>
          <w:sz w:val="28"/>
          <w:szCs w:val="28"/>
          <w:lang w:val="nb-NO"/>
        </w:rPr>
        <w:t>đ)</w:t>
      </w:r>
      <w:r w:rsidR="00F87B01" w:rsidRPr="002F7051">
        <w:rPr>
          <w:rFonts w:ascii="Times New Roman" w:hAnsi="Times New Roman" w:cs="Times New Roman"/>
          <w:sz w:val="28"/>
          <w:szCs w:val="28"/>
          <w:lang w:val="nb-NO"/>
        </w:rPr>
        <w:t xml:space="preserve"> Tham mưu UBND tỉnh thực hiện c</w:t>
      </w:r>
      <w:r w:rsidR="00F87B01" w:rsidRPr="002F7051">
        <w:rPr>
          <w:rFonts w:ascii="Times New Roman" w:eastAsia="Times New Roman" w:hAnsi="Times New Roman" w:cs="Times New Roman"/>
          <w:bCs/>
          <w:sz w:val="28"/>
          <w:szCs w:val="28"/>
          <w:shd w:val="clear" w:color="auto" w:fill="FFFFFF"/>
          <w:lang w:val="nl-NL"/>
        </w:rPr>
        <w:t xml:space="preserve">hỉnh lý, bổ sung hồ sơ, bản đồ địa giới đơn vị hành chính các cấp và các nội dung khác có liên quan đối với các </w:t>
      </w:r>
      <w:r w:rsidR="00F87B01" w:rsidRPr="002F7051">
        <w:rPr>
          <w:rFonts w:ascii="Times New Roman" w:eastAsia="Times New Roman" w:hAnsi="Times New Roman" w:cs="Times New Roman"/>
          <w:sz w:val="28"/>
          <w:szCs w:val="28"/>
        </w:rPr>
        <w:t>đơn vị hành chính</w:t>
      </w:r>
      <w:r w:rsidR="00F87B01" w:rsidRPr="002F7051">
        <w:rPr>
          <w:rFonts w:ascii="Times New Roman" w:eastAsia="Times New Roman" w:hAnsi="Times New Roman" w:cs="Times New Roman"/>
          <w:bCs/>
          <w:sz w:val="28"/>
          <w:szCs w:val="28"/>
          <w:shd w:val="clear" w:color="auto" w:fill="FFFFFF"/>
          <w:lang w:val="nl-NL"/>
        </w:rPr>
        <w:t xml:space="preserve"> cấp huyện, cấp xã hình thành sau sắp xếp. </w:t>
      </w:r>
    </w:p>
    <w:p w14:paraId="435001D9" w14:textId="24AEB550" w:rsidR="00427E52" w:rsidRPr="002F7051" w:rsidRDefault="001C55E8" w:rsidP="00296915">
      <w:pPr>
        <w:pStyle w:val="NormalWeb"/>
        <w:spacing w:before="120" w:beforeAutospacing="0" w:after="0" w:afterAutospacing="0" w:line="264" w:lineRule="auto"/>
        <w:ind w:firstLine="567"/>
        <w:jc w:val="both"/>
        <w:rPr>
          <w:rStyle w:val="Strong"/>
          <w:sz w:val="28"/>
          <w:szCs w:val="28"/>
          <w:lang w:val="nb-NO"/>
        </w:rPr>
      </w:pPr>
      <w:r w:rsidRPr="002F7051">
        <w:rPr>
          <w:bCs/>
          <w:sz w:val="28"/>
          <w:szCs w:val="28"/>
          <w:lang w:val="nb-NO"/>
        </w:rPr>
        <w:t>e)</w:t>
      </w:r>
      <w:r w:rsidR="000E7923" w:rsidRPr="002F7051">
        <w:rPr>
          <w:bCs/>
          <w:sz w:val="28"/>
          <w:szCs w:val="28"/>
          <w:lang w:val="nb-NO"/>
        </w:rPr>
        <w:t xml:space="preserve"> </w:t>
      </w:r>
      <w:r w:rsidR="000E7923" w:rsidRPr="002F7051">
        <w:rPr>
          <w:sz w:val="28"/>
          <w:szCs w:val="28"/>
          <w:lang w:val="nb-NO"/>
        </w:rPr>
        <w:t>Hướng dẫn việc lập hồ sơ phân loại đơn vị hành chính đối với đơn vị hành chính cấp xã hình thành sau sắp xếp</w:t>
      </w:r>
      <w:r w:rsidR="0003015D" w:rsidRPr="002F7051">
        <w:rPr>
          <w:sz w:val="28"/>
          <w:szCs w:val="28"/>
          <w:lang w:val="nb-NO"/>
        </w:rPr>
        <w:t xml:space="preserve">; </w:t>
      </w:r>
      <w:r w:rsidR="00F93DA0" w:rsidRPr="002F7051">
        <w:rPr>
          <w:sz w:val="28"/>
          <w:szCs w:val="28"/>
        </w:rPr>
        <w:t>chuyển đổi tên</w:t>
      </w:r>
      <w:r w:rsidR="008D2140" w:rsidRPr="002F7051">
        <w:rPr>
          <w:sz w:val="28"/>
          <w:szCs w:val="28"/>
        </w:rPr>
        <w:t xml:space="preserve"> ấp, khu phố</w:t>
      </w:r>
      <w:r w:rsidR="00F93DA0" w:rsidRPr="002F7051">
        <w:rPr>
          <w:sz w:val="28"/>
          <w:szCs w:val="28"/>
        </w:rPr>
        <w:t>.</w:t>
      </w:r>
    </w:p>
    <w:p w14:paraId="349C4DF7" w14:textId="615E93F4" w:rsidR="000E7923" w:rsidRPr="002F7051" w:rsidRDefault="001C55E8" w:rsidP="00296915">
      <w:pPr>
        <w:pStyle w:val="NormalWeb"/>
        <w:spacing w:before="120" w:beforeAutospacing="0" w:after="0" w:afterAutospacing="0" w:line="264" w:lineRule="auto"/>
        <w:ind w:firstLine="567"/>
        <w:jc w:val="both"/>
        <w:rPr>
          <w:bCs/>
          <w:sz w:val="28"/>
          <w:szCs w:val="28"/>
          <w:lang w:val="nb-NO"/>
        </w:rPr>
      </w:pPr>
      <w:r w:rsidRPr="002F7051">
        <w:rPr>
          <w:bCs/>
          <w:sz w:val="28"/>
          <w:szCs w:val="28"/>
          <w:lang w:val="nb-NO"/>
        </w:rPr>
        <w:t>g)</w:t>
      </w:r>
      <w:r w:rsidR="000E7923" w:rsidRPr="002F7051">
        <w:rPr>
          <w:bCs/>
          <w:sz w:val="28"/>
          <w:szCs w:val="28"/>
          <w:lang w:val="nb-NO"/>
        </w:rPr>
        <w:t xml:space="preserve"> Hướng dẫn việc lập hồ sơ đề nghị để trình cấp có thẩm quyền xét công nhận </w:t>
      </w:r>
      <w:r w:rsidR="006E5F4C" w:rsidRPr="002F7051">
        <w:rPr>
          <w:sz w:val="28"/>
          <w:szCs w:val="28"/>
        </w:rPr>
        <w:t>đơn vị hành chính</w:t>
      </w:r>
      <w:r w:rsidR="000E7923" w:rsidRPr="002F7051">
        <w:rPr>
          <w:sz w:val="28"/>
          <w:szCs w:val="28"/>
          <w:lang w:val="nb-NO"/>
        </w:rPr>
        <w:t xml:space="preserve"> cấp xã hình thành sau sắp xếp là đơn vị Anh hùng lực lượng vũ trang Nhân dân, Anh hùng Lao động</w:t>
      </w:r>
      <w:r w:rsidR="00BD6C58" w:rsidRPr="002F7051">
        <w:rPr>
          <w:sz w:val="28"/>
          <w:szCs w:val="28"/>
          <w:lang w:val="nb-NO"/>
        </w:rPr>
        <w:t>, đơn vị hành chính An toàn khu.</w:t>
      </w:r>
    </w:p>
    <w:p w14:paraId="7DF5067E" w14:textId="31A7EE97" w:rsidR="00B112BB" w:rsidRPr="002F7051" w:rsidRDefault="001C55E8" w:rsidP="00296915">
      <w:pPr>
        <w:pStyle w:val="NormalWeb"/>
        <w:spacing w:before="120" w:beforeAutospacing="0" w:after="0" w:afterAutospacing="0" w:line="264" w:lineRule="auto"/>
        <w:ind w:firstLine="567"/>
        <w:jc w:val="both"/>
        <w:rPr>
          <w:sz w:val="28"/>
          <w:szCs w:val="28"/>
        </w:rPr>
      </w:pPr>
      <w:r w:rsidRPr="002F7051">
        <w:rPr>
          <w:sz w:val="28"/>
          <w:szCs w:val="28"/>
          <w:lang w:val="nb-NO"/>
        </w:rPr>
        <w:t>h)</w:t>
      </w:r>
      <w:r w:rsidR="000E7923" w:rsidRPr="002F7051">
        <w:rPr>
          <w:sz w:val="28"/>
          <w:szCs w:val="28"/>
          <w:lang w:val="nb-NO"/>
        </w:rPr>
        <w:t xml:space="preserve"> Hướng dẫn việc bàn giao tài liệu giữa đơn vị hành ch</w:t>
      </w:r>
      <w:r w:rsidR="00A82E68" w:rsidRPr="002F7051">
        <w:rPr>
          <w:sz w:val="28"/>
          <w:szCs w:val="28"/>
          <w:lang w:val="nb-NO"/>
        </w:rPr>
        <w:t>ính cũ và đơn vị hành chính mới</w:t>
      </w:r>
      <w:r w:rsidR="009B5411" w:rsidRPr="002F7051">
        <w:rPr>
          <w:sz w:val="28"/>
          <w:szCs w:val="28"/>
        </w:rPr>
        <w:t>.</w:t>
      </w:r>
    </w:p>
    <w:p w14:paraId="53FD8979" w14:textId="01E40385" w:rsidR="00A82E68" w:rsidRPr="002F7051" w:rsidRDefault="005E680C" w:rsidP="00296915">
      <w:pPr>
        <w:pStyle w:val="NormalWeb"/>
        <w:spacing w:before="120" w:beforeAutospacing="0" w:after="0" w:afterAutospacing="0" w:line="264" w:lineRule="auto"/>
        <w:ind w:firstLine="567"/>
        <w:jc w:val="both"/>
        <w:rPr>
          <w:sz w:val="28"/>
          <w:szCs w:val="28"/>
          <w:lang w:val="nb-NO"/>
        </w:rPr>
      </w:pPr>
      <w:r w:rsidRPr="002F7051">
        <w:rPr>
          <w:sz w:val="28"/>
          <w:szCs w:val="28"/>
          <w:lang w:val="nb-NO"/>
        </w:rPr>
        <w:t>i)</w:t>
      </w:r>
      <w:r w:rsidR="00BD43F9" w:rsidRPr="002F7051">
        <w:rPr>
          <w:sz w:val="28"/>
          <w:szCs w:val="28"/>
          <w:lang w:val="nb-NO"/>
        </w:rPr>
        <w:t xml:space="preserve"> Hướng dẫn việc đánh giá, xếp loại cán bộ, công chức</w:t>
      </w:r>
      <w:r w:rsidR="009A207F" w:rsidRPr="002F7051">
        <w:rPr>
          <w:sz w:val="28"/>
          <w:szCs w:val="28"/>
          <w:lang w:val="nb-NO"/>
        </w:rPr>
        <w:t>, viên chức và người h</w:t>
      </w:r>
      <w:r w:rsidR="00243E5F" w:rsidRPr="002F7051">
        <w:rPr>
          <w:sz w:val="28"/>
          <w:szCs w:val="28"/>
          <w:lang w:val="nb-NO"/>
        </w:rPr>
        <w:t>oạt</w:t>
      </w:r>
      <w:r w:rsidR="009A207F" w:rsidRPr="002F7051">
        <w:rPr>
          <w:sz w:val="28"/>
          <w:szCs w:val="28"/>
          <w:lang w:val="nb-NO"/>
        </w:rPr>
        <w:t xml:space="preserve"> động không chuyên trách cấp xã đối với các đơn vị hành chính cấp xã có liên quan.</w:t>
      </w:r>
    </w:p>
    <w:p w14:paraId="0909F771" w14:textId="54ED0C04" w:rsidR="000E7923" w:rsidRPr="002F7051" w:rsidRDefault="005E680C" w:rsidP="00296915">
      <w:pPr>
        <w:pStyle w:val="NormalWeb"/>
        <w:spacing w:before="120" w:beforeAutospacing="0" w:after="0" w:afterAutospacing="0" w:line="264" w:lineRule="auto"/>
        <w:ind w:firstLine="567"/>
        <w:jc w:val="both"/>
        <w:rPr>
          <w:sz w:val="28"/>
          <w:szCs w:val="28"/>
          <w:lang w:val="nb-NO"/>
        </w:rPr>
      </w:pPr>
      <w:r w:rsidRPr="002F7051">
        <w:rPr>
          <w:sz w:val="28"/>
          <w:szCs w:val="28"/>
          <w:lang w:val="nb-NO"/>
        </w:rPr>
        <w:t>k)</w:t>
      </w:r>
      <w:r w:rsidR="000E7923" w:rsidRPr="002F7051">
        <w:rPr>
          <w:sz w:val="28"/>
          <w:szCs w:val="28"/>
          <w:lang w:val="nb-NO"/>
        </w:rPr>
        <w:t xml:space="preserve"> Hướng dẫn khen thưởng các tập thể, cá nhân có nhiều thành tích trong thực hiện Nghị quyết số 35/2023/NQ-UBTVQH15. </w:t>
      </w:r>
    </w:p>
    <w:p w14:paraId="05D216A4" w14:textId="09DB795A" w:rsidR="00E254C4" w:rsidRPr="002F7051" w:rsidRDefault="005E680C" w:rsidP="00296915">
      <w:pPr>
        <w:tabs>
          <w:tab w:val="left" w:pos="720"/>
          <w:tab w:val="left" w:pos="1469"/>
        </w:tabs>
        <w:spacing w:before="120" w:after="0" w:line="264" w:lineRule="auto"/>
        <w:ind w:firstLine="567"/>
        <w:jc w:val="both"/>
        <w:rPr>
          <w:rFonts w:ascii="Times New Roman" w:eastAsia="Times New Roman" w:hAnsi="Times New Roman" w:cs="Times New Roman"/>
          <w:bCs/>
          <w:sz w:val="28"/>
          <w:szCs w:val="28"/>
          <w:lang w:val="nl-NL"/>
        </w:rPr>
      </w:pPr>
      <w:r w:rsidRPr="002F7051">
        <w:rPr>
          <w:rFonts w:ascii="Times New Roman" w:hAnsi="Times New Roman" w:cs="Times New Roman"/>
          <w:sz w:val="28"/>
          <w:szCs w:val="28"/>
          <w:lang w:val="nb-NO"/>
        </w:rPr>
        <w:t>l)</w:t>
      </w:r>
      <w:r w:rsidR="00E254C4" w:rsidRPr="002F7051">
        <w:rPr>
          <w:rFonts w:ascii="Times New Roman" w:hAnsi="Times New Roman" w:cs="Times New Roman"/>
          <w:sz w:val="28"/>
          <w:szCs w:val="28"/>
          <w:lang w:val="nb-NO"/>
        </w:rPr>
        <w:t xml:space="preserve"> </w:t>
      </w:r>
      <w:r w:rsidR="00E254C4" w:rsidRPr="002F7051">
        <w:rPr>
          <w:rFonts w:ascii="Times New Roman" w:eastAsia="Times New Roman" w:hAnsi="Times New Roman" w:cs="Times New Roman"/>
          <w:bCs/>
          <w:sz w:val="28"/>
          <w:szCs w:val="28"/>
          <w:lang w:val="nl-NL"/>
        </w:rPr>
        <w:t xml:space="preserve">Chủ trì, phối hợp với UBND các huyện, thành phố và các sở, ban ngành, đơn vị có liên quan tham mưu UBND tỉnh tổ chức hội nghị </w:t>
      </w:r>
      <w:r w:rsidR="00BD6C58" w:rsidRPr="002F7051">
        <w:rPr>
          <w:rFonts w:ascii="Times New Roman" w:eastAsia="Times New Roman" w:hAnsi="Times New Roman" w:cs="Times New Roman"/>
          <w:bCs/>
          <w:sz w:val="28"/>
          <w:szCs w:val="28"/>
          <w:lang w:val="nl-NL"/>
        </w:rPr>
        <w:t>tổng</w:t>
      </w:r>
      <w:r w:rsidR="00E254C4" w:rsidRPr="002F7051">
        <w:rPr>
          <w:rFonts w:ascii="Times New Roman" w:eastAsia="Times New Roman" w:hAnsi="Times New Roman" w:cs="Times New Roman"/>
          <w:bCs/>
          <w:sz w:val="28"/>
          <w:szCs w:val="28"/>
          <w:lang w:val="nl-NL"/>
        </w:rPr>
        <w:t xml:space="preserve"> kết việc thực hiện sắp xếp đơn vị hành chính cấp huyện, cấp xã giai đoạn 2023 </w:t>
      </w:r>
      <w:r w:rsidR="00494C2C" w:rsidRPr="002F7051">
        <w:rPr>
          <w:rFonts w:ascii="Times New Roman" w:eastAsia="Times New Roman" w:hAnsi="Times New Roman" w:cs="Times New Roman"/>
          <w:bCs/>
          <w:sz w:val="28"/>
          <w:szCs w:val="28"/>
          <w:lang w:val="nl-NL"/>
        </w:rPr>
        <w:t>–</w:t>
      </w:r>
      <w:r w:rsidR="00E254C4" w:rsidRPr="002F7051">
        <w:rPr>
          <w:rFonts w:ascii="Times New Roman" w:eastAsia="Times New Roman" w:hAnsi="Times New Roman" w:cs="Times New Roman"/>
          <w:bCs/>
          <w:sz w:val="28"/>
          <w:szCs w:val="28"/>
          <w:lang w:val="nl-NL"/>
        </w:rPr>
        <w:t xml:space="preserve"> 2025</w:t>
      </w:r>
      <w:r w:rsidR="00494C2C" w:rsidRPr="002F7051">
        <w:rPr>
          <w:rFonts w:ascii="Times New Roman" w:eastAsia="Times New Roman" w:hAnsi="Times New Roman" w:cs="Times New Roman"/>
          <w:bCs/>
          <w:sz w:val="28"/>
          <w:szCs w:val="28"/>
          <w:lang w:val="nl-NL"/>
        </w:rPr>
        <w:t xml:space="preserve"> (Hoàn thành trước ngày 31/8/2025)</w:t>
      </w:r>
      <w:r w:rsidR="00E254C4" w:rsidRPr="002F7051">
        <w:rPr>
          <w:rFonts w:ascii="Times New Roman" w:eastAsia="Times New Roman" w:hAnsi="Times New Roman" w:cs="Times New Roman"/>
          <w:bCs/>
          <w:sz w:val="28"/>
          <w:szCs w:val="28"/>
          <w:lang w:val="nl-NL"/>
        </w:rPr>
        <w:t xml:space="preserve">. </w:t>
      </w:r>
    </w:p>
    <w:p w14:paraId="5E664D57" w14:textId="61A32E92" w:rsidR="000E7923" w:rsidRPr="002F7051" w:rsidRDefault="005E680C" w:rsidP="00296915">
      <w:pPr>
        <w:pStyle w:val="NormalWeb"/>
        <w:spacing w:before="120" w:beforeAutospacing="0" w:after="0" w:afterAutospacing="0" w:line="264" w:lineRule="auto"/>
        <w:ind w:firstLine="567"/>
        <w:jc w:val="both"/>
        <w:rPr>
          <w:rStyle w:val="Strong"/>
          <w:sz w:val="28"/>
          <w:szCs w:val="28"/>
          <w:lang w:val="nb-NO"/>
        </w:rPr>
      </w:pPr>
      <w:bookmarkStart w:id="4" w:name="_Hlk179373191"/>
      <w:r w:rsidRPr="002F7051">
        <w:rPr>
          <w:rStyle w:val="Strong"/>
          <w:sz w:val="28"/>
          <w:szCs w:val="28"/>
          <w:lang w:val="nb-NO"/>
        </w:rPr>
        <w:t>6</w:t>
      </w:r>
      <w:r w:rsidR="000E7923" w:rsidRPr="002F7051">
        <w:rPr>
          <w:rStyle w:val="Strong"/>
          <w:sz w:val="28"/>
          <w:szCs w:val="28"/>
          <w:lang w:val="nb-NO"/>
        </w:rPr>
        <w:t>. Sở Tài chính</w:t>
      </w:r>
    </w:p>
    <w:p w14:paraId="15B1F1A7" w14:textId="13E0CCCC" w:rsidR="000E7923" w:rsidRPr="002F7051" w:rsidRDefault="005E680C" w:rsidP="00296915">
      <w:pPr>
        <w:pStyle w:val="NormalWeb"/>
        <w:spacing w:before="120" w:beforeAutospacing="0" w:after="0" w:afterAutospacing="0" w:line="264" w:lineRule="auto"/>
        <w:ind w:firstLine="567"/>
        <w:jc w:val="both"/>
        <w:rPr>
          <w:sz w:val="28"/>
          <w:szCs w:val="28"/>
          <w:lang w:val="nb-NO"/>
        </w:rPr>
      </w:pPr>
      <w:r w:rsidRPr="002F7051">
        <w:rPr>
          <w:sz w:val="28"/>
          <w:szCs w:val="28"/>
          <w:lang w:val="nb-NO"/>
        </w:rPr>
        <w:t>a)</w:t>
      </w:r>
      <w:r w:rsidR="000E7923" w:rsidRPr="002F7051">
        <w:rPr>
          <w:sz w:val="28"/>
          <w:szCs w:val="28"/>
          <w:lang w:val="nb-NO"/>
        </w:rPr>
        <w:t xml:space="preserve"> Hướng dẫn thực hiện sắp xếp lại, xử lý trụ sở, tài sản công sau sắp xếp </w:t>
      </w:r>
      <w:r w:rsidR="006E5F4C" w:rsidRPr="002F7051">
        <w:rPr>
          <w:sz w:val="28"/>
          <w:szCs w:val="28"/>
        </w:rPr>
        <w:t xml:space="preserve">đơn vị hành chính </w:t>
      </w:r>
      <w:r w:rsidR="000E7923" w:rsidRPr="002F7051">
        <w:rPr>
          <w:sz w:val="28"/>
          <w:szCs w:val="28"/>
          <w:lang w:val="nb-NO"/>
        </w:rPr>
        <w:t>cấp xã theo quy định</w:t>
      </w:r>
      <w:r w:rsidR="003504FD" w:rsidRPr="002F7051">
        <w:rPr>
          <w:sz w:val="28"/>
          <w:szCs w:val="28"/>
          <w:lang w:val="nb-NO"/>
        </w:rPr>
        <w:t>.</w:t>
      </w:r>
    </w:p>
    <w:p w14:paraId="66904E7C" w14:textId="14A4C7DC" w:rsidR="000E7923" w:rsidRPr="002F7051" w:rsidRDefault="005E680C" w:rsidP="00296915">
      <w:pPr>
        <w:pStyle w:val="NormalWeb"/>
        <w:spacing w:before="120" w:beforeAutospacing="0" w:after="0" w:afterAutospacing="0" w:line="264" w:lineRule="auto"/>
        <w:ind w:firstLine="567"/>
        <w:jc w:val="both"/>
        <w:rPr>
          <w:sz w:val="28"/>
          <w:szCs w:val="28"/>
          <w:lang w:val="nb-NO"/>
        </w:rPr>
      </w:pPr>
      <w:r w:rsidRPr="002F7051">
        <w:rPr>
          <w:sz w:val="28"/>
          <w:szCs w:val="28"/>
          <w:lang w:val="nb-NO"/>
        </w:rPr>
        <w:t>b)</w:t>
      </w:r>
      <w:r w:rsidR="000E7923" w:rsidRPr="002F7051">
        <w:rPr>
          <w:sz w:val="28"/>
          <w:szCs w:val="28"/>
          <w:lang w:val="nb-NO"/>
        </w:rPr>
        <w:t xml:space="preserve"> Hướng dẫn, theo dõi, tổng hợp, tổ chức thực hiện theo thẩm quyền việc thực hiện bàn giao trụ sở, tài sản, kinh phí, quản lý sử dụng kinh phí ngân sách và tài sản nhà nước tại </w:t>
      </w:r>
      <w:r w:rsidR="006E5F4C" w:rsidRPr="002F7051">
        <w:rPr>
          <w:sz w:val="28"/>
          <w:szCs w:val="28"/>
        </w:rPr>
        <w:t>đơn vị hành chính</w:t>
      </w:r>
      <w:r w:rsidR="000E7923" w:rsidRPr="002F7051">
        <w:rPr>
          <w:sz w:val="28"/>
          <w:szCs w:val="28"/>
          <w:lang w:val="nb-NO"/>
        </w:rPr>
        <w:t xml:space="preserve"> cấp xã sau khi sắp xếp.</w:t>
      </w:r>
    </w:p>
    <w:p w14:paraId="491FDB70" w14:textId="637B7841" w:rsidR="000E7923" w:rsidRPr="002F7051" w:rsidRDefault="005E680C" w:rsidP="00296915">
      <w:pPr>
        <w:pStyle w:val="NormalWeb"/>
        <w:spacing w:before="120" w:beforeAutospacing="0" w:after="0" w:afterAutospacing="0" w:line="264" w:lineRule="auto"/>
        <w:ind w:firstLine="567"/>
        <w:jc w:val="both"/>
        <w:rPr>
          <w:sz w:val="28"/>
          <w:szCs w:val="28"/>
          <w:lang w:val="nl-NL"/>
        </w:rPr>
      </w:pPr>
      <w:r w:rsidRPr="002F7051">
        <w:rPr>
          <w:sz w:val="28"/>
          <w:szCs w:val="28"/>
          <w:lang w:val="nb-NO"/>
        </w:rPr>
        <w:t>c)</w:t>
      </w:r>
      <w:r w:rsidR="000E7923" w:rsidRPr="002F7051">
        <w:rPr>
          <w:sz w:val="28"/>
          <w:szCs w:val="28"/>
          <w:lang w:val="nb-NO"/>
        </w:rPr>
        <w:t xml:space="preserve"> Hướng dẫn</w:t>
      </w:r>
      <w:r w:rsidR="003740C4" w:rsidRPr="002F7051">
        <w:rPr>
          <w:sz w:val="28"/>
          <w:szCs w:val="28"/>
          <w:lang w:val="nb-NO"/>
        </w:rPr>
        <w:t>, đề xuất</w:t>
      </w:r>
      <w:r w:rsidR="000E7923" w:rsidRPr="002F7051">
        <w:rPr>
          <w:sz w:val="28"/>
          <w:szCs w:val="28"/>
          <w:lang w:val="nb-NO"/>
        </w:rPr>
        <w:t xml:space="preserve"> việc thực hiện </w:t>
      </w:r>
      <w:r w:rsidR="000E7923" w:rsidRPr="002F7051">
        <w:rPr>
          <w:sz w:val="28"/>
          <w:szCs w:val="28"/>
          <w:lang w:val="nl-NL"/>
        </w:rPr>
        <w:t>quy định miễn thu một số phí, lệ phí th</w:t>
      </w:r>
      <w:r w:rsidR="00D8662D" w:rsidRPr="002F7051">
        <w:rPr>
          <w:sz w:val="28"/>
          <w:szCs w:val="28"/>
          <w:lang w:val="nl-NL"/>
        </w:rPr>
        <w:t>eo quy định</w:t>
      </w:r>
      <w:r w:rsidR="000E7923" w:rsidRPr="002F7051">
        <w:rPr>
          <w:sz w:val="28"/>
          <w:szCs w:val="28"/>
          <w:lang w:val="nl-NL"/>
        </w:rPr>
        <w:t>.</w:t>
      </w:r>
    </w:p>
    <w:bookmarkEnd w:id="4"/>
    <w:p w14:paraId="66324335" w14:textId="343FFCDE" w:rsidR="000E7923" w:rsidRPr="002F7051" w:rsidRDefault="00C874CE" w:rsidP="00296915">
      <w:pPr>
        <w:pStyle w:val="NormalWeb"/>
        <w:spacing w:before="120" w:beforeAutospacing="0" w:after="0" w:afterAutospacing="0" w:line="264" w:lineRule="auto"/>
        <w:ind w:firstLine="567"/>
        <w:jc w:val="both"/>
        <w:rPr>
          <w:b/>
          <w:sz w:val="28"/>
          <w:szCs w:val="28"/>
          <w:lang w:val="nl-NL"/>
        </w:rPr>
      </w:pPr>
      <w:r w:rsidRPr="002F7051">
        <w:rPr>
          <w:b/>
          <w:sz w:val="28"/>
          <w:szCs w:val="28"/>
          <w:lang w:val="nl-NL"/>
        </w:rPr>
        <w:t>7</w:t>
      </w:r>
      <w:r w:rsidR="000E7923" w:rsidRPr="002F7051">
        <w:rPr>
          <w:b/>
          <w:sz w:val="28"/>
          <w:szCs w:val="28"/>
          <w:lang w:val="nl-NL"/>
        </w:rPr>
        <w:t xml:space="preserve">. </w:t>
      </w:r>
      <w:bookmarkStart w:id="5" w:name="_Hlk179373218"/>
      <w:r w:rsidR="00916F78">
        <w:rPr>
          <w:b/>
          <w:sz w:val="28"/>
          <w:szCs w:val="28"/>
          <w:lang w:val="nl-NL"/>
        </w:rPr>
        <w:t>Sở Tài nguyên và M</w:t>
      </w:r>
      <w:r w:rsidR="000E7923" w:rsidRPr="002F7051">
        <w:rPr>
          <w:b/>
          <w:sz w:val="28"/>
          <w:szCs w:val="28"/>
          <w:lang w:val="nl-NL"/>
        </w:rPr>
        <w:t>ôi trường</w:t>
      </w:r>
    </w:p>
    <w:p w14:paraId="31493B32" w14:textId="03C91574" w:rsidR="000E7923" w:rsidRPr="002F7051" w:rsidRDefault="005E680C" w:rsidP="00296915">
      <w:pPr>
        <w:spacing w:before="120" w:after="0" w:line="264" w:lineRule="auto"/>
        <w:ind w:firstLine="567"/>
        <w:jc w:val="both"/>
        <w:rPr>
          <w:rFonts w:ascii="Times New Roman" w:hAnsi="Times New Roman" w:cs="Times New Roman"/>
          <w:sz w:val="28"/>
          <w:szCs w:val="28"/>
          <w:lang w:val="nl-NL"/>
        </w:rPr>
      </w:pPr>
      <w:r w:rsidRPr="002F7051">
        <w:rPr>
          <w:rFonts w:ascii="Times New Roman" w:hAnsi="Times New Roman" w:cs="Times New Roman"/>
          <w:sz w:val="28"/>
          <w:szCs w:val="28"/>
          <w:lang w:val="nl-NL"/>
        </w:rPr>
        <w:t>a)</w:t>
      </w:r>
      <w:r w:rsidR="000E7923" w:rsidRPr="002F7051">
        <w:rPr>
          <w:rFonts w:ascii="Times New Roman" w:hAnsi="Times New Roman" w:cs="Times New Roman"/>
          <w:sz w:val="28"/>
          <w:szCs w:val="28"/>
          <w:lang w:val="nl-NL"/>
        </w:rPr>
        <w:t xml:space="preserve"> Chủ trì tham mưu UBND tỉnh chỉ đạo việc lập</w:t>
      </w:r>
      <w:r w:rsidR="00BD43F9" w:rsidRPr="002F7051">
        <w:rPr>
          <w:rFonts w:ascii="Times New Roman" w:hAnsi="Times New Roman" w:cs="Times New Roman"/>
          <w:sz w:val="28"/>
          <w:szCs w:val="28"/>
          <w:lang w:val="nl-NL"/>
        </w:rPr>
        <w:t>,</w:t>
      </w:r>
      <w:r w:rsidR="000E7923" w:rsidRPr="002F7051">
        <w:rPr>
          <w:rFonts w:ascii="Times New Roman" w:hAnsi="Times New Roman" w:cs="Times New Roman"/>
          <w:sz w:val="28"/>
          <w:szCs w:val="28"/>
          <w:lang w:val="nl-NL"/>
        </w:rPr>
        <w:t xml:space="preserve"> chỉnh lý hồ sơ địa chính đối với đơn vị hành chính cấp xã hình thành sau sắp xếp theo quy định của pháp luật và hướng dẫn của cơ quan có thẩm quyền. </w:t>
      </w:r>
    </w:p>
    <w:bookmarkEnd w:id="5"/>
    <w:p w14:paraId="6170B911" w14:textId="05B9B0DE" w:rsidR="000E7923" w:rsidRPr="002F7051" w:rsidRDefault="005E680C" w:rsidP="00296915">
      <w:pPr>
        <w:spacing w:before="80" w:after="0" w:line="264" w:lineRule="auto"/>
        <w:ind w:firstLine="567"/>
        <w:jc w:val="both"/>
        <w:rPr>
          <w:rFonts w:ascii="Times New Roman" w:eastAsia="Times New Roman" w:hAnsi="Times New Roman" w:cs="Times New Roman"/>
          <w:bCs/>
          <w:sz w:val="28"/>
          <w:szCs w:val="28"/>
          <w:shd w:val="clear" w:color="auto" w:fill="FFFFFF"/>
          <w:lang w:val="nl-NL"/>
        </w:rPr>
      </w:pPr>
      <w:r w:rsidRPr="002F7051">
        <w:rPr>
          <w:rFonts w:ascii="Times New Roman" w:hAnsi="Times New Roman" w:cs="Times New Roman"/>
          <w:sz w:val="28"/>
          <w:szCs w:val="28"/>
          <w:lang w:val="nl-NL"/>
        </w:rPr>
        <w:lastRenderedPageBreak/>
        <w:t>b)</w:t>
      </w:r>
      <w:r w:rsidR="000E7923" w:rsidRPr="002F7051">
        <w:rPr>
          <w:rFonts w:ascii="Times New Roman" w:hAnsi="Times New Roman" w:cs="Times New Roman"/>
          <w:sz w:val="28"/>
          <w:szCs w:val="28"/>
          <w:lang w:val="nl-NL"/>
        </w:rPr>
        <w:t xml:space="preserve"> Phối hợp Sở Nội vụ </w:t>
      </w:r>
      <w:bookmarkStart w:id="6" w:name="_Hlk179373135"/>
      <w:r w:rsidR="000E7923" w:rsidRPr="002F7051">
        <w:rPr>
          <w:rFonts w:ascii="Times New Roman" w:hAnsi="Times New Roman" w:cs="Times New Roman"/>
          <w:sz w:val="28"/>
          <w:szCs w:val="28"/>
          <w:lang w:val="nl-NL"/>
        </w:rPr>
        <w:t>và các đơn vị có liên quan tham mưu UBND tỉnh thực hiện c</w:t>
      </w:r>
      <w:r w:rsidR="000E7923" w:rsidRPr="002F7051">
        <w:rPr>
          <w:rFonts w:ascii="Times New Roman" w:eastAsia="Times New Roman" w:hAnsi="Times New Roman" w:cs="Times New Roman"/>
          <w:bCs/>
          <w:sz w:val="28"/>
          <w:szCs w:val="28"/>
          <w:shd w:val="clear" w:color="auto" w:fill="FFFFFF"/>
          <w:lang w:val="nl-NL"/>
        </w:rPr>
        <w:t xml:space="preserve">hỉnh lý, bổ sung hồ sơ, bản đồ địa giới đơn vị hành chính các cấp </w:t>
      </w:r>
      <w:bookmarkEnd w:id="6"/>
      <w:r w:rsidR="000E7923" w:rsidRPr="002F7051">
        <w:rPr>
          <w:rFonts w:ascii="Times New Roman" w:eastAsia="Times New Roman" w:hAnsi="Times New Roman" w:cs="Times New Roman"/>
          <w:bCs/>
          <w:sz w:val="28"/>
          <w:szCs w:val="28"/>
          <w:shd w:val="clear" w:color="auto" w:fill="FFFFFF"/>
          <w:lang w:val="nl-NL"/>
        </w:rPr>
        <w:t xml:space="preserve">và các nội dung khác có liên quan đối với các </w:t>
      </w:r>
      <w:r w:rsidR="000E122A" w:rsidRPr="002F7051">
        <w:rPr>
          <w:rFonts w:ascii="Times New Roman" w:eastAsia="Times New Roman" w:hAnsi="Times New Roman" w:cs="Times New Roman"/>
          <w:sz w:val="28"/>
          <w:szCs w:val="28"/>
        </w:rPr>
        <w:t>đơn vị hành chính</w:t>
      </w:r>
      <w:r w:rsidR="000E7923" w:rsidRPr="002F7051">
        <w:rPr>
          <w:rFonts w:ascii="Times New Roman" w:eastAsia="Times New Roman" w:hAnsi="Times New Roman" w:cs="Times New Roman"/>
          <w:bCs/>
          <w:sz w:val="28"/>
          <w:szCs w:val="28"/>
          <w:shd w:val="clear" w:color="auto" w:fill="FFFFFF"/>
          <w:lang w:val="nl-NL"/>
        </w:rPr>
        <w:t xml:space="preserve"> cấp xã hình thành sau sắp xếp.</w:t>
      </w:r>
    </w:p>
    <w:p w14:paraId="3C789B17" w14:textId="1019F24A" w:rsidR="000E7923" w:rsidRPr="002F7051" w:rsidRDefault="00C874CE" w:rsidP="00296915">
      <w:pPr>
        <w:pStyle w:val="NormalWeb"/>
        <w:spacing w:before="80" w:beforeAutospacing="0" w:after="0" w:afterAutospacing="0" w:line="264" w:lineRule="auto"/>
        <w:ind w:firstLine="567"/>
        <w:jc w:val="both"/>
        <w:rPr>
          <w:sz w:val="28"/>
          <w:szCs w:val="28"/>
          <w:shd w:val="clear" w:color="auto" w:fill="FFFFFF"/>
          <w:lang w:val="nl-NL"/>
        </w:rPr>
      </w:pPr>
      <w:r w:rsidRPr="002F7051">
        <w:rPr>
          <w:b/>
          <w:sz w:val="28"/>
          <w:szCs w:val="28"/>
          <w:lang w:val="nl-NL"/>
        </w:rPr>
        <w:t>8</w:t>
      </w:r>
      <w:r w:rsidR="000E7923" w:rsidRPr="002F7051">
        <w:rPr>
          <w:b/>
          <w:sz w:val="28"/>
          <w:szCs w:val="28"/>
          <w:lang w:val="nl-NL"/>
        </w:rPr>
        <w:t>. Sở Xây dựng</w:t>
      </w:r>
      <w:r w:rsidR="000E7923" w:rsidRPr="002F7051">
        <w:rPr>
          <w:sz w:val="28"/>
          <w:szCs w:val="28"/>
          <w:shd w:val="clear" w:color="auto" w:fill="FFFFFF"/>
          <w:lang w:val="nl-NL"/>
        </w:rPr>
        <w:t xml:space="preserve"> </w:t>
      </w:r>
    </w:p>
    <w:p w14:paraId="79E299FE" w14:textId="76E0DBD8" w:rsidR="000E7923" w:rsidRPr="002F7051" w:rsidRDefault="00C874CE" w:rsidP="00296915">
      <w:pPr>
        <w:pStyle w:val="NormalWeb"/>
        <w:spacing w:before="80" w:beforeAutospacing="0" w:after="0" w:afterAutospacing="0" w:line="264" w:lineRule="auto"/>
        <w:ind w:firstLine="567"/>
        <w:jc w:val="both"/>
        <w:rPr>
          <w:b/>
          <w:sz w:val="28"/>
          <w:szCs w:val="28"/>
          <w:lang w:val="nl-NL"/>
        </w:rPr>
      </w:pPr>
      <w:r w:rsidRPr="002F7051">
        <w:rPr>
          <w:sz w:val="28"/>
          <w:szCs w:val="28"/>
          <w:shd w:val="clear" w:color="auto" w:fill="FFFFFF"/>
          <w:lang w:val="nl-NL"/>
        </w:rPr>
        <w:t>a)</w:t>
      </w:r>
      <w:r w:rsidR="000E7923" w:rsidRPr="002F7051">
        <w:rPr>
          <w:sz w:val="28"/>
          <w:szCs w:val="28"/>
          <w:shd w:val="clear" w:color="auto" w:fill="FFFFFF"/>
          <w:lang w:val="nl-NL"/>
        </w:rPr>
        <w:t xml:space="preserve"> </w:t>
      </w:r>
      <w:r w:rsidR="002243B9" w:rsidRPr="002F7051">
        <w:rPr>
          <w:sz w:val="28"/>
          <w:szCs w:val="28"/>
          <w:shd w:val="clear" w:color="auto" w:fill="FFFFFF"/>
          <w:lang w:val="nl-NL"/>
        </w:rPr>
        <w:t>Hướng dẫn các địa phương thực hiện rà soát, đánh giá, hoàn thiện các tiêu chí phân loại đô thị tương ứng đối với các phạm vi liên quan đến phương án sắp xếp đơn vị hành chính là phường</w:t>
      </w:r>
      <w:r w:rsidR="007466BD" w:rsidRPr="002F7051">
        <w:rPr>
          <w:sz w:val="28"/>
          <w:szCs w:val="28"/>
          <w:shd w:val="clear" w:color="auto" w:fill="FFFFFF"/>
          <w:lang w:val="nl-NL"/>
        </w:rPr>
        <w:t>.</w:t>
      </w:r>
    </w:p>
    <w:p w14:paraId="713B8EF9" w14:textId="58D87656" w:rsidR="007466BD" w:rsidRPr="002F7051" w:rsidRDefault="00C874CE" w:rsidP="00296915">
      <w:pPr>
        <w:pStyle w:val="NormalWeb"/>
        <w:spacing w:before="80" w:beforeAutospacing="0" w:after="0" w:afterAutospacing="0" w:line="264" w:lineRule="auto"/>
        <w:ind w:firstLine="567"/>
        <w:jc w:val="both"/>
        <w:rPr>
          <w:sz w:val="28"/>
          <w:szCs w:val="28"/>
          <w:lang w:val="nl-NL"/>
        </w:rPr>
      </w:pPr>
      <w:r w:rsidRPr="002F7051">
        <w:rPr>
          <w:sz w:val="28"/>
          <w:szCs w:val="28"/>
          <w:lang w:val="nl-NL"/>
        </w:rPr>
        <w:t>b)</w:t>
      </w:r>
      <w:r w:rsidR="000E7923" w:rsidRPr="002F7051">
        <w:rPr>
          <w:sz w:val="28"/>
          <w:szCs w:val="28"/>
          <w:lang w:val="nl-NL"/>
        </w:rPr>
        <w:t xml:space="preserve"> Hướng dẫn các </w:t>
      </w:r>
      <w:r w:rsidR="007466BD" w:rsidRPr="002F7051">
        <w:rPr>
          <w:sz w:val="28"/>
          <w:szCs w:val="28"/>
          <w:lang w:val="nl-NL"/>
        </w:rPr>
        <w:t>địa phương rà soát, lập, điều chỉnh các quy hoạch đô thị, quy hoạch nông thôn</w:t>
      </w:r>
      <w:r w:rsidR="00B734FF" w:rsidRPr="002F7051">
        <w:rPr>
          <w:sz w:val="28"/>
          <w:szCs w:val="28"/>
          <w:lang w:val="nl-NL"/>
        </w:rPr>
        <w:t xml:space="preserve"> để đảm bảo sự thống nhất giữa các quy hoạch xây dựng với phương án sắp xếp đơn vị hành chính cấp xã.</w:t>
      </w:r>
    </w:p>
    <w:p w14:paraId="353BB308" w14:textId="55DA7DC5" w:rsidR="000E7923" w:rsidRPr="002F7051" w:rsidRDefault="00C874CE" w:rsidP="00296915">
      <w:pPr>
        <w:pStyle w:val="NormalWeb"/>
        <w:spacing w:before="80" w:beforeAutospacing="0" w:after="0" w:afterAutospacing="0" w:line="264" w:lineRule="auto"/>
        <w:ind w:firstLine="567"/>
        <w:jc w:val="both"/>
        <w:rPr>
          <w:sz w:val="28"/>
          <w:szCs w:val="28"/>
          <w:lang w:val="nl-NL"/>
        </w:rPr>
      </w:pPr>
      <w:r w:rsidRPr="002F7051">
        <w:rPr>
          <w:rStyle w:val="Strong"/>
          <w:sz w:val="28"/>
          <w:szCs w:val="28"/>
          <w:lang w:val="nl-NL"/>
        </w:rPr>
        <w:t>9</w:t>
      </w:r>
      <w:r w:rsidR="000E7923" w:rsidRPr="002F7051">
        <w:rPr>
          <w:rStyle w:val="Strong"/>
          <w:sz w:val="28"/>
          <w:szCs w:val="28"/>
          <w:lang w:val="nl-NL"/>
        </w:rPr>
        <w:t>. Sở Kế hoạch và Đầu tư</w:t>
      </w:r>
    </w:p>
    <w:p w14:paraId="4E501013" w14:textId="228F0B99" w:rsidR="000E7923" w:rsidRPr="002F7051" w:rsidRDefault="00C874CE" w:rsidP="00296915">
      <w:pPr>
        <w:pStyle w:val="NormalWeb"/>
        <w:spacing w:before="80" w:beforeAutospacing="0" w:after="0" w:afterAutospacing="0" w:line="264" w:lineRule="auto"/>
        <w:ind w:firstLine="567"/>
        <w:jc w:val="both"/>
        <w:rPr>
          <w:sz w:val="28"/>
          <w:szCs w:val="28"/>
          <w:lang w:val="nl-NL"/>
        </w:rPr>
      </w:pPr>
      <w:r w:rsidRPr="002F7051">
        <w:rPr>
          <w:sz w:val="28"/>
          <w:szCs w:val="28"/>
          <w:lang w:val="nl-NL"/>
        </w:rPr>
        <w:t>a)</w:t>
      </w:r>
      <w:r w:rsidR="000E7923" w:rsidRPr="002F7051">
        <w:rPr>
          <w:sz w:val="28"/>
          <w:szCs w:val="28"/>
          <w:lang w:val="nl-NL"/>
        </w:rPr>
        <w:t xml:space="preserve"> Tham mưu UBND tỉnh</w:t>
      </w:r>
      <w:r w:rsidR="00AB6E7C" w:rsidRPr="002F7051">
        <w:rPr>
          <w:sz w:val="28"/>
          <w:szCs w:val="28"/>
          <w:lang w:val="nl-NL"/>
        </w:rPr>
        <w:t>, hướng dẫn UBND các huyện, thành phố</w:t>
      </w:r>
      <w:r w:rsidR="000E7923" w:rsidRPr="002F7051">
        <w:rPr>
          <w:sz w:val="28"/>
          <w:szCs w:val="28"/>
          <w:lang w:val="nl-NL"/>
        </w:rPr>
        <w:t xml:space="preserve"> trong việc quản lý nguồn vốn đầu tư công tại các </w:t>
      </w:r>
      <w:r w:rsidR="00591AE9" w:rsidRPr="002F7051">
        <w:rPr>
          <w:sz w:val="28"/>
          <w:szCs w:val="28"/>
          <w:lang w:val="it-IT"/>
        </w:rPr>
        <w:t>đơn vị hành chính</w:t>
      </w:r>
      <w:r w:rsidR="000E7923" w:rsidRPr="002F7051">
        <w:rPr>
          <w:sz w:val="28"/>
          <w:szCs w:val="28"/>
          <w:lang w:val="nl-NL"/>
        </w:rPr>
        <w:t xml:space="preserve"> cấp xã hình thành sau sắp xếp.</w:t>
      </w:r>
    </w:p>
    <w:p w14:paraId="632298AB" w14:textId="5712D6DF" w:rsidR="003D55AE" w:rsidRPr="002F7051" w:rsidRDefault="00C874CE" w:rsidP="00296915">
      <w:pPr>
        <w:pStyle w:val="NormalWeb"/>
        <w:spacing w:before="80" w:beforeAutospacing="0" w:after="0" w:afterAutospacing="0" w:line="264" w:lineRule="auto"/>
        <w:ind w:firstLine="567"/>
        <w:jc w:val="both"/>
        <w:rPr>
          <w:b/>
          <w:sz w:val="28"/>
          <w:szCs w:val="28"/>
        </w:rPr>
      </w:pPr>
      <w:r w:rsidRPr="002F7051">
        <w:rPr>
          <w:sz w:val="28"/>
          <w:szCs w:val="28"/>
          <w:lang w:val="nl-NL"/>
        </w:rPr>
        <w:t>b)</w:t>
      </w:r>
      <w:r w:rsidR="000E7923" w:rsidRPr="002F7051">
        <w:rPr>
          <w:sz w:val="28"/>
          <w:szCs w:val="28"/>
          <w:lang w:val="nl-NL"/>
        </w:rPr>
        <w:t xml:space="preserve"> Hướng dẫn, tổ chức thực hiện việc xác định ưu đãi đầu tư, thủ tục đầu tư, chuyển đổi Giấy chứng nhận đăng ký doanh nghiệp, Giấy chứng nhận đăng ký kinh doanh; Giấy phép đăng ký kinh doanh của cá nhân, tổ chức, doanh nghiệp do thay đổi địa giới, tên gọi </w:t>
      </w:r>
      <w:r w:rsidR="00591AE9" w:rsidRPr="002F7051">
        <w:rPr>
          <w:sz w:val="28"/>
          <w:szCs w:val="28"/>
          <w:lang w:val="it-IT"/>
        </w:rPr>
        <w:t>đơn vị hành chính</w:t>
      </w:r>
      <w:r w:rsidR="000E7923" w:rsidRPr="002F7051">
        <w:rPr>
          <w:sz w:val="28"/>
          <w:szCs w:val="28"/>
          <w:lang w:val="nl-NL"/>
        </w:rPr>
        <w:t xml:space="preserve"> cấp xã.</w:t>
      </w:r>
    </w:p>
    <w:p w14:paraId="4C4ECC32" w14:textId="5089689E" w:rsidR="000E7923" w:rsidRPr="002F7051" w:rsidRDefault="00C874CE" w:rsidP="00296915">
      <w:pPr>
        <w:pStyle w:val="NormalWeb"/>
        <w:spacing w:before="80" w:beforeAutospacing="0" w:after="0" w:afterAutospacing="0" w:line="264" w:lineRule="auto"/>
        <w:ind w:firstLine="567"/>
        <w:jc w:val="both"/>
        <w:rPr>
          <w:b/>
          <w:sz w:val="28"/>
          <w:szCs w:val="28"/>
        </w:rPr>
      </w:pPr>
      <w:r w:rsidRPr="002F7051">
        <w:rPr>
          <w:b/>
          <w:sz w:val="28"/>
          <w:szCs w:val="28"/>
        </w:rPr>
        <w:t>10</w:t>
      </w:r>
      <w:r w:rsidR="000E7923" w:rsidRPr="002F7051">
        <w:rPr>
          <w:b/>
          <w:sz w:val="28"/>
          <w:szCs w:val="28"/>
        </w:rPr>
        <w:t>. Sở Tư pháp</w:t>
      </w:r>
    </w:p>
    <w:p w14:paraId="05FC7C66" w14:textId="2FA4F45C" w:rsidR="000E7923" w:rsidRPr="002F7051" w:rsidRDefault="00C874CE" w:rsidP="00296915">
      <w:pPr>
        <w:pStyle w:val="NormalWeb"/>
        <w:spacing w:before="80" w:beforeAutospacing="0" w:after="0" w:afterAutospacing="0" w:line="264" w:lineRule="auto"/>
        <w:ind w:firstLine="567"/>
        <w:jc w:val="both"/>
        <w:rPr>
          <w:sz w:val="28"/>
          <w:szCs w:val="28"/>
        </w:rPr>
      </w:pPr>
      <w:r w:rsidRPr="002F7051">
        <w:rPr>
          <w:sz w:val="28"/>
          <w:szCs w:val="28"/>
        </w:rPr>
        <w:t>a)</w:t>
      </w:r>
      <w:r w:rsidR="000E7923" w:rsidRPr="002F7051">
        <w:rPr>
          <w:sz w:val="28"/>
          <w:szCs w:val="28"/>
        </w:rPr>
        <w:t xml:space="preserve"> Tham mưu UBND tỉnh triển khai việc áp dụng pháp luật, tuyên truyền, phổ biến pháp luật về đăng ký biện pháp bảo đảm đối với các </w:t>
      </w:r>
      <w:r w:rsidR="00591AE9" w:rsidRPr="002F7051">
        <w:rPr>
          <w:sz w:val="28"/>
          <w:szCs w:val="28"/>
          <w:lang w:val="it-IT"/>
        </w:rPr>
        <w:t>đơn vị hành chính</w:t>
      </w:r>
      <w:r w:rsidR="000E7923" w:rsidRPr="002F7051">
        <w:rPr>
          <w:sz w:val="28"/>
          <w:szCs w:val="28"/>
        </w:rPr>
        <w:t xml:space="preserve"> cấp xã hình thành sau sắp xếp.</w:t>
      </w:r>
    </w:p>
    <w:p w14:paraId="423D0D8D" w14:textId="47516763" w:rsidR="000E7923" w:rsidRPr="002F7051" w:rsidRDefault="00C874CE" w:rsidP="00296915">
      <w:pPr>
        <w:pStyle w:val="NormalWeb"/>
        <w:spacing w:before="80" w:beforeAutospacing="0" w:after="0" w:afterAutospacing="0" w:line="264" w:lineRule="auto"/>
        <w:ind w:firstLine="567"/>
        <w:jc w:val="both"/>
        <w:rPr>
          <w:sz w:val="28"/>
          <w:szCs w:val="28"/>
        </w:rPr>
      </w:pPr>
      <w:r w:rsidRPr="002F7051">
        <w:rPr>
          <w:sz w:val="28"/>
          <w:szCs w:val="28"/>
        </w:rPr>
        <w:t>b)</w:t>
      </w:r>
      <w:r w:rsidR="000E7923" w:rsidRPr="002F7051">
        <w:rPr>
          <w:sz w:val="28"/>
          <w:szCs w:val="28"/>
        </w:rPr>
        <w:t xml:space="preserve"> </w:t>
      </w:r>
      <w:bookmarkStart w:id="7" w:name="_Hlk179373268"/>
      <w:r w:rsidR="000E7923" w:rsidRPr="002F7051">
        <w:rPr>
          <w:sz w:val="28"/>
          <w:szCs w:val="28"/>
        </w:rPr>
        <w:t>Hướng dẫn UBND huyện</w:t>
      </w:r>
      <w:r w:rsidR="009C7CEE" w:rsidRPr="002F7051">
        <w:rPr>
          <w:sz w:val="28"/>
          <w:szCs w:val="28"/>
        </w:rPr>
        <w:t xml:space="preserve"> Tân Phú, huyện Vĩnh Cửu</w:t>
      </w:r>
      <w:r w:rsidR="000E7923" w:rsidRPr="002F7051">
        <w:rPr>
          <w:sz w:val="28"/>
          <w:szCs w:val="28"/>
        </w:rPr>
        <w:t>, thành phố</w:t>
      </w:r>
      <w:r w:rsidR="009C7CEE" w:rsidRPr="002F7051">
        <w:rPr>
          <w:sz w:val="28"/>
          <w:szCs w:val="28"/>
        </w:rPr>
        <w:t xml:space="preserve"> Long khánh và thành phố Biên Hòa các nội dung có liên quan lĩnh vực tư pháp (hộ tịch, chứng thực, nuôi con nuôi…) sau khi sắp xếp đươn vị hành chính cấp xã</w:t>
      </w:r>
      <w:r w:rsidR="000E7923" w:rsidRPr="002F7051">
        <w:rPr>
          <w:sz w:val="28"/>
          <w:szCs w:val="28"/>
        </w:rPr>
        <w:t>.</w:t>
      </w:r>
    </w:p>
    <w:bookmarkEnd w:id="7"/>
    <w:p w14:paraId="3B3DB26A" w14:textId="03B4EB39" w:rsidR="000E7923" w:rsidRPr="002F7051" w:rsidRDefault="00C874CE" w:rsidP="00296915">
      <w:pPr>
        <w:pStyle w:val="NormalWeb"/>
        <w:spacing w:before="80" w:beforeAutospacing="0" w:after="0" w:afterAutospacing="0" w:line="264" w:lineRule="auto"/>
        <w:ind w:firstLine="567"/>
        <w:jc w:val="both"/>
        <w:rPr>
          <w:b/>
          <w:sz w:val="28"/>
          <w:szCs w:val="28"/>
        </w:rPr>
      </w:pPr>
      <w:r w:rsidRPr="002F7051">
        <w:rPr>
          <w:b/>
          <w:sz w:val="28"/>
          <w:szCs w:val="28"/>
        </w:rPr>
        <w:t>11</w:t>
      </w:r>
      <w:r w:rsidR="000E7923" w:rsidRPr="002F7051">
        <w:rPr>
          <w:b/>
          <w:sz w:val="28"/>
          <w:szCs w:val="28"/>
        </w:rPr>
        <w:t>. Sở Nông nghiệp và Phát triển nông thôn</w:t>
      </w:r>
    </w:p>
    <w:p w14:paraId="48F25E54" w14:textId="3AB52615" w:rsidR="000E7923" w:rsidRPr="002F7051" w:rsidRDefault="000E7923" w:rsidP="00296915">
      <w:pPr>
        <w:pStyle w:val="NormalWeb"/>
        <w:spacing w:before="80" w:beforeAutospacing="0" w:after="0" w:afterAutospacing="0" w:line="264" w:lineRule="auto"/>
        <w:ind w:firstLine="567"/>
        <w:jc w:val="both"/>
        <w:rPr>
          <w:sz w:val="28"/>
          <w:szCs w:val="28"/>
        </w:rPr>
      </w:pPr>
      <w:r w:rsidRPr="002F7051">
        <w:rPr>
          <w:sz w:val="28"/>
          <w:szCs w:val="28"/>
        </w:rPr>
        <w:t xml:space="preserve">Hướng dẫn, trình cấp có thẩm quyền công nhận </w:t>
      </w:r>
      <w:r w:rsidR="00591AE9" w:rsidRPr="002F7051">
        <w:rPr>
          <w:sz w:val="28"/>
          <w:szCs w:val="28"/>
          <w:lang w:val="it-IT"/>
        </w:rPr>
        <w:t>đơn vị hành chính</w:t>
      </w:r>
      <w:r w:rsidRPr="002F7051">
        <w:rPr>
          <w:sz w:val="28"/>
          <w:szCs w:val="28"/>
        </w:rPr>
        <w:t xml:space="preserve"> </w:t>
      </w:r>
      <w:r w:rsidR="00B03AB7" w:rsidRPr="002F7051">
        <w:rPr>
          <w:sz w:val="28"/>
          <w:szCs w:val="28"/>
        </w:rPr>
        <w:t>cấp xã</w:t>
      </w:r>
      <w:r w:rsidRPr="002F7051">
        <w:rPr>
          <w:sz w:val="28"/>
          <w:szCs w:val="28"/>
        </w:rPr>
        <w:t xml:space="preserve"> hình thành sau sắp xếp đạt chuẩn nông thôn mới, nông thôn mới nâng cao, nông thôn mới kiểu mẫu theo quy định và Văn bản số </w:t>
      </w:r>
      <w:r w:rsidRPr="002F7051">
        <w:rPr>
          <w:sz w:val="28"/>
          <w:szCs w:val="28"/>
          <w:lang w:val="es-MX"/>
        </w:rPr>
        <w:t xml:space="preserve">267/BNN-VPĐP ngày 09/01/2024 của Bộ Nông nghiệp và Phát triển nông thôn về việc triển khai Chương trình mục tiêu quốc gia xây dựng nông thôn mới giai đoạn 2021-2025 đối với các đơn vị hành chính cấp xã hình thành sau sắp xếp. </w:t>
      </w:r>
    </w:p>
    <w:p w14:paraId="1519A3D8" w14:textId="0C7AD28A" w:rsidR="000E7923" w:rsidRPr="002F7051" w:rsidRDefault="00C874CE" w:rsidP="00296915">
      <w:pPr>
        <w:pStyle w:val="NormalWeb"/>
        <w:spacing w:before="80" w:beforeAutospacing="0" w:after="0" w:afterAutospacing="0" w:line="264" w:lineRule="auto"/>
        <w:ind w:firstLine="567"/>
        <w:jc w:val="both"/>
        <w:rPr>
          <w:b/>
          <w:sz w:val="28"/>
          <w:szCs w:val="28"/>
        </w:rPr>
      </w:pPr>
      <w:r w:rsidRPr="002F7051">
        <w:rPr>
          <w:b/>
          <w:sz w:val="28"/>
          <w:szCs w:val="28"/>
        </w:rPr>
        <w:t>12</w:t>
      </w:r>
      <w:r w:rsidR="00BC5869" w:rsidRPr="002F7051">
        <w:rPr>
          <w:b/>
          <w:sz w:val="28"/>
          <w:szCs w:val="28"/>
        </w:rPr>
        <w:t>. Sở Lao động - Thương binh và X</w:t>
      </w:r>
      <w:r w:rsidR="000E7923" w:rsidRPr="002F7051">
        <w:rPr>
          <w:b/>
          <w:sz w:val="28"/>
          <w:szCs w:val="28"/>
        </w:rPr>
        <w:t>ã hội</w:t>
      </w:r>
    </w:p>
    <w:p w14:paraId="13AF5B74" w14:textId="1758D4B8" w:rsidR="000E7923" w:rsidRPr="002F7051" w:rsidRDefault="00C874CE" w:rsidP="00296915">
      <w:pPr>
        <w:pStyle w:val="NormalWeb"/>
        <w:spacing w:before="80" w:beforeAutospacing="0" w:after="0" w:afterAutospacing="0" w:line="264" w:lineRule="auto"/>
        <w:ind w:firstLine="567"/>
        <w:jc w:val="both"/>
        <w:rPr>
          <w:sz w:val="28"/>
          <w:szCs w:val="28"/>
        </w:rPr>
      </w:pPr>
      <w:r w:rsidRPr="002F7051">
        <w:rPr>
          <w:sz w:val="28"/>
          <w:szCs w:val="28"/>
        </w:rPr>
        <w:t>a)</w:t>
      </w:r>
      <w:r w:rsidR="000E7923" w:rsidRPr="002F7051">
        <w:rPr>
          <w:sz w:val="28"/>
          <w:szCs w:val="28"/>
        </w:rPr>
        <w:t xml:space="preserve"> Tổ chức thực hiện dự án, tiểu dự án và các hoạt động thuộc Chương trình mục tiêu quốc gia giảm nghèo bền vững giai đoạn 2021</w:t>
      </w:r>
      <w:r w:rsidR="00916F78">
        <w:rPr>
          <w:sz w:val="28"/>
          <w:szCs w:val="28"/>
        </w:rPr>
        <w:t xml:space="preserve"> </w:t>
      </w:r>
      <w:bookmarkStart w:id="8" w:name="_GoBack"/>
      <w:bookmarkEnd w:id="8"/>
      <w:r w:rsidR="000E7923" w:rsidRPr="002F7051">
        <w:rPr>
          <w:sz w:val="28"/>
          <w:szCs w:val="28"/>
        </w:rPr>
        <w:t>-</w:t>
      </w:r>
      <w:r w:rsidR="00916F78">
        <w:rPr>
          <w:sz w:val="28"/>
          <w:szCs w:val="28"/>
        </w:rPr>
        <w:t xml:space="preserve"> </w:t>
      </w:r>
      <w:r w:rsidR="000E7923" w:rsidRPr="002F7051">
        <w:rPr>
          <w:sz w:val="28"/>
          <w:szCs w:val="28"/>
        </w:rPr>
        <w:t xml:space="preserve">2025 tại </w:t>
      </w:r>
      <w:r w:rsidR="00591AE9" w:rsidRPr="002F7051">
        <w:rPr>
          <w:sz w:val="28"/>
          <w:szCs w:val="28"/>
          <w:lang w:val="it-IT"/>
        </w:rPr>
        <w:t>đơn vị hành chính</w:t>
      </w:r>
      <w:r w:rsidR="000E7923" w:rsidRPr="002F7051">
        <w:rPr>
          <w:sz w:val="28"/>
          <w:szCs w:val="28"/>
        </w:rPr>
        <w:t xml:space="preserve"> cấp xã hình thành sau sắp xếp.</w:t>
      </w:r>
    </w:p>
    <w:p w14:paraId="49543DA4" w14:textId="6D1723C6" w:rsidR="000E7923" w:rsidRPr="002F7051" w:rsidRDefault="00C874CE" w:rsidP="00296915">
      <w:pPr>
        <w:pStyle w:val="NormalWeb"/>
        <w:spacing w:before="80" w:beforeAutospacing="0" w:after="0" w:afterAutospacing="0" w:line="264" w:lineRule="auto"/>
        <w:ind w:firstLine="567"/>
        <w:jc w:val="both"/>
        <w:rPr>
          <w:sz w:val="28"/>
          <w:szCs w:val="28"/>
        </w:rPr>
      </w:pPr>
      <w:r w:rsidRPr="002F7051">
        <w:rPr>
          <w:sz w:val="28"/>
          <w:szCs w:val="28"/>
        </w:rPr>
        <w:t>b)</w:t>
      </w:r>
      <w:r w:rsidR="000E7923" w:rsidRPr="002F7051">
        <w:rPr>
          <w:sz w:val="28"/>
          <w:szCs w:val="28"/>
        </w:rPr>
        <w:t xml:space="preserve"> Tổ chức thực hiện chính sách thuộc lĩnh vực lao động - xã hội và chính sách đối với người có công tại </w:t>
      </w:r>
      <w:r w:rsidR="00591AE9" w:rsidRPr="002F7051">
        <w:rPr>
          <w:sz w:val="28"/>
          <w:szCs w:val="28"/>
          <w:lang w:val="it-IT"/>
        </w:rPr>
        <w:t>đơn vị hành chính</w:t>
      </w:r>
      <w:r w:rsidR="000E7923" w:rsidRPr="002F7051">
        <w:rPr>
          <w:sz w:val="28"/>
          <w:szCs w:val="28"/>
        </w:rPr>
        <w:t xml:space="preserve"> cấp xã hình thành sau sắp xếp.</w:t>
      </w:r>
    </w:p>
    <w:p w14:paraId="3FCDA7E0" w14:textId="28527EB8" w:rsidR="000E7923" w:rsidRPr="002F7051" w:rsidRDefault="000E7923" w:rsidP="00296915">
      <w:pPr>
        <w:pStyle w:val="NormalWeb"/>
        <w:spacing w:before="140" w:beforeAutospacing="0" w:after="0" w:afterAutospacing="0" w:line="264" w:lineRule="auto"/>
        <w:ind w:firstLine="567"/>
        <w:jc w:val="both"/>
        <w:rPr>
          <w:b/>
          <w:bCs/>
          <w:sz w:val="28"/>
          <w:szCs w:val="28"/>
        </w:rPr>
      </w:pPr>
      <w:r w:rsidRPr="002F7051">
        <w:rPr>
          <w:b/>
          <w:bCs/>
          <w:sz w:val="28"/>
          <w:szCs w:val="28"/>
        </w:rPr>
        <w:lastRenderedPageBreak/>
        <w:t>1</w:t>
      </w:r>
      <w:r w:rsidR="00C874CE" w:rsidRPr="002F7051">
        <w:rPr>
          <w:b/>
          <w:bCs/>
          <w:sz w:val="28"/>
          <w:szCs w:val="28"/>
        </w:rPr>
        <w:t>3</w:t>
      </w:r>
      <w:r w:rsidRPr="002F7051">
        <w:rPr>
          <w:b/>
          <w:bCs/>
          <w:sz w:val="28"/>
          <w:szCs w:val="28"/>
        </w:rPr>
        <w:t>. Sở Văn hóa, Thể thao và Du lịch</w:t>
      </w:r>
    </w:p>
    <w:p w14:paraId="164B1086" w14:textId="095487F3" w:rsidR="009B5411" w:rsidRPr="002F7051" w:rsidRDefault="00C874CE" w:rsidP="00296915">
      <w:pPr>
        <w:pStyle w:val="NormalWeb"/>
        <w:spacing w:before="140" w:beforeAutospacing="0" w:after="0" w:afterAutospacing="0" w:line="264" w:lineRule="auto"/>
        <w:ind w:firstLine="567"/>
        <w:jc w:val="both"/>
        <w:rPr>
          <w:sz w:val="28"/>
          <w:szCs w:val="28"/>
        </w:rPr>
      </w:pPr>
      <w:r w:rsidRPr="002F7051">
        <w:rPr>
          <w:sz w:val="28"/>
          <w:szCs w:val="28"/>
        </w:rPr>
        <w:t>a)</w:t>
      </w:r>
      <w:r w:rsidR="009B5411" w:rsidRPr="002F7051">
        <w:rPr>
          <w:sz w:val="28"/>
          <w:szCs w:val="28"/>
        </w:rPr>
        <w:t xml:space="preserve"> Hướng dẫn rà soát việc xác định và tổ chức khai thác các thiết chế văn hóa của </w:t>
      </w:r>
      <w:r w:rsidR="00591AE9" w:rsidRPr="002F7051">
        <w:rPr>
          <w:sz w:val="28"/>
          <w:szCs w:val="28"/>
          <w:lang w:val="it-IT"/>
        </w:rPr>
        <w:t>đơn vị hành chính</w:t>
      </w:r>
      <w:r w:rsidR="009B5411" w:rsidRPr="002F7051">
        <w:rPr>
          <w:sz w:val="28"/>
          <w:szCs w:val="28"/>
        </w:rPr>
        <w:t xml:space="preserve"> mới hình thành sau sắp xếp.</w:t>
      </w:r>
    </w:p>
    <w:p w14:paraId="070C3F22" w14:textId="1A437340" w:rsidR="009B5411" w:rsidRPr="002F7051" w:rsidRDefault="00C874CE" w:rsidP="00296915">
      <w:pPr>
        <w:pStyle w:val="NormalWeb"/>
        <w:spacing w:before="140" w:beforeAutospacing="0" w:after="0" w:afterAutospacing="0" w:line="264" w:lineRule="auto"/>
        <w:ind w:firstLine="567"/>
        <w:jc w:val="both"/>
        <w:rPr>
          <w:sz w:val="28"/>
          <w:szCs w:val="28"/>
        </w:rPr>
      </w:pPr>
      <w:r w:rsidRPr="002F7051">
        <w:rPr>
          <w:sz w:val="28"/>
          <w:szCs w:val="28"/>
        </w:rPr>
        <w:t>b)</w:t>
      </w:r>
      <w:r w:rsidR="009B5411" w:rsidRPr="002F7051">
        <w:rPr>
          <w:sz w:val="28"/>
          <w:szCs w:val="28"/>
        </w:rPr>
        <w:t xml:space="preserve"> Hệ thống lại địa chỉ các di tích sau sắp xếp.</w:t>
      </w:r>
    </w:p>
    <w:p w14:paraId="65380668" w14:textId="784527CF" w:rsidR="000E7923" w:rsidRPr="002F7051" w:rsidRDefault="000E7923" w:rsidP="00296915">
      <w:pPr>
        <w:pStyle w:val="NormalWeb"/>
        <w:spacing w:before="140" w:beforeAutospacing="0" w:after="0" w:afterAutospacing="0" w:line="264" w:lineRule="auto"/>
        <w:ind w:firstLine="567"/>
        <w:jc w:val="both"/>
        <w:rPr>
          <w:b/>
          <w:sz w:val="28"/>
          <w:szCs w:val="28"/>
        </w:rPr>
      </w:pPr>
      <w:r w:rsidRPr="002F7051">
        <w:rPr>
          <w:b/>
          <w:sz w:val="28"/>
          <w:szCs w:val="28"/>
        </w:rPr>
        <w:t>1</w:t>
      </w:r>
      <w:r w:rsidR="00C874CE" w:rsidRPr="002F7051">
        <w:rPr>
          <w:b/>
          <w:sz w:val="28"/>
          <w:szCs w:val="28"/>
        </w:rPr>
        <w:t>4</w:t>
      </w:r>
      <w:r w:rsidRPr="002F7051">
        <w:rPr>
          <w:b/>
          <w:sz w:val="28"/>
          <w:szCs w:val="28"/>
        </w:rPr>
        <w:t xml:space="preserve">. Sở Thông tin và </w:t>
      </w:r>
      <w:r w:rsidR="00416413" w:rsidRPr="002F7051">
        <w:rPr>
          <w:b/>
          <w:sz w:val="28"/>
          <w:szCs w:val="28"/>
        </w:rPr>
        <w:t>T</w:t>
      </w:r>
      <w:r w:rsidRPr="002F7051">
        <w:rPr>
          <w:b/>
          <w:sz w:val="28"/>
          <w:szCs w:val="28"/>
        </w:rPr>
        <w:t>ruyền thông</w:t>
      </w:r>
    </w:p>
    <w:p w14:paraId="315AC2F0" w14:textId="26D971EE" w:rsidR="000E7923" w:rsidRPr="002F7051" w:rsidRDefault="000E7923" w:rsidP="00296915">
      <w:pPr>
        <w:pStyle w:val="NormalWeb"/>
        <w:spacing w:before="140" w:beforeAutospacing="0" w:after="0" w:afterAutospacing="0" w:line="264" w:lineRule="auto"/>
        <w:ind w:firstLine="567"/>
        <w:jc w:val="both"/>
        <w:rPr>
          <w:sz w:val="28"/>
          <w:szCs w:val="28"/>
        </w:rPr>
      </w:pPr>
      <w:r w:rsidRPr="002F7051">
        <w:rPr>
          <w:sz w:val="28"/>
          <w:szCs w:val="28"/>
        </w:rPr>
        <w:t xml:space="preserve">Chủ trì, phối hợp với Sở Nội vụ và các địa phương cung cấp thông tin cho các cơ quan báo chí thực hiện tốt công tác tuyên truyền; Chỉ đạo các cơ quan báo chí chủ động phối hợp với Sở Nội vụ và các địa phương thường xuyên thông tin về kết quả đạt được trong tổ chức thực hiện </w:t>
      </w:r>
      <w:r w:rsidR="00F60614" w:rsidRPr="002F7051">
        <w:rPr>
          <w:sz w:val="28"/>
          <w:szCs w:val="28"/>
        </w:rPr>
        <w:t xml:space="preserve">Nghị quyết số </w:t>
      </w:r>
      <w:r w:rsidR="00BF0B55" w:rsidRPr="002F7051">
        <w:rPr>
          <w:sz w:val="28"/>
          <w:szCs w:val="28"/>
        </w:rPr>
        <w:t>1194</w:t>
      </w:r>
      <w:r w:rsidR="00F60614" w:rsidRPr="002F7051">
        <w:rPr>
          <w:sz w:val="28"/>
          <w:szCs w:val="28"/>
        </w:rPr>
        <w:t>/NQ-UBTVQH15</w:t>
      </w:r>
      <w:r w:rsidRPr="002F7051">
        <w:rPr>
          <w:sz w:val="28"/>
          <w:szCs w:val="28"/>
        </w:rPr>
        <w:t xml:space="preserve"> trên địa bàn tỉnh. </w:t>
      </w:r>
    </w:p>
    <w:p w14:paraId="01F52E09" w14:textId="1792B54E" w:rsidR="000E7923" w:rsidRPr="002F7051" w:rsidRDefault="00E43D23" w:rsidP="00296915">
      <w:pPr>
        <w:pStyle w:val="NormalWeb"/>
        <w:spacing w:before="140" w:beforeAutospacing="0" w:after="0" w:afterAutospacing="0" w:line="264" w:lineRule="auto"/>
        <w:ind w:firstLine="567"/>
        <w:jc w:val="both"/>
        <w:rPr>
          <w:b/>
          <w:bCs/>
          <w:sz w:val="28"/>
          <w:szCs w:val="28"/>
        </w:rPr>
      </w:pPr>
      <w:r w:rsidRPr="002F7051">
        <w:rPr>
          <w:b/>
          <w:bCs/>
          <w:sz w:val="28"/>
          <w:szCs w:val="28"/>
        </w:rPr>
        <w:t>1</w:t>
      </w:r>
      <w:r w:rsidR="00C874CE" w:rsidRPr="002F7051">
        <w:rPr>
          <w:b/>
          <w:bCs/>
          <w:sz w:val="28"/>
          <w:szCs w:val="28"/>
        </w:rPr>
        <w:t>5</w:t>
      </w:r>
      <w:r w:rsidR="000E7923" w:rsidRPr="002F7051">
        <w:rPr>
          <w:b/>
          <w:bCs/>
          <w:sz w:val="28"/>
          <w:szCs w:val="28"/>
        </w:rPr>
        <w:t>. Văn phòng Ủy ban nhân dân tỉnh</w:t>
      </w:r>
    </w:p>
    <w:p w14:paraId="3B62DA8F" w14:textId="4FCE64F4" w:rsidR="009C3593" w:rsidRPr="002F7051" w:rsidRDefault="00A02F7F" w:rsidP="00296915">
      <w:pPr>
        <w:pStyle w:val="NormalWeb"/>
        <w:spacing w:before="140" w:beforeAutospacing="0" w:after="0" w:afterAutospacing="0" w:line="264" w:lineRule="auto"/>
        <w:ind w:firstLine="567"/>
        <w:jc w:val="both"/>
        <w:rPr>
          <w:sz w:val="28"/>
          <w:szCs w:val="28"/>
          <w:shd w:val="clear" w:color="auto" w:fill="FFFFFF"/>
          <w:lang w:val="nb-NO"/>
        </w:rPr>
      </w:pPr>
      <w:r w:rsidRPr="002F7051">
        <w:rPr>
          <w:sz w:val="28"/>
          <w:szCs w:val="28"/>
        </w:rPr>
        <w:t>a)</w:t>
      </w:r>
      <w:r w:rsidR="000E7923" w:rsidRPr="002F7051">
        <w:rPr>
          <w:sz w:val="28"/>
          <w:szCs w:val="28"/>
        </w:rPr>
        <w:t xml:space="preserve"> </w:t>
      </w:r>
      <w:r w:rsidR="009C3593" w:rsidRPr="002F7051">
        <w:rPr>
          <w:sz w:val="28"/>
          <w:szCs w:val="28"/>
          <w:shd w:val="clear" w:color="auto" w:fill="FFFFFF"/>
          <w:lang w:val="nb-NO"/>
        </w:rPr>
        <w:t>Phối hợp với Sở Nội vụ theo dõi, kiểm tra, hướng dẫn, đôn đốc việc thực hiện Kế hoạch này.</w:t>
      </w:r>
    </w:p>
    <w:p w14:paraId="4B6BB4FE" w14:textId="77AF01A5" w:rsidR="007134DC" w:rsidRPr="002F7051" w:rsidRDefault="00A02F7F" w:rsidP="00296915">
      <w:pPr>
        <w:spacing w:before="140" w:after="0" w:line="264" w:lineRule="auto"/>
        <w:ind w:firstLine="567"/>
        <w:jc w:val="both"/>
        <w:rPr>
          <w:rFonts w:ascii="Times New Roman" w:hAnsi="Times New Roman" w:cs="Times New Roman"/>
          <w:sz w:val="28"/>
          <w:szCs w:val="28"/>
          <w:shd w:val="clear" w:color="auto" w:fill="FFFFFF"/>
          <w:lang w:val="nb-NO"/>
        </w:rPr>
      </w:pPr>
      <w:r w:rsidRPr="002F7051">
        <w:rPr>
          <w:rFonts w:ascii="Times New Roman" w:hAnsi="Times New Roman" w:cs="Times New Roman"/>
          <w:sz w:val="28"/>
          <w:szCs w:val="28"/>
          <w:shd w:val="clear" w:color="auto" w:fill="FFFFFF"/>
          <w:lang w:val="nb-NO"/>
        </w:rPr>
        <w:t>b)</w:t>
      </w:r>
      <w:r w:rsidR="009C3593" w:rsidRPr="002F7051">
        <w:rPr>
          <w:rFonts w:ascii="Times New Roman" w:hAnsi="Times New Roman" w:cs="Times New Roman"/>
          <w:sz w:val="28"/>
          <w:szCs w:val="28"/>
          <w:shd w:val="clear" w:color="auto" w:fill="FFFFFF"/>
          <w:lang w:val="nb-NO"/>
        </w:rPr>
        <w:t xml:space="preserve"> </w:t>
      </w:r>
      <w:r w:rsidR="000E7923" w:rsidRPr="002F7051">
        <w:rPr>
          <w:rFonts w:ascii="Times New Roman" w:hAnsi="Times New Roman" w:cs="Times New Roman"/>
          <w:sz w:val="28"/>
          <w:szCs w:val="28"/>
        </w:rPr>
        <w:t xml:space="preserve">Phối hợp với </w:t>
      </w:r>
      <w:r w:rsidR="00373534" w:rsidRPr="002F7051">
        <w:rPr>
          <w:rFonts w:ascii="Times New Roman" w:hAnsi="Times New Roman" w:cs="Times New Roman"/>
          <w:sz w:val="28"/>
          <w:szCs w:val="28"/>
        </w:rPr>
        <w:t>Sở Nội vụ và cơ quan, đơn vị liên quan</w:t>
      </w:r>
      <w:r w:rsidR="000E7923" w:rsidRPr="002F7051">
        <w:rPr>
          <w:rFonts w:ascii="Times New Roman" w:hAnsi="Times New Roman" w:cs="Times New Roman"/>
          <w:sz w:val="28"/>
          <w:szCs w:val="28"/>
        </w:rPr>
        <w:t xml:space="preserve"> định kỳ </w:t>
      </w:r>
      <w:r w:rsidR="007134DC" w:rsidRPr="002F7051">
        <w:rPr>
          <w:rFonts w:ascii="Times New Roman" w:hAnsi="Times New Roman" w:cs="Times New Roman"/>
          <w:sz w:val="28"/>
          <w:szCs w:val="28"/>
          <w:shd w:val="clear" w:color="auto" w:fill="FFFFFF"/>
          <w:lang w:val="nb-NO"/>
        </w:rPr>
        <w:t>hoặc đột xuất báo cáo kết UBND tỉnh theo quy định.</w:t>
      </w:r>
    </w:p>
    <w:p w14:paraId="30FD0345" w14:textId="7A6590C2" w:rsidR="000E7923" w:rsidRPr="002F7051" w:rsidRDefault="00E43D23" w:rsidP="00296915">
      <w:pPr>
        <w:pStyle w:val="NormalWeb"/>
        <w:spacing w:before="140" w:beforeAutospacing="0" w:after="0" w:afterAutospacing="0" w:line="264" w:lineRule="auto"/>
        <w:ind w:firstLine="567"/>
        <w:jc w:val="both"/>
        <w:rPr>
          <w:b/>
          <w:bCs/>
          <w:sz w:val="28"/>
          <w:szCs w:val="28"/>
        </w:rPr>
      </w:pPr>
      <w:r w:rsidRPr="002F7051">
        <w:rPr>
          <w:b/>
          <w:bCs/>
          <w:sz w:val="28"/>
          <w:szCs w:val="28"/>
        </w:rPr>
        <w:t>1</w:t>
      </w:r>
      <w:r w:rsidR="00A02F7F" w:rsidRPr="002F7051">
        <w:rPr>
          <w:b/>
          <w:bCs/>
          <w:sz w:val="28"/>
          <w:szCs w:val="28"/>
        </w:rPr>
        <w:t>6</w:t>
      </w:r>
      <w:r w:rsidR="000E7923" w:rsidRPr="002F7051">
        <w:rPr>
          <w:b/>
          <w:bCs/>
          <w:sz w:val="28"/>
          <w:szCs w:val="28"/>
        </w:rPr>
        <w:t>. Thanh tra tỉnh</w:t>
      </w:r>
    </w:p>
    <w:p w14:paraId="757344E8" w14:textId="2CEAA570" w:rsidR="000E7923" w:rsidRPr="002F7051" w:rsidRDefault="000E7923" w:rsidP="00296915">
      <w:pPr>
        <w:pStyle w:val="NormalWeb"/>
        <w:spacing w:before="140" w:beforeAutospacing="0" w:after="0" w:afterAutospacing="0" w:line="264" w:lineRule="auto"/>
        <w:ind w:firstLine="567"/>
        <w:jc w:val="both"/>
        <w:rPr>
          <w:sz w:val="28"/>
          <w:szCs w:val="28"/>
        </w:rPr>
      </w:pPr>
      <w:r w:rsidRPr="002F7051">
        <w:rPr>
          <w:sz w:val="28"/>
          <w:szCs w:val="28"/>
        </w:rPr>
        <w:t xml:space="preserve">Chủ trì, phối hợp với các cơ quan, đơn vị, địa phương trong việc giải quyết khiếu nại, tố cáo của công dân, tổ chức liên quan đến </w:t>
      </w:r>
      <w:r w:rsidR="003B6E5B" w:rsidRPr="002F7051">
        <w:rPr>
          <w:sz w:val="28"/>
          <w:szCs w:val="28"/>
          <w:lang w:val="it-IT"/>
        </w:rPr>
        <w:t>đơn vị hành chính</w:t>
      </w:r>
      <w:r w:rsidRPr="002F7051">
        <w:rPr>
          <w:sz w:val="28"/>
          <w:szCs w:val="28"/>
        </w:rPr>
        <w:t xml:space="preserve"> cấp xã sau sắp xếp</w:t>
      </w:r>
      <w:r w:rsidR="0055082E" w:rsidRPr="002F7051">
        <w:rPr>
          <w:sz w:val="28"/>
          <w:szCs w:val="28"/>
        </w:rPr>
        <w:t xml:space="preserve"> (nếu có)</w:t>
      </w:r>
      <w:r w:rsidRPr="002F7051">
        <w:rPr>
          <w:sz w:val="28"/>
          <w:szCs w:val="28"/>
        </w:rPr>
        <w:t>.</w:t>
      </w:r>
    </w:p>
    <w:p w14:paraId="62276620" w14:textId="3ABF7AB0" w:rsidR="000E7923" w:rsidRPr="002F7051" w:rsidRDefault="000E7923" w:rsidP="00296915">
      <w:pPr>
        <w:pStyle w:val="NormalWeb"/>
        <w:spacing w:before="140" w:beforeAutospacing="0" w:after="0" w:afterAutospacing="0" w:line="264" w:lineRule="auto"/>
        <w:ind w:firstLine="567"/>
        <w:jc w:val="both"/>
        <w:rPr>
          <w:b/>
          <w:sz w:val="28"/>
          <w:szCs w:val="28"/>
        </w:rPr>
      </w:pPr>
      <w:bookmarkStart w:id="9" w:name="_Hlk179373368"/>
      <w:r w:rsidRPr="002F7051">
        <w:rPr>
          <w:b/>
          <w:sz w:val="28"/>
          <w:szCs w:val="28"/>
        </w:rPr>
        <w:t>1</w:t>
      </w:r>
      <w:r w:rsidR="00A02F7F" w:rsidRPr="002F7051">
        <w:rPr>
          <w:b/>
          <w:sz w:val="28"/>
          <w:szCs w:val="28"/>
        </w:rPr>
        <w:t>7</w:t>
      </w:r>
      <w:r w:rsidRPr="002F7051">
        <w:rPr>
          <w:b/>
          <w:sz w:val="28"/>
          <w:szCs w:val="28"/>
        </w:rPr>
        <w:t>. Công an tỉnh</w:t>
      </w:r>
    </w:p>
    <w:p w14:paraId="5685F72C" w14:textId="61D9AA1A" w:rsidR="00F552A7" w:rsidRPr="002F7051" w:rsidRDefault="00A02F7F" w:rsidP="00296915">
      <w:pPr>
        <w:pStyle w:val="NormalWeb"/>
        <w:spacing w:before="140" w:beforeAutospacing="0" w:after="0" w:afterAutospacing="0" w:line="264" w:lineRule="auto"/>
        <w:ind w:firstLine="567"/>
        <w:jc w:val="both"/>
        <w:rPr>
          <w:sz w:val="28"/>
          <w:szCs w:val="28"/>
        </w:rPr>
      </w:pPr>
      <w:r w:rsidRPr="002F7051">
        <w:rPr>
          <w:sz w:val="28"/>
          <w:szCs w:val="28"/>
        </w:rPr>
        <w:t>a)</w:t>
      </w:r>
      <w:r w:rsidR="000E7923" w:rsidRPr="002F7051">
        <w:rPr>
          <w:sz w:val="28"/>
          <w:szCs w:val="28"/>
        </w:rPr>
        <w:t xml:space="preserve"> Hướng dẫn, thực hiện thu hồi con dấu cũ, khắc con dấu mới của cơ quan,</w:t>
      </w:r>
      <w:r w:rsidR="00537B72" w:rsidRPr="002F7051">
        <w:rPr>
          <w:sz w:val="28"/>
          <w:szCs w:val="28"/>
        </w:rPr>
        <w:t xml:space="preserve"> đơn vị,</w:t>
      </w:r>
      <w:r w:rsidR="000E7923" w:rsidRPr="002F7051">
        <w:rPr>
          <w:sz w:val="28"/>
          <w:szCs w:val="28"/>
        </w:rPr>
        <w:t xml:space="preserve"> tổ chức, doanh nghiệp do thay đổi địa giới, tên gọi của </w:t>
      </w:r>
      <w:r w:rsidR="003B6E5B" w:rsidRPr="002F7051">
        <w:rPr>
          <w:sz w:val="28"/>
          <w:szCs w:val="28"/>
          <w:lang w:val="it-IT"/>
        </w:rPr>
        <w:t>đơn vị hành chính</w:t>
      </w:r>
      <w:r w:rsidR="000E7923" w:rsidRPr="002F7051">
        <w:rPr>
          <w:sz w:val="28"/>
          <w:szCs w:val="28"/>
        </w:rPr>
        <w:t xml:space="preserve"> cấp xã sau khi thực hiện sắp xếp.</w:t>
      </w:r>
    </w:p>
    <w:p w14:paraId="51EC1AC3" w14:textId="7BC669B3" w:rsidR="000E7923" w:rsidRPr="002F7051" w:rsidRDefault="00A02F7F" w:rsidP="00296915">
      <w:pPr>
        <w:pStyle w:val="NormalWeb"/>
        <w:spacing w:before="140" w:beforeAutospacing="0" w:after="0" w:afterAutospacing="0" w:line="264" w:lineRule="auto"/>
        <w:ind w:firstLine="567"/>
        <w:jc w:val="both"/>
        <w:rPr>
          <w:sz w:val="28"/>
          <w:szCs w:val="28"/>
        </w:rPr>
      </w:pPr>
      <w:r w:rsidRPr="002F7051">
        <w:rPr>
          <w:sz w:val="28"/>
          <w:szCs w:val="28"/>
        </w:rPr>
        <w:t>b)</w:t>
      </w:r>
      <w:r w:rsidR="000E7923" w:rsidRPr="002F7051">
        <w:rPr>
          <w:sz w:val="28"/>
          <w:szCs w:val="28"/>
        </w:rPr>
        <w:t xml:space="preserve"> Hướng dẫn việc chuyển đổi địa chỉ cư trú của công dân tại các </w:t>
      </w:r>
      <w:r w:rsidR="000E122A" w:rsidRPr="002F7051">
        <w:rPr>
          <w:sz w:val="28"/>
          <w:szCs w:val="28"/>
        </w:rPr>
        <w:t xml:space="preserve">đơn vị hành chính </w:t>
      </w:r>
      <w:r w:rsidR="000E7923" w:rsidRPr="002F7051">
        <w:rPr>
          <w:sz w:val="28"/>
          <w:szCs w:val="28"/>
        </w:rPr>
        <w:t>cấp xã hình thành sau sắp xếp.</w:t>
      </w:r>
    </w:p>
    <w:p w14:paraId="69CB8820" w14:textId="6ED58814" w:rsidR="000E7923" w:rsidRPr="002F7051" w:rsidRDefault="00A02F7F" w:rsidP="00296915">
      <w:pPr>
        <w:pStyle w:val="NormalWeb"/>
        <w:spacing w:before="140" w:beforeAutospacing="0" w:after="0" w:afterAutospacing="0" w:line="264" w:lineRule="auto"/>
        <w:ind w:firstLine="567"/>
        <w:jc w:val="both"/>
        <w:rPr>
          <w:bCs/>
          <w:sz w:val="28"/>
          <w:szCs w:val="28"/>
          <w:lang w:val="nl-NL"/>
        </w:rPr>
      </w:pPr>
      <w:r w:rsidRPr="002F7051">
        <w:rPr>
          <w:sz w:val="28"/>
          <w:szCs w:val="28"/>
        </w:rPr>
        <w:t>c)</w:t>
      </w:r>
      <w:r w:rsidR="000E7923" w:rsidRPr="002F7051">
        <w:rPr>
          <w:sz w:val="28"/>
          <w:szCs w:val="28"/>
        </w:rPr>
        <w:t xml:space="preserve"> Chỉ đạo việc </w:t>
      </w:r>
      <w:r w:rsidR="000E7923" w:rsidRPr="002F7051">
        <w:rPr>
          <w:sz w:val="28"/>
          <w:szCs w:val="28"/>
          <w:shd w:val="clear" w:color="auto" w:fill="FFFFFF"/>
          <w:lang w:val="nl-NL"/>
        </w:rPr>
        <w:t xml:space="preserve">cập nhật, điều chỉnh, bổ sung thông tin liên quan đến địa chỉ, nơi cư trú của người dân trong Cơ sở dữ liệu quốc gia về dân cư </w:t>
      </w:r>
      <w:r w:rsidR="000E7923" w:rsidRPr="002F7051">
        <w:rPr>
          <w:sz w:val="28"/>
          <w:szCs w:val="28"/>
        </w:rPr>
        <w:t xml:space="preserve">tại các </w:t>
      </w:r>
      <w:r w:rsidR="000E122A" w:rsidRPr="002F7051">
        <w:rPr>
          <w:sz w:val="28"/>
          <w:szCs w:val="28"/>
        </w:rPr>
        <w:t>đơn vị hành chính</w:t>
      </w:r>
      <w:r w:rsidR="000E7923" w:rsidRPr="002F7051">
        <w:rPr>
          <w:sz w:val="28"/>
          <w:szCs w:val="28"/>
        </w:rPr>
        <w:t xml:space="preserve"> cấp xã hình thành sau sắp xếp </w:t>
      </w:r>
      <w:r w:rsidR="000E7923" w:rsidRPr="002F7051">
        <w:rPr>
          <w:sz w:val="28"/>
          <w:szCs w:val="28"/>
          <w:shd w:val="clear" w:color="auto" w:fill="FFFFFF"/>
          <w:lang w:val="nl-NL"/>
        </w:rPr>
        <w:t xml:space="preserve">ngay sau khi </w:t>
      </w:r>
      <w:r w:rsidR="000E7923" w:rsidRPr="002F7051">
        <w:rPr>
          <w:bCs/>
          <w:sz w:val="28"/>
          <w:szCs w:val="28"/>
          <w:lang w:val="nl-NL"/>
        </w:rPr>
        <w:t>Nghị quyết của Ủy ban Thường vụ Quốc hội có hiệu lực thi hành.</w:t>
      </w:r>
    </w:p>
    <w:p w14:paraId="403212EF" w14:textId="084A525C" w:rsidR="000E7923" w:rsidRPr="002F7051" w:rsidRDefault="00A02F7F" w:rsidP="00296915">
      <w:pPr>
        <w:pStyle w:val="NormalWeb"/>
        <w:spacing w:before="140" w:beforeAutospacing="0" w:after="0" w:afterAutospacing="0" w:line="264" w:lineRule="auto"/>
        <w:ind w:firstLine="567"/>
        <w:jc w:val="both"/>
        <w:rPr>
          <w:sz w:val="28"/>
          <w:szCs w:val="28"/>
        </w:rPr>
      </w:pPr>
      <w:r w:rsidRPr="002F7051">
        <w:rPr>
          <w:bCs/>
          <w:sz w:val="28"/>
          <w:szCs w:val="28"/>
          <w:lang w:val="nl-NL"/>
        </w:rPr>
        <w:t>d)</w:t>
      </w:r>
      <w:r w:rsidR="000E7923" w:rsidRPr="002F7051">
        <w:rPr>
          <w:bCs/>
          <w:sz w:val="28"/>
          <w:szCs w:val="28"/>
          <w:lang w:val="nl-NL"/>
        </w:rPr>
        <w:t xml:space="preserve"> Chủ trì, phối hợp với B</w:t>
      </w:r>
      <w:r w:rsidR="00FD7104" w:rsidRPr="002F7051">
        <w:rPr>
          <w:bCs/>
          <w:sz w:val="28"/>
          <w:szCs w:val="28"/>
          <w:lang w:val="nl-NL"/>
        </w:rPr>
        <w:t>ộ Chỉ huy Quân sự tỉnh</w:t>
      </w:r>
      <w:r w:rsidR="0010001B" w:rsidRPr="002F7051">
        <w:rPr>
          <w:bCs/>
          <w:sz w:val="28"/>
          <w:szCs w:val="28"/>
          <w:lang w:val="nl-NL"/>
        </w:rPr>
        <w:t xml:space="preserve">, </w:t>
      </w:r>
      <w:r w:rsidR="000E7923" w:rsidRPr="002F7051">
        <w:rPr>
          <w:bCs/>
          <w:sz w:val="28"/>
          <w:szCs w:val="28"/>
          <w:lang w:val="nl-NL"/>
        </w:rPr>
        <w:t xml:space="preserve">các cơ quan, đơn vị có liên quan xây dựng và thực hiện tốt phương án bảo đảm an ninh trật tự, trật tự an toàn xã hội tại các </w:t>
      </w:r>
      <w:r w:rsidR="00E163E0" w:rsidRPr="002F7051">
        <w:rPr>
          <w:sz w:val="28"/>
          <w:szCs w:val="28"/>
          <w:lang w:val="it-IT"/>
        </w:rPr>
        <w:t>đơn vị hành chính</w:t>
      </w:r>
      <w:r w:rsidR="000E7923" w:rsidRPr="002F7051">
        <w:rPr>
          <w:bCs/>
          <w:sz w:val="28"/>
          <w:szCs w:val="28"/>
          <w:lang w:val="nl-NL"/>
        </w:rPr>
        <w:t xml:space="preserve"> cấp xã sau sắp xếp.</w:t>
      </w:r>
    </w:p>
    <w:bookmarkEnd w:id="9"/>
    <w:p w14:paraId="5C0D3676" w14:textId="6EF2D00E" w:rsidR="000E7923" w:rsidRPr="002F7051" w:rsidRDefault="000E7923" w:rsidP="00296915">
      <w:pPr>
        <w:pStyle w:val="NormalWeb"/>
        <w:spacing w:before="140" w:beforeAutospacing="0" w:after="0" w:afterAutospacing="0" w:line="264" w:lineRule="auto"/>
        <w:ind w:firstLine="567"/>
        <w:jc w:val="both"/>
        <w:rPr>
          <w:b/>
          <w:sz w:val="28"/>
          <w:szCs w:val="28"/>
        </w:rPr>
      </w:pPr>
      <w:r w:rsidRPr="002F7051">
        <w:rPr>
          <w:b/>
          <w:sz w:val="28"/>
          <w:szCs w:val="28"/>
        </w:rPr>
        <w:t>1</w:t>
      </w:r>
      <w:r w:rsidR="00A02F7F" w:rsidRPr="002F7051">
        <w:rPr>
          <w:b/>
          <w:sz w:val="28"/>
          <w:szCs w:val="28"/>
        </w:rPr>
        <w:t>8</w:t>
      </w:r>
      <w:r w:rsidRPr="002F7051">
        <w:rPr>
          <w:b/>
          <w:sz w:val="28"/>
          <w:szCs w:val="28"/>
        </w:rPr>
        <w:t>. Bộ Chỉ huy Quân sự tỉnh</w:t>
      </w:r>
    </w:p>
    <w:p w14:paraId="01EF2C54" w14:textId="0D5C1393" w:rsidR="000E7923" w:rsidRPr="002F7051" w:rsidRDefault="00A02F7F" w:rsidP="00296915">
      <w:pPr>
        <w:pStyle w:val="NormalWeb"/>
        <w:spacing w:before="140" w:beforeAutospacing="0" w:after="0" w:afterAutospacing="0" w:line="264" w:lineRule="auto"/>
        <w:ind w:firstLine="567"/>
        <w:jc w:val="both"/>
        <w:rPr>
          <w:bCs/>
          <w:sz w:val="28"/>
          <w:szCs w:val="28"/>
        </w:rPr>
      </w:pPr>
      <w:r w:rsidRPr="002F7051">
        <w:rPr>
          <w:bCs/>
          <w:sz w:val="28"/>
          <w:szCs w:val="28"/>
        </w:rPr>
        <w:t>a)</w:t>
      </w:r>
      <w:r w:rsidR="000E7923" w:rsidRPr="002F7051">
        <w:rPr>
          <w:bCs/>
          <w:sz w:val="28"/>
          <w:szCs w:val="28"/>
        </w:rPr>
        <w:t xml:space="preserve"> Hướng dẫn các cơ quan, đơn vị, địa phương tổ chức lực lượng dân quân tự vệ tại </w:t>
      </w:r>
      <w:r w:rsidR="00E163E0" w:rsidRPr="002F7051">
        <w:rPr>
          <w:sz w:val="28"/>
          <w:szCs w:val="28"/>
          <w:lang w:val="it-IT"/>
        </w:rPr>
        <w:t>đơn vị hành chính</w:t>
      </w:r>
      <w:r w:rsidR="000E7923" w:rsidRPr="002F7051">
        <w:rPr>
          <w:bCs/>
          <w:sz w:val="28"/>
          <w:szCs w:val="28"/>
        </w:rPr>
        <w:t xml:space="preserve"> sau sắp xếp.</w:t>
      </w:r>
    </w:p>
    <w:p w14:paraId="4F8455BA" w14:textId="34C06E9C" w:rsidR="000E7923" w:rsidRPr="002F7051" w:rsidRDefault="00A02F7F" w:rsidP="00296915">
      <w:pPr>
        <w:pStyle w:val="NormalWeb"/>
        <w:spacing w:before="120" w:beforeAutospacing="0" w:after="0" w:afterAutospacing="0" w:line="264" w:lineRule="auto"/>
        <w:ind w:firstLine="567"/>
        <w:jc w:val="both"/>
        <w:rPr>
          <w:bCs/>
          <w:sz w:val="28"/>
          <w:szCs w:val="28"/>
          <w:lang w:val="nl-NL"/>
        </w:rPr>
      </w:pPr>
      <w:r w:rsidRPr="002F7051">
        <w:rPr>
          <w:bCs/>
          <w:sz w:val="28"/>
          <w:szCs w:val="28"/>
        </w:rPr>
        <w:lastRenderedPageBreak/>
        <w:t>b)</w:t>
      </w:r>
      <w:r w:rsidR="000E7923" w:rsidRPr="002F7051">
        <w:rPr>
          <w:bCs/>
          <w:sz w:val="28"/>
          <w:szCs w:val="28"/>
        </w:rPr>
        <w:t xml:space="preserve"> </w:t>
      </w:r>
      <w:r w:rsidR="000E7923" w:rsidRPr="002F7051">
        <w:rPr>
          <w:bCs/>
          <w:sz w:val="28"/>
          <w:szCs w:val="28"/>
          <w:lang w:val="nl-NL"/>
        </w:rPr>
        <w:t>Phố</w:t>
      </w:r>
      <w:r w:rsidR="00412FE6" w:rsidRPr="002F7051">
        <w:rPr>
          <w:bCs/>
          <w:sz w:val="28"/>
          <w:szCs w:val="28"/>
          <w:lang w:val="nl-NL"/>
        </w:rPr>
        <w:t>i hợp với Công an tỉnh</w:t>
      </w:r>
      <w:r w:rsidR="000E7923" w:rsidRPr="002F7051">
        <w:rPr>
          <w:bCs/>
          <w:sz w:val="28"/>
          <w:szCs w:val="28"/>
          <w:lang w:val="nl-NL"/>
        </w:rPr>
        <w:t xml:space="preserve">, các cơ quan, đơn vị có liên quan xây dựng và thực hiện tốt phương án bảo đảm </w:t>
      </w:r>
      <w:r w:rsidR="000E122A" w:rsidRPr="002F7051">
        <w:rPr>
          <w:bCs/>
          <w:sz w:val="28"/>
          <w:szCs w:val="28"/>
          <w:lang w:val="nl-NL"/>
        </w:rPr>
        <w:t xml:space="preserve">ổn định quốc phòng, </w:t>
      </w:r>
      <w:r w:rsidR="000E7923" w:rsidRPr="002F7051">
        <w:rPr>
          <w:bCs/>
          <w:sz w:val="28"/>
          <w:szCs w:val="28"/>
          <w:lang w:val="nl-NL"/>
        </w:rPr>
        <w:t xml:space="preserve">an ninh trật tự, trật tự an toàn xã hội tại các </w:t>
      </w:r>
      <w:r w:rsidR="00E163E0" w:rsidRPr="002F7051">
        <w:rPr>
          <w:sz w:val="28"/>
          <w:szCs w:val="28"/>
          <w:lang w:val="it-IT"/>
        </w:rPr>
        <w:t>đơn vị hành chính</w:t>
      </w:r>
      <w:r w:rsidR="000E7923" w:rsidRPr="002F7051">
        <w:rPr>
          <w:bCs/>
          <w:sz w:val="28"/>
          <w:szCs w:val="28"/>
          <w:lang w:val="nl-NL"/>
        </w:rPr>
        <w:t xml:space="preserve"> cấp xã sau sắp xếp.</w:t>
      </w:r>
    </w:p>
    <w:p w14:paraId="4C2D661C" w14:textId="26F45D13" w:rsidR="00CD46AD" w:rsidRPr="002F7051" w:rsidRDefault="00A02F7F" w:rsidP="00296915">
      <w:pPr>
        <w:pStyle w:val="NormalWeb"/>
        <w:spacing w:before="120" w:beforeAutospacing="0" w:after="0" w:afterAutospacing="0" w:line="264" w:lineRule="auto"/>
        <w:ind w:firstLine="567"/>
        <w:jc w:val="both"/>
        <w:rPr>
          <w:sz w:val="28"/>
          <w:szCs w:val="28"/>
        </w:rPr>
      </w:pPr>
      <w:r w:rsidRPr="002F7051">
        <w:rPr>
          <w:bCs/>
          <w:sz w:val="28"/>
          <w:szCs w:val="28"/>
          <w:lang w:val="nl-NL"/>
        </w:rPr>
        <w:t>c)</w:t>
      </w:r>
      <w:r w:rsidR="00CD46AD" w:rsidRPr="002F7051">
        <w:rPr>
          <w:bCs/>
          <w:sz w:val="28"/>
          <w:szCs w:val="28"/>
          <w:lang w:val="nl-NL"/>
        </w:rPr>
        <w:t xml:space="preserve"> Phối hợp với cấp ủy, chính quyền địa phương xét công nhận đơn vị Anh hùng lực lượng vũ trang nhân dân (nếu có).</w:t>
      </w:r>
    </w:p>
    <w:p w14:paraId="22D997CB" w14:textId="20CFD33F" w:rsidR="000E7923" w:rsidRPr="002F7051" w:rsidRDefault="007B775D" w:rsidP="00296915">
      <w:pPr>
        <w:pStyle w:val="NormalWeb"/>
        <w:spacing w:before="120" w:beforeAutospacing="0" w:after="0" w:afterAutospacing="0" w:line="264" w:lineRule="auto"/>
        <w:ind w:firstLine="567"/>
        <w:jc w:val="both"/>
        <w:rPr>
          <w:sz w:val="28"/>
          <w:szCs w:val="28"/>
        </w:rPr>
      </w:pPr>
      <w:r w:rsidRPr="002F7051">
        <w:rPr>
          <w:rStyle w:val="Strong"/>
          <w:sz w:val="28"/>
          <w:szCs w:val="28"/>
        </w:rPr>
        <w:t>1</w:t>
      </w:r>
      <w:r w:rsidR="00A02F7F" w:rsidRPr="002F7051">
        <w:rPr>
          <w:rStyle w:val="Strong"/>
          <w:sz w:val="28"/>
          <w:szCs w:val="28"/>
        </w:rPr>
        <w:t>9</w:t>
      </w:r>
      <w:r w:rsidR="000E7923" w:rsidRPr="002F7051">
        <w:rPr>
          <w:rStyle w:val="Strong"/>
          <w:sz w:val="28"/>
          <w:szCs w:val="28"/>
        </w:rPr>
        <w:t>. Các cơ quan, tổ chức, đơn vị có liên quan </w:t>
      </w:r>
    </w:p>
    <w:p w14:paraId="10A0FB59" w14:textId="77777777" w:rsidR="000E7923" w:rsidRPr="002F7051" w:rsidRDefault="000E7923" w:rsidP="00296915">
      <w:pPr>
        <w:pStyle w:val="NormalWeb"/>
        <w:spacing w:before="120" w:beforeAutospacing="0" w:after="0" w:afterAutospacing="0" w:line="264" w:lineRule="auto"/>
        <w:ind w:firstLine="567"/>
        <w:jc w:val="both"/>
        <w:rPr>
          <w:sz w:val="28"/>
          <w:szCs w:val="28"/>
        </w:rPr>
      </w:pPr>
      <w:r w:rsidRPr="002F7051">
        <w:rPr>
          <w:sz w:val="28"/>
          <w:szCs w:val="28"/>
        </w:rPr>
        <w:t>Căn cứ theo quy định của pháp luật; theo chức năng, nhiệm vụ, phân cấp, thẩm quyền được giao ban hành các văn bản hướng dẫn về sắp xếp, kiện toàn tổ chức bộ máy; bàn giao, tiếp nhận, chuyển đổi các loại giấy tờ cho tổ chức, cá nhân; hướng dẫn cơ quan, đơn vị của đơn vị hành chính mới thực hiện nhiệm vụ theo ngành, lĩnh vực được giao.</w:t>
      </w:r>
    </w:p>
    <w:p w14:paraId="7404F32A" w14:textId="475F1425" w:rsidR="00B74503" w:rsidRPr="002F7051" w:rsidRDefault="00B74503" w:rsidP="00296915">
      <w:pPr>
        <w:pStyle w:val="NormalWeb"/>
        <w:spacing w:before="120" w:beforeAutospacing="0" w:after="0" w:afterAutospacing="0" w:line="264" w:lineRule="auto"/>
        <w:ind w:firstLine="567"/>
        <w:jc w:val="both"/>
        <w:rPr>
          <w:sz w:val="28"/>
          <w:szCs w:val="28"/>
        </w:rPr>
      </w:pPr>
      <w:r w:rsidRPr="002F7051">
        <w:rPr>
          <w:b/>
          <w:bCs/>
          <w:sz w:val="28"/>
          <w:szCs w:val="28"/>
        </w:rPr>
        <w:t>20.</w:t>
      </w:r>
      <w:r w:rsidRPr="002F7051">
        <w:rPr>
          <w:sz w:val="28"/>
          <w:szCs w:val="28"/>
        </w:rPr>
        <w:t xml:space="preserve"> </w:t>
      </w:r>
      <w:r w:rsidRPr="002F7051">
        <w:rPr>
          <w:b/>
          <w:bCs/>
          <w:sz w:val="28"/>
          <w:szCs w:val="28"/>
        </w:rPr>
        <w:t xml:space="preserve">Giao Báo Đồng Nai, Đài Phát thanh </w:t>
      </w:r>
      <w:r w:rsidR="003D55AE" w:rsidRPr="002F7051">
        <w:rPr>
          <w:b/>
          <w:bCs/>
          <w:sz w:val="28"/>
          <w:szCs w:val="28"/>
        </w:rPr>
        <w:t>-</w:t>
      </w:r>
      <w:r w:rsidRPr="002F7051">
        <w:rPr>
          <w:b/>
          <w:bCs/>
          <w:sz w:val="28"/>
          <w:szCs w:val="28"/>
        </w:rPr>
        <w:t xml:space="preserve"> Truyền hình Đồng Nai</w:t>
      </w:r>
      <w:r w:rsidRPr="002F7051">
        <w:rPr>
          <w:sz w:val="28"/>
          <w:szCs w:val="28"/>
        </w:rPr>
        <w:t xml:space="preserve"> tổ chức tuyên truyền theo chức năng, nhiệm vụ được giao tại Kế hoạch số 27/KH-UBND ngày 18/01/2024 của UBND tỉnh.</w:t>
      </w:r>
    </w:p>
    <w:p w14:paraId="0AD74C71" w14:textId="39BF98B2" w:rsidR="000E7923" w:rsidRPr="002F7051" w:rsidRDefault="00A02F7F" w:rsidP="00296915">
      <w:pPr>
        <w:spacing w:before="120" w:after="0" w:line="264" w:lineRule="auto"/>
        <w:ind w:firstLine="567"/>
        <w:jc w:val="both"/>
        <w:rPr>
          <w:rFonts w:ascii="Times New Roman" w:eastAsia="Times New Roman" w:hAnsi="Times New Roman" w:cs="Times New Roman"/>
          <w:b/>
          <w:bCs/>
          <w:sz w:val="28"/>
          <w:szCs w:val="28"/>
          <w:lang w:val="nb-NO"/>
        </w:rPr>
      </w:pPr>
      <w:r w:rsidRPr="002F7051">
        <w:rPr>
          <w:rFonts w:ascii="Times New Roman" w:eastAsia="Times New Roman" w:hAnsi="Times New Roman" w:cs="Times New Roman"/>
          <w:b/>
          <w:bCs/>
          <w:sz w:val="28"/>
          <w:szCs w:val="28"/>
          <w:lang w:val="nb-NO"/>
        </w:rPr>
        <w:t>2</w:t>
      </w:r>
      <w:r w:rsidR="00B74503" w:rsidRPr="002F7051">
        <w:rPr>
          <w:rFonts w:ascii="Times New Roman" w:eastAsia="Times New Roman" w:hAnsi="Times New Roman" w:cs="Times New Roman"/>
          <w:b/>
          <w:bCs/>
          <w:sz w:val="28"/>
          <w:szCs w:val="28"/>
          <w:lang w:val="nb-NO"/>
        </w:rPr>
        <w:t>1</w:t>
      </w:r>
      <w:r w:rsidR="000E7923" w:rsidRPr="002F7051">
        <w:rPr>
          <w:rFonts w:ascii="Times New Roman" w:eastAsia="Times New Roman" w:hAnsi="Times New Roman" w:cs="Times New Roman"/>
          <w:b/>
          <w:bCs/>
          <w:sz w:val="28"/>
          <w:szCs w:val="28"/>
          <w:lang w:val="nb-NO"/>
        </w:rPr>
        <w:t>. UBND huyện</w:t>
      </w:r>
      <w:r w:rsidR="0082712D" w:rsidRPr="002F7051">
        <w:rPr>
          <w:rFonts w:ascii="Times New Roman" w:eastAsia="Times New Roman" w:hAnsi="Times New Roman" w:cs="Times New Roman"/>
          <w:b/>
          <w:bCs/>
          <w:sz w:val="28"/>
          <w:szCs w:val="28"/>
          <w:lang w:val="nb-NO"/>
        </w:rPr>
        <w:t xml:space="preserve"> Tân Phú</w:t>
      </w:r>
      <w:r w:rsidR="000E7923" w:rsidRPr="002F7051">
        <w:rPr>
          <w:rFonts w:ascii="Times New Roman" w:eastAsia="Times New Roman" w:hAnsi="Times New Roman" w:cs="Times New Roman"/>
          <w:b/>
          <w:bCs/>
          <w:sz w:val="28"/>
          <w:szCs w:val="28"/>
          <w:lang w:val="nb-NO"/>
        </w:rPr>
        <w:t>,</w:t>
      </w:r>
      <w:r w:rsidR="0082712D" w:rsidRPr="002F7051">
        <w:rPr>
          <w:rFonts w:ascii="Times New Roman" w:eastAsia="Times New Roman" w:hAnsi="Times New Roman" w:cs="Times New Roman"/>
          <w:b/>
          <w:bCs/>
          <w:sz w:val="28"/>
          <w:szCs w:val="28"/>
          <w:lang w:val="nb-NO"/>
        </w:rPr>
        <w:t xml:space="preserve"> huyện Vĩnh Cửu, </w:t>
      </w:r>
      <w:r w:rsidR="000E7923" w:rsidRPr="002F7051">
        <w:rPr>
          <w:rFonts w:ascii="Times New Roman" w:eastAsia="Times New Roman" w:hAnsi="Times New Roman" w:cs="Times New Roman"/>
          <w:b/>
          <w:bCs/>
          <w:sz w:val="28"/>
          <w:szCs w:val="28"/>
          <w:lang w:val="nb-NO"/>
        </w:rPr>
        <w:t>thành phố</w:t>
      </w:r>
      <w:r w:rsidR="0082712D" w:rsidRPr="002F7051">
        <w:rPr>
          <w:rFonts w:ascii="Times New Roman" w:eastAsia="Times New Roman" w:hAnsi="Times New Roman" w:cs="Times New Roman"/>
          <w:b/>
          <w:bCs/>
          <w:sz w:val="28"/>
          <w:szCs w:val="28"/>
          <w:lang w:val="nb-NO"/>
        </w:rPr>
        <w:t xml:space="preserve"> Long Khánh và thành phố Biên Hòa</w:t>
      </w:r>
    </w:p>
    <w:p w14:paraId="169566B4" w14:textId="3FFA6663" w:rsidR="00E163E0" w:rsidRPr="002F7051" w:rsidRDefault="00A02F7F" w:rsidP="00296915">
      <w:pPr>
        <w:pStyle w:val="NormalWeb"/>
        <w:spacing w:before="120" w:beforeAutospacing="0" w:after="0" w:afterAutospacing="0" w:line="264" w:lineRule="auto"/>
        <w:ind w:firstLine="567"/>
        <w:jc w:val="both"/>
        <w:rPr>
          <w:sz w:val="28"/>
          <w:szCs w:val="28"/>
        </w:rPr>
      </w:pPr>
      <w:r w:rsidRPr="002F7051">
        <w:rPr>
          <w:sz w:val="28"/>
          <w:szCs w:val="28"/>
        </w:rPr>
        <w:t>a)</w:t>
      </w:r>
      <w:r w:rsidR="00680A66" w:rsidRPr="002F7051">
        <w:rPr>
          <w:sz w:val="28"/>
          <w:szCs w:val="28"/>
        </w:rPr>
        <w:t xml:space="preserve"> </w:t>
      </w:r>
      <w:r w:rsidR="00E163E0" w:rsidRPr="002F7051">
        <w:rPr>
          <w:sz w:val="28"/>
          <w:szCs w:val="28"/>
        </w:rPr>
        <w:t>UBND huyện, thành phố</w:t>
      </w:r>
      <w:r w:rsidR="00C40F7C" w:rsidRPr="002F7051">
        <w:rPr>
          <w:sz w:val="28"/>
          <w:szCs w:val="28"/>
        </w:rPr>
        <w:t xml:space="preserve"> căn cứ vào</w:t>
      </w:r>
      <w:r w:rsidR="007C11BA" w:rsidRPr="002F7051">
        <w:rPr>
          <w:sz w:val="28"/>
          <w:szCs w:val="28"/>
        </w:rPr>
        <w:t xml:space="preserve"> Nghị quyết số </w:t>
      </w:r>
      <w:r w:rsidR="00CB6B1F" w:rsidRPr="002F7051">
        <w:rPr>
          <w:sz w:val="28"/>
          <w:szCs w:val="28"/>
        </w:rPr>
        <w:t>1194</w:t>
      </w:r>
      <w:r w:rsidR="007C11BA" w:rsidRPr="002F7051">
        <w:rPr>
          <w:sz w:val="28"/>
          <w:szCs w:val="28"/>
        </w:rPr>
        <w:t xml:space="preserve">/NQ-UBTVQH15, </w:t>
      </w:r>
      <w:r w:rsidR="00C40F7C" w:rsidRPr="002F7051">
        <w:rPr>
          <w:sz w:val="28"/>
          <w:szCs w:val="28"/>
        </w:rPr>
        <w:t xml:space="preserve">Kế hoạch của UBND tỉnh, </w:t>
      </w:r>
      <w:r w:rsidR="00252802" w:rsidRPr="002F7051">
        <w:rPr>
          <w:sz w:val="28"/>
          <w:szCs w:val="28"/>
        </w:rPr>
        <w:t>h</w:t>
      </w:r>
      <w:r w:rsidR="00C40F7C" w:rsidRPr="002F7051">
        <w:rPr>
          <w:sz w:val="28"/>
          <w:szCs w:val="28"/>
        </w:rPr>
        <w:t>ướng dẫn của các sở</w:t>
      </w:r>
      <w:r w:rsidR="00E07415" w:rsidRPr="002F7051">
        <w:rPr>
          <w:sz w:val="28"/>
          <w:szCs w:val="28"/>
        </w:rPr>
        <w:t>,</w:t>
      </w:r>
      <w:r w:rsidR="002830B2" w:rsidRPr="002F7051">
        <w:rPr>
          <w:sz w:val="28"/>
          <w:szCs w:val="28"/>
        </w:rPr>
        <w:t xml:space="preserve"> ban,</w:t>
      </w:r>
      <w:r w:rsidR="00C40F7C" w:rsidRPr="002F7051">
        <w:rPr>
          <w:sz w:val="28"/>
          <w:szCs w:val="28"/>
        </w:rPr>
        <w:t xml:space="preserve"> ngành báo cáo Ban Thường vụ Huyện ủy</w:t>
      </w:r>
      <w:r w:rsidR="00A9777D" w:rsidRPr="002F7051">
        <w:rPr>
          <w:sz w:val="28"/>
          <w:szCs w:val="28"/>
        </w:rPr>
        <w:t>, Thảnh ủy</w:t>
      </w:r>
      <w:r w:rsidR="00C40F7C" w:rsidRPr="002F7051">
        <w:rPr>
          <w:sz w:val="28"/>
          <w:szCs w:val="28"/>
        </w:rPr>
        <w:t>, Thường trực HĐND</w:t>
      </w:r>
      <w:r w:rsidR="00104B6F" w:rsidRPr="002F7051">
        <w:rPr>
          <w:sz w:val="28"/>
          <w:szCs w:val="28"/>
        </w:rPr>
        <w:t xml:space="preserve"> cấp huyện</w:t>
      </w:r>
      <w:r w:rsidR="00C40F7C" w:rsidRPr="002F7051">
        <w:rPr>
          <w:sz w:val="28"/>
          <w:szCs w:val="28"/>
        </w:rPr>
        <w:t xml:space="preserve"> để triển khai thực hiện tại địa phương bảo đảm thời gian, tiến độ</w:t>
      </w:r>
      <w:r w:rsidR="00EF15D4" w:rsidRPr="002F7051">
        <w:rPr>
          <w:sz w:val="28"/>
          <w:szCs w:val="28"/>
        </w:rPr>
        <w:t xml:space="preserve"> theo quy định</w:t>
      </w:r>
      <w:r w:rsidR="003570FE" w:rsidRPr="002F7051">
        <w:rPr>
          <w:sz w:val="28"/>
          <w:szCs w:val="28"/>
        </w:rPr>
        <w:t>, trong đó tập trung công tác kiện toàn tổ chức bộ máy đối với đơn vị hành chính cấp xã sau sắp xếp</w:t>
      </w:r>
      <w:r w:rsidR="00F81855" w:rsidRPr="002F7051">
        <w:rPr>
          <w:sz w:val="28"/>
          <w:szCs w:val="28"/>
        </w:rPr>
        <w:t xml:space="preserve"> để ổn định, hoạt động hiệu lực, hiệu quả</w:t>
      </w:r>
      <w:r w:rsidR="00576678" w:rsidRPr="002F7051">
        <w:rPr>
          <w:sz w:val="28"/>
          <w:szCs w:val="28"/>
        </w:rPr>
        <w:t>.</w:t>
      </w:r>
      <w:r w:rsidR="00C40F7C" w:rsidRPr="002F7051">
        <w:rPr>
          <w:sz w:val="28"/>
          <w:szCs w:val="28"/>
        </w:rPr>
        <w:t xml:space="preserve"> </w:t>
      </w:r>
    </w:p>
    <w:p w14:paraId="4C4AC212" w14:textId="05D26F97" w:rsidR="007C11BA" w:rsidRPr="002F7051" w:rsidRDefault="00A02F7F" w:rsidP="00296915">
      <w:pPr>
        <w:pStyle w:val="NormalWeb"/>
        <w:spacing w:before="120" w:beforeAutospacing="0" w:after="0" w:afterAutospacing="0" w:line="264" w:lineRule="auto"/>
        <w:ind w:firstLine="567"/>
        <w:jc w:val="both"/>
        <w:rPr>
          <w:sz w:val="28"/>
          <w:szCs w:val="28"/>
        </w:rPr>
      </w:pPr>
      <w:r w:rsidRPr="002F7051">
        <w:rPr>
          <w:sz w:val="28"/>
          <w:szCs w:val="28"/>
        </w:rPr>
        <w:t>b)</w:t>
      </w:r>
      <w:r w:rsidR="00C40F7C" w:rsidRPr="002F7051">
        <w:rPr>
          <w:sz w:val="28"/>
          <w:szCs w:val="28"/>
        </w:rPr>
        <w:t xml:space="preserve"> </w:t>
      </w:r>
      <w:r w:rsidR="007C11BA" w:rsidRPr="002F7051">
        <w:rPr>
          <w:sz w:val="28"/>
          <w:szCs w:val="28"/>
        </w:rPr>
        <w:t>Làm tốt công tác tuyên truyền</w:t>
      </w:r>
      <w:r w:rsidR="00C23F8C" w:rsidRPr="002F7051">
        <w:rPr>
          <w:sz w:val="28"/>
          <w:szCs w:val="28"/>
        </w:rPr>
        <w:t xml:space="preserve"> Nghị quyết số 1194/NQ-UBTVQH15</w:t>
      </w:r>
      <w:r w:rsidR="0039270C" w:rsidRPr="002F7051">
        <w:rPr>
          <w:sz w:val="28"/>
          <w:szCs w:val="28"/>
        </w:rPr>
        <w:t>; nắm bắt và chỉ đạo giải quyết kịp thời các vấn đề phát sinh trong quá trình thực hiện Kế hoạch</w:t>
      </w:r>
      <w:r w:rsidR="00EF15D4" w:rsidRPr="002F7051">
        <w:rPr>
          <w:sz w:val="28"/>
          <w:szCs w:val="28"/>
        </w:rPr>
        <w:t xml:space="preserve">, </w:t>
      </w:r>
      <w:r w:rsidR="00010B0F" w:rsidRPr="002F7051">
        <w:rPr>
          <w:sz w:val="28"/>
          <w:szCs w:val="28"/>
        </w:rPr>
        <w:t>trong đó chú trọng công tác</w:t>
      </w:r>
      <w:r w:rsidR="00EF15D4" w:rsidRPr="002F7051">
        <w:rPr>
          <w:sz w:val="28"/>
          <w:szCs w:val="28"/>
        </w:rPr>
        <w:t xml:space="preserve"> </w:t>
      </w:r>
      <w:r w:rsidR="00010B0F" w:rsidRPr="002F7051">
        <w:rPr>
          <w:sz w:val="28"/>
          <w:szCs w:val="28"/>
        </w:rPr>
        <w:t xml:space="preserve">về </w:t>
      </w:r>
      <w:r w:rsidR="00EF15D4" w:rsidRPr="002F7051">
        <w:rPr>
          <w:sz w:val="28"/>
          <w:szCs w:val="28"/>
        </w:rPr>
        <w:t>chính sách cán bộ</w:t>
      </w:r>
      <w:r w:rsidR="008D6E63" w:rsidRPr="002F7051">
        <w:rPr>
          <w:sz w:val="28"/>
          <w:szCs w:val="28"/>
        </w:rPr>
        <w:t>; g</w:t>
      </w:r>
      <w:r w:rsidR="00EF15D4" w:rsidRPr="002F7051">
        <w:rPr>
          <w:sz w:val="28"/>
          <w:szCs w:val="28"/>
        </w:rPr>
        <w:t>iải quyết các thủ tục hành chính liên quan</w:t>
      </w:r>
      <w:r w:rsidR="00010B0F" w:rsidRPr="002F7051">
        <w:rPr>
          <w:sz w:val="28"/>
          <w:szCs w:val="28"/>
        </w:rPr>
        <w:t xml:space="preserve"> tới n</w:t>
      </w:r>
      <w:r w:rsidR="00574CA2" w:rsidRPr="002F7051">
        <w:rPr>
          <w:sz w:val="28"/>
          <w:szCs w:val="28"/>
        </w:rPr>
        <w:t>gười dân, tổ chức, doanh nghiệp.</w:t>
      </w:r>
    </w:p>
    <w:p w14:paraId="2FC98AFA" w14:textId="4F8D74BB" w:rsidR="004651FA" w:rsidRPr="002F7051" w:rsidRDefault="00A02F7F" w:rsidP="00296915">
      <w:pPr>
        <w:pStyle w:val="NormalWeb"/>
        <w:spacing w:before="120" w:beforeAutospacing="0" w:after="0" w:afterAutospacing="0" w:line="264" w:lineRule="auto"/>
        <w:ind w:firstLine="567"/>
        <w:jc w:val="both"/>
        <w:rPr>
          <w:sz w:val="28"/>
          <w:szCs w:val="28"/>
        </w:rPr>
      </w:pPr>
      <w:r w:rsidRPr="002F7051">
        <w:rPr>
          <w:sz w:val="28"/>
          <w:szCs w:val="28"/>
        </w:rPr>
        <w:t>c)</w:t>
      </w:r>
      <w:r w:rsidR="004651FA" w:rsidRPr="002F7051">
        <w:rPr>
          <w:sz w:val="28"/>
          <w:szCs w:val="28"/>
        </w:rPr>
        <w:t xml:space="preserve"> Lãnh đạo, chỉ đạo việc tổ chức triển khai các </w:t>
      </w:r>
      <w:r w:rsidR="004651FA" w:rsidRPr="002F7051">
        <w:rPr>
          <w:bCs/>
          <w:sz w:val="28"/>
          <w:szCs w:val="28"/>
          <w:lang w:val="nl-NL"/>
        </w:rPr>
        <w:t xml:space="preserve">phương án bảo đảm giữ ổn định quốc phòng, an ninh trật tự, trật tự an toàn xã hội tại các </w:t>
      </w:r>
      <w:r w:rsidR="004651FA" w:rsidRPr="002F7051">
        <w:rPr>
          <w:sz w:val="28"/>
          <w:szCs w:val="28"/>
          <w:lang w:val="it-IT"/>
        </w:rPr>
        <w:t>đơn vị hành chính</w:t>
      </w:r>
      <w:r w:rsidR="004651FA" w:rsidRPr="002F7051">
        <w:rPr>
          <w:bCs/>
          <w:sz w:val="28"/>
          <w:szCs w:val="28"/>
          <w:lang w:val="nl-NL"/>
        </w:rPr>
        <w:t xml:space="preserve"> cấp xã sau sắp xếp.</w:t>
      </w:r>
    </w:p>
    <w:p w14:paraId="5C16BCD8" w14:textId="002E50B5" w:rsidR="0066772E" w:rsidRPr="002F7051" w:rsidRDefault="00A02F7F" w:rsidP="00296915">
      <w:pPr>
        <w:pStyle w:val="NormalWeb"/>
        <w:spacing w:before="120" w:beforeAutospacing="0" w:after="0" w:afterAutospacing="0" w:line="264" w:lineRule="auto"/>
        <w:ind w:firstLine="567"/>
        <w:jc w:val="both"/>
        <w:rPr>
          <w:sz w:val="28"/>
          <w:szCs w:val="28"/>
        </w:rPr>
      </w:pPr>
      <w:r w:rsidRPr="002F7051">
        <w:rPr>
          <w:sz w:val="28"/>
          <w:szCs w:val="28"/>
        </w:rPr>
        <w:t>d)</w:t>
      </w:r>
      <w:r w:rsidR="0082046C" w:rsidRPr="002F7051">
        <w:rPr>
          <w:sz w:val="28"/>
          <w:szCs w:val="28"/>
        </w:rPr>
        <w:t xml:space="preserve"> Tạo điều kiện thuận lợi cho ng</w:t>
      </w:r>
      <w:r w:rsidR="00086E0A" w:rsidRPr="002F7051">
        <w:rPr>
          <w:sz w:val="28"/>
          <w:szCs w:val="28"/>
        </w:rPr>
        <w:t>ười</w:t>
      </w:r>
      <w:r w:rsidR="0082046C" w:rsidRPr="002F7051">
        <w:rPr>
          <w:sz w:val="28"/>
          <w:szCs w:val="28"/>
        </w:rPr>
        <w:t xml:space="preserve"> dân và tổ chức, cá nhân giao dịch ở các đơn vị hành chính mới hình thành sau sắp xếp, chuyển đổi các loại giấy tờ cho nhân dân, cơ quan, đơn vị, doanh nghiệp theo thẩm quyền.</w:t>
      </w:r>
    </w:p>
    <w:p w14:paraId="14094B5F" w14:textId="0280D42C" w:rsidR="001A4E2C" w:rsidRPr="002F7051" w:rsidRDefault="00A02F7F" w:rsidP="00296915">
      <w:pPr>
        <w:pStyle w:val="NormalWeb"/>
        <w:spacing w:before="120" w:beforeAutospacing="0" w:after="0" w:afterAutospacing="0" w:line="264" w:lineRule="auto"/>
        <w:ind w:firstLine="567"/>
        <w:jc w:val="both"/>
        <w:rPr>
          <w:sz w:val="28"/>
          <w:szCs w:val="28"/>
        </w:rPr>
      </w:pPr>
      <w:r w:rsidRPr="002F7051">
        <w:rPr>
          <w:sz w:val="28"/>
          <w:szCs w:val="28"/>
        </w:rPr>
        <w:t>đ)</w:t>
      </w:r>
      <w:r w:rsidR="001A4E2C" w:rsidRPr="002F7051">
        <w:rPr>
          <w:sz w:val="28"/>
          <w:szCs w:val="28"/>
        </w:rPr>
        <w:t xml:space="preserve"> Phối hợp với Sở Nội vụ trong việc hoàn chỉnh thủ tục</w:t>
      </w:r>
      <w:r w:rsidR="00337602" w:rsidRPr="002F7051">
        <w:rPr>
          <w:sz w:val="28"/>
          <w:szCs w:val="28"/>
        </w:rPr>
        <w:t xml:space="preserve"> </w:t>
      </w:r>
      <w:r w:rsidR="00A361DB" w:rsidRPr="002F7051">
        <w:rPr>
          <w:sz w:val="28"/>
          <w:szCs w:val="28"/>
        </w:rPr>
        <w:t>báo cáo UBND tỉnh trình Hội đồng nhân dân tỉnh quyết định việc đổi tên ấp, khu phố và điều chỉnh số lượng</w:t>
      </w:r>
      <w:r w:rsidR="00CA5B41" w:rsidRPr="002F7051">
        <w:rPr>
          <w:sz w:val="28"/>
          <w:szCs w:val="28"/>
        </w:rPr>
        <w:t xml:space="preserve"> cán bộ, công chức và người hoạt động không chuyên trách cấp xã</w:t>
      </w:r>
      <w:r w:rsidR="000341BA" w:rsidRPr="002F7051">
        <w:rPr>
          <w:sz w:val="28"/>
          <w:szCs w:val="28"/>
        </w:rPr>
        <w:t xml:space="preserve"> đối với các xã, phường sau khi thành lập.</w:t>
      </w:r>
    </w:p>
    <w:p w14:paraId="3EDB48A5" w14:textId="5F49DC63" w:rsidR="000341BA" w:rsidRPr="002F7051" w:rsidRDefault="00A02F7F" w:rsidP="00296915">
      <w:pPr>
        <w:pStyle w:val="NormalWeb"/>
        <w:spacing w:before="120" w:beforeAutospacing="0" w:after="0" w:afterAutospacing="0" w:line="264" w:lineRule="auto"/>
        <w:ind w:firstLine="567"/>
        <w:jc w:val="both"/>
        <w:rPr>
          <w:sz w:val="28"/>
          <w:szCs w:val="28"/>
        </w:rPr>
      </w:pPr>
      <w:r w:rsidRPr="002F7051">
        <w:rPr>
          <w:sz w:val="28"/>
          <w:szCs w:val="28"/>
        </w:rPr>
        <w:t>e)</w:t>
      </w:r>
      <w:r w:rsidR="000341BA" w:rsidRPr="002F7051">
        <w:rPr>
          <w:sz w:val="28"/>
          <w:szCs w:val="28"/>
        </w:rPr>
        <w:t xml:space="preserve"> Thực hiện công tác rà soát đề nghị công nhận</w:t>
      </w:r>
      <w:r w:rsidR="00902D03" w:rsidRPr="002F7051">
        <w:rPr>
          <w:sz w:val="28"/>
          <w:szCs w:val="28"/>
        </w:rPr>
        <w:t xml:space="preserve"> xã, phường Anh hùng Lực lượng vũ trang, Anh hùng Lao động, xã An toàn khu, phân loại đơn vị hành chính cấp </w:t>
      </w:r>
      <w:r w:rsidR="00902D03" w:rsidRPr="002F7051">
        <w:rPr>
          <w:sz w:val="28"/>
          <w:szCs w:val="28"/>
        </w:rPr>
        <w:lastRenderedPageBreak/>
        <w:t>xã, nông thôn mới, nông thôn mới nâng cao, nông thôn mới kiểu mẫu theo hướng dẫn.</w:t>
      </w:r>
    </w:p>
    <w:p w14:paraId="68DD32C3" w14:textId="10796602" w:rsidR="00A72F57" w:rsidRPr="002F7051" w:rsidRDefault="00A72F57" w:rsidP="00296915">
      <w:pPr>
        <w:pStyle w:val="NormalWeb"/>
        <w:spacing w:before="120" w:beforeAutospacing="0" w:after="0" w:afterAutospacing="0" w:line="264" w:lineRule="auto"/>
        <w:ind w:firstLine="567"/>
        <w:jc w:val="both"/>
        <w:rPr>
          <w:sz w:val="28"/>
          <w:szCs w:val="28"/>
        </w:rPr>
      </w:pPr>
      <w:r w:rsidRPr="002F7051">
        <w:rPr>
          <w:sz w:val="28"/>
          <w:szCs w:val="28"/>
        </w:rPr>
        <w:t xml:space="preserve">g) Tổ chức rà soát, đánh giá các tiêu chí phân loại đô thị tương ứng đối với các phạm vi liên quan đến phương án sắp xếp </w:t>
      </w:r>
      <w:r w:rsidR="00BA46DE" w:rsidRPr="002F7051">
        <w:rPr>
          <w:sz w:val="28"/>
          <w:szCs w:val="28"/>
        </w:rPr>
        <w:t>đơn vị hành chính</w:t>
      </w:r>
      <w:r w:rsidRPr="002F7051">
        <w:rPr>
          <w:sz w:val="28"/>
          <w:szCs w:val="28"/>
        </w:rPr>
        <w:t xml:space="preserve"> là phường; Xây dựng phương án, giải pháp hoàn thiện các tiêu chí đô thị; rà soát, lập, điều chỉnh các quy hoạch đô thị, quy hoạch nông thôn thuộc thẩm quyền, trách nhiệm của địa phương để bảo đảm kịp thời, phù hợp với phương án sắp xếp </w:t>
      </w:r>
      <w:r w:rsidR="00BA46DE" w:rsidRPr="002F7051">
        <w:rPr>
          <w:sz w:val="28"/>
          <w:szCs w:val="28"/>
        </w:rPr>
        <w:t>đơn vị hành chính</w:t>
      </w:r>
      <w:r w:rsidRPr="002F7051">
        <w:rPr>
          <w:sz w:val="28"/>
          <w:szCs w:val="28"/>
        </w:rPr>
        <w:t xml:space="preserve"> cấp xã.</w:t>
      </w:r>
    </w:p>
    <w:p w14:paraId="269B5C49" w14:textId="7710BFF3" w:rsidR="00E254C4" w:rsidRPr="002F7051" w:rsidRDefault="00A72F57" w:rsidP="00296915">
      <w:pPr>
        <w:pStyle w:val="NormalWeb"/>
        <w:spacing w:before="120" w:beforeAutospacing="0" w:after="0" w:afterAutospacing="0" w:line="264" w:lineRule="auto"/>
        <w:ind w:firstLine="567"/>
        <w:jc w:val="both"/>
        <w:rPr>
          <w:sz w:val="28"/>
          <w:szCs w:val="28"/>
        </w:rPr>
      </w:pPr>
      <w:r w:rsidRPr="002F7051">
        <w:rPr>
          <w:sz w:val="28"/>
          <w:szCs w:val="28"/>
        </w:rPr>
        <w:t>h</w:t>
      </w:r>
      <w:r w:rsidR="00A02F7F" w:rsidRPr="002F7051">
        <w:rPr>
          <w:sz w:val="28"/>
          <w:szCs w:val="28"/>
        </w:rPr>
        <w:t>)</w:t>
      </w:r>
      <w:r w:rsidR="00E254C4" w:rsidRPr="002F7051">
        <w:rPr>
          <w:sz w:val="28"/>
          <w:szCs w:val="28"/>
        </w:rPr>
        <w:t xml:space="preserve"> Tổ chức sơ kết việc thực hiện sắp xếp đơn vị hành chính cấp xã giai đoạn 2023 - 2025 của địa phương, gửi báo cáo về UBND tỉnh (qua Sở Nội vụ) trước ngày 31/7/2025.</w:t>
      </w:r>
    </w:p>
    <w:p w14:paraId="28281C1F" w14:textId="095CDA2A" w:rsidR="003D3D8C" w:rsidRPr="002F7051" w:rsidRDefault="003D3D8C" w:rsidP="00296915">
      <w:pPr>
        <w:pStyle w:val="NormalWeb"/>
        <w:spacing w:before="120" w:beforeAutospacing="0" w:after="0" w:afterAutospacing="0" w:line="264" w:lineRule="auto"/>
        <w:ind w:firstLine="567"/>
        <w:jc w:val="both"/>
        <w:rPr>
          <w:sz w:val="28"/>
          <w:szCs w:val="28"/>
        </w:rPr>
      </w:pPr>
      <w:r w:rsidRPr="002F7051">
        <w:rPr>
          <w:sz w:val="28"/>
          <w:szCs w:val="28"/>
        </w:rPr>
        <w:t>Lưu ý: Các cơ quan, đơn vị, sở, ban, ngành được giao nhiệm vụ hoàn thành việc hướng dẫn bằng văn bản trước ngày 25/10/2024.</w:t>
      </w:r>
    </w:p>
    <w:p w14:paraId="244A8460" w14:textId="26445CD7" w:rsidR="00406385" w:rsidRPr="002F7051" w:rsidRDefault="00406385" w:rsidP="00296915">
      <w:pPr>
        <w:pStyle w:val="NormalWeb"/>
        <w:spacing w:before="120" w:beforeAutospacing="0" w:after="0" w:afterAutospacing="0" w:line="264" w:lineRule="auto"/>
        <w:ind w:firstLine="567"/>
        <w:jc w:val="both"/>
        <w:rPr>
          <w:sz w:val="28"/>
          <w:szCs w:val="28"/>
          <w:lang w:val="nb-NO"/>
        </w:rPr>
      </w:pPr>
      <w:r w:rsidRPr="002F7051">
        <w:rPr>
          <w:sz w:val="28"/>
          <w:szCs w:val="28"/>
          <w:lang w:val="nb-NO"/>
        </w:rPr>
        <w:t xml:space="preserve">Trên đây là Kế hoạch triển khai </w:t>
      </w:r>
      <w:r w:rsidR="00F60614" w:rsidRPr="002F7051">
        <w:rPr>
          <w:sz w:val="28"/>
          <w:szCs w:val="28"/>
          <w:lang w:val="nb-NO"/>
        </w:rPr>
        <w:t xml:space="preserve">thực hiện </w:t>
      </w:r>
      <w:r w:rsidRPr="002F7051">
        <w:rPr>
          <w:sz w:val="28"/>
          <w:szCs w:val="28"/>
          <w:lang w:val="nb-NO"/>
        </w:rPr>
        <w:t xml:space="preserve">Nghị quyết </w:t>
      </w:r>
      <w:r w:rsidR="00F60614" w:rsidRPr="002F7051">
        <w:rPr>
          <w:sz w:val="28"/>
          <w:szCs w:val="28"/>
        </w:rPr>
        <w:t xml:space="preserve">số </w:t>
      </w:r>
      <w:r w:rsidR="00762C6D" w:rsidRPr="002F7051">
        <w:rPr>
          <w:sz w:val="28"/>
          <w:szCs w:val="28"/>
        </w:rPr>
        <w:t>1194</w:t>
      </w:r>
      <w:r w:rsidR="00F60614" w:rsidRPr="002F7051">
        <w:rPr>
          <w:sz w:val="28"/>
          <w:szCs w:val="28"/>
        </w:rPr>
        <w:t>/NQ-UBTVQH15</w:t>
      </w:r>
      <w:r w:rsidRPr="002F7051">
        <w:rPr>
          <w:sz w:val="28"/>
          <w:szCs w:val="28"/>
          <w:lang w:val="nb-NO"/>
        </w:rPr>
        <w:t xml:space="preserve">; UBND tỉnh yêu cầu các sở, ban, ngành, </w:t>
      </w:r>
      <w:r w:rsidR="007134DC" w:rsidRPr="002F7051">
        <w:rPr>
          <w:sz w:val="28"/>
          <w:szCs w:val="28"/>
          <w:shd w:val="clear" w:color="auto" w:fill="FFFFFF"/>
          <w:lang w:val="nb-NO"/>
        </w:rPr>
        <w:t xml:space="preserve">đoàn thể tỉnh, </w:t>
      </w:r>
      <w:r w:rsidRPr="002F7051">
        <w:rPr>
          <w:sz w:val="28"/>
          <w:szCs w:val="28"/>
          <w:lang w:val="nb-NO"/>
        </w:rPr>
        <w:t>cơ quan, đơn vị cấp tỉnh, UBND huyện</w:t>
      </w:r>
      <w:r w:rsidR="00BD5FF9" w:rsidRPr="002F7051">
        <w:rPr>
          <w:sz w:val="28"/>
          <w:szCs w:val="28"/>
          <w:lang w:val="nb-NO"/>
        </w:rPr>
        <w:t xml:space="preserve"> Tân Phú, huyện Vĩnh Cửu</w:t>
      </w:r>
      <w:r w:rsidRPr="002F7051">
        <w:rPr>
          <w:sz w:val="28"/>
          <w:szCs w:val="28"/>
          <w:lang w:val="nb-NO"/>
        </w:rPr>
        <w:t>, thành phố</w:t>
      </w:r>
      <w:r w:rsidR="00CE2B95" w:rsidRPr="002F7051">
        <w:rPr>
          <w:sz w:val="28"/>
          <w:szCs w:val="28"/>
          <w:lang w:val="nb-NO"/>
        </w:rPr>
        <w:t xml:space="preserve"> Long Khánh và thành phố Biên Hòa, </w:t>
      </w:r>
      <w:r w:rsidR="00195D35" w:rsidRPr="002F7051">
        <w:rPr>
          <w:sz w:val="28"/>
          <w:szCs w:val="28"/>
          <w:lang w:val="nb-NO"/>
        </w:rPr>
        <w:t>cấp xã</w:t>
      </w:r>
      <w:r w:rsidRPr="002F7051">
        <w:rPr>
          <w:sz w:val="28"/>
          <w:szCs w:val="28"/>
          <w:lang w:val="nb-NO"/>
        </w:rPr>
        <w:t xml:space="preserve"> tổ chức triển khai thực hiện đả</w:t>
      </w:r>
      <w:r w:rsidR="000415B0" w:rsidRPr="002F7051">
        <w:rPr>
          <w:sz w:val="28"/>
          <w:szCs w:val="28"/>
          <w:lang w:val="nb-NO"/>
        </w:rPr>
        <w:t>m bảo hiệu quả và đúng tiến độ./.</w:t>
      </w:r>
    </w:p>
    <w:p w14:paraId="4147CFEF" w14:textId="77777777" w:rsidR="003D55AE" w:rsidRPr="002F7051" w:rsidRDefault="003D55AE" w:rsidP="00296915">
      <w:pPr>
        <w:pStyle w:val="NormalWeb"/>
        <w:spacing w:before="0" w:beforeAutospacing="0" w:after="0" w:afterAutospacing="0"/>
        <w:ind w:firstLine="567"/>
        <w:jc w:val="both"/>
        <w:rPr>
          <w:sz w:val="28"/>
          <w:szCs w:val="28"/>
          <w:lang w:val="nb-NO"/>
        </w:rPr>
      </w:pPr>
    </w:p>
    <w:tbl>
      <w:tblPr>
        <w:tblW w:w="0" w:type="auto"/>
        <w:tblInd w:w="108" w:type="dxa"/>
        <w:tblLook w:val="01E0" w:firstRow="1" w:lastRow="1" w:firstColumn="1" w:lastColumn="1" w:noHBand="0" w:noVBand="0"/>
      </w:tblPr>
      <w:tblGrid>
        <w:gridCol w:w="4820"/>
        <w:gridCol w:w="4819"/>
      </w:tblGrid>
      <w:tr w:rsidR="002F7051" w:rsidRPr="002F7051" w14:paraId="63959663" w14:textId="77777777" w:rsidTr="002F7051">
        <w:trPr>
          <w:trHeight w:val="1030"/>
        </w:trPr>
        <w:tc>
          <w:tcPr>
            <w:tcW w:w="4820" w:type="dxa"/>
          </w:tcPr>
          <w:p w14:paraId="7641B9A2" w14:textId="56A8D505" w:rsidR="003D55AE" w:rsidRPr="002F7051" w:rsidRDefault="003D55AE" w:rsidP="007839D5">
            <w:pPr>
              <w:spacing w:after="0" w:line="240" w:lineRule="auto"/>
              <w:jc w:val="both"/>
              <w:rPr>
                <w:rFonts w:ascii="Times New Roman" w:eastAsia="Times New Roman" w:hAnsi="Times New Roman" w:cs="Times New Roman"/>
                <w:b/>
                <w:sz w:val="28"/>
                <w:szCs w:val="28"/>
                <w:lang w:val="nl-NL"/>
              </w:rPr>
            </w:pPr>
          </w:p>
        </w:tc>
        <w:tc>
          <w:tcPr>
            <w:tcW w:w="4819" w:type="dxa"/>
          </w:tcPr>
          <w:p w14:paraId="151F3C77" w14:textId="52BE0A5D" w:rsidR="000E7923" w:rsidRPr="002F7051" w:rsidRDefault="000E7923" w:rsidP="007839D5">
            <w:pPr>
              <w:spacing w:after="0" w:line="240" w:lineRule="auto"/>
              <w:ind w:left="360"/>
              <w:jc w:val="center"/>
              <w:rPr>
                <w:rFonts w:ascii="Times New Roman" w:eastAsia="Times New Roman" w:hAnsi="Times New Roman" w:cs="Times New Roman"/>
                <w:b/>
                <w:sz w:val="28"/>
                <w:szCs w:val="28"/>
                <w:lang w:val="nl-NL"/>
              </w:rPr>
            </w:pPr>
            <w:r w:rsidRPr="002F7051">
              <w:rPr>
                <w:rFonts w:ascii="Times New Roman" w:eastAsia="Times New Roman" w:hAnsi="Times New Roman" w:cs="Times New Roman"/>
                <w:b/>
                <w:sz w:val="28"/>
                <w:szCs w:val="28"/>
                <w:lang w:val="nl-NL"/>
              </w:rPr>
              <w:t>TM. ỦY BAN NHÂN DÂN</w:t>
            </w:r>
          </w:p>
          <w:p w14:paraId="4DCEB81B" w14:textId="0A62B9EE" w:rsidR="00515B14" w:rsidRPr="002F7051" w:rsidRDefault="00515B14" w:rsidP="007839D5">
            <w:pPr>
              <w:spacing w:after="0" w:line="240" w:lineRule="auto"/>
              <w:ind w:left="360"/>
              <w:jc w:val="center"/>
              <w:rPr>
                <w:rFonts w:ascii="Times New Roman" w:eastAsia="Times New Roman" w:hAnsi="Times New Roman" w:cs="Times New Roman"/>
                <w:b/>
                <w:sz w:val="28"/>
                <w:szCs w:val="28"/>
                <w:lang w:val="nl-NL"/>
              </w:rPr>
            </w:pPr>
            <w:r w:rsidRPr="002F7051">
              <w:rPr>
                <w:rFonts w:ascii="Times New Roman" w:eastAsia="Times New Roman" w:hAnsi="Times New Roman" w:cs="Times New Roman"/>
                <w:b/>
                <w:sz w:val="28"/>
                <w:szCs w:val="28"/>
                <w:lang w:val="nl-NL"/>
              </w:rPr>
              <w:t>CHỦ TỊCH</w:t>
            </w:r>
          </w:p>
          <w:p w14:paraId="1C4E1289" w14:textId="2C2EE1E7" w:rsidR="00515B14" w:rsidRPr="002F7051" w:rsidRDefault="00515B14" w:rsidP="007839D5">
            <w:pPr>
              <w:spacing w:after="0" w:line="240" w:lineRule="auto"/>
              <w:ind w:left="360"/>
              <w:jc w:val="center"/>
              <w:rPr>
                <w:rFonts w:ascii="Times New Roman" w:eastAsia="Times New Roman" w:hAnsi="Times New Roman" w:cs="Times New Roman"/>
                <w:b/>
                <w:sz w:val="28"/>
                <w:szCs w:val="28"/>
                <w:lang w:val="nl-NL"/>
              </w:rPr>
            </w:pPr>
          </w:p>
          <w:p w14:paraId="527B69C5" w14:textId="08838DB2" w:rsidR="00515B14" w:rsidRPr="002F7051" w:rsidRDefault="008840FA" w:rsidP="007839D5">
            <w:pPr>
              <w:spacing w:after="0" w:line="240" w:lineRule="auto"/>
              <w:ind w:left="360"/>
              <w:jc w:val="center"/>
              <w:rPr>
                <w:rFonts w:ascii="Times New Roman" w:eastAsia="Times New Roman" w:hAnsi="Times New Roman" w:cs="Times New Roman"/>
                <w:b/>
                <w:sz w:val="28"/>
                <w:szCs w:val="28"/>
                <w:lang w:val="nl-NL"/>
              </w:rPr>
            </w:pPr>
            <w:r w:rsidRPr="002F7051">
              <w:rPr>
                <w:rFonts w:ascii="Times New Roman" w:eastAsia="Times New Roman" w:hAnsi="Times New Roman" w:cs="Times New Roman"/>
                <w:b/>
                <w:sz w:val="28"/>
                <w:szCs w:val="28"/>
                <w:lang w:val="nl-NL"/>
              </w:rPr>
              <w:t>Võ Tấn Đức</w:t>
            </w:r>
          </w:p>
        </w:tc>
      </w:tr>
    </w:tbl>
    <w:p w14:paraId="4D780809" w14:textId="36A3F0BC" w:rsidR="00A63A9B" w:rsidRPr="002F7051" w:rsidRDefault="00A63A9B" w:rsidP="007839D5">
      <w:pPr>
        <w:spacing w:line="240" w:lineRule="auto"/>
        <w:jc w:val="both"/>
        <w:rPr>
          <w:rFonts w:ascii="Times New Roman" w:hAnsi="Times New Roman" w:cs="Times New Roman"/>
          <w:sz w:val="28"/>
          <w:szCs w:val="28"/>
        </w:rPr>
      </w:pPr>
    </w:p>
    <w:sectPr w:rsidR="00A63A9B" w:rsidRPr="002F7051" w:rsidSect="002F7051">
      <w:headerReference w:type="default" r:id="rId9"/>
      <w:footerReference w:type="first" r:id="rId10"/>
      <w:pgSz w:w="11906" w:h="16838"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63C43F" w14:textId="77777777" w:rsidR="007735AC" w:rsidRDefault="007735AC" w:rsidP="00B919CE">
      <w:pPr>
        <w:spacing w:after="0" w:line="240" w:lineRule="auto"/>
      </w:pPr>
      <w:r>
        <w:separator/>
      </w:r>
    </w:p>
  </w:endnote>
  <w:endnote w:type="continuationSeparator" w:id="0">
    <w:p w14:paraId="46094068" w14:textId="77777777" w:rsidR="007735AC" w:rsidRDefault="007735AC" w:rsidP="00B91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8AD70" w14:textId="77777777" w:rsidR="003D55AE" w:rsidRPr="003D55AE" w:rsidRDefault="003D55AE" w:rsidP="003D55AE">
    <w:pPr>
      <w:pStyle w:val="Footer"/>
      <w:pBdr>
        <w:top w:val="single" w:sz="4" w:space="1" w:color="auto"/>
      </w:pBdr>
      <w:tabs>
        <w:tab w:val="left" w:pos="720"/>
      </w:tabs>
      <w:ind w:right="-2"/>
      <w:rPr>
        <w:rFonts w:ascii="Times New Roman" w:hAnsi="Times New Roman" w:cs="Times New Roman"/>
      </w:rPr>
    </w:pPr>
    <w:r w:rsidRPr="003D55AE">
      <w:rPr>
        <w:rFonts w:ascii="Times New Roman" w:hAnsi="Times New Roman" w:cs="Times New Roman"/>
      </w:rPr>
      <w:t>Trụ sở Khối Nhà nước tỉnh - Số 02 đường  Nguyễn Văn Trị, P. Thanh Bình, Tp. Biên Hòa, T. Đồng Nai</w:t>
    </w:r>
  </w:p>
  <w:p w14:paraId="6E62991F" w14:textId="77777777" w:rsidR="003D55AE" w:rsidRPr="003D55AE" w:rsidRDefault="003D55AE" w:rsidP="003D55AE">
    <w:pPr>
      <w:pStyle w:val="Footer"/>
      <w:ind w:right="-2"/>
      <w:rPr>
        <w:rFonts w:ascii="Times New Roman" w:hAnsi="Times New Roman" w:cs="Times New Roman"/>
      </w:rPr>
    </w:pPr>
    <w:r w:rsidRPr="003D55AE">
      <w:rPr>
        <w:rFonts w:ascii="Times New Roman" w:hAnsi="Times New Roman" w:cs="Times New Roman"/>
      </w:rPr>
      <w:t>Điện thoại: 0251.3822.501 – Fax: 0251.3823.854       Website: http://dongnai.gov.vn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F3DDE" w14:textId="77777777" w:rsidR="007735AC" w:rsidRDefault="007735AC" w:rsidP="00B919CE">
      <w:pPr>
        <w:spacing w:after="0" w:line="240" w:lineRule="auto"/>
      </w:pPr>
      <w:r>
        <w:separator/>
      </w:r>
    </w:p>
  </w:footnote>
  <w:footnote w:type="continuationSeparator" w:id="0">
    <w:p w14:paraId="348BB252" w14:textId="77777777" w:rsidR="007735AC" w:rsidRDefault="007735AC" w:rsidP="00B919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7C840" w14:textId="64C0047C" w:rsidR="003D55AE" w:rsidRPr="002F7051" w:rsidRDefault="003D55AE" w:rsidP="002F7051">
    <w:pPr>
      <w:pStyle w:val="Header"/>
      <w:rPr>
        <w:rFonts w:ascii="Times New Roman" w:hAnsi="Times New Roman" w:cs="Times New Roman"/>
        <w:sz w:val="28"/>
        <w:szCs w:val="28"/>
      </w:rPr>
    </w:pPr>
  </w:p>
  <w:p w14:paraId="3578E97B" w14:textId="77777777" w:rsidR="002F7051" w:rsidRPr="002F7051" w:rsidRDefault="002F7051" w:rsidP="002F7051">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F1CE1"/>
    <w:multiLevelType w:val="hybridMultilevel"/>
    <w:tmpl w:val="AE44EEFA"/>
    <w:lvl w:ilvl="0" w:tplc="5AAA809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7DF68B9"/>
    <w:multiLevelType w:val="hybridMultilevel"/>
    <w:tmpl w:val="C7963D20"/>
    <w:lvl w:ilvl="0" w:tplc="6610EB4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E2377C"/>
    <w:multiLevelType w:val="hybridMultilevel"/>
    <w:tmpl w:val="530A2D4C"/>
    <w:lvl w:ilvl="0" w:tplc="D5F48FC8">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365B1140"/>
    <w:multiLevelType w:val="hybridMultilevel"/>
    <w:tmpl w:val="58ECEDFE"/>
    <w:lvl w:ilvl="0" w:tplc="920E97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5BF03F42"/>
    <w:multiLevelType w:val="hybridMultilevel"/>
    <w:tmpl w:val="ADCCE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9CE"/>
    <w:rsid w:val="00004FB7"/>
    <w:rsid w:val="000061C5"/>
    <w:rsid w:val="000068A7"/>
    <w:rsid w:val="000071EC"/>
    <w:rsid w:val="00010B0F"/>
    <w:rsid w:val="00012096"/>
    <w:rsid w:val="000174B8"/>
    <w:rsid w:val="0003015D"/>
    <w:rsid w:val="000320FB"/>
    <w:rsid w:val="000341BA"/>
    <w:rsid w:val="000415B0"/>
    <w:rsid w:val="0004391A"/>
    <w:rsid w:val="00045991"/>
    <w:rsid w:val="00046985"/>
    <w:rsid w:val="00046B3A"/>
    <w:rsid w:val="00054A3B"/>
    <w:rsid w:val="00057A8E"/>
    <w:rsid w:val="00060115"/>
    <w:rsid w:val="00064033"/>
    <w:rsid w:val="00067E8B"/>
    <w:rsid w:val="00067EA7"/>
    <w:rsid w:val="00072752"/>
    <w:rsid w:val="00072798"/>
    <w:rsid w:val="000750A6"/>
    <w:rsid w:val="00081140"/>
    <w:rsid w:val="0008418D"/>
    <w:rsid w:val="000845C9"/>
    <w:rsid w:val="00086D22"/>
    <w:rsid w:val="00086E0A"/>
    <w:rsid w:val="00090B5D"/>
    <w:rsid w:val="00091742"/>
    <w:rsid w:val="000957D2"/>
    <w:rsid w:val="00095CB8"/>
    <w:rsid w:val="000A0A81"/>
    <w:rsid w:val="000A0FA3"/>
    <w:rsid w:val="000A16BD"/>
    <w:rsid w:val="000A32A0"/>
    <w:rsid w:val="000A4950"/>
    <w:rsid w:val="000A4B64"/>
    <w:rsid w:val="000A6366"/>
    <w:rsid w:val="000A7D16"/>
    <w:rsid w:val="000B0895"/>
    <w:rsid w:val="000B1D75"/>
    <w:rsid w:val="000B2CB3"/>
    <w:rsid w:val="000C038B"/>
    <w:rsid w:val="000C163E"/>
    <w:rsid w:val="000C1FF1"/>
    <w:rsid w:val="000D01EE"/>
    <w:rsid w:val="000D0B4B"/>
    <w:rsid w:val="000D1476"/>
    <w:rsid w:val="000D3854"/>
    <w:rsid w:val="000D550B"/>
    <w:rsid w:val="000D6AB0"/>
    <w:rsid w:val="000D6DD7"/>
    <w:rsid w:val="000E0097"/>
    <w:rsid w:val="000E122A"/>
    <w:rsid w:val="000E1BCB"/>
    <w:rsid w:val="000E4D4F"/>
    <w:rsid w:val="000E6222"/>
    <w:rsid w:val="000E7923"/>
    <w:rsid w:val="000E7E4D"/>
    <w:rsid w:val="000F19DF"/>
    <w:rsid w:val="000F24C1"/>
    <w:rsid w:val="000F3801"/>
    <w:rsid w:val="000F70D3"/>
    <w:rsid w:val="000F7AEE"/>
    <w:rsid w:val="0010001B"/>
    <w:rsid w:val="00101097"/>
    <w:rsid w:val="001012D9"/>
    <w:rsid w:val="0010279C"/>
    <w:rsid w:val="001048F2"/>
    <w:rsid w:val="00104B6F"/>
    <w:rsid w:val="00104FDB"/>
    <w:rsid w:val="00112862"/>
    <w:rsid w:val="001204BF"/>
    <w:rsid w:val="00122D4E"/>
    <w:rsid w:val="0012387D"/>
    <w:rsid w:val="001265BA"/>
    <w:rsid w:val="001268C4"/>
    <w:rsid w:val="00132B8F"/>
    <w:rsid w:val="001351A5"/>
    <w:rsid w:val="00141140"/>
    <w:rsid w:val="001412C9"/>
    <w:rsid w:val="001430D1"/>
    <w:rsid w:val="001449A1"/>
    <w:rsid w:val="00151AF8"/>
    <w:rsid w:val="001557F1"/>
    <w:rsid w:val="00164B34"/>
    <w:rsid w:val="00165DCC"/>
    <w:rsid w:val="00166542"/>
    <w:rsid w:val="0017402B"/>
    <w:rsid w:val="00175283"/>
    <w:rsid w:val="001779EE"/>
    <w:rsid w:val="0018098F"/>
    <w:rsid w:val="001816DD"/>
    <w:rsid w:val="0018246D"/>
    <w:rsid w:val="00183AC2"/>
    <w:rsid w:val="001863ED"/>
    <w:rsid w:val="00190646"/>
    <w:rsid w:val="00191BEA"/>
    <w:rsid w:val="00195D35"/>
    <w:rsid w:val="001A4E2C"/>
    <w:rsid w:val="001A508A"/>
    <w:rsid w:val="001A753D"/>
    <w:rsid w:val="001A75FE"/>
    <w:rsid w:val="001B123D"/>
    <w:rsid w:val="001B16BD"/>
    <w:rsid w:val="001B2965"/>
    <w:rsid w:val="001B56D6"/>
    <w:rsid w:val="001B7B77"/>
    <w:rsid w:val="001C2FE4"/>
    <w:rsid w:val="001C347D"/>
    <w:rsid w:val="001C372D"/>
    <w:rsid w:val="001C4D11"/>
    <w:rsid w:val="001C55E8"/>
    <w:rsid w:val="001C5737"/>
    <w:rsid w:val="001C6191"/>
    <w:rsid w:val="001D0B45"/>
    <w:rsid w:val="001D1D09"/>
    <w:rsid w:val="001D354D"/>
    <w:rsid w:val="001D4C70"/>
    <w:rsid w:val="001D77CA"/>
    <w:rsid w:val="001E0A29"/>
    <w:rsid w:val="001E0D3C"/>
    <w:rsid w:val="001E1642"/>
    <w:rsid w:val="001E31EA"/>
    <w:rsid w:val="001E4D44"/>
    <w:rsid w:val="001E4E7C"/>
    <w:rsid w:val="001E60E2"/>
    <w:rsid w:val="001E63F1"/>
    <w:rsid w:val="001E699B"/>
    <w:rsid w:val="001F40BA"/>
    <w:rsid w:val="001F4E1F"/>
    <w:rsid w:val="001F584F"/>
    <w:rsid w:val="001F5971"/>
    <w:rsid w:val="001F7CAE"/>
    <w:rsid w:val="00200F6E"/>
    <w:rsid w:val="00203825"/>
    <w:rsid w:val="00203E67"/>
    <w:rsid w:val="002126CA"/>
    <w:rsid w:val="00215547"/>
    <w:rsid w:val="00215F0C"/>
    <w:rsid w:val="00221500"/>
    <w:rsid w:val="00222A24"/>
    <w:rsid w:val="00222B9D"/>
    <w:rsid w:val="00224284"/>
    <w:rsid w:val="002243B9"/>
    <w:rsid w:val="002248BC"/>
    <w:rsid w:val="00224A5B"/>
    <w:rsid w:val="002272EB"/>
    <w:rsid w:val="0023033C"/>
    <w:rsid w:val="00230C52"/>
    <w:rsid w:val="00234763"/>
    <w:rsid w:val="0023527E"/>
    <w:rsid w:val="00235751"/>
    <w:rsid w:val="00241963"/>
    <w:rsid w:val="00243E5F"/>
    <w:rsid w:val="0024450A"/>
    <w:rsid w:val="00246EA2"/>
    <w:rsid w:val="00251A5B"/>
    <w:rsid w:val="00251FAE"/>
    <w:rsid w:val="00252802"/>
    <w:rsid w:val="00253F29"/>
    <w:rsid w:val="00254680"/>
    <w:rsid w:val="00257DE9"/>
    <w:rsid w:val="002600CA"/>
    <w:rsid w:val="00260B32"/>
    <w:rsid w:val="002622E2"/>
    <w:rsid w:val="00262922"/>
    <w:rsid w:val="00264329"/>
    <w:rsid w:val="00264578"/>
    <w:rsid w:val="00265AF4"/>
    <w:rsid w:val="00265DBA"/>
    <w:rsid w:val="00272788"/>
    <w:rsid w:val="002736A0"/>
    <w:rsid w:val="00275E8B"/>
    <w:rsid w:val="00277404"/>
    <w:rsid w:val="002778FE"/>
    <w:rsid w:val="00280B6D"/>
    <w:rsid w:val="002830B2"/>
    <w:rsid w:val="00285D58"/>
    <w:rsid w:val="002863E2"/>
    <w:rsid w:val="00290948"/>
    <w:rsid w:val="00290B26"/>
    <w:rsid w:val="00292223"/>
    <w:rsid w:val="00296915"/>
    <w:rsid w:val="002A06CB"/>
    <w:rsid w:val="002A2730"/>
    <w:rsid w:val="002A4A9E"/>
    <w:rsid w:val="002A4DEC"/>
    <w:rsid w:val="002B0873"/>
    <w:rsid w:val="002B1CF9"/>
    <w:rsid w:val="002B4929"/>
    <w:rsid w:val="002B4948"/>
    <w:rsid w:val="002B4CF8"/>
    <w:rsid w:val="002B53E6"/>
    <w:rsid w:val="002B5F03"/>
    <w:rsid w:val="002C04C2"/>
    <w:rsid w:val="002C1D91"/>
    <w:rsid w:val="002C3303"/>
    <w:rsid w:val="002C5E9B"/>
    <w:rsid w:val="002C78DD"/>
    <w:rsid w:val="002C7B9F"/>
    <w:rsid w:val="002D0CA9"/>
    <w:rsid w:val="002D23E5"/>
    <w:rsid w:val="002D27E8"/>
    <w:rsid w:val="002D4586"/>
    <w:rsid w:val="002D5334"/>
    <w:rsid w:val="002E055F"/>
    <w:rsid w:val="002E31C5"/>
    <w:rsid w:val="002F0073"/>
    <w:rsid w:val="002F064E"/>
    <w:rsid w:val="002F09AB"/>
    <w:rsid w:val="002F0E78"/>
    <w:rsid w:val="002F3773"/>
    <w:rsid w:val="002F43AD"/>
    <w:rsid w:val="002F7051"/>
    <w:rsid w:val="002F73DE"/>
    <w:rsid w:val="0030189A"/>
    <w:rsid w:val="00302DB7"/>
    <w:rsid w:val="00303306"/>
    <w:rsid w:val="003036F7"/>
    <w:rsid w:val="00303E65"/>
    <w:rsid w:val="00304EFE"/>
    <w:rsid w:val="003119E0"/>
    <w:rsid w:val="003127FF"/>
    <w:rsid w:val="00314412"/>
    <w:rsid w:val="00314772"/>
    <w:rsid w:val="00315CC8"/>
    <w:rsid w:val="0031734D"/>
    <w:rsid w:val="003205A0"/>
    <w:rsid w:val="00320D31"/>
    <w:rsid w:val="003230F7"/>
    <w:rsid w:val="00323D24"/>
    <w:rsid w:val="00326D39"/>
    <w:rsid w:val="003318D3"/>
    <w:rsid w:val="00331FC7"/>
    <w:rsid w:val="0033403D"/>
    <w:rsid w:val="00334C54"/>
    <w:rsid w:val="00334F30"/>
    <w:rsid w:val="003358D3"/>
    <w:rsid w:val="00336867"/>
    <w:rsid w:val="00337602"/>
    <w:rsid w:val="00340CFB"/>
    <w:rsid w:val="00340DE8"/>
    <w:rsid w:val="00340F30"/>
    <w:rsid w:val="00345A23"/>
    <w:rsid w:val="0034735D"/>
    <w:rsid w:val="003504FD"/>
    <w:rsid w:val="00350F15"/>
    <w:rsid w:val="003513C2"/>
    <w:rsid w:val="003570FE"/>
    <w:rsid w:val="003574B9"/>
    <w:rsid w:val="003603E5"/>
    <w:rsid w:val="003613FE"/>
    <w:rsid w:val="00361BF9"/>
    <w:rsid w:val="00364A04"/>
    <w:rsid w:val="00364DA1"/>
    <w:rsid w:val="0036706F"/>
    <w:rsid w:val="00370F45"/>
    <w:rsid w:val="00371E2F"/>
    <w:rsid w:val="00372226"/>
    <w:rsid w:val="003734DF"/>
    <w:rsid w:val="00373534"/>
    <w:rsid w:val="003740C4"/>
    <w:rsid w:val="0037630F"/>
    <w:rsid w:val="0037729E"/>
    <w:rsid w:val="003777E7"/>
    <w:rsid w:val="003800F1"/>
    <w:rsid w:val="00380346"/>
    <w:rsid w:val="0038287C"/>
    <w:rsid w:val="00382D81"/>
    <w:rsid w:val="00383316"/>
    <w:rsid w:val="00383BC7"/>
    <w:rsid w:val="00385729"/>
    <w:rsid w:val="00386BDC"/>
    <w:rsid w:val="00390879"/>
    <w:rsid w:val="0039270C"/>
    <w:rsid w:val="00396D78"/>
    <w:rsid w:val="00397010"/>
    <w:rsid w:val="003A0E73"/>
    <w:rsid w:val="003A197E"/>
    <w:rsid w:val="003A62F2"/>
    <w:rsid w:val="003A732E"/>
    <w:rsid w:val="003B2697"/>
    <w:rsid w:val="003B6E5B"/>
    <w:rsid w:val="003B6F9E"/>
    <w:rsid w:val="003B70BF"/>
    <w:rsid w:val="003B7689"/>
    <w:rsid w:val="003C0408"/>
    <w:rsid w:val="003C144A"/>
    <w:rsid w:val="003C34A9"/>
    <w:rsid w:val="003C3E21"/>
    <w:rsid w:val="003D3723"/>
    <w:rsid w:val="003D3D8C"/>
    <w:rsid w:val="003D4B52"/>
    <w:rsid w:val="003D55AE"/>
    <w:rsid w:val="003D6283"/>
    <w:rsid w:val="003D7A1A"/>
    <w:rsid w:val="003E0057"/>
    <w:rsid w:val="003E08C9"/>
    <w:rsid w:val="003E1ED8"/>
    <w:rsid w:val="003F0240"/>
    <w:rsid w:val="003F415E"/>
    <w:rsid w:val="003F5FBC"/>
    <w:rsid w:val="003F7687"/>
    <w:rsid w:val="00400530"/>
    <w:rsid w:val="00401C7F"/>
    <w:rsid w:val="00401D48"/>
    <w:rsid w:val="00406385"/>
    <w:rsid w:val="00406F79"/>
    <w:rsid w:val="00407959"/>
    <w:rsid w:val="00407E43"/>
    <w:rsid w:val="0041084F"/>
    <w:rsid w:val="00410A4D"/>
    <w:rsid w:val="00412FE6"/>
    <w:rsid w:val="00414618"/>
    <w:rsid w:val="00414851"/>
    <w:rsid w:val="00416413"/>
    <w:rsid w:val="00420F75"/>
    <w:rsid w:val="00422296"/>
    <w:rsid w:val="00423BE6"/>
    <w:rsid w:val="0042587A"/>
    <w:rsid w:val="004266CA"/>
    <w:rsid w:val="0042706C"/>
    <w:rsid w:val="0042732A"/>
    <w:rsid w:val="004274A5"/>
    <w:rsid w:val="00427E52"/>
    <w:rsid w:val="004309A9"/>
    <w:rsid w:val="00434D1D"/>
    <w:rsid w:val="0044000D"/>
    <w:rsid w:val="00440A26"/>
    <w:rsid w:val="00441423"/>
    <w:rsid w:val="004424AF"/>
    <w:rsid w:val="00442C50"/>
    <w:rsid w:val="00442D8C"/>
    <w:rsid w:val="0044460E"/>
    <w:rsid w:val="004469F9"/>
    <w:rsid w:val="00447D7F"/>
    <w:rsid w:val="00451280"/>
    <w:rsid w:val="004513DB"/>
    <w:rsid w:val="004524E5"/>
    <w:rsid w:val="00452E43"/>
    <w:rsid w:val="004547E7"/>
    <w:rsid w:val="004575F0"/>
    <w:rsid w:val="004576FE"/>
    <w:rsid w:val="00460676"/>
    <w:rsid w:val="00462604"/>
    <w:rsid w:val="0046285E"/>
    <w:rsid w:val="00463956"/>
    <w:rsid w:val="00464465"/>
    <w:rsid w:val="004651FA"/>
    <w:rsid w:val="00467E3B"/>
    <w:rsid w:val="004701CB"/>
    <w:rsid w:val="004714C9"/>
    <w:rsid w:val="004717D7"/>
    <w:rsid w:val="004723D2"/>
    <w:rsid w:val="00473E8E"/>
    <w:rsid w:val="004743DC"/>
    <w:rsid w:val="004744E9"/>
    <w:rsid w:val="004769A4"/>
    <w:rsid w:val="00481E04"/>
    <w:rsid w:val="0048270F"/>
    <w:rsid w:val="004841BD"/>
    <w:rsid w:val="00484E5B"/>
    <w:rsid w:val="00494C2C"/>
    <w:rsid w:val="00496182"/>
    <w:rsid w:val="004A02DA"/>
    <w:rsid w:val="004A1850"/>
    <w:rsid w:val="004A3617"/>
    <w:rsid w:val="004A47B6"/>
    <w:rsid w:val="004A7C41"/>
    <w:rsid w:val="004B1611"/>
    <w:rsid w:val="004B20E3"/>
    <w:rsid w:val="004B275F"/>
    <w:rsid w:val="004B5E98"/>
    <w:rsid w:val="004B6355"/>
    <w:rsid w:val="004B6FA1"/>
    <w:rsid w:val="004C4916"/>
    <w:rsid w:val="004C6B6E"/>
    <w:rsid w:val="004C7861"/>
    <w:rsid w:val="004D109F"/>
    <w:rsid w:val="004D3E2E"/>
    <w:rsid w:val="004D44E1"/>
    <w:rsid w:val="004D684C"/>
    <w:rsid w:val="004E00C1"/>
    <w:rsid w:val="004E0353"/>
    <w:rsid w:val="004E2468"/>
    <w:rsid w:val="004E31D1"/>
    <w:rsid w:val="004E3A6A"/>
    <w:rsid w:val="004E7339"/>
    <w:rsid w:val="004E75AA"/>
    <w:rsid w:val="004E7EA7"/>
    <w:rsid w:val="004F7BD2"/>
    <w:rsid w:val="0050035D"/>
    <w:rsid w:val="00501712"/>
    <w:rsid w:val="005032C7"/>
    <w:rsid w:val="0050367F"/>
    <w:rsid w:val="00505839"/>
    <w:rsid w:val="00513032"/>
    <w:rsid w:val="00514BB7"/>
    <w:rsid w:val="00515B14"/>
    <w:rsid w:val="005165B5"/>
    <w:rsid w:val="005210E5"/>
    <w:rsid w:val="00521E96"/>
    <w:rsid w:val="005230D8"/>
    <w:rsid w:val="00524B5A"/>
    <w:rsid w:val="00526B20"/>
    <w:rsid w:val="00530A10"/>
    <w:rsid w:val="005315EA"/>
    <w:rsid w:val="00532524"/>
    <w:rsid w:val="00533826"/>
    <w:rsid w:val="00533AF7"/>
    <w:rsid w:val="005343F2"/>
    <w:rsid w:val="00535AFC"/>
    <w:rsid w:val="00535C60"/>
    <w:rsid w:val="00536992"/>
    <w:rsid w:val="00537B72"/>
    <w:rsid w:val="00544653"/>
    <w:rsid w:val="00544DFF"/>
    <w:rsid w:val="00545031"/>
    <w:rsid w:val="005457E5"/>
    <w:rsid w:val="00547753"/>
    <w:rsid w:val="0055082E"/>
    <w:rsid w:val="0055393A"/>
    <w:rsid w:val="00554418"/>
    <w:rsid w:val="00554BDC"/>
    <w:rsid w:val="00556F23"/>
    <w:rsid w:val="00560977"/>
    <w:rsid w:val="005613F4"/>
    <w:rsid w:val="005617A2"/>
    <w:rsid w:val="00561A82"/>
    <w:rsid w:val="0056385B"/>
    <w:rsid w:val="005654D2"/>
    <w:rsid w:val="00572DED"/>
    <w:rsid w:val="00573FE4"/>
    <w:rsid w:val="00574CA2"/>
    <w:rsid w:val="00576042"/>
    <w:rsid w:val="00576678"/>
    <w:rsid w:val="0057689F"/>
    <w:rsid w:val="0058153D"/>
    <w:rsid w:val="00584D49"/>
    <w:rsid w:val="00586899"/>
    <w:rsid w:val="00586FD2"/>
    <w:rsid w:val="0058753F"/>
    <w:rsid w:val="00587F95"/>
    <w:rsid w:val="00591AB2"/>
    <w:rsid w:val="00591AE9"/>
    <w:rsid w:val="00595119"/>
    <w:rsid w:val="00595F58"/>
    <w:rsid w:val="00596922"/>
    <w:rsid w:val="00597A43"/>
    <w:rsid w:val="00597EA3"/>
    <w:rsid w:val="005A3779"/>
    <w:rsid w:val="005A5E0A"/>
    <w:rsid w:val="005A5EC1"/>
    <w:rsid w:val="005A6D01"/>
    <w:rsid w:val="005B0227"/>
    <w:rsid w:val="005B0E83"/>
    <w:rsid w:val="005B1870"/>
    <w:rsid w:val="005B3226"/>
    <w:rsid w:val="005B342A"/>
    <w:rsid w:val="005B47FD"/>
    <w:rsid w:val="005B6007"/>
    <w:rsid w:val="005B6472"/>
    <w:rsid w:val="005B7BB9"/>
    <w:rsid w:val="005C0A53"/>
    <w:rsid w:val="005C69AA"/>
    <w:rsid w:val="005D11D3"/>
    <w:rsid w:val="005D2402"/>
    <w:rsid w:val="005D7A9B"/>
    <w:rsid w:val="005E43DF"/>
    <w:rsid w:val="005E680C"/>
    <w:rsid w:val="005E6FFD"/>
    <w:rsid w:val="005E78C2"/>
    <w:rsid w:val="005F1629"/>
    <w:rsid w:val="005F305F"/>
    <w:rsid w:val="005F515B"/>
    <w:rsid w:val="00600944"/>
    <w:rsid w:val="00601141"/>
    <w:rsid w:val="00607F9D"/>
    <w:rsid w:val="00612AF3"/>
    <w:rsid w:val="00612DCB"/>
    <w:rsid w:val="006152F0"/>
    <w:rsid w:val="00620713"/>
    <w:rsid w:val="00621531"/>
    <w:rsid w:val="006215D2"/>
    <w:rsid w:val="00621C00"/>
    <w:rsid w:val="00621FAC"/>
    <w:rsid w:val="0063135D"/>
    <w:rsid w:val="006327EB"/>
    <w:rsid w:val="006332CF"/>
    <w:rsid w:val="00634453"/>
    <w:rsid w:val="006364A6"/>
    <w:rsid w:val="006400CB"/>
    <w:rsid w:val="00640C29"/>
    <w:rsid w:val="00650197"/>
    <w:rsid w:val="00650304"/>
    <w:rsid w:val="006514A9"/>
    <w:rsid w:val="006522F7"/>
    <w:rsid w:val="00652551"/>
    <w:rsid w:val="0065503A"/>
    <w:rsid w:val="006601A4"/>
    <w:rsid w:val="006606A4"/>
    <w:rsid w:val="0066169D"/>
    <w:rsid w:val="00661BCC"/>
    <w:rsid w:val="0066319F"/>
    <w:rsid w:val="00664064"/>
    <w:rsid w:val="00664D2B"/>
    <w:rsid w:val="00665BDB"/>
    <w:rsid w:val="00666B92"/>
    <w:rsid w:val="0066772E"/>
    <w:rsid w:val="00671C18"/>
    <w:rsid w:val="00672340"/>
    <w:rsid w:val="006755B9"/>
    <w:rsid w:val="00675CC0"/>
    <w:rsid w:val="00675E38"/>
    <w:rsid w:val="00676C7E"/>
    <w:rsid w:val="00677288"/>
    <w:rsid w:val="006773A4"/>
    <w:rsid w:val="00677F5B"/>
    <w:rsid w:val="00680A66"/>
    <w:rsid w:val="00683178"/>
    <w:rsid w:val="0068356C"/>
    <w:rsid w:val="00684EC5"/>
    <w:rsid w:val="006905F8"/>
    <w:rsid w:val="0069064B"/>
    <w:rsid w:val="006923B4"/>
    <w:rsid w:val="00692545"/>
    <w:rsid w:val="006953BE"/>
    <w:rsid w:val="00695E52"/>
    <w:rsid w:val="006962BA"/>
    <w:rsid w:val="006A09D6"/>
    <w:rsid w:val="006A53F8"/>
    <w:rsid w:val="006A5A52"/>
    <w:rsid w:val="006B02DD"/>
    <w:rsid w:val="006B34D9"/>
    <w:rsid w:val="006C22F2"/>
    <w:rsid w:val="006C232B"/>
    <w:rsid w:val="006C763C"/>
    <w:rsid w:val="006D2F6F"/>
    <w:rsid w:val="006D4961"/>
    <w:rsid w:val="006D57A1"/>
    <w:rsid w:val="006D6303"/>
    <w:rsid w:val="006E4E40"/>
    <w:rsid w:val="006E5F4C"/>
    <w:rsid w:val="006F0F27"/>
    <w:rsid w:val="006F2996"/>
    <w:rsid w:val="006F55DA"/>
    <w:rsid w:val="00700A63"/>
    <w:rsid w:val="00704F17"/>
    <w:rsid w:val="00705C01"/>
    <w:rsid w:val="007105D5"/>
    <w:rsid w:val="00710F81"/>
    <w:rsid w:val="00711842"/>
    <w:rsid w:val="007134DC"/>
    <w:rsid w:val="0071377B"/>
    <w:rsid w:val="007143AF"/>
    <w:rsid w:val="007167E6"/>
    <w:rsid w:val="00716A61"/>
    <w:rsid w:val="00723C31"/>
    <w:rsid w:val="0073257D"/>
    <w:rsid w:val="00732FB5"/>
    <w:rsid w:val="00734794"/>
    <w:rsid w:val="00735177"/>
    <w:rsid w:val="007354F1"/>
    <w:rsid w:val="007371D5"/>
    <w:rsid w:val="00737C17"/>
    <w:rsid w:val="00741630"/>
    <w:rsid w:val="00741F40"/>
    <w:rsid w:val="007466BD"/>
    <w:rsid w:val="00747517"/>
    <w:rsid w:val="00747527"/>
    <w:rsid w:val="0075149D"/>
    <w:rsid w:val="0075227E"/>
    <w:rsid w:val="0075266D"/>
    <w:rsid w:val="0075328E"/>
    <w:rsid w:val="007539C1"/>
    <w:rsid w:val="00761229"/>
    <w:rsid w:val="00761B32"/>
    <w:rsid w:val="00761FBB"/>
    <w:rsid w:val="00762376"/>
    <w:rsid w:val="007624E9"/>
    <w:rsid w:val="00762C6D"/>
    <w:rsid w:val="00764965"/>
    <w:rsid w:val="007657E8"/>
    <w:rsid w:val="00766812"/>
    <w:rsid w:val="00771A3D"/>
    <w:rsid w:val="00771FC3"/>
    <w:rsid w:val="00772AF0"/>
    <w:rsid w:val="007735AC"/>
    <w:rsid w:val="00773F60"/>
    <w:rsid w:val="0078028A"/>
    <w:rsid w:val="00780A7F"/>
    <w:rsid w:val="0078127A"/>
    <w:rsid w:val="007825E1"/>
    <w:rsid w:val="007839D5"/>
    <w:rsid w:val="00793902"/>
    <w:rsid w:val="00796C99"/>
    <w:rsid w:val="00796FD2"/>
    <w:rsid w:val="007A06DE"/>
    <w:rsid w:val="007A3296"/>
    <w:rsid w:val="007A5BA0"/>
    <w:rsid w:val="007B2E1D"/>
    <w:rsid w:val="007B2F2E"/>
    <w:rsid w:val="007B3BA8"/>
    <w:rsid w:val="007B5D9E"/>
    <w:rsid w:val="007B775D"/>
    <w:rsid w:val="007C11BA"/>
    <w:rsid w:val="007C39B6"/>
    <w:rsid w:val="007C39DD"/>
    <w:rsid w:val="007C4320"/>
    <w:rsid w:val="007C57CF"/>
    <w:rsid w:val="007C6054"/>
    <w:rsid w:val="007C740C"/>
    <w:rsid w:val="007D3702"/>
    <w:rsid w:val="007D3D65"/>
    <w:rsid w:val="007D42DD"/>
    <w:rsid w:val="007D6519"/>
    <w:rsid w:val="007E50F3"/>
    <w:rsid w:val="007E51A5"/>
    <w:rsid w:val="007E59E9"/>
    <w:rsid w:val="007E7362"/>
    <w:rsid w:val="007F0E52"/>
    <w:rsid w:val="007F715B"/>
    <w:rsid w:val="0080010F"/>
    <w:rsid w:val="008003E6"/>
    <w:rsid w:val="008022F6"/>
    <w:rsid w:val="00804C27"/>
    <w:rsid w:val="00807DB8"/>
    <w:rsid w:val="00815BF9"/>
    <w:rsid w:val="0081615D"/>
    <w:rsid w:val="00816D12"/>
    <w:rsid w:val="0082046C"/>
    <w:rsid w:val="00822222"/>
    <w:rsid w:val="0082712D"/>
    <w:rsid w:val="00827EE2"/>
    <w:rsid w:val="008303A0"/>
    <w:rsid w:val="008318F3"/>
    <w:rsid w:val="0083586B"/>
    <w:rsid w:val="00836C81"/>
    <w:rsid w:val="00840F7A"/>
    <w:rsid w:val="00842F55"/>
    <w:rsid w:val="008451B1"/>
    <w:rsid w:val="00845494"/>
    <w:rsid w:val="008469EA"/>
    <w:rsid w:val="00846D05"/>
    <w:rsid w:val="00851A5B"/>
    <w:rsid w:val="00852EA9"/>
    <w:rsid w:val="0085421E"/>
    <w:rsid w:val="008545EB"/>
    <w:rsid w:val="00855CE9"/>
    <w:rsid w:val="008562FF"/>
    <w:rsid w:val="0086024C"/>
    <w:rsid w:val="008607EB"/>
    <w:rsid w:val="00860FCC"/>
    <w:rsid w:val="00861C9E"/>
    <w:rsid w:val="00862979"/>
    <w:rsid w:val="0086509E"/>
    <w:rsid w:val="008725D6"/>
    <w:rsid w:val="00877A32"/>
    <w:rsid w:val="00877BD9"/>
    <w:rsid w:val="0088041B"/>
    <w:rsid w:val="0088058E"/>
    <w:rsid w:val="008840FA"/>
    <w:rsid w:val="00884CC7"/>
    <w:rsid w:val="00885994"/>
    <w:rsid w:val="00886618"/>
    <w:rsid w:val="008916E9"/>
    <w:rsid w:val="0089526A"/>
    <w:rsid w:val="00896C27"/>
    <w:rsid w:val="008A3BE2"/>
    <w:rsid w:val="008A3FD9"/>
    <w:rsid w:val="008A43C0"/>
    <w:rsid w:val="008A6248"/>
    <w:rsid w:val="008B37F8"/>
    <w:rsid w:val="008B43FB"/>
    <w:rsid w:val="008B4BCB"/>
    <w:rsid w:val="008B677E"/>
    <w:rsid w:val="008B735D"/>
    <w:rsid w:val="008B750E"/>
    <w:rsid w:val="008C0C82"/>
    <w:rsid w:val="008C115F"/>
    <w:rsid w:val="008C2915"/>
    <w:rsid w:val="008C2A50"/>
    <w:rsid w:val="008C5E95"/>
    <w:rsid w:val="008C7AC1"/>
    <w:rsid w:val="008D1736"/>
    <w:rsid w:val="008D18D5"/>
    <w:rsid w:val="008D2140"/>
    <w:rsid w:val="008D3AD6"/>
    <w:rsid w:val="008D6E63"/>
    <w:rsid w:val="008E3179"/>
    <w:rsid w:val="008E3CF7"/>
    <w:rsid w:val="008E4834"/>
    <w:rsid w:val="008E6E5C"/>
    <w:rsid w:val="008F0A97"/>
    <w:rsid w:val="008F439E"/>
    <w:rsid w:val="008F4B2A"/>
    <w:rsid w:val="008F5F56"/>
    <w:rsid w:val="008F6A26"/>
    <w:rsid w:val="008F7E1D"/>
    <w:rsid w:val="00900543"/>
    <w:rsid w:val="009011B3"/>
    <w:rsid w:val="00902D03"/>
    <w:rsid w:val="00904224"/>
    <w:rsid w:val="009113F4"/>
    <w:rsid w:val="00914BE3"/>
    <w:rsid w:val="00915AC8"/>
    <w:rsid w:val="00915C72"/>
    <w:rsid w:val="009164B2"/>
    <w:rsid w:val="00916503"/>
    <w:rsid w:val="00916F78"/>
    <w:rsid w:val="0091748F"/>
    <w:rsid w:val="00921ED7"/>
    <w:rsid w:val="009255FB"/>
    <w:rsid w:val="00926D2C"/>
    <w:rsid w:val="00927CC7"/>
    <w:rsid w:val="00930ACE"/>
    <w:rsid w:val="00935771"/>
    <w:rsid w:val="009379EE"/>
    <w:rsid w:val="00941F86"/>
    <w:rsid w:val="0094477E"/>
    <w:rsid w:val="00944828"/>
    <w:rsid w:val="0094608B"/>
    <w:rsid w:val="00947AC3"/>
    <w:rsid w:val="00950E32"/>
    <w:rsid w:val="00951117"/>
    <w:rsid w:val="009541A5"/>
    <w:rsid w:val="00955AFF"/>
    <w:rsid w:val="00960FB9"/>
    <w:rsid w:val="00961F75"/>
    <w:rsid w:val="00963BEB"/>
    <w:rsid w:val="00964224"/>
    <w:rsid w:val="00964DBC"/>
    <w:rsid w:val="00967E45"/>
    <w:rsid w:val="009705C8"/>
    <w:rsid w:val="00972DE1"/>
    <w:rsid w:val="00974071"/>
    <w:rsid w:val="009773FA"/>
    <w:rsid w:val="00977B0C"/>
    <w:rsid w:val="00980A6E"/>
    <w:rsid w:val="009824B7"/>
    <w:rsid w:val="009832D0"/>
    <w:rsid w:val="00983A55"/>
    <w:rsid w:val="009856F0"/>
    <w:rsid w:val="00985F5F"/>
    <w:rsid w:val="00987622"/>
    <w:rsid w:val="00987856"/>
    <w:rsid w:val="009911DC"/>
    <w:rsid w:val="009921CC"/>
    <w:rsid w:val="00993FFB"/>
    <w:rsid w:val="0099400D"/>
    <w:rsid w:val="0099627E"/>
    <w:rsid w:val="00996B87"/>
    <w:rsid w:val="00996C32"/>
    <w:rsid w:val="00997341"/>
    <w:rsid w:val="009979BF"/>
    <w:rsid w:val="009A207F"/>
    <w:rsid w:val="009B0412"/>
    <w:rsid w:val="009B3511"/>
    <w:rsid w:val="009B5411"/>
    <w:rsid w:val="009B7407"/>
    <w:rsid w:val="009B7E5C"/>
    <w:rsid w:val="009C0E79"/>
    <w:rsid w:val="009C1B82"/>
    <w:rsid w:val="009C3593"/>
    <w:rsid w:val="009C4500"/>
    <w:rsid w:val="009C6AAB"/>
    <w:rsid w:val="009C7CEE"/>
    <w:rsid w:val="009D1249"/>
    <w:rsid w:val="009D12C4"/>
    <w:rsid w:val="009D1D34"/>
    <w:rsid w:val="009D563A"/>
    <w:rsid w:val="009E18B7"/>
    <w:rsid w:val="009E428A"/>
    <w:rsid w:val="009E5951"/>
    <w:rsid w:val="009E6079"/>
    <w:rsid w:val="009F6A44"/>
    <w:rsid w:val="00A00218"/>
    <w:rsid w:val="00A0063A"/>
    <w:rsid w:val="00A01ABB"/>
    <w:rsid w:val="00A02920"/>
    <w:rsid w:val="00A02F7F"/>
    <w:rsid w:val="00A036C3"/>
    <w:rsid w:val="00A064B1"/>
    <w:rsid w:val="00A10FAD"/>
    <w:rsid w:val="00A124A8"/>
    <w:rsid w:val="00A13AC6"/>
    <w:rsid w:val="00A1453F"/>
    <w:rsid w:val="00A147CE"/>
    <w:rsid w:val="00A17EC6"/>
    <w:rsid w:val="00A2076C"/>
    <w:rsid w:val="00A2173E"/>
    <w:rsid w:val="00A21BA2"/>
    <w:rsid w:val="00A22956"/>
    <w:rsid w:val="00A247ED"/>
    <w:rsid w:val="00A249A6"/>
    <w:rsid w:val="00A2504C"/>
    <w:rsid w:val="00A2636E"/>
    <w:rsid w:val="00A26531"/>
    <w:rsid w:val="00A30389"/>
    <w:rsid w:val="00A316D0"/>
    <w:rsid w:val="00A32ED0"/>
    <w:rsid w:val="00A3572C"/>
    <w:rsid w:val="00A35D54"/>
    <w:rsid w:val="00A361DB"/>
    <w:rsid w:val="00A372D6"/>
    <w:rsid w:val="00A37E69"/>
    <w:rsid w:val="00A404A4"/>
    <w:rsid w:val="00A420A7"/>
    <w:rsid w:val="00A424EC"/>
    <w:rsid w:val="00A428FD"/>
    <w:rsid w:val="00A43E56"/>
    <w:rsid w:val="00A448AA"/>
    <w:rsid w:val="00A45283"/>
    <w:rsid w:val="00A45BD1"/>
    <w:rsid w:val="00A46305"/>
    <w:rsid w:val="00A46B47"/>
    <w:rsid w:val="00A476AB"/>
    <w:rsid w:val="00A505E5"/>
    <w:rsid w:val="00A51C19"/>
    <w:rsid w:val="00A51E02"/>
    <w:rsid w:val="00A52095"/>
    <w:rsid w:val="00A52B90"/>
    <w:rsid w:val="00A54E53"/>
    <w:rsid w:val="00A57350"/>
    <w:rsid w:val="00A600E2"/>
    <w:rsid w:val="00A61484"/>
    <w:rsid w:val="00A637E8"/>
    <w:rsid w:val="00A63A9B"/>
    <w:rsid w:val="00A6440B"/>
    <w:rsid w:val="00A64A38"/>
    <w:rsid w:val="00A64EE7"/>
    <w:rsid w:val="00A706CA"/>
    <w:rsid w:val="00A72F2C"/>
    <w:rsid w:val="00A72F57"/>
    <w:rsid w:val="00A73B68"/>
    <w:rsid w:val="00A74265"/>
    <w:rsid w:val="00A74BC8"/>
    <w:rsid w:val="00A81009"/>
    <w:rsid w:val="00A813E6"/>
    <w:rsid w:val="00A818F7"/>
    <w:rsid w:val="00A82E68"/>
    <w:rsid w:val="00A83B00"/>
    <w:rsid w:val="00A847A2"/>
    <w:rsid w:val="00A84B01"/>
    <w:rsid w:val="00A84F27"/>
    <w:rsid w:val="00A85DE9"/>
    <w:rsid w:val="00A9072C"/>
    <w:rsid w:val="00A91E5E"/>
    <w:rsid w:val="00A925C2"/>
    <w:rsid w:val="00A938B5"/>
    <w:rsid w:val="00A93CF7"/>
    <w:rsid w:val="00A94DA8"/>
    <w:rsid w:val="00A950A8"/>
    <w:rsid w:val="00A9777D"/>
    <w:rsid w:val="00AA294E"/>
    <w:rsid w:val="00AA4F85"/>
    <w:rsid w:val="00AB2D55"/>
    <w:rsid w:val="00AB3619"/>
    <w:rsid w:val="00AB43B4"/>
    <w:rsid w:val="00AB56CC"/>
    <w:rsid w:val="00AB5CD5"/>
    <w:rsid w:val="00AB6583"/>
    <w:rsid w:val="00AB6742"/>
    <w:rsid w:val="00AB6E7C"/>
    <w:rsid w:val="00AB7CA2"/>
    <w:rsid w:val="00AC0B71"/>
    <w:rsid w:val="00AC4182"/>
    <w:rsid w:val="00AD01CB"/>
    <w:rsid w:val="00AD15E9"/>
    <w:rsid w:val="00AD1C21"/>
    <w:rsid w:val="00AE11CE"/>
    <w:rsid w:val="00AE23F0"/>
    <w:rsid w:val="00AE29D4"/>
    <w:rsid w:val="00AE4CAD"/>
    <w:rsid w:val="00AE55D1"/>
    <w:rsid w:val="00AE6615"/>
    <w:rsid w:val="00AE7ADE"/>
    <w:rsid w:val="00AF24B0"/>
    <w:rsid w:val="00AF26B0"/>
    <w:rsid w:val="00AF3B50"/>
    <w:rsid w:val="00AF6FF5"/>
    <w:rsid w:val="00AF701F"/>
    <w:rsid w:val="00B01109"/>
    <w:rsid w:val="00B03977"/>
    <w:rsid w:val="00B03AB7"/>
    <w:rsid w:val="00B04BD1"/>
    <w:rsid w:val="00B05517"/>
    <w:rsid w:val="00B06AE1"/>
    <w:rsid w:val="00B06D78"/>
    <w:rsid w:val="00B10DD3"/>
    <w:rsid w:val="00B112BB"/>
    <w:rsid w:val="00B117F6"/>
    <w:rsid w:val="00B121CA"/>
    <w:rsid w:val="00B12E20"/>
    <w:rsid w:val="00B172BB"/>
    <w:rsid w:val="00B215F6"/>
    <w:rsid w:val="00B23E95"/>
    <w:rsid w:val="00B24157"/>
    <w:rsid w:val="00B30EAB"/>
    <w:rsid w:val="00B34D5F"/>
    <w:rsid w:val="00B36010"/>
    <w:rsid w:val="00B37EC9"/>
    <w:rsid w:val="00B4072A"/>
    <w:rsid w:val="00B4301B"/>
    <w:rsid w:val="00B430DC"/>
    <w:rsid w:val="00B47584"/>
    <w:rsid w:val="00B47B90"/>
    <w:rsid w:val="00B52702"/>
    <w:rsid w:val="00B54D99"/>
    <w:rsid w:val="00B55815"/>
    <w:rsid w:val="00B5656C"/>
    <w:rsid w:val="00B5791B"/>
    <w:rsid w:val="00B610CC"/>
    <w:rsid w:val="00B63345"/>
    <w:rsid w:val="00B637C3"/>
    <w:rsid w:val="00B63A58"/>
    <w:rsid w:val="00B63F94"/>
    <w:rsid w:val="00B657B8"/>
    <w:rsid w:val="00B66939"/>
    <w:rsid w:val="00B67229"/>
    <w:rsid w:val="00B72F0E"/>
    <w:rsid w:val="00B734FF"/>
    <w:rsid w:val="00B73A4C"/>
    <w:rsid w:val="00B74503"/>
    <w:rsid w:val="00B770D6"/>
    <w:rsid w:val="00B8184E"/>
    <w:rsid w:val="00B83790"/>
    <w:rsid w:val="00B86FDD"/>
    <w:rsid w:val="00B873D0"/>
    <w:rsid w:val="00B87B65"/>
    <w:rsid w:val="00B919CE"/>
    <w:rsid w:val="00B929AA"/>
    <w:rsid w:val="00BA0963"/>
    <w:rsid w:val="00BA21E6"/>
    <w:rsid w:val="00BA28B0"/>
    <w:rsid w:val="00BA46DE"/>
    <w:rsid w:val="00BA52E9"/>
    <w:rsid w:val="00BA5CF8"/>
    <w:rsid w:val="00BA74FD"/>
    <w:rsid w:val="00BA7636"/>
    <w:rsid w:val="00BA771E"/>
    <w:rsid w:val="00BB1B97"/>
    <w:rsid w:val="00BB610C"/>
    <w:rsid w:val="00BB7BBC"/>
    <w:rsid w:val="00BC0A63"/>
    <w:rsid w:val="00BC0E20"/>
    <w:rsid w:val="00BC272D"/>
    <w:rsid w:val="00BC5869"/>
    <w:rsid w:val="00BC5D73"/>
    <w:rsid w:val="00BC6EFC"/>
    <w:rsid w:val="00BD2FE0"/>
    <w:rsid w:val="00BD314A"/>
    <w:rsid w:val="00BD318C"/>
    <w:rsid w:val="00BD417D"/>
    <w:rsid w:val="00BD43F9"/>
    <w:rsid w:val="00BD5FF9"/>
    <w:rsid w:val="00BD6C58"/>
    <w:rsid w:val="00BD6E07"/>
    <w:rsid w:val="00BD6F3C"/>
    <w:rsid w:val="00BE0668"/>
    <w:rsid w:val="00BE24F7"/>
    <w:rsid w:val="00BE32E6"/>
    <w:rsid w:val="00BE61DF"/>
    <w:rsid w:val="00BE6E76"/>
    <w:rsid w:val="00BE7594"/>
    <w:rsid w:val="00BF0B55"/>
    <w:rsid w:val="00BF67E6"/>
    <w:rsid w:val="00C001D3"/>
    <w:rsid w:val="00C0164A"/>
    <w:rsid w:val="00C03494"/>
    <w:rsid w:val="00C03CBF"/>
    <w:rsid w:val="00C06E31"/>
    <w:rsid w:val="00C11DA9"/>
    <w:rsid w:val="00C154D0"/>
    <w:rsid w:val="00C1622D"/>
    <w:rsid w:val="00C16D02"/>
    <w:rsid w:val="00C21681"/>
    <w:rsid w:val="00C2283F"/>
    <w:rsid w:val="00C22850"/>
    <w:rsid w:val="00C22A95"/>
    <w:rsid w:val="00C2370E"/>
    <w:rsid w:val="00C23F8C"/>
    <w:rsid w:val="00C25746"/>
    <w:rsid w:val="00C270B9"/>
    <w:rsid w:val="00C27566"/>
    <w:rsid w:val="00C30AC7"/>
    <w:rsid w:val="00C31355"/>
    <w:rsid w:val="00C321DE"/>
    <w:rsid w:val="00C32C7F"/>
    <w:rsid w:val="00C33EBD"/>
    <w:rsid w:val="00C36699"/>
    <w:rsid w:val="00C40643"/>
    <w:rsid w:val="00C40DCC"/>
    <w:rsid w:val="00C40F7C"/>
    <w:rsid w:val="00C414B9"/>
    <w:rsid w:val="00C432C4"/>
    <w:rsid w:val="00C43574"/>
    <w:rsid w:val="00C47700"/>
    <w:rsid w:val="00C5418D"/>
    <w:rsid w:val="00C5474E"/>
    <w:rsid w:val="00C55744"/>
    <w:rsid w:val="00C60E18"/>
    <w:rsid w:val="00C610C0"/>
    <w:rsid w:val="00C61DCA"/>
    <w:rsid w:val="00C641F3"/>
    <w:rsid w:val="00C6629B"/>
    <w:rsid w:val="00C6634F"/>
    <w:rsid w:val="00C66702"/>
    <w:rsid w:val="00C66A51"/>
    <w:rsid w:val="00C73D16"/>
    <w:rsid w:val="00C740D1"/>
    <w:rsid w:val="00C80C5C"/>
    <w:rsid w:val="00C81313"/>
    <w:rsid w:val="00C8145C"/>
    <w:rsid w:val="00C81F31"/>
    <w:rsid w:val="00C830C6"/>
    <w:rsid w:val="00C83EB4"/>
    <w:rsid w:val="00C84A36"/>
    <w:rsid w:val="00C874CE"/>
    <w:rsid w:val="00C915F8"/>
    <w:rsid w:val="00C931F0"/>
    <w:rsid w:val="00C95010"/>
    <w:rsid w:val="00C9508B"/>
    <w:rsid w:val="00C960D9"/>
    <w:rsid w:val="00CA026A"/>
    <w:rsid w:val="00CA0D4F"/>
    <w:rsid w:val="00CA20E1"/>
    <w:rsid w:val="00CA359F"/>
    <w:rsid w:val="00CA490E"/>
    <w:rsid w:val="00CA5B41"/>
    <w:rsid w:val="00CB1733"/>
    <w:rsid w:val="00CB17D5"/>
    <w:rsid w:val="00CB2837"/>
    <w:rsid w:val="00CB4D26"/>
    <w:rsid w:val="00CB5E7F"/>
    <w:rsid w:val="00CB612E"/>
    <w:rsid w:val="00CB6952"/>
    <w:rsid w:val="00CB6B1F"/>
    <w:rsid w:val="00CC1FC6"/>
    <w:rsid w:val="00CC2873"/>
    <w:rsid w:val="00CC28EB"/>
    <w:rsid w:val="00CC2CBA"/>
    <w:rsid w:val="00CC2E8C"/>
    <w:rsid w:val="00CC4130"/>
    <w:rsid w:val="00CD1C82"/>
    <w:rsid w:val="00CD46AD"/>
    <w:rsid w:val="00CD5A1E"/>
    <w:rsid w:val="00CD780F"/>
    <w:rsid w:val="00CE0D87"/>
    <w:rsid w:val="00CE0FE8"/>
    <w:rsid w:val="00CE1AA3"/>
    <w:rsid w:val="00CE28CC"/>
    <w:rsid w:val="00CE2B95"/>
    <w:rsid w:val="00CE4A12"/>
    <w:rsid w:val="00CE6DF2"/>
    <w:rsid w:val="00CE7A26"/>
    <w:rsid w:val="00CF4312"/>
    <w:rsid w:val="00CF58F9"/>
    <w:rsid w:val="00CF7579"/>
    <w:rsid w:val="00CF7A49"/>
    <w:rsid w:val="00CF7CEF"/>
    <w:rsid w:val="00D00BF6"/>
    <w:rsid w:val="00D0195F"/>
    <w:rsid w:val="00D03D87"/>
    <w:rsid w:val="00D03FA7"/>
    <w:rsid w:val="00D1267D"/>
    <w:rsid w:val="00D12BEE"/>
    <w:rsid w:val="00D13CF6"/>
    <w:rsid w:val="00D16C53"/>
    <w:rsid w:val="00D17EEF"/>
    <w:rsid w:val="00D17FBA"/>
    <w:rsid w:val="00D21352"/>
    <w:rsid w:val="00D21810"/>
    <w:rsid w:val="00D24714"/>
    <w:rsid w:val="00D34818"/>
    <w:rsid w:val="00D35142"/>
    <w:rsid w:val="00D3766B"/>
    <w:rsid w:val="00D427F5"/>
    <w:rsid w:val="00D43EB8"/>
    <w:rsid w:val="00D50DB9"/>
    <w:rsid w:val="00D50E33"/>
    <w:rsid w:val="00D5548D"/>
    <w:rsid w:val="00D558ED"/>
    <w:rsid w:val="00D56A71"/>
    <w:rsid w:val="00D56A8E"/>
    <w:rsid w:val="00D61960"/>
    <w:rsid w:val="00D61D95"/>
    <w:rsid w:val="00D63B55"/>
    <w:rsid w:val="00D64952"/>
    <w:rsid w:val="00D6793D"/>
    <w:rsid w:val="00D71185"/>
    <w:rsid w:val="00D712FD"/>
    <w:rsid w:val="00D72C85"/>
    <w:rsid w:val="00D775FB"/>
    <w:rsid w:val="00D81372"/>
    <w:rsid w:val="00D83D00"/>
    <w:rsid w:val="00D85D2E"/>
    <w:rsid w:val="00D8662D"/>
    <w:rsid w:val="00D9060D"/>
    <w:rsid w:val="00D92BF7"/>
    <w:rsid w:val="00D9370D"/>
    <w:rsid w:val="00D938E1"/>
    <w:rsid w:val="00DA39A8"/>
    <w:rsid w:val="00DA4757"/>
    <w:rsid w:val="00DB1AD4"/>
    <w:rsid w:val="00DB1D47"/>
    <w:rsid w:val="00DB1F37"/>
    <w:rsid w:val="00DB3797"/>
    <w:rsid w:val="00DB3CA6"/>
    <w:rsid w:val="00DC0132"/>
    <w:rsid w:val="00DC03CE"/>
    <w:rsid w:val="00DC2AE4"/>
    <w:rsid w:val="00DC5262"/>
    <w:rsid w:val="00DD08C8"/>
    <w:rsid w:val="00DD203F"/>
    <w:rsid w:val="00DD2E99"/>
    <w:rsid w:val="00DD353B"/>
    <w:rsid w:val="00DD50C1"/>
    <w:rsid w:val="00DD51CC"/>
    <w:rsid w:val="00DD549B"/>
    <w:rsid w:val="00DD6BC6"/>
    <w:rsid w:val="00DE4D66"/>
    <w:rsid w:val="00DE5A07"/>
    <w:rsid w:val="00DE79C5"/>
    <w:rsid w:val="00DF154A"/>
    <w:rsid w:val="00DF6C65"/>
    <w:rsid w:val="00DF7FFC"/>
    <w:rsid w:val="00E00966"/>
    <w:rsid w:val="00E03630"/>
    <w:rsid w:val="00E06076"/>
    <w:rsid w:val="00E07415"/>
    <w:rsid w:val="00E10403"/>
    <w:rsid w:val="00E108B1"/>
    <w:rsid w:val="00E13FE5"/>
    <w:rsid w:val="00E155FE"/>
    <w:rsid w:val="00E163E0"/>
    <w:rsid w:val="00E1692C"/>
    <w:rsid w:val="00E16B99"/>
    <w:rsid w:val="00E210A3"/>
    <w:rsid w:val="00E21A4A"/>
    <w:rsid w:val="00E2378D"/>
    <w:rsid w:val="00E23DB4"/>
    <w:rsid w:val="00E251A7"/>
    <w:rsid w:val="00E254C4"/>
    <w:rsid w:val="00E257CE"/>
    <w:rsid w:val="00E25ADA"/>
    <w:rsid w:val="00E26691"/>
    <w:rsid w:val="00E30BF7"/>
    <w:rsid w:val="00E30FA9"/>
    <w:rsid w:val="00E31B34"/>
    <w:rsid w:val="00E338BD"/>
    <w:rsid w:val="00E33E95"/>
    <w:rsid w:val="00E3403F"/>
    <w:rsid w:val="00E36C7F"/>
    <w:rsid w:val="00E36D03"/>
    <w:rsid w:val="00E41789"/>
    <w:rsid w:val="00E419FF"/>
    <w:rsid w:val="00E43D23"/>
    <w:rsid w:val="00E44B24"/>
    <w:rsid w:val="00E458AB"/>
    <w:rsid w:val="00E46B33"/>
    <w:rsid w:val="00E46FE7"/>
    <w:rsid w:val="00E470F1"/>
    <w:rsid w:val="00E47570"/>
    <w:rsid w:val="00E53C94"/>
    <w:rsid w:val="00E54043"/>
    <w:rsid w:val="00E541CE"/>
    <w:rsid w:val="00E5421B"/>
    <w:rsid w:val="00E544FC"/>
    <w:rsid w:val="00E548C3"/>
    <w:rsid w:val="00E55815"/>
    <w:rsid w:val="00E60248"/>
    <w:rsid w:val="00E61289"/>
    <w:rsid w:val="00E61F67"/>
    <w:rsid w:val="00E6245A"/>
    <w:rsid w:val="00E64CB4"/>
    <w:rsid w:val="00E65D16"/>
    <w:rsid w:val="00E679B8"/>
    <w:rsid w:val="00E7300E"/>
    <w:rsid w:val="00E76695"/>
    <w:rsid w:val="00E77D60"/>
    <w:rsid w:val="00E77E05"/>
    <w:rsid w:val="00E83097"/>
    <w:rsid w:val="00E83272"/>
    <w:rsid w:val="00E85BAD"/>
    <w:rsid w:val="00E8789F"/>
    <w:rsid w:val="00E90853"/>
    <w:rsid w:val="00E9187D"/>
    <w:rsid w:val="00E973CB"/>
    <w:rsid w:val="00E97583"/>
    <w:rsid w:val="00E97D41"/>
    <w:rsid w:val="00EA31A6"/>
    <w:rsid w:val="00EA452B"/>
    <w:rsid w:val="00EA4FD2"/>
    <w:rsid w:val="00EA67DC"/>
    <w:rsid w:val="00EB055B"/>
    <w:rsid w:val="00EB1A1D"/>
    <w:rsid w:val="00EB4325"/>
    <w:rsid w:val="00EB4AD1"/>
    <w:rsid w:val="00EB5E89"/>
    <w:rsid w:val="00EB6481"/>
    <w:rsid w:val="00EC2C40"/>
    <w:rsid w:val="00EC3507"/>
    <w:rsid w:val="00EC46BC"/>
    <w:rsid w:val="00EC4F55"/>
    <w:rsid w:val="00EC541A"/>
    <w:rsid w:val="00EC5CD5"/>
    <w:rsid w:val="00EC6ADD"/>
    <w:rsid w:val="00EC7C2B"/>
    <w:rsid w:val="00ED233A"/>
    <w:rsid w:val="00ED469E"/>
    <w:rsid w:val="00EE006C"/>
    <w:rsid w:val="00EE1202"/>
    <w:rsid w:val="00EE43E6"/>
    <w:rsid w:val="00EE5884"/>
    <w:rsid w:val="00EE7B40"/>
    <w:rsid w:val="00EF0954"/>
    <w:rsid w:val="00EF10D7"/>
    <w:rsid w:val="00EF15D4"/>
    <w:rsid w:val="00EF4BFF"/>
    <w:rsid w:val="00EF6F54"/>
    <w:rsid w:val="00EF7EAF"/>
    <w:rsid w:val="00F00C6F"/>
    <w:rsid w:val="00F02093"/>
    <w:rsid w:val="00F02529"/>
    <w:rsid w:val="00F03982"/>
    <w:rsid w:val="00F04BE4"/>
    <w:rsid w:val="00F07AB2"/>
    <w:rsid w:val="00F11933"/>
    <w:rsid w:val="00F140C1"/>
    <w:rsid w:val="00F146C6"/>
    <w:rsid w:val="00F1600C"/>
    <w:rsid w:val="00F16E32"/>
    <w:rsid w:val="00F17FA2"/>
    <w:rsid w:val="00F20353"/>
    <w:rsid w:val="00F2046B"/>
    <w:rsid w:val="00F218A9"/>
    <w:rsid w:val="00F22D97"/>
    <w:rsid w:val="00F23E0B"/>
    <w:rsid w:val="00F25CE7"/>
    <w:rsid w:val="00F25F2E"/>
    <w:rsid w:val="00F3418F"/>
    <w:rsid w:val="00F4326A"/>
    <w:rsid w:val="00F43D04"/>
    <w:rsid w:val="00F47D20"/>
    <w:rsid w:val="00F47E3B"/>
    <w:rsid w:val="00F5083D"/>
    <w:rsid w:val="00F51768"/>
    <w:rsid w:val="00F52524"/>
    <w:rsid w:val="00F5419E"/>
    <w:rsid w:val="00F54919"/>
    <w:rsid w:val="00F54FE8"/>
    <w:rsid w:val="00F552A7"/>
    <w:rsid w:val="00F60614"/>
    <w:rsid w:val="00F60817"/>
    <w:rsid w:val="00F65650"/>
    <w:rsid w:val="00F71E7C"/>
    <w:rsid w:val="00F72CCF"/>
    <w:rsid w:val="00F80812"/>
    <w:rsid w:val="00F80956"/>
    <w:rsid w:val="00F81855"/>
    <w:rsid w:val="00F84D3E"/>
    <w:rsid w:val="00F850F3"/>
    <w:rsid w:val="00F86695"/>
    <w:rsid w:val="00F87B01"/>
    <w:rsid w:val="00F93B65"/>
    <w:rsid w:val="00F93DA0"/>
    <w:rsid w:val="00F976FE"/>
    <w:rsid w:val="00FA06A6"/>
    <w:rsid w:val="00FA2EB2"/>
    <w:rsid w:val="00FB1284"/>
    <w:rsid w:val="00FB1D2C"/>
    <w:rsid w:val="00FB2A93"/>
    <w:rsid w:val="00FB3D21"/>
    <w:rsid w:val="00FB6AF1"/>
    <w:rsid w:val="00FB7006"/>
    <w:rsid w:val="00FB738E"/>
    <w:rsid w:val="00FC2155"/>
    <w:rsid w:val="00FC3218"/>
    <w:rsid w:val="00FC5822"/>
    <w:rsid w:val="00FC790E"/>
    <w:rsid w:val="00FD076A"/>
    <w:rsid w:val="00FD0973"/>
    <w:rsid w:val="00FD7104"/>
    <w:rsid w:val="00FD7F79"/>
    <w:rsid w:val="00FE4FA5"/>
    <w:rsid w:val="00FF0B7B"/>
    <w:rsid w:val="00FF3D6E"/>
    <w:rsid w:val="00FF47FE"/>
    <w:rsid w:val="00FF6676"/>
    <w:rsid w:val="00FF7E79"/>
    <w:rsid w:val="00FF7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5B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9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9CE"/>
  </w:style>
  <w:style w:type="paragraph" w:styleId="Footer">
    <w:name w:val="footer"/>
    <w:basedOn w:val="Normal"/>
    <w:link w:val="FooterChar"/>
    <w:uiPriority w:val="99"/>
    <w:unhideWhenUsed/>
    <w:rsid w:val="00B91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9CE"/>
  </w:style>
  <w:style w:type="paragraph" w:styleId="BalloonText">
    <w:name w:val="Balloon Text"/>
    <w:basedOn w:val="Normal"/>
    <w:link w:val="BalloonTextChar"/>
    <w:uiPriority w:val="99"/>
    <w:semiHidden/>
    <w:unhideWhenUsed/>
    <w:rsid w:val="003205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5A0"/>
    <w:rPr>
      <w:rFonts w:ascii="Tahoma" w:hAnsi="Tahoma" w:cs="Tahoma"/>
      <w:sz w:val="16"/>
      <w:szCs w:val="16"/>
    </w:rPr>
  </w:style>
  <w:style w:type="paragraph" w:styleId="NormalWeb">
    <w:name w:val="Normal (Web)"/>
    <w:basedOn w:val="Normal"/>
    <w:uiPriority w:val="99"/>
    <w:unhideWhenUsed/>
    <w:rsid w:val="00FC79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790E"/>
    <w:rPr>
      <w:b/>
      <w:bCs/>
    </w:rPr>
  </w:style>
  <w:style w:type="character" w:styleId="Emphasis">
    <w:name w:val="Emphasis"/>
    <w:basedOn w:val="DefaultParagraphFont"/>
    <w:uiPriority w:val="20"/>
    <w:qFormat/>
    <w:rsid w:val="00FC790E"/>
    <w:rPr>
      <w:i/>
      <w:iCs/>
    </w:rPr>
  </w:style>
  <w:style w:type="paragraph" w:styleId="FootnoteText">
    <w:name w:val="footnote text"/>
    <w:basedOn w:val="Normal"/>
    <w:link w:val="FootnoteTextChar"/>
    <w:uiPriority w:val="99"/>
    <w:semiHidden/>
    <w:unhideWhenUsed/>
    <w:rsid w:val="008318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18F3"/>
    <w:rPr>
      <w:sz w:val="20"/>
      <w:szCs w:val="20"/>
    </w:rPr>
  </w:style>
  <w:style w:type="character" w:styleId="FootnoteReference">
    <w:name w:val="footnote reference"/>
    <w:basedOn w:val="DefaultParagraphFont"/>
    <w:uiPriority w:val="99"/>
    <w:semiHidden/>
    <w:unhideWhenUsed/>
    <w:rsid w:val="008318F3"/>
    <w:rPr>
      <w:vertAlign w:val="superscript"/>
    </w:rPr>
  </w:style>
  <w:style w:type="paragraph" w:styleId="Title">
    <w:name w:val="Title"/>
    <w:basedOn w:val="Normal"/>
    <w:link w:val="TitleChar"/>
    <w:qFormat/>
    <w:rsid w:val="00967E45"/>
    <w:pPr>
      <w:spacing w:before="80" w:after="40" w:line="240" w:lineRule="auto"/>
      <w:ind w:firstLine="567"/>
      <w:jc w:val="center"/>
    </w:pPr>
    <w:rPr>
      <w:rFonts w:ascii=".VnTimeH" w:eastAsia="Times New Roman" w:hAnsi=".VnTimeH" w:cs="Times New Roman"/>
      <w:b/>
      <w:sz w:val="40"/>
      <w:szCs w:val="20"/>
    </w:rPr>
  </w:style>
  <w:style w:type="character" w:customStyle="1" w:styleId="TitleChar">
    <w:name w:val="Title Char"/>
    <w:basedOn w:val="DefaultParagraphFont"/>
    <w:link w:val="Title"/>
    <w:rsid w:val="00967E45"/>
    <w:rPr>
      <w:rFonts w:ascii=".VnTimeH" w:eastAsia="Times New Roman" w:hAnsi=".VnTimeH" w:cs="Times New Roman"/>
      <w:b/>
      <w:sz w:val="40"/>
      <w:szCs w:val="20"/>
    </w:rPr>
  </w:style>
  <w:style w:type="paragraph" w:customStyle="1" w:styleId="CharCharCharCharCharCharCharCharCharCharCharCharCharCharChar">
    <w:name w:val="Char Char Char Char Char Char Char Char Char Char Char Char Char Char Char"/>
    <w:basedOn w:val="Normal"/>
    <w:rsid w:val="00967E45"/>
    <w:pPr>
      <w:spacing w:after="160" w:line="240" w:lineRule="exact"/>
    </w:pPr>
    <w:rPr>
      <w:rFonts w:ascii="Verdana" w:eastAsia="Times New Roman" w:hAnsi="Verdana" w:cs="Times New Roman"/>
      <w:noProof/>
      <w:sz w:val="3276"/>
      <w:szCs w:val="20"/>
    </w:rPr>
  </w:style>
  <w:style w:type="table" w:styleId="TableGrid">
    <w:name w:val="Table Grid"/>
    <w:basedOn w:val="TableNormal"/>
    <w:uiPriority w:val="59"/>
    <w:rsid w:val="00D85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75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9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9CE"/>
  </w:style>
  <w:style w:type="paragraph" w:styleId="Footer">
    <w:name w:val="footer"/>
    <w:basedOn w:val="Normal"/>
    <w:link w:val="FooterChar"/>
    <w:uiPriority w:val="99"/>
    <w:unhideWhenUsed/>
    <w:rsid w:val="00B91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9CE"/>
  </w:style>
  <w:style w:type="paragraph" w:styleId="BalloonText">
    <w:name w:val="Balloon Text"/>
    <w:basedOn w:val="Normal"/>
    <w:link w:val="BalloonTextChar"/>
    <w:uiPriority w:val="99"/>
    <w:semiHidden/>
    <w:unhideWhenUsed/>
    <w:rsid w:val="003205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5A0"/>
    <w:rPr>
      <w:rFonts w:ascii="Tahoma" w:hAnsi="Tahoma" w:cs="Tahoma"/>
      <w:sz w:val="16"/>
      <w:szCs w:val="16"/>
    </w:rPr>
  </w:style>
  <w:style w:type="paragraph" w:styleId="NormalWeb">
    <w:name w:val="Normal (Web)"/>
    <w:basedOn w:val="Normal"/>
    <w:uiPriority w:val="99"/>
    <w:unhideWhenUsed/>
    <w:rsid w:val="00FC79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790E"/>
    <w:rPr>
      <w:b/>
      <w:bCs/>
    </w:rPr>
  </w:style>
  <w:style w:type="character" w:styleId="Emphasis">
    <w:name w:val="Emphasis"/>
    <w:basedOn w:val="DefaultParagraphFont"/>
    <w:uiPriority w:val="20"/>
    <w:qFormat/>
    <w:rsid w:val="00FC790E"/>
    <w:rPr>
      <w:i/>
      <w:iCs/>
    </w:rPr>
  </w:style>
  <w:style w:type="paragraph" w:styleId="FootnoteText">
    <w:name w:val="footnote text"/>
    <w:basedOn w:val="Normal"/>
    <w:link w:val="FootnoteTextChar"/>
    <w:uiPriority w:val="99"/>
    <w:semiHidden/>
    <w:unhideWhenUsed/>
    <w:rsid w:val="008318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18F3"/>
    <w:rPr>
      <w:sz w:val="20"/>
      <w:szCs w:val="20"/>
    </w:rPr>
  </w:style>
  <w:style w:type="character" w:styleId="FootnoteReference">
    <w:name w:val="footnote reference"/>
    <w:basedOn w:val="DefaultParagraphFont"/>
    <w:uiPriority w:val="99"/>
    <w:semiHidden/>
    <w:unhideWhenUsed/>
    <w:rsid w:val="008318F3"/>
    <w:rPr>
      <w:vertAlign w:val="superscript"/>
    </w:rPr>
  </w:style>
  <w:style w:type="paragraph" w:styleId="Title">
    <w:name w:val="Title"/>
    <w:basedOn w:val="Normal"/>
    <w:link w:val="TitleChar"/>
    <w:qFormat/>
    <w:rsid w:val="00967E45"/>
    <w:pPr>
      <w:spacing w:before="80" w:after="40" w:line="240" w:lineRule="auto"/>
      <w:ind w:firstLine="567"/>
      <w:jc w:val="center"/>
    </w:pPr>
    <w:rPr>
      <w:rFonts w:ascii=".VnTimeH" w:eastAsia="Times New Roman" w:hAnsi=".VnTimeH" w:cs="Times New Roman"/>
      <w:b/>
      <w:sz w:val="40"/>
      <w:szCs w:val="20"/>
    </w:rPr>
  </w:style>
  <w:style w:type="character" w:customStyle="1" w:styleId="TitleChar">
    <w:name w:val="Title Char"/>
    <w:basedOn w:val="DefaultParagraphFont"/>
    <w:link w:val="Title"/>
    <w:rsid w:val="00967E45"/>
    <w:rPr>
      <w:rFonts w:ascii=".VnTimeH" w:eastAsia="Times New Roman" w:hAnsi=".VnTimeH" w:cs="Times New Roman"/>
      <w:b/>
      <w:sz w:val="40"/>
      <w:szCs w:val="20"/>
    </w:rPr>
  </w:style>
  <w:style w:type="paragraph" w:customStyle="1" w:styleId="CharCharCharCharCharCharCharCharCharCharCharCharCharCharChar">
    <w:name w:val="Char Char Char Char Char Char Char Char Char Char Char Char Char Char Char"/>
    <w:basedOn w:val="Normal"/>
    <w:rsid w:val="00967E45"/>
    <w:pPr>
      <w:spacing w:after="160" w:line="240" w:lineRule="exact"/>
    </w:pPr>
    <w:rPr>
      <w:rFonts w:ascii="Verdana" w:eastAsia="Times New Roman" w:hAnsi="Verdana" w:cs="Times New Roman"/>
      <w:noProof/>
      <w:sz w:val="3276"/>
      <w:szCs w:val="20"/>
    </w:rPr>
  </w:style>
  <w:style w:type="table" w:styleId="TableGrid">
    <w:name w:val="Table Grid"/>
    <w:basedOn w:val="TableNormal"/>
    <w:uiPriority w:val="59"/>
    <w:rsid w:val="00D85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7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505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BE1D14-69CE-47AD-A596-8B50DF586C69}"/>
</file>

<file path=customXml/itemProps2.xml><?xml version="1.0" encoding="utf-8"?>
<ds:datastoreItem xmlns:ds="http://schemas.openxmlformats.org/officeDocument/2006/customXml" ds:itemID="{FEDFB551-CE6A-40CC-910B-4B90461AC24B}"/>
</file>

<file path=customXml/itemProps3.xml><?xml version="1.0" encoding="utf-8"?>
<ds:datastoreItem xmlns:ds="http://schemas.openxmlformats.org/officeDocument/2006/customXml" ds:itemID="{5E051664-510F-4007-8F18-079CA13B26CC}"/>
</file>

<file path=customXml/itemProps4.xml><?xml version="1.0" encoding="utf-8"?>
<ds:datastoreItem xmlns:ds="http://schemas.openxmlformats.org/officeDocument/2006/customXml" ds:itemID="{32C7C133-CDC5-42AF-8F77-311D166E9CCE}"/>
</file>

<file path=docProps/app.xml><?xml version="1.0" encoding="utf-8"?>
<Properties xmlns="http://schemas.openxmlformats.org/officeDocument/2006/extended-properties" xmlns:vt="http://schemas.openxmlformats.org/officeDocument/2006/docPropsVTypes">
  <Template>Normal</Template>
  <TotalTime>76</TotalTime>
  <Pages>9</Pages>
  <Words>2967</Words>
  <Characters>16913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iec</dc:creator>
  <cp:lastModifiedBy>DDT</cp:lastModifiedBy>
  <cp:revision>13</cp:revision>
  <cp:lastPrinted>2024-10-25T07:26:00Z</cp:lastPrinted>
  <dcterms:created xsi:type="dcterms:W3CDTF">2024-10-15T04:33:00Z</dcterms:created>
  <dcterms:modified xsi:type="dcterms:W3CDTF">2024-10-25T08:49:00Z</dcterms:modified>
</cp:coreProperties>
</file>