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F5F76" w:rsidRPr="002F5F76" w:rsidTr="00F53BC1">
        <w:trPr>
          <w:trHeight w:val="1021"/>
        </w:trPr>
        <w:tc>
          <w:tcPr>
            <w:tcW w:w="1544" w:type="pct"/>
            <w:hideMark/>
          </w:tcPr>
          <w:p w:rsidR="002F5F76" w:rsidRPr="002F5F76" w:rsidRDefault="002F5F76" w:rsidP="002F5F76">
            <w:pPr>
              <w:autoSpaceDN w:val="0"/>
              <w:jc w:val="center"/>
              <w:rPr>
                <w:rFonts w:eastAsia="PMingLiU"/>
                <w:b/>
                <w:sz w:val="26"/>
                <w:szCs w:val="26"/>
                <w:lang w:val="vi-VN"/>
              </w:rPr>
            </w:pPr>
            <w:bookmarkStart w:id="0" w:name="_GoBack"/>
            <w:r w:rsidRPr="002F5F76">
              <w:rPr>
                <w:rFonts w:eastAsia="PMingLiU"/>
                <w:b/>
                <w:sz w:val="26"/>
                <w:szCs w:val="26"/>
                <w:lang w:val="vi-VN"/>
              </w:rPr>
              <w:t>HỘI ĐỒNG NHÂN DÂN</w:t>
            </w:r>
          </w:p>
          <w:p w:rsidR="002F5F76" w:rsidRPr="002F5F76" w:rsidRDefault="002F5F76" w:rsidP="002F5F76">
            <w:pPr>
              <w:autoSpaceDN w:val="0"/>
              <w:jc w:val="center"/>
              <w:rPr>
                <w:rFonts w:eastAsia="PMingLiU"/>
                <w:b/>
                <w:sz w:val="26"/>
                <w:szCs w:val="26"/>
              </w:rPr>
            </w:pPr>
            <w:r w:rsidRPr="002F5F76">
              <w:rPr>
                <w:noProof/>
              </w:rPr>
              <mc:AlternateContent>
                <mc:Choice Requires="wps">
                  <w:drawing>
                    <wp:anchor distT="4294967225" distB="4294967225" distL="114300" distR="114300" simplePos="0" relativeHeight="251660288" behindDoc="0" locked="0" layoutInCell="1" allowOverlap="1" wp14:anchorId="4452E394" wp14:editId="3AF17FF4">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J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5BbJAGwIAADUEAAAOAAAAAAAAAAAAAAAAAC4CAABkcnMvZTJvRG9jLnhtbFBLAQItABQA&#10;BgAIAAAAIQC/F7+r3AAAAAgBAAAPAAAAAAAAAAAAAAAAAHUEAABkcnMvZG93bnJldi54bWxQSwUG&#10;AAAAAAQABADzAAAAfgUAAAAA&#10;"/>
                  </w:pict>
                </mc:Fallback>
              </mc:AlternateContent>
            </w:r>
            <w:r w:rsidRPr="002F5F76">
              <w:rPr>
                <w:rFonts w:eastAsia="PMingLiU"/>
                <w:b/>
                <w:sz w:val="26"/>
                <w:szCs w:val="26"/>
                <w:lang w:val="vi-VN"/>
              </w:rPr>
              <w:t>TỈNH ĐỒNG NAI</w:t>
            </w:r>
          </w:p>
        </w:tc>
        <w:tc>
          <w:tcPr>
            <w:tcW w:w="515" w:type="pct"/>
          </w:tcPr>
          <w:p w:rsidR="002F5F76" w:rsidRPr="002F5F76" w:rsidRDefault="002F5F76" w:rsidP="002F5F76">
            <w:pPr>
              <w:autoSpaceDN w:val="0"/>
              <w:jc w:val="center"/>
              <w:rPr>
                <w:rFonts w:eastAsia="PMingLiU"/>
                <w:b/>
                <w:sz w:val="26"/>
                <w:szCs w:val="26"/>
                <w:lang w:val="vi-VN"/>
              </w:rPr>
            </w:pPr>
          </w:p>
          <w:p w:rsidR="002F5F76" w:rsidRPr="002F5F76" w:rsidRDefault="002F5F76" w:rsidP="002F5F76">
            <w:pPr>
              <w:autoSpaceDN w:val="0"/>
              <w:jc w:val="center"/>
              <w:rPr>
                <w:rFonts w:eastAsia="PMingLiU"/>
                <w:sz w:val="28"/>
                <w:szCs w:val="28"/>
                <w:lang w:val="vi-VN"/>
              </w:rPr>
            </w:pPr>
          </w:p>
        </w:tc>
        <w:tc>
          <w:tcPr>
            <w:tcW w:w="2941" w:type="pct"/>
            <w:hideMark/>
          </w:tcPr>
          <w:p w:rsidR="002F5F76" w:rsidRPr="002F5F76" w:rsidRDefault="002F5F76" w:rsidP="002F5F76">
            <w:pPr>
              <w:autoSpaceDN w:val="0"/>
              <w:jc w:val="center"/>
              <w:rPr>
                <w:rFonts w:eastAsia="PMingLiU"/>
                <w:b/>
                <w:sz w:val="26"/>
                <w:szCs w:val="26"/>
                <w:lang w:val="vi-VN"/>
              </w:rPr>
            </w:pPr>
            <w:r w:rsidRPr="002F5F76">
              <w:rPr>
                <w:rFonts w:eastAsia="PMingLiU"/>
                <w:b/>
                <w:sz w:val="26"/>
                <w:szCs w:val="26"/>
                <w:lang w:val="vi-VN"/>
              </w:rPr>
              <w:t>CỘNG HÒA XÃ HỘI CHỦ NGHĨA VIỆT NAM</w:t>
            </w:r>
          </w:p>
          <w:p w:rsidR="002F5F76" w:rsidRPr="002F5F76" w:rsidRDefault="002F5F76" w:rsidP="002F5F76">
            <w:pPr>
              <w:autoSpaceDN w:val="0"/>
              <w:jc w:val="center"/>
              <w:rPr>
                <w:rFonts w:eastAsia="PMingLiU"/>
                <w:sz w:val="28"/>
                <w:szCs w:val="28"/>
                <w:lang w:val="vi-VN"/>
              </w:rPr>
            </w:pPr>
            <w:r w:rsidRPr="002F5F76">
              <w:rPr>
                <w:noProof/>
              </w:rPr>
              <mc:AlternateContent>
                <mc:Choice Requires="wps">
                  <w:drawing>
                    <wp:anchor distT="4294967226" distB="4294967226" distL="114300" distR="114300" simplePos="0" relativeHeight="251661312" behindDoc="0" locked="0" layoutInCell="1" allowOverlap="1" wp14:anchorId="5DC68FA7" wp14:editId="2581D59B">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2F5F76">
              <w:rPr>
                <w:rFonts w:eastAsia="PMingLiU"/>
                <w:b/>
                <w:sz w:val="28"/>
                <w:szCs w:val="28"/>
                <w:lang w:val="vi-VN"/>
              </w:rPr>
              <w:t>Độc lập - Tự do - Hạnh phúc</w:t>
            </w:r>
          </w:p>
        </w:tc>
      </w:tr>
      <w:tr w:rsidR="002F5F76" w:rsidRPr="002F5F76" w:rsidTr="00F53BC1">
        <w:trPr>
          <w:trHeight w:val="20"/>
        </w:trPr>
        <w:tc>
          <w:tcPr>
            <w:tcW w:w="1544" w:type="pct"/>
            <w:hideMark/>
          </w:tcPr>
          <w:p w:rsidR="002F5F76" w:rsidRPr="002F5F76" w:rsidRDefault="002F5F76" w:rsidP="002F5F76">
            <w:pPr>
              <w:autoSpaceDN w:val="0"/>
              <w:jc w:val="center"/>
              <w:rPr>
                <w:rFonts w:eastAsia="PMingLiU"/>
                <w:b/>
                <w:sz w:val="26"/>
                <w:szCs w:val="26"/>
                <w:lang w:val="vi-VN"/>
              </w:rPr>
            </w:pPr>
            <w:r w:rsidRPr="002F5F76">
              <w:rPr>
                <w:rFonts w:eastAsia="PMingLiU"/>
                <w:sz w:val="26"/>
                <w:szCs w:val="26"/>
                <w:lang w:val="vi-VN"/>
              </w:rPr>
              <w:t xml:space="preserve">Số: </w:t>
            </w:r>
            <w:r w:rsidRPr="002F5F76">
              <w:rPr>
                <w:rFonts w:eastAsia="PMingLiU"/>
                <w:sz w:val="26"/>
                <w:szCs w:val="26"/>
              </w:rPr>
              <w:t>0</w:t>
            </w:r>
            <w:r>
              <w:rPr>
                <w:rFonts w:eastAsia="PMingLiU"/>
                <w:sz w:val="26"/>
                <w:szCs w:val="26"/>
              </w:rPr>
              <w:t>4</w:t>
            </w:r>
            <w:r w:rsidRPr="002F5F76">
              <w:rPr>
                <w:rFonts w:eastAsia="PMingLiU"/>
                <w:sz w:val="26"/>
                <w:szCs w:val="26"/>
              </w:rPr>
              <w:t>/2025</w:t>
            </w:r>
            <w:r w:rsidRPr="002F5F76">
              <w:rPr>
                <w:rFonts w:eastAsia="PMingLiU"/>
                <w:sz w:val="26"/>
                <w:szCs w:val="26"/>
                <w:lang w:val="vi-VN"/>
              </w:rPr>
              <w:t>/NQ-HĐND</w:t>
            </w:r>
          </w:p>
        </w:tc>
        <w:tc>
          <w:tcPr>
            <w:tcW w:w="515" w:type="pct"/>
          </w:tcPr>
          <w:p w:rsidR="002F5F76" w:rsidRPr="002F5F76" w:rsidRDefault="002F5F76" w:rsidP="002F5F76">
            <w:pPr>
              <w:autoSpaceDN w:val="0"/>
              <w:jc w:val="center"/>
              <w:rPr>
                <w:rFonts w:eastAsia="PMingLiU"/>
                <w:b/>
                <w:sz w:val="26"/>
                <w:szCs w:val="26"/>
                <w:lang w:val="vi-VN"/>
              </w:rPr>
            </w:pPr>
          </w:p>
        </w:tc>
        <w:tc>
          <w:tcPr>
            <w:tcW w:w="2941" w:type="pct"/>
            <w:hideMark/>
          </w:tcPr>
          <w:p w:rsidR="002F5F76" w:rsidRPr="002F5F76" w:rsidRDefault="002F5F76" w:rsidP="002F5F76">
            <w:pPr>
              <w:autoSpaceDN w:val="0"/>
              <w:jc w:val="center"/>
              <w:rPr>
                <w:rFonts w:eastAsia="PMingLiU"/>
                <w:b/>
                <w:sz w:val="26"/>
                <w:szCs w:val="26"/>
                <w:lang w:val="vi-VN"/>
              </w:rPr>
            </w:pPr>
            <w:r w:rsidRPr="002F5F76">
              <w:rPr>
                <w:rFonts w:eastAsia="PMingLiU"/>
                <w:i/>
                <w:sz w:val="28"/>
                <w:szCs w:val="28"/>
                <w:lang w:val="vi-VN"/>
              </w:rPr>
              <w:t xml:space="preserve">Đồng Nai, ngày </w:t>
            </w:r>
            <w:r>
              <w:rPr>
                <w:rFonts w:eastAsia="PMingLiU"/>
                <w:i/>
                <w:sz w:val="28"/>
                <w:szCs w:val="28"/>
              </w:rPr>
              <w:t>03</w:t>
            </w:r>
            <w:r w:rsidRPr="002F5F76">
              <w:rPr>
                <w:rFonts w:eastAsia="PMingLiU"/>
                <w:i/>
                <w:sz w:val="28"/>
                <w:szCs w:val="28"/>
                <w:lang w:val="vi-VN"/>
              </w:rPr>
              <w:t xml:space="preserve"> tháng </w:t>
            </w:r>
            <w:r>
              <w:rPr>
                <w:rFonts w:eastAsia="PMingLiU"/>
                <w:i/>
                <w:sz w:val="28"/>
                <w:szCs w:val="28"/>
              </w:rPr>
              <w:t>10</w:t>
            </w:r>
            <w:r w:rsidRPr="002F5F76">
              <w:rPr>
                <w:rFonts w:eastAsia="PMingLiU"/>
                <w:i/>
                <w:sz w:val="28"/>
                <w:szCs w:val="28"/>
                <w:lang w:val="vi-VN"/>
              </w:rPr>
              <w:t xml:space="preserve"> năm 2025</w:t>
            </w:r>
          </w:p>
        </w:tc>
      </w:tr>
      <w:bookmarkEnd w:id="0"/>
    </w:tbl>
    <w:p w:rsidR="002F5F76" w:rsidRPr="002F5F76" w:rsidRDefault="002F5F76" w:rsidP="002F5F76">
      <w:pPr>
        <w:jc w:val="center"/>
        <w:rPr>
          <w:sz w:val="28"/>
          <w:szCs w:val="28"/>
        </w:rPr>
      </w:pPr>
    </w:p>
    <w:p w:rsidR="00657BDE" w:rsidRPr="002F5F76" w:rsidRDefault="00DD298C" w:rsidP="002F5F76">
      <w:pPr>
        <w:jc w:val="center"/>
        <w:rPr>
          <w:sz w:val="28"/>
          <w:szCs w:val="28"/>
        </w:rPr>
      </w:pPr>
      <w:bookmarkStart w:id="1" w:name="loai_1"/>
      <w:r w:rsidRPr="002F5F76">
        <w:rPr>
          <w:b/>
          <w:bCs/>
          <w:sz w:val="28"/>
          <w:szCs w:val="28"/>
        </w:rPr>
        <w:t xml:space="preserve">NGHỊ </w:t>
      </w:r>
      <w:r w:rsidR="00657BDE" w:rsidRPr="002F5F76">
        <w:rPr>
          <w:b/>
          <w:bCs/>
          <w:sz w:val="28"/>
          <w:szCs w:val="28"/>
        </w:rPr>
        <w:t>QUYẾT</w:t>
      </w:r>
      <w:bookmarkEnd w:id="1"/>
    </w:p>
    <w:p w:rsidR="00100FAE" w:rsidRPr="002F5F76" w:rsidRDefault="00286FED" w:rsidP="002F5F76">
      <w:pPr>
        <w:jc w:val="center"/>
        <w:rPr>
          <w:b/>
          <w:sz w:val="28"/>
          <w:szCs w:val="28"/>
        </w:rPr>
      </w:pPr>
      <w:bookmarkStart w:id="2" w:name="loai_1_name"/>
      <w:r w:rsidRPr="002F5F76">
        <w:rPr>
          <w:b/>
          <w:sz w:val="28"/>
          <w:szCs w:val="28"/>
        </w:rPr>
        <w:t>Q</w:t>
      </w:r>
      <w:r w:rsidR="00F02DDB" w:rsidRPr="002F5F76">
        <w:rPr>
          <w:b/>
          <w:sz w:val="28"/>
          <w:szCs w:val="28"/>
        </w:rPr>
        <w:t>uy định</w:t>
      </w:r>
      <w:bookmarkEnd w:id="2"/>
      <w:r w:rsidR="00100FAE" w:rsidRPr="002F5F76">
        <w:rPr>
          <w:b/>
          <w:sz w:val="28"/>
          <w:szCs w:val="28"/>
        </w:rPr>
        <w:t xml:space="preserve"> mức chi </w:t>
      </w:r>
      <w:r w:rsidR="005262DF" w:rsidRPr="002F5F76">
        <w:rPr>
          <w:b/>
          <w:sz w:val="28"/>
          <w:szCs w:val="28"/>
        </w:rPr>
        <w:t xml:space="preserve">chế độ </w:t>
      </w:r>
      <w:r w:rsidR="00100FAE" w:rsidRPr="002F5F76">
        <w:rPr>
          <w:b/>
          <w:sz w:val="28"/>
          <w:szCs w:val="28"/>
        </w:rPr>
        <w:t xml:space="preserve">công tác phí, </w:t>
      </w:r>
      <w:r w:rsidR="005262DF" w:rsidRPr="002F5F76">
        <w:rPr>
          <w:b/>
          <w:sz w:val="28"/>
          <w:szCs w:val="28"/>
        </w:rPr>
        <w:t xml:space="preserve">chế độ </w:t>
      </w:r>
      <w:r w:rsidR="007E06AD" w:rsidRPr="002F5F76">
        <w:rPr>
          <w:b/>
          <w:sz w:val="28"/>
          <w:szCs w:val="28"/>
        </w:rPr>
        <w:t xml:space="preserve">chi </w:t>
      </w:r>
      <w:r w:rsidR="00100FAE" w:rsidRPr="002F5F76">
        <w:rPr>
          <w:b/>
          <w:sz w:val="28"/>
          <w:szCs w:val="28"/>
        </w:rPr>
        <w:t>hội nghị</w:t>
      </w:r>
    </w:p>
    <w:p w:rsidR="00657BDE" w:rsidRPr="002F5F76" w:rsidRDefault="00100FAE" w:rsidP="002F5F76">
      <w:pPr>
        <w:jc w:val="center"/>
        <w:rPr>
          <w:b/>
          <w:sz w:val="28"/>
          <w:szCs w:val="28"/>
        </w:rPr>
      </w:pPr>
      <w:r w:rsidRPr="002F5F76">
        <w:rPr>
          <w:b/>
          <w:sz w:val="28"/>
          <w:szCs w:val="28"/>
        </w:rPr>
        <w:t>trên địa bàn tỉnh Đồng Nai</w:t>
      </w:r>
    </w:p>
    <w:p w:rsidR="00277406" w:rsidRPr="002F5F76" w:rsidRDefault="00277406" w:rsidP="002F5F76">
      <w:pPr>
        <w:jc w:val="center"/>
        <w:rPr>
          <w:i/>
          <w:sz w:val="28"/>
          <w:szCs w:val="28"/>
        </w:rPr>
      </w:pPr>
    </w:p>
    <w:p w:rsidR="00ED7597" w:rsidRPr="002F5F76" w:rsidRDefault="00ED7597" w:rsidP="002F5F76">
      <w:pPr>
        <w:spacing w:before="120"/>
        <w:ind w:firstLine="567"/>
        <w:jc w:val="both"/>
        <w:rPr>
          <w:i/>
          <w:sz w:val="28"/>
          <w:szCs w:val="28"/>
        </w:rPr>
      </w:pPr>
      <w:r w:rsidRPr="002F5F76">
        <w:rPr>
          <w:i/>
          <w:sz w:val="28"/>
          <w:szCs w:val="28"/>
        </w:rPr>
        <w:t>Căn cứ Luật Tổ chức chính quyền địa phương số 72/2025/QH15;</w:t>
      </w:r>
    </w:p>
    <w:p w:rsidR="00ED7597" w:rsidRPr="002F5F76" w:rsidRDefault="00ED7597" w:rsidP="002F5F76">
      <w:pPr>
        <w:spacing w:before="120"/>
        <w:ind w:firstLine="567"/>
        <w:jc w:val="both"/>
        <w:rPr>
          <w:i/>
          <w:sz w:val="28"/>
          <w:szCs w:val="28"/>
        </w:rPr>
      </w:pPr>
      <w:r w:rsidRPr="002F5F76">
        <w:rPr>
          <w:i/>
          <w:sz w:val="28"/>
          <w:szCs w:val="28"/>
        </w:rPr>
        <w:t>Căn cứ Luật Ban hành văn bản quy phạm pháp luật số 64/2025/QH15 được sửa đổi, bổ sung bởi Luật số 87/2025/QH15;</w:t>
      </w:r>
    </w:p>
    <w:p w:rsidR="00ED7597" w:rsidRPr="002F5F76" w:rsidRDefault="00ED7597" w:rsidP="002F5F76">
      <w:pPr>
        <w:spacing w:before="120"/>
        <w:ind w:firstLine="567"/>
        <w:jc w:val="both"/>
        <w:rPr>
          <w:i/>
          <w:sz w:val="28"/>
          <w:szCs w:val="28"/>
        </w:rPr>
      </w:pPr>
      <w:r w:rsidRPr="002F5F76">
        <w:rPr>
          <w:i/>
          <w:sz w:val="28"/>
          <w:szCs w:val="28"/>
        </w:rPr>
        <w:t>Căn cứ Luật Ngân sách nhà nước số 83/2015/QH13;</w:t>
      </w:r>
    </w:p>
    <w:p w:rsidR="00ED7597" w:rsidRPr="002F5F76" w:rsidRDefault="00ED7597" w:rsidP="002F5F76">
      <w:pPr>
        <w:spacing w:before="120"/>
        <w:ind w:firstLine="567"/>
        <w:jc w:val="both"/>
        <w:rPr>
          <w:i/>
          <w:sz w:val="28"/>
          <w:szCs w:val="28"/>
        </w:rPr>
      </w:pPr>
      <w:r w:rsidRPr="002F5F76">
        <w:rPr>
          <w:i/>
          <w:sz w:val="28"/>
          <w:szCs w:val="28"/>
        </w:rPr>
        <w:t>Căn cứ Nghị định số 163/2016/NĐ-CP của Chính phủ quy định chi tiết thi hành một số điều của Luật Ngân sách nhà nước;</w:t>
      </w:r>
    </w:p>
    <w:p w:rsidR="00736029" w:rsidRPr="002F5F76" w:rsidRDefault="00ED7597" w:rsidP="002F5F76">
      <w:pPr>
        <w:spacing w:before="120"/>
        <w:ind w:firstLine="567"/>
        <w:jc w:val="both"/>
        <w:rPr>
          <w:i/>
          <w:sz w:val="28"/>
          <w:szCs w:val="28"/>
        </w:rPr>
      </w:pPr>
      <w:r w:rsidRPr="002F5F76">
        <w:rPr>
          <w:i/>
          <w:sz w:val="28"/>
          <w:szCs w:val="28"/>
        </w:rPr>
        <w:t>Căn cứ Thông tư số 40/2017/TT-BTC của Bộ trưởng Bộ Tài chính quy định chế độ công tác phí, chế độ chi hội nghị được sửa đổi, bổ sung bởi Thông tư số 12/2025/TT-BTC</w:t>
      </w:r>
      <w:r w:rsidR="00736029" w:rsidRPr="002F5F76">
        <w:rPr>
          <w:i/>
          <w:sz w:val="28"/>
          <w:szCs w:val="28"/>
        </w:rPr>
        <w:t>;</w:t>
      </w:r>
    </w:p>
    <w:p w:rsidR="00736029" w:rsidRPr="002F5F76" w:rsidRDefault="00736029" w:rsidP="002F5F76">
      <w:pPr>
        <w:spacing w:before="120"/>
        <w:ind w:firstLine="567"/>
        <w:jc w:val="both"/>
        <w:rPr>
          <w:i/>
          <w:iCs/>
          <w:sz w:val="28"/>
          <w:szCs w:val="28"/>
        </w:rPr>
      </w:pPr>
      <w:r w:rsidRPr="002F5F76">
        <w:rPr>
          <w:i/>
          <w:iCs/>
          <w:sz w:val="28"/>
          <w:szCs w:val="28"/>
        </w:rPr>
        <w:t xml:space="preserve">Xét Tờ trình số </w:t>
      </w:r>
      <w:r w:rsidR="00D57931" w:rsidRPr="002F5F76">
        <w:rPr>
          <w:i/>
          <w:iCs/>
          <w:sz w:val="28"/>
          <w:szCs w:val="28"/>
        </w:rPr>
        <w:t>69</w:t>
      </w:r>
      <w:r w:rsidRPr="002F5F76">
        <w:rPr>
          <w:i/>
          <w:iCs/>
          <w:sz w:val="28"/>
          <w:szCs w:val="28"/>
        </w:rPr>
        <w:t>/TTr-UBND ngày</w:t>
      </w:r>
      <w:r w:rsidR="00D57931" w:rsidRPr="002F5F76">
        <w:rPr>
          <w:i/>
          <w:iCs/>
          <w:sz w:val="28"/>
          <w:szCs w:val="28"/>
        </w:rPr>
        <w:t xml:space="preserve"> 16 </w:t>
      </w:r>
      <w:r w:rsidRPr="002F5F76">
        <w:rPr>
          <w:i/>
          <w:iCs/>
          <w:sz w:val="28"/>
          <w:szCs w:val="28"/>
        </w:rPr>
        <w:t>tháng</w:t>
      </w:r>
      <w:r w:rsidR="00D57931" w:rsidRPr="002F5F76">
        <w:rPr>
          <w:i/>
          <w:iCs/>
          <w:sz w:val="28"/>
          <w:szCs w:val="28"/>
        </w:rPr>
        <w:t xml:space="preserve"> 9 </w:t>
      </w:r>
      <w:r w:rsidRPr="002F5F76">
        <w:rPr>
          <w:i/>
          <w:iCs/>
          <w:sz w:val="28"/>
          <w:szCs w:val="28"/>
        </w:rPr>
        <w:t>năm 202</w:t>
      </w:r>
      <w:r w:rsidR="00187A28" w:rsidRPr="002F5F76">
        <w:rPr>
          <w:i/>
          <w:iCs/>
          <w:sz w:val="28"/>
          <w:szCs w:val="28"/>
        </w:rPr>
        <w:t>5</w:t>
      </w:r>
      <w:r w:rsidRPr="002F5F76">
        <w:rPr>
          <w:i/>
          <w:iCs/>
          <w:sz w:val="28"/>
          <w:szCs w:val="28"/>
        </w:rPr>
        <w:t xml:space="preserve"> của Ủy ban nhân dân tỉnh</w:t>
      </w:r>
      <w:r w:rsidR="00E4213E" w:rsidRPr="002F5F76">
        <w:rPr>
          <w:i/>
          <w:iCs/>
          <w:sz w:val="28"/>
          <w:szCs w:val="28"/>
        </w:rPr>
        <w:t xml:space="preserve"> về </w:t>
      </w:r>
      <w:r w:rsidR="009F32EE" w:rsidRPr="002F5F76">
        <w:rPr>
          <w:i/>
          <w:iCs/>
          <w:sz w:val="28"/>
          <w:szCs w:val="28"/>
        </w:rPr>
        <w:t>dự thảo Nghị quyết quy</w:t>
      </w:r>
      <w:r w:rsidR="002E0D05" w:rsidRPr="002F5F76">
        <w:rPr>
          <w:i/>
          <w:iCs/>
          <w:sz w:val="28"/>
          <w:szCs w:val="28"/>
        </w:rPr>
        <w:t xml:space="preserve"> định mức chi chế độ công tác p</w:t>
      </w:r>
      <w:r w:rsidR="004B06EF" w:rsidRPr="002F5F76">
        <w:rPr>
          <w:i/>
          <w:iCs/>
          <w:sz w:val="28"/>
          <w:szCs w:val="28"/>
        </w:rPr>
        <w:t>hí</w:t>
      </w:r>
      <w:r w:rsidR="002E0D05" w:rsidRPr="002F5F76">
        <w:rPr>
          <w:i/>
          <w:iCs/>
          <w:sz w:val="28"/>
          <w:szCs w:val="28"/>
        </w:rPr>
        <w:t>, chế đ</w:t>
      </w:r>
      <w:r w:rsidR="009F32EE" w:rsidRPr="002F5F76">
        <w:rPr>
          <w:i/>
          <w:iCs/>
          <w:sz w:val="28"/>
          <w:szCs w:val="28"/>
        </w:rPr>
        <w:t>ộ chi hội nghị trên địa bàn tỉnh Đồng Nai</w:t>
      </w:r>
      <w:r w:rsidRPr="002F5F76">
        <w:rPr>
          <w:i/>
          <w:iCs/>
          <w:sz w:val="28"/>
          <w:szCs w:val="28"/>
        </w:rPr>
        <w:t>; Báo cáo thẩm tra</w:t>
      </w:r>
      <w:r w:rsidR="00187A28" w:rsidRPr="002F5F76">
        <w:rPr>
          <w:i/>
          <w:iCs/>
          <w:sz w:val="28"/>
          <w:szCs w:val="28"/>
        </w:rPr>
        <w:t xml:space="preserve"> số</w:t>
      </w:r>
      <w:r w:rsidR="00D57931" w:rsidRPr="002F5F76">
        <w:rPr>
          <w:i/>
          <w:iCs/>
          <w:sz w:val="28"/>
          <w:szCs w:val="28"/>
        </w:rPr>
        <w:t xml:space="preserve"> 265</w:t>
      </w:r>
      <w:r w:rsidR="00187A28" w:rsidRPr="002F5F76">
        <w:rPr>
          <w:i/>
          <w:iCs/>
          <w:sz w:val="28"/>
          <w:szCs w:val="28"/>
        </w:rPr>
        <w:t>/BC-BKTNS ngày</w:t>
      </w:r>
      <w:r w:rsidR="00D57931" w:rsidRPr="002F5F76">
        <w:rPr>
          <w:i/>
          <w:iCs/>
          <w:sz w:val="28"/>
          <w:szCs w:val="28"/>
        </w:rPr>
        <w:t xml:space="preserve"> 22 </w:t>
      </w:r>
      <w:r w:rsidR="00187A28" w:rsidRPr="002F5F76">
        <w:rPr>
          <w:i/>
          <w:iCs/>
          <w:sz w:val="28"/>
          <w:szCs w:val="28"/>
        </w:rPr>
        <w:t>tháng</w:t>
      </w:r>
      <w:r w:rsidR="00D57931" w:rsidRPr="002F5F76">
        <w:rPr>
          <w:i/>
          <w:iCs/>
          <w:sz w:val="28"/>
          <w:szCs w:val="28"/>
        </w:rPr>
        <w:t xml:space="preserve"> 9 </w:t>
      </w:r>
      <w:r w:rsidR="00187A28" w:rsidRPr="002F5F76">
        <w:rPr>
          <w:i/>
          <w:iCs/>
          <w:sz w:val="28"/>
          <w:szCs w:val="28"/>
        </w:rPr>
        <w:t>năm 2025 của Ban Kinh tế - Ngân sách Hội đồng nhân dân tỉnh</w:t>
      </w:r>
      <w:r w:rsidRPr="002F5F76">
        <w:rPr>
          <w:i/>
          <w:iCs/>
          <w:sz w:val="28"/>
          <w:szCs w:val="28"/>
        </w:rPr>
        <w:t xml:space="preserve">; </w:t>
      </w:r>
      <w:r w:rsidR="00187A28" w:rsidRPr="002F5F76">
        <w:rPr>
          <w:i/>
          <w:iCs/>
          <w:sz w:val="28"/>
          <w:szCs w:val="28"/>
        </w:rPr>
        <w:t>ý</w:t>
      </w:r>
      <w:r w:rsidRPr="002F5F76">
        <w:rPr>
          <w:i/>
          <w:iCs/>
          <w:sz w:val="28"/>
          <w:szCs w:val="28"/>
        </w:rPr>
        <w:t xml:space="preserve"> kiến thảo luận của đại biểu Hội đồng nhân dân</w:t>
      </w:r>
      <w:r w:rsidR="002E0D05" w:rsidRPr="002F5F76">
        <w:rPr>
          <w:i/>
          <w:iCs/>
          <w:sz w:val="28"/>
          <w:szCs w:val="28"/>
          <w:lang w:val="vi-VN"/>
        </w:rPr>
        <w:t xml:space="preserve"> tỉnh</w:t>
      </w:r>
      <w:r w:rsidRPr="002F5F76">
        <w:rPr>
          <w:i/>
          <w:iCs/>
          <w:sz w:val="28"/>
          <w:szCs w:val="28"/>
        </w:rPr>
        <w:t xml:space="preserve"> tại kỳ họp</w:t>
      </w:r>
      <w:r w:rsidR="00187A28" w:rsidRPr="002F5F76">
        <w:rPr>
          <w:i/>
          <w:iCs/>
          <w:sz w:val="28"/>
          <w:szCs w:val="28"/>
        </w:rPr>
        <w:t>;</w:t>
      </w:r>
    </w:p>
    <w:p w:rsidR="00286FED" w:rsidRPr="002F5F76" w:rsidRDefault="00633B62" w:rsidP="002F5F76">
      <w:pPr>
        <w:spacing w:before="120"/>
        <w:ind w:firstLine="567"/>
        <w:jc w:val="both"/>
        <w:rPr>
          <w:i/>
          <w:iCs/>
          <w:sz w:val="28"/>
          <w:szCs w:val="28"/>
        </w:rPr>
      </w:pPr>
      <w:r w:rsidRPr="002F5F76">
        <w:rPr>
          <w:i/>
          <w:iCs/>
          <w:sz w:val="28"/>
          <w:szCs w:val="28"/>
        </w:rPr>
        <w:t>Hội đồng nhân dân</w:t>
      </w:r>
      <w:r w:rsidR="00286FED" w:rsidRPr="002F5F76">
        <w:rPr>
          <w:i/>
          <w:iCs/>
          <w:sz w:val="28"/>
          <w:szCs w:val="28"/>
        </w:rPr>
        <w:t xml:space="preserve"> ban hành Nghị quyết </w:t>
      </w:r>
      <w:r w:rsidR="00286FED" w:rsidRPr="002F5F76">
        <w:rPr>
          <w:i/>
          <w:sz w:val="28"/>
          <w:szCs w:val="28"/>
        </w:rPr>
        <w:t>Quy định mức chi chế độ công tác phí, chế độ chi hội nghị trên địa bàn tỉnh Đồng Nai</w:t>
      </w:r>
      <w:r w:rsidR="00B17615" w:rsidRPr="002F5F76">
        <w:rPr>
          <w:i/>
          <w:sz w:val="28"/>
          <w:szCs w:val="28"/>
        </w:rPr>
        <w:t>.</w:t>
      </w:r>
    </w:p>
    <w:p w:rsidR="00D45CD0" w:rsidRPr="002F5F76" w:rsidRDefault="00D45CD0" w:rsidP="002F5F76">
      <w:pPr>
        <w:spacing w:before="120"/>
        <w:ind w:firstLine="567"/>
        <w:jc w:val="both"/>
        <w:rPr>
          <w:b/>
          <w:bCs/>
          <w:sz w:val="28"/>
          <w:szCs w:val="28"/>
        </w:rPr>
      </w:pPr>
      <w:bookmarkStart w:id="3" w:name="chuong_1"/>
      <w:r w:rsidRPr="002F5F76">
        <w:rPr>
          <w:b/>
          <w:bCs/>
          <w:sz w:val="28"/>
          <w:szCs w:val="28"/>
        </w:rPr>
        <w:t>Điều 1. Phạm vi điều chỉnh</w:t>
      </w:r>
    </w:p>
    <w:p w:rsidR="00D45CD0" w:rsidRPr="002F5F76" w:rsidRDefault="00633B62" w:rsidP="002F5F76">
      <w:pPr>
        <w:spacing w:before="120"/>
        <w:ind w:firstLine="567"/>
        <w:jc w:val="both"/>
        <w:rPr>
          <w:sz w:val="28"/>
          <w:szCs w:val="28"/>
          <w:lang w:val="nl-NL"/>
        </w:rPr>
      </w:pPr>
      <w:r w:rsidRPr="002F5F76">
        <w:rPr>
          <w:bCs/>
          <w:sz w:val="28"/>
          <w:szCs w:val="28"/>
        </w:rPr>
        <w:t>Nghị quyết này q</w:t>
      </w:r>
      <w:r w:rsidR="00D45CD0" w:rsidRPr="002F5F76">
        <w:rPr>
          <w:bCs/>
          <w:sz w:val="28"/>
          <w:szCs w:val="28"/>
        </w:rPr>
        <w:t xml:space="preserve">uy định mức </w:t>
      </w:r>
      <w:r w:rsidR="00565F7C" w:rsidRPr="002F5F76">
        <w:rPr>
          <w:sz w:val="28"/>
          <w:szCs w:val="28"/>
        </w:rPr>
        <w:t xml:space="preserve">chi chế độ công tác phí, chế độ </w:t>
      </w:r>
      <w:r w:rsidR="007E06AD" w:rsidRPr="002F5F76">
        <w:rPr>
          <w:sz w:val="28"/>
          <w:szCs w:val="28"/>
        </w:rPr>
        <w:t xml:space="preserve">chi </w:t>
      </w:r>
      <w:r w:rsidR="00565F7C" w:rsidRPr="002F5F76">
        <w:rPr>
          <w:sz w:val="28"/>
          <w:szCs w:val="28"/>
        </w:rPr>
        <w:t xml:space="preserve">hội nghị </w:t>
      </w:r>
      <w:r w:rsidR="00565F7C" w:rsidRPr="002F5F76">
        <w:rPr>
          <w:sz w:val="28"/>
          <w:szCs w:val="28"/>
          <w:lang w:val="sv-SE"/>
        </w:rPr>
        <w:t>của các cơ quan n</w:t>
      </w:r>
      <w:r w:rsidR="00565F7C" w:rsidRPr="002F5F76">
        <w:rPr>
          <w:sz w:val="28"/>
          <w:szCs w:val="28"/>
          <w:lang w:val="nl-NL"/>
        </w:rPr>
        <w:t>hà nước, đơn vị sự nghiệp công lập, tổ chức chính trị, tổ chức chính trị - xã hội, các tổ chức hội sử dụng kinh phí do ngân sách nhà nước hỗ trợ (sau đây gọi là cơ quan, đơn vị).</w:t>
      </w:r>
    </w:p>
    <w:p w:rsidR="00D45CD0" w:rsidRPr="002F5F76" w:rsidRDefault="00D45CD0" w:rsidP="002F5F76">
      <w:pPr>
        <w:spacing w:before="120"/>
        <w:ind w:firstLine="567"/>
        <w:jc w:val="both"/>
        <w:rPr>
          <w:bCs/>
          <w:sz w:val="28"/>
          <w:szCs w:val="28"/>
        </w:rPr>
      </w:pPr>
      <w:r w:rsidRPr="002F5F76">
        <w:rPr>
          <w:b/>
          <w:bCs/>
          <w:sz w:val="28"/>
          <w:szCs w:val="28"/>
        </w:rPr>
        <w:t>Điều 2.</w:t>
      </w:r>
      <w:r w:rsidRPr="002F5F76">
        <w:rPr>
          <w:bCs/>
          <w:sz w:val="28"/>
          <w:szCs w:val="28"/>
        </w:rPr>
        <w:t xml:space="preserve"> </w:t>
      </w:r>
      <w:r w:rsidRPr="002F5F76">
        <w:rPr>
          <w:b/>
          <w:bCs/>
          <w:sz w:val="28"/>
          <w:szCs w:val="28"/>
        </w:rPr>
        <w:t>Đối tượng áp dụng</w:t>
      </w:r>
    </w:p>
    <w:bookmarkEnd w:id="3"/>
    <w:p w:rsidR="00565F7C" w:rsidRPr="002F5F76" w:rsidRDefault="00565F7C" w:rsidP="002F5F76">
      <w:pPr>
        <w:spacing w:before="120"/>
        <w:ind w:firstLine="567"/>
        <w:jc w:val="both"/>
        <w:rPr>
          <w:sz w:val="28"/>
          <w:szCs w:val="28"/>
          <w:lang w:val="nl-NL"/>
        </w:rPr>
      </w:pPr>
      <w:r w:rsidRPr="002F5F76">
        <w:rPr>
          <w:sz w:val="28"/>
          <w:szCs w:val="28"/>
          <w:lang w:val="nl-NL"/>
        </w:rPr>
        <w:t>1. Đối với chế độ công tác phí</w:t>
      </w:r>
    </w:p>
    <w:p w:rsidR="00565F7C" w:rsidRPr="002F5F76" w:rsidRDefault="00633B62" w:rsidP="002F5F76">
      <w:pPr>
        <w:spacing w:before="120"/>
        <w:ind w:firstLine="567"/>
        <w:jc w:val="both"/>
        <w:rPr>
          <w:sz w:val="28"/>
          <w:szCs w:val="28"/>
          <w:lang w:val="nl-NL"/>
        </w:rPr>
      </w:pPr>
      <w:r w:rsidRPr="002F5F76">
        <w:rPr>
          <w:sz w:val="28"/>
          <w:szCs w:val="28"/>
          <w:lang w:val="nl-NL"/>
        </w:rPr>
        <w:t>a)</w:t>
      </w:r>
      <w:r w:rsidR="00B31BD0" w:rsidRPr="002F5F76">
        <w:rPr>
          <w:sz w:val="28"/>
          <w:szCs w:val="28"/>
          <w:lang w:val="nl-NL"/>
        </w:rPr>
        <w:t xml:space="preserve"> </w:t>
      </w:r>
      <w:r w:rsidR="00565F7C" w:rsidRPr="002F5F76">
        <w:rPr>
          <w:sz w:val="28"/>
          <w:szCs w:val="28"/>
          <w:lang w:val="nl-NL"/>
        </w:rPr>
        <w:t xml:space="preserve">Cán bộ, công chức, viên chức, </w:t>
      </w:r>
      <w:r w:rsidR="00597A66" w:rsidRPr="002F5F76">
        <w:rPr>
          <w:sz w:val="28"/>
          <w:szCs w:val="28"/>
          <w:lang w:val="nl-NL"/>
        </w:rPr>
        <w:t xml:space="preserve">người </w:t>
      </w:r>
      <w:r w:rsidR="00565F7C" w:rsidRPr="002F5F76">
        <w:rPr>
          <w:sz w:val="28"/>
          <w:szCs w:val="28"/>
          <w:lang w:val="nl-NL"/>
        </w:rPr>
        <w:t>lao động hợp đồng theo quy định của pháp luật làm việc tại các cơ quan</w:t>
      </w:r>
      <w:r w:rsidR="005373B7" w:rsidRPr="002F5F76">
        <w:rPr>
          <w:sz w:val="28"/>
          <w:szCs w:val="28"/>
          <w:lang w:val="nl-NL"/>
        </w:rPr>
        <w:t>, đơn vị</w:t>
      </w:r>
      <w:r w:rsidR="00B31BD0" w:rsidRPr="002F5F76">
        <w:rPr>
          <w:sz w:val="28"/>
          <w:szCs w:val="28"/>
          <w:lang w:val="nl-NL"/>
        </w:rPr>
        <w:t>;</w:t>
      </w:r>
    </w:p>
    <w:p w:rsidR="00B31BD0" w:rsidRPr="002F5F76" w:rsidRDefault="00633B62" w:rsidP="002F5F76">
      <w:pPr>
        <w:spacing w:before="120"/>
        <w:ind w:firstLine="567"/>
        <w:jc w:val="both"/>
        <w:rPr>
          <w:sz w:val="28"/>
          <w:szCs w:val="28"/>
          <w:lang w:val="nl-NL"/>
        </w:rPr>
      </w:pPr>
      <w:r w:rsidRPr="002F5F76">
        <w:rPr>
          <w:sz w:val="28"/>
          <w:szCs w:val="28"/>
          <w:lang w:val="nl-NL"/>
        </w:rPr>
        <w:t>b)</w:t>
      </w:r>
      <w:r w:rsidR="00B31BD0" w:rsidRPr="002F5F76">
        <w:rPr>
          <w:sz w:val="28"/>
          <w:szCs w:val="28"/>
          <w:lang w:val="nl-NL"/>
        </w:rPr>
        <w:t xml:space="preserve"> Đại biểu Hội đồng nhân dân các cấp khi tham gia hoạt động của Hội đồng nhân dân.</w:t>
      </w:r>
    </w:p>
    <w:p w:rsidR="00565F7C" w:rsidRPr="002F5F76" w:rsidRDefault="00565F7C" w:rsidP="002F5F76">
      <w:pPr>
        <w:spacing w:before="120"/>
        <w:ind w:firstLine="567"/>
        <w:jc w:val="both"/>
        <w:rPr>
          <w:sz w:val="28"/>
          <w:szCs w:val="28"/>
          <w:lang w:val="nl-NL"/>
        </w:rPr>
      </w:pPr>
      <w:r w:rsidRPr="002F5F76">
        <w:rPr>
          <w:sz w:val="28"/>
          <w:szCs w:val="28"/>
          <w:lang w:val="nl-NL"/>
        </w:rPr>
        <w:t>2. Đối với chế độ hội nghị</w:t>
      </w:r>
    </w:p>
    <w:p w:rsidR="00565F7C" w:rsidRPr="002F5F76" w:rsidRDefault="00D323B7" w:rsidP="002F5F76">
      <w:pPr>
        <w:spacing w:before="120"/>
        <w:ind w:firstLine="567"/>
        <w:jc w:val="both"/>
        <w:rPr>
          <w:sz w:val="28"/>
          <w:szCs w:val="28"/>
          <w:lang w:val="nl-NL"/>
        </w:rPr>
      </w:pPr>
      <w:r w:rsidRPr="002F5F76">
        <w:rPr>
          <w:sz w:val="28"/>
          <w:szCs w:val="28"/>
          <w:lang w:val="nl-NL"/>
        </w:rPr>
        <w:t xml:space="preserve">a) </w:t>
      </w:r>
      <w:r w:rsidR="00565F7C" w:rsidRPr="002F5F76">
        <w:rPr>
          <w:sz w:val="28"/>
          <w:szCs w:val="28"/>
          <w:lang w:val="nl-NL"/>
        </w:rPr>
        <w:t xml:space="preserve">Các hội nghị chuyên môn, hội nghị sơ kết và tổng kết chuyên đề; hội nghị tổng kết năm; hội nghị tập huấn triển khai nhiệm vụ công tác do các cơ quan hành chính nhà nước tổ chức được quy định tại </w:t>
      </w:r>
      <w:r w:rsidR="006658BF" w:rsidRPr="002F5F76">
        <w:rPr>
          <w:sz w:val="28"/>
          <w:szCs w:val="28"/>
          <w:lang w:val="nl-NL"/>
        </w:rPr>
        <w:t xml:space="preserve">Quyết định số </w:t>
      </w:r>
      <w:bookmarkStart w:id="4" w:name="tvpllink_ieuncwmdke"/>
      <w:r w:rsidR="006658BF" w:rsidRPr="002F5F76">
        <w:rPr>
          <w:sz w:val="28"/>
          <w:szCs w:val="28"/>
          <w:lang w:val="nl-NL"/>
        </w:rPr>
        <w:t xml:space="preserve">45/2018/QĐ-TTg </w:t>
      </w:r>
      <w:bookmarkEnd w:id="4"/>
      <w:r w:rsidR="006658BF" w:rsidRPr="002F5F76">
        <w:rPr>
          <w:sz w:val="28"/>
          <w:szCs w:val="28"/>
          <w:lang w:val="nl-NL"/>
        </w:rPr>
        <w:t xml:space="preserve">quy định </w:t>
      </w:r>
      <w:r w:rsidR="006658BF" w:rsidRPr="002F5F76">
        <w:rPr>
          <w:sz w:val="28"/>
          <w:szCs w:val="28"/>
          <w:lang w:val="nl-NL"/>
        </w:rPr>
        <w:lastRenderedPageBreak/>
        <w:t>chế độ họp trong hoạt động quản lý, điều hành của cơ quan thuộc hệ thống hành chính nhà nước</w:t>
      </w:r>
      <w:r w:rsidR="00B31BD0" w:rsidRPr="002F5F76">
        <w:rPr>
          <w:sz w:val="28"/>
          <w:szCs w:val="28"/>
          <w:lang w:val="nl-NL"/>
        </w:rPr>
        <w:t>; kỳ họp của Hội đồng nhân dân, phiên họp của Thường trực Hội đồng nhân dân và cuộc họp các Ban của Hội đồng nhân dân</w:t>
      </w:r>
      <w:r w:rsidR="00565F7C" w:rsidRPr="002F5F76">
        <w:rPr>
          <w:sz w:val="28"/>
          <w:szCs w:val="28"/>
          <w:lang w:val="nl-NL"/>
        </w:rPr>
        <w:t>.</w:t>
      </w:r>
    </w:p>
    <w:p w:rsidR="00565F7C" w:rsidRPr="002F5F76" w:rsidRDefault="00D323B7" w:rsidP="002F5F76">
      <w:pPr>
        <w:spacing w:before="100"/>
        <w:ind w:firstLine="567"/>
        <w:jc w:val="both"/>
        <w:rPr>
          <w:sz w:val="28"/>
          <w:szCs w:val="28"/>
          <w:lang w:val="nl-NL"/>
        </w:rPr>
      </w:pPr>
      <w:r w:rsidRPr="002F5F76">
        <w:rPr>
          <w:sz w:val="28"/>
          <w:szCs w:val="28"/>
          <w:lang w:val="nl-NL"/>
        </w:rPr>
        <w:t xml:space="preserve">b) </w:t>
      </w:r>
      <w:r w:rsidR="00565F7C" w:rsidRPr="002F5F76">
        <w:rPr>
          <w:sz w:val="28"/>
          <w:szCs w:val="28"/>
          <w:lang w:val="nl-NL"/>
        </w:rPr>
        <w:t>Các hội nghị chuyên môn, hội nghị sơ kết và tổng kết chuyên đề, hội nghị tổng kết năm, hội nghị tập huấn triển khai nhiệm vụ của các đơn vị sự nghiệp công lập.</w:t>
      </w:r>
    </w:p>
    <w:p w:rsidR="00565F7C" w:rsidRPr="002F5F76" w:rsidRDefault="00D323B7" w:rsidP="002F5F76">
      <w:pPr>
        <w:spacing w:before="100"/>
        <w:ind w:firstLine="567"/>
        <w:jc w:val="both"/>
        <w:rPr>
          <w:sz w:val="28"/>
          <w:szCs w:val="28"/>
          <w:lang w:val="nl-NL"/>
        </w:rPr>
      </w:pPr>
      <w:r w:rsidRPr="002F5F76">
        <w:rPr>
          <w:sz w:val="28"/>
          <w:szCs w:val="28"/>
          <w:lang w:val="nl-NL"/>
        </w:rPr>
        <w:t>c)</w:t>
      </w:r>
      <w:r w:rsidR="00565F7C" w:rsidRPr="002F5F76">
        <w:rPr>
          <w:sz w:val="28"/>
          <w:szCs w:val="28"/>
          <w:lang w:val="nl-NL"/>
        </w:rPr>
        <w:t xml:space="preserve"> 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rsidR="00AE7499" w:rsidRPr="002F5F76" w:rsidRDefault="00AE7499" w:rsidP="002F5F76">
      <w:pPr>
        <w:spacing w:before="100"/>
        <w:ind w:firstLine="567"/>
        <w:jc w:val="both"/>
        <w:rPr>
          <w:sz w:val="28"/>
          <w:szCs w:val="28"/>
          <w:lang w:val="nl-NL"/>
        </w:rPr>
      </w:pPr>
      <w:r w:rsidRPr="002F5F76">
        <w:rPr>
          <w:sz w:val="28"/>
          <w:szCs w:val="28"/>
          <w:lang w:val="nl-NL"/>
        </w:rPr>
        <w:t>3. Riêng Đại hội Đảng các cấp tiến tới Đại hội đại biểu toàn quốc, hội nghị của các cơ quan thuộc Đảng Cộng sản Việt Nam thực hiện theo quy định riêng của cấp có thẩm quyền.</w:t>
      </w:r>
    </w:p>
    <w:p w:rsidR="00C4176C" w:rsidRPr="002F5F76" w:rsidRDefault="008D118A" w:rsidP="002F5F76">
      <w:pPr>
        <w:spacing w:before="100"/>
        <w:ind w:firstLine="567"/>
        <w:rPr>
          <w:b/>
          <w:sz w:val="28"/>
          <w:szCs w:val="28"/>
        </w:rPr>
      </w:pPr>
      <w:r w:rsidRPr="002F5F76">
        <w:rPr>
          <w:b/>
          <w:sz w:val="28"/>
          <w:szCs w:val="28"/>
        </w:rPr>
        <w:t xml:space="preserve">Điều </w:t>
      </w:r>
      <w:r w:rsidR="00FA3287" w:rsidRPr="002F5F76">
        <w:rPr>
          <w:b/>
          <w:sz w:val="28"/>
          <w:szCs w:val="28"/>
        </w:rPr>
        <w:t>3</w:t>
      </w:r>
      <w:r w:rsidRPr="002F5F76">
        <w:rPr>
          <w:b/>
          <w:sz w:val="28"/>
          <w:szCs w:val="28"/>
        </w:rPr>
        <w:t>.</w:t>
      </w:r>
      <w:r w:rsidR="00E35761" w:rsidRPr="002F5F76">
        <w:rPr>
          <w:b/>
          <w:sz w:val="28"/>
          <w:szCs w:val="28"/>
        </w:rPr>
        <w:t xml:space="preserve"> </w:t>
      </w:r>
      <w:r w:rsidR="00C4176C" w:rsidRPr="002F5F76">
        <w:rPr>
          <w:b/>
          <w:sz w:val="28"/>
          <w:szCs w:val="28"/>
        </w:rPr>
        <w:t xml:space="preserve">Mức chi chế độ công tác phí </w:t>
      </w:r>
    </w:p>
    <w:p w:rsidR="00C4176C" w:rsidRPr="002F5F76" w:rsidRDefault="00F249F2" w:rsidP="002F5F76">
      <w:pPr>
        <w:spacing w:before="100"/>
        <w:ind w:firstLine="567"/>
        <w:jc w:val="both"/>
        <w:rPr>
          <w:sz w:val="28"/>
          <w:szCs w:val="28"/>
        </w:rPr>
      </w:pPr>
      <w:bookmarkStart w:id="5" w:name="dieu_4"/>
      <w:r w:rsidRPr="002F5F76">
        <w:rPr>
          <w:sz w:val="28"/>
          <w:szCs w:val="28"/>
        </w:rPr>
        <w:t xml:space="preserve">1. </w:t>
      </w:r>
      <w:r w:rsidR="00C4176C" w:rsidRPr="002F5F76">
        <w:rPr>
          <w:sz w:val="28"/>
          <w:szCs w:val="28"/>
        </w:rPr>
        <w:t xml:space="preserve">Mức phụ cấp lưu trú </w:t>
      </w:r>
    </w:p>
    <w:p w:rsidR="00F249F2" w:rsidRPr="002F5F76" w:rsidRDefault="00F0401C" w:rsidP="002F5F76">
      <w:pPr>
        <w:spacing w:before="100"/>
        <w:ind w:firstLine="567"/>
        <w:jc w:val="both"/>
        <w:rPr>
          <w:sz w:val="28"/>
          <w:szCs w:val="28"/>
        </w:rPr>
      </w:pPr>
      <w:r w:rsidRPr="002F5F76">
        <w:rPr>
          <w:sz w:val="28"/>
          <w:szCs w:val="28"/>
        </w:rPr>
        <w:t xml:space="preserve">a) </w:t>
      </w:r>
      <w:r w:rsidR="00F249F2" w:rsidRPr="002F5F76">
        <w:rPr>
          <w:sz w:val="28"/>
          <w:szCs w:val="28"/>
        </w:rPr>
        <w:t>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nơi đến công tác)</w:t>
      </w:r>
      <w:r w:rsidR="004305F6" w:rsidRPr="002F5F76">
        <w:rPr>
          <w:sz w:val="28"/>
          <w:szCs w:val="28"/>
        </w:rPr>
        <w:t xml:space="preserve">. </w:t>
      </w:r>
      <w:r w:rsidR="00521B43" w:rsidRPr="002F5F76">
        <w:rPr>
          <w:sz w:val="28"/>
          <w:szCs w:val="28"/>
        </w:rPr>
        <w:t xml:space="preserve">Mức phụ cấp lưu trú để chi trả cho người đi công tác trong tỉnh và ngoài tỉnh </w:t>
      </w:r>
      <w:r w:rsidR="00796ACD" w:rsidRPr="002F5F76">
        <w:rPr>
          <w:sz w:val="28"/>
          <w:szCs w:val="28"/>
        </w:rPr>
        <w:t xml:space="preserve">là </w:t>
      </w:r>
      <w:r w:rsidR="00521B43" w:rsidRPr="002F5F76">
        <w:rPr>
          <w:sz w:val="28"/>
          <w:szCs w:val="28"/>
        </w:rPr>
        <w:t>300.000 đồng/ngày</w:t>
      </w:r>
      <w:r w:rsidR="004305F6" w:rsidRPr="002F5F76">
        <w:rPr>
          <w:sz w:val="28"/>
          <w:szCs w:val="28"/>
        </w:rPr>
        <w:t>.</w:t>
      </w:r>
      <w:r w:rsidR="00F249F2" w:rsidRPr="002F5F76">
        <w:rPr>
          <w:sz w:val="28"/>
          <w:szCs w:val="28"/>
        </w:rPr>
        <w:t xml:space="preserve"> </w:t>
      </w:r>
    </w:p>
    <w:p w:rsidR="008837AD" w:rsidRPr="002F5F76" w:rsidRDefault="008837AD" w:rsidP="002F5F76">
      <w:pPr>
        <w:spacing w:before="100"/>
        <w:ind w:firstLine="567"/>
        <w:jc w:val="both"/>
        <w:rPr>
          <w:sz w:val="28"/>
          <w:szCs w:val="28"/>
        </w:rPr>
      </w:pPr>
      <w:r w:rsidRPr="002F5F76">
        <w:rPr>
          <w:sz w:val="28"/>
          <w:szCs w:val="28"/>
        </w:rPr>
        <w:t xml:space="preserve">Trường hợp đi công tác trong </w:t>
      </w:r>
      <w:r w:rsidR="00866C90" w:rsidRPr="002F5F76">
        <w:rPr>
          <w:sz w:val="28"/>
          <w:szCs w:val="28"/>
        </w:rPr>
        <w:t>tỉnh và ngoài tỉnh</w:t>
      </w:r>
      <w:r w:rsidRPr="002F5F76">
        <w:rPr>
          <w:sz w:val="28"/>
          <w:szCs w:val="28"/>
        </w:rPr>
        <w:t xml:space="preserve"> (đi và về trong ngày), thủ trưởng cơ quan, đơn vị, quyết định mức phụ cấp lưu trú theo các tiêu chí: Số giờ thực tế đi công tác trong ngày (bao gồm cả thời gian đi trên đường), quãng đường đi công tác và phải được quy định trong quy chế chi tiêu nội bộ của cơ quan, đơn vị</w:t>
      </w:r>
      <w:r w:rsidR="00521B43" w:rsidRPr="002F5F76">
        <w:rPr>
          <w:sz w:val="28"/>
          <w:szCs w:val="28"/>
        </w:rPr>
        <w:t>.</w:t>
      </w:r>
    </w:p>
    <w:p w:rsidR="00F0401C" w:rsidRPr="002F5F76" w:rsidRDefault="00F0401C" w:rsidP="002F5F76">
      <w:pPr>
        <w:spacing w:before="100"/>
        <w:ind w:firstLine="567"/>
        <w:jc w:val="both"/>
        <w:rPr>
          <w:sz w:val="28"/>
          <w:szCs w:val="28"/>
          <w:lang w:val="nl-NL"/>
        </w:rPr>
      </w:pPr>
      <w:r w:rsidRPr="002F5F76">
        <w:rPr>
          <w:sz w:val="28"/>
          <w:szCs w:val="28"/>
        </w:rPr>
        <w:t xml:space="preserve">b) Cán bộ, công chức, viên chức và </w:t>
      </w:r>
      <w:r w:rsidR="005373B7" w:rsidRPr="002F5F76">
        <w:rPr>
          <w:sz w:val="28"/>
          <w:szCs w:val="28"/>
        </w:rPr>
        <w:t xml:space="preserve">người </w:t>
      </w:r>
      <w:r w:rsidR="005373B7" w:rsidRPr="002F5F76">
        <w:rPr>
          <w:sz w:val="28"/>
          <w:szCs w:val="28"/>
          <w:lang w:val="nl-NL"/>
        </w:rPr>
        <w:t>lao động hợp đồng</w:t>
      </w:r>
      <w:r w:rsidRPr="002F5F76">
        <w:rPr>
          <w:sz w:val="28"/>
          <w:szCs w:val="28"/>
        </w:rPr>
        <w:t xml:space="preserve"> được cử đi công tác làm nhiệm vụ trên biển, đảo thì được hưởng mức phụ cấp lưu trú</w:t>
      </w:r>
      <w:r w:rsidR="00796ACD" w:rsidRPr="002F5F76">
        <w:rPr>
          <w:sz w:val="28"/>
          <w:szCs w:val="28"/>
        </w:rPr>
        <w:t xml:space="preserve"> là</w:t>
      </w:r>
      <w:r w:rsidR="00597A66" w:rsidRPr="002F5F76">
        <w:rPr>
          <w:sz w:val="28"/>
          <w:szCs w:val="28"/>
        </w:rPr>
        <w:t xml:space="preserve"> 400.000 đồng</w:t>
      </w:r>
      <w:r w:rsidRPr="002F5F76">
        <w:rPr>
          <w:sz w:val="28"/>
          <w:szCs w:val="28"/>
        </w:rPr>
        <w:t>/ngày</w:t>
      </w:r>
      <w:r w:rsidR="00597A66" w:rsidRPr="002F5F76">
        <w:rPr>
          <w:sz w:val="28"/>
          <w:szCs w:val="28"/>
        </w:rPr>
        <w:t>/người</w:t>
      </w:r>
      <w:r w:rsidRPr="002F5F76">
        <w:rPr>
          <w:sz w:val="28"/>
          <w:szCs w:val="28"/>
        </w:rPr>
        <w:t xml:space="preserve"> thực tế đi biển, đảo (áp dụng cho cả những ngày làm việc trên biển, đảo, những ngày đi, về trên biển, đảo). Trường hợp một số ngành đặc thù đã được cấp có thẩm quyền quy định về chế độ khi đi công tác trên biển, đảo thì được chọn chế độ quy định cao nhất (phụ cấp lưu trú hoặc chi bồi dưỡng) để chi trả cho người đi công tác</w:t>
      </w:r>
      <w:r w:rsidRPr="002F5F76">
        <w:rPr>
          <w:sz w:val="28"/>
          <w:szCs w:val="28"/>
          <w:lang w:val="nl-NL"/>
        </w:rPr>
        <w:t>.</w:t>
      </w:r>
    </w:p>
    <w:p w:rsidR="00F0401C" w:rsidRPr="002F5F76" w:rsidRDefault="00F0401C" w:rsidP="002F5F76">
      <w:pPr>
        <w:spacing w:before="100"/>
        <w:ind w:firstLine="567"/>
        <w:rPr>
          <w:sz w:val="28"/>
          <w:szCs w:val="28"/>
        </w:rPr>
      </w:pPr>
      <w:r w:rsidRPr="002F5F76">
        <w:rPr>
          <w:sz w:val="28"/>
          <w:szCs w:val="28"/>
        </w:rPr>
        <w:t>2. Thanh toán tiền thuê phòng nghỉ tại nơi đến công tác</w:t>
      </w:r>
    </w:p>
    <w:p w:rsidR="00F0401C" w:rsidRPr="002F5F76" w:rsidRDefault="00F02BC4" w:rsidP="002F5F76">
      <w:pPr>
        <w:spacing w:before="100"/>
        <w:ind w:firstLine="567"/>
        <w:jc w:val="both"/>
        <w:rPr>
          <w:sz w:val="28"/>
          <w:szCs w:val="28"/>
        </w:rPr>
      </w:pPr>
      <w:r w:rsidRPr="002F5F76">
        <w:rPr>
          <w:sz w:val="28"/>
          <w:szCs w:val="28"/>
        </w:rPr>
        <w:t>a)</w:t>
      </w:r>
      <w:r w:rsidR="00F0401C" w:rsidRPr="002F5F76">
        <w:rPr>
          <w:sz w:val="28"/>
          <w:szCs w:val="28"/>
        </w:rPr>
        <w:t xml:space="preserve"> Thanh toán theo hình thức khoán</w:t>
      </w:r>
    </w:p>
    <w:p w:rsidR="00F0401C" w:rsidRPr="002F5F76" w:rsidRDefault="00F02BC4" w:rsidP="002F5F76">
      <w:pPr>
        <w:spacing w:before="100"/>
        <w:ind w:firstLine="567"/>
        <w:jc w:val="both"/>
        <w:rPr>
          <w:sz w:val="28"/>
          <w:szCs w:val="28"/>
        </w:rPr>
      </w:pPr>
      <w:r w:rsidRPr="002F5F76">
        <w:rPr>
          <w:sz w:val="28"/>
          <w:szCs w:val="28"/>
        </w:rPr>
        <w:t>-</w:t>
      </w:r>
      <w:r w:rsidR="00F0401C" w:rsidRPr="002F5F76">
        <w:rPr>
          <w:sz w:val="28"/>
          <w:szCs w:val="28"/>
        </w:rPr>
        <w:t xml:space="preserve"> Cán bộ lãnh đạo được hưởng hệ số phụ cấp chức vụ theo chức danh lãnh đạo đó từ 1,25 trở lên: 1.600.000 đồng/ngày/người, không phân biệt nơi đến công tác.</w:t>
      </w:r>
    </w:p>
    <w:p w:rsidR="00F0401C" w:rsidRPr="002F5F76" w:rsidRDefault="00F02BC4" w:rsidP="002F5F76">
      <w:pPr>
        <w:spacing w:before="100"/>
        <w:ind w:firstLine="567"/>
        <w:jc w:val="both"/>
        <w:rPr>
          <w:sz w:val="28"/>
          <w:szCs w:val="28"/>
        </w:rPr>
      </w:pPr>
      <w:r w:rsidRPr="002F5F76">
        <w:rPr>
          <w:sz w:val="28"/>
          <w:szCs w:val="28"/>
        </w:rPr>
        <w:t>-</w:t>
      </w:r>
      <w:r w:rsidR="00F0401C" w:rsidRPr="002F5F76">
        <w:rPr>
          <w:sz w:val="28"/>
          <w:szCs w:val="28"/>
        </w:rPr>
        <w:t xml:space="preserve"> Cán bộ lãnh đạo được hưởng hệ số phụ cấp chức vụ theo chức danh lãnh đạo đó từ 0,8 đến 1,20:</w:t>
      </w:r>
    </w:p>
    <w:p w:rsidR="00F0401C" w:rsidRPr="002F5F76" w:rsidRDefault="00F0401C" w:rsidP="002F5F76">
      <w:pPr>
        <w:spacing w:before="100"/>
        <w:ind w:firstLine="567"/>
        <w:jc w:val="both"/>
        <w:rPr>
          <w:sz w:val="28"/>
          <w:szCs w:val="28"/>
        </w:rPr>
      </w:pPr>
      <w:r w:rsidRPr="002F5F76">
        <w:rPr>
          <w:sz w:val="28"/>
          <w:szCs w:val="28"/>
        </w:rPr>
        <w:t xml:space="preserve">Đi công tác tại các thành phố trực thuộc </w:t>
      </w:r>
      <w:r w:rsidR="004B06EF" w:rsidRPr="002F5F76">
        <w:rPr>
          <w:sz w:val="28"/>
          <w:szCs w:val="28"/>
        </w:rPr>
        <w:t>T</w:t>
      </w:r>
      <w:r w:rsidRPr="002F5F76">
        <w:rPr>
          <w:sz w:val="28"/>
          <w:szCs w:val="28"/>
        </w:rPr>
        <w:t>rung ương: 800.000 đồng/ngày/người.</w:t>
      </w:r>
    </w:p>
    <w:p w:rsidR="00F0401C" w:rsidRPr="002F5F76" w:rsidRDefault="00F0401C" w:rsidP="002F5F76">
      <w:pPr>
        <w:spacing w:before="100"/>
        <w:ind w:firstLine="567"/>
        <w:jc w:val="both"/>
        <w:rPr>
          <w:sz w:val="28"/>
          <w:szCs w:val="28"/>
        </w:rPr>
      </w:pPr>
      <w:r w:rsidRPr="002F5F76">
        <w:rPr>
          <w:sz w:val="28"/>
          <w:szCs w:val="28"/>
        </w:rPr>
        <w:t>Đi công tác tại các tỉnh (bao gồm đi công tác trong tỉnh</w:t>
      </w:r>
      <w:r w:rsidR="007C24C0" w:rsidRPr="002F5F76">
        <w:rPr>
          <w:sz w:val="28"/>
          <w:szCs w:val="28"/>
        </w:rPr>
        <w:t>)</w:t>
      </w:r>
      <w:r w:rsidR="00597A66" w:rsidRPr="002F5F76">
        <w:rPr>
          <w:sz w:val="28"/>
          <w:szCs w:val="28"/>
        </w:rPr>
        <w:t>: 600.000 đồng</w:t>
      </w:r>
      <w:r w:rsidRPr="002F5F76">
        <w:rPr>
          <w:sz w:val="28"/>
          <w:szCs w:val="28"/>
        </w:rPr>
        <w:t>/ngày</w:t>
      </w:r>
      <w:r w:rsidR="00597A66" w:rsidRPr="002F5F76">
        <w:rPr>
          <w:sz w:val="28"/>
          <w:szCs w:val="28"/>
        </w:rPr>
        <w:t>/người</w:t>
      </w:r>
      <w:r w:rsidRPr="002F5F76">
        <w:rPr>
          <w:sz w:val="28"/>
          <w:szCs w:val="28"/>
        </w:rPr>
        <w:t>.</w:t>
      </w:r>
    </w:p>
    <w:p w:rsidR="00F0401C" w:rsidRPr="002F5F76" w:rsidRDefault="00F02BC4" w:rsidP="002F5F76">
      <w:pPr>
        <w:spacing w:before="100"/>
        <w:ind w:firstLine="567"/>
        <w:jc w:val="both"/>
        <w:rPr>
          <w:sz w:val="28"/>
          <w:szCs w:val="28"/>
        </w:rPr>
      </w:pPr>
      <w:r w:rsidRPr="002F5F76">
        <w:rPr>
          <w:sz w:val="28"/>
          <w:szCs w:val="28"/>
        </w:rPr>
        <w:t>-</w:t>
      </w:r>
      <w:r w:rsidR="00F0401C" w:rsidRPr="002F5F76">
        <w:rPr>
          <w:sz w:val="28"/>
          <w:szCs w:val="28"/>
        </w:rPr>
        <w:t xml:space="preserve"> Các đối tượng cán bộ, công chức, viên chức và người </w:t>
      </w:r>
      <w:r w:rsidR="005373B7" w:rsidRPr="002F5F76">
        <w:rPr>
          <w:sz w:val="28"/>
          <w:szCs w:val="28"/>
          <w:lang w:val="nl-NL"/>
        </w:rPr>
        <w:t>lao động hợp đồng</w:t>
      </w:r>
      <w:r w:rsidR="00F0401C" w:rsidRPr="002F5F76">
        <w:rPr>
          <w:sz w:val="28"/>
          <w:szCs w:val="28"/>
        </w:rPr>
        <w:t xml:space="preserve"> còn lại:</w:t>
      </w:r>
    </w:p>
    <w:p w:rsidR="00F0401C" w:rsidRPr="002F5F76" w:rsidRDefault="00F0401C" w:rsidP="002F5F76">
      <w:pPr>
        <w:spacing w:before="140"/>
        <w:ind w:firstLine="567"/>
        <w:jc w:val="both"/>
        <w:rPr>
          <w:sz w:val="28"/>
          <w:szCs w:val="28"/>
        </w:rPr>
      </w:pPr>
      <w:r w:rsidRPr="002F5F76">
        <w:rPr>
          <w:sz w:val="28"/>
          <w:szCs w:val="28"/>
        </w:rPr>
        <w:lastRenderedPageBreak/>
        <w:t xml:space="preserve">Đi công tác tại các thành phố trực thuộc </w:t>
      </w:r>
      <w:r w:rsidR="005373B7" w:rsidRPr="002F5F76">
        <w:rPr>
          <w:sz w:val="28"/>
          <w:szCs w:val="28"/>
        </w:rPr>
        <w:t>T</w:t>
      </w:r>
      <w:r w:rsidRPr="002F5F76">
        <w:rPr>
          <w:sz w:val="28"/>
          <w:szCs w:val="28"/>
        </w:rPr>
        <w:t>rung ương: 600.000 đồng/ngày/người.</w:t>
      </w:r>
    </w:p>
    <w:p w:rsidR="00F0401C" w:rsidRPr="002F5F76" w:rsidRDefault="00F0401C" w:rsidP="002F5F76">
      <w:pPr>
        <w:spacing w:before="140"/>
        <w:ind w:firstLine="567"/>
        <w:jc w:val="both"/>
        <w:rPr>
          <w:sz w:val="28"/>
          <w:szCs w:val="28"/>
        </w:rPr>
      </w:pPr>
      <w:r w:rsidRPr="002F5F76">
        <w:rPr>
          <w:sz w:val="28"/>
          <w:szCs w:val="28"/>
        </w:rPr>
        <w:t>Đi công tác tại các tỉnh (bao gồm đi công tác trong tỉnh</w:t>
      </w:r>
      <w:r w:rsidR="007C24C0" w:rsidRPr="002F5F76">
        <w:rPr>
          <w:sz w:val="28"/>
          <w:szCs w:val="28"/>
        </w:rPr>
        <w:t>)</w:t>
      </w:r>
      <w:r w:rsidR="00597A66" w:rsidRPr="002F5F76">
        <w:rPr>
          <w:sz w:val="28"/>
          <w:szCs w:val="28"/>
        </w:rPr>
        <w:t>: 500.000 đồng</w:t>
      </w:r>
      <w:r w:rsidR="00103367" w:rsidRPr="002F5F76">
        <w:rPr>
          <w:sz w:val="28"/>
          <w:szCs w:val="28"/>
        </w:rPr>
        <w:t>/ngày</w:t>
      </w:r>
      <w:r w:rsidR="00597A66" w:rsidRPr="002F5F76">
        <w:rPr>
          <w:sz w:val="28"/>
          <w:szCs w:val="28"/>
        </w:rPr>
        <w:t>/người</w:t>
      </w:r>
      <w:r w:rsidR="00103367" w:rsidRPr="002F5F76">
        <w:rPr>
          <w:sz w:val="28"/>
          <w:szCs w:val="28"/>
        </w:rPr>
        <w:t>.</w:t>
      </w:r>
    </w:p>
    <w:p w:rsidR="00F0401C" w:rsidRPr="002F5F76" w:rsidRDefault="00F02BC4" w:rsidP="002F5F76">
      <w:pPr>
        <w:spacing w:before="140"/>
        <w:ind w:firstLine="567"/>
        <w:jc w:val="both"/>
        <w:rPr>
          <w:sz w:val="28"/>
          <w:szCs w:val="28"/>
        </w:rPr>
      </w:pPr>
      <w:r w:rsidRPr="002F5F76">
        <w:rPr>
          <w:sz w:val="28"/>
          <w:szCs w:val="28"/>
        </w:rPr>
        <w:t>b)</w:t>
      </w:r>
      <w:r w:rsidR="00F0401C" w:rsidRPr="002F5F76">
        <w:rPr>
          <w:sz w:val="28"/>
          <w:szCs w:val="28"/>
        </w:rPr>
        <w:t xml:space="preserve"> Thanh toán theo hóa đơn thực tế</w:t>
      </w:r>
    </w:p>
    <w:p w:rsidR="00F0401C" w:rsidRPr="002F5F76" w:rsidRDefault="00F0401C" w:rsidP="002F5F76">
      <w:pPr>
        <w:spacing w:before="140"/>
        <w:ind w:firstLine="567"/>
        <w:jc w:val="both"/>
        <w:rPr>
          <w:sz w:val="28"/>
          <w:szCs w:val="28"/>
        </w:rPr>
      </w:pPr>
      <w:r w:rsidRPr="002F5F76">
        <w:rPr>
          <w:sz w:val="28"/>
          <w:szCs w:val="28"/>
        </w:rPr>
        <w:t xml:space="preserve">Trong trường hợp người đi công tác không nhận theo hình thức khoán </w:t>
      </w:r>
      <w:r w:rsidR="00103367" w:rsidRPr="002F5F76">
        <w:rPr>
          <w:sz w:val="28"/>
          <w:szCs w:val="28"/>
        </w:rPr>
        <w:t>theo</w:t>
      </w:r>
      <w:r w:rsidRPr="002F5F76">
        <w:rPr>
          <w:sz w:val="28"/>
          <w:szCs w:val="28"/>
        </w:rPr>
        <w:t xml:space="preserve"> điểm </w:t>
      </w:r>
      <w:r w:rsidR="007C24C0" w:rsidRPr="002F5F76">
        <w:rPr>
          <w:sz w:val="28"/>
          <w:szCs w:val="28"/>
        </w:rPr>
        <w:t>a</w:t>
      </w:r>
      <w:r w:rsidRPr="002F5F76">
        <w:rPr>
          <w:sz w:val="28"/>
          <w:szCs w:val="28"/>
        </w:rPr>
        <w:t xml:space="preserve"> khoản 2 Điều này được thanh toán theo giá thuê phòng thực tế (có hóa đơn, chứng từ hợp pháp theo quy định của pháp luật) do </w:t>
      </w:r>
      <w:r w:rsidR="005373B7" w:rsidRPr="002F5F76">
        <w:rPr>
          <w:sz w:val="28"/>
          <w:szCs w:val="28"/>
        </w:rPr>
        <w:t>T</w:t>
      </w:r>
      <w:r w:rsidRPr="002F5F76">
        <w:rPr>
          <w:sz w:val="28"/>
          <w:szCs w:val="28"/>
        </w:rPr>
        <w:t>hủ trưởng cơ quan, đơn vị duyệt theo tiêu chuẩn thuê phòng như sau:</w:t>
      </w:r>
    </w:p>
    <w:p w:rsidR="00F0401C" w:rsidRPr="002F5F76" w:rsidRDefault="00F02BC4" w:rsidP="002F5F76">
      <w:pPr>
        <w:spacing w:before="140"/>
        <w:ind w:firstLine="567"/>
        <w:jc w:val="both"/>
        <w:rPr>
          <w:sz w:val="28"/>
          <w:szCs w:val="28"/>
        </w:rPr>
      </w:pPr>
      <w:r w:rsidRPr="002F5F76">
        <w:rPr>
          <w:sz w:val="28"/>
          <w:szCs w:val="28"/>
        </w:rPr>
        <w:t>-</w:t>
      </w:r>
      <w:r w:rsidR="00F0401C" w:rsidRPr="002F5F76">
        <w:rPr>
          <w:sz w:val="28"/>
          <w:szCs w:val="28"/>
        </w:rPr>
        <w:t xml:space="preserve"> Cán bộ lãnh đạo được hưởng hệ số phụ cấp chức vụ theo chức danh lãnh đạo đó từ 1,25 đến 1,30:</w:t>
      </w:r>
    </w:p>
    <w:p w:rsidR="00F0401C" w:rsidRPr="002F5F76" w:rsidRDefault="00F0401C" w:rsidP="002F5F76">
      <w:pPr>
        <w:spacing w:before="140"/>
        <w:ind w:firstLine="567"/>
        <w:jc w:val="both"/>
        <w:rPr>
          <w:sz w:val="28"/>
          <w:szCs w:val="28"/>
        </w:rPr>
      </w:pPr>
      <w:r w:rsidRPr="002F5F76">
        <w:rPr>
          <w:sz w:val="28"/>
          <w:szCs w:val="28"/>
        </w:rPr>
        <w:t>Đi công tác tại các thành phố trực thuộc trung ương: Mức chi tối đa không quá 2.000.000 đồng</w:t>
      </w:r>
      <w:r w:rsidR="002E0D05" w:rsidRPr="002F5F76">
        <w:rPr>
          <w:sz w:val="28"/>
          <w:szCs w:val="28"/>
        </w:rPr>
        <w:t>/ngày/phòng theo tiêu chuẩn người/</w:t>
      </w:r>
      <w:r w:rsidRPr="002F5F76">
        <w:rPr>
          <w:sz w:val="28"/>
          <w:szCs w:val="28"/>
        </w:rPr>
        <w:t>phòng.</w:t>
      </w:r>
    </w:p>
    <w:p w:rsidR="00F0401C" w:rsidRPr="002F5F76" w:rsidRDefault="00F0401C" w:rsidP="002F5F76">
      <w:pPr>
        <w:spacing w:before="140"/>
        <w:ind w:firstLine="567"/>
        <w:jc w:val="both"/>
        <w:rPr>
          <w:sz w:val="28"/>
          <w:szCs w:val="28"/>
        </w:rPr>
      </w:pPr>
      <w:r w:rsidRPr="002F5F76">
        <w:rPr>
          <w:sz w:val="28"/>
          <w:szCs w:val="28"/>
        </w:rPr>
        <w:t>Đi công tác tại các tỉnh (bao gồm đi công tác trong tỉnh</w:t>
      </w:r>
      <w:r w:rsidR="007C24C0" w:rsidRPr="002F5F76">
        <w:rPr>
          <w:sz w:val="28"/>
          <w:szCs w:val="28"/>
        </w:rPr>
        <w:t>)</w:t>
      </w:r>
      <w:r w:rsidRPr="002F5F76">
        <w:rPr>
          <w:sz w:val="28"/>
          <w:szCs w:val="28"/>
        </w:rPr>
        <w:t>: Mức chi tối đa không quá 1.800.000 đồng</w:t>
      </w:r>
      <w:r w:rsidR="002E0D05" w:rsidRPr="002F5F76">
        <w:rPr>
          <w:sz w:val="28"/>
          <w:szCs w:val="28"/>
        </w:rPr>
        <w:t>/ngày/phòng theo tiêu chuẩn người/</w:t>
      </w:r>
      <w:r w:rsidRPr="002F5F76">
        <w:rPr>
          <w:sz w:val="28"/>
          <w:szCs w:val="28"/>
        </w:rPr>
        <w:t>phòng;</w:t>
      </w:r>
    </w:p>
    <w:p w:rsidR="00F0401C" w:rsidRPr="002F5F76" w:rsidRDefault="00F02BC4" w:rsidP="002F5F76">
      <w:pPr>
        <w:spacing w:before="140"/>
        <w:ind w:firstLine="567"/>
        <w:jc w:val="both"/>
        <w:rPr>
          <w:sz w:val="28"/>
          <w:szCs w:val="28"/>
        </w:rPr>
      </w:pPr>
      <w:r w:rsidRPr="002F5F76">
        <w:rPr>
          <w:sz w:val="28"/>
          <w:szCs w:val="28"/>
        </w:rPr>
        <w:t>-</w:t>
      </w:r>
      <w:r w:rsidR="00F0401C" w:rsidRPr="002F5F76">
        <w:rPr>
          <w:sz w:val="28"/>
          <w:szCs w:val="28"/>
        </w:rPr>
        <w:t xml:space="preserve"> Cán bộ lãnh đạo được hưởng hệ số phụ cấp chức vụ theo chức danh lãnh đạo đó từ 0,8 đến 1,20:</w:t>
      </w:r>
    </w:p>
    <w:p w:rsidR="00F0401C" w:rsidRPr="002F5F76" w:rsidRDefault="00F0401C" w:rsidP="002F5F76">
      <w:pPr>
        <w:spacing w:before="140"/>
        <w:ind w:firstLine="567"/>
        <w:jc w:val="both"/>
        <w:rPr>
          <w:sz w:val="28"/>
          <w:szCs w:val="28"/>
        </w:rPr>
      </w:pPr>
      <w:r w:rsidRPr="002F5F76">
        <w:rPr>
          <w:sz w:val="28"/>
          <w:szCs w:val="28"/>
        </w:rPr>
        <w:t>Đi công tác tại các thành phố trực thuộc trung ương: Mức chi tối đa không quá 1.200.000 đồng</w:t>
      </w:r>
      <w:r w:rsidR="002E0D05" w:rsidRPr="002F5F76">
        <w:rPr>
          <w:sz w:val="28"/>
          <w:szCs w:val="28"/>
        </w:rPr>
        <w:t>/ngày/phòng theo tiêu chuẩn người/</w:t>
      </w:r>
      <w:r w:rsidRPr="002F5F76">
        <w:rPr>
          <w:sz w:val="28"/>
          <w:szCs w:val="28"/>
        </w:rPr>
        <w:t>phòng.</w:t>
      </w:r>
    </w:p>
    <w:p w:rsidR="00F0401C" w:rsidRPr="002F5F76" w:rsidRDefault="00F0401C" w:rsidP="002F5F76">
      <w:pPr>
        <w:spacing w:before="140"/>
        <w:ind w:firstLine="567"/>
        <w:jc w:val="both"/>
        <w:rPr>
          <w:sz w:val="28"/>
          <w:szCs w:val="28"/>
        </w:rPr>
      </w:pPr>
      <w:r w:rsidRPr="002F5F76">
        <w:rPr>
          <w:sz w:val="28"/>
          <w:szCs w:val="28"/>
        </w:rPr>
        <w:t>Đi công tác tại các tỉnh (bao gồm đi công tác trong tỉnh</w:t>
      </w:r>
      <w:r w:rsidR="007C24C0" w:rsidRPr="002F5F76">
        <w:rPr>
          <w:sz w:val="28"/>
          <w:szCs w:val="28"/>
        </w:rPr>
        <w:t>)</w:t>
      </w:r>
      <w:r w:rsidRPr="002F5F76">
        <w:rPr>
          <w:sz w:val="28"/>
          <w:szCs w:val="28"/>
        </w:rPr>
        <w:t>: Mức chi tối đa không quá 800.000 đồng</w:t>
      </w:r>
      <w:r w:rsidR="002E0D05" w:rsidRPr="002F5F76">
        <w:rPr>
          <w:sz w:val="28"/>
          <w:szCs w:val="28"/>
        </w:rPr>
        <w:t>/ngày/phòng theo tiêu chuẩn người/</w:t>
      </w:r>
      <w:r w:rsidRPr="002F5F76">
        <w:rPr>
          <w:sz w:val="28"/>
          <w:szCs w:val="28"/>
        </w:rPr>
        <w:t>phòng.</w:t>
      </w:r>
    </w:p>
    <w:p w:rsidR="00F0401C" w:rsidRPr="002F5F76" w:rsidRDefault="00F02BC4" w:rsidP="002F5F76">
      <w:pPr>
        <w:spacing w:before="140"/>
        <w:ind w:firstLine="567"/>
        <w:jc w:val="both"/>
        <w:rPr>
          <w:sz w:val="28"/>
          <w:szCs w:val="28"/>
        </w:rPr>
      </w:pPr>
      <w:r w:rsidRPr="002F5F76">
        <w:rPr>
          <w:sz w:val="28"/>
          <w:szCs w:val="28"/>
        </w:rPr>
        <w:t>-</w:t>
      </w:r>
      <w:r w:rsidR="00F0401C" w:rsidRPr="002F5F76">
        <w:rPr>
          <w:sz w:val="28"/>
          <w:szCs w:val="28"/>
        </w:rPr>
        <w:t xml:space="preserve"> Các đối tượng cán bộ, công chức, viên chức và người lao động </w:t>
      </w:r>
      <w:r w:rsidR="005373B7" w:rsidRPr="002F5F76">
        <w:rPr>
          <w:sz w:val="28"/>
          <w:szCs w:val="28"/>
        </w:rPr>
        <w:t xml:space="preserve">hợp đồng </w:t>
      </w:r>
      <w:r w:rsidR="00F0401C" w:rsidRPr="002F5F76">
        <w:rPr>
          <w:sz w:val="28"/>
          <w:szCs w:val="28"/>
        </w:rPr>
        <w:t>còn lại</w:t>
      </w:r>
      <w:r w:rsidRPr="002F5F76">
        <w:rPr>
          <w:sz w:val="28"/>
          <w:szCs w:val="28"/>
        </w:rPr>
        <w:t>:</w:t>
      </w:r>
    </w:p>
    <w:p w:rsidR="00F0401C" w:rsidRPr="002F5F76" w:rsidRDefault="00F0401C" w:rsidP="002F5F76">
      <w:pPr>
        <w:spacing w:before="140"/>
        <w:ind w:firstLine="567"/>
        <w:jc w:val="both"/>
        <w:rPr>
          <w:sz w:val="28"/>
          <w:szCs w:val="28"/>
        </w:rPr>
      </w:pPr>
      <w:r w:rsidRPr="002F5F76">
        <w:rPr>
          <w:sz w:val="28"/>
          <w:szCs w:val="28"/>
        </w:rPr>
        <w:t>Đi công tá</w:t>
      </w:r>
      <w:r w:rsidR="009F7F5D" w:rsidRPr="002F5F76">
        <w:rPr>
          <w:sz w:val="28"/>
          <w:szCs w:val="28"/>
        </w:rPr>
        <w:t>c tại các thành phố trực thuộc T</w:t>
      </w:r>
      <w:r w:rsidRPr="002F5F76">
        <w:rPr>
          <w:sz w:val="28"/>
          <w:szCs w:val="28"/>
        </w:rPr>
        <w:t>rung ương: Mức chi tối đa không quá 1.400.000 đồng/ngày/phòn</w:t>
      </w:r>
      <w:r w:rsidR="002E0D05" w:rsidRPr="002F5F76">
        <w:rPr>
          <w:sz w:val="28"/>
          <w:szCs w:val="28"/>
        </w:rPr>
        <w:t>g theo tiêu chuẩn hai người/</w:t>
      </w:r>
      <w:r w:rsidRPr="002F5F76">
        <w:rPr>
          <w:sz w:val="28"/>
          <w:szCs w:val="28"/>
        </w:rPr>
        <w:t>phòng.</w:t>
      </w:r>
    </w:p>
    <w:p w:rsidR="00F0401C" w:rsidRPr="002F5F76" w:rsidRDefault="00F0401C" w:rsidP="002F5F76">
      <w:pPr>
        <w:spacing w:before="140"/>
        <w:ind w:firstLine="567"/>
        <w:jc w:val="both"/>
        <w:rPr>
          <w:sz w:val="28"/>
          <w:szCs w:val="28"/>
        </w:rPr>
      </w:pPr>
      <w:r w:rsidRPr="002F5F76">
        <w:rPr>
          <w:sz w:val="28"/>
          <w:szCs w:val="28"/>
        </w:rPr>
        <w:t>Đi công tác tại các tỉnh (bao gồm đi công tác trong tỉnh</w:t>
      </w:r>
      <w:r w:rsidR="007C24C0" w:rsidRPr="002F5F76">
        <w:rPr>
          <w:sz w:val="28"/>
          <w:szCs w:val="28"/>
        </w:rPr>
        <w:t>)</w:t>
      </w:r>
      <w:r w:rsidRPr="002F5F76">
        <w:rPr>
          <w:sz w:val="28"/>
          <w:szCs w:val="28"/>
        </w:rPr>
        <w:t>: Mức chi tối đa không quá 1.100.000 đồng/ngày/phòn</w:t>
      </w:r>
      <w:r w:rsidR="002E0D05" w:rsidRPr="002F5F76">
        <w:rPr>
          <w:sz w:val="28"/>
          <w:szCs w:val="28"/>
        </w:rPr>
        <w:t>g theo tiêu chuẩn hai người/</w:t>
      </w:r>
      <w:r w:rsidRPr="002F5F76">
        <w:rPr>
          <w:sz w:val="28"/>
          <w:szCs w:val="28"/>
        </w:rPr>
        <w:t>phòng;</w:t>
      </w:r>
    </w:p>
    <w:p w:rsidR="00F0401C" w:rsidRPr="002F5F76" w:rsidRDefault="00F0401C" w:rsidP="002F5F76">
      <w:pPr>
        <w:spacing w:before="140"/>
        <w:ind w:firstLine="567"/>
        <w:jc w:val="both"/>
        <w:rPr>
          <w:sz w:val="28"/>
          <w:szCs w:val="28"/>
        </w:rPr>
      </w:pPr>
      <w:r w:rsidRPr="002F5F76">
        <w:rPr>
          <w:sz w:val="28"/>
          <w:szCs w:val="28"/>
          <w:lang w:val="nl-NL"/>
        </w:rPr>
        <w:t>Trường hợp người đi công tác thuộc đối tượng t</w:t>
      </w:r>
      <w:r w:rsidR="00597A66" w:rsidRPr="002F5F76">
        <w:rPr>
          <w:sz w:val="28"/>
          <w:szCs w:val="28"/>
          <w:lang w:val="nl-NL"/>
        </w:rPr>
        <w:t>huê phòng nghỉ theo tiêu chuẩn hai</w:t>
      </w:r>
      <w:r w:rsidRPr="002F5F76">
        <w:rPr>
          <w:sz w:val="28"/>
          <w:szCs w:val="28"/>
          <w:lang w:val="nl-NL"/>
        </w:rPr>
        <w:t xml:space="preserve"> người/phòng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 chuẩn </w:t>
      </w:r>
      <w:r w:rsidR="00943986" w:rsidRPr="002F5F76">
        <w:rPr>
          <w:sz w:val="28"/>
          <w:szCs w:val="28"/>
          <w:lang w:val="nl-NL"/>
        </w:rPr>
        <w:t>hai</w:t>
      </w:r>
      <w:r w:rsidRPr="002F5F76">
        <w:rPr>
          <w:sz w:val="28"/>
          <w:szCs w:val="28"/>
          <w:lang w:val="nl-NL"/>
        </w:rPr>
        <w:t xml:space="preserve"> người/phòng);</w:t>
      </w:r>
    </w:p>
    <w:p w:rsidR="00F0401C" w:rsidRPr="002F5F76" w:rsidRDefault="00F02BC4" w:rsidP="002F5F76">
      <w:pPr>
        <w:spacing w:before="140"/>
        <w:ind w:firstLine="567"/>
        <w:jc w:val="both"/>
        <w:rPr>
          <w:sz w:val="28"/>
          <w:szCs w:val="28"/>
          <w:lang w:val="nl-NL"/>
        </w:rPr>
      </w:pPr>
      <w:r w:rsidRPr="002F5F76">
        <w:rPr>
          <w:sz w:val="28"/>
          <w:szCs w:val="28"/>
          <w:lang w:val="nl-NL"/>
        </w:rPr>
        <w:t>c)</w:t>
      </w:r>
      <w:r w:rsidR="00C024A2" w:rsidRPr="002F5F76">
        <w:rPr>
          <w:sz w:val="28"/>
          <w:szCs w:val="28"/>
          <w:lang w:val="nl-NL"/>
        </w:rPr>
        <w:t xml:space="preserve"> </w:t>
      </w:r>
      <w:r w:rsidR="00F0401C" w:rsidRPr="002F5F76">
        <w:rPr>
          <w:sz w:val="28"/>
          <w:szCs w:val="28"/>
          <w:lang w:val="nl-NL"/>
        </w:rPr>
        <w:t xml:space="preserve">Trường hợp người đi công tác do phải hoàn thành công việc đến cuối ngày, hoặc do chỉ đăng ký được phương </w:t>
      </w:r>
      <w:r w:rsidR="00C91669" w:rsidRPr="002F5F76">
        <w:rPr>
          <w:sz w:val="28"/>
          <w:szCs w:val="28"/>
          <w:lang w:val="nl-NL"/>
        </w:rPr>
        <w:t>tiện đi lại (vé máy bay, tàu hỏa</w:t>
      </w:r>
      <w:r w:rsidR="00F0401C" w:rsidRPr="002F5F76">
        <w:rPr>
          <w:sz w:val="28"/>
          <w:szCs w:val="28"/>
          <w:lang w:val="nl-NL"/>
        </w:rPr>
        <w:t>, ô tô</w:t>
      </w:r>
      <w:r w:rsidR="005373B7" w:rsidRPr="002F5F76">
        <w:rPr>
          <w:sz w:val="28"/>
          <w:szCs w:val="28"/>
          <w:lang w:val="nl-NL"/>
        </w:rPr>
        <w:t xml:space="preserve"> và các phương tiện đi lại khác</w:t>
      </w:r>
      <w:r w:rsidR="00F0401C" w:rsidRPr="002F5F76">
        <w:rPr>
          <w:sz w:val="28"/>
          <w:szCs w:val="28"/>
          <w:lang w:val="nl-NL"/>
        </w:rPr>
        <w:t>) từ 18h đến 24h cùng ngày, được thanh toán tiền nghỉ của n</w:t>
      </w:r>
      <w:r w:rsidR="00C91669" w:rsidRPr="002F5F76">
        <w:rPr>
          <w:sz w:val="28"/>
          <w:szCs w:val="28"/>
          <w:lang w:val="vi-VN"/>
        </w:rPr>
        <w:t>ửa</w:t>
      </w:r>
      <w:r w:rsidR="00F0401C" w:rsidRPr="002F5F76">
        <w:rPr>
          <w:sz w:val="28"/>
          <w:szCs w:val="28"/>
          <w:lang w:val="nl-NL"/>
        </w:rPr>
        <w:t xml:space="preserve"> ngày nghỉ thêm (bao gồm cả hình thức thanh toán khoán và thanh toán theo hóa đơn thực tế) tối đa bằng 50% mức thanh toán khoán tiền thuê phòng nghỉ tương ứng của từng đối tượng; không thanh toán khoản tiền khoán thuê phòng nghỉ trong thời gian đi qua đêm trên tàu hỏa, thuyền, tàu thủy, máy bay, ô tô và các phương tiện đi lại khác.</w:t>
      </w:r>
    </w:p>
    <w:p w:rsidR="00F0401C" w:rsidRPr="002F5F76" w:rsidRDefault="005B404F" w:rsidP="002F5F76">
      <w:pPr>
        <w:spacing w:before="140"/>
        <w:ind w:firstLine="567"/>
        <w:jc w:val="both"/>
        <w:rPr>
          <w:sz w:val="28"/>
          <w:szCs w:val="28"/>
        </w:rPr>
      </w:pPr>
      <w:r w:rsidRPr="002F5F76">
        <w:rPr>
          <w:sz w:val="28"/>
          <w:szCs w:val="28"/>
        </w:rPr>
        <w:t>3</w:t>
      </w:r>
      <w:r w:rsidR="00F0401C" w:rsidRPr="002F5F76">
        <w:rPr>
          <w:sz w:val="28"/>
          <w:szCs w:val="28"/>
        </w:rPr>
        <w:t xml:space="preserve">. </w:t>
      </w:r>
      <w:r w:rsidR="00F0401C" w:rsidRPr="002F5F76">
        <w:rPr>
          <w:sz w:val="28"/>
          <w:szCs w:val="28"/>
          <w:lang w:val="nl-NL"/>
        </w:rPr>
        <w:t>Thanh toán khoán tiền công tác phí theo tháng</w:t>
      </w:r>
    </w:p>
    <w:p w:rsidR="00F0401C" w:rsidRPr="002F5F76" w:rsidRDefault="00F0401C" w:rsidP="002F5F76">
      <w:pPr>
        <w:spacing w:before="120"/>
        <w:ind w:firstLine="567"/>
        <w:jc w:val="both"/>
        <w:rPr>
          <w:sz w:val="28"/>
          <w:szCs w:val="28"/>
          <w:lang w:val="nl-NL"/>
        </w:rPr>
      </w:pPr>
      <w:r w:rsidRPr="002F5F76">
        <w:rPr>
          <w:sz w:val="28"/>
          <w:szCs w:val="28"/>
          <w:lang w:val="nl-NL"/>
        </w:rPr>
        <w:lastRenderedPageBreak/>
        <w:t xml:space="preserve">Đối với cán bộ cấp xã thường xuyên phải đi công tác trên 10 ngày/tháng; cán bộ, công chức, viên chức, người lao động </w:t>
      </w:r>
      <w:r w:rsidR="005373B7" w:rsidRPr="002F5F76">
        <w:rPr>
          <w:sz w:val="28"/>
          <w:szCs w:val="28"/>
          <w:lang w:val="nl-NL"/>
        </w:rPr>
        <w:t xml:space="preserve">hợp đồng </w:t>
      </w:r>
      <w:r w:rsidRPr="002F5F76">
        <w:rPr>
          <w:sz w:val="28"/>
          <w:szCs w:val="28"/>
          <w:lang w:val="nl-NL"/>
        </w:rPr>
        <w:t>thuộc các cơ quan, đơn vị còn lại phải thường xuyên đi công tác trên 10 ngày/tháng thì được thanh toán khoán tiền hỗ trợ tiền gửi xe, xăng xe theo mức tối đa 700.000 đồng/người/tháng.</w:t>
      </w:r>
    </w:p>
    <w:p w:rsidR="00C024A2" w:rsidRPr="002F5F76" w:rsidRDefault="003348A3" w:rsidP="002F5F76">
      <w:pPr>
        <w:spacing w:before="120"/>
        <w:ind w:firstLine="567"/>
        <w:jc w:val="both"/>
        <w:rPr>
          <w:b/>
          <w:bCs/>
          <w:sz w:val="28"/>
          <w:szCs w:val="28"/>
          <w:lang w:val="nl-NL"/>
        </w:rPr>
      </w:pPr>
      <w:r w:rsidRPr="002F5F76">
        <w:rPr>
          <w:sz w:val="28"/>
          <w:szCs w:val="28"/>
        </w:rPr>
        <w:t>4</w:t>
      </w:r>
      <w:r w:rsidR="00C024A2" w:rsidRPr="002F5F76">
        <w:rPr>
          <w:sz w:val="28"/>
          <w:szCs w:val="28"/>
        </w:rPr>
        <w:t>. Trường hợp do yêu cầu công tác đột xuất nhưng không mua được các hạng vé phổ thông, các cán bộ lãnh đạo được hưởng hệ số phụ cấp chức vụ theo chức danh lãnh đạo đó từ 0,8 đến 1,25 được mua vé máy bay hạng thương gia (Business class hoặc C class)</w:t>
      </w:r>
      <w:r w:rsidR="00D433A3" w:rsidRPr="002F5F76">
        <w:rPr>
          <w:sz w:val="28"/>
          <w:szCs w:val="28"/>
        </w:rPr>
        <w:t>.</w:t>
      </w:r>
    </w:p>
    <w:p w:rsidR="00437B70" w:rsidRPr="002F5F76" w:rsidRDefault="003348A3" w:rsidP="002F5F76">
      <w:pPr>
        <w:spacing w:before="120"/>
        <w:ind w:firstLine="567"/>
        <w:jc w:val="both"/>
        <w:rPr>
          <w:sz w:val="28"/>
          <w:szCs w:val="28"/>
        </w:rPr>
      </w:pPr>
      <w:bookmarkStart w:id="6" w:name="dieu_9"/>
      <w:r w:rsidRPr="002F5F76">
        <w:rPr>
          <w:bCs/>
          <w:sz w:val="28"/>
          <w:szCs w:val="28"/>
          <w:lang w:val="nl-NL"/>
        </w:rPr>
        <w:t>5</w:t>
      </w:r>
      <w:r w:rsidR="00437B70" w:rsidRPr="002F5F76">
        <w:rPr>
          <w:sz w:val="28"/>
          <w:szCs w:val="28"/>
        </w:rPr>
        <w:t>. Các mức chi công tác phí khác</w:t>
      </w:r>
      <w:r w:rsidR="00395485" w:rsidRPr="002F5F76">
        <w:rPr>
          <w:sz w:val="28"/>
          <w:szCs w:val="28"/>
        </w:rPr>
        <w:t xml:space="preserve"> không quy định tại Nghị quyết này</w:t>
      </w:r>
      <w:r w:rsidR="00437B70" w:rsidRPr="002F5F76">
        <w:rPr>
          <w:sz w:val="28"/>
          <w:szCs w:val="28"/>
        </w:rPr>
        <w:t xml:space="preserve">: </w:t>
      </w:r>
      <w:r w:rsidR="007C24C0" w:rsidRPr="002F5F76">
        <w:rPr>
          <w:sz w:val="28"/>
          <w:szCs w:val="28"/>
        </w:rPr>
        <w:t xml:space="preserve">được </w:t>
      </w:r>
      <w:r w:rsidR="00C024A2" w:rsidRPr="002F5F76">
        <w:rPr>
          <w:sz w:val="28"/>
          <w:szCs w:val="28"/>
        </w:rPr>
        <w:t xml:space="preserve">áp dụng </w:t>
      </w:r>
      <w:r w:rsidR="00437B70" w:rsidRPr="002F5F76">
        <w:rPr>
          <w:sz w:val="28"/>
          <w:szCs w:val="28"/>
        </w:rPr>
        <w:t xml:space="preserve">bằng với mức </w:t>
      </w:r>
      <w:r w:rsidR="00395485" w:rsidRPr="002F5F76">
        <w:rPr>
          <w:sz w:val="28"/>
          <w:szCs w:val="28"/>
        </w:rPr>
        <w:t xml:space="preserve">chi </w:t>
      </w:r>
      <w:r w:rsidR="00437B70" w:rsidRPr="002F5F76">
        <w:rPr>
          <w:sz w:val="28"/>
          <w:szCs w:val="28"/>
        </w:rPr>
        <w:t xml:space="preserve">quy định tại Thông tư số 40/2017/TT-BTC được sửa đổi, bổ sung </w:t>
      </w:r>
      <w:r w:rsidR="0047608C" w:rsidRPr="002F5F76">
        <w:rPr>
          <w:sz w:val="28"/>
          <w:szCs w:val="28"/>
        </w:rPr>
        <w:t xml:space="preserve">bởi </w:t>
      </w:r>
      <w:r w:rsidR="00437B70" w:rsidRPr="002F5F76">
        <w:rPr>
          <w:sz w:val="28"/>
          <w:szCs w:val="28"/>
        </w:rPr>
        <w:t>Thông tư số 12/2025/TT-BTC</w:t>
      </w:r>
      <w:r w:rsidR="00B17615" w:rsidRPr="002F5F76">
        <w:rPr>
          <w:sz w:val="28"/>
          <w:szCs w:val="28"/>
        </w:rPr>
        <w:t>.</w:t>
      </w:r>
    </w:p>
    <w:p w:rsidR="00E13C61" w:rsidRPr="002F5F76" w:rsidRDefault="003348A3" w:rsidP="002F5F76">
      <w:pPr>
        <w:spacing w:before="120"/>
        <w:ind w:firstLine="567"/>
        <w:jc w:val="both"/>
        <w:rPr>
          <w:sz w:val="28"/>
          <w:szCs w:val="28"/>
          <w:lang w:val="pl-PL"/>
        </w:rPr>
      </w:pPr>
      <w:r w:rsidRPr="002F5F76">
        <w:rPr>
          <w:sz w:val="28"/>
          <w:szCs w:val="28"/>
          <w:lang w:val="pl-PL"/>
        </w:rPr>
        <w:t>6</w:t>
      </w:r>
      <w:r w:rsidRPr="002F5F76">
        <w:rPr>
          <w:sz w:val="28"/>
          <w:szCs w:val="28"/>
        </w:rPr>
        <w:t>.</w:t>
      </w:r>
      <w:r w:rsidR="00866C90" w:rsidRPr="002F5F76">
        <w:rPr>
          <w:sz w:val="28"/>
          <w:szCs w:val="28"/>
        </w:rPr>
        <w:t xml:space="preserve"> T</w:t>
      </w:r>
      <w:r w:rsidR="00E13C61" w:rsidRPr="002F5F76">
        <w:rPr>
          <w:sz w:val="28"/>
          <w:szCs w:val="28"/>
        </w:rPr>
        <w:t xml:space="preserve">hủ trưởng cơ quan, đơn vị </w:t>
      </w:r>
      <w:r w:rsidR="00866C90" w:rsidRPr="002F5F76">
        <w:rPr>
          <w:sz w:val="28"/>
          <w:szCs w:val="28"/>
        </w:rPr>
        <w:t xml:space="preserve">căn cứ mức chi được quy định cụ thể </w:t>
      </w:r>
      <w:r w:rsidR="00E13C61" w:rsidRPr="002F5F76">
        <w:rPr>
          <w:sz w:val="28"/>
          <w:szCs w:val="28"/>
          <w:lang w:val="pl-PL"/>
        </w:rPr>
        <w:t xml:space="preserve">tại Nghị quyết </w:t>
      </w:r>
      <w:r w:rsidR="00796ACD" w:rsidRPr="002F5F76">
        <w:rPr>
          <w:sz w:val="28"/>
          <w:szCs w:val="28"/>
          <w:lang w:val="pl-PL"/>
        </w:rPr>
        <w:t xml:space="preserve">để </w:t>
      </w:r>
      <w:r w:rsidR="00866C90" w:rsidRPr="002F5F76">
        <w:rPr>
          <w:sz w:val="28"/>
          <w:szCs w:val="28"/>
          <w:lang w:val="pl-PL"/>
        </w:rPr>
        <w:t xml:space="preserve">xây dựng quy chế chi tiêu nội bộ theo </w:t>
      </w:r>
      <w:r w:rsidR="004305F6" w:rsidRPr="002F5F76">
        <w:rPr>
          <w:sz w:val="28"/>
          <w:szCs w:val="28"/>
          <w:lang w:val="pl-PL"/>
        </w:rPr>
        <w:t xml:space="preserve">đúng </w:t>
      </w:r>
      <w:r w:rsidR="00866C90" w:rsidRPr="002F5F76">
        <w:rPr>
          <w:sz w:val="28"/>
          <w:szCs w:val="28"/>
          <w:lang w:val="pl-PL"/>
        </w:rPr>
        <w:t>quy định của pháp luật hiện hành</w:t>
      </w:r>
      <w:r w:rsidR="00E13C61" w:rsidRPr="002F5F76">
        <w:rPr>
          <w:sz w:val="28"/>
          <w:szCs w:val="28"/>
          <w:lang w:val="pl-PL"/>
        </w:rPr>
        <w:t>.</w:t>
      </w:r>
    </w:p>
    <w:p w:rsidR="00866C90" w:rsidRPr="002F5F76" w:rsidRDefault="00866C90" w:rsidP="002F5F76">
      <w:pPr>
        <w:spacing w:before="120"/>
        <w:ind w:firstLine="567"/>
        <w:jc w:val="both"/>
        <w:rPr>
          <w:sz w:val="28"/>
          <w:szCs w:val="28"/>
        </w:rPr>
      </w:pPr>
      <w:r w:rsidRPr="002F5F76">
        <w:rPr>
          <w:sz w:val="28"/>
          <w:szCs w:val="28"/>
          <w:lang w:val="pl-PL"/>
        </w:rPr>
        <w:t xml:space="preserve">7. </w:t>
      </w:r>
      <w:r w:rsidRPr="002F5F76">
        <w:rPr>
          <w:sz w:val="28"/>
          <w:szCs w:val="28"/>
        </w:rPr>
        <w:t xml:space="preserve">Trường hợp </w:t>
      </w:r>
      <w:r w:rsidR="00D57931" w:rsidRPr="002F5F76">
        <w:rPr>
          <w:sz w:val="28"/>
          <w:szCs w:val="28"/>
          <w:lang w:val="nl-NL"/>
        </w:rPr>
        <w:t>đ</w:t>
      </w:r>
      <w:r w:rsidRPr="002F5F76">
        <w:rPr>
          <w:sz w:val="28"/>
          <w:szCs w:val="28"/>
          <w:lang w:val="nl-NL"/>
        </w:rPr>
        <w:t>ại biểu Hội đồng nhân dân các cấp khi tham gia hoạt động của Hội đồng nhân dân chế độ chi công tác phí</w:t>
      </w:r>
      <w:r w:rsidR="004305F6" w:rsidRPr="002F5F76">
        <w:rPr>
          <w:sz w:val="28"/>
          <w:szCs w:val="28"/>
          <w:lang w:val="nl-NL"/>
        </w:rPr>
        <w:t xml:space="preserve"> được quy định tại văn bản khác thì</w:t>
      </w:r>
      <w:r w:rsidRPr="002F5F76">
        <w:rPr>
          <w:sz w:val="28"/>
          <w:szCs w:val="28"/>
          <w:lang w:val="nl-NL"/>
        </w:rPr>
        <w:t xml:space="preserve"> chỉ được hưởng theo một mức cao nhất</w:t>
      </w:r>
      <w:r w:rsidRPr="002F5F76">
        <w:rPr>
          <w:sz w:val="28"/>
          <w:szCs w:val="28"/>
        </w:rPr>
        <w:t>.</w:t>
      </w:r>
    </w:p>
    <w:p w:rsidR="003348A3" w:rsidRPr="002F5F76" w:rsidRDefault="00866C90" w:rsidP="002F5F76">
      <w:pPr>
        <w:spacing w:before="120"/>
        <w:ind w:firstLine="567"/>
        <w:jc w:val="both"/>
        <w:rPr>
          <w:sz w:val="28"/>
          <w:szCs w:val="28"/>
        </w:rPr>
      </w:pPr>
      <w:r w:rsidRPr="002F5F76">
        <w:rPr>
          <w:bCs/>
          <w:sz w:val="28"/>
          <w:szCs w:val="28"/>
          <w:lang w:val="nl-NL"/>
        </w:rPr>
        <w:t>8</w:t>
      </w:r>
      <w:r w:rsidR="003348A3" w:rsidRPr="002F5F76">
        <w:rPr>
          <w:bCs/>
          <w:sz w:val="28"/>
          <w:szCs w:val="28"/>
          <w:lang w:val="nl-NL"/>
        </w:rPr>
        <w:t xml:space="preserve">. </w:t>
      </w:r>
      <w:r w:rsidR="003348A3" w:rsidRPr="002F5F76">
        <w:rPr>
          <w:sz w:val="28"/>
          <w:szCs w:val="28"/>
        </w:rPr>
        <w:t>Trường hợp đi công tác theo đoàn phối hợp liên ngành, liên cơ quan được cấp thẩm quyền phê duyệt chủ trương/kế hoạch và dự toán kinh phí cho đoàn công tác thì cơ quan, đơn vị được giao chủ trì căn cứ các định mức quy định tại Nghị quyết này thanh quyết toán theo đúng quy định hiện hành.</w:t>
      </w:r>
    </w:p>
    <w:p w:rsidR="005B404F" w:rsidRPr="002F5F76" w:rsidRDefault="005B404F" w:rsidP="002F5F76">
      <w:pPr>
        <w:spacing w:before="120"/>
        <w:ind w:firstLine="567"/>
        <w:jc w:val="both"/>
        <w:rPr>
          <w:b/>
          <w:bCs/>
          <w:sz w:val="28"/>
          <w:szCs w:val="28"/>
          <w:lang w:val="nl-NL"/>
        </w:rPr>
      </w:pPr>
      <w:r w:rsidRPr="002F5F76">
        <w:rPr>
          <w:b/>
          <w:bCs/>
          <w:sz w:val="28"/>
          <w:szCs w:val="28"/>
          <w:lang w:val="nl-NL"/>
        </w:rPr>
        <w:t>Điều 4. Mức chi chế độ hội nghị</w:t>
      </w:r>
    </w:p>
    <w:p w:rsidR="005B404F" w:rsidRPr="002F5F76" w:rsidRDefault="001C3FB9" w:rsidP="002F5F76">
      <w:pPr>
        <w:spacing w:before="120"/>
        <w:ind w:firstLine="567"/>
        <w:jc w:val="both"/>
        <w:rPr>
          <w:sz w:val="28"/>
          <w:szCs w:val="28"/>
        </w:rPr>
      </w:pPr>
      <w:r w:rsidRPr="002F5F76">
        <w:rPr>
          <w:sz w:val="28"/>
          <w:szCs w:val="28"/>
        </w:rPr>
        <w:t>Các m</w:t>
      </w:r>
      <w:r w:rsidR="00C024A2" w:rsidRPr="002F5F76">
        <w:rPr>
          <w:sz w:val="28"/>
          <w:szCs w:val="28"/>
        </w:rPr>
        <w:t xml:space="preserve">ức chi </w:t>
      </w:r>
      <w:r w:rsidRPr="002F5F76">
        <w:rPr>
          <w:sz w:val="28"/>
          <w:szCs w:val="28"/>
        </w:rPr>
        <w:t xml:space="preserve">liên </w:t>
      </w:r>
      <w:r w:rsidR="00866C90" w:rsidRPr="002F5F76">
        <w:rPr>
          <w:sz w:val="28"/>
          <w:szCs w:val="28"/>
        </w:rPr>
        <w:t xml:space="preserve">quan </w:t>
      </w:r>
      <w:r w:rsidRPr="002F5F76">
        <w:rPr>
          <w:sz w:val="28"/>
          <w:szCs w:val="28"/>
        </w:rPr>
        <w:t xml:space="preserve">đến </w:t>
      </w:r>
      <w:r w:rsidR="00C024A2" w:rsidRPr="002F5F76">
        <w:rPr>
          <w:sz w:val="28"/>
          <w:szCs w:val="28"/>
        </w:rPr>
        <w:t>tổ chức hội nghị</w:t>
      </w:r>
      <w:r w:rsidRPr="002F5F76">
        <w:rPr>
          <w:sz w:val="28"/>
          <w:szCs w:val="28"/>
        </w:rPr>
        <w:t xml:space="preserve"> được áp</w:t>
      </w:r>
      <w:r w:rsidR="00C024A2" w:rsidRPr="002F5F76">
        <w:rPr>
          <w:sz w:val="28"/>
          <w:szCs w:val="28"/>
        </w:rPr>
        <w:t xml:space="preserve"> dụng </w:t>
      </w:r>
      <w:r w:rsidR="005B404F" w:rsidRPr="002F5F76">
        <w:rPr>
          <w:sz w:val="28"/>
          <w:szCs w:val="28"/>
        </w:rPr>
        <w:t xml:space="preserve">bằng </w:t>
      </w:r>
      <w:r w:rsidRPr="002F5F76">
        <w:rPr>
          <w:sz w:val="28"/>
          <w:szCs w:val="28"/>
        </w:rPr>
        <w:t xml:space="preserve">với </w:t>
      </w:r>
      <w:r w:rsidR="005B404F" w:rsidRPr="002F5F76">
        <w:rPr>
          <w:sz w:val="28"/>
          <w:szCs w:val="28"/>
        </w:rPr>
        <w:t xml:space="preserve">mức chi quy định tại Điều 12 Thông tư 40/2017/TT-BTC được sửa đổi, bổ sung </w:t>
      </w:r>
      <w:r w:rsidR="00F253F6" w:rsidRPr="002F5F76">
        <w:rPr>
          <w:sz w:val="28"/>
          <w:szCs w:val="28"/>
        </w:rPr>
        <w:t>bởi</w:t>
      </w:r>
      <w:r w:rsidR="005B404F" w:rsidRPr="002F5F76">
        <w:rPr>
          <w:sz w:val="28"/>
          <w:szCs w:val="28"/>
        </w:rPr>
        <w:t xml:space="preserve"> khoản 6, khoản 7 Điều 1 Thông tư </w:t>
      </w:r>
      <w:r w:rsidR="00F253F6" w:rsidRPr="002F5F76">
        <w:rPr>
          <w:sz w:val="28"/>
          <w:szCs w:val="28"/>
        </w:rPr>
        <w:t xml:space="preserve">số </w:t>
      </w:r>
      <w:r w:rsidR="005B404F" w:rsidRPr="002F5F76">
        <w:rPr>
          <w:sz w:val="28"/>
          <w:szCs w:val="28"/>
        </w:rPr>
        <w:t>12/2025/TT-BTC.</w:t>
      </w:r>
      <w:r w:rsidRPr="002F5F76">
        <w:rPr>
          <w:sz w:val="28"/>
          <w:szCs w:val="28"/>
        </w:rPr>
        <w:t xml:space="preserve"> </w:t>
      </w:r>
    </w:p>
    <w:p w:rsidR="00866C90" w:rsidRPr="002F5F76" w:rsidRDefault="00866C90" w:rsidP="002F5F76">
      <w:pPr>
        <w:spacing w:before="120"/>
        <w:ind w:firstLine="567"/>
        <w:jc w:val="both"/>
        <w:rPr>
          <w:sz w:val="28"/>
          <w:szCs w:val="28"/>
        </w:rPr>
      </w:pPr>
      <w:r w:rsidRPr="002F5F76">
        <w:rPr>
          <w:sz w:val="28"/>
          <w:szCs w:val="28"/>
          <w:lang w:val="nl-NL"/>
        </w:rPr>
        <w:t>Trường hợp</w:t>
      </w:r>
      <w:r w:rsidR="00D57931" w:rsidRPr="002F5F76">
        <w:rPr>
          <w:sz w:val="28"/>
          <w:szCs w:val="28"/>
          <w:lang w:val="nl-NL"/>
        </w:rPr>
        <w:t xml:space="preserve"> các</w:t>
      </w:r>
      <w:r w:rsidRPr="002F5F76">
        <w:rPr>
          <w:sz w:val="28"/>
          <w:szCs w:val="28"/>
          <w:lang w:val="nl-NL"/>
        </w:rPr>
        <w:t xml:space="preserve"> kỳ họp của Hội đồng nhân dân, phiên họp của Thường trực Hội đồng nhân dân và cuộc họp các Ban của Hội đồng nhân dân chế độ chi hội nghị </w:t>
      </w:r>
      <w:r w:rsidR="004305F6" w:rsidRPr="002F5F76">
        <w:rPr>
          <w:sz w:val="28"/>
          <w:szCs w:val="28"/>
          <w:lang w:val="nl-NL"/>
        </w:rPr>
        <w:t xml:space="preserve">được quy định tại văn bản khác thì </w:t>
      </w:r>
      <w:r w:rsidRPr="002F5F76">
        <w:rPr>
          <w:sz w:val="28"/>
          <w:szCs w:val="28"/>
          <w:lang w:val="nl-NL"/>
        </w:rPr>
        <w:t>chỉ được hưởng theo một mức cao nhất</w:t>
      </w:r>
      <w:r w:rsidRPr="002F5F76">
        <w:rPr>
          <w:sz w:val="28"/>
          <w:szCs w:val="28"/>
        </w:rPr>
        <w:t>.</w:t>
      </w:r>
    </w:p>
    <w:bookmarkEnd w:id="6"/>
    <w:p w:rsidR="00286FED" w:rsidRPr="002F5F76" w:rsidRDefault="00286FED" w:rsidP="002F5F76">
      <w:pPr>
        <w:tabs>
          <w:tab w:val="left" w:pos="0"/>
        </w:tabs>
        <w:spacing w:before="120"/>
        <w:ind w:firstLine="567"/>
        <w:jc w:val="both"/>
        <w:rPr>
          <w:sz w:val="28"/>
          <w:szCs w:val="28"/>
        </w:rPr>
      </w:pPr>
      <w:r w:rsidRPr="002F5F76">
        <w:rPr>
          <w:b/>
          <w:sz w:val="28"/>
          <w:szCs w:val="28"/>
        </w:rPr>
        <w:t xml:space="preserve">Điều </w:t>
      </w:r>
      <w:r w:rsidR="00FA291A" w:rsidRPr="002F5F76">
        <w:rPr>
          <w:b/>
          <w:sz w:val="28"/>
          <w:szCs w:val="28"/>
        </w:rPr>
        <w:t>5</w:t>
      </w:r>
      <w:r w:rsidRPr="002F5F76">
        <w:rPr>
          <w:b/>
          <w:sz w:val="28"/>
          <w:szCs w:val="28"/>
        </w:rPr>
        <w:t>.</w:t>
      </w:r>
      <w:r w:rsidRPr="002F5F76">
        <w:rPr>
          <w:sz w:val="28"/>
          <w:szCs w:val="28"/>
        </w:rPr>
        <w:t xml:space="preserve"> </w:t>
      </w:r>
      <w:r w:rsidRPr="002F5F76">
        <w:rPr>
          <w:b/>
          <w:bCs/>
          <w:sz w:val="28"/>
          <w:szCs w:val="28"/>
        </w:rPr>
        <w:t>Tổ chức thực hiện</w:t>
      </w:r>
    </w:p>
    <w:p w:rsidR="00A34553" w:rsidRPr="002F5F76" w:rsidRDefault="00A34553" w:rsidP="002F5F76">
      <w:pPr>
        <w:spacing w:before="120"/>
        <w:ind w:firstLine="567"/>
        <w:jc w:val="both"/>
        <w:rPr>
          <w:sz w:val="28"/>
          <w:szCs w:val="28"/>
          <w:shd w:val="clear" w:color="auto" w:fill="FFFFFF"/>
        </w:rPr>
      </w:pPr>
      <w:r w:rsidRPr="002F5F76">
        <w:rPr>
          <w:sz w:val="28"/>
          <w:szCs w:val="28"/>
        </w:rPr>
        <w:t>1. Ủy ban nhân dân tỉnh có trách nhiệm triển khai thực hiện Nghị quyết này và báo cáo kết quả thực hiện cho Hội đồng nhân dân tỉnh theo quy định.</w:t>
      </w:r>
    </w:p>
    <w:p w:rsidR="00286FED" w:rsidRPr="002F5F76" w:rsidRDefault="00286FED" w:rsidP="002F5F76">
      <w:pPr>
        <w:spacing w:before="120"/>
        <w:ind w:firstLine="567"/>
        <w:jc w:val="both"/>
        <w:rPr>
          <w:bCs/>
          <w:sz w:val="28"/>
          <w:szCs w:val="28"/>
        </w:rPr>
      </w:pPr>
      <w:r w:rsidRPr="002F5F76">
        <w:rPr>
          <w:bCs/>
          <w:sz w:val="28"/>
          <w:szCs w:val="28"/>
        </w:rPr>
        <w:t>2. Thường trực Hội đồng nhân dân tỉnh, các Ban</w:t>
      </w:r>
      <w:r w:rsidR="00C91669" w:rsidRPr="002F5F76">
        <w:rPr>
          <w:bCs/>
          <w:sz w:val="28"/>
          <w:szCs w:val="28"/>
          <w:lang w:val="vi-VN"/>
        </w:rPr>
        <w:t xml:space="preserve"> của</w:t>
      </w:r>
      <w:r w:rsidRPr="002F5F76">
        <w:rPr>
          <w:bCs/>
          <w:sz w:val="28"/>
          <w:szCs w:val="28"/>
        </w:rPr>
        <w:t xml:space="preserve"> Hội đồng nhân dân tỉnh, các Tổ đại biểu Hội đồng nhân dân tỉnh và</w:t>
      </w:r>
      <w:r w:rsidR="00C91669" w:rsidRPr="002F5F76">
        <w:rPr>
          <w:bCs/>
          <w:sz w:val="28"/>
          <w:szCs w:val="28"/>
          <w:lang w:val="vi-VN"/>
        </w:rPr>
        <w:t xml:space="preserve"> các</w:t>
      </w:r>
      <w:r w:rsidRPr="002F5F76">
        <w:rPr>
          <w:bCs/>
          <w:sz w:val="28"/>
          <w:szCs w:val="28"/>
        </w:rPr>
        <w:t xml:space="preserve"> đại biểu Hội đồng nhân dân tỉnh giám sát việc thực hiện Nghị quyết.</w:t>
      </w:r>
    </w:p>
    <w:p w:rsidR="00E4213E" w:rsidRPr="002F5F76" w:rsidRDefault="009F7F5D" w:rsidP="002F5F76">
      <w:pPr>
        <w:tabs>
          <w:tab w:val="left" w:pos="2160"/>
          <w:tab w:val="left" w:pos="3119"/>
        </w:tabs>
        <w:spacing w:before="120"/>
        <w:ind w:firstLine="567"/>
        <w:jc w:val="both"/>
        <w:rPr>
          <w:sz w:val="28"/>
          <w:szCs w:val="28"/>
        </w:rPr>
      </w:pPr>
      <w:r w:rsidRPr="002F5F76">
        <w:rPr>
          <w:sz w:val="28"/>
          <w:szCs w:val="28"/>
        </w:rPr>
        <w:t>3. Đề nghị Ủy ban M</w:t>
      </w:r>
      <w:r w:rsidR="00E4213E" w:rsidRPr="002F5F76">
        <w:rPr>
          <w:sz w:val="28"/>
          <w:szCs w:val="28"/>
        </w:rPr>
        <w:t>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286FED" w:rsidRPr="002F5F76" w:rsidRDefault="00286FED" w:rsidP="002F5F76">
      <w:pPr>
        <w:spacing w:before="120"/>
        <w:ind w:firstLine="567"/>
        <w:jc w:val="both"/>
        <w:rPr>
          <w:sz w:val="28"/>
          <w:szCs w:val="28"/>
          <w:lang w:val="pl-PL"/>
        </w:rPr>
      </w:pPr>
      <w:r w:rsidRPr="002F5F76">
        <w:rPr>
          <w:b/>
          <w:sz w:val="28"/>
          <w:szCs w:val="28"/>
          <w:lang w:val="pl-PL"/>
        </w:rPr>
        <w:t xml:space="preserve">Điều </w:t>
      </w:r>
      <w:r w:rsidR="007B6C85" w:rsidRPr="002F5F76">
        <w:rPr>
          <w:b/>
          <w:sz w:val="28"/>
          <w:szCs w:val="28"/>
          <w:lang w:val="pl-PL"/>
        </w:rPr>
        <w:t>6</w:t>
      </w:r>
      <w:r w:rsidRPr="002F5F76">
        <w:rPr>
          <w:b/>
          <w:sz w:val="28"/>
          <w:szCs w:val="28"/>
          <w:lang w:val="pl-PL"/>
        </w:rPr>
        <w:t xml:space="preserve">. </w:t>
      </w:r>
      <w:r w:rsidR="00395485" w:rsidRPr="002F5F76">
        <w:rPr>
          <w:b/>
          <w:sz w:val="28"/>
          <w:szCs w:val="28"/>
          <w:lang w:val="pl-PL"/>
        </w:rPr>
        <w:t>Hiệu lực</w:t>
      </w:r>
      <w:r w:rsidRPr="002F5F76">
        <w:rPr>
          <w:b/>
          <w:sz w:val="28"/>
          <w:szCs w:val="28"/>
          <w:lang w:val="pl-PL"/>
        </w:rPr>
        <w:t xml:space="preserve"> thi hành</w:t>
      </w:r>
      <w:r w:rsidRPr="002F5F76">
        <w:rPr>
          <w:sz w:val="28"/>
          <w:szCs w:val="28"/>
          <w:lang w:val="pl-PL"/>
        </w:rPr>
        <w:t xml:space="preserve"> </w:t>
      </w:r>
    </w:p>
    <w:p w:rsidR="00D57931" w:rsidRPr="002F5F76" w:rsidRDefault="00286FED" w:rsidP="002F5F76">
      <w:pPr>
        <w:spacing w:before="120"/>
        <w:ind w:firstLine="567"/>
        <w:jc w:val="both"/>
        <w:rPr>
          <w:sz w:val="28"/>
          <w:szCs w:val="28"/>
        </w:rPr>
      </w:pPr>
      <w:r w:rsidRPr="002F5F76">
        <w:rPr>
          <w:sz w:val="28"/>
          <w:szCs w:val="28"/>
        </w:rPr>
        <w:t xml:space="preserve">1. Nghị quyết này có hiệu lực </w:t>
      </w:r>
      <w:r w:rsidR="002506A5" w:rsidRPr="002F5F76">
        <w:rPr>
          <w:sz w:val="28"/>
          <w:szCs w:val="28"/>
        </w:rPr>
        <w:t xml:space="preserve">thi hành </w:t>
      </w:r>
      <w:r w:rsidRPr="002F5F76">
        <w:rPr>
          <w:sz w:val="28"/>
          <w:szCs w:val="28"/>
        </w:rPr>
        <w:t>từ ngày</w:t>
      </w:r>
      <w:r w:rsidR="00D57931" w:rsidRPr="002F5F76">
        <w:rPr>
          <w:sz w:val="28"/>
          <w:szCs w:val="28"/>
        </w:rPr>
        <w:t xml:space="preserve"> 1</w:t>
      </w:r>
      <w:r w:rsidR="00E4213E" w:rsidRPr="002F5F76">
        <w:rPr>
          <w:sz w:val="28"/>
          <w:szCs w:val="28"/>
        </w:rPr>
        <w:t>4</w:t>
      </w:r>
      <w:r w:rsidR="00D57931" w:rsidRPr="002F5F76">
        <w:rPr>
          <w:sz w:val="28"/>
          <w:szCs w:val="28"/>
        </w:rPr>
        <w:t xml:space="preserve"> </w:t>
      </w:r>
      <w:r w:rsidR="00AE027A" w:rsidRPr="002F5F76">
        <w:rPr>
          <w:sz w:val="28"/>
          <w:szCs w:val="28"/>
        </w:rPr>
        <w:t>tháng</w:t>
      </w:r>
      <w:r w:rsidR="00D57931" w:rsidRPr="002F5F76">
        <w:rPr>
          <w:sz w:val="28"/>
          <w:szCs w:val="28"/>
        </w:rPr>
        <w:t xml:space="preserve"> 10 </w:t>
      </w:r>
      <w:r w:rsidRPr="002F5F76">
        <w:rPr>
          <w:sz w:val="28"/>
          <w:szCs w:val="28"/>
        </w:rPr>
        <w:t>năm 2025</w:t>
      </w:r>
      <w:r w:rsidR="00D57931" w:rsidRPr="002F5F76">
        <w:rPr>
          <w:sz w:val="28"/>
          <w:szCs w:val="28"/>
        </w:rPr>
        <w:t>.</w:t>
      </w:r>
    </w:p>
    <w:p w:rsidR="00D57931" w:rsidRPr="002F5F76" w:rsidRDefault="00D57931" w:rsidP="002F5F76">
      <w:pPr>
        <w:spacing w:before="120"/>
        <w:ind w:firstLine="567"/>
        <w:jc w:val="both"/>
        <w:rPr>
          <w:sz w:val="28"/>
          <w:szCs w:val="28"/>
        </w:rPr>
      </w:pPr>
      <w:r w:rsidRPr="002F5F76">
        <w:rPr>
          <w:sz w:val="28"/>
          <w:szCs w:val="28"/>
        </w:rPr>
        <w:lastRenderedPageBreak/>
        <w:t>2. Nghị quyết số 90/2017/NQ-HĐND ngày 08 tháng 12 năm 2017 của Hội đồng nhân dân tỉnh Đồng Nai quy định mức chi chế độ công tác phí, chế độ chi hội nghị trên địa bàn tỉnh Đồng Nai; Nghị quyết số 53/2017/NQ-HĐND ngày 12 tháng 12 năm 2017 của Hội đồng nhân dân tỉnh Bình Phước quy định mức chi chế độ công tác phí, chế độ chi hội nghị trên địa bàn tỉnh Bình Phước hết hiệu lực kể từ ngày Nghị quyết này có hiệu lực thi hành.</w:t>
      </w:r>
    </w:p>
    <w:p w:rsidR="00D57931" w:rsidRPr="002F5F76" w:rsidRDefault="00D57931" w:rsidP="002F5F76">
      <w:pPr>
        <w:spacing w:before="120"/>
        <w:ind w:firstLine="567"/>
        <w:jc w:val="both"/>
        <w:rPr>
          <w:sz w:val="28"/>
          <w:szCs w:val="28"/>
        </w:rPr>
      </w:pPr>
      <w:r w:rsidRPr="002F5F76">
        <w:rPr>
          <w:sz w:val="28"/>
          <w:szCs w:val="28"/>
        </w:rPr>
        <w:t>3. Trường hợp các văn bản dẫn chiếu tại Nghị quyết này được sửa đổi, bổ sung hoặc thay thế thì thực hiện theo văn bản sửa đổi, bổ sung hoặc thay thế đó.</w:t>
      </w:r>
    </w:p>
    <w:p w:rsidR="00D57931" w:rsidRPr="002F5F76" w:rsidRDefault="00D57931" w:rsidP="002F5F76">
      <w:pPr>
        <w:spacing w:before="120"/>
        <w:ind w:firstLine="567"/>
        <w:jc w:val="both"/>
        <w:rPr>
          <w:i/>
          <w:iCs/>
          <w:sz w:val="28"/>
          <w:szCs w:val="28"/>
        </w:rPr>
      </w:pPr>
      <w:r w:rsidRPr="002F5F76">
        <w:rPr>
          <w:i/>
          <w:iCs/>
          <w:sz w:val="28"/>
          <w:szCs w:val="28"/>
        </w:rPr>
        <w:t xml:space="preserve">Nghị quyết này đã được </w:t>
      </w:r>
      <w:r w:rsidR="00C91669" w:rsidRPr="002F5F76">
        <w:rPr>
          <w:i/>
          <w:iCs/>
          <w:sz w:val="28"/>
          <w:szCs w:val="28"/>
        </w:rPr>
        <w:t>Hội đồng nhân dân tỉnh Đồng Nai khóa</w:t>
      </w:r>
      <w:r w:rsidRPr="002F5F76">
        <w:rPr>
          <w:i/>
          <w:iCs/>
          <w:sz w:val="28"/>
          <w:szCs w:val="28"/>
        </w:rPr>
        <w:t xml:space="preserve"> X</w:t>
      </w:r>
      <w:r w:rsidR="00C91669" w:rsidRPr="002F5F76">
        <w:rPr>
          <w:i/>
          <w:iCs/>
          <w:sz w:val="28"/>
          <w:szCs w:val="28"/>
          <w:lang w:val="vi-VN"/>
        </w:rPr>
        <w:t>,</w:t>
      </w:r>
      <w:r w:rsidRPr="002F5F76">
        <w:rPr>
          <w:i/>
          <w:iCs/>
          <w:sz w:val="28"/>
          <w:szCs w:val="28"/>
        </w:rPr>
        <w:t xml:space="preserve"> </w:t>
      </w:r>
      <w:r w:rsidR="009F7F5D" w:rsidRPr="002F5F76">
        <w:rPr>
          <w:i/>
          <w:iCs/>
          <w:sz w:val="28"/>
          <w:szCs w:val="28"/>
        </w:rPr>
        <w:t>k</w:t>
      </w:r>
      <w:r w:rsidRPr="002F5F76">
        <w:rPr>
          <w:i/>
          <w:iCs/>
          <w:sz w:val="28"/>
          <w:szCs w:val="28"/>
        </w:rPr>
        <w:t>ỳ họp thứ 5 thông qua ngày 03 tháng 10 năm 2025./.</w:t>
      </w:r>
    </w:p>
    <w:p w:rsidR="00E4213E" w:rsidRPr="002F5F76" w:rsidRDefault="00E4213E" w:rsidP="002F5F76">
      <w:pPr>
        <w:ind w:firstLine="567"/>
        <w:jc w:val="both"/>
        <w:rPr>
          <w:sz w:val="28"/>
          <w:szCs w:val="28"/>
        </w:rPr>
      </w:pPr>
    </w:p>
    <w:bookmarkEnd w:id="5"/>
    <w:tbl>
      <w:tblPr>
        <w:tblW w:w="9639" w:type="dxa"/>
        <w:tblInd w:w="108" w:type="dxa"/>
        <w:tblBorders>
          <w:insideH w:val="single" w:sz="4" w:space="0" w:color="auto"/>
        </w:tblBorders>
        <w:tblLook w:val="0000" w:firstRow="0" w:lastRow="0" w:firstColumn="0" w:lastColumn="0" w:noHBand="0" w:noVBand="0"/>
      </w:tblPr>
      <w:tblGrid>
        <w:gridCol w:w="4678"/>
        <w:gridCol w:w="4961"/>
      </w:tblGrid>
      <w:tr w:rsidR="002F5F76" w:rsidRPr="002F5F76" w:rsidTr="002F5F76">
        <w:trPr>
          <w:trHeight w:val="60"/>
        </w:trPr>
        <w:tc>
          <w:tcPr>
            <w:tcW w:w="4678" w:type="dxa"/>
            <w:tcBorders>
              <w:top w:val="nil"/>
              <w:left w:val="nil"/>
              <w:bottom w:val="nil"/>
              <w:right w:val="nil"/>
            </w:tcBorders>
          </w:tcPr>
          <w:p w:rsidR="00D57931" w:rsidRPr="002F5F76" w:rsidRDefault="00D57931" w:rsidP="001D40DA">
            <w:pPr>
              <w:rPr>
                <w:bCs/>
                <w:iCs/>
                <w:sz w:val="28"/>
                <w:szCs w:val="28"/>
              </w:rPr>
            </w:pPr>
          </w:p>
        </w:tc>
        <w:tc>
          <w:tcPr>
            <w:tcW w:w="4961" w:type="dxa"/>
            <w:tcBorders>
              <w:top w:val="nil"/>
              <w:left w:val="nil"/>
              <w:bottom w:val="nil"/>
              <w:right w:val="nil"/>
            </w:tcBorders>
          </w:tcPr>
          <w:p w:rsidR="00D57931" w:rsidRPr="002F5F76" w:rsidRDefault="00D57931" w:rsidP="001D40DA">
            <w:pPr>
              <w:ind w:hanging="6"/>
              <w:jc w:val="center"/>
              <w:rPr>
                <w:b/>
                <w:bCs/>
                <w:sz w:val="28"/>
                <w:szCs w:val="28"/>
              </w:rPr>
            </w:pPr>
            <w:r w:rsidRPr="002F5F76">
              <w:rPr>
                <w:b/>
                <w:bCs/>
                <w:sz w:val="28"/>
                <w:szCs w:val="28"/>
              </w:rPr>
              <w:t>CHỦ TỊCH</w:t>
            </w:r>
          </w:p>
          <w:p w:rsidR="00D57931" w:rsidRPr="002F5F76" w:rsidRDefault="00D57931" w:rsidP="001D40DA">
            <w:pPr>
              <w:jc w:val="center"/>
              <w:rPr>
                <w:b/>
                <w:bCs/>
                <w:sz w:val="28"/>
                <w:szCs w:val="28"/>
              </w:rPr>
            </w:pPr>
          </w:p>
          <w:p w:rsidR="00D57931" w:rsidRPr="002F5F76" w:rsidRDefault="00D57931" w:rsidP="001D40DA">
            <w:pPr>
              <w:jc w:val="center"/>
              <w:rPr>
                <w:b/>
                <w:bCs/>
                <w:sz w:val="28"/>
                <w:szCs w:val="28"/>
              </w:rPr>
            </w:pPr>
            <w:r w:rsidRPr="002F5F76">
              <w:rPr>
                <w:b/>
                <w:bCs/>
                <w:sz w:val="28"/>
                <w:szCs w:val="28"/>
              </w:rPr>
              <w:t>Tôn Ngọc Hạnh</w:t>
            </w:r>
          </w:p>
        </w:tc>
      </w:tr>
    </w:tbl>
    <w:p w:rsidR="00C4176C" w:rsidRPr="002F5F76" w:rsidRDefault="00C4176C" w:rsidP="001D40DA">
      <w:pPr>
        <w:spacing w:after="120"/>
        <w:rPr>
          <w:sz w:val="28"/>
          <w:szCs w:val="28"/>
        </w:rPr>
      </w:pPr>
    </w:p>
    <w:sectPr w:rsidR="00C4176C" w:rsidRPr="002F5F76" w:rsidSect="002F5F76">
      <w:headerReference w:type="default" r:id="rId8"/>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2C6" w:rsidRDefault="003A72C6" w:rsidP="007C0F03">
      <w:r>
        <w:separator/>
      </w:r>
    </w:p>
  </w:endnote>
  <w:endnote w:type="continuationSeparator" w:id="0">
    <w:p w:rsidR="003A72C6" w:rsidRDefault="003A72C6" w:rsidP="007C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2C6" w:rsidRDefault="003A72C6" w:rsidP="007C0F03">
      <w:r>
        <w:separator/>
      </w:r>
    </w:p>
  </w:footnote>
  <w:footnote w:type="continuationSeparator" w:id="0">
    <w:p w:rsidR="003A72C6" w:rsidRDefault="003A72C6" w:rsidP="007C0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37" w:rsidRPr="002F5F76" w:rsidRDefault="00694137" w:rsidP="002F5F76">
    <w:pPr>
      <w:pStyle w:val="Header"/>
      <w:rPr>
        <w:sz w:val="28"/>
        <w:szCs w:val="28"/>
      </w:rPr>
    </w:pPr>
  </w:p>
  <w:p w:rsidR="002F5F76" w:rsidRPr="002F5F76" w:rsidRDefault="002F5F76" w:rsidP="002F5F76">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B53DA"/>
    <w:multiLevelType w:val="hybridMultilevel"/>
    <w:tmpl w:val="6432547E"/>
    <w:lvl w:ilvl="0" w:tplc="9D289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3004E1"/>
    <w:multiLevelType w:val="hybridMultilevel"/>
    <w:tmpl w:val="DC9E4F60"/>
    <w:lvl w:ilvl="0" w:tplc="8AF2CA7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0F"/>
    <w:rsid w:val="00004F67"/>
    <w:rsid w:val="00007440"/>
    <w:rsid w:val="00032757"/>
    <w:rsid w:val="0003480F"/>
    <w:rsid w:val="0003790D"/>
    <w:rsid w:val="000449A9"/>
    <w:rsid w:val="00051DCB"/>
    <w:rsid w:val="0005307F"/>
    <w:rsid w:val="0005321D"/>
    <w:rsid w:val="0006005E"/>
    <w:rsid w:val="000675CF"/>
    <w:rsid w:val="00070639"/>
    <w:rsid w:val="00076FEF"/>
    <w:rsid w:val="00090031"/>
    <w:rsid w:val="000A5CE7"/>
    <w:rsid w:val="000B0D46"/>
    <w:rsid w:val="000C1264"/>
    <w:rsid w:val="000C23F5"/>
    <w:rsid w:val="000C622E"/>
    <w:rsid w:val="000F12F2"/>
    <w:rsid w:val="000F60C3"/>
    <w:rsid w:val="000F6877"/>
    <w:rsid w:val="00100FAE"/>
    <w:rsid w:val="00102BB3"/>
    <w:rsid w:val="00103367"/>
    <w:rsid w:val="00103CB0"/>
    <w:rsid w:val="00107461"/>
    <w:rsid w:val="00111020"/>
    <w:rsid w:val="001153CA"/>
    <w:rsid w:val="001170CB"/>
    <w:rsid w:val="0011781F"/>
    <w:rsid w:val="00120394"/>
    <w:rsid w:val="00120821"/>
    <w:rsid w:val="0012199E"/>
    <w:rsid w:val="00124A6D"/>
    <w:rsid w:val="00130626"/>
    <w:rsid w:val="00140E6F"/>
    <w:rsid w:val="0014475C"/>
    <w:rsid w:val="00160343"/>
    <w:rsid w:val="00160E77"/>
    <w:rsid w:val="00165944"/>
    <w:rsid w:val="00187A28"/>
    <w:rsid w:val="001953F0"/>
    <w:rsid w:val="001A3106"/>
    <w:rsid w:val="001A40D7"/>
    <w:rsid w:val="001B0A4B"/>
    <w:rsid w:val="001B6AB4"/>
    <w:rsid w:val="001C3FB9"/>
    <w:rsid w:val="001D12A1"/>
    <w:rsid w:val="001D40DA"/>
    <w:rsid w:val="001D4B88"/>
    <w:rsid w:val="001D5D8C"/>
    <w:rsid w:val="001F02E2"/>
    <w:rsid w:val="0020438B"/>
    <w:rsid w:val="002229A6"/>
    <w:rsid w:val="0022702B"/>
    <w:rsid w:val="002300B2"/>
    <w:rsid w:val="00230F99"/>
    <w:rsid w:val="00236D2C"/>
    <w:rsid w:val="0024574A"/>
    <w:rsid w:val="002506A5"/>
    <w:rsid w:val="002559EC"/>
    <w:rsid w:val="00256915"/>
    <w:rsid w:val="002570D4"/>
    <w:rsid w:val="0026285D"/>
    <w:rsid w:val="0026497D"/>
    <w:rsid w:val="00265B0D"/>
    <w:rsid w:val="00276530"/>
    <w:rsid w:val="0027701B"/>
    <w:rsid w:val="00277406"/>
    <w:rsid w:val="00280373"/>
    <w:rsid w:val="00285C85"/>
    <w:rsid w:val="00286FED"/>
    <w:rsid w:val="002A1D6A"/>
    <w:rsid w:val="002A25B0"/>
    <w:rsid w:val="002A59CE"/>
    <w:rsid w:val="002C33FD"/>
    <w:rsid w:val="002C3899"/>
    <w:rsid w:val="002C3F0D"/>
    <w:rsid w:val="002D2CCA"/>
    <w:rsid w:val="002D3752"/>
    <w:rsid w:val="002E0D05"/>
    <w:rsid w:val="002F537E"/>
    <w:rsid w:val="002F5F76"/>
    <w:rsid w:val="002F6EC4"/>
    <w:rsid w:val="003014F7"/>
    <w:rsid w:val="00302583"/>
    <w:rsid w:val="00302F3F"/>
    <w:rsid w:val="00303E16"/>
    <w:rsid w:val="003117FE"/>
    <w:rsid w:val="003143BD"/>
    <w:rsid w:val="00331A20"/>
    <w:rsid w:val="003348A3"/>
    <w:rsid w:val="003426A0"/>
    <w:rsid w:val="00343C1D"/>
    <w:rsid w:val="00345573"/>
    <w:rsid w:val="003547F5"/>
    <w:rsid w:val="00354D81"/>
    <w:rsid w:val="00356A07"/>
    <w:rsid w:val="003628E9"/>
    <w:rsid w:val="00363945"/>
    <w:rsid w:val="003747C7"/>
    <w:rsid w:val="0038221A"/>
    <w:rsid w:val="00395485"/>
    <w:rsid w:val="00397706"/>
    <w:rsid w:val="003A1319"/>
    <w:rsid w:val="003A17BA"/>
    <w:rsid w:val="003A1FE3"/>
    <w:rsid w:val="003A72C6"/>
    <w:rsid w:val="003B2995"/>
    <w:rsid w:val="003D02E8"/>
    <w:rsid w:val="003E2E81"/>
    <w:rsid w:val="003F2458"/>
    <w:rsid w:val="003F65DB"/>
    <w:rsid w:val="004051DC"/>
    <w:rsid w:val="00405F09"/>
    <w:rsid w:val="00415FD6"/>
    <w:rsid w:val="004305F6"/>
    <w:rsid w:val="00433DF7"/>
    <w:rsid w:val="00435EF0"/>
    <w:rsid w:val="00437B70"/>
    <w:rsid w:val="00446772"/>
    <w:rsid w:val="004501B0"/>
    <w:rsid w:val="00460BCA"/>
    <w:rsid w:val="004624C5"/>
    <w:rsid w:val="00473F15"/>
    <w:rsid w:val="0047608C"/>
    <w:rsid w:val="0048139C"/>
    <w:rsid w:val="00486787"/>
    <w:rsid w:val="00491EA2"/>
    <w:rsid w:val="004A3E2C"/>
    <w:rsid w:val="004B06EF"/>
    <w:rsid w:val="004B1AE9"/>
    <w:rsid w:val="004B1C84"/>
    <w:rsid w:val="004B4E56"/>
    <w:rsid w:val="004B59F9"/>
    <w:rsid w:val="004B7391"/>
    <w:rsid w:val="004C2C58"/>
    <w:rsid w:val="004D00A5"/>
    <w:rsid w:val="004D0147"/>
    <w:rsid w:val="004D5F86"/>
    <w:rsid w:val="004F11B5"/>
    <w:rsid w:val="004F13BA"/>
    <w:rsid w:val="004F49D3"/>
    <w:rsid w:val="004F7E56"/>
    <w:rsid w:val="00501431"/>
    <w:rsid w:val="00515FA9"/>
    <w:rsid w:val="00520229"/>
    <w:rsid w:val="00521B43"/>
    <w:rsid w:val="00522784"/>
    <w:rsid w:val="005229F4"/>
    <w:rsid w:val="00523091"/>
    <w:rsid w:val="005262DF"/>
    <w:rsid w:val="005319E2"/>
    <w:rsid w:val="00532A71"/>
    <w:rsid w:val="00533B1B"/>
    <w:rsid w:val="005353CC"/>
    <w:rsid w:val="00536FF1"/>
    <w:rsid w:val="005373B7"/>
    <w:rsid w:val="00543951"/>
    <w:rsid w:val="005500BD"/>
    <w:rsid w:val="00551526"/>
    <w:rsid w:val="00562269"/>
    <w:rsid w:val="00565F7C"/>
    <w:rsid w:val="00573F8C"/>
    <w:rsid w:val="0057580B"/>
    <w:rsid w:val="0057657C"/>
    <w:rsid w:val="00582224"/>
    <w:rsid w:val="0058522E"/>
    <w:rsid w:val="00585C70"/>
    <w:rsid w:val="00594617"/>
    <w:rsid w:val="005976E3"/>
    <w:rsid w:val="005976EC"/>
    <w:rsid w:val="00597A66"/>
    <w:rsid w:val="00597FCD"/>
    <w:rsid w:val="005A12F9"/>
    <w:rsid w:val="005A5197"/>
    <w:rsid w:val="005B404F"/>
    <w:rsid w:val="005B6238"/>
    <w:rsid w:val="005C192F"/>
    <w:rsid w:val="005C54E5"/>
    <w:rsid w:val="005D3353"/>
    <w:rsid w:val="005F5E6D"/>
    <w:rsid w:val="005F65B9"/>
    <w:rsid w:val="005F6979"/>
    <w:rsid w:val="005F7A3C"/>
    <w:rsid w:val="00602223"/>
    <w:rsid w:val="006065F8"/>
    <w:rsid w:val="0061313D"/>
    <w:rsid w:val="006145E5"/>
    <w:rsid w:val="006148B2"/>
    <w:rsid w:val="00625910"/>
    <w:rsid w:val="006260D5"/>
    <w:rsid w:val="00633B62"/>
    <w:rsid w:val="00635855"/>
    <w:rsid w:val="00653EF6"/>
    <w:rsid w:val="00657BDE"/>
    <w:rsid w:val="006658BF"/>
    <w:rsid w:val="00667CCE"/>
    <w:rsid w:val="00673D57"/>
    <w:rsid w:val="00680736"/>
    <w:rsid w:val="00680A27"/>
    <w:rsid w:val="00681F48"/>
    <w:rsid w:val="0068443F"/>
    <w:rsid w:val="00685740"/>
    <w:rsid w:val="00694137"/>
    <w:rsid w:val="006975D5"/>
    <w:rsid w:val="006A5F54"/>
    <w:rsid w:val="006A6D9D"/>
    <w:rsid w:val="006B1E33"/>
    <w:rsid w:val="006B206C"/>
    <w:rsid w:val="006B49F0"/>
    <w:rsid w:val="006C438A"/>
    <w:rsid w:val="006C5997"/>
    <w:rsid w:val="006C77E6"/>
    <w:rsid w:val="006D0FFC"/>
    <w:rsid w:val="006D4DF4"/>
    <w:rsid w:val="006E3126"/>
    <w:rsid w:val="006F662D"/>
    <w:rsid w:val="007003B7"/>
    <w:rsid w:val="00703DEC"/>
    <w:rsid w:val="00705686"/>
    <w:rsid w:val="00706312"/>
    <w:rsid w:val="00710871"/>
    <w:rsid w:val="007114C4"/>
    <w:rsid w:val="00725358"/>
    <w:rsid w:val="00730A18"/>
    <w:rsid w:val="00736029"/>
    <w:rsid w:val="00737E78"/>
    <w:rsid w:val="0074265C"/>
    <w:rsid w:val="0074454B"/>
    <w:rsid w:val="00747CE7"/>
    <w:rsid w:val="00750293"/>
    <w:rsid w:val="00765BB1"/>
    <w:rsid w:val="00770A10"/>
    <w:rsid w:val="00777CDA"/>
    <w:rsid w:val="00783501"/>
    <w:rsid w:val="007848CD"/>
    <w:rsid w:val="007925E3"/>
    <w:rsid w:val="00796ACD"/>
    <w:rsid w:val="007B3C88"/>
    <w:rsid w:val="007B5637"/>
    <w:rsid w:val="007B6C85"/>
    <w:rsid w:val="007C0263"/>
    <w:rsid w:val="007C0F03"/>
    <w:rsid w:val="007C24C0"/>
    <w:rsid w:val="007C462D"/>
    <w:rsid w:val="007D0B2C"/>
    <w:rsid w:val="007D5FCA"/>
    <w:rsid w:val="007E06AD"/>
    <w:rsid w:val="007F2A48"/>
    <w:rsid w:val="007F6388"/>
    <w:rsid w:val="00804569"/>
    <w:rsid w:val="0080618A"/>
    <w:rsid w:val="00820E67"/>
    <w:rsid w:val="00827ED0"/>
    <w:rsid w:val="00832D4E"/>
    <w:rsid w:val="00833EF4"/>
    <w:rsid w:val="00842FBB"/>
    <w:rsid w:val="0084391E"/>
    <w:rsid w:val="00854B1F"/>
    <w:rsid w:val="00864D31"/>
    <w:rsid w:val="00866C90"/>
    <w:rsid w:val="00874093"/>
    <w:rsid w:val="00880CB0"/>
    <w:rsid w:val="00882609"/>
    <w:rsid w:val="00882C5B"/>
    <w:rsid w:val="008837AD"/>
    <w:rsid w:val="008869F2"/>
    <w:rsid w:val="008928DE"/>
    <w:rsid w:val="0089408C"/>
    <w:rsid w:val="008A3DE2"/>
    <w:rsid w:val="008A69FF"/>
    <w:rsid w:val="008B1BDE"/>
    <w:rsid w:val="008B2611"/>
    <w:rsid w:val="008B6732"/>
    <w:rsid w:val="008C1B90"/>
    <w:rsid w:val="008C6037"/>
    <w:rsid w:val="008D06F0"/>
    <w:rsid w:val="008D118A"/>
    <w:rsid w:val="008E2F69"/>
    <w:rsid w:val="008F18E9"/>
    <w:rsid w:val="008F659F"/>
    <w:rsid w:val="0090529E"/>
    <w:rsid w:val="00905332"/>
    <w:rsid w:val="00922D47"/>
    <w:rsid w:val="009354F0"/>
    <w:rsid w:val="00937219"/>
    <w:rsid w:val="00943986"/>
    <w:rsid w:val="00943BE2"/>
    <w:rsid w:val="0094573F"/>
    <w:rsid w:val="0094626F"/>
    <w:rsid w:val="0094691E"/>
    <w:rsid w:val="009558A2"/>
    <w:rsid w:val="00961CF5"/>
    <w:rsid w:val="009640F0"/>
    <w:rsid w:val="00977565"/>
    <w:rsid w:val="0098532B"/>
    <w:rsid w:val="00994E2E"/>
    <w:rsid w:val="009960A4"/>
    <w:rsid w:val="009A5A23"/>
    <w:rsid w:val="009B2864"/>
    <w:rsid w:val="009C13C0"/>
    <w:rsid w:val="009C32CA"/>
    <w:rsid w:val="009D0EC1"/>
    <w:rsid w:val="009D3EB0"/>
    <w:rsid w:val="009D6A91"/>
    <w:rsid w:val="009E0840"/>
    <w:rsid w:val="009F05B3"/>
    <w:rsid w:val="009F32EE"/>
    <w:rsid w:val="009F7F5D"/>
    <w:rsid w:val="00A20338"/>
    <w:rsid w:val="00A252A9"/>
    <w:rsid w:val="00A255E6"/>
    <w:rsid w:val="00A27428"/>
    <w:rsid w:val="00A344C5"/>
    <w:rsid w:val="00A34553"/>
    <w:rsid w:val="00A572AA"/>
    <w:rsid w:val="00A62950"/>
    <w:rsid w:val="00A63790"/>
    <w:rsid w:val="00A651FF"/>
    <w:rsid w:val="00A909D3"/>
    <w:rsid w:val="00A9431A"/>
    <w:rsid w:val="00A96392"/>
    <w:rsid w:val="00AA1097"/>
    <w:rsid w:val="00AB0BF9"/>
    <w:rsid w:val="00AC0E2F"/>
    <w:rsid w:val="00AC604A"/>
    <w:rsid w:val="00AC60CE"/>
    <w:rsid w:val="00AD28D4"/>
    <w:rsid w:val="00AD3E1C"/>
    <w:rsid w:val="00AD4DC5"/>
    <w:rsid w:val="00AD6DB7"/>
    <w:rsid w:val="00AE027A"/>
    <w:rsid w:val="00AE7499"/>
    <w:rsid w:val="00AF133C"/>
    <w:rsid w:val="00AF329B"/>
    <w:rsid w:val="00AF4F4F"/>
    <w:rsid w:val="00B0482F"/>
    <w:rsid w:val="00B14A81"/>
    <w:rsid w:val="00B1625E"/>
    <w:rsid w:val="00B16AE3"/>
    <w:rsid w:val="00B17615"/>
    <w:rsid w:val="00B17E8E"/>
    <w:rsid w:val="00B2047F"/>
    <w:rsid w:val="00B23B2F"/>
    <w:rsid w:val="00B23D7B"/>
    <w:rsid w:val="00B277C3"/>
    <w:rsid w:val="00B314FF"/>
    <w:rsid w:val="00B31BD0"/>
    <w:rsid w:val="00B341EF"/>
    <w:rsid w:val="00B53C47"/>
    <w:rsid w:val="00B70BD0"/>
    <w:rsid w:val="00B73092"/>
    <w:rsid w:val="00B74E51"/>
    <w:rsid w:val="00B86EA3"/>
    <w:rsid w:val="00B90BDA"/>
    <w:rsid w:val="00B97A05"/>
    <w:rsid w:val="00BA5F6D"/>
    <w:rsid w:val="00BC0472"/>
    <w:rsid w:val="00BC16CA"/>
    <w:rsid w:val="00BC5130"/>
    <w:rsid w:val="00BD0203"/>
    <w:rsid w:val="00BD0487"/>
    <w:rsid w:val="00BE2969"/>
    <w:rsid w:val="00BE2E7B"/>
    <w:rsid w:val="00C024A2"/>
    <w:rsid w:val="00C140A7"/>
    <w:rsid w:val="00C34F0E"/>
    <w:rsid w:val="00C371E3"/>
    <w:rsid w:val="00C4176C"/>
    <w:rsid w:val="00C50CB9"/>
    <w:rsid w:val="00C5484F"/>
    <w:rsid w:val="00C57E62"/>
    <w:rsid w:val="00C65911"/>
    <w:rsid w:val="00C65E56"/>
    <w:rsid w:val="00C70FF4"/>
    <w:rsid w:val="00C73D1E"/>
    <w:rsid w:val="00C82235"/>
    <w:rsid w:val="00C91669"/>
    <w:rsid w:val="00C9656E"/>
    <w:rsid w:val="00CA37EE"/>
    <w:rsid w:val="00CB0168"/>
    <w:rsid w:val="00CB78C3"/>
    <w:rsid w:val="00CC4083"/>
    <w:rsid w:val="00CE6359"/>
    <w:rsid w:val="00CF4635"/>
    <w:rsid w:val="00D14FE4"/>
    <w:rsid w:val="00D27A4C"/>
    <w:rsid w:val="00D323B7"/>
    <w:rsid w:val="00D35DD9"/>
    <w:rsid w:val="00D433A3"/>
    <w:rsid w:val="00D45CD0"/>
    <w:rsid w:val="00D5012E"/>
    <w:rsid w:val="00D510F9"/>
    <w:rsid w:val="00D531EB"/>
    <w:rsid w:val="00D57276"/>
    <w:rsid w:val="00D57931"/>
    <w:rsid w:val="00D64378"/>
    <w:rsid w:val="00D8147A"/>
    <w:rsid w:val="00D82FA3"/>
    <w:rsid w:val="00DB30F9"/>
    <w:rsid w:val="00DB4FC8"/>
    <w:rsid w:val="00DC4B0E"/>
    <w:rsid w:val="00DC5BD2"/>
    <w:rsid w:val="00DD298C"/>
    <w:rsid w:val="00DD6E38"/>
    <w:rsid w:val="00DD784B"/>
    <w:rsid w:val="00DE1122"/>
    <w:rsid w:val="00DE20BD"/>
    <w:rsid w:val="00DF1B35"/>
    <w:rsid w:val="00DF70CA"/>
    <w:rsid w:val="00E000C7"/>
    <w:rsid w:val="00E13018"/>
    <w:rsid w:val="00E13C61"/>
    <w:rsid w:val="00E16CA7"/>
    <w:rsid w:val="00E25A27"/>
    <w:rsid w:val="00E27FA7"/>
    <w:rsid w:val="00E35761"/>
    <w:rsid w:val="00E4213E"/>
    <w:rsid w:val="00E55F15"/>
    <w:rsid w:val="00E641F7"/>
    <w:rsid w:val="00E64564"/>
    <w:rsid w:val="00E80424"/>
    <w:rsid w:val="00EA5BAC"/>
    <w:rsid w:val="00EB0781"/>
    <w:rsid w:val="00EB3971"/>
    <w:rsid w:val="00EB5047"/>
    <w:rsid w:val="00EB5123"/>
    <w:rsid w:val="00EC22D7"/>
    <w:rsid w:val="00ED7597"/>
    <w:rsid w:val="00EE4AA9"/>
    <w:rsid w:val="00EF4AA8"/>
    <w:rsid w:val="00EF6852"/>
    <w:rsid w:val="00F01017"/>
    <w:rsid w:val="00F02BC4"/>
    <w:rsid w:val="00F02DDB"/>
    <w:rsid w:val="00F0319F"/>
    <w:rsid w:val="00F0394F"/>
    <w:rsid w:val="00F0401C"/>
    <w:rsid w:val="00F0446E"/>
    <w:rsid w:val="00F07384"/>
    <w:rsid w:val="00F163C5"/>
    <w:rsid w:val="00F174C2"/>
    <w:rsid w:val="00F174CC"/>
    <w:rsid w:val="00F17A1E"/>
    <w:rsid w:val="00F249F2"/>
    <w:rsid w:val="00F253F6"/>
    <w:rsid w:val="00F42D8A"/>
    <w:rsid w:val="00F43660"/>
    <w:rsid w:val="00F43975"/>
    <w:rsid w:val="00F47877"/>
    <w:rsid w:val="00F5158F"/>
    <w:rsid w:val="00F53168"/>
    <w:rsid w:val="00F57FC8"/>
    <w:rsid w:val="00F753C3"/>
    <w:rsid w:val="00F77E97"/>
    <w:rsid w:val="00F82428"/>
    <w:rsid w:val="00F84A7A"/>
    <w:rsid w:val="00F84C5A"/>
    <w:rsid w:val="00FA291A"/>
    <w:rsid w:val="00FA3287"/>
    <w:rsid w:val="00FA4DC6"/>
    <w:rsid w:val="00FB7654"/>
    <w:rsid w:val="00FC1E7D"/>
    <w:rsid w:val="00FC2EF0"/>
    <w:rsid w:val="00FC318D"/>
    <w:rsid w:val="00FC7C69"/>
    <w:rsid w:val="00FD5458"/>
    <w:rsid w:val="00FD6460"/>
    <w:rsid w:val="00FE1D6E"/>
    <w:rsid w:val="00FE45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caption" w:qFormat="1"/>
    <w:lsdException w:name="annotation reference" w:uiPriority="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18A"/>
    <w:pPr>
      <w:spacing w:before="100" w:beforeAutospacing="1" w:after="100" w:afterAutospacing="1"/>
    </w:pPr>
  </w:style>
  <w:style w:type="paragraph" w:styleId="Header">
    <w:name w:val="header"/>
    <w:basedOn w:val="Normal"/>
    <w:link w:val="HeaderChar"/>
    <w:uiPriority w:val="99"/>
    <w:unhideWhenUsed/>
    <w:rsid w:val="007C0F03"/>
    <w:pPr>
      <w:tabs>
        <w:tab w:val="center" w:pos="4680"/>
        <w:tab w:val="right" w:pos="9360"/>
      </w:tabs>
    </w:pPr>
  </w:style>
  <w:style w:type="character" w:customStyle="1" w:styleId="HeaderChar">
    <w:name w:val="Header Char"/>
    <w:link w:val="Header"/>
    <w:uiPriority w:val="99"/>
    <w:rsid w:val="007C0F03"/>
    <w:rPr>
      <w:sz w:val="24"/>
      <w:szCs w:val="24"/>
    </w:rPr>
  </w:style>
  <w:style w:type="paragraph" w:styleId="Footer">
    <w:name w:val="footer"/>
    <w:basedOn w:val="Normal"/>
    <w:link w:val="FooterChar"/>
    <w:uiPriority w:val="99"/>
    <w:unhideWhenUsed/>
    <w:rsid w:val="007C0F03"/>
    <w:pPr>
      <w:tabs>
        <w:tab w:val="center" w:pos="4680"/>
        <w:tab w:val="right" w:pos="9360"/>
      </w:tabs>
    </w:pPr>
  </w:style>
  <w:style w:type="character" w:customStyle="1" w:styleId="FooterChar">
    <w:name w:val="Footer Char"/>
    <w:link w:val="Footer"/>
    <w:uiPriority w:val="99"/>
    <w:rsid w:val="007C0F03"/>
    <w:rPr>
      <w:sz w:val="24"/>
      <w:szCs w:val="24"/>
    </w:rPr>
  </w:style>
  <w:style w:type="paragraph" w:styleId="BalloonText">
    <w:name w:val="Balloon Text"/>
    <w:basedOn w:val="Normal"/>
    <w:link w:val="BalloonTextChar"/>
    <w:uiPriority w:val="99"/>
    <w:semiHidden/>
    <w:unhideWhenUsed/>
    <w:rsid w:val="006148B2"/>
    <w:rPr>
      <w:rFonts w:ascii="Tahoma" w:hAnsi="Tahoma" w:cs="Tahoma"/>
      <w:sz w:val="16"/>
      <w:szCs w:val="16"/>
    </w:rPr>
  </w:style>
  <w:style w:type="character" w:customStyle="1" w:styleId="BalloonTextChar">
    <w:name w:val="Balloon Text Char"/>
    <w:link w:val="BalloonText"/>
    <w:uiPriority w:val="99"/>
    <w:semiHidden/>
    <w:rsid w:val="006148B2"/>
    <w:rPr>
      <w:rFonts w:ascii="Tahoma" w:hAnsi="Tahoma" w:cs="Tahoma"/>
      <w:sz w:val="16"/>
      <w:szCs w:val="16"/>
    </w:rPr>
  </w:style>
  <w:style w:type="character" w:styleId="Hyperlink">
    <w:name w:val="Hyperlink"/>
    <w:uiPriority w:val="99"/>
    <w:semiHidden/>
    <w:unhideWhenUsed/>
    <w:rsid w:val="00A96392"/>
    <w:rPr>
      <w:color w:val="0000FF"/>
      <w:u w:val="single"/>
    </w:rPr>
  </w:style>
  <w:style w:type="paragraph" w:customStyle="1" w:styleId="Default">
    <w:name w:val="Default"/>
    <w:rsid w:val="00594617"/>
    <w:pPr>
      <w:autoSpaceDE w:val="0"/>
      <w:autoSpaceDN w:val="0"/>
      <w:adjustRightInd w:val="0"/>
    </w:pPr>
    <w:rPr>
      <w:rFonts w:eastAsia="Calibri"/>
      <w:color w:val="000000"/>
      <w:sz w:val="24"/>
      <w:szCs w:val="24"/>
    </w:rPr>
  </w:style>
  <w:style w:type="character" w:customStyle="1" w:styleId="apple-converted-space">
    <w:name w:val="apple-converted-space"/>
    <w:rsid w:val="006C5997"/>
  </w:style>
  <w:style w:type="table" w:styleId="TableGrid">
    <w:name w:val="Table Grid"/>
    <w:basedOn w:val="TableNormal"/>
    <w:uiPriority w:val="99"/>
    <w:unhideWhenUsed/>
    <w:rsid w:val="006B4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94573F"/>
    <w:rPr>
      <w:sz w:val="16"/>
      <w:szCs w:val="16"/>
    </w:rPr>
  </w:style>
  <w:style w:type="paragraph" w:styleId="CommentText">
    <w:name w:val="annotation text"/>
    <w:basedOn w:val="Normal"/>
    <w:link w:val="CommentTextChar"/>
    <w:rsid w:val="0094573F"/>
    <w:rPr>
      <w:sz w:val="20"/>
      <w:szCs w:val="20"/>
    </w:rPr>
  </w:style>
  <w:style w:type="character" w:customStyle="1" w:styleId="CommentTextChar">
    <w:name w:val="Comment Text Char"/>
    <w:basedOn w:val="DefaultParagraphFont"/>
    <w:link w:val="CommentText"/>
    <w:rsid w:val="00945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caption" w:qFormat="1"/>
    <w:lsdException w:name="annotation reference" w:uiPriority="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18A"/>
    <w:pPr>
      <w:spacing w:before="100" w:beforeAutospacing="1" w:after="100" w:afterAutospacing="1"/>
    </w:pPr>
  </w:style>
  <w:style w:type="paragraph" w:styleId="Header">
    <w:name w:val="header"/>
    <w:basedOn w:val="Normal"/>
    <w:link w:val="HeaderChar"/>
    <w:uiPriority w:val="99"/>
    <w:unhideWhenUsed/>
    <w:rsid w:val="007C0F03"/>
    <w:pPr>
      <w:tabs>
        <w:tab w:val="center" w:pos="4680"/>
        <w:tab w:val="right" w:pos="9360"/>
      </w:tabs>
    </w:pPr>
  </w:style>
  <w:style w:type="character" w:customStyle="1" w:styleId="HeaderChar">
    <w:name w:val="Header Char"/>
    <w:link w:val="Header"/>
    <w:uiPriority w:val="99"/>
    <w:rsid w:val="007C0F03"/>
    <w:rPr>
      <w:sz w:val="24"/>
      <w:szCs w:val="24"/>
    </w:rPr>
  </w:style>
  <w:style w:type="paragraph" w:styleId="Footer">
    <w:name w:val="footer"/>
    <w:basedOn w:val="Normal"/>
    <w:link w:val="FooterChar"/>
    <w:uiPriority w:val="99"/>
    <w:unhideWhenUsed/>
    <w:rsid w:val="007C0F03"/>
    <w:pPr>
      <w:tabs>
        <w:tab w:val="center" w:pos="4680"/>
        <w:tab w:val="right" w:pos="9360"/>
      </w:tabs>
    </w:pPr>
  </w:style>
  <w:style w:type="character" w:customStyle="1" w:styleId="FooterChar">
    <w:name w:val="Footer Char"/>
    <w:link w:val="Footer"/>
    <w:uiPriority w:val="99"/>
    <w:rsid w:val="007C0F03"/>
    <w:rPr>
      <w:sz w:val="24"/>
      <w:szCs w:val="24"/>
    </w:rPr>
  </w:style>
  <w:style w:type="paragraph" w:styleId="BalloonText">
    <w:name w:val="Balloon Text"/>
    <w:basedOn w:val="Normal"/>
    <w:link w:val="BalloonTextChar"/>
    <w:uiPriority w:val="99"/>
    <w:semiHidden/>
    <w:unhideWhenUsed/>
    <w:rsid w:val="006148B2"/>
    <w:rPr>
      <w:rFonts w:ascii="Tahoma" w:hAnsi="Tahoma" w:cs="Tahoma"/>
      <w:sz w:val="16"/>
      <w:szCs w:val="16"/>
    </w:rPr>
  </w:style>
  <w:style w:type="character" w:customStyle="1" w:styleId="BalloonTextChar">
    <w:name w:val="Balloon Text Char"/>
    <w:link w:val="BalloonText"/>
    <w:uiPriority w:val="99"/>
    <w:semiHidden/>
    <w:rsid w:val="006148B2"/>
    <w:rPr>
      <w:rFonts w:ascii="Tahoma" w:hAnsi="Tahoma" w:cs="Tahoma"/>
      <w:sz w:val="16"/>
      <w:szCs w:val="16"/>
    </w:rPr>
  </w:style>
  <w:style w:type="character" w:styleId="Hyperlink">
    <w:name w:val="Hyperlink"/>
    <w:uiPriority w:val="99"/>
    <w:semiHidden/>
    <w:unhideWhenUsed/>
    <w:rsid w:val="00A96392"/>
    <w:rPr>
      <w:color w:val="0000FF"/>
      <w:u w:val="single"/>
    </w:rPr>
  </w:style>
  <w:style w:type="paragraph" w:customStyle="1" w:styleId="Default">
    <w:name w:val="Default"/>
    <w:rsid w:val="00594617"/>
    <w:pPr>
      <w:autoSpaceDE w:val="0"/>
      <w:autoSpaceDN w:val="0"/>
      <w:adjustRightInd w:val="0"/>
    </w:pPr>
    <w:rPr>
      <w:rFonts w:eastAsia="Calibri"/>
      <w:color w:val="000000"/>
      <w:sz w:val="24"/>
      <w:szCs w:val="24"/>
    </w:rPr>
  </w:style>
  <w:style w:type="character" w:customStyle="1" w:styleId="apple-converted-space">
    <w:name w:val="apple-converted-space"/>
    <w:rsid w:val="006C5997"/>
  </w:style>
  <w:style w:type="table" w:styleId="TableGrid">
    <w:name w:val="Table Grid"/>
    <w:basedOn w:val="TableNormal"/>
    <w:uiPriority w:val="99"/>
    <w:unhideWhenUsed/>
    <w:rsid w:val="006B4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94573F"/>
    <w:rPr>
      <w:sz w:val="16"/>
      <w:szCs w:val="16"/>
    </w:rPr>
  </w:style>
  <w:style w:type="paragraph" w:styleId="CommentText">
    <w:name w:val="annotation text"/>
    <w:basedOn w:val="Normal"/>
    <w:link w:val="CommentTextChar"/>
    <w:rsid w:val="0094573F"/>
    <w:rPr>
      <w:sz w:val="20"/>
      <w:szCs w:val="20"/>
    </w:rPr>
  </w:style>
  <w:style w:type="character" w:customStyle="1" w:styleId="CommentTextChar">
    <w:name w:val="Comment Text Char"/>
    <w:basedOn w:val="DefaultParagraphFont"/>
    <w:link w:val="CommentText"/>
    <w:rsid w:val="00945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3328">
      <w:bodyDiv w:val="1"/>
      <w:marLeft w:val="0"/>
      <w:marRight w:val="0"/>
      <w:marTop w:val="0"/>
      <w:marBottom w:val="0"/>
      <w:divBdr>
        <w:top w:val="none" w:sz="0" w:space="0" w:color="auto"/>
        <w:left w:val="none" w:sz="0" w:space="0" w:color="auto"/>
        <w:bottom w:val="none" w:sz="0" w:space="0" w:color="auto"/>
        <w:right w:val="none" w:sz="0" w:space="0" w:color="auto"/>
      </w:divBdr>
    </w:div>
    <w:div w:id="102851368">
      <w:bodyDiv w:val="1"/>
      <w:marLeft w:val="0"/>
      <w:marRight w:val="0"/>
      <w:marTop w:val="0"/>
      <w:marBottom w:val="0"/>
      <w:divBdr>
        <w:top w:val="none" w:sz="0" w:space="0" w:color="auto"/>
        <w:left w:val="none" w:sz="0" w:space="0" w:color="auto"/>
        <w:bottom w:val="none" w:sz="0" w:space="0" w:color="auto"/>
        <w:right w:val="none" w:sz="0" w:space="0" w:color="auto"/>
      </w:divBdr>
    </w:div>
    <w:div w:id="626935014">
      <w:bodyDiv w:val="1"/>
      <w:marLeft w:val="0"/>
      <w:marRight w:val="0"/>
      <w:marTop w:val="0"/>
      <w:marBottom w:val="0"/>
      <w:divBdr>
        <w:top w:val="none" w:sz="0" w:space="0" w:color="auto"/>
        <w:left w:val="none" w:sz="0" w:space="0" w:color="auto"/>
        <w:bottom w:val="none" w:sz="0" w:space="0" w:color="auto"/>
        <w:right w:val="none" w:sz="0" w:space="0" w:color="auto"/>
      </w:divBdr>
    </w:div>
    <w:div w:id="875317438">
      <w:bodyDiv w:val="1"/>
      <w:marLeft w:val="0"/>
      <w:marRight w:val="0"/>
      <w:marTop w:val="0"/>
      <w:marBottom w:val="0"/>
      <w:divBdr>
        <w:top w:val="none" w:sz="0" w:space="0" w:color="auto"/>
        <w:left w:val="none" w:sz="0" w:space="0" w:color="auto"/>
        <w:bottom w:val="none" w:sz="0" w:space="0" w:color="auto"/>
        <w:right w:val="none" w:sz="0" w:space="0" w:color="auto"/>
      </w:divBdr>
    </w:div>
    <w:div w:id="998342073">
      <w:bodyDiv w:val="1"/>
      <w:marLeft w:val="0"/>
      <w:marRight w:val="0"/>
      <w:marTop w:val="0"/>
      <w:marBottom w:val="0"/>
      <w:divBdr>
        <w:top w:val="none" w:sz="0" w:space="0" w:color="auto"/>
        <w:left w:val="none" w:sz="0" w:space="0" w:color="auto"/>
        <w:bottom w:val="none" w:sz="0" w:space="0" w:color="auto"/>
        <w:right w:val="none" w:sz="0" w:space="0" w:color="auto"/>
      </w:divBdr>
    </w:div>
    <w:div w:id="1115054612">
      <w:bodyDiv w:val="1"/>
      <w:marLeft w:val="0"/>
      <w:marRight w:val="0"/>
      <w:marTop w:val="0"/>
      <w:marBottom w:val="0"/>
      <w:divBdr>
        <w:top w:val="none" w:sz="0" w:space="0" w:color="auto"/>
        <w:left w:val="none" w:sz="0" w:space="0" w:color="auto"/>
        <w:bottom w:val="none" w:sz="0" w:space="0" w:color="auto"/>
        <w:right w:val="none" w:sz="0" w:space="0" w:color="auto"/>
      </w:divBdr>
    </w:div>
    <w:div w:id="1893733357">
      <w:bodyDiv w:val="1"/>
      <w:marLeft w:val="0"/>
      <w:marRight w:val="0"/>
      <w:marTop w:val="0"/>
      <w:marBottom w:val="0"/>
      <w:divBdr>
        <w:top w:val="none" w:sz="0" w:space="0" w:color="auto"/>
        <w:left w:val="none" w:sz="0" w:space="0" w:color="auto"/>
        <w:bottom w:val="none" w:sz="0" w:space="0" w:color="auto"/>
        <w:right w:val="none" w:sz="0" w:space="0" w:color="auto"/>
      </w:divBdr>
    </w:div>
    <w:div w:id="1902862957">
      <w:bodyDiv w:val="1"/>
      <w:marLeft w:val="0"/>
      <w:marRight w:val="0"/>
      <w:marTop w:val="0"/>
      <w:marBottom w:val="0"/>
      <w:divBdr>
        <w:top w:val="none" w:sz="0" w:space="0" w:color="auto"/>
        <w:left w:val="none" w:sz="0" w:space="0" w:color="auto"/>
        <w:bottom w:val="none" w:sz="0" w:space="0" w:color="auto"/>
        <w:right w:val="none" w:sz="0" w:space="0" w:color="auto"/>
      </w:divBdr>
    </w:div>
    <w:div w:id="1969623627">
      <w:bodyDiv w:val="1"/>
      <w:marLeft w:val="0"/>
      <w:marRight w:val="0"/>
      <w:marTop w:val="0"/>
      <w:marBottom w:val="0"/>
      <w:divBdr>
        <w:top w:val="none" w:sz="0" w:space="0" w:color="auto"/>
        <w:left w:val="none" w:sz="0" w:space="0" w:color="auto"/>
        <w:bottom w:val="none" w:sz="0" w:space="0" w:color="auto"/>
        <w:right w:val="none" w:sz="0" w:space="0" w:color="auto"/>
      </w:divBdr>
    </w:div>
    <w:div w:id="1999797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11</cp:revision>
  <cp:lastPrinted>2025-10-06T09:30:00Z</cp:lastPrinted>
  <dcterms:created xsi:type="dcterms:W3CDTF">2025-10-09T06:56:00Z</dcterms:created>
  <dcterms:modified xsi:type="dcterms:W3CDTF">2025-10-28T01:00:00Z</dcterms:modified>
</cp:coreProperties>
</file>