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42F6D" w:rsidRPr="00A42F6D" w14:paraId="60817EC9" w14:textId="77777777" w:rsidTr="00A42F6D">
        <w:trPr>
          <w:trHeight w:val="1021"/>
        </w:trPr>
        <w:tc>
          <w:tcPr>
            <w:tcW w:w="1544" w:type="pct"/>
            <w:hideMark/>
          </w:tcPr>
          <w:p w14:paraId="3DB24EA8" w14:textId="77777777" w:rsidR="00A42F6D" w:rsidRPr="00A42F6D" w:rsidRDefault="00A42F6D" w:rsidP="00A42F6D">
            <w:pPr>
              <w:autoSpaceDN w:val="0"/>
              <w:spacing w:after="0" w:line="240" w:lineRule="auto"/>
              <w:jc w:val="center"/>
              <w:rPr>
                <w:rFonts w:ascii="Times New Roman" w:eastAsia="PMingLiU" w:hAnsi="Times New Roman" w:cs="Times New Roman"/>
                <w:b/>
                <w:sz w:val="26"/>
                <w:szCs w:val="26"/>
                <w:lang w:val="vi-VN"/>
              </w:rPr>
            </w:pPr>
            <w:bookmarkStart w:id="0" w:name="loai_1"/>
            <w:r w:rsidRPr="00A42F6D">
              <w:rPr>
                <w:rFonts w:ascii="Times New Roman" w:eastAsia="PMingLiU" w:hAnsi="Times New Roman" w:cs="Times New Roman"/>
                <w:b/>
                <w:sz w:val="26"/>
                <w:szCs w:val="26"/>
                <w:lang w:val="vi-VN"/>
              </w:rPr>
              <w:t>HỘI ĐỒNG NHÂN DÂN</w:t>
            </w:r>
          </w:p>
          <w:p w14:paraId="7C806569" w14:textId="77777777" w:rsidR="00A42F6D" w:rsidRPr="00A42F6D" w:rsidRDefault="00A42F6D" w:rsidP="00A42F6D">
            <w:pPr>
              <w:autoSpaceDN w:val="0"/>
              <w:spacing w:after="0" w:line="240" w:lineRule="auto"/>
              <w:jc w:val="center"/>
              <w:rPr>
                <w:rFonts w:ascii="Times New Roman" w:eastAsia="PMingLiU" w:hAnsi="Times New Roman" w:cs="Times New Roman"/>
                <w:b/>
                <w:sz w:val="26"/>
                <w:szCs w:val="26"/>
              </w:rPr>
            </w:pPr>
            <w:r w:rsidRPr="00A42F6D">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65408" behindDoc="0" locked="0" layoutInCell="1" allowOverlap="1" wp14:anchorId="47B6B200" wp14:editId="46D792D3">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A42F6D">
              <w:rPr>
                <w:rFonts w:ascii="Times New Roman" w:eastAsia="PMingLiU" w:hAnsi="Times New Roman" w:cs="Times New Roman"/>
                <w:b/>
                <w:sz w:val="26"/>
                <w:szCs w:val="26"/>
                <w:lang w:val="vi-VN"/>
              </w:rPr>
              <w:t>TỈNH ĐỒNG NAI</w:t>
            </w:r>
          </w:p>
        </w:tc>
        <w:tc>
          <w:tcPr>
            <w:tcW w:w="515" w:type="pct"/>
          </w:tcPr>
          <w:p w14:paraId="64BF59F0" w14:textId="77777777" w:rsidR="00A42F6D" w:rsidRPr="00A42F6D" w:rsidRDefault="00A42F6D" w:rsidP="00A42F6D">
            <w:pPr>
              <w:autoSpaceDN w:val="0"/>
              <w:spacing w:after="0" w:line="240" w:lineRule="auto"/>
              <w:jc w:val="center"/>
              <w:rPr>
                <w:rFonts w:ascii="Times New Roman" w:eastAsia="PMingLiU" w:hAnsi="Times New Roman" w:cs="Times New Roman"/>
                <w:b/>
                <w:sz w:val="26"/>
                <w:szCs w:val="26"/>
                <w:lang w:val="vi-VN"/>
              </w:rPr>
            </w:pPr>
          </w:p>
          <w:p w14:paraId="1BEA4280" w14:textId="77777777" w:rsidR="00A42F6D" w:rsidRPr="00A42F6D" w:rsidRDefault="00A42F6D" w:rsidP="00A42F6D">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0505FB13" w14:textId="77777777" w:rsidR="00A42F6D" w:rsidRPr="00A42F6D" w:rsidRDefault="00A42F6D" w:rsidP="00A42F6D">
            <w:pPr>
              <w:autoSpaceDN w:val="0"/>
              <w:spacing w:after="0" w:line="240" w:lineRule="auto"/>
              <w:jc w:val="center"/>
              <w:rPr>
                <w:rFonts w:ascii="Times New Roman" w:eastAsia="PMingLiU" w:hAnsi="Times New Roman" w:cs="Times New Roman"/>
                <w:b/>
                <w:sz w:val="26"/>
                <w:szCs w:val="26"/>
                <w:lang w:val="vi-VN"/>
              </w:rPr>
            </w:pPr>
            <w:r w:rsidRPr="00A42F6D">
              <w:rPr>
                <w:rFonts w:ascii="Times New Roman" w:eastAsia="PMingLiU" w:hAnsi="Times New Roman" w:cs="Times New Roman"/>
                <w:b/>
                <w:sz w:val="26"/>
                <w:szCs w:val="26"/>
                <w:lang w:val="vi-VN"/>
              </w:rPr>
              <w:t>CỘNG HÒA XÃ HỘI CHỦ NGHĨA VIỆT NAM</w:t>
            </w:r>
          </w:p>
          <w:p w14:paraId="517DC1D2" w14:textId="77777777" w:rsidR="00A42F6D" w:rsidRPr="00A42F6D" w:rsidRDefault="00A42F6D" w:rsidP="00A42F6D">
            <w:pPr>
              <w:autoSpaceDN w:val="0"/>
              <w:spacing w:after="0" w:line="240" w:lineRule="auto"/>
              <w:jc w:val="center"/>
              <w:rPr>
                <w:rFonts w:ascii="Times New Roman" w:eastAsia="PMingLiU" w:hAnsi="Times New Roman" w:cs="Times New Roman"/>
                <w:sz w:val="28"/>
                <w:szCs w:val="28"/>
                <w:lang w:val="vi-VN"/>
              </w:rPr>
            </w:pPr>
            <w:r w:rsidRPr="00A42F6D">
              <w:rPr>
                <w:rFonts w:ascii="Times New Roman" w:eastAsia="Times New Roman" w:hAnsi="Times New Roman" w:cs="Times New Roman"/>
                <w:noProof/>
                <w:sz w:val="24"/>
                <w:szCs w:val="24"/>
              </w:rPr>
              <mc:AlternateContent>
                <mc:Choice Requires="wps">
                  <w:drawing>
                    <wp:anchor distT="4294967226" distB="4294967226" distL="114300" distR="114300" simplePos="0" relativeHeight="251666432" behindDoc="0" locked="0" layoutInCell="1" allowOverlap="1" wp14:anchorId="572886E9" wp14:editId="48CC85D1">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A42F6D">
              <w:rPr>
                <w:rFonts w:ascii="Times New Roman" w:eastAsia="PMingLiU" w:hAnsi="Times New Roman" w:cs="Times New Roman"/>
                <w:b/>
                <w:sz w:val="28"/>
                <w:szCs w:val="28"/>
                <w:lang w:val="vi-VN"/>
              </w:rPr>
              <w:t>Độc lập - Tự do - Hạnh phúc</w:t>
            </w:r>
          </w:p>
        </w:tc>
      </w:tr>
      <w:tr w:rsidR="00A42F6D" w:rsidRPr="00A42F6D" w14:paraId="73A623C2" w14:textId="77777777" w:rsidTr="00A42F6D">
        <w:trPr>
          <w:trHeight w:val="20"/>
        </w:trPr>
        <w:tc>
          <w:tcPr>
            <w:tcW w:w="1544" w:type="pct"/>
            <w:hideMark/>
          </w:tcPr>
          <w:p w14:paraId="62E9DBA1" w14:textId="7AB92C55" w:rsidR="00A42F6D" w:rsidRPr="00A42F6D" w:rsidRDefault="00A42F6D" w:rsidP="00A42F6D">
            <w:pPr>
              <w:autoSpaceDN w:val="0"/>
              <w:spacing w:after="0" w:line="240" w:lineRule="auto"/>
              <w:jc w:val="center"/>
              <w:rPr>
                <w:rFonts w:ascii="Times New Roman" w:eastAsia="PMingLiU" w:hAnsi="Times New Roman" w:cs="Times New Roman"/>
                <w:b/>
                <w:sz w:val="26"/>
                <w:szCs w:val="26"/>
                <w:lang w:val="vi-VN"/>
              </w:rPr>
            </w:pPr>
            <w:r w:rsidRPr="00A42F6D">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06</w:t>
            </w:r>
            <w:r w:rsidRPr="00A42F6D">
              <w:rPr>
                <w:rFonts w:ascii="Times New Roman" w:eastAsia="PMingLiU" w:hAnsi="Times New Roman" w:cs="Times New Roman"/>
                <w:sz w:val="26"/>
                <w:szCs w:val="26"/>
              </w:rPr>
              <w:t>/2025</w:t>
            </w:r>
            <w:r w:rsidRPr="00A42F6D">
              <w:rPr>
                <w:rFonts w:ascii="Times New Roman" w:eastAsia="PMingLiU" w:hAnsi="Times New Roman" w:cs="Times New Roman"/>
                <w:sz w:val="26"/>
                <w:szCs w:val="26"/>
                <w:lang w:val="vi-VN"/>
              </w:rPr>
              <w:t>/NQ-HĐND</w:t>
            </w:r>
          </w:p>
        </w:tc>
        <w:tc>
          <w:tcPr>
            <w:tcW w:w="515" w:type="pct"/>
          </w:tcPr>
          <w:p w14:paraId="409B9DEF" w14:textId="77777777" w:rsidR="00A42F6D" w:rsidRPr="00A42F6D" w:rsidRDefault="00A42F6D" w:rsidP="00A42F6D">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2D06A9A0" w14:textId="77777777" w:rsidR="00A42F6D" w:rsidRPr="00A42F6D" w:rsidRDefault="00A42F6D" w:rsidP="00A42F6D">
            <w:pPr>
              <w:autoSpaceDN w:val="0"/>
              <w:spacing w:after="0" w:line="240" w:lineRule="auto"/>
              <w:jc w:val="center"/>
              <w:rPr>
                <w:rFonts w:ascii="Times New Roman" w:eastAsia="PMingLiU" w:hAnsi="Times New Roman" w:cs="Times New Roman"/>
                <w:b/>
                <w:sz w:val="26"/>
                <w:szCs w:val="26"/>
                <w:lang w:val="vi-VN"/>
              </w:rPr>
            </w:pPr>
            <w:r w:rsidRPr="00A42F6D">
              <w:rPr>
                <w:rFonts w:ascii="Times New Roman" w:eastAsia="PMingLiU" w:hAnsi="Times New Roman" w:cs="Times New Roman"/>
                <w:i/>
                <w:sz w:val="28"/>
                <w:szCs w:val="28"/>
                <w:lang w:val="vi-VN"/>
              </w:rPr>
              <w:t xml:space="preserve">Đồng Nai, ngày </w:t>
            </w:r>
            <w:r w:rsidRPr="00A42F6D">
              <w:rPr>
                <w:rFonts w:ascii="Times New Roman" w:eastAsia="PMingLiU" w:hAnsi="Times New Roman" w:cs="Times New Roman"/>
                <w:i/>
                <w:sz w:val="28"/>
                <w:szCs w:val="28"/>
              </w:rPr>
              <w:t>03</w:t>
            </w:r>
            <w:r w:rsidRPr="00A42F6D">
              <w:rPr>
                <w:rFonts w:ascii="Times New Roman" w:eastAsia="PMingLiU" w:hAnsi="Times New Roman" w:cs="Times New Roman"/>
                <w:i/>
                <w:sz w:val="28"/>
                <w:szCs w:val="28"/>
                <w:lang w:val="vi-VN"/>
              </w:rPr>
              <w:t xml:space="preserve"> tháng </w:t>
            </w:r>
            <w:r w:rsidRPr="00A42F6D">
              <w:rPr>
                <w:rFonts w:ascii="Times New Roman" w:eastAsia="PMingLiU" w:hAnsi="Times New Roman" w:cs="Times New Roman"/>
                <w:i/>
                <w:sz w:val="28"/>
                <w:szCs w:val="28"/>
              </w:rPr>
              <w:t>10</w:t>
            </w:r>
            <w:r w:rsidRPr="00A42F6D">
              <w:rPr>
                <w:rFonts w:ascii="Times New Roman" w:eastAsia="PMingLiU" w:hAnsi="Times New Roman" w:cs="Times New Roman"/>
                <w:i/>
                <w:sz w:val="28"/>
                <w:szCs w:val="28"/>
                <w:lang w:val="vi-VN"/>
              </w:rPr>
              <w:t xml:space="preserve"> năm 2025</w:t>
            </w:r>
          </w:p>
        </w:tc>
      </w:tr>
    </w:tbl>
    <w:p w14:paraId="4FC22833" w14:textId="77777777" w:rsidR="00A42F6D" w:rsidRDefault="00A42F6D" w:rsidP="00E80C64">
      <w:pPr>
        <w:spacing w:after="0" w:line="240" w:lineRule="auto"/>
        <w:jc w:val="center"/>
        <w:rPr>
          <w:rFonts w:ascii="Times New Roman" w:eastAsia="Times New Roman" w:hAnsi="Times New Roman" w:cs="Times New Roman"/>
          <w:b/>
          <w:bCs/>
          <w:sz w:val="28"/>
          <w:szCs w:val="28"/>
          <w:lang w:val="en-GB" w:eastAsia="en-GB"/>
        </w:rPr>
      </w:pPr>
    </w:p>
    <w:p w14:paraId="464D8FC3" w14:textId="77777777" w:rsidR="00E66E16" w:rsidRPr="00E80C64" w:rsidRDefault="00E66E16" w:rsidP="00E80C64">
      <w:pPr>
        <w:spacing w:after="0" w:line="240" w:lineRule="auto"/>
        <w:jc w:val="center"/>
        <w:rPr>
          <w:rFonts w:ascii="Times New Roman" w:eastAsia="Times New Roman" w:hAnsi="Times New Roman" w:cs="Times New Roman"/>
          <w:b/>
          <w:bCs/>
          <w:sz w:val="28"/>
          <w:szCs w:val="28"/>
          <w:lang w:val="en-GB" w:eastAsia="en-GB"/>
        </w:rPr>
      </w:pPr>
      <w:r w:rsidRPr="00E80C64">
        <w:rPr>
          <w:rFonts w:ascii="Times New Roman" w:eastAsia="Times New Roman" w:hAnsi="Times New Roman" w:cs="Times New Roman"/>
          <w:b/>
          <w:bCs/>
          <w:sz w:val="28"/>
          <w:szCs w:val="28"/>
          <w:lang w:val="en-GB" w:eastAsia="en-GB"/>
        </w:rPr>
        <w:t>NGHỊ QUYẾT</w:t>
      </w:r>
      <w:bookmarkEnd w:id="0"/>
    </w:p>
    <w:p w14:paraId="3CDF772C" w14:textId="2E428C7F" w:rsidR="00C30096" w:rsidRPr="00E80C64" w:rsidRDefault="002C6630" w:rsidP="00E80C64">
      <w:pPr>
        <w:spacing w:after="0" w:line="240" w:lineRule="auto"/>
        <w:jc w:val="center"/>
        <w:rPr>
          <w:rFonts w:ascii="Times New Roman" w:hAnsi="Times New Roman" w:cs="Times New Roman"/>
          <w:b/>
          <w:bCs/>
          <w:sz w:val="28"/>
          <w:szCs w:val="28"/>
        </w:rPr>
      </w:pPr>
      <w:bookmarkStart w:id="1" w:name="_Hlk208913021"/>
      <w:bookmarkStart w:id="2" w:name="_Hlk155104898"/>
      <w:bookmarkStart w:id="3" w:name="_Hlk171951917"/>
      <w:r w:rsidRPr="00E80C64">
        <w:rPr>
          <w:rFonts w:ascii="Times New Roman" w:hAnsi="Times New Roman" w:cs="Times New Roman"/>
          <w:b/>
          <w:bCs/>
          <w:sz w:val="28"/>
          <w:szCs w:val="28"/>
        </w:rPr>
        <w:t>Q</w:t>
      </w:r>
      <w:r w:rsidR="00623735" w:rsidRPr="00E80C64">
        <w:rPr>
          <w:rFonts w:ascii="Times New Roman" w:hAnsi="Times New Roman" w:cs="Times New Roman"/>
          <w:b/>
          <w:bCs/>
          <w:sz w:val="28"/>
          <w:szCs w:val="28"/>
          <w:lang w:val="vi-VN"/>
        </w:rPr>
        <w:t>uy định mức hỗ trợ đối với cơ sở giáo dục mầm non độc lập</w:t>
      </w:r>
      <w:r w:rsidR="001A54AB" w:rsidRPr="00E80C64">
        <w:rPr>
          <w:rFonts w:ascii="Times New Roman" w:hAnsi="Times New Roman" w:cs="Times New Roman"/>
          <w:b/>
          <w:bCs/>
          <w:sz w:val="28"/>
          <w:szCs w:val="28"/>
        </w:rPr>
        <w:t xml:space="preserve"> dân lập,</w:t>
      </w:r>
      <w:r w:rsidR="00183B7B" w:rsidRPr="00E80C64">
        <w:rPr>
          <w:rFonts w:ascii="Times New Roman" w:hAnsi="Times New Roman" w:cs="Times New Roman"/>
          <w:b/>
          <w:bCs/>
          <w:sz w:val="28"/>
          <w:szCs w:val="28"/>
        </w:rPr>
        <w:br/>
      </w:r>
      <w:r w:rsidR="001A54AB" w:rsidRPr="00E80C64">
        <w:rPr>
          <w:rFonts w:ascii="Times New Roman" w:hAnsi="Times New Roman" w:cs="Times New Roman"/>
          <w:b/>
          <w:bCs/>
          <w:sz w:val="28"/>
          <w:szCs w:val="28"/>
        </w:rPr>
        <w:t>tư thục</w:t>
      </w:r>
      <w:r w:rsidR="00623735" w:rsidRPr="00E80C64">
        <w:rPr>
          <w:rFonts w:ascii="Times New Roman" w:hAnsi="Times New Roman" w:cs="Times New Roman"/>
          <w:b/>
          <w:bCs/>
          <w:sz w:val="28"/>
          <w:szCs w:val="28"/>
          <w:lang w:val="vi-VN"/>
        </w:rPr>
        <w:t>; trẻ em và giáo viên tại cơ sở giáo dục mầm non thuộc loại hình dân lập, tư thục</w:t>
      </w:r>
      <w:r w:rsidR="00623735" w:rsidRPr="00E80C64">
        <w:rPr>
          <w:rFonts w:ascii="Times New Roman" w:hAnsi="Times New Roman" w:cs="Times New Roman"/>
          <w:b/>
          <w:bCs/>
          <w:sz w:val="28"/>
          <w:szCs w:val="28"/>
        </w:rPr>
        <w:t xml:space="preserve"> trên địa bàn tỉnh Đồng Nai</w:t>
      </w:r>
      <w:bookmarkEnd w:id="1"/>
    </w:p>
    <w:p w14:paraId="50866878" w14:textId="77777777" w:rsidR="00B914CE" w:rsidRPr="00A42F6D" w:rsidRDefault="00B914CE" w:rsidP="00E80C64">
      <w:pPr>
        <w:spacing w:after="0" w:line="240" w:lineRule="auto"/>
        <w:jc w:val="center"/>
        <w:rPr>
          <w:rFonts w:ascii="Times New Roman" w:hAnsi="Times New Roman" w:cs="Times New Roman"/>
          <w:b/>
          <w:sz w:val="38"/>
          <w:szCs w:val="28"/>
        </w:rPr>
      </w:pPr>
    </w:p>
    <w:bookmarkEnd w:id="2"/>
    <w:bookmarkEnd w:id="3"/>
    <w:p w14:paraId="616A77BD" w14:textId="77777777" w:rsidR="0058293E" w:rsidRPr="00E80C64" w:rsidRDefault="0058293E" w:rsidP="00A42F6D">
      <w:pPr>
        <w:tabs>
          <w:tab w:val="right" w:leader="dot" w:pos="8640"/>
        </w:tabs>
        <w:spacing w:before="140" w:after="0" w:line="240" w:lineRule="auto"/>
        <w:ind w:firstLine="567"/>
        <w:jc w:val="both"/>
        <w:rPr>
          <w:rFonts w:ascii="Times New Roman" w:hAnsi="Times New Roman" w:cs="Times New Roman"/>
          <w:i/>
          <w:sz w:val="28"/>
          <w:szCs w:val="28"/>
        </w:rPr>
      </w:pPr>
      <w:r w:rsidRPr="00E80C64">
        <w:rPr>
          <w:rFonts w:ascii="Times New Roman" w:hAnsi="Times New Roman" w:cs="Times New Roman"/>
          <w:i/>
          <w:sz w:val="28"/>
          <w:szCs w:val="28"/>
        </w:rPr>
        <w:t xml:space="preserve">Căn cứ Luật Tổ chức chính quyền địa phương </w:t>
      </w:r>
      <w:r w:rsidRPr="00E80C64">
        <w:rPr>
          <w:rFonts w:ascii="Times New Roman" w:hAnsi="Times New Roman" w:cs="Times New Roman"/>
          <w:i/>
          <w:iCs/>
          <w:sz w:val="28"/>
          <w:szCs w:val="28"/>
          <w:lang w:val="nl-NL"/>
        </w:rPr>
        <w:t>số 72/2025/QH15</w:t>
      </w:r>
      <w:r w:rsidRPr="00E80C64">
        <w:rPr>
          <w:rFonts w:ascii="Times New Roman" w:hAnsi="Times New Roman" w:cs="Times New Roman"/>
          <w:i/>
          <w:sz w:val="28"/>
          <w:szCs w:val="28"/>
        </w:rPr>
        <w:t>;</w:t>
      </w:r>
    </w:p>
    <w:p w14:paraId="4C807DAD" w14:textId="77777777" w:rsidR="0058293E" w:rsidRPr="00E80C64" w:rsidRDefault="0058293E" w:rsidP="00A42F6D">
      <w:pPr>
        <w:tabs>
          <w:tab w:val="left" w:pos="0"/>
        </w:tabs>
        <w:spacing w:before="140" w:after="0" w:line="240" w:lineRule="auto"/>
        <w:ind w:firstLine="567"/>
        <w:jc w:val="both"/>
        <w:rPr>
          <w:rFonts w:ascii="Times New Roman" w:hAnsi="Times New Roman" w:cs="Times New Roman"/>
          <w:i/>
          <w:iCs/>
          <w:sz w:val="28"/>
          <w:szCs w:val="28"/>
          <w:lang w:val="es-ES"/>
        </w:rPr>
      </w:pPr>
      <w:bookmarkStart w:id="4" w:name="_Hlk208913910"/>
      <w:r w:rsidRPr="00E80C64">
        <w:rPr>
          <w:rFonts w:ascii="Times New Roman" w:hAnsi="Times New Roman" w:cs="Times New Roman"/>
          <w:i/>
          <w:iCs/>
          <w:sz w:val="28"/>
          <w:szCs w:val="28"/>
          <w:lang w:val="es-ES"/>
        </w:rPr>
        <w:t xml:space="preserve">Căn cứ Luật Ban hành văn bản quy phạm pháp luật </w:t>
      </w:r>
      <w:r w:rsidRPr="00E80C64">
        <w:rPr>
          <w:rFonts w:ascii="Times New Roman" w:hAnsi="Times New Roman" w:cs="Times New Roman"/>
          <w:i/>
          <w:iCs/>
          <w:sz w:val="28"/>
          <w:szCs w:val="28"/>
          <w:lang w:val="nl-NL"/>
        </w:rPr>
        <w:t>số 64/2025/QH15 được sửa đổi, bổ sung bởi Luật số 87/2025/QH15</w:t>
      </w:r>
      <w:bookmarkEnd w:id="4"/>
      <w:r w:rsidRPr="00E80C64">
        <w:rPr>
          <w:rFonts w:ascii="Times New Roman" w:hAnsi="Times New Roman" w:cs="Times New Roman"/>
          <w:i/>
          <w:iCs/>
          <w:sz w:val="28"/>
          <w:szCs w:val="28"/>
          <w:lang w:val="es-ES"/>
        </w:rPr>
        <w:t>;</w:t>
      </w:r>
    </w:p>
    <w:p w14:paraId="786244E3" w14:textId="77777777" w:rsidR="0058293E" w:rsidRPr="00E80C64" w:rsidRDefault="0058293E" w:rsidP="00A42F6D">
      <w:pPr>
        <w:tabs>
          <w:tab w:val="right" w:leader="dot" w:pos="8640"/>
        </w:tabs>
        <w:spacing w:before="140" w:after="0" w:line="240" w:lineRule="auto"/>
        <w:ind w:firstLine="567"/>
        <w:jc w:val="both"/>
        <w:rPr>
          <w:rFonts w:ascii="Times New Roman" w:hAnsi="Times New Roman" w:cs="Times New Roman"/>
          <w:i/>
          <w:sz w:val="28"/>
          <w:szCs w:val="28"/>
          <w:lang w:val="pt-BR"/>
        </w:rPr>
      </w:pPr>
      <w:r w:rsidRPr="00E80C64">
        <w:rPr>
          <w:rFonts w:ascii="Times New Roman" w:hAnsi="Times New Roman" w:cs="Times New Roman"/>
          <w:i/>
          <w:sz w:val="28"/>
          <w:szCs w:val="28"/>
          <w:lang w:val="pt-BR"/>
        </w:rPr>
        <w:t xml:space="preserve">Căn cứ Luật Ngân sách nhà nước </w:t>
      </w:r>
      <w:r w:rsidRPr="00E80C64">
        <w:rPr>
          <w:rFonts w:ascii="Times New Roman" w:hAnsi="Times New Roman" w:cs="Times New Roman"/>
          <w:i/>
          <w:iCs/>
          <w:sz w:val="28"/>
          <w:szCs w:val="28"/>
          <w:lang w:val="nl-NL"/>
        </w:rPr>
        <w:t xml:space="preserve">số 83/2015/QH13 được sửa đổi, bổ sung bởi </w:t>
      </w:r>
      <w:r w:rsidRPr="00E80C64">
        <w:rPr>
          <w:rFonts w:ascii="Times New Roman" w:hAnsi="Times New Roman" w:cs="Times New Roman"/>
          <w:i/>
          <w:sz w:val="28"/>
          <w:szCs w:val="28"/>
          <w:lang w:val="pt-BR"/>
        </w:rPr>
        <w:t>Luật số 56/2024/QH15;</w:t>
      </w:r>
    </w:p>
    <w:p w14:paraId="6CF9C002" w14:textId="50EBD3A9" w:rsidR="0058293E" w:rsidRPr="00E80C64" w:rsidRDefault="0058293E" w:rsidP="00A42F6D">
      <w:pPr>
        <w:tabs>
          <w:tab w:val="right" w:leader="dot" w:pos="8640"/>
        </w:tabs>
        <w:spacing w:before="140" w:after="0" w:line="240" w:lineRule="auto"/>
        <w:ind w:firstLine="567"/>
        <w:jc w:val="both"/>
        <w:rPr>
          <w:rFonts w:ascii="Times New Roman" w:hAnsi="Times New Roman" w:cs="Times New Roman"/>
          <w:i/>
          <w:sz w:val="28"/>
          <w:szCs w:val="28"/>
          <w:lang w:val="pt-BR"/>
        </w:rPr>
      </w:pPr>
      <w:r w:rsidRPr="00E80C64">
        <w:rPr>
          <w:rFonts w:ascii="Times New Roman" w:hAnsi="Times New Roman" w:cs="Times New Roman"/>
          <w:i/>
          <w:sz w:val="28"/>
          <w:szCs w:val="28"/>
          <w:lang w:val="pt-BR"/>
        </w:rPr>
        <w:t>Căn cứ Luật Giáo dục số 43/2019/QH1</w:t>
      </w:r>
      <w:r w:rsidR="004975A8" w:rsidRPr="00E80C64">
        <w:rPr>
          <w:rFonts w:ascii="Times New Roman" w:hAnsi="Times New Roman" w:cs="Times New Roman"/>
          <w:i/>
          <w:sz w:val="28"/>
          <w:szCs w:val="28"/>
          <w:lang w:val="pt-BR"/>
        </w:rPr>
        <w:t>4</w:t>
      </w:r>
      <w:r w:rsidRPr="00E80C64">
        <w:rPr>
          <w:rFonts w:ascii="Times New Roman" w:hAnsi="Times New Roman" w:cs="Times New Roman"/>
          <w:i/>
          <w:sz w:val="28"/>
          <w:szCs w:val="28"/>
          <w:lang w:val="pt-BR"/>
        </w:rPr>
        <w:t>;</w:t>
      </w:r>
    </w:p>
    <w:p w14:paraId="4447FD32" w14:textId="38A054FD" w:rsidR="0058293E" w:rsidRPr="00E80C64" w:rsidRDefault="0058293E" w:rsidP="00A42F6D">
      <w:pPr>
        <w:tabs>
          <w:tab w:val="right" w:leader="dot" w:pos="8640"/>
        </w:tabs>
        <w:spacing w:before="140" w:after="0" w:line="240" w:lineRule="auto"/>
        <w:ind w:firstLine="567"/>
        <w:jc w:val="both"/>
        <w:rPr>
          <w:rFonts w:ascii="Times New Roman" w:hAnsi="Times New Roman" w:cs="Times New Roman"/>
          <w:i/>
          <w:sz w:val="28"/>
          <w:szCs w:val="28"/>
          <w:lang w:val="pt-BR"/>
        </w:rPr>
      </w:pPr>
      <w:r w:rsidRPr="00E80C64">
        <w:rPr>
          <w:rFonts w:ascii="Times New Roman" w:hAnsi="Times New Roman" w:cs="Times New Roman"/>
          <w:i/>
          <w:sz w:val="28"/>
          <w:szCs w:val="28"/>
          <w:lang w:val="pt-BR"/>
        </w:rPr>
        <w:t>Căn cứ Nghị định số 105/2020/NĐ-CP của Chính phủ quy định chính sách phát triển giáo dục mầm non;</w:t>
      </w:r>
    </w:p>
    <w:p w14:paraId="18C9335E" w14:textId="582D5D23" w:rsidR="0058293E" w:rsidRPr="00E80C64" w:rsidRDefault="0058293E" w:rsidP="00A42F6D">
      <w:pPr>
        <w:tabs>
          <w:tab w:val="right" w:leader="dot" w:pos="8640"/>
        </w:tabs>
        <w:spacing w:before="140" w:after="0" w:line="240" w:lineRule="auto"/>
        <w:ind w:firstLine="567"/>
        <w:jc w:val="both"/>
        <w:rPr>
          <w:rFonts w:ascii="Times New Roman" w:hAnsi="Times New Roman" w:cs="Times New Roman"/>
          <w:i/>
          <w:sz w:val="28"/>
          <w:szCs w:val="28"/>
          <w:lang w:val="pt-BR"/>
        </w:rPr>
      </w:pPr>
      <w:r w:rsidRPr="00E80C64">
        <w:rPr>
          <w:rFonts w:ascii="Times New Roman" w:hAnsi="Times New Roman" w:cs="Times New Roman"/>
          <w:i/>
          <w:sz w:val="28"/>
          <w:szCs w:val="28"/>
          <w:lang w:val="pt-BR"/>
        </w:rPr>
        <w:t>Xét Tờ trình số</w:t>
      </w:r>
      <w:r w:rsidR="00183B7B" w:rsidRPr="00E80C64">
        <w:rPr>
          <w:rFonts w:ascii="Times New Roman" w:hAnsi="Times New Roman" w:cs="Times New Roman"/>
          <w:i/>
          <w:sz w:val="28"/>
          <w:szCs w:val="28"/>
          <w:lang w:val="pt-BR"/>
        </w:rPr>
        <w:t xml:space="preserve"> 73</w:t>
      </w:r>
      <w:r w:rsidRPr="00E80C64">
        <w:rPr>
          <w:rFonts w:ascii="Times New Roman" w:hAnsi="Times New Roman" w:cs="Times New Roman"/>
          <w:i/>
          <w:sz w:val="28"/>
          <w:szCs w:val="28"/>
          <w:lang w:val="pt-BR"/>
        </w:rPr>
        <w:t>/TTr-UBND ngày</w:t>
      </w:r>
      <w:r w:rsidR="00183B7B" w:rsidRPr="00E80C64">
        <w:rPr>
          <w:rFonts w:ascii="Times New Roman" w:hAnsi="Times New Roman" w:cs="Times New Roman"/>
          <w:i/>
          <w:sz w:val="28"/>
          <w:szCs w:val="28"/>
          <w:lang w:val="pt-BR"/>
        </w:rPr>
        <w:t xml:space="preserve"> 17</w:t>
      </w:r>
      <w:r w:rsidRPr="00E80C64">
        <w:rPr>
          <w:rFonts w:ascii="Times New Roman" w:hAnsi="Times New Roman" w:cs="Times New Roman"/>
          <w:i/>
          <w:sz w:val="28"/>
          <w:szCs w:val="28"/>
          <w:lang w:val="pt-BR"/>
        </w:rPr>
        <w:t xml:space="preserve"> tháng</w:t>
      </w:r>
      <w:r w:rsidR="00183B7B" w:rsidRPr="00E80C64">
        <w:rPr>
          <w:rFonts w:ascii="Times New Roman" w:hAnsi="Times New Roman" w:cs="Times New Roman"/>
          <w:i/>
          <w:sz w:val="28"/>
          <w:szCs w:val="28"/>
          <w:lang w:val="pt-BR"/>
        </w:rPr>
        <w:t xml:space="preserve"> 9</w:t>
      </w:r>
      <w:r w:rsidRPr="00E80C64">
        <w:rPr>
          <w:rFonts w:ascii="Times New Roman" w:hAnsi="Times New Roman" w:cs="Times New Roman"/>
          <w:i/>
          <w:sz w:val="28"/>
          <w:szCs w:val="28"/>
          <w:lang w:val="pt-BR"/>
        </w:rPr>
        <w:t xml:space="preserve"> năm 2025 của Ủy ban nhân dân tỉnh</w:t>
      </w:r>
      <w:r w:rsidR="00183B7B" w:rsidRPr="00E80C64">
        <w:rPr>
          <w:rFonts w:ascii="Times New Roman" w:hAnsi="Times New Roman" w:cs="Times New Roman"/>
          <w:i/>
          <w:sz w:val="28"/>
          <w:szCs w:val="28"/>
          <w:lang w:val="pt-BR"/>
        </w:rPr>
        <w:t xml:space="preserve"> về dự thảo Nghị quyết quy định mức hỗ trợ đối với cơ sở giáo dục mầm non độc lập; trẻ em và giáo viên tại cơ sở giáo dục mầm non thuộc loại hình dân lập, tư thục trên địa bàn tỉnh Đồng Nai</w:t>
      </w:r>
      <w:r w:rsidRPr="00E80C64">
        <w:rPr>
          <w:rFonts w:ascii="Times New Roman" w:hAnsi="Times New Roman" w:cs="Times New Roman"/>
          <w:i/>
          <w:sz w:val="28"/>
          <w:szCs w:val="28"/>
          <w:lang w:val="pt-BR"/>
        </w:rPr>
        <w:t xml:space="preserve">; Báo cáo thẩm tra </w:t>
      </w:r>
      <w:r w:rsidR="0098035F" w:rsidRPr="00E80C64">
        <w:rPr>
          <w:rFonts w:ascii="Times New Roman" w:hAnsi="Times New Roman" w:cs="Times New Roman"/>
          <w:i/>
          <w:sz w:val="28"/>
          <w:szCs w:val="28"/>
          <w:lang w:val="pt-BR"/>
        </w:rPr>
        <w:t xml:space="preserve">số 286/BC-BVHXH ngày 25 tháng 9 năm 2025 </w:t>
      </w:r>
      <w:r w:rsidRPr="00E80C64">
        <w:rPr>
          <w:rFonts w:ascii="Times New Roman" w:hAnsi="Times New Roman" w:cs="Times New Roman"/>
          <w:i/>
          <w:sz w:val="28"/>
          <w:szCs w:val="28"/>
          <w:lang w:val="pt-BR"/>
        </w:rPr>
        <w:t>của Ban Văn hóa - Xã hội Hội đồng nhân dân tỉnh; ý kiến thảo luận của đại biểu Hội đồng nhân dân tỉnh tại kỳ họp;</w:t>
      </w:r>
    </w:p>
    <w:p w14:paraId="1EA24F54" w14:textId="28BFD070" w:rsidR="0058293E" w:rsidRPr="00E80C64" w:rsidRDefault="0058293E" w:rsidP="00A42F6D">
      <w:pPr>
        <w:pStyle w:val="NormalWeb"/>
        <w:spacing w:before="140" w:beforeAutospacing="0" w:after="0" w:afterAutospacing="0"/>
        <w:ind w:firstLine="567"/>
        <w:jc w:val="both"/>
        <w:rPr>
          <w:i/>
          <w:sz w:val="28"/>
          <w:szCs w:val="28"/>
          <w:lang w:val="pt-BR"/>
        </w:rPr>
      </w:pPr>
      <w:r w:rsidRPr="00E80C64">
        <w:rPr>
          <w:i/>
          <w:sz w:val="28"/>
          <w:szCs w:val="28"/>
          <w:lang w:val="pt-BR"/>
        </w:rPr>
        <w:t>Hội đồng nhân dân ban hành Nghị quyết quy định mức hỗ trợ đối với cơ sở giáo dục mầm non độc lập</w:t>
      </w:r>
      <w:r w:rsidR="00925223" w:rsidRPr="00E80C64">
        <w:rPr>
          <w:i/>
          <w:sz w:val="28"/>
          <w:szCs w:val="28"/>
          <w:lang w:val="pt-BR"/>
        </w:rPr>
        <w:t xml:space="preserve"> dân lập, tư thục</w:t>
      </w:r>
      <w:r w:rsidRPr="00E80C64">
        <w:rPr>
          <w:i/>
          <w:sz w:val="28"/>
          <w:szCs w:val="28"/>
          <w:lang w:val="pt-BR"/>
        </w:rPr>
        <w:t>; trẻ em và giáo viên tại cơ sở giáo dục mầm non thuộc loại hình dân lập, tư thục trên địa bàn tỉnh Đồng Nai</w:t>
      </w:r>
      <w:bookmarkStart w:id="5" w:name="dieu_2"/>
      <w:bookmarkStart w:id="6" w:name="dieu_11"/>
      <w:r w:rsidR="00B32BA5" w:rsidRPr="00E80C64">
        <w:rPr>
          <w:i/>
          <w:sz w:val="28"/>
          <w:szCs w:val="28"/>
          <w:lang w:val="pt-BR"/>
        </w:rPr>
        <w:t>.</w:t>
      </w:r>
    </w:p>
    <w:p w14:paraId="54020DF4" w14:textId="00AD97B9" w:rsidR="00C30096" w:rsidRPr="00E80C64" w:rsidRDefault="00C30096" w:rsidP="00A42F6D">
      <w:pPr>
        <w:pStyle w:val="NormalWeb"/>
        <w:spacing w:before="140" w:beforeAutospacing="0" w:after="0" w:afterAutospacing="0"/>
        <w:ind w:firstLine="567"/>
        <w:jc w:val="both"/>
        <w:rPr>
          <w:color w:val="000000"/>
          <w:sz w:val="28"/>
          <w:szCs w:val="28"/>
        </w:rPr>
      </w:pPr>
      <w:r w:rsidRPr="00E80C64">
        <w:rPr>
          <w:b/>
          <w:bCs/>
          <w:color w:val="000000"/>
          <w:sz w:val="28"/>
          <w:szCs w:val="28"/>
          <w:lang w:val="vi-VN"/>
        </w:rPr>
        <w:t>Điều 1. Phạm vi điều chỉnh, đối tượng áp dụng</w:t>
      </w:r>
    </w:p>
    <w:p w14:paraId="6DDE2606" w14:textId="77777777" w:rsidR="00C30096" w:rsidRPr="00E80C64" w:rsidRDefault="00C30096" w:rsidP="00A42F6D">
      <w:pPr>
        <w:pStyle w:val="NormalWeb"/>
        <w:spacing w:before="140" w:beforeAutospacing="0" w:after="0" w:afterAutospacing="0"/>
        <w:ind w:firstLine="567"/>
        <w:jc w:val="both"/>
        <w:rPr>
          <w:color w:val="000000"/>
          <w:sz w:val="28"/>
          <w:szCs w:val="28"/>
        </w:rPr>
      </w:pPr>
      <w:r w:rsidRPr="00E80C64">
        <w:rPr>
          <w:color w:val="000000"/>
          <w:sz w:val="28"/>
          <w:szCs w:val="28"/>
          <w:lang w:val="vi-VN"/>
        </w:rPr>
        <w:t>1. Phạm vi điều chỉnh</w:t>
      </w:r>
    </w:p>
    <w:p w14:paraId="3195F5A3" w14:textId="58AAA41D" w:rsidR="0041416F" w:rsidRPr="00E80C64" w:rsidRDefault="0041416F" w:rsidP="00A42F6D">
      <w:pPr>
        <w:pStyle w:val="NormalWeb"/>
        <w:spacing w:before="140" w:beforeAutospacing="0" w:after="0" w:afterAutospacing="0"/>
        <w:ind w:firstLine="567"/>
        <w:jc w:val="both"/>
        <w:rPr>
          <w:iCs/>
          <w:sz w:val="28"/>
          <w:szCs w:val="28"/>
        </w:rPr>
      </w:pPr>
      <w:bookmarkStart w:id="7" w:name="_Hlk208912147"/>
      <w:r w:rsidRPr="00E80C64">
        <w:rPr>
          <w:color w:val="000000"/>
          <w:sz w:val="28"/>
          <w:szCs w:val="28"/>
          <w:lang w:val="vi-VN"/>
        </w:rPr>
        <w:t>Nghị quyết này quy định mức hỗ trợ đối với cơ sở giáo dục mầm non độc lập</w:t>
      </w:r>
      <w:r w:rsidR="00925223" w:rsidRPr="00E80C64">
        <w:rPr>
          <w:color w:val="000000"/>
          <w:sz w:val="28"/>
          <w:szCs w:val="28"/>
          <w:lang w:val="en-US"/>
        </w:rPr>
        <w:t xml:space="preserve"> </w:t>
      </w:r>
      <w:r w:rsidR="00925223" w:rsidRPr="00E80C64">
        <w:rPr>
          <w:bCs/>
          <w:sz w:val="28"/>
          <w:szCs w:val="28"/>
        </w:rPr>
        <w:t>dân lập, tư thục</w:t>
      </w:r>
      <w:r w:rsidRPr="00E80C64">
        <w:rPr>
          <w:color w:val="000000"/>
          <w:sz w:val="28"/>
          <w:szCs w:val="28"/>
          <w:lang w:val="vi-VN"/>
        </w:rPr>
        <w:t>; trẻ em và giáo viên tại cơ sở giáo dục mầm non thuộc loại hình dân lập, tư thục trên địa bàn tỉnh Đồng Nai</w:t>
      </w:r>
      <w:r w:rsidRPr="00E80C64">
        <w:rPr>
          <w:color w:val="000000"/>
          <w:sz w:val="28"/>
          <w:szCs w:val="28"/>
        </w:rPr>
        <w:t xml:space="preserve"> theo quy định tại </w:t>
      </w:r>
      <w:r w:rsidR="00E5752E" w:rsidRPr="00E80C64">
        <w:rPr>
          <w:color w:val="000000"/>
          <w:sz w:val="28"/>
          <w:szCs w:val="28"/>
        </w:rPr>
        <w:t xml:space="preserve">khoản 3 </w:t>
      </w:r>
      <w:r w:rsidRPr="00E80C64">
        <w:rPr>
          <w:iCs/>
          <w:sz w:val="28"/>
          <w:szCs w:val="28"/>
        </w:rPr>
        <w:t>Điều 5, khoản 2 Điều 8 và khoản 2 Điều 10 Nghị định số 105/2020/NĐ-CP.</w:t>
      </w:r>
    </w:p>
    <w:bookmarkEnd w:id="7"/>
    <w:p w14:paraId="1E8F47BC" w14:textId="77777777" w:rsidR="00C30096" w:rsidRPr="00E80C64" w:rsidRDefault="00C30096" w:rsidP="00A42F6D">
      <w:pPr>
        <w:pStyle w:val="NormalWeb"/>
        <w:spacing w:before="140" w:beforeAutospacing="0" w:after="0" w:afterAutospacing="0"/>
        <w:ind w:firstLine="567"/>
        <w:jc w:val="both"/>
        <w:rPr>
          <w:color w:val="000000"/>
          <w:sz w:val="28"/>
          <w:szCs w:val="28"/>
        </w:rPr>
      </w:pPr>
      <w:r w:rsidRPr="00E80C64">
        <w:rPr>
          <w:color w:val="000000"/>
          <w:sz w:val="28"/>
          <w:szCs w:val="28"/>
          <w:lang w:val="vi-VN"/>
        </w:rPr>
        <w:t>2. Đối tượng áp dụng</w:t>
      </w:r>
    </w:p>
    <w:p w14:paraId="79BFABF8" w14:textId="40582380" w:rsidR="00C30096" w:rsidRPr="00E80C64" w:rsidRDefault="00C30096" w:rsidP="00A42F6D">
      <w:pPr>
        <w:pStyle w:val="NormalWeb"/>
        <w:spacing w:before="140" w:beforeAutospacing="0" w:after="0" w:afterAutospacing="0"/>
        <w:ind w:firstLine="567"/>
        <w:jc w:val="both"/>
        <w:rPr>
          <w:color w:val="000000"/>
          <w:sz w:val="28"/>
          <w:szCs w:val="28"/>
        </w:rPr>
      </w:pPr>
      <w:bookmarkStart w:id="8" w:name="_Hlk208912167"/>
      <w:r w:rsidRPr="00E80C64">
        <w:rPr>
          <w:color w:val="000000"/>
          <w:sz w:val="28"/>
          <w:szCs w:val="28"/>
          <w:lang w:val="vi-VN"/>
        </w:rPr>
        <w:t xml:space="preserve">a) </w:t>
      </w:r>
      <w:bookmarkStart w:id="9" w:name="_Hlk208913606"/>
      <w:r w:rsidRPr="00E80C64">
        <w:rPr>
          <w:color w:val="000000"/>
          <w:sz w:val="28"/>
          <w:szCs w:val="28"/>
          <w:lang w:val="vi-VN"/>
        </w:rPr>
        <w:t>Trẻ em đang học tại các cơ sở giáo dục mầm non thuộc loại hình dân lập, tư thục đã được cơ quan có thẩm quyền cấp phép thành lập và hoạt động theo đúng quy định có cha hoặc mẹ hoặc người chăm sóc, nu</w:t>
      </w:r>
      <w:r w:rsidRPr="00E80C64">
        <w:rPr>
          <w:color w:val="000000"/>
          <w:sz w:val="28"/>
          <w:szCs w:val="28"/>
        </w:rPr>
        <w:t>ô</w:t>
      </w:r>
      <w:r w:rsidRPr="00E80C64">
        <w:rPr>
          <w:color w:val="000000"/>
          <w:sz w:val="28"/>
          <w:szCs w:val="28"/>
          <w:lang w:val="vi-VN"/>
        </w:rPr>
        <w:t>i dưỡng là công nhân, người lao động đang làm việc tại khu công nghiệp, cụm công nghiệp</w:t>
      </w:r>
      <w:r w:rsidR="00B03D13" w:rsidRPr="00E80C64">
        <w:rPr>
          <w:color w:val="000000"/>
          <w:sz w:val="28"/>
          <w:szCs w:val="28"/>
          <w:lang w:val="en-US"/>
        </w:rPr>
        <w:t xml:space="preserve">, </w:t>
      </w:r>
      <w:bookmarkStart w:id="10" w:name="_Hlk208911461"/>
      <w:bookmarkStart w:id="11" w:name="_Hlk208913525"/>
      <w:r w:rsidR="00B03D13" w:rsidRPr="00E80C64">
        <w:rPr>
          <w:color w:val="000000"/>
          <w:sz w:val="28"/>
          <w:szCs w:val="28"/>
          <w:lang w:val="en-US"/>
        </w:rPr>
        <w:t>khu kinh tế</w:t>
      </w:r>
      <w:r w:rsidR="00AC6CD4" w:rsidRPr="00E80C64">
        <w:rPr>
          <w:color w:val="000000"/>
          <w:sz w:val="28"/>
          <w:szCs w:val="28"/>
          <w:lang w:val="en-US"/>
        </w:rPr>
        <w:t>, khu công nghệ cao</w:t>
      </w:r>
      <w:bookmarkEnd w:id="10"/>
      <w:r w:rsidRPr="00E80C64">
        <w:rPr>
          <w:color w:val="000000"/>
          <w:sz w:val="28"/>
          <w:szCs w:val="28"/>
          <w:lang w:val="vi-VN"/>
        </w:rPr>
        <w:t xml:space="preserve"> </w:t>
      </w:r>
      <w:bookmarkEnd w:id="11"/>
      <w:r w:rsidRPr="00E80C64">
        <w:rPr>
          <w:color w:val="000000"/>
          <w:sz w:val="28"/>
          <w:szCs w:val="28"/>
          <w:lang w:val="vi-VN"/>
        </w:rPr>
        <w:t>trên địa bàn tỉnh được doanh nghiệp ký hợp đồng lao động theo quy định</w:t>
      </w:r>
      <w:bookmarkEnd w:id="9"/>
      <w:r w:rsidRPr="00E80C64">
        <w:rPr>
          <w:color w:val="000000"/>
          <w:sz w:val="28"/>
          <w:szCs w:val="28"/>
          <w:lang w:val="vi-VN"/>
        </w:rPr>
        <w:t>.</w:t>
      </w:r>
    </w:p>
    <w:p w14:paraId="49353D88" w14:textId="362AE653"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lastRenderedPageBreak/>
        <w:t xml:space="preserve">b) </w:t>
      </w:r>
      <w:bookmarkStart w:id="12" w:name="_Hlk208913626"/>
      <w:r w:rsidRPr="00E80C64">
        <w:rPr>
          <w:color w:val="000000"/>
          <w:sz w:val="28"/>
          <w:szCs w:val="28"/>
          <w:lang w:val="vi-VN"/>
        </w:rPr>
        <w:t xml:space="preserve">Giáo viên mầm non đang làm việc tại cơ sở giáo dục mầm non thuộc loại hình dân lập, tư thục đã được cơ quan có thẩm quyền cấp phép thành lập và hoạt động theo đúng quy định ở địa bàn có </w:t>
      </w:r>
      <w:r w:rsidR="00AC6CD4" w:rsidRPr="00E80C64">
        <w:rPr>
          <w:color w:val="000000"/>
          <w:sz w:val="28"/>
          <w:szCs w:val="28"/>
          <w:lang w:val="vi-VN"/>
        </w:rPr>
        <w:t>khu công nghiệp, cụm công nghiệp</w:t>
      </w:r>
      <w:r w:rsidR="00AC6CD4" w:rsidRPr="00E80C64">
        <w:rPr>
          <w:color w:val="000000"/>
          <w:sz w:val="28"/>
          <w:szCs w:val="28"/>
          <w:lang w:val="en-US"/>
        </w:rPr>
        <w:t xml:space="preserve">, khu kinh tế, khu công nghệ cao </w:t>
      </w:r>
      <w:r w:rsidRPr="00E80C64">
        <w:rPr>
          <w:color w:val="000000"/>
          <w:sz w:val="28"/>
          <w:szCs w:val="28"/>
          <w:lang w:val="vi-VN"/>
        </w:rPr>
        <w:t>trên địa bàn tỉnh bảo đảm những điều kiện sau:</w:t>
      </w:r>
    </w:p>
    <w:p w14:paraId="1A866EBD"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 Có trình độ chuẩn đào tạo chức danh giáo viên mầm non theo quy định.</w:t>
      </w:r>
    </w:p>
    <w:p w14:paraId="32530474"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 Có hợp đồng lao động với người đại diện theo pháp luật của cơ sở giáo dục mầm non dân lập, tư thục.</w:t>
      </w:r>
    </w:p>
    <w:p w14:paraId="35DEAE08" w14:textId="6CA74426"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 xml:space="preserve">- Trực tiếp chăm sóc, giáo dục trẻ tại nhóm trẻ/lớp mẫu giáo có ít nhất 30% trẻ em là con công nhân, người lao động làm việc tại </w:t>
      </w:r>
      <w:r w:rsidR="00AC6CD4" w:rsidRPr="00E80C64">
        <w:rPr>
          <w:color w:val="000000"/>
          <w:sz w:val="28"/>
          <w:szCs w:val="28"/>
          <w:lang w:val="vi-VN"/>
        </w:rPr>
        <w:t>khu công nghiệp, cụm công nghiệp</w:t>
      </w:r>
      <w:r w:rsidR="00AC6CD4" w:rsidRPr="00E80C64">
        <w:rPr>
          <w:color w:val="000000"/>
          <w:sz w:val="28"/>
          <w:szCs w:val="28"/>
          <w:lang w:val="en-US"/>
        </w:rPr>
        <w:t xml:space="preserve">, khu kinh tế, khu công nghệ cao </w:t>
      </w:r>
      <w:r w:rsidRPr="00E80C64">
        <w:rPr>
          <w:color w:val="000000"/>
          <w:sz w:val="28"/>
          <w:szCs w:val="28"/>
          <w:lang w:val="vi-VN"/>
        </w:rPr>
        <w:t>trên địa bàn tỉnh.</w:t>
      </w:r>
    </w:p>
    <w:bookmarkEnd w:id="12"/>
    <w:p w14:paraId="4D66E289" w14:textId="23353F8E"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 xml:space="preserve">c) Cơ sở giáo dục mầm non độc lập dân lập, tư thục trên địa bàn tỉnh đã được cơ quan có thẩm quyền cấp phép thành lập theo đúng quy định và có quy mô từ 20 trẻ đến 70 trẻ, trong đó có ít nhất 30% trẻ em là con công nhân, người lao động đang làm việc tại </w:t>
      </w:r>
      <w:r w:rsidR="00AC6CD4" w:rsidRPr="00E80C64">
        <w:rPr>
          <w:color w:val="000000"/>
          <w:sz w:val="28"/>
          <w:szCs w:val="28"/>
          <w:lang w:val="vi-VN"/>
        </w:rPr>
        <w:t>khu công nghiệp, cụm công nghiệp</w:t>
      </w:r>
      <w:r w:rsidR="00AC6CD4" w:rsidRPr="00E80C64">
        <w:rPr>
          <w:color w:val="000000"/>
          <w:sz w:val="28"/>
          <w:szCs w:val="28"/>
          <w:lang w:val="en-US"/>
        </w:rPr>
        <w:t xml:space="preserve">, khu kinh tế, khu công nghệ cao </w:t>
      </w:r>
      <w:r w:rsidRPr="00E80C64">
        <w:rPr>
          <w:color w:val="000000"/>
          <w:sz w:val="28"/>
          <w:szCs w:val="28"/>
          <w:lang w:val="vi-VN"/>
        </w:rPr>
        <w:t>trên địa bàn tỉnh.</w:t>
      </w:r>
    </w:p>
    <w:p w14:paraId="7F0D85DF"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d) Các tổ chức, cá nhân khác có liên quan.</w:t>
      </w:r>
    </w:p>
    <w:bookmarkEnd w:id="8"/>
    <w:p w14:paraId="44D5AFA0"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b/>
          <w:bCs/>
          <w:color w:val="000000"/>
          <w:sz w:val="28"/>
          <w:szCs w:val="28"/>
          <w:lang w:val="vi-VN"/>
        </w:rPr>
        <w:t>Điều 2. Nội dung, mức hỗ trợ</w:t>
      </w:r>
    </w:p>
    <w:p w14:paraId="54BF7174"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1. Trẻ em thuộc đối tượng quy định tại điểm a khoản 2 Điều 1 Nghị quyết này được hỗ trợ như sau:</w:t>
      </w:r>
    </w:p>
    <w:p w14:paraId="4F70514C" w14:textId="62BD43D2"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 xml:space="preserve">a) Mức hỗ trợ: </w:t>
      </w:r>
      <w:r w:rsidR="00A003E7" w:rsidRPr="00E80C64">
        <w:rPr>
          <w:color w:val="000000"/>
          <w:sz w:val="28"/>
          <w:szCs w:val="28"/>
          <w:lang w:val="en-US"/>
        </w:rPr>
        <w:t>200.</w:t>
      </w:r>
      <w:r w:rsidRPr="00E80C64">
        <w:rPr>
          <w:color w:val="000000"/>
          <w:sz w:val="28"/>
          <w:szCs w:val="28"/>
          <w:lang w:val="vi-VN"/>
        </w:rPr>
        <w:t>000 đồng/trẻ/tháng.</w:t>
      </w:r>
    </w:p>
    <w:p w14:paraId="22EBA881"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 xml:space="preserve">b) Thời gian hỗ trợ: Tính theo số tháng học thực tế, nhưng không quá 9 tháng/năm học; </w:t>
      </w:r>
      <w:bookmarkStart w:id="13" w:name="_Hlk208919946"/>
      <w:r w:rsidRPr="00E80C64">
        <w:rPr>
          <w:color w:val="000000"/>
          <w:sz w:val="28"/>
          <w:szCs w:val="28"/>
          <w:lang w:val="vi-VN"/>
        </w:rPr>
        <w:t>trường hợp học dưới 15 ngày trong 01 tháng thì được tính </w:t>
      </w:r>
      <w:r w:rsidRPr="00E80C64">
        <w:rPr>
          <w:color w:val="000000"/>
          <w:sz w:val="28"/>
          <w:szCs w:val="28"/>
        </w:rPr>
        <w:t>1/2 </w:t>
      </w:r>
      <w:r w:rsidRPr="00E80C64">
        <w:rPr>
          <w:color w:val="000000"/>
          <w:sz w:val="28"/>
          <w:szCs w:val="28"/>
          <w:lang w:val="vi-VN"/>
        </w:rPr>
        <w:t>tháng; trường hợp từ 15 ngày trở lên thì tính tròn 01 tháng</w:t>
      </w:r>
      <w:bookmarkEnd w:id="13"/>
      <w:r w:rsidRPr="00E80C64">
        <w:rPr>
          <w:color w:val="000000"/>
          <w:sz w:val="28"/>
          <w:szCs w:val="28"/>
          <w:lang w:val="vi-VN"/>
        </w:rPr>
        <w:t>.</w:t>
      </w:r>
    </w:p>
    <w:p w14:paraId="45AC12D0"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2. Giáo viên mầm non thuộc đối tượng quy định tại điểm b khoản 2 Điều 1 Nghị quyết này được hỗ trợ như sau:</w:t>
      </w:r>
    </w:p>
    <w:p w14:paraId="755A8702"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a) Mức hỗ trợ: 800.000 đồng/người/tháng.</w:t>
      </w:r>
    </w:p>
    <w:p w14:paraId="2CFA4293"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b) Thời gian hỗ trợ tính theo số tháng dạy thực tế trong năm học; trường hợp dạy dưới 15 ngày trong 01 tháng thì được tính </w:t>
      </w:r>
      <w:r w:rsidRPr="00E80C64">
        <w:rPr>
          <w:color w:val="000000"/>
          <w:sz w:val="28"/>
          <w:szCs w:val="28"/>
        </w:rPr>
        <w:t>1/2 </w:t>
      </w:r>
      <w:r w:rsidRPr="00E80C64">
        <w:rPr>
          <w:color w:val="000000"/>
          <w:sz w:val="28"/>
          <w:szCs w:val="28"/>
          <w:lang w:val="vi-VN"/>
        </w:rPr>
        <w:t>tháng; trường hợp từ 15 ngày trở lên thì tính tròn 01 tháng.</w:t>
      </w:r>
    </w:p>
    <w:p w14:paraId="17D8DC25"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3. Cơ sở giáo dục mầm non độc lập dân lập, tư thục thuộc đối tượng quy định tại điểm c khoản 2 Điều 1 Nghị quyết này được hỗ trợ như sau:</w:t>
      </w:r>
    </w:p>
    <w:p w14:paraId="758229A4" w14:textId="77777777" w:rsidR="00C30096" w:rsidRPr="00E80C64" w:rsidRDefault="00C30096" w:rsidP="00A42F6D">
      <w:pPr>
        <w:pStyle w:val="NormalWeb"/>
        <w:spacing w:before="120" w:beforeAutospacing="0" w:after="0" w:afterAutospacing="0"/>
        <w:ind w:firstLine="567"/>
        <w:jc w:val="both"/>
        <w:rPr>
          <w:color w:val="000000"/>
          <w:sz w:val="28"/>
          <w:szCs w:val="28"/>
        </w:rPr>
      </w:pPr>
      <w:r w:rsidRPr="00E80C64">
        <w:rPr>
          <w:color w:val="000000"/>
          <w:sz w:val="28"/>
          <w:szCs w:val="28"/>
          <w:lang w:val="vi-VN"/>
        </w:rPr>
        <w:t>a) Mức hỗ trợ: Hỗ trợ một lần; mức hỗ trợ tối đa 30.000.000 đồng/cơ sở giáo dục mầm non để trang bị đồ dùng, đồ chơi, thiết bị dạy học theo danh mục quy định của Bộ Giáo dục và Đào tạo.</w:t>
      </w:r>
    </w:p>
    <w:p w14:paraId="7EE2369C" w14:textId="1BC84DC7" w:rsidR="00C30096" w:rsidRPr="00E80C64" w:rsidRDefault="009444D1" w:rsidP="00A42F6D">
      <w:pPr>
        <w:pStyle w:val="NormalWeb"/>
        <w:spacing w:before="120" w:beforeAutospacing="0" w:after="0" w:afterAutospacing="0"/>
        <w:ind w:firstLine="567"/>
        <w:jc w:val="both"/>
        <w:rPr>
          <w:color w:val="000000"/>
          <w:sz w:val="28"/>
          <w:szCs w:val="28"/>
        </w:rPr>
      </w:pPr>
      <w:r w:rsidRPr="00E80C64">
        <w:rPr>
          <w:color w:val="000000"/>
          <w:sz w:val="28"/>
          <w:szCs w:val="28"/>
          <w:lang w:val="en-US"/>
        </w:rPr>
        <w:t>b</w:t>
      </w:r>
      <w:r w:rsidR="00C30096" w:rsidRPr="00E80C64">
        <w:rPr>
          <w:color w:val="000000"/>
          <w:sz w:val="28"/>
          <w:szCs w:val="28"/>
          <w:lang w:val="vi-VN"/>
        </w:rPr>
        <w:t>) Phương án hỗ trợ</w:t>
      </w:r>
    </w:p>
    <w:p w14:paraId="4756022C" w14:textId="36F7AC10" w:rsidR="00C30096" w:rsidRPr="00E80C64" w:rsidRDefault="00C30096" w:rsidP="00A42F6D">
      <w:pPr>
        <w:pStyle w:val="NormalWeb"/>
        <w:spacing w:before="120" w:beforeAutospacing="0" w:after="0" w:afterAutospacing="0"/>
        <w:ind w:firstLine="567"/>
        <w:jc w:val="both"/>
        <w:rPr>
          <w:color w:val="000000"/>
          <w:sz w:val="28"/>
          <w:szCs w:val="28"/>
          <w:lang w:val="vi-VN"/>
        </w:rPr>
      </w:pPr>
      <w:r w:rsidRPr="00E80C64">
        <w:rPr>
          <w:color w:val="000000"/>
          <w:sz w:val="28"/>
          <w:szCs w:val="28"/>
          <w:lang w:val="vi-VN"/>
        </w:rPr>
        <w:t>Ủy ban nhân dân tỉnh chỉ đạo các địa phương tổ chức rà soát, kiểm tra các cơ sở giáo dục mầm non độc lập dân lập, tư thục đủ điều kiện được hưởng chính sách hỗ trợ trên địa bàn; phê duyệt kế hoạch hỗ trợ, đảm bảo việc hỗ trợ cho các cơ sở giáo dục mầm non độc lập dân lập, tư thục hoàn thành trước ngày 30 tháng 6 h</w:t>
      </w:r>
      <w:r w:rsidR="003A5A28" w:rsidRPr="00E80C64">
        <w:rPr>
          <w:color w:val="000000"/>
          <w:sz w:val="28"/>
          <w:szCs w:val="28"/>
          <w:lang w:val="en-US"/>
        </w:rPr>
        <w:t>ằ</w:t>
      </w:r>
      <w:r w:rsidRPr="00E80C64">
        <w:rPr>
          <w:color w:val="000000"/>
          <w:sz w:val="28"/>
          <w:szCs w:val="28"/>
          <w:lang w:val="vi-VN"/>
        </w:rPr>
        <w:t>ng năm.</w:t>
      </w:r>
    </w:p>
    <w:p w14:paraId="36D782FF" w14:textId="5690B5E2" w:rsidR="001A54AB" w:rsidRPr="00E80C64" w:rsidRDefault="001A54AB" w:rsidP="00E80C64">
      <w:pPr>
        <w:pStyle w:val="NormalWeb"/>
        <w:spacing w:beforeAutospacing="0" w:after="0" w:afterAutospacing="0"/>
        <w:ind w:firstLine="567"/>
        <w:jc w:val="both"/>
        <w:rPr>
          <w:color w:val="000000"/>
          <w:sz w:val="28"/>
          <w:szCs w:val="28"/>
        </w:rPr>
      </w:pPr>
      <w:r w:rsidRPr="00E80C64">
        <w:rPr>
          <w:color w:val="000000"/>
          <w:sz w:val="28"/>
          <w:szCs w:val="28"/>
        </w:rPr>
        <w:lastRenderedPageBreak/>
        <w:t>Các c</w:t>
      </w:r>
      <w:r w:rsidRPr="00E80C64">
        <w:rPr>
          <w:color w:val="000000"/>
          <w:sz w:val="28"/>
          <w:szCs w:val="28"/>
          <w:lang w:val="vi-VN"/>
        </w:rPr>
        <w:t xml:space="preserve">ơ sở giáo dục mầm non độc lập dân lập, tư thục </w:t>
      </w:r>
      <w:r w:rsidRPr="00E80C64">
        <w:rPr>
          <w:color w:val="000000"/>
          <w:sz w:val="28"/>
          <w:szCs w:val="28"/>
        </w:rPr>
        <w:t xml:space="preserve">trên địa bàn tỉnh trước đây đã được ngân sách nhà nước </w:t>
      </w:r>
      <w:r w:rsidR="00E5752E" w:rsidRPr="00E80C64">
        <w:rPr>
          <w:color w:val="000000"/>
          <w:sz w:val="28"/>
          <w:szCs w:val="28"/>
        </w:rPr>
        <w:t xml:space="preserve">hỗ trợ </w:t>
      </w:r>
      <w:r w:rsidRPr="00E80C64">
        <w:rPr>
          <w:color w:val="000000"/>
          <w:sz w:val="28"/>
          <w:szCs w:val="28"/>
        </w:rPr>
        <w:t xml:space="preserve">để </w:t>
      </w:r>
      <w:r w:rsidRPr="00E80C64">
        <w:rPr>
          <w:color w:val="000000"/>
          <w:sz w:val="28"/>
          <w:szCs w:val="28"/>
          <w:lang w:val="vi-VN"/>
        </w:rPr>
        <w:t xml:space="preserve">trang bị đồ dùng, đồ chơi, thiết bị dạy học </w:t>
      </w:r>
      <w:r w:rsidRPr="00E80C64">
        <w:rPr>
          <w:color w:val="000000"/>
          <w:sz w:val="28"/>
          <w:szCs w:val="28"/>
        </w:rPr>
        <w:t>sẽ không được hỗ trợ theo quy định tại Nghị quyết này</w:t>
      </w:r>
      <w:r w:rsidR="003A5A28" w:rsidRPr="00E80C64">
        <w:rPr>
          <w:color w:val="000000"/>
          <w:sz w:val="28"/>
          <w:szCs w:val="28"/>
        </w:rPr>
        <w:t>.</w:t>
      </w:r>
    </w:p>
    <w:p w14:paraId="499E236E" w14:textId="723AE667" w:rsidR="00C30096" w:rsidRPr="00E80C64" w:rsidRDefault="009444D1" w:rsidP="00E80C64">
      <w:pPr>
        <w:pStyle w:val="NormalWeb"/>
        <w:spacing w:before="120" w:beforeAutospacing="0" w:after="0" w:afterAutospacing="0"/>
        <w:ind w:firstLine="567"/>
        <w:jc w:val="both"/>
        <w:rPr>
          <w:color w:val="000000"/>
          <w:sz w:val="28"/>
          <w:szCs w:val="28"/>
        </w:rPr>
      </w:pPr>
      <w:r w:rsidRPr="00E80C64">
        <w:rPr>
          <w:color w:val="000000"/>
          <w:sz w:val="28"/>
          <w:szCs w:val="28"/>
          <w:lang w:val="en-US"/>
        </w:rPr>
        <w:t>c</w:t>
      </w:r>
      <w:r w:rsidR="00C30096" w:rsidRPr="00E80C64">
        <w:rPr>
          <w:color w:val="000000"/>
          <w:sz w:val="28"/>
          <w:szCs w:val="28"/>
          <w:lang w:val="vi-VN"/>
        </w:rPr>
        <w:t>) Phương án kiểm tra việc hỗ trợ và việc sử dụng kinh phí được hỗ trợ</w:t>
      </w:r>
    </w:p>
    <w:p w14:paraId="52C21DCF" w14:textId="176CF39A" w:rsidR="00C30096" w:rsidRPr="00E80C64" w:rsidRDefault="00C30096" w:rsidP="00E80C64">
      <w:pPr>
        <w:pStyle w:val="NormalWeb"/>
        <w:spacing w:before="120" w:beforeAutospacing="0" w:after="0" w:afterAutospacing="0"/>
        <w:ind w:firstLine="567"/>
        <w:jc w:val="both"/>
        <w:rPr>
          <w:color w:val="000000"/>
          <w:sz w:val="28"/>
          <w:szCs w:val="28"/>
        </w:rPr>
      </w:pPr>
      <w:r w:rsidRPr="00E80C64">
        <w:rPr>
          <w:color w:val="000000"/>
          <w:sz w:val="28"/>
          <w:szCs w:val="28"/>
          <w:lang w:val="vi-VN"/>
        </w:rPr>
        <w:t>Ủy ban nhân dân tỉnh chỉ đạo các sở</w:t>
      </w:r>
      <w:r w:rsidR="00B914CE" w:rsidRPr="00E80C64">
        <w:rPr>
          <w:color w:val="000000"/>
          <w:sz w:val="28"/>
          <w:szCs w:val="28"/>
          <w:lang w:val="en-US"/>
        </w:rPr>
        <w:t>,</w:t>
      </w:r>
      <w:r w:rsidRPr="00E80C64">
        <w:rPr>
          <w:color w:val="000000"/>
          <w:sz w:val="28"/>
          <w:szCs w:val="28"/>
          <w:lang w:val="vi-VN"/>
        </w:rPr>
        <w:t xml:space="preserve"> ngành, địa phương tổ chức kiểm tra việc hỗ trợ và việc sử dụng kinh phí đã hỗ trợ cho các cơ sở giáo dục mầm non độc lập dân lập, tư thục theo đúng quy định.</w:t>
      </w:r>
    </w:p>
    <w:p w14:paraId="7BFE68C9" w14:textId="77777777" w:rsidR="00C30096" w:rsidRPr="00E80C64" w:rsidRDefault="00C30096" w:rsidP="00E80C64">
      <w:pPr>
        <w:pStyle w:val="NormalWeb"/>
        <w:spacing w:before="120" w:beforeAutospacing="0" w:after="0" w:afterAutospacing="0"/>
        <w:ind w:firstLine="567"/>
        <w:jc w:val="both"/>
        <w:rPr>
          <w:color w:val="000000"/>
          <w:sz w:val="28"/>
          <w:szCs w:val="28"/>
        </w:rPr>
      </w:pPr>
      <w:r w:rsidRPr="00E80C64">
        <w:rPr>
          <w:b/>
          <w:bCs/>
          <w:color w:val="000000"/>
          <w:sz w:val="28"/>
          <w:szCs w:val="28"/>
          <w:lang w:val="vi-VN"/>
        </w:rPr>
        <w:t>Điều 3. Kinh phí thực hiện</w:t>
      </w:r>
    </w:p>
    <w:p w14:paraId="06EA0CE5" w14:textId="44F23FBC" w:rsidR="001A54AB" w:rsidRPr="00E80C64" w:rsidRDefault="001A54AB" w:rsidP="00E80C64">
      <w:pPr>
        <w:pStyle w:val="NormalWeb"/>
        <w:spacing w:before="120" w:beforeAutospacing="0" w:after="0" w:afterAutospacing="0"/>
        <w:ind w:firstLine="567"/>
        <w:jc w:val="both"/>
        <w:rPr>
          <w:color w:val="000000"/>
          <w:sz w:val="28"/>
          <w:szCs w:val="28"/>
          <w:lang w:val="en-US"/>
        </w:rPr>
      </w:pPr>
      <w:r w:rsidRPr="00E80C64">
        <w:rPr>
          <w:color w:val="000000"/>
          <w:sz w:val="28"/>
          <w:szCs w:val="28"/>
          <w:lang w:val="vi-VN"/>
        </w:rPr>
        <w:t>Từ nguồn ngân sách h</w:t>
      </w:r>
      <w:r w:rsidR="003A5A28" w:rsidRPr="00E80C64">
        <w:rPr>
          <w:color w:val="000000"/>
          <w:sz w:val="28"/>
          <w:szCs w:val="28"/>
          <w:lang w:val="en-US"/>
        </w:rPr>
        <w:t>ằ</w:t>
      </w:r>
      <w:r w:rsidRPr="00E80C64">
        <w:rPr>
          <w:color w:val="000000"/>
          <w:sz w:val="28"/>
          <w:szCs w:val="28"/>
          <w:lang w:val="vi-VN"/>
        </w:rPr>
        <w:t>ng năm bố trí cho ngành giáo dục đào tạo theo phân cấp ngân sách hiện hành</w:t>
      </w:r>
      <w:r w:rsidRPr="00E80C64">
        <w:rPr>
          <w:color w:val="000000"/>
          <w:sz w:val="28"/>
          <w:szCs w:val="28"/>
          <w:lang w:val="en-US"/>
        </w:rPr>
        <w:t>.</w:t>
      </w:r>
    </w:p>
    <w:p w14:paraId="2399C1A2" w14:textId="77777777" w:rsidR="00C30096" w:rsidRPr="00E80C64" w:rsidRDefault="00C30096" w:rsidP="00E80C64">
      <w:pPr>
        <w:pStyle w:val="NormalWeb"/>
        <w:spacing w:before="120" w:beforeAutospacing="0" w:after="0" w:afterAutospacing="0"/>
        <w:ind w:firstLine="567"/>
        <w:jc w:val="both"/>
        <w:rPr>
          <w:color w:val="000000"/>
          <w:sz w:val="28"/>
          <w:szCs w:val="28"/>
        </w:rPr>
      </w:pPr>
      <w:r w:rsidRPr="00E80C64">
        <w:rPr>
          <w:b/>
          <w:bCs/>
          <w:color w:val="000000"/>
          <w:sz w:val="28"/>
          <w:szCs w:val="28"/>
          <w:lang w:val="vi-VN"/>
        </w:rPr>
        <w:t>Điều 4. Tổ chức thực hiện</w:t>
      </w:r>
    </w:p>
    <w:p w14:paraId="5CA635D2" w14:textId="3049C03D" w:rsidR="00C30096" w:rsidRPr="00E80C64" w:rsidRDefault="00C30096" w:rsidP="00E80C64">
      <w:pPr>
        <w:pStyle w:val="NormalWeb"/>
        <w:spacing w:before="120" w:beforeAutospacing="0" w:after="0" w:afterAutospacing="0"/>
        <w:ind w:firstLine="567"/>
        <w:jc w:val="both"/>
        <w:rPr>
          <w:color w:val="000000"/>
          <w:sz w:val="28"/>
          <w:szCs w:val="28"/>
        </w:rPr>
      </w:pPr>
      <w:r w:rsidRPr="00E80C64">
        <w:rPr>
          <w:color w:val="000000"/>
          <w:sz w:val="28"/>
          <w:szCs w:val="28"/>
          <w:lang w:val="vi-VN"/>
        </w:rPr>
        <w:t xml:space="preserve">1. Ủy ban nhân dân tỉnh có trách nhiệm triển khai thực hiện Nghị quyết này </w:t>
      </w:r>
      <w:r w:rsidR="0021676D" w:rsidRPr="00E80C64">
        <w:rPr>
          <w:color w:val="000000"/>
          <w:sz w:val="28"/>
          <w:szCs w:val="28"/>
          <w:lang w:val="vi-VN"/>
        </w:rPr>
        <w:t>và báo cáo kết quả thực hiện cho Hội đồng nhân dân tỉnh theo quy định</w:t>
      </w:r>
      <w:r w:rsidRPr="00E80C64">
        <w:rPr>
          <w:color w:val="000000"/>
          <w:sz w:val="28"/>
          <w:szCs w:val="28"/>
          <w:lang w:val="vi-VN"/>
        </w:rPr>
        <w:t>.</w:t>
      </w:r>
    </w:p>
    <w:p w14:paraId="6F6BAE8D" w14:textId="521B06F3" w:rsidR="00C30096" w:rsidRPr="00E80C64" w:rsidRDefault="00C30096" w:rsidP="00E80C64">
      <w:pPr>
        <w:pStyle w:val="NormalWeb"/>
        <w:spacing w:before="120" w:beforeAutospacing="0" w:after="0" w:afterAutospacing="0"/>
        <w:ind w:firstLine="567"/>
        <w:jc w:val="both"/>
        <w:rPr>
          <w:color w:val="000000"/>
          <w:sz w:val="28"/>
          <w:szCs w:val="28"/>
        </w:rPr>
      </w:pPr>
      <w:r w:rsidRPr="00E80C64">
        <w:rPr>
          <w:color w:val="000000"/>
          <w:sz w:val="28"/>
          <w:szCs w:val="28"/>
          <w:lang w:val="vi-VN"/>
        </w:rPr>
        <w:t xml:space="preserve">2. Thường trực Hội đồng nhân dân tỉnh, các Ban </w:t>
      </w:r>
      <w:r w:rsidR="003A5A28" w:rsidRPr="00E80C64">
        <w:rPr>
          <w:color w:val="000000"/>
          <w:sz w:val="28"/>
          <w:szCs w:val="28"/>
          <w:lang w:val="en-US"/>
        </w:rPr>
        <w:t xml:space="preserve">của </w:t>
      </w:r>
      <w:r w:rsidRPr="00E80C64">
        <w:rPr>
          <w:color w:val="000000"/>
          <w:sz w:val="28"/>
          <w:szCs w:val="28"/>
          <w:lang w:val="vi-VN"/>
        </w:rPr>
        <w:t xml:space="preserve">Hội đồng nhân dân tỉnh, các Tổ đại biểu Hội đồng nhân dân tỉnh và </w:t>
      </w:r>
      <w:r w:rsidR="003A5A28" w:rsidRPr="00E80C64">
        <w:rPr>
          <w:color w:val="000000"/>
          <w:sz w:val="28"/>
          <w:szCs w:val="28"/>
          <w:lang w:val="en-US"/>
        </w:rPr>
        <w:t xml:space="preserve">các </w:t>
      </w:r>
      <w:r w:rsidRPr="00E80C64">
        <w:rPr>
          <w:color w:val="000000"/>
          <w:sz w:val="28"/>
          <w:szCs w:val="28"/>
          <w:lang w:val="vi-VN"/>
        </w:rPr>
        <w:t>đại biểu Hội đồng nhân dân tỉnh giám sát việc thực hiện Nghị quyết.</w:t>
      </w:r>
    </w:p>
    <w:p w14:paraId="11143B54" w14:textId="79B48D22" w:rsidR="00C30096" w:rsidRPr="00E80C64" w:rsidRDefault="00C30096" w:rsidP="00E80C64">
      <w:pPr>
        <w:pStyle w:val="NormalWeb"/>
        <w:spacing w:before="120" w:beforeAutospacing="0" w:after="0" w:afterAutospacing="0"/>
        <w:ind w:firstLine="567"/>
        <w:jc w:val="both"/>
        <w:rPr>
          <w:color w:val="000000"/>
          <w:sz w:val="28"/>
          <w:szCs w:val="28"/>
          <w:lang w:val="vi-VN"/>
        </w:rPr>
      </w:pPr>
      <w:r w:rsidRPr="00E80C64">
        <w:rPr>
          <w:color w:val="000000"/>
          <w:sz w:val="28"/>
          <w:szCs w:val="28"/>
          <w:lang w:val="vi-VN"/>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0F404FE8" w14:textId="77777777" w:rsidR="00C30096" w:rsidRPr="00E80C64" w:rsidRDefault="00C30096" w:rsidP="00E80C64">
      <w:pPr>
        <w:pStyle w:val="Bodytext50"/>
        <w:widowControl/>
        <w:shd w:val="clear" w:color="auto" w:fill="auto"/>
        <w:spacing w:before="120" w:line="240" w:lineRule="auto"/>
        <w:ind w:firstLine="567"/>
        <w:jc w:val="both"/>
        <w:rPr>
          <w:rFonts w:ascii="Times New Roman" w:hAnsi="Times New Roman" w:cs="Times New Roman"/>
          <w:color w:val="000000"/>
          <w:sz w:val="28"/>
          <w:lang w:val="vi-VN" w:eastAsia="vi-VN" w:bidi="vi-VN"/>
        </w:rPr>
      </w:pPr>
      <w:r w:rsidRPr="00E80C64">
        <w:rPr>
          <w:rFonts w:ascii="Times New Roman" w:hAnsi="Times New Roman" w:cs="Times New Roman"/>
          <w:color w:val="000000"/>
          <w:sz w:val="28"/>
          <w:lang w:val="vi-VN" w:eastAsia="vi-VN" w:bidi="vi-VN"/>
        </w:rPr>
        <w:t>Điều</w:t>
      </w:r>
      <w:r w:rsidRPr="00E80C64">
        <w:rPr>
          <w:rFonts w:ascii="Times New Roman" w:hAnsi="Times New Roman" w:cs="Times New Roman"/>
          <w:color w:val="000000"/>
          <w:sz w:val="28"/>
          <w:lang w:eastAsia="vi-VN" w:bidi="vi-VN"/>
        </w:rPr>
        <w:t xml:space="preserve"> 5</w:t>
      </w:r>
      <w:r w:rsidRPr="00E80C64">
        <w:rPr>
          <w:rFonts w:ascii="Times New Roman" w:hAnsi="Times New Roman" w:cs="Times New Roman"/>
          <w:color w:val="000000"/>
          <w:sz w:val="28"/>
          <w:lang w:val="vi-VN" w:eastAsia="vi-VN" w:bidi="vi-VN"/>
        </w:rPr>
        <w:t>. Hiệu lực thi hành</w:t>
      </w:r>
    </w:p>
    <w:p w14:paraId="1F3C0248" w14:textId="71E66A2C" w:rsidR="00A003E7" w:rsidRPr="00E80C64" w:rsidRDefault="00A003E7" w:rsidP="00E80C64">
      <w:pPr>
        <w:pStyle w:val="Bodytext20"/>
        <w:widowControl/>
        <w:shd w:val="clear" w:color="auto" w:fill="auto"/>
        <w:spacing w:before="120" w:after="0" w:line="240" w:lineRule="auto"/>
        <w:ind w:firstLine="567"/>
        <w:jc w:val="both"/>
        <w:rPr>
          <w:rFonts w:ascii="Times New Roman" w:hAnsi="Times New Roman"/>
          <w:color w:val="000000"/>
          <w:sz w:val="28"/>
          <w:lang w:eastAsia="vi-VN" w:bidi="vi-VN"/>
        </w:rPr>
      </w:pPr>
      <w:r w:rsidRPr="00E80C64">
        <w:rPr>
          <w:rFonts w:ascii="Times New Roman" w:hAnsi="Times New Roman"/>
          <w:color w:val="000000"/>
          <w:sz w:val="28"/>
          <w:lang w:eastAsia="vi-VN" w:bidi="vi-VN"/>
        </w:rPr>
        <w:t xml:space="preserve">1. Nghị quyết </w:t>
      </w:r>
      <w:r w:rsidR="0015525D" w:rsidRPr="00E80C64">
        <w:rPr>
          <w:rFonts w:ascii="Times New Roman" w:hAnsi="Times New Roman"/>
          <w:color w:val="000000"/>
          <w:sz w:val="28"/>
          <w:lang w:eastAsia="vi-VN" w:bidi="vi-VN"/>
        </w:rPr>
        <w:t xml:space="preserve">này </w:t>
      </w:r>
      <w:r w:rsidR="00AC6CD4" w:rsidRPr="00E80C64">
        <w:rPr>
          <w:rFonts w:ascii="Times New Roman" w:hAnsi="Times New Roman"/>
          <w:color w:val="000000"/>
          <w:sz w:val="28"/>
        </w:rPr>
        <w:t xml:space="preserve">có hiệu lực </w:t>
      </w:r>
      <w:r w:rsidR="0015525D" w:rsidRPr="00E80C64">
        <w:rPr>
          <w:rFonts w:ascii="Times New Roman" w:hAnsi="Times New Roman"/>
          <w:color w:val="000000"/>
          <w:sz w:val="28"/>
        </w:rPr>
        <w:t xml:space="preserve">thi hành </w:t>
      </w:r>
      <w:r w:rsidR="00AC6CD4" w:rsidRPr="00E80C64">
        <w:rPr>
          <w:rFonts w:ascii="Times New Roman" w:hAnsi="Times New Roman"/>
          <w:color w:val="000000"/>
          <w:sz w:val="28"/>
        </w:rPr>
        <w:t xml:space="preserve">từ ngày </w:t>
      </w:r>
      <w:r w:rsidR="00F80557" w:rsidRPr="00E80C64">
        <w:rPr>
          <w:rFonts w:ascii="Times New Roman" w:hAnsi="Times New Roman"/>
          <w:color w:val="000000"/>
          <w:sz w:val="28"/>
        </w:rPr>
        <w:t xml:space="preserve">03 </w:t>
      </w:r>
      <w:r w:rsidR="00AC6CD4" w:rsidRPr="00E80C64">
        <w:rPr>
          <w:rFonts w:ascii="Times New Roman" w:hAnsi="Times New Roman"/>
          <w:color w:val="000000"/>
          <w:sz w:val="28"/>
        </w:rPr>
        <w:t xml:space="preserve">tháng </w:t>
      </w:r>
      <w:r w:rsidR="00F80557" w:rsidRPr="00E80C64">
        <w:rPr>
          <w:rFonts w:ascii="Times New Roman" w:hAnsi="Times New Roman"/>
          <w:color w:val="000000"/>
          <w:sz w:val="28"/>
        </w:rPr>
        <w:t>10</w:t>
      </w:r>
      <w:r w:rsidR="00AC6CD4" w:rsidRPr="00E80C64">
        <w:rPr>
          <w:rFonts w:ascii="Times New Roman" w:hAnsi="Times New Roman"/>
          <w:color w:val="000000"/>
          <w:sz w:val="28"/>
        </w:rPr>
        <w:t xml:space="preserve"> </w:t>
      </w:r>
      <w:r w:rsidR="00BE268A" w:rsidRPr="00E80C64">
        <w:rPr>
          <w:rFonts w:ascii="Times New Roman" w:hAnsi="Times New Roman"/>
          <w:color w:val="000000"/>
          <w:sz w:val="28"/>
        </w:rPr>
        <w:t>n</w:t>
      </w:r>
      <w:r w:rsidR="00AC6CD4" w:rsidRPr="00E80C64">
        <w:rPr>
          <w:rFonts w:ascii="Times New Roman" w:hAnsi="Times New Roman"/>
          <w:color w:val="000000"/>
          <w:sz w:val="28"/>
        </w:rPr>
        <w:t>ăm 2025</w:t>
      </w:r>
      <w:r w:rsidR="003A5A28" w:rsidRPr="00E80C64">
        <w:rPr>
          <w:rFonts w:ascii="Times New Roman" w:hAnsi="Times New Roman"/>
          <w:color w:val="000000"/>
          <w:sz w:val="28"/>
        </w:rPr>
        <w:t>.</w:t>
      </w:r>
    </w:p>
    <w:p w14:paraId="59934F73" w14:textId="51A50AEA" w:rsidR="00A003E7" w:rsidRPr="00E80C64" w:rsidRDefault="00A003E7" w:rsidP="00E80C64">
      <w:pPr>
        <w:pStyle w:val="Bodytext20"/>
        <w:widowControl/>
        <w:shd w:val="clear" w:color="auto" w:fill="auto"/>
        <w:spacing w:before="120" w:after="0" w:line="240" w:lineRule="auto"/>
        <w:ind w:firstLine="567"/>
        <w:jc w:val="both"/>
        <w:rPr>
          <w:rFonts w:ascii="Times New Roman" w:hAnsi="Times New Roman"/>
          <w:color w:val="000000"/>
          <w:sz w:val="28"/>
          <w:lang w:eastAsia="vi-VN" w:bidi="vi-VN"/>
        </w:rPr>
      </w:pPr>
      <w:r w:rsidRPr="00E80C64">
        <w:rPr>
          <w:rFonts w:ascii="Times New Roman" w:hAnsi="Times New Roman"/>
          <w:color w:val="000000"/>
          <w:sz w:val="28"/>
          <w:lang w:eastAsia="vi-VN" w:bidi="vi-VN"/>
        </w:rPr>
        <w:t xml:space="preserve">2. </w:t>
      </w:r>
      <w:r w:rsidR="00AC6CD4" w:rsidRPr="00E80C64">
        <w:rPr>
          <w:rFonts w:ascii="Times New Roman" w:hAnsi="Times New Roman"/>
          <w:color w:val="000000"/>
          <w:sz w:val="28"/>
          <w:lang w:eastAsia="vi-VN" w:bidi="vi-VN"/>
        </w:rPr>
        <w:t>Nghị quyết này thay thế các Nghị quyết sau</w:t>
      </w:r>
      <w:r w:rsidRPr="00E80C64">
        <w:rPr>
          <w:rFonts w:ascii="Times New Roman" w:hAnsi="Times New Roman"/>
          <w:color w:val="000000"/>
          <w:sz w:val="28"/>
          <w:lang w:eastAsia="vi-VN" w:bidi="vi-VN"/>
        </w:rPr>
        <w:t>:</w:t>
      </w:r>
    </w:p>
    <w:p w14:paraId="249A493D" w14:textId="6FEC69EA" w:rsidR="00A003E7" w:rsidRPr="00E80C64" w:rsidRDefault="00A003E7" w:rsidP="00E80C64">
      <w:pPr>
        <w:pStyle w:val="Bodytext20"/>
        <w:widowControl/>
        <w:shd w:val="clear" w:color="auto" w:fill="auto"/>
        <w:spacing w:before="120" w:after="0" w:line="240" w:lineRule="auto"/>
        <w:ind w:firstLine="567"/>
        <w:jc w:val="both"/>
        <w:rPr>
          <w:rFonts w:ascii="Times New Roman" w:hAnsi="Times New Roman"/>
          <w:iCs/>
          <w:sz w:val="28"/>
        </w:rPr>
      </w:pPr>
      <w:r w:rsidRPr="00E80C64">
        <w:rPr>
          <w:rFonts w:ascii="Times New Roman" w:hAnsi="Times New Roman"/>
          <w:color w:val="000000"/>
          <w:sz w:val="28"/>
          <w:lang w:eastAsia="vi-VN" w:bidi="vi-VN"/>
        </w:rPr>
        <w:t>a) N</w:t>
      </w:r>
      <w:r w:rsidRPr="00E80C64">
        <w:rPr>
          <w:rFonts w:ascii="Times New Roman" w:hAnsi="Times New Roman"/>
          <w:sz w:val="28"/>
        </w:rPr>
        <w:t>ghị quyết số 07/2025/NQ-HĐND ngày 20</w:t>
      </w:r>
      <w:r w:rsidR="009444D1" w:rsidRPr="00E80C64">
        <w:rPr>
          <w:rFonts w:ascii="Times New Roman" w:hAnsi="Times New Roman"/>
          <w:sz w:val="28"/>
        </w:rPr>
        <w:t xml:space="preserve"> tháng </w:t>
      </w:r>
      <w:r w:rsidRPr="00E80C64">
        <w:rPr>
          <w:rFonts w:ascii="Times New Roman" w:hAnsi="Times New Roman"/>
          <w:sz w:val="28"/>
        </w:rPr>
        <w:t>6</w:t>
      </w:r>
      <w:r w:rsidR="009444D1" w:rsidRPr="00E80C64">
        <w:rPr>
          <w:rFonts w:ascii="Times New Roman" w:hAnsi="Times New Roman"/>
          <w:sz w:val="28"/>
        </w:rPr>
        <w:t xml:space="preserve"> năm </w:t>
      </w:r>
      <w:r w:rsidRPr="00E80C64">
        <w:rPr>
          <w:rFonts w:ascii="Times New Roman" w:hAnsi="Times New Roman"/>
          <w:sz w:val="28"/>
        </w:rPr>
        <w:t xml:space="preserve">2025 của Hội đồng nhân dân tỉnh Bình Phước về việc </w:t>
      </w:r>
      <w:r w:rsidRPr="00E80C64">
        <w:rPr>
          <w:rFonts w:ascii="Times New Roman" w:hAnsi="Times New Roman"/>
          <w:iCs/>
          <w:sz w:val="28"/>
        </w:rPr>
        <w:t>quy định mức hỗ trợ đối với cơ sở giáo dục mầm non độc lập; trẻ em và giáo viên tại cơ sở giáo dục mầm non thuộc loại hình dân lập, tư thục ở địa bàn có khu công nghiệp, tỉnh Bình Phước từ năm học 2025 - 2026 và những năm học tiếp theo</w:t>
      </w:r>
      <w:r w:rsidR="00B32BA5" w:rsidRPr="00E80C64">
        <w:rPr>
          <w:rFonts w:ascii="Times New Roman" w:hAnsi="Times New Roman"/>
          <w:iCs/>
          <w:sz w:val="28"/>
        </w:rPr>
        <w:t>.</w:t>
      </w:r>
    </w:p>
    <w:p w14:paraId="4874AA2D" w14:textId="635DFB08" w:rsidR="00A003E7" w:rsidRPr="00E80C64" w:rsidRDefault="00A003E7" w:rsidP="00E80C64">
      <w:pPr>
        <w:pStyle w:val="Bodytext20"/>
        <w:widowControl/>
        <w:shd w:val="clear" w:color="auto" w:fill="auto"/>
        <w:spacing w:before="120" w:after="0" w:line="240" w:lineRule="auto"/>
        <w:ind w:firstLine="567"/>
        <w:jc w:val="both"/>
        <w:rPr>
          <w:rFonts w:ascii="Times New Roman" w:hAnsi="Times New Roman"/>
          <w:color w:val="000000"/>
          <w:sz w:val="28"/>
          <w:lang w:val="vi-VN" w:eastAsia="vi-VN" w:bidi="vi-VN"/>
        </w:rPr>
      </w:pPr>
      <w:r w:rsidRPr="00E80C64">
        <w:rPr>
          <w:rFonts w:ascii="Times New Roman" w:hAnsi="Times New Roman"/>
          <w:iCs/>
          <w:sz w:val="28"/>
        </w:rPr>
        <w:t xml:space="preserve">b) </w:t>
      </w:r>
      <w:r w:rsidRPr="00E80C64">
        <w:rPr>
          <w:rFonts w:ascii="Times New Roman" w:hAnsi="Times New Roman"/>
          <w:sz w:val="28"/>
        </w:rPr>
        <w:t>Nghị quyết số 22/2021/NQ-HĐND ngày 08</w:t>
      </w:r>
      <w:r w:rsidR="009444D1" w:rsidRPr="00E80C64">
        <w:rPr>
          <w:rFonts w:ascii="Times New Roman" w:hAnsi="Times New Roman"/>
          <w:sz w:val="28"/>
        </w:rPr>
        <w:t xml:space="preserve"> tháng </w:t>
      </w:r>
      <w:r w:rsidRPr="00E80C64">
        <w:rPr>
          <w:rFonts w:ascii="Times New Roman" w:hAnsi="Times New Roman"/>
          <w:sz w:val="28"/>
        </w:rPr>
        <w:t>12</w:t>
      </w:r>
      <w:r w:rsidR="009444D1" w:rsidRPr="00E80C64">
        <w:rPr>
          <w:rFonts w:ascii="Times New Roman" w:hAnsi="Times New Roman"/>
          <w:sz w:val="28"/>
        </w:rPr>
        <w:t xml:space="preserve"> năm </w:t>
      </w:r>
      <w:r w:rsidRPr="00E80C64">
        <w:rPr>
          <w:rFonts w:ascii="Times New Roman" w:hAnsi="Times New Roman"/>
          <w:sz w:val="28"/>
        </w:rPr>
        <w:t xml:space="preserve">2021 của  Hội đồng nhân dân tỉnh Đồng Nai về việc </w:t>
      </w:r>
      <w:r w:rsidRPr="00E80C64">
        <w:rPr>
          <w:rFonts w:ascii="Times New Roman" w:hAnsi="Times New Roman"/>
          <w:sz w:val="28"/>
          <w:lang w:val="vi-VN"/>
        </w:rPr>
        <w:t>quy định chính sách phát triển giáo dục mầm non ngoài công lập trên địa bàn tỉnh Đồng Nai</w:t>
      </w:r>
      <w:r w:rsidRPr="00E80C64">
        <w:rPr>
          <w:rFonts w:ascii="Times New Roman" w:hAnsi="Times New Roman"/>
          <w:color w:val="000000"/>
          <w:sz w:val="28"/>
          <w:lang w:val="vi-VN" w:eastAsia="vi-VN" w:bidi="vi-VN"/>
        </w:rPr>
        <w:t xml:space="preserve"> </w:t>
      </w:r>
    </w:p>
    <w:p w14:paraId="5034D2C4" w14:textId="7EFAAB4D" w:rsidR="00C30096" w:rsidRPr="00E80C64" w:rsidRDefault="00C30096" w:rsidP="00E80C64">
      <w:pPr>
        <w:pStyle w:val="NormalWeb"/>
        <w:spacing w:before="120" w:beforeAutospacing="0" w:after="0" w:afterAutospacing="0"/>
        <w:ind w:firstLine="567"/>
        <w:jc w:val="both"/>
        <w:rPr>
          <w:i/>
          <w:color w:val="000000"/>
          <w:sz w:val="28"/>
          <w:szCs w:val="28"/>
        </w:rPr>
      </w:pPr>
      <w:r w:rsidRPr="00E80C64">
        <w:rPr>
          <w:i/>
          <w:color w:val="000000"/>
          <w:sz w:val="28"/>
          <w:szCs w:val="28"/>
          <w:lang w:val="vi-VN"/>
        </w:rPr>
        <w:t xml:space="preserve">Nghị quyết này đã được Hội đồng nhân dân tỉnh Đồng Nai </w:t>
      </w:r>
      <w:r w:rsidRPr="00E80C64">
        <w:rPr>
          <w:i/>
          <w:color w:val="000000"/>
          <w:sz w:val="28"/>
          <w:szCs w:val="28"/>
          <w:lang w:val="en-US"/>
        </w:rPr>
        <w:t>k</w:t>
      </w:r>
      <w:r w:rsidRPr="00E80C64">
        <w:rPr>
          <w:i/>
          <w:color w:val="000000"/>
          <w:sz w:val="28"/>
          <w:szCs w:val="28"/>
          <w:lang w:val="vi-VN"/>
        </w:rPr>
        <w:t xml:space="preserve">hóa </w:t>
      </w:r>
      <w:r w:rsidR="00DA0C7D" w:rsidRPr="00E80C64">
        <w:rPr>
          <w:i/>
          <w:color w:val="000000"/>
          <w:sz w:val="28"/>
          <w:szCs w:val="28"/>
          <w:lang w:val="en-US"/>
        </w:rPr>
        <w:t>X</w:t>
      </w:r>
      <w:r w:rsidRPr="00E80C64">
        <w:rPr>
          <w:i/>
          <w:color w:val="000000"/>
          <w:sz w:val="28"/>
          <w:szCs w:val="28"/>
          <w:lang w:val="en-US"/>
        </w:rPr>
        <w:t xml:space="preserve">, </w:t>
      </w:r>
      <w:r w:rsidR="00EC3BAE">
        <w:rPr>
          <w:i/>
          <w:color w:val="000000"/>
          <w:sz w:val="28"/>
          <w:szCs w:val="28"/>
          <w:lang w:val="en-US"/>
        </w:rPr>
        <w:t>k</w:t>
      </w:r>
      <w:bookmarkStart w:id="14" w:name="_GoBack"/>
      <w:bookmarkEnd w:id="14"/>
      <w:r w:rsidRPr="00E80C64">
        <w:rPr>
          <w:i/>
          <w:color w:val="000000"/>
          <w:sz w:val="28"/>
          <w:szCs w:val="28"/>
          <w:lang w:val="vi-VN"/>
        </w:rPr>
        <w:t xml:space="preserve">ỳ họp thứ </w:t>
      </w:r>
      <w:r w:rsidR="00DA0C7D" w:rsidRPr="00E80C64">
        <w:rPr>
          <w:i/>
          <w:color w:val="000000"/>
          <w:sz w:val="28"/>
          <w:szCs w:val="28"/>
          <w:lang w:val="en-US"/>
        </w:rPr>
        <w:t>5</w:t>
      </w:r>
      <w:r w:rsidRPr="00E80C64">
        <w:rPr>
          <w:i/>
          <w:color w:val="000000"/>
          <w:sz w:val="28"/>
          <w:szCs w:val="28"/>
          <w:lang w:val="vi-VN"/>
        </w:rPr>
        <w:t xml:space="preserve"> thông qua ngày</w:t>
      </w:r>
      <w:r w:rsidR="00DA0C7D" w:rsidRPr="00E80C64">
        <w:rPr>
          <w:i/>
          <w:color w:val="000000"/>
          <w:sz w:val="28"/>
          <w:szCs w:val="28"/>
          <w:lang w:val="en-US"/>
        </w:rPr>
        <w:t xml:space="preserve"> 03</w:t>
      </w:r>
      <w:r w:rsidRPr="00E80C64">
        <w:rPr>
          <w:i/>
          <w:color w:val="000000"/>
          <w:sz w:val="28"/>
          <w:szCs w:val="28"/>
          <w:lang w:val="vi-VN"/>
        </w:rPr>
        <w:t xml:space="preserve"> tháng</w:t>
      </w:r>
      <w:r w:rsidR="00DA0C7D" w:rsidRPr="00E80C64">
        <w:rPr>
          <w:i/>
          <w:color w:val="000000"/>
          <w:sz w:val="28"/>
          <w:szCs w:val="28"/>
          <w:lang w:val="en-US"/>
        </w:rPr>
        <w:t xml:space="preserve"> 10</w:t>
      </w:r>
      <w:r w:rsidRPr="00E80C64">
        <w:rPr>
          <w:i/>
          <w:color w:val="000000"/>
          <w:sz w:val="28"/>
          <w:szCs w:val="28"/>
          <w:lang w:val="vi-VN"/>
        </w:rPr>
        <w:t xml:space="preserve"> năm 202</w:t>
      </w:r>
      <w:r w:rsidRPr="00E80C64">
        <w:rPr>
          <w:i/>
          <w:color w:val="000000"/>
          <w:sz w:val="28"/>
          <w:szCs w:val="28"/>
          <w:lang w:val="en-US"/>
        </w:rPr>
        <w:t>5</w:t>
      </w:r>
      <w:r w:rsidRPr="00E80C64">
        <w:rPr>
          <w:i/>
          <w:color w:val="000000"/>
          <w:sz w:val="28"/>
          <w:szCs w:val="28"/>
        </w:rPr>
        <w:t>.</w:t>
      </w:r>
      <w:r w:rsidR="00E940F7" w:rsidRPr="00E80C64">
        <w:rPr>
          <w:i/>
          <w:color w:val="000000"/>
          <w:sz w:val="28"/>
          <w:szCs w:val="28"/>
        </w:rPr>
        <w:t>/.</w:t>
      </w:r>
    </w:p>
    <w:p w14:paraId="4F5A1DA7" w14:textId="77777777" w:rsidR="0008327F" w:rsidRPr="00E80C64" w:rsidRDefault="0008327F" w:rsidP="00E80C64">
      <w:pPr>
        <w:pStyle w:val="NormalWeb"/>
        <w:spacing w:before="0" w:beforeAutospacing="0" w:after="0" w:afterAutospacing="0"/>
        <w:ind w:firstLine="567"/>
        <w:jc w:val="both"/>
        <w:rPr>
          <w:i/>
          <w:color w:val="000000"/>
          <w:sz w:val="28"/>
          <w:szCs w:val="28"/>
        </w:rPr>
      </w:pPr>
    </w:p>
    <w:bookmarkEnd w:id="5"/>
    <w:bookmarkEnd w:id="6"/>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EC3BAE" w:rsidRPr="00EC3BAE" w14:paraId="7805A1E4" w14:textId="77777777" w:rsidTr="00EC3BAE">
        <w:trPr>
          <w:trHeight w:val="60"/>
        </w:trPr>
        <w:tc>
          <w:tcPr>
            <w:tcW w:w="4678" w:type="dxa"/>
          </w:tcPr>
          <w:p w14:paraId="7F1312B7" w14:textId="77777777" w:rsidR="00EC3BAE" w:rsidRPr="00EC3BAE" w:rsidRDefault="00EC3BAE" w:rsidP="00EC3BAE">
            <w:pPr>
              <w:spacing w:after="0" w:line="240" w:lineRule="auto"/>
              <w:rPr>
                <w:rFonts w:ascii="Times New Roman" w:eastAsia="Times New Roman" w:hAnsi="Times New Roman" w:cs="Times New Roman"/>
                <w:bCs/>
                <w:iCs/>
                <w:sz w:val="28"/>
                <w:szCs w:val="28"/>
              </w:rPr>
            </w:pPr>
          </w:p>
        </w:tc>
        <w:tc>
          <w:tcPr>
            <w:tcW w:w="4961" w:type="dxa"/>
          </w:tcPr>
          <w:p w14:paraId="19C1E60D" w14:textId="77777777" w:rsidR="00EC3BAE" w:rsidRPr="00EC3BAE" w:rsidRDefault="00EC3BAE" w:rsidP="00EC3BAE">
            <w:pPr>
              <w:spacing w:after="0" w:line="240" w:lineRule="auto"/>
              <w:ind w:hanging="6"/>
              <w:jc w:val="center"/>
              <w:rPr>
                <w:rFonts w:ascii="Times New Roman" w:eastAsia="Times New Roman" w:hAnsi="Times New Roman" w:cs="Times New Roman"/>
                <w:b/>
                <w:bCs/>
                <w:sz w:val="28"/>
                <w:szCs w:val="28"/>
              </w:rPr>
            </w:pPr>
            <w:r w:rsidRPr="00EC3BAE">
              <w:rPr>
                <w:rFonts w:ascii="Times New Roman" w:eastAsia="Times New Roman" w:hAnsi="Times New Roman" w:cs="Times New Roman"/>
                <w:b/>
                <w:bCs/>
                <w:sz w:val="28"/>
                <w:szCs w:val="28"/>
              </w:rPr>
              <w:t>CHỦ TỊCH</w:t>
            </w:r>
          </w:p>
          <w:p w14:paraId="3EA34608" w14:textId="77777777" w:rsidR="00EC3BAE" w:rsidRPr="00EC3BAE" w:rsidRDefault="00EC3BAE" w:rsidP="00EC3BAE">
            <w:pPr>
              <w:spacing w:after="0" w:line="240" w:lineRule="auto"/>
              <w:jc w:val="center"/>
              <w:rPr>
                <w:rFonts w:ascii="Times New Roman" w:eastAsia="Times New Roman" w:hAnsi="Times New Roman" w:cs="Times New Roman"/>
                <w:b/>
                <w:bCs/>
                <w:sz w:val="28"/>
                <w:szCs w:val="28"/>
              </w:rPr>
            </w:pPr>
          </w:p>
          <w:p w14:paraId="18C27B6C" w14:textId="77777777" w:rsidR="00EC3BAE" w:rsidRPr="00EC3BAE" w:rsidRDefault="00EC3BAE" w:rsidP="00EC3BAE">
            <w:pPr>
              <w:spacing w:after="0" w:line="240" w:lineRule="auto"/>
              <w:jc w:val="center"/>
              <w:rPr>
                <w:rFonts w:ascii="Times New Roman" w:eastAsia="Times New Roman" w:hAnsi="Times New Roman" w:cs="Times New Roman"/>
                <w:b/>
                <w:bCs/>
                <w:sz w:val="28"/>
                <w:szCs w:val="28"/>
              </w:rPr>
            </w:pPr>
            <w:r w:rsidRPr="00EC3BAE">
              <w:rPr>
                <w:rFonts w:ascii="Times New Roman" w:eastAsia="Times New Roman" w:hAnsi="Times New Roman" w:cs="Times New Roman"/>
                <w:b/>
                <w:bCs/>
                <w:sz w:val="28"/>
                <w:szCs w:val="28"/>
              </w:rPr>
              <w:t>Tôn Ngọc Hạnh</w:t>
            </w:r>
          </w:p>
        </w:tc>
      </w:tr>
    </w:tbl>
    <w:p w14:paraId="12E33CF1" w14:textId="77777777" w:rsidR="007522EA" w:rsidRPr="00E80C64" w:rsidRDefault="007522EA" w:rsidP="00E80C64">
      <w:pPr>
        <w:pStyle w:val="Heading10"/>
        <w:widowControl/>
        <w:shd w:val="clear" w:color="auto" w:fill="auto"/>
        <w:spacing w:before="120" w:after="120" w:line="240" w:lineRule="auto"/>
        <w:ind w:firstLine="780"/>
        <w:jc w:val="both"/>
        <w:rPr>
          <w:rFonts w:ascii="Times New Roman" w:hAnsi="Times New Roman"/>
          <w:sz w:val="28"/>
          <w:szCs w:val="28"/>
        </w:rPr>
      </w:pPr>
    </w:p>
    <w:sectPr w:rsidR="007522EA" w:rsidRPr="00E80C64" w:rsidSect="00E80C64">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C90A8" w14:textId="77777777" w:rsidR="00445225" w:rsidRDefault="00445225" w:rsidP="00A92A88">
      <w:pPr>
        <w:spacing w:after="0" w:line="240" w:lineRule="auto"/>
      </w:pPr>
      <w:r>
        <w:separator/>
      </w:r>
    </w:p>
  </w:endnote>
  <w:endnote w:type="continuationSeparator" w:id="0">
    <w:p w14:paraId="5CD1FF48" w14:textId="77777777" w:rsidR="00445225" w:rsidRDefault="00445225"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0825B" w14:textId="77777777" w:rsidR="00445225" w:rsidRDefault="00445225" w:rsidP="00A92A88">
      <w:pPr>
        <w:spacing w:after="0" w:line="240" w:lineRule="auto"/>
      </w:pPr>
      <w:r>
        <w:separator/>
      </w:r>
    </w:p>
  </w:footnote>
  <w:footnote w:type="continuationSeparator" w:id="0">
    <w:p w14:paraId="406F6E6A" w14:textId="77777777" w:rsidR="00445225" w:rsidRDefault="00445225" w:rsidP="00A9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0139" w14:textId="13648806" w:rsidR="006B12E5" w:rsidRPr="00E80C64" w:rsidRDefault="006B12E5">
    <w:pPr>
      <w:pStyle w:val="Header"/>
      <w:jc w:val="center"/>
      <w:rPr>
        <w:rFonts w:ascii="Times New Roman" w:hAnsi="Times New Roman" w:cs="Times New Roman"/>
        <w:sz w:val="28"/>
        <w:szCs w:val="28"/>
      </w:rPr>
    </w:pPr>
  </w:p>
  <w:p w14:paraId="250811A4" w14:textId="77777777" w:rsidR="006B12E5" w:rsidRPr="00E80C64" w:rsidRDefault="006B12E5" w:rsidP="00FC4FE3">
    <w:pPr>
      <w:pStyle w:val="Header"/>
      <w:tabs>
        <w:tab w:val="clear" w:pos="4680"/>
        <w:tab w:val="clear" w:pos="9360"/>
        <w:tab w:val="left" w:pos="5475"/>
      </w:tabs>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F"/>
    <w:rsid w:val="00001BBC"/>
    <w:rsid w:val="000028EB"/>
    <w:rsid w:val="00004E15"/>
    <w:rsid w:val="00005B0A"/>
    <w:rsid w:val="000062D9"/>
    <w:rsid w:val="00006EAB"/>
    <w:rsid w:val="00010983"/>
    <w:rsid w:val="000121BE"/>
    <w:rsid w:val="00012F9F"/>
    <w:rsid w:val="00016379"/>
    <w:rsid w:val="0002087B"/>
    <w:rsid w:val="000212DD"/>
    <w:rsid w:val="00030056"/>
    <w:rsid w:val="00033923"/>
    <w:rsid w:val="00035FF3"/>
    <w:rsid w:val="00037A53"/>
    <w:rsid w:val="00037F05"/>
    <w:rsid w:val="0004171A"/>
    <w:rsid w:val="0004424C"/>
    <w:rsid w:val="000504C1"/>
    <w:rsid w:val="00051D26"/>
    <w:rsid w:val="00053617"/>
    <w:rsid w:val="0005570E"/>
    <w:rsid w:val="0006116A"/>
    <w:rsid w:val="000624E9"/>
    <w:rsid w:val="00062D34"/>
    <w:rsid w:val="000643F7"/>
    <w:rsid w:val="00070FE0"/>
    <w:rsid w:val="00072EB0"/>
    <w:rsid w:val="00074FA6"/>
    <w:rsid w:val="00076577"/>
    <w:rsid w:val="00080152"/>
    <w:rsid w:val="0008084B"/>
    <w:rsid w:val="00082829"/>
    <w:rsid w:val="00083026"/>
    <w:rsid w:val="0008327F"/>
    <w:rsid w:val="000834F3"/>
    <w:rsid w:val="00083AC8"/>
    <w:rsid w:val="00085A40"/>
    <w:rsid w:val="00086E70"/>
    <w:rsid w:val="000878FD"/>
    <w:rsid w:val="00087AD5"/>
    <w:rsid w:val="00087CE4"/>
    <w:rsid w:val="000915A0"/>
    <w:rsid w:val="000919D3"/>
    <w:rsid w:val="00097614"/>
    <w:rsid w:val="000A0569"/>
    <w:rsid w:val="000A16D4"/>
    <w:rsid w:val="000A2052"/>
    <w:rsid w:val="000A64E8"/>
    <w:rsid w:val="000A7D06"/>
    <w:rsid w:val="000B28C5"/>
    <w:rsid w:val="000B5CD5"/>
    <w:rsid w:val="000C3544"/>
    <w:rsid w:val="000C4BFA"/>
    <w:rsid w:val="000C63FC"/>
    <w:rsid w:val="000C6481"/>
    <w:rsid w:val="000D09A7"/>
    <w:rsid w:val="000D38B0"/>
    <w:rsid w:val="000D3D10"/>
    <w:rsid w:val="000D3D9E"/>
    <w:rsid w:val="000D41DA"/>
    <w:rsid w:val="000E0E99"/>
    <w:rsid w:val="000E4B47"/>
    <w:rsid w:val="000E66D7"/>
    <w:rsid w:val="000E6B18"/>
    <w:rsid w:val="000F22E9"/>
    <w:rsid w:val="000F2F87"/>
    <w:rsid w:val="000F4B95"/>
    <w:rsid w:val="000F52B7"/>
    <w:rsid w:val="000F6C66"/>
    <w:rsid w:val="001109C7"/>
    <w:rsid w:val="0011451D"/>
    <w:rsid w:val="00114930"/>
    <w:rsid w:val="001202D2"/>
    <w:rsid w:val="001209DC"/>
    <w:rsid w:val="001224EE"/>
    <w:rsid w:val="00123AA9"/>
    <w:rsid w:val="0012415D"/>
    <w:rsid w:val="001244EF"/>
    <w:rsid w:val="00124C9D"/>
    <w:rsid w:val="00124E5C"/>
    <w:rsid w:val="00124EDE"/>
    <w:rsid w:val="001308BE"/>
    <w:rsid w:val="001324A2"/>
    <w:rsid w:val="00141578"/>
    <w:rsid w:val="00145C5D"/>
    <w:rsid w:val="0014733C"/>
    <w:rsid w:val="00147BA3"/>
    <w:rsid w:val="00150AE5"/>
    <w:rsid w:val="00154B45"/>
    <w:rsid w:val="00154B5C"/>
    <w:rsid w:val="0015525D"/>
    <w:rsid w:val="0015569C"/>
    <w:rsid w:val="001556C3"/>
    <w:rsid w:val="00156184"/>
    <w:rsid w:val="001571D6"/>
    <w:rsid w:val="00162F5A"/>
    <w:rsid w:val="00164721"/>
    <w:rsid w:val="00165A3B"/>
    <w:rsid w:val="00166B60"/>
    <w:rsid w:val="0017281C"/>
    <w:rsid w:val="00173B15"/>
    <w:rsid w:val="0017561E"/>
    <w:rsid w:val="0018114F"/>
    <w:rsid w:val="001823A4"/>
    <w:rsid w:val="00183533"/>
    <w:rsid w:val="00183B7B"/>
    <w:rsid w:val="00183D36"/>
    <w:rsid w:val="00192166"/>
    <w:rsid w:val="00193A61"/>
    <w:rsid w:val="001A06F5"/>
    <w:rsid w:val="001A14E7"/>
    <w:rsid w:val="001A2440"/>
    <w:rsid w:val="001A28E3"/>
    <w:rsid w:val="001A54AB"/>
    <w:rsid w:val="001B03A9"/>
    <w:rsid w:val="001B14ED"/>
    <w:rsid w:val="001B1ADD"/>
    <w:rsid w:val="001B56EA"/>
    <w:rsid w:val="001B5CE4"/>
    <w:rsid w:val="001C17D2"/>
    <w:rsid w:val="001C29B3"/>
    <w:rsid w:val="001D0292"/>
    <w:rsid w:val="001D0D60"/>
    <w:rsid w:val="001D43E3"/>
    <w:rsid w:val="001E28E0"/>
    <w:rsid w:val="001E6010"/>
    <w:rsid w:val="001E6B1F"/>
    <w:rsid w:val="001F0611"/>
    <w:rsid w:val="001F1DF2"/>
    <w:rsid w:val="001F47E4"/>
    <w:rsid w:val="00200E1A"/>
    <w:rsid w:val="0020453C"/>
    <w:rsid w:val="00204C6E"/>
    <w:rsid w:val="00210444"/>
    <w:rsid w:val="002111DE"/>
    <w:rsid w:val="00211FFE"/>
    <w:rsid w:val="00213617"/>
    <w:rsid w:val="00215387"/>
    <w:rsid w:val="0021649C"/>
    <w:rsid w:val="0021676D"/>
    <w:rsid w:val="00220FD7"/>
    <w:rsid w:val="00221008"/>
    <w:rsid w:val="00222C1F"/>
    <w:rsid w:val="00223330"/>
    <w:rsid w:val="002242A6"/>
    <w:rsid w:val="00225155"/>
    <w:rsid w:val="00225873"/>
    <w:rsid w:val="00226ADA"/>
    <w:rsid w:val="00230B32"/>
    <w:rsid w:val="002361DB"/>
    <w:rsid w:val="002374D1"/>
    <w:rsid w:val="00237A1D"/>
    <w:rsid w:val="00237C58"/>
    <w:rsid w:val="00244388"/>
    <w:rsid w:val="002463B4"/>
    <w:rsid w:val="00247D35"/>
    <w:rsid w:val="00250FB5"/>
    <w:rsid w:val="00252287"/>
    <w:rsid w:val="00255077"/>
    <w:rsid w:val="00262007"/>
    <w:rsid w:val="002624CC"/>
    <w:rsid w:val="002628FB"/>
    <w:rsid w:val="00263743"/>
    <w:rsid w:val="00264513"/>
    <w:rsid w:val="002647EC"/>
    <w:rsid w:val="0026565D"/>
    <w:rsid w:val="0027013D"/>
    <w:rsid w:val="00270954"/>
    <w:rsid w:val="00271092"/>
    <w:rsid w:val="00273A50"/>
    <w:rsid w:val="00275BFC"/>
    <w:rsid w:val="0027724B"/>
    <w:rsid w:val="0028160E"/>
    <w:rsid w:val="00283ABB"/>
    <w:rsid w:val="00284410"/>
    <w:rsid w:val="00284547"/>
    <w:rsid w:val="00285BAF"/>
    <w:rsid w:val="00290506"/>
    <w:rsid w:val="00291172"/>
    <w:rsid w:val="0029443A"/>
    <w:rsid w:val="002945E9"/>
    <w:rsid w:val="00295FF0"/>
    <w:rsid w:val="00297061"/>
    <w:rsid w:val="00297686"/>
    <w:rsid w:val="002A08C9"/>
    <w:rsid w:val="002A476C"/>
    <w:rsid w:val="002A62B4"/>
    <w:rsid w:val="002A6AF9"/>
    <w:rsid w:val="002A7772"/>
    <w:rsid w:val="002B2B88"/>
    <w:rsid w:val="002B4A17"/>
    <w:rsid w:val="002B5357"/>
    <w:rsid w:val="002B677D"/>
    <w:rsid w:val="002C10A2"/>
    <w:rsid w:val="002C15EB"/>
    <w:rsid w:val="002C180D"/>
    <w:rsid w:val="002C6113"/>
    <w:rsid w:val="002C6630"/>
    <w:rsid w:val="002C755D"/>
    <w:rsid w:val="002D0920"/>
    <w:rsid w:val="002D0B72"/>
    <w:rsid w:val="002E03E6"/>
    <w:rsid w:val="002E1CFD"/>
    <w:rsid w:val="002E2D87"/>
    <w:rsid w:val="002E6511"/>
    <w:rsid w:val="002E6DC1"/>
    <w:rsid w:val="002E73E8"/>
    <w:rsid w:val="002F21F2"/>
    <w:rsid w:val="002F2A37"/>
    <w:rsid w:val="002F4827"/>
    <w:rsid w:val="002F5D68"/>
    <w:rsid w:val="002F6944"/>
    <w:rsid w:val="003131C5"/>
    <w:rsid w:val="003212E2"/>
    <w:rsid w:val="00321F74"/>
    <w:rsid w:val="00322958"/>
    <w:rsid w:val="00325B4C"/>
    <w:rsid w:val="00327117"/>
    <w:rsid w:val="00330283"/>
    <w:rsid w:val="003320D7"/>
    <w:rsid w:val="00335830"/>
    <w:rsid w:val="00335C01"/>
    <w:rsid w:val="0033610C"/>
    <w:rsid w:val="00341F25"/>
    <w:rsid w:val="00342BEF"/>
    <w:rsid w:val="003451F7"/>
    <w:rsid w:val="00347156"/>
    <w:rsid w:val="0035087E"/>
    <w:rsid w:val="003523FB"/>
    <w:rsid w:val="00355C51"/>
    <w:rsid w:val="00355E92"/>
    <w:rsid w:val="00356FD4"/>
    <w:rsid w:val="00357833"/>
    <w:rsid w:val="0036079D"/>
    <w:rsid w:val="00362963"/>
    <w:rsid w:val="00363BAF"/>
    <w:rsid w:val="00367836"/>
    <w:rsid w:val="00373268"/>
    <w:rsid w:val="00381170"/>
    <w:rsid w:val="00384102"/>
    <w:rsid w:val="00386D45"/>
    <w:rsid w:val="003911EB"/>
    <w:rsid w:val="003938B7"/>
    <w:rsid w:val="0039407F"/>
    <w:rsid w:val="003A24D6"/>
    <w:rsid w:val="003A5A28"/>
    <w:rsid w:val="003A6574"/>
    <w:rsid w:val="003B2E9A"/>
    <w:rsid w:val="003B3D0B"/>
    <w:rsid w:val="003B4225"/>
    <w:rsid w:val="003B73E0"/>
    <w:rsid w:val="003C30E2"/>
    <w:rsid w:val="003C3C52"/>
    <w:rsid w:val="003C64EC"/>
    <w:rsid w:val="003C750F"/>
    <w:rsid w:val="003C792A"/>
    <w:rsid w:val="003C799D"/>
    <w:rsid w:val="003D01D3"/>
    <w:rsid w:val="003D2F29"/>
    <w:rsid w:val="003D600F"/>
    <w:rsid w:val="003D7CCF"/>
    <w:rsid w:val="003E0E63"/>
    <w:rsid w:val="003E1EF7"/>
    <w:rsid w:val="003E3E9B"/>
    <w:rsid w:val="003E4777"/>
    <w:rsid w:val="003E4A69"/>
    <w:rsid w:val="003E55AC"/>
    <w:rsid w:val="003F002D"/>
    <w:rsid w:val="003F35ED"/>
    <w:rsid w:val="003F6054"/>
    <w:rsid w:val="003F7026"/>
    <w:rsid w:val="004011D5"/>
    <w:rsid w:val="00401FA3"/>
    <w:rsid w:val="00402BEC"/>
    <w:rsid w:val="00402DC3"/>
    <w:rsid w:val="0040326E"/>
    <w:rsid w:val="004034AB"/>
    <w:rsid w:val="0040679B"/>
    <w:rsid w:val="004100A6"/>
    <w:rsid w:val="004106F4"/>
    <w:rsid w:val="00411BA2"/>
    <w:rsid w:val="00413D40"/>
    <w:rsid w:val="0041416F"/>
    <w:rsid w:val="00417BD3"/>
    <w:rsid w:val="00421FC4"/>
    <w:rsid w:val="00422AFA"/>
    <w:rsid w:val="00423158"/>
    <w:rsid w:val="00423658"/>
    <w:rsid w:val="00424B03"/>
    <w:rsid w:val="00424E4B"/>
    <w:rsid w:val="00430D28"/>
    <w:rsid w:val="00432719"/>
    <w:rsid w:val="004349DD"/>
    <w:rsid w:val="00434EBC"/>
    <w:rsid w:val="004352F5"/>
    <w:rsid w:val="00435D85"/>
    <w:rsid w:val="004373A5"/>
    <w:rsid w:val="00442920"/>
    <w:rsid w:val="00445225"/>
    <w:rsid w:val="00447D3B"/>
    <w:rsid w:val="00453A6E"/>
    <w:rsid w:val="0045410D"/>
    <w:rsid w:val="00455116"/>
    <w:rsid w:val="004557EA"/>
    <w:rsid w:val="00455F4F"/>
    <w:rsid w:val="004573A7"/>
    <w:rsid w:val="004629A4"/>
    <w:rsid w:val="0046666E"/>
    <w:rsid w:val="004707D7"/>
    <w:rsid w:val="00474EBF"/>
    <w:rsid w:val="00474F9A"/>
    <w:rsid w:val="00481CD6"/>
    <w:rsid w:val="00481CF1"/>
    <w:rsid w:val="00483FB6"/>
    <w:rsid w:val="00486D3A"/>
    <w:rsid w:val="00493475"/>
    <w:rsid w:val="004936D3"/>
    <w:rsid w:val="00493E3C"/>
    <w:rsid w:val="004945A7"/>
    <w:rsid w:val="0049465F"/>
    <w:rsid w:val="00494FD5"/>
    <w:rsid w:val="004960F9"/>
    <w:rsid w:val="004975A8"/>
    <w:rsid w:val="004A167A"/>
    <w:rsid w:val="004A1AE2"/>
    <w:rsid w:val="004A3970"/>
    <w:rsid w:val="004A7ECB"/>
    <w:rsid w:val="004B0101"/>
    <w:rsid w:val="004B0FB4"/>
    <w:rsid w:val="004B1896"/>
    <w:rsid w:val="004B2798"/>
    <w:rsid w:val="004B45A0"/>
    <w:rsid w:val="004B5EB3"/>
    <w:rsid w:val="004B6659"/>
    <w:rsid w:val="004B7164"/>
    <w:rsid w:val="004B753D"/>
    <w:rsid w:val="004C2929"/>
    <w:rsid w:val="004C2D87"/>
    <w:rsid w:val="004C33C2"/>
    <w:rsid w:val="004C5F37"/>
    <w:rsid w:val="004C6158"/>
    <w:rsid w:val="004C7612"/>
    <w:rsid w:val="004D0D3E"/>
    <w:rsid w:val="004D151C"/>
    <w:rsid w:val="004D1A55"/>
    <w:rsid w:val="004D1AB4"/>
    <w:rsid w:val="004D1F1F"/>
    <w:rsid w:val="004D22C6"/>
    <w:rsid w:val="004D4264"/>
    <w:rsid w:val="004D5007"/>
    <w:rsid w:val="004D5AA9"/>
    <w:rsid w:val="004D6899"/>
    <w:rsid w:val="004D7935"/>
    <w:rsid w:val="004E07D2"/>
    <w:rsid w:val="004E1463"/>
    <w:rsid w:val="004E5FBA"/>
    <w:rsid w:val="004F0A91"/>
    <w:rsid w:val="004F550F"/>
    <w:rsid w:val="004F59D5"/>
    <w:rsid w:val="00500B50"/>
    <w:rsid w:val="0050192B"/>
    <w:rsid w:val="00501DDA"/>
    <w:rsid w:val="00502593"/>
    <w:rsid w:val="00505F1B"/>
    <w:rsid w:val="00506F84"/>
    <w:rsid w:val="00510C8D"/>
    <w:rsid w:val="00511CA1"/>
    <w:rsid w:val="00512374"/>
    <w:rsid w:val="005123BA"/>
    <w:rsid w:val="005144C8"/>
    <w:rsid w:val="00514D04"/>
    <w:rsid w:val="00515EDA"/>
    <w:rsid w:val="0052064B"/>
    <w:rsid w:val="00520DFC"/>
    <w:rsid w:val="00522FF9"/>
    <w:rsid w:val="0052436C"/>
    <w:rsid w:val="005258E7"/>
    <w:rsid w:val="0052605F"/>
    <w:rsid w:val="005263DF"/>
    <w:rsid w:val="00527075"/>
    <w:rsid w:val="005336CA"/>
    <w:rsid w:val="0053582F"/>
    <w:rsid w:val="005415DF"/>
    <w:rsid w:val="00541A0F"/>
    <w:rsid w:val="005444C1"/>
    <w:rsid w:val="00544D32"/>
    <w:rsid w:val="0054592A"/>
    <w:rsid w:val="00545D19"/>
    <w:rsid w:val="00557287"/>
    <w:rsid w:val="00561CCA"/>
    <w:rsid w:val="0056232C"/>
    <w:rsid w:val="005633B3"/>
    <w:rsid w:val="0056709C"/>
    <w:rsid w:val="005676E9"/>
    <w:rsid w:val="0056786A"/>
    <w:rsid w:val="00567EF8"/>
    <w:rsid w:val="00570D21"/>
    <w:rsid w:val="00571254"/>
    <w:rsid w:val="00571574"/>
    <w:rsid w:val="00573518"/>
    <w:rsid w:val="00573611"/>
    <w:rsid w:val="00574ADF"/>
    <w:rsid w:val="0057521F"/>
    <w:rsid w:val="00577B25"/>
    <w:rsid w:val="0058065B"/>
    <w:rsid w:val="0058293E"/>
    <w:rsid w:val="00583DAA"/>
    <w:rsid w:val="00584519"/>
    <w:rsid w:val="005903DD"/>
    <w:rsid w:val="00590546"/>
    <w:rsid w:val="00590715"/>
    <w:rsid w:val="005908B3"/>
    <w:rsid w:val="00590F28"/>
    <w:rsid w:val="0059113B"/>
    <w:rsid w:val="0059546B"/>
    <w:rsid w:val="005977FF"/>
    <w:rsid w:val="005A2686"/>
    <w:rsid w:val="005A5A47"/>
    <w:rsid w:val="005A75A3"/>
    <w:rsid w:val="005B0F57"/>
    <w:rsid w:val="005B1292"/>
    <w:rsid w:val="005B2511"/>
    <w:rsid w:val="005B2B37"/>
    <w:rsid w:val="005B2DEF"/>
    <w:rsid w:val="005B3C23"/>
    <w:rsid w:val="005B469F"/>
    <w:rsid w:val="005B52FE"/>
    <w:rsid w:val="005B5BEF"/>
    <w:rsid w:val="005B6873"/>
    <w:rsid w:val="005C0495"/>
    <w:rsid w:val="005C0876"/>
    <w:rsid w:val="005C37B5"/>
    <w:rsid w:val="005C3B7C"/>
    <w:rsid w:val="005C44B5"/>
    <w:rsid w:val="005C5199"/>
    <w:rsid w:val="005C61AE"/>
    <w:rsid w:val="005C7864"/>
    <w:rsid w:val="005C7E1B"/>
    <w:rsid w:val="005D5E82"/>
    <w:rsid w:val="005D6BB8"/>
    <w:rsid w:val="005E205C"/>
    <w:rsid w:val="005E310F"/>
    <w:rsid w:val="005E3DAE"/>
    <w:rsid w:val="005E4EEC"/>
    <w:rsid w:val="005E7068"/>
    <w:rsid w:val="005E743D"/>
    <w:rsid w:val="005F4426"/>
    <w:rsid w:val="005F4E2D"/>
    <w:rsid w:val="005F547B"/>
    <w:rsid w:val="00601138"/>
    <w:rsid w:val="00601A0D"/>
    <w:rsid w:val="00604C72"/>
    <w:rsid w:val="00605A86"/>
    <w:rsid w:val="00606DC3"/>
    <w:rsid w:val="00610F59"/>
    <w:rsid w:val="006119F1"/>
    <w:rsid w:val="00612845"/>
    <w:rsid w:val="006142BC"/>
    <w:rsid w:val="00614BE4"/>
    <w:rsid w:val="006175EA"/>
    <w:rsid w:val="006206F8"/>
    <w:rsid w:val="00623735"/>
    <w:rsid w:val="00623919"/>
    <w:rsid w:val="00624ED5"/>
    <w:rsid w:val="0062510F"/>
    <w:rsid w:val="00627960"/>
    <w:rsid w:val="00627A9B"/>
    <w:rsid w:val="0063024B"/>
    <w:rsid w:val="00630893"/>
    <w:rsid w:val="006335B2"/>
    <w:rsid w:val="0063543F"/>
    <w:rsid w:val="006357D6"/>
    <w:rsid w:val="00635AEE"/>
    <w:rsid w:val="0063620F"/>
    <w:rsid w:val="00636ECD"/>
    <w:rsid w:val="00637757"/>
    <w:rsid w:val="00637B31"/>
    <w:rsid w:val="00641C64"/>
    <w:rsid w:val="006421DA"/>
    <w:rsid w:val="0064640C"/>
    <w:rsid w:val="00650131"/>
    <w:rsid w:val="00655723"/>
    <w:rsid w:val="00657D6A"/>
    <w:rsid w:val="00661099"/>
    <w:rsid w:val="00661455"/>
    <w:rsid w:val="0066644A"/>
    <w:rsid w:val="00666472"/>
    <w:rsid w:val="00671030"/>
    <w:rsid w:val="006714B1"/>
    <w:rsid w:val="00671DB6"/>
    <w:rsid w:val="0067225E"/>
    <w:rsid w:val="00673564"/>
    <w:rsid w:val="0067498B"/>
    <w:rsid w:val="00675C5E"/>
    <w:rsid w:val="00676843"/>
    <w:rsid w:val="006812D2"/>
    <w:rsid w:val="006817D8"/>
    <w:rsid w:val="00684AFD"/>
    <w:rsid w:val="00686FBE"/>
    <w:rsid w:val="0069145D"/>
    <w:rsid w:val="00691572"/>
    <w:rsid w:val="006917ED"/>
    <w:rsid w:val="00692567"/>
    <w:rsid w:val="006955D2"/>
    <w:rsid w:val="006A1CF9"/>
    <w:rsid w:val="006A2D6F"/>
    <w:rsid w:val="006B0A5A"/>
    <w:rsid w:val="006B1028"/>
    <w:rsid w:val="006B1207"/>
    <w:rsid w:val="006B12E5"/>
    <w:rsid w:val="006B1318"/>
    <w:rsid w:val="006B1345"/>
    <w:rsid w:val="006B4093"/>
    <w:rsid w:val="006B45E1"/>
    <w:rsid w:val="006B6E0E"/>
    <w:rsid w:val="006B7EFB"/>
    <w:rsid w:val="006C1364"/>
    <w:rsid w:val="006C42B0"/>
    <w:rsid w:val="006C775B"/>
    <w:rsid w:val="006D1019"/>
    <w:rsid w:val="006D1C56"/>
    <w:rsid w:val="006D21F5"/>
    <w:rsid w:val="006D2573"/>
    <w:rsid w:val="006D4FC7"/>
    <w:rsid w:val="006D577B"/>
    <w:rsid w:val="006E1ECC"/>
    <w:rsid w:val="006E2A60"/>
    <w:rsid w:val="006E4C62"/>
    <w:rsid w:val="006E5AE6"/>
    <w:rsid w:val="006E77C6"/>
    <w:rsid w:val="006E7CC4"/>
    <w:rsid w:val="006F19D2"/>
    <w:rsid w:val="006F1F0D"/>
    <w:rsid w:val="006F3B3E"/>
    <w:rsid w:val="006F459A"/>
    <w:rsid w:val="006F5073"/>
    <w:rsid w:val="006F5E9B"/>
    <w:rsid w:val="006F749D"/>
    <w:rsid w:val="006F75C9"/>
    <w:rsid w:val="006F7BC5"/>
    <w:rsid w:val="0070034D"/>
    <w:rsid w:val="00700963"/>
    <w:rsid w:val="0070224D"/>
    <w:rsid w:val="00703EFE"/>
    <w:rsid w:val="007054C8"/>
    <w:rsid w:val="00705911"/>
    <w:rsid w:val="007065FC"/>
    <w:rsid w:val="0071007D"/>
    <w:rsid w:val="00716F7E"/>
    <w:rsid w:val="00717726"/>
    <w:rsid w:val="00717CA1"/>
    <w:rsid w:val="00720FB2"/>
    <w:rsid w:val="00721062"/>
    <w:rsid w:val="0072272A"/>
    <w:rsid w:val="00722CED"/>
    <w:rsid w:val="00723440"/>
    <w:rsid w:val="00725237"/>
    <w:rsid w:val="00725B20"/>
    <w:rsid w:val="00730D2B"/>
    <w:rsid w:val="00732D5E"/>
    <w:rsid w:val="0073495A"/>
    <w:rsid w:val="00734DE2"/>
    <w:rsid w:val="00736330"/>
    <w:rsid w:val="00736963"/>
    <w:rsid w:val="0073796E"/>
    <w:rsid w:val="00742791"/>
    <w:rsid w:val="0074540A"/>
    <w:rsid w:val="00747607"/>
    <w:rsid w:val="00751CCF"/>
    <w:rsid w:val="007522EA"/>
    <w:rsid w:val="007523C0"/>
    <w:rsid w:val="007546F1"/>
    <w:rsid w:val="007552E1"/>
    <w:rsid w:val="007566EA"/>
    <w:rsid w:val="00756E6B"/>
    <w:rsid w:val="00760A03"/>
    <w:rsid w:val="00771C06"/>
    <w:rsid w:val="00773004"/>
    <w:rsid w:val="00775ABF"/>
    <w:rsid w:val="00776B38"/>
    <w:rsid w:val="00781AD1"/>
    <w:rsid w:val="007839E5"/>
    <w:rsid w:val="00791F54"/>
    <w:rsid w:val="00793525"/>
    <w:rsid w:val="00794E57"/>
    <w:rsid w:val="007958C9"/>
    <w:rsid w:val="007A0689"/>
    <w:rsid w:val="007A236D"/>
    <w:rsid w:val="007A77CA"/>
    <w:rsid w:val="007B23CA"/>
    <w:rsid w:val="007B3674"/>
    <w:rsid w:val="007B4131"/>
    <w:rsid w:val="007B63AE"/>
    <w:rsid w:val="007B7E72"/>
    <w:rsid w:val="007C1F66"/>
    <w:rsid w:val="007C2432"/>
    <w:rsid w:val="007D036E"/>
    <w:rsid w:val="007D2FF7"/>
    <w:rsid w:val="007D6ECF"/>
    <w:rsid w:val="007E434E"/>
    <w:rsid w:val="007E6053"/>
    <w:rsid w:val="007F2335"/>
    <w:rsid w:val="007F31F7"/>
    <w:rsid w:val="007F3368"/>
    <w:rsid w:val="007F731B"/>
    <w:rsid w:val="007F7826"/>
    <w:rsid w:val="00802405"/>
    <w:rsid w:val="008063B4"/>
    <w:rsid w:val="008067D0"/>
    <w:rsid w:val="008156B9"/>
    <w:rsid w:val="00823EF7"/>
    <w:rsid w:val="00826E02"/>
    <w:rsid w:val="008321F2"/>
    <w:rsid w:val="0084143F"/>
    <w:rsid w:val="00842D98"/>
    <w:rsid w:val="00843AB9"/>
    <w:rsid w:val="008443A6"/>
    <w:rsid w:val="00845B75"/>
    <w:rsid w:val="00850850"/>
    <w:rsid w:val="008514BB"/>
    <w:rsid w:val="0085206A"/>
    <w:rsid w:val="0085364F"/>
    <w:rsid w:val="00855B2F"/>
    <w:rsid w:val="00860569"/>
    <w:rsid w:val="008654D2"/>
    <w:rsid w:val="008662F0"/>
    <w:rsid w:val="00867F52"/>
    <w:rsid w:val="00870B12"/>
    <w:rsid w:val="00871DBC"/>
    <w:rsid w:val="00873E4D"/>
    <w:rsid w:val="008749FD"/>
    <w:rsid w:val="00880C14"/>
    <w:rsid w:val="00883329"/>
    <w:rsid w:val="00884DCB"/>
    <w:rsid w:val="008853C5"/>
    <w:rsid w:val="00885D0A"/>
    <w:rsid w:val="0088678E"/>
    <w:rsid w:val="00887E76"/>
    <w:rsid w:val="00893837"/>
    <w:rsid w:val="008A0961"/>
    <w:rsid w:val="008A2965"/>
    <w:rsid w:val="008A39FE"/>
    <w:rsid w:val="008A473F"/>
    <w:rsid w:val="008A5D05"/>
    <w:rsid w:val="008A6FF9"/>
    <w:rsid w:val="008B0F02"/>
    <w:rsid w:val="008B3AFB"/>
    <w:rsid w:val="008B439D"/>
    <w:rsid w:val="008B5286"/>
    <w:rsid w:val="008B5729"/>
    <w:rsid w:val="008B6BE0"/>
    <w:rsid w:val="008C0D90"/>
    <w:rsid w:val="008C2720"/>
    <w:rsid w:val="008C3312"/>
    <w:rsid w:val="008C42B1"/>
    <w:rsid w:val="008C5BEB"/>
    <w:rsid w:val="008D0C3D"/>
    <w:rsid w:val="008D0D8B"/>
    <w:rsid w:val="008D2BEB"/>
    <w:rsid w:val="008D3894"/>
    <w:rsid w:val="008D5D1B"/>
    <w:rsid w:val="008D6060"/>
    <w:rsid w:val="008D748A"/>
    <w:rsid w:val="008E2237"/>
    <w:rsid w:val="008E4103"/>
    <w:rsid w:val="008E696B"/>
    <w:rsid w:val="008F14DD"/>
    <w:rsid w:val="008F249A"/>
    <w:rsid w:val="008F531C"/>
    <w:rsid w:val="008F6BF7"/>
    <w:rsid w:val="008F6D58"/>
    <w:rsid w:val="00900367"/>
    <w:rsid w:val="00900FA4"/>
    <w:rsid w:val="00901B3F"/>
    <w:rsid w:val="00902B8C"/>
    <w:rsid w:val="00905744"/>
    <w:rsid w:val="0090729B"/>
    <w:rsid w:val="00910240"/>
    <w:rsid w:val="009117FC"/>
    <w:rsid w:val="009128F6"/>
    <w:rsid w:val="00920243"/>
    <w:rsid w:val="00921157"/>
    <w:rsid w:val="00923909"/>
    <w:rsid w:val="00923E9D"/>
    <w:rsid w:val="00924648"/>
    <w:rsid w:val="00925223"/>
    <w:rsid w:val="00926058"/>
    <w:rsid w:val="009264B2"/>
    <w:rsid w:val="00930522"/>
    <w:rsid w:val="0093239F"/>
    <w:rsid w:val="0093321F"/>
    <w:rsid w:val="00933327"/>
    <w:rsid w:val="00937FFA"/>
    <w:rsid w:val="00941374"/>
    <w:rsid w:val="00943E7A"/>
    <w:rsid w:val="009444D1"/>
    <w:rsid w:val="00944861"/>
    <w:rsid w:val="00944907"/>
    <w:rsid w:val="00945C5A"/>
    <w:rsid w:val="009463A5"/>
    <w:rsid w:val="009513B4"/>
    <w:rsid w:val="009579FE"/>
    <w:rsid w:val="009603BD"/>
    <w:rsid w:val="00962071"/>
    <w:rsid w:val="00962FC9"/>
    <w:rsid w:val="0096427A"/>
    <w:rsid w:val="00965C72"/>
    <w:rsid w:val="009679D1"/>
    <w:rsid w:val="00970A97"/>
    <w:rsid w:val="009714A7"/>
    <w:rsid w:val="0098035F"/>
    <w:rsid w:val="00982316"/>
    <w:rsid w:val="00984E6B"/>
    <w:rsid w:val="009867EB"/>
    <w:rsid w:val="0098697D"/>
    <w:rsid w:val="009907E7"/>
    <w:rsid w:val="00990AF7"/>
    <w:rsid w:val="00993E56"/>
    <w:rsid w:val="0099520D"/>
    <w:rsid w:val="009963FC"/>
    <w:rsid w:val="00997BBB"/>
    <w:rsid w:val="009A0377"/>
    <w:rsid w:val="009A0923"/>
    <w:rsid w:val="009A0AC2"/>
    <w:rsid w:val="009A1A7C"/>
    <w:rsid w:val="009A211F"/>
    <w:rsid w:val="009B0176"/>
    <w:rsid w:val="009B2780"/>
    <w:rsid w:val="009B2915"/>
    <w:rsid w:val="009B52CA"/>
    <w:rsid w:val="009B53C9"/>
    <w:rsid w:val="009B65F9"/>
    <w:rsid w:val="009C2536"/>
    <w:rsid w:val="009C2C16"/>
    <w:rsid w:val="009C665F"/>
    <w:rsid w:val="009C7825"/>
    <w:rsid w:val="009D2DF2"/>
    <w:rsid w:val="009D4415"/>
    <w:rsid w:val="009D6834"/>
    <w:rsid w:val="009D6B6A"/>
    <w:rsid w:val="009D7AA5"/>
    <w:rsid w:val="009E1B53"/>
    <w:rsid w:val="009E3E4A"/>
    <w:rsid w:val="009E63F6"/>
    <w:rsid w:val="009E6D9A"/>
    <w:rsid w:val="009E752E"/>
    <w:rsid w:val="009F0257"/>
    <w:rsid w:val="009F09E8"/>
    <w:rsid w:val="009F0E89"/>
    <w:rsid w:val="009F1090"/>
    <w:rsid w:val="009F3442"/>
    <w:rsid w:val="009F3F59"/>
    <w:rsid w:val="009F5081"/>
    <w:rsid w:val="00A0004A"/>
    <w:rsid w:val="00A003E7"/>
    <w:rsid w:val="00A05A01"/>
    <w:rsid w:val="00A05E58"/>
    <w:rsid w:val="00A063A9"/>
    <w:rsid w:val="00A07D45"/>
    <w:rsid w:val="00A109D2"/>
    <w:rsid w:val="00A168B5"/>
    <w:rsid w:val="00A216CB"/>
    <w:rsid w:val="00A23604"/>
    <w:rsid w:val="00A23B3B"/>
    <w:rsid w:val="00A25FFA"/>
    <w:rsid w:val="00A260CE"/>
    <w:rsid w:val="00A2696A"/>
    <w:rsid w:val="00A273C8"/>
    <w:rsid w:val="00A31627"/>
    <w:rsid w:val="00A32F1A"/>
    <w:rsid w:val="00A347D9"/>
    <w:rsid w:val="00A36A3B"/>
    <w:rsid w:val="00A4161C"/>
    <w:rsid w:val="00A41CE5"/>
    <w:rsid w:val="00A41F59"/>
    <w:rsid w:val="00A42F6D"/>
    <w:rsid w:val="00A454E4"/>
    <w:rsid w:val="00A46297"/>
    <w:rsid w:val="00A47B35"/>
    <w:rsid w:val="00A47BCA"/>
    <w:rsid w:val="00A51CF1"/>
    <w:rsid w:val="00A54110"/>
    <w:rsid w:val="00A54B1C"/>
    <w:rsid w:val="00A54D99"/>
    <w:rsid w:val="00A5703E"/>
    <w:rsid w:val="00A63661"/>
    <w:rsid w:val="00A70351"/>
    <w:rsid w:val="00A7241F"/>
    <w:rsid w:val="00A72E50"/>
    <w:rsid w:val="00A75784"/>
    <w:rsid w:val="00A763EF"/>
    <w:rsid w:val="00A8437C"/>
    <w:rsid w:val="00A86D0E"/>
    <w:rsid w:val="00A87608"/>
    <w:rsid w:val="00A90BC9"/>
    <w:rsid w:val="00A92A88"/>
    <w:rsid w:val="00A93165"/>
    <w:rsid w:val="00AA0D9B"/>
    <w:rsid w:val="00AA2207"/>
    <w:rsid w:val="00AA2AD4"/>
    <w:rsid w:val="00AA327C"/>
    <w:rsid w:val="00AA46CC"/>
    <w:rsid w:val="00AB0272"/>
    <w:rsid w:val="00AB0711"/>
    <w:rsid w:val="00AB1417"/>
    <w:rsid w:val="00AB3025"/>
    <w:rsid w:val="00AB3324"/>
    <w:rsid w:val="00AB42B8"/>
    <w:rsid w:val="00AB5D1E"/>
    <w:rsid w:val="00AC053C"/>
    <w:rsid w:val="00AC271E"/>
    <w:rsid w:val="00AC2AD9"/>
    <w:rsid w:val="00AC3D62"/>
    <w:rsid w:val="00AC3DD4"/>
    <w:rsid w:val="00AC4DF5"/>
    <w:rsid w:val="00AC5728"/>
    <w:rsid w:val="00AC6256"/>
    <w:rsid w:val="00AC6CD4"/>
    <w:rsid w:val="00AD11A0"/>
    <w:rsid w:val="00AD4F37"/>
    <w:rsid w:val="00AD50FA"/>
    <w:rsid w:val="00AE0B6D"/>
    <w:rsid w:val="00AE4828"/>
    <w:rsid w:val="00AE5F26"/>
    <w:rsid w:val="00AE60E6"/>
    <w:rsid w:val="00AF0027"/>
    <w:rsid w:val="00AF3C52"/>
    <w:rsid w:val="00AF436C"/>
    <w:rsid w:val="00AF6390"/>
    <w:rsid w:val="00AF69A4"/>
    <w:rsid w:val="00B02C98"/>
    <w:rsid w:val="00B03D13"/>
    <w:rsid w:val="00B057AC"/>
    <w:rsid w:val="00B10842"/>
    <w:rsid w:val="00B12AAF"/>
    <w:rsid w:val="00B23B82"/>
    <w:rsid w:val="00B261DF"/>
    <w:rsid w:val="00B2648D"/>
    <w:rsid w:val="00B30825"/>
    <w:rsid w:val="00B32BA5"/>
    <w:rsid w:val="00B3469F"/>
    <w:rsid w:val="00B36183"/>
    <w:rsid w:val="00B36B39"/>
    <w:rsid w:val="00B41915"/>
    <w:rsid w:val="00B421F4"/>
    <w:rsid w:val="00B42DB2"/>
    <w:rsid w:val="00B44C14"/>
    <w:rsid w:val="00B457A3"/>
    <w:rsid w:val="00B45E51"/>
    <w:rsid w:val="00B46FF6"/>
    <w:rsid w:val="00B51552"/>
    <w:rsid w:val="00B5174D"/>
    <w:rsid w:val="00B5289E"/>
    <w:rsid w:val="00B55D87"/>
    <w:rsid w:val="00B55DF6"/>
    <w:rsid w:val="00B577BB"/>
    <w:rsid w:val="00B612CA"/>
    <w:rsid w:val="00B71081"/>
    <w:rsid w:val="00B72371"/>
    <w:rsid w:val="00B825E2"/>
    <w:rsid w:val="00B85856"/>
    <w:rsid w:val="00B864C0"/>
    <w:rsid w:val="00B8677A"/>
    <w:rsid w:val="00B87A14"/>
    <w:rsid w:val="00B914CE"/>
    <w:rsid w:val="00B96FC6"/>
    <w:rsid w:val="00B971A2"/>
    <w:rsid w:val="00BA091C"/>
    <w:rsid w:val="00BA11A7"/>
    <w:rsid w:val="00BB0474"/>
    <w:rsid w:val="00BB3256"/>
    <w:rsid w:val="00BB6B1A"/>
    <w:rsid w:val="00BC0838"/>
    <w:rsid w:val="00BC6467"/>
    <w:rsid w:val="00BC6639"/>
    <w:rsid w:val="00BD1B10"/>
    <w:rsid w:val="00BD4326"/>
    <w:rsid w:val="00BD635A"/>
    <w:rsid w:val="00BD74C4"/>
    <w:rsid w:val="00BE138E"/>
    <w:rsid w:val="00BE268A"/>
    <w:rsid w:val="00BE75AE"/>
    <w:rsid w:val="00BF1E9F"/>
    <w:rsid w:val="00BF27F0"/>
    <w:rsid w:val="00BF4EBB"/>
    <w:rsid w:val="00BF647A"/>
    <w:rsid w:val="00BF6851"/>
    <w:rsid w:val="00BF7658"/>
    <w:rsid w:val="00C0132E"/>
    <w:rsid w:val="00C03A59"/>
    <w:rsid w:val="00C044C5"/>
    <w:rsid w:val="00C05164"/>
    <w:rsid w:val="00C116BB"/>
    <w:rsid w:val="00C12680"/>
    <w:rsid w:val="00C13B4C"/>
    <w:rsid w:val="00C145C4"/>
    <w:rsid w:val="00C1661D"/>
    <w:rsid w:val="00C223CC"/>
    <w:rsid w:val="00C226ED"/>
    <w:rsid w:val="00C22986"/>
    <w:rsid w:val="00C24DB3"/>
    <w:rsid w:val="00C25912"/>
    <w:rsid w:val="00C30096"/>
    <w:rsid w:val="00C30730"/>
    <w:rsid w:val="00C30C8E"/>
    <w:rsid w:val="00C349D7"/>
    <w:rsid w:val="00C35DEC"/>
    <w:rsid w:val="00C37AE7"/>
    <w:rsid w:val="00C424AA"/>
    <w:rsid w:val="00C45D30"/>
    <w:rsid w:val="00C45DB5"/>
    <w:rsid w:val="00C55105"/>
    <w:rsid w:val="00C55CA8"/>
    <w:rsid w:val="00C601AB"/>
    <w:rsid w:val="00C60727"/>
    <w:rsid w:val="00C616B2"/>
    <w:rsid w:val="00C61D38"/>
    <w:rsid w:val="00C6362E"/>
    <w:rsid w:val="00C67BFC"/>
    <w:rsid w:val="00C70E45"/>
    <w:rsid w:val="00C70EA3"/>
    <w:rsid w:val="00C71EA5"/>
    <w:rsid w:val="00C729B1"/>
    <w:rsid w:val="00C72B4B"/>
    <w:rsid w:val="00C75EA3"/>
    <w:rsid w:val="00C76BC2"/>
    <w:rsid w:val="00C777A0"/>
    <w:rsid w:val="00C911E8"/>
    <w:rsid w:val="00C91BC5"/>
    <w:rsid w:val="00C92220"/>
    <w:rsid w:val="00C9684F"/>
    <w:rsid w:val="00C9699B"/>
    <w:rsid w:val="00CA067F"/>
    <w:rsid w:val="00CA23BE"/>
    <w:rsid w:val="00CA3F2F"/>
    <w:rsid w:val="00CA5453"/>
    <w:rsid w:val="00CA588D"/>
    <w:rsid w:val="00CA5A90"/>
    <w:rsid w:val="00CA68F5"/>
    <w:rsid w:val="00CB4373"/>
    <w:rsid w:val="00CB45DF"/>
    <w:rsid w:val="00CB59FF"/>
    <w:rsid w:val="00CC0BED"/>
    <w:rsid w:val="00CC2D55"/>
    <w:rsid w:val="00CC42CC"/>
    <w:rsid w:val="00CC4635"/>
    <w:rsid w:val="00CC4DD1"/>
    <w:rsid w:val="00CD0CF1"/>
    <w:rsid w:val="00CD1A74"/>
    <w:rsid w:val="00CD59CD"/>
    <w:rsid w:val="00CD68B3"/>
    <w:rsid w:val="00CD6E7D"/>
    <w:rsid w:val="00CE1457"/>
    <w:rsid w:val="00CE341C"/>
    <w:rsid w:val="00CF1824"/>
    <w:rsid w:val="00CF21CF"/>
    <w:rsid w:val="00CF7486"/>
    <w:rsid w:val="00D07D3E"/>
    <w:rsid w:val="00D11433"/>
    <w:rsid w:val="00D165D6"/>
    <w:rsid w:val="00D171B6"/>
    <w:rsid w:val="00D207CE"/>
    <w:rsid w:val="00D20DC0"/>
    <w:rsid w:val="00D21F5D"/>
    <w:rsid w:val="00D2201D"/>
    <w:rsid w:val="00D223A7"/>
    <w:rsid w:val="00D236F6"/>
    <w:rsid w:val="00D238E2"/>
    <w:rsid w:val="00D23A95"/>
    <w:rsid w:val="00D249FF"/>
    <w:rsid w:val="00D26E45"/>
    <w:rsid w:val="00D27811"/>
    <w:rsid w:val="00D31963"/>
    <w:rsid w:val="00D339E7"/>
    <w:rsid w:val="00D343DD"/>
    <w:rsid w:val="00D36220"/>
    <w:rsid w:val="00D4047C"/>
    <w:rsid w:val="00D40F2D"/>
    <w:rsid w:val="00D42CB0"/>
    <w:rsid w:val="00D4338B"/>
    <w:rsid w:val="00D46619"/>
    <w:rsid w:val="00D53143"/>
    <w:rsid w:val="00D54380"/>
    <w:rsid w:val="00D54401"/>
    <w:rsid w:val="00D548A4"/>
    <w:rsid w:val="00D54FA9"/>
    <w:rsid w:val="00D57842"/>
    <w:rsid w:val="00D605A0"/>
    <w:rsid w:val="00D609BF"/>
    <w:rsid w:val="00D60B4C"/>
    <w:rsid w:val="00D61A36"/>
    <w:rsid w:val="00D61B8E"/>
    <w:rsid w:val="00D61DA5"/>
    <w:rsid w:val="00D65B5A"/>
    <w:rsid w:val="00D66757"/>
    <w:rsid w:val="00D726A6"/>
    <w:rsid w:val="00D73429"/>
    <w:rsid w:val="00D743EF"/>
    <w:rsid w:val="00D779AD"/>
    <w:rsid w:val="00D801C8"/>
    <w:rsid w:val="00D8172C"/>
    <w:rsid w:val="00D82DF2"/>
    <w:rsid w:val="00D84020"/>
    <w:rsid w:val="00D84912"/>
    <w:rsid w:val="00D92D40"/>
    <w:rsid w:val="00D960C4"/>
    <w:rsid w:val="00DA0935"/>
    <w:rsid w:val="00DA0952"/>
    <w:rsid w:val="00DA0C7D"/>
    <w:rsid w:val="00DA1B3A"/>
    <w:rsid w:val="00DA25E2"/>
    <w:rsid w:val="00DA3A60"/>
    <w:rsid w:val="00DA5B93"/>
    <w:rsid w:val="00DB2A40"/>
    <w:rsid w:val="00DB3222"/>
    <w:rsid w:val="00DB45E1"/>
    <w:rsid w:val="00DB7A5B"/>
    <w:rsid w:val="00DC0AAE"/>
    <w:rsid w:val="00DC2DB6"/>
    <w:rsid w:val="00DC35A2"/>
    <w:rsid w:val="00DC4296"/>
    <w:rsid w:val="00DC45C5"/>
    <w:rsid w:val="00DC5B73"/>
    <w:rsid w:val="00DD4E5A"/>
    <w:rsid w:val="00DE077B"/>
    <w:rsid w:val="00DE0E51"/>
    <w:rsid w:val="00DE1755"/>
    <w:rsid w:val="00DE1D95"/>
    <w:rsid w:val="00DE2AAB"/>
    <w:rsid w:val="00DE4EED"/>
    <w:rsid w:val="00DE5ABE"/>
    <w:rsid w:val="00DF031A"/>
    <w:rsid w:val="00DF17DD"/>
    <w:rsid w:val="00DF22BB"/>
    <w:rsid w:val="00DF44C3"/>
    <w:rsid w:val="00DF6161"/>
    <w:rsid w:val="00E00856"/>
    <w:rsid w:val="00E011C5"/>
    <w:rsid w:val="00E030F6"/>
    <w:rsid w:val="00E0650C"/>
    <w:rsid w:val="00E07DE2"/>
    <w:rsid w:val="00E15D4B"/>
    <w:rsid w:val="00E16072"/>
    <w:rsid w:val="00E1740B"/>
    <w:rsid w:val="00E17F8C"/>
    <w:rsid w:val="00E21FC2"/>
    <w:rsid w:val="00E23966"/>
    <w:rsid w:val="00E3269C"/>
    <w:rsid w:val="00E32B99"/>
    <w:rsid w:val="00E45CA2"/>
    <w:rsid w:val="00E52C87"/>
    <w:rsid w:val="00E534AB"/>
    <w:rsid w:val="00E567F4"/>
    <w:rsid w:val="00E56AF6"/>
    <w:rsid w:val="00E5752E"/>
    <w:rsid w:val="00E57FF3"/>
    <w:rsid w:val="00E61984"/>
    <w:rsid w:val="00E62D39"/>
    <w:rsid w:val="00E66E16"/>
    <w:rsid w:val="00E67ACB"/>
    <w:rsid w:val="00E67EA5"/>
    <w:rsid w:val="00E708F1"/>
    <w:rsid w:val="00E71FE5"/>
    <w:rsid w:val="00E7265C"/>
    <w:rsid w:val="00E72BDD"/>
    <w:rsid w:val="00E72EED"/>
    <w:rsid w:val="00E752D1"/>
    <w:rsid w:val="00E753DB"/>
    <w:rsid w:val="00E762C8"/>
    <w:rsid w:val="00E80C64"/>
    <w:rsid w:val="00E81F83"/>
    <w:rsid w:val="00E86ED8"/>
    <w:rsid w:val="00E91D35"/>
    <w:rsid w:val="00E940F7"/>
    <w:rsid w:val="00E944D0"/>
    <w:rsid w:val="00EA23F9"/>
    <w:rsid w:val="00EA5438"/>
    <w:rsid w:val="00EA6387"/>
    <w:rsid w:val="00EA720D"/>
    <w:rsid w:val="00EA7664"/>
    <w:rsid w:val="00EB0788"/>
    <w:rsid w:val="00EB0986"/>
    <w:rsid w:val="00EB5B61"/>
    <w:rsid w:val="00EC1B4A"/>
    <w:rsid w:val="00EC2541"/>
    <w:rsid w:val="00EC365A"/>
    <w:rsid w:val="00EC3BAE"/>
    <w:rsid w:val="00ED14C5"/>
    <w:rsid w:val="00ED4178"/>
    <w:rsid w:val="00EF07A7"/>
    <w:rsid w:val="00EF181D"/>
    <w:rsid w:val="00EF1BF1"/>
    <w:rsid w:val="00EF201C"/>
    <w:rsid w:val="00EF252A"/>
    <w:rsid w:val="00EF2BA9"/>
    <w:rsid w:val="00EF2D61"/>
    <w:rsid w:val="00EF57D3"/>
    <w:rsid w:val="00F01BDB"/>
    <w:rsid w:val="00F027E3"/>
    <w:rsid w:val="00F03CCF"/>
    <w:rsid w:val="00F054AB"/>
    <w:rsid w:val="00F05956"/>
    <w:rsid w:val="00F05F16"/>
    <w:rsid w:val="00F172E5"/>
    <w:rsid w:val="00F201A5"/>
    <w:rsid w:val="00F2051F"/>
    <w:rsid w:val="00F2086D"/>
    <w:rsid w:val="00F21ED3"/>
    <w:rsid w:val="00F23228"/>
    <w:rsid w:val="00F23DED"/>
    <w:rsid w:val="00F24316"/>
    <w:rsid w:val="00F24C3F"/>
    <w:rsid w:val="00F24F5D"/>
    <w:rsid w:val="00F25F5D"/>
    <w:rsid w:val="00F26BDC"/>
    <w:rsid w:val="00F27836"/>
    <w:rsid w:val="00F3090A"/>
    <w:rsid w:val="00F30D99"/>
    <w:rsid w:val="00F316C8"/>
    <w:rsid w:val="00F31727"/>
    <w:rsid w:val="00F31E14"/>
    <w:rsid w:val="00F3480C"/>
    <w:rsid w:val="00F35ECB"/>
    <w:rsid w:val="00F37ED4"/>
    <w:rsid w:val="00F402C4"/>
    <w:rsid w:val="00F408FA"/>
    <w:rsid w:val="00F40FA9"/>
    <w:rsid w:val="00F41CFF"/>
    <w:rsid w:val="00F45DBB"/>
    <w:rsid w:val="00F473A0"/>
    <w:rsid w:val="00F518BB"/>
    <w:rsid w:val="00F5288F"/>
    <w:rsid w:val="00F57B6C"/>
    <w:rsid w:val="00F61B50"/>
    <w:rsid w:val="00F646DB"/>
    <w:rsid w:val="00F64B2D"/>
    <w:rsid w:val="00F66CD5"/>
    <w:rsid w:val="00F671AA"/>
    <w:rsid w:val="00F67528"/>
    <w:rsid w:val="00F67541"/>
    <w:rsid w:val="00F71BD7"/>
    <w:rsid w:val="00F74736"/>
    <w:rsid w:val="00F74D7C"/>
    <w:rsid w:val="00F750EB"/>
    <w:rsid w:val="00F751DC"/>
    <w:rsid w:val="00F766D2"/>
    <w:rsid w:val="00F77226"/>
    <w:rsid w:val="00F7743E"/>
    <w:rsid w:val="00F80557"/>
    <w:rsid w:val="00F83F3A"/>
    <w:rsid w:val="00F83FBC"/>
    <w:rsid w:val="00F84EC8"/>
    <w:rsid w:val="00F85787"/>
    <w:rsid w:val="00F85833"/>
    <w:rsid w:val="00F85BE4"/>
    <w:rsid w:val="00F86A0B"/>
    <w:rsid w:val="00F9214D"/>
    <w:rsid w:val="00F93578"/>
    <w:rsid w:val="00F961AE"/>
    <w:rsid w:val="00FA0E07"/>
    <w:rsid w:val="00FA28B2"/>
    <w:rsid w:val="00FA69A6"/>
    <w:rsid w:val="00FB0803"/>
    <w:rsid w:val="00FB1021"/>
    <w:rsid w:val="00FB1946"/>
    <w:rsid w:val="00FB30D2"/>
    <w:rsid w:val="00FB37CE"/>
    <w:rsid w:val="00FB4558"/>
    <w:rsid w:val="00FB4DE2"/>
    <w:rsid w:val="00FB74CC"/>
    <w:rsid w:val="00FC05DB"/>
    <w:rsid w:val="00FC3432"/>
    <w:rsid w:val="00FC43BF"/>
    <w:rsid w:val="00FC4FE3"/>
    <w:rsid w:val="00FC582B"/>
    <w:rsid w:val="00FC62BD"/>
    <w:rsid w:val="00FC7591"/>
    <w:rsid w:val="00FD0092"/>
    <w:rsid w:val="00FD00AF"/>
    <w:rsid w:val="00FD0478"/>
    <w:rsid w:val="00FD0573"/>
    <w:rsid w:val="00FD4B96"/>
    <w:rsid w:val="00FE0F21"/>
    <w:rsid w:val="00FE1D1F"/>
    <w:rsid w:val="00FE24C5"/>
    <w:rsid w:val="00FE2F36"/>
    <w:rsid w:val="00FE4CDB"/>
    <w:rsid w:val="00FF223F"/>
    <w:rsid w:val="00FF25A8"/>
    <w:rsid w:val="00FF2971"/>
    <w:rsid w:val="00FF3F6B"/>
    <w:rsid w:val="00FF5301"/>
    <w:rsid w:val="00FF5DA3"/>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5">
    <w:name w:val="Body text (5)_"/>
    <w:basedOn w:val="DefaultParagraphFont"/>
    <w:link w:val="Bodytext50"/>
    <w:rsid w:val="00B55DF6"/>
    <w:rPr>
      <w:b/>
      <w:bCs/>
      <w:szCs w:val="28"/>
      <w:shd w:val="clear" w:color="auto" w:fill="FFFFFF"/>
    </w:rPr>
  </w:style>
  <w:style w:type="paragraph" w:customStyle="1" w:styleId="Bodytext50">
    <w:name w:val="Body text (5)"/>
    <w:basedOn w:val="Normal"/>
    <w:link w:val="Bodytext5"/>
    <w:rsid w:val="00B55DF6"/>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145C5D"/>
    <w:rPr>
      <w:rFonts w:eastAsia="Times New Roman" w:cs="Times New Roman"/>
      <w:szCs w:val="28"/>
      <w:shd w:val="clear" w:color="auto" w:fill="FFFFFF"/>
    </w:rPr>
  </w:style>
  <w:style w:type="paragraph" w:customStyle="1" w:styleId="Bodytext20">
    <w:name w:val="Body text (2)"/>
    <w:basedOn w:val="Normal"/>
    <w:link w:val="Bodytext2"/>
    <w:rsid w:val="00145C5D"/>
    <w:pPr>
      <w:widowControl w:val="0"/>
      <w:shd w:val="clear" w:color="auto" w:fill="FFFFFF"/>
      <w:spacing w:after="180" w:line="310" w:lineRule="exact"/>
      <w:jc w:val="center"/>
    </w:pPr>
    <w:rPr>
      <w:rFonts w:eastAsia="Times New Roman" w:cs="Times New Roman"/>
      <w:szCs w:val="28"/>
    </w:rPr>
  </w:style>
  <w:style w:type="character" w:customStyle="1" w:styleId="Bodytext5Exact">
    <w:name w:val="Body text (5) Exact"/>
    <w:basedOn w:val="DefaultParagraphFont"/>
    <w:rsid w:val="00145C5D"/>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145C5D"/>
    <w:rPr>
      <w:rFonts w:eastAsia="Times New Roman" w:cs="Times New Roman"/>
      <w:b/>
      <w:bCs/>
      <w:i/>
      <w:iCs/>
      <w:shd w:val="clear" w:color="auto" w:fill="FFFFFF"/>
    </w:rPr>
  </w:style>
  <w:style w:type="character" w:customStyle="1" w:styleId="Bodytext12">
    <w:name w:val="Body text (12)_"/>
    <w:basedOn w:val="DefaultParagraphFont"/>
    <w:link w:val="Bodytext120"/>
    <w:rsid w:val="00145C5D"/>
    <w:rPr>
      <w:rFonts w:eastAsia="Times New Roman" w:cs="Times New Roman"/>
      <w:sz w:val="20"/>
      <w:szCs w:val="20"/>
      <w:shd w:val="clear" w:color="auto" w:fill="FFFFFF"/>
    </w:rPr>
  </w:style>
  <w:style w:type="character" w:customStyle="1" w:styleId="Bodytext13">
    <w:name w:val="Body text (13)_"/>
    <w:basedOn w:val="DefaultParagraphFont"/>
    <w:link w:val="Bodytext130"/>
    <w:rsid w:val="00145C5D"/>
    <w:rPr>
      <w:rFonts w:eastAsia="Times New Roman" w:cs="Times New Roman"/>
      <w:sz w:val="21"/>
      <w:szCs w:val="21"/>
      <w:shd w:val="clear" w:color="auto" w:fill="FFFFFF"/>
    </w:rPr>
  </w:style>
  <w:style w:type="paragraph" w:customStyle="1" w:styleId="Bodytext30">
    <w:name w:val="Body text (3)"/>
    <w:basedOn w:val="Normal"/>
    <w:link w:val="Bodytext3"/>
    <w:rsid w:val="00145C5D"/>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145C5D"/>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145C5D"/>
    <w:pPr>
      <w:widowControl w:val="0"/>
      <w:shd w:val="clear" w:color="auto" w:fill="FFFFFF"/>
      <w:spacing w:after="0" w:line="230" w:lineRule="exact"/>
      <w:jc w:val="both"/>
    </w:pPr>
    <w:rPr>
      <w:rFonts w:eastAsia="Times New Roman" w:cs="Times New Roman"/>
      <w:sz w:val="21"/>
      <w:szCs w:val="21"/>
    </w:rPr>
  </w:style>
  <w:style w:type="character" w:customStyle="1" w:styleId="demuc4">
    <w:name w:val="demuc4"/>
    <w:basedOn w:val="DefaultParagraphFont"/>
    <w:rsid w:val="00A47BCA"/>
  </w:style>
  <w:style w:type="character" w:customStyle="1" w:styleId="label--pressed">
    <w:name w:val="label--pressed"/>
    <w:basedOn w:val="DefaultParagraphFont"/>
    <w:rsid w:val="00C30096"/>
  </w:style>
  <w:style w:type="character" w:customStyle="1" w:styleId="plyrtooltip">
    <w:name w:val="plyr__tooltip"/>
    <w:basedOn w:val="DefaultParagraphFont"/>
    <w:rsid w:val="00C30096"/>
  </w:style>
  <w:style w:type="character" w:customStyle="1" w:styleId="label--not-pressed">
    <w:name w:val="label--not-pressed"/>
    <w:basedOn w:val="DefaultParagraphFont"/>
    <w:rsid w:val="00C30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5">
    <w:name w:val="Body text (5)_"/>
    <w:basedOn w:val="DefaultParagraphFont"/>
    <w:link w:val="Bodytext50"/>
    <w:rsid w:val="00B55DF6"/>
    <w:rPr>
      <w:b/>
      <w:bCs/>
      <w:szCs w:val="28"/>
      <w:shd w:val="clear" w:color="auto" w:fill="FFFFFF"/>
    </w:rPr>
  </w:style>
  <w:style w:type="paragraph" w:customStyle="1" w:styleId="Bodytext50">
    <w:name w:val="Body text (5)"/>
    <w:basedOn w:val="Normal"/>
    <w:link w:val="Bodytext5"/>
    <w:rsid w:val="00B55DF6"/>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145C5D"/>
    <w:rPr>
      <w:rFonts w:eastAsia="Times New Roman" w:cs="Times New Roman"/>
      <w:szCs w:val="28"/>
      <w:shd w:val="clear" w:color="auto" w:fill="FFFFFF"/>
    </w:rPr>
  </w:style>
  <w:style w:type="paragraph" w:customStyle="1" w:styleId="Bodytext20">
    <w:name w:val="Body text (2)"/>
    <w:basedOn w:val="Normal"/>
    <w:link w:val="Bodytext2"/>
    <w:rsid w:val="00145C5D"/>
    <w:pPr>
      <w:widowControl w:val="0"/>
      <w:shd w:val="clear" w:color="auto" w:fill="FFFFFF"/>
      <w:spacing w:after="180" w:line="310" w:lineRule="exact"/>
      <w:jc w:val="center"/>
    </w:pPr>
    <w:rPr>
      <w:rFonts w:eastAsia="Times New Roman" w:cs="Times New Roman"/>
      <w:szCs w:val="28"/>
    </w:rPr>
  </w:style>
  <w:style w:type="character" w:customStyle="1" w:styleId="Bodytext5Exact">
    <w:name w:val="Body text (5) Exact"/>
    <w:basedOn w:val="DefaultParagraphFont"/>
    <w:rsid w:val="00145C5D"/>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145C5D"/>
    <w:rPr>
      <w:rFonts w:eastAsia="Times New Roman" w:cs="Times New Roman"/>
      <w:b/>
      <w:bCs/>
      <w:i/>
      <w:iCs/>
      <w:shd w:val="clear" w:color="auto" w:fill="FFFFFF"/>
    </w:rPr>
  </w:style>
  <w:style w:type="character" w:customStyle="1" w:styleId="Bodytext12">
    <w:name w:val="Body text (12)_"/>
    <w:basedOn w:val="DefaultParagraphFont"/>
    <w:link w:val="Bodytext120"/>
    <w:rsid w:val="00145C5D"/>
    <w:rPr>
      <w:rFonts w:eastAsia="Times New Roman" w:cs="Times New Roman"/>
      <w:sz w:val="20"/>
      <w:szCs w:val="20"/>
      <w:shd w:val="clear" w:color="auto" w:fill="FFFFFF"/>
    </w:rPr>
  </w:style>
  <w:style w:type="character" w:customStyle="1" w:styleId="Bodytext13">
    <w:name w:val="Body text (13)_"/>
    <w:basedOn w:val="DefaultParagraphFont"/>
    <w:link w:val="Bodytext130"/>
    <w:rsid w:val="00145C5D"/>
    <w:rPr>
      <w:rFonts w:eastAsia="Times New Roman" w:cs="Times New Roman"/>
      <w:sz w:val="21"/>
      <w:szCs w:val="21"/>
      <w:shd w:val="clear" w:color="auto" w:fill="FFFFFF"/>
    </w:rPr>
  </w:style>
  <w:style w:type="paragraph" w:customStyle="1" w:styleId="Bodytext30">
    <w:name w:val="Body text (3)"/>
    <w:basedOn w:val="Normal"/>
    <w:link w:val="Bodytext3"/>
    <w:rsid w:val="00145C5D"/>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145C5D"/>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145C5D"/>
    <w:pPr>
      <w:widowControl w:val="0"/>
      <w:shd w:val="clear" w:color="auto" w:fill="FFFFFF"/>
      <w:spacing w:after="0" w:line="230" w:lineRule="exact"/>
      <w:jc w:val="both"/>
    </w:pPr>
    <w:rPr>
      <w:rFonts w:eastAsia="Times New Roman" w:cs="Times New Roman"/>
      <w:sz w:val="21"/>
      <w:szCs w:val="21"/>
    </w:rPr>
  </w:style>
  <w:style w:type="character" w:customStyle="1" w:styleId="demuc4">
    <w:name w:val="demuc4"/>
    <w:basedOn w:val="DefaultParagraphFont"/>
    <w:rsid w:val="00A47BCA"/>
  </w:style>
  <w:style w:type="character" w:customStyle="1" w:styleId="label--pressed">
    <w:name w:val="label--pressed"/>
    <w:basedOn w:val="DefaultParagraphFont"/>
    <w:rsid w:val="00C30096"/>
  </w:style>
  <w:style w:type="character" w:customStyle="1" w:styleId="plyrtooltip">
    <w:name w:val="plyr__tooltip"/>
    <w:basedOn w:val="DefaultParagraphFont"/>
    <w:rsid w:val="00C30096"/>
  </w:style>
  <w:style w:type="character" w:customStyle="1" w:styleId="label--not-pressed">
    <w:name w:val="label--not-pressed"/>
    <w:basedOn w:val="DefaultParagraphFont"/>
    <w:rsid w:val="00C3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280301559">
      <w:bodyDiv w:val="1"/>
      <w:marLeft w:val="0"/>
      <w:marRight w:val="0"/>
      <w:marTop w:val="0"/>
      <w:marBottom w:val="0"/>
      <w:divBdr>
        <w:top w:val="none" w:sz="0" w:space="0" w:color="auto"/>
        <w:left w:val="none" w:sz="0" w:space="0" w:color="auto"/>
        <w:bottom w:val="none" w:sz="0" w:space="0" w:color="auto"/>
        <w:right w:val="none" w:sz="0" w:space="0" w:color="auto"/>
      </w:divBdr>
    </w:div>
    <w:div w:id="1015301342">
      <w:bodyDiv w:val="1"/>
      <w:marLeft w:val="0"/>
      <w:marRight w:val="0"/>
      <w:marTop w:val="0"/>
      <w:marBottom w:val="0"/>
      <w:divBdr>
        <w:top w:val="none" w:sz="0" w:space="0" w:color="auto"/>
        <w:left w:val="none" w:sz="0" w:space="0" w:color="auto"/>
        <w:bottom w:val="none" w:sz="0" w:space="0" w:color="auto"/>
        <w:right w:val="none" w:sz="0" w:space="0" w:color="auto"/>
      </w:divBdr>
    </w:div>
    <w:div w:id="1129586294">
      <w:bodyDiv w:val="1"/>
      <w:marLeft w:val="0"/>
      <w:marRight w:val="0"/>
      <w:marTop w:val="0"/>
      <w:marBottom w:val="0"/>
      <w:divBdr>
        <w:top w:val="none" w:sz="0" w:space="0" w:color="auto"/>
        <w:left w:val="none" w:sz="0" w:space="0" w:color="auto"/>
        <w:bottom w:val="none" w:sz="0" w:space="0" w:color="auto"/>
        <w:right w:val="none" w:sz="0" w:space="0" w:color="auto"/>
      </w:divBdr>
    </w:div>
    <w:div w:id="1142885063">
      <w:bodyDiv w:val="1"/>
      <w:marLeft w:val="0"/>
      <w:marRight w:val="0"/>
      <w:marTop w:val="0"/>
      <w:marBottom w:val="0"/>
      <w:divBdr>
        <w:top w:val="none" w:sz="0" w:space="0" w:color="auto"/>
        <w:left w:val="none" w:sz="0" w:space="0" w:color="auto"/>
        <w:bottom w:val="none" w:sz="0" w:space="0" w:color="auto"/>
        <w:right w:val="none" w:sz="0" w:space="0" w:color="auto"/>
      </w:divBdr>
    </w:div>
    <w:div w:id="1261765304">
      <w:bodyDiv w:val="1"/>
      <w:marLeft w:val="0"/>
      <w:marRight w:val="0"/>
      <w:marTop w:val="0"/>
      <w:marBottom w:val="0"/>
      <w:divBdr>
        <w:top w:val="none" w:sz="0" w:space="0" w:color="auto"/>
        <w:left w:val="none" w:sz="0" w:space="0" w:color="auto"/>
        <w:bottom w:val="none" w:sz="0" w:space="0" w:color="auto"/>
        <w:right w:val="none" w:sz="0" w:space="0" w:color="auto"/>
      </w:divBdr>
    </w:div>
    <w:div w:id="1340616248">
      <w:bodyDiv w:val="1"/>
      <w:marLeft w:val="0"/>
      <w:marRight w:val="0"/>
      <w:marTop w:val="0"/>
      <w:marBottom w:val="0"/>
      <w:divBdr>
        <w:top w:val="none" w:sz="0" w:space="0" w:color="auto"/>
        <w:left w:val="none" w:sz="0" w:space="0" w:color="auto"/>
        <w:bottom w:val="none" w:sz="0" w:space="0" w:color="auto"/>
        <w:right w:val="none" w:sz="0" w:space="0" w:color="auto"/>
      </w:divBdr>
      <w:divsChild>
        <w:div w:id="577250612">
          <w:marLeft w:val="0"/>
          <w:marRight w:val="0"/>
          <w:marTop w:val="0"/>
          <w:marBottom w:val="0"/>
          <w:divBdr>
            <w:top w:val="none" w:sz="0" w:space="0" w:color="auto"/>
            <w:left w:val="none" w:sz="0" w:space="0" w:color="auto"/>
            <w:bottom w:val="none" w:sz="0" w:space="0" w:color="auto"/>
            <w:right w:val="none" w:sz="0" w:space="0" w:color="auto"/>
          </w:divBdr>
          <w:divsChild>
            <w:div w:id="1103645298">
              <w:marLeft w:val="0"/>
              <w:marRight w:val="0"/>
              <w:marTop w:val="0"/>
              <w:marBottom w:val="0"/>
              <w:divBdr>
                <w:top w:val="none" w:sz="0" w:space="0" w:color="auto"/>
                <w:left w:val="none" w:sz="0" w:space="0" w:color="auto"/>
                <w:bottom w:val="none" w:sz="0" w:space="0" w:color="auto"/>
                <w:right w:val="none" w:sz="0" w:space="0" w:color="auto"/>
              </w:divBdr>
              <w:divsChild>
                <w:div w:id="227618374">
                  <w:marLeft w:val="0"/>
                  <w:marRight w:val="0"/>
                  <w:marTop w:val="0"/>
                  <w:marBottom w:val="0"/>
                  <w:divBdr>
                    <w:top w:val="none" w:sz="0" w:space="0" w:color="auto"/>
                    <w:left w:val="none" w:sz="0" w:space="0" w:color="auto"/>
                    <w:bottom w:val="none" w:sz="0" w:space="0" w:color="auto"/>
                    <w:right w:val="none" w:sz="0" w:space="0" w:color="auto"/>
                  </w:divBdr>
                  <w:divsChild>
                    <w:div w:id="549732297">
                      <w:marLeft w:val="0"/>
                      <w:marRight w:val="0"/>
                      <w:marTop w:val="0"/>
                      <w:marBottom w:val="0"/>
                      <w:divBdr>
                        <w:top w:val="none" w:sz="0" w:space="0" w:color="auto"/>
                        <w:left w:val="none" w:sz="0" w:space="0" w:color="auto"/>
                        <w:bottom w:val="none" w:sz="0" w:space="0" w:color="auto"/>
                        <w:right w:val="none" w:sz="0" w:space="0" w:color="auto"/>
                      </w:divBdr>
                      <w:divsChild>
                        <w:div w:id="949434750">
                          <w:marLeft w:val="0"/>
                          <w:marRight w:val="0"/>
                          <w:marTop w:val="0"/>
                          <w:marBottom w:val="0"/>
                          <w:divBdr>
                            <w:top w:val="none" w:sz="0" w:space="0" w:color="auto"/>
                            <w:left w:val="none" w:sz="0" w:space="0" w:color="auto"/>
                            <w:bottom w:val="none" w:sz="0" w:space="0" w:color="auto"/>
                            <w:right w:val="none" w:sz="0" w:space="0" w:color="auto"/>
                          </w:divBdr>
                          <w:divsChild>
                            <w:div w:id="51196406">
                              <w:marLeft w:val="0"/>
                              <w:marRight w:val="0"/>
                              <w:marTop w:val="100"/>
                              <w:marBottom w:val="100"/>
                              <w:divBdr>
                                <w:top w:val="none" w:sz="0" w:space="0" w:color="auto"/>
                                <w:left w:val="none" w:sz="0" w:space="0" w:color="auto"/>
                                <w:bottom w:val="none" w:sz="0" w:space="0" w:color="auto"/>
                                <w:right w:val="none" w:sz="0" w:space="0" w:color="auto"/>
                              </w:divBdr>
                              <w:divsChild>
                                <w:div w:id="1297368023">
                                  <w:marLeft w:val="0"/>
                                  <w:marRight w:val="0"/>
                                  <w:marTop w:val="0"/>
                                  <w:marBottom w:val="0"/>
                                  <w:divBdr>
                                    <w:top w:val="none" w:sz="0" w:space="0" w:color="auto"/>
                                    <w:left w:val="none" w:sz="0" w:space="0" w:color="auto"/>
                                    <w:bottom w:val="none" w:sz="0" w:space="0" w:color="auto"/>
                                    <w:right w:val="none" w:sz="0" w:space="0" w:color="auto"/>
                                  </w:divBdr>
                                  <w:divsChild>
                                    <w:div w:id="535391583">
                                      <w:marLeft w:val="0"/>
                                      <w:marRight w:val="0"/>
                                      <w:marTop w:val="0"/>
                                      <w:marBottom w:val="0"/>
                                      <w:divBdr>
                                        <w:top w:val="none" w:sz="0" w:space="0" w:color="auto"/>
                                        <w:left w:val="none" w:sz="0" w:space="0" w:color="auto"/>
                                        <w:bottom w:val="none" w:sz="0" w:space="0" w:color="auto"/>
                                        <w:right w:val="none" w:sz="0" w:space="0" w:color="auto"/>
                                      </w:divBdr>
                                    </w:div>
                                    <w:div w:id="1986930930">
                                      <w:marLeft w:val="0"/>
                                      <w:marRight w:val="0"/>
                                      <w:marTop w:val="0"/>
                                      <w:marBottom w:val="0"/>
                                      <w:divBdr>
                                        <w:top w:val="none" w:sz="0" w:space="0" w:color="auto"/>
                                        <w:left w:val="none" w:sz="0" w:space="0" w:color="auto"/>
                                        <w:bottom w:val="none" w:sz="0" w:space="0" w:color="auto"/>
                                        <w:right w:val="none" w:sz="0" w:space="0" w:color="auto"/>
                                      </w:divBdr>
                                    </w:div>
                                  </w:divsChild>
                                </w:div>
                                <w:div w:id="1678924569">
                                  <w:marLeft w:val="0"/>
                                  <w:marRight w:val="0"/>
                                  <w:marTop w:val="0"/>
                                  <w:marBottom w:val="0"/>
                                  <w:divBdr>
                                    <w:top w:val="none" w:sz="0" w:space="0" w:color="auto"/>
                                    <w:left w:val="none" w:sz="0" w:space="0" w:color="auto"/>
                                    <w:bottom w:val="none" w:sz="0" w:space="0" w:color="auto"/>
                                    <w:right w:val="none" w:sz="0" w:space="0" w:color="auto"/>
                                  </w:divBdr>
                                  <w:divsChild>
                                    <w:div w:id="1393893044">
                                      <w:marLeft w:val="0"/>
                                      <w:marRight w:val="0"/>
                                      <w:marTop w:val="0"/>
                                      <w:marBottom w:val="0"/>
                                      <w:divBdr>
                                        <w:top w:val="none" w:sz="0" w:space="0" w:color="auto"/>
                                        <w:left w:val="none" w:sz="0" w:space="0" w:color="auto"/>
                                        <w:bottom w:val="none" w:sz="0" w:space="0" w:color="auto"/>
                                        <w:right w:val="none" w:sz="0" w:space="0" w:color="auto"/>
                                      </w:divBdr>
                                      <w:divsChild>
                                        <w:div w:id="1642926702">
                                          <w:marLeft w:val="38"/>
                                          <w:marRight w:val="0"/>
                                          <w:marTop w:val="0"/>
                                          <w:marBottom w:val="0"/>
                                          <w:divBdr>
                                            <w:top w:val="none" w:sz="0" w:space="0" w:color="auto"/>
                                            <w:left w:val="none" w:sz="0" w:space="0" w:color="auto"/>
                                            <w:bottom w:val="none" w:sz="0" w:space="0" w:color="auto"/>
                                            <w:right w:val="none" w:sz="0" w:space="0" w:color="auto"/>
                                          </w:divBdr>
                                          <w:divsChild>
                                            <w:div w:id="503252147">
                                              <w:marLeft w:val="0"/>
                                              <w:marRight w:val="195"/>
                                              <w:marTop w:val="0"/>
                                              <w:marBottom w:val="0"/>
                                              <w:divBdr>
                                                <w:top w:val="none" w:sz="0" w:space="0" w:color="auto"/>
                                                <w:left w:val="none" w:sz="0" w:space="0" w:color="auto"/>
                                                <w:bottom w:val="none" w:sz="0" w:space="0" w:color="auto"/>
                                                <w:right w:val="none" w:sz="0" w:space="0" w:color="auto"/>
                                              </w:divBdr>
                                            </w:div>
                                          </w:divsChild>
                                        </w:div>
                                        <w:div w:id="222106351">
                                          <w:marLeft w:val="38"/>
                                          <w:marRight w:val="0"/>
                                          <w:marTop w:val="0"/>
                                          <w:marBottom w:val="0"/>
                                          <w:divBdr>
                                            <w:top w:val="none" w:sz="0" w:space="0" w:color="auto"/>
                                            <w:left w:val="none" w:sz="0" w:space="0" w:color="auto"/>
                                            <w:bottom w:val="none" w:sz="0" w:space="0" w:color="auto"/>
                                            <w:right w:val="none" w:sz="0" w:space="0" w:color="auto"/>
                                          </w:divBdr>
                                        </w:div>
                                        <w:div w:id="1429885060">
                                          <w:marLeft w:val="38"/>
                                          <w:marRight w:val="0"/>
                                          <w:marTop w:val="0"/>
                                          <w:marBottom w:val="0"/>
                                          <w:divBdr>
                                            <w:top w:val="none" w:sz="0" w:space="0" w:color="auto"/>
                                            <w:left w:val="none" w:sz="0" w:space="0" w:color="auto"/>
                                            <w:bottom w:val="none" w:sz="0" w:space="0" w:color="auto"/>
                                            <w:right w:val="none" w:sz="0" w:space="0" w:color="auto"/>
                                          </w:divBdr>
                                        </w:div>
                                        <w:div w:id="3246705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644201">
      <w:bodyDiv w:val="1"/>
      <w:marLeft w:val="0"/>
      <w:marRight w:val="0"/>
      <w:marTop w:val="0"/>
      <w:marBottom w:val="0"/>
      <w:divBdr>
        <w:top w:val="none" w:sz="0" w:space="0" w:color="auto"/>
        <w:left w:val="none" w:sz="0" w:space="0" w:color="auto"/>
        <w:bottom w:val="none" w:sz="0" w:space="0" w:color="auto"/>
        <w:right w:val="none" w:sz="0" w:space="0" w:color="auto"/>
      </w:divBdr>
    </w:div>
    <w:div w:id="18532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99C4-D2A2-403C-B995-B8D31C3B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26</cp:revision>
  <cp:lastPrinted>2025-10-03T08:33:00Z</cp:lastPrinted>
  <dcterms:created xsi:type="dcterms:W3CDTF">2025-09-30T04:56:00Z</dcterms:created>
  <dcterms:modified xsi:type="dcterms:W3CDTF">2025-10-28T07:40:00Z</dcterms:modified>
</cp:coreProperties>
</file>