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96E" w:rsidRPr="0081578D" w:rsidRDefault="007B3605" w:rsidP="00331F64">
      <w:pPr>
        <w:jc w:val="center"/>
        <w:rPr>
          <w:b/>
          <w:szCs w:val="28"/>
        </w:rPr>
      </w:pPr>
      <w:r w:rsidRPr="0081578D">
        <w:rPr>
          <w:b/>
          <w:szCs w:val="28"/>
        </w:rPr>
        <w:t>Phụ lục</w:t>
      </w:r>
      <w:r w:rsidR="0016496E" w:rsidRPr="0081578D">
        <w:rPr>
          <w:b/>
          <w:szCs w:val="28"/>
        </w:rPr>
        <w:t xml:space="preserve"> III</w:t>
      </w:r>
    </w:p>
    <w:p w:rsidR="00F310AC" w:rsidRDefault="0016496E" w:rsidP="00331F64">
      <w:pPr>
        <w:jc w:val="center"/>
        <w:rPr>
          <w:b/>
          <w:szCs w:val="28"/>
        </w:rPr>
      </w:pPr>
      <w:r w:rsidRPr="0081578D">
        <w:rPr>
          <w:b/>
          <w:szCs w:val="28"/>
        </w:rPr>
        <w:t xml:space="preserve">DỰ ÁN </w:t>
      </w:r>
      <w:r w:rsidR="006201B2" w:rsidRPr="0081578D">
        <w:rPr>
          <w:b/>
          <w:szCs w:val="28"/>
        </w:rPr>
        <w:t>3</w:t>
      </w:r>
      <w:r w:rsidR="00276F17" w:rsidRPr="0081578D">
        <w:rPr>
          <w:b/>
          <w:szCs w:val="28"/>
        </w:rPr>
        <w:t>:</w:t>
      </w:r>
      <w:r w:rsidR="00D516FC" w:rsidRPr="0081578D">
        <w:rPr>
          <w:b/>
          <w:szCs w:val="28"/>
        </w:rPr>
        <w:t xml:space="preserve"> </w:t>
      </w:r>
      <w:r w:rsidR="006201B2" w:rsidRPr="0081578D">
        <w:rPr>
          <w:b/>
          <w:szCs w:val="28"/>
        </w:rPr>
        <w:t>PHÁT TRIỂN NÔNG, LÂM NGHIỆP, PHÁT HUY</w:t>
      </w:r>
      <w:r w:rsidR="00D516FC" w:rsidRPr="0081578D">
        <w:rPr>
          <w:b/>
          <w:szCs w:val="28"/>
        </w:rPr>
        <w:br/>
      </w:r>
      <w:r w:rsidR="006201B2" w:rsidRPr="0081578D">
        <w:rPr>
          <w:b/>
          <w:szCs w:val="28"/>
        </w:rPr>
        <w:t xml:space="preserve">TIỀM NĂNG CỦA CÁC ĐỊA PHƯƠNG ĐỂ SẢN XUẤT HÀNG HÓA </w:t>
      </w:r>
    </w:p>
    <w:p w:rsidR="0016496E" w:rsidRPr="0081578D" w:rsidRDefault="006201B2" w:rsidP="00331F64">
      <w:pPr>
        <w:jc w:val="center"/>
        <w:rPr>
          <w:b/>
          <w:szCs w:val="28"/>
        </w:rPr>
      </w:pPr>
      <w:r w:rsidRPr="0081578D">
        <w:rPr>
          <w:b/>
          <w:szCs w:val="28"/>
        </w:rPr>
        <w:t>THEO CHUỖI GIÁ TRỊ</w:t>
      </w:r>
    </w:p>
    <w:p w:rsidR="007E0AAD" w:rsidRDefault="00A56A35" w:rsidP="00331F64">
      <w:pPr>
        <w:jc w:val="center"/>
        <w:rPr>
          <w:i/>
          <w:spacing w:val="-6"/>
          <w:szCs w:val="28"/>
        </w:rPr>
      </w:pPr>
      <w:r w:rsidRPr="0081578D">
        <w:rPr>
          <w:i/>
          <w:szCs w:val="28"/>
        </w:rPr>
        <w:t>(</w:t>
      </w:r>
      <w:r w:rsidR="00EA25C6" w:rsidRPr="00C820A0">
        <w:rPr>
          <w:i/>
          <w:spacing w:val="-6"/>
          <w:szCs w:val="28"/>
        </w:rPr>
        <w:t>Ban hành k</w:t>
      </w:r>
      <w:r w:rsidRPr="00C820A0">
        <w:rPr>
          <w:i/>
          <w:spacing w:val="-6"/>
          <w:szCs w:val="28"/>
        </w:rPr>
        <w:t>è</w:t>
      </w:r>
      <w:r w:rsidR="0016496E" w:rsidRPr="00C820A0">
        <w:rPr>
          <w:i/>
          <w:spacing w:val="-6"/>
          <w:szCs w:val="28"/>
        </w:rPr>
        <w:t>m theo Nghị quyết số</w:t>
      </w:r>
      <w:r w:rsidR="00F618AC" w:rsidRPr="00C820A0">
        <w:rPr>
          <w:i/>
          <w:spacing w:val="-6"/>
          <w:szCs w:val="28"/>
        </w:rPr>
        <w:t xml:space="preserve"> 07</w:t>
      </w:r>
      <w:r w:rsidR="0016496E" w:rsidRPr="00C820A0">
        <w:rPr>
          <w:i/>
          <w:spacing w:val="-6"/>
          <w:szCs w:val="28"/>
        </w:rPr>
        <w:t xml:space="preserve">/2023/NQ-HĐND </w:t>
      </w:r>
    </w:p>
    <w:p w:rsidR="007E7D72" w:rsidRPr="0081578D" w:rsidRDefault="0016496E" w:rsidP="00331F64">
      <w:pPr>
        <w:jc w:val="center"/>
        <w:rPr>
          <w:i/>
          <w:szCs w:val="28"/>
        </w:rPr>
      </w:pPr>
      <w:r w:rsidRPr="00C820A0">
        <w:rPr>
          <w:i/>
          <w:spacing w:val="-6"/>
          <w:szCs w:val="28"/>
        </w:rPr>
        <w:t>ngày</w:t>
      </w:r>
      <w:r w:rsidR="00D516FC" w:rsidRPr="00C820A0">
        <w:rPr>
          <w:i/>
          <w:spacing w:val="-6"/>
          <w:szCs w:val="28"/>
        </w:rPr>
        <w:t xml:space="preserve"> 14 </w:t>
      </w:r>
      <w:r w:rsidRPr="00C820A0">
        <w:rPr>
          <w:i/>
          <w:spacing w:val="-6"/>
          <w:szCs w:val="28"/>
        </w:rPr>
        <w:t>tháng</w:t>
      </w:r>
      <w:r w:rsidR="00D516FC" w:rsidRPr="00C820A0">
        <w:rPr>
          <w:i/>
          <w:spacing w:val="-6"/>
          <w:szCs w:val="28"/>
        </w:rPr>
        <w:t xml:space="preserve"> 7 </w:t>
      </w:r>
      <w:r w:rsidRPr="00C820A0">
        <w:rPr>
          <w:i/>
          <w:spacing w:val="-6"/>
          <w:szCs w:val="28"/>
        </w:rPr>
        <w:t>năm 2023</w:t>
      </w:r>
      <w:r w:rsidR="002F7E06" w:rsidRPr="0081578D">
        <w:rPr>
          <w:i/>
          <w:szCs w:val="28"/>
        </w:rPr>
        <w:t xml:space="preserve"> </w:t>
      </w:r>
      <w:r w:rsidRPr="0081578D">
        <w:rPr>
          <w:i/>
          <w:szCs w:val="28"/>
        </w:rPr>
        <w:t>của Hội đồng nhân dân tỉnh Đồng Nai)</w:t>
      </w:r>
    </w:p>
    <w:p w:rsidR="0016496E" w:rsidRPr="0081578D" w:rsidRDefault="0016496E" w:rsidP="00331F64">
      <w:pPr>
        <w:jc w:val="center"/>
        <w:rPr>
          <w:i/>
          <w:szCs w:val="28"/>
        </w:rPr>
      </w:pPr>
      <w:r w:rsidRPr="0081578D">
        <w:rPr>
          <w:b/>
          <w:noProof/>
          <w:szCs w:val="28"/>
        </w:rPr>
        <mc:AlternateContent>
          <mc:Choice Requires="wps">
            <w:drawing>
              <wp:anchor distT="0" distB="0" distL="114300" distR="114300" simplePos="0" relativeHeight="251659264" behindDoc="0" locked="0" layoutInCell="1" allowOverlap="1" wp14:anchorId="5B4CB544" wp14:editId="28D2E2D9">
                <wp:simplePos x="0" y="0"/>
                <wp:positionH relativeFrom="column">
                  <wp:posOffset>2117725</wp:posOffset>
                </wp:positionH>
                <wp:positionV relativeFrom="paragraph">
                  <wp:posOffset>33020</wp:posOffset>
                </wp:positionV>
                <wp:extent cx="18478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75pt,2.6pt" to="312.2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Xl9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dP8y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"/>
            </w:pict>
          </mc:Fallback>
        </mc:AlternateContent>
      </w:r>
    </w:p>
    <w:p w:rsidR="007E0AAD" w:rsidRDefault="007E0AAD" w:rsidP="00331F64">
      <w:pPr>
        <w:shd w:val="clear" w:color="auto" w:fill="FFFFFF"/>
        <w:spacing w:before="120" w:after="120"/>
        <w:ind w:firstLine="567"/>
        <w:jc w:val="both"/>
        <w:rPr>
          <w:b/>
          <w:bCs/>
          <w:color w:val="000000"/>
          <w:szCs w:val="28"/>
        </w:rPr>
      </w:pPr>
    </w:p>
    <w:p w:rsidR="006201B2" w:rsidRPr="0081578D" w:rsidRDefault="006201B2" w:rsidP="006E0119">
      <w:pPr>
        <w:shd w:val="clear" w:color="auto" w:fill="FFFFFF"/>
        <w:spacing w:before="140" w:after="120"/>
        <w:ind w:firstLine="567"/>
        <w:jc w:val="both"/>
        <w:rPr>
          <w:b/>
          <w:color w:val="000000"/>
          <w:szCs w:val="28"/>
        </w:rPr>
      </w:pPr>
      <w:r w:rsidRPr="0081578D">
        <w:rPr>
          <w:b/>
          <w:bCs/>
          <w:color w:val="000000"/>
          <w:szCs w:val="28"/>
        </w:rPr>
        <w:t>1.</w:t>
      </w:r>
      <w:r w:rsidRPr="0081578D">
        <w:rPr>
          <w:b/>
          <w:bCs/>
          <w:color w:val="000000"/>
          <w:szCs w:val="28"/>
          <w:lang w:val="vi-VN"/>
        </w:rPr>
        <w:t xml:space="preserve"> Tiểu dự án </w:t>
      </w:r>
      <w:r w:rsidRPr="0081578D">
        <w:rPr>
          <w:b/>
          <w:bCs/>
          <w:color w:val="000000"/>
          <w:szCs w:val="28"/>
        </w:rPr>
        <w:t>1</w:t>
      </w:r>
      <w:r w:rsidRPr="0081578D">
        <w:rPr>
          <w:b/>
          <w:bCs/>
          <w:color w:val="000000"/>
          <w:szCs w:val="28"/>
          <w:lang w:val="vi-VN"/>
        </w:rPr>
        <w:t>: Hỗ trợ phát triển sản xuất theo </w:t>
      </w:r>
      <w:r w:rsidRPr="0081578D">
        <w:rPr>
          <w:b/>
          <w:bCs/>
          <w:color w:val="000000"/>
          <w:szCs w:val="28"/>
        </w:rPr>
        <w:t>chuỗi giá</w:t>
      </w:r>
      <w:r w:rsidRPr="0081578D">
        <w:rPr>
          <w:b/>
          <w:bCs/>
          <w:color w:val="000000"/>
          <w:szCs w:val="28"/>
          <w:lang w:val="vi-VN"/>
        </w:rPr>
        <w:t xml:space="preserve"> trị, </w:t>
      </w:r>
      <w:r w:rsidR="00574442" w:rsidRPr="0081578D">
        <w:rPr>
          <w:b/>
          <w:bCs/>
          <w:color w:val="000000"/>
          <w:szCs w:val="28"/>
        </w:rPr>
        <w:t xml:space="preserve">vùng trồng dược liệu quý, </w:t>
      </w:r>
      <w:r w:rsidRPr="0081578D">
        <w:rPr>
          <w:b/>
          <w:bCs/>
          <w:color w:val="000000"/>
          <w:szCs w:val="28"/>
          <w:lang w:val="vi-VN"/>
        </w:rPr>
        <w:t>thúc </w:t>
      </w:r>
      <w:r w:rsidRPr="0081578D">
        <w:rPr>
          <w:b/>
          <w:bCs/>
          <w:color w:val="000000"/>
          <w:szCs w:val="28"/>
        </w:rPr>
        <w:t>đẩy</w:t>
      </w:r>
      <w:r w:rsidRPr="0081578D">
        <w:rPr>
          <w:b/>
          <w:bCs/>
          <w:color w:val="000000"/>
          <w:szCs w:val="28"/>
          <w:lang w:val="vi-VN"/>
        </w:rPr>
        <w:t> kh</w:t>
      </w:r>
      <w:r w:rsidRPr="0081578D">
        <w:rPr>
          <w:b/>
          <w:bCs/>
          <w:color w:val="000000"/>
          <w:szCs w:val="28"/>
        </w:rPr>
        <w:t>ở</w:t>
      </w:r>
      <w:r w:rsidRPr="0081578D">
        <w:rPr>
          <w:b/>
          <w:bCs/>
          <w:color w:val="000000"/>
          <w:szCs w:val="28"/>
          <w:lang w:val="vi-VN"/>
        </w:rPr>
        <w:t>i s</w:t>
      </w:r>
      <w:r w:rsidRPr="0081578D">
        <w:rPr>
          <w:b/>
          <w:bCs/>
          <w:color w:val="000000"/>
          <w:szCs w:val="28"/>
        </w:rPr>
        <w:t>ự</w:t>
      </w:r>
      <w:r w:rsidRPr="0081578D">
        <w:rPr>
          <w:b/>
          <w:bCs/>
          <w:color w:val="000000"/>
          <w:szCs w:val="28"/>
          <w:lang w:val="vi-VN"/>
        </w:rPr>
        <w:t> kinh doanh, kh</w:t>
      </w:r>
      <w:r w:rsidRPr="0081578D">
        <w:rPr>
          <w:b/>
          <w:bCs/>
          <w:color w:val="000000"/>
          <w:szCs w:val="28"/>
        </w:rPr>
        <w:t>ở</w:t>
      </w:r>
      <w:r w:rsidRPr="0081578D">
        <w:rPr>
          <w:b/>
          <w:bCs/>
          <w:color w:val="000000"/>
          <w:szCs w:val="28"/>
          <w:lang w:val="vi-VN"/>
        </w:rPr>
        <w:t>i nghiệp và thu hú</w:t>
      </w:r>
      <w:r w:rsidR="00F310AC">
        <w:rPr>
          <w:b/>
          <w:bCs/>
          <w:color w:val="000000"/>
          <w:szCs w:val="28"/>
          <w:lang w:val="vi-VN"/>
        </w:rPr>
        <w:t>t đầu tư vùng đồng bào</w:t>
      </w:r>
      <w:r w:rsidR="00F310AC">
        <w:rPr>
          <w:b/>
          <w:bCs/>
          <w:color w:val="000000"/>
          <w:szCs w:val="28"/>
        </w:rPr>
        <w:t xml:space="preserve"> </w:t>
      </w:r>
      <w:r w:rsidR="007B3605" w:rsidRPr="0081578D">
        <w:rPr>
          <w:b/>
          <w:bCs/>
          <w:color w:val="000000"/>
          <w:szCs w:val="28"/>
          <w:lang w:val="vi-VN"/>
        </w:rPr>
        <w:t xml:space="preserve">dân tộc thiểu số </w:t>
      </w:r>
      <w:r w:rsidR="007E7D72" w:rsidRPr="0081578D">
        <w:rPr>
          <w:b/>
          <w:bCs/>
          <w:color w:val="000000"/>
          <w:szCs w:val="28"/>
        </w:rPr>
        <w:t>và miền núi</w:t>
      </w:r>
    </w:p>
    <w:p w:rsidR="006201B2" w:rsidRPr="0081578D" w:rsidRDefault="00810533" w:rsidP="006E0119">
      <w:pPr>
        <w:shd w:val="clear" w:color="auto" w:fill="FFFFFF"/>
        <w:spacing w:before="140" w:after="120"/>
        <w:ind w:firstLine="567"/>
        <w:jc w:val="both"/>
        <w:rPr>
          <w:color w:val="000000"/>
          <w:szCs w:val="28"/>
        </w:rPr>
      </w:pPr>
      <w:r w:rsidRPr="0081578D">
        <w:rPr>
          <w:color w:val="000000"/>
          <w:szCs w:val="28"/>
        </w:rPr>
        <w:t xml:space="preserve">a) </w:t>
      </w:r>
      <w:r w:rsidR="006201B2" w:rsidRPr="0081578D">
        <w:rPr>
          <w:color w:val="000000"/>
          <w:szCs w:val="28"/>
          <w:lang w:val="vi-VN"/>
        </w:rPr>
        <w:t>Phân bổ vốn đầu tư:</w:t>
      </w:r>
    </w:p>
    <w:p w:rsidR="0087361A" w:rsidRPr="0081578D" w:rsidRDefault="0087361A" w:rsidP="006E0119">
      <w:pPr>
        <w:shd w:val="clear" w:color="auto" w:fill="FFFFFF"/>
        <w:spacing w:before="140" w:after="120"/>
        <w:ind w:firstLine="567"/>
        <w:jc w:val="both"/>
        <w:rPr>
          <w:szCs w:val="28"/>
          <w:lang w:val="vi-VN"/>
        </w:rPr>
      </w:pPr>
      <w:r w:rsidRPr="0081578D">
        <w:rPr>
          <w:szCs w:val="28"/>
        </w:rPr>
        <w:t>-</w:t>
      </w:r>
      <w:r w:rsidRPr="0081578D">
        <w:rPr>
          <w:szCs w:val="28"/>
          <w:lang w:val="vi-VN"/>
        </w:rPr>
        <w:t xml:space="preserve"> Phân bổ vốn cho</w:t>
      </w:r>
      <w:r w:rsidRPr="0081578D">
        <w:rPr>
          <w:szCs w:val="28"/>
        </w:rPr>
        <w:t xml:space="preserve"> các</w:t>
      </w:r>
      <w:r w:rsidRPr="0081578D">
        <w:rPr>
          <w:szCs w:val="28"/>
          <w:lang w:val="vi-VN"/>
        </w:rPr>
        <w:t xml:space="preserve"> </w:t>
      </w:r>
      <w:r w:rsidRPr="0081578D">
        <w:rPr>
          <w:szCs w:val="28"/>
        </w:rPr>
        <w:t>sở, ngành</w:t>
      </w:r>
      <w:r w:rsidRPr="0081578D">
        <w:rPr>
          <w:szCs w:val="28"/>
          <w:lang w:val="vi-VN"/>
        </w:rPr>
        <w:t>: Không</w:t>
      </w:r>
    </w:p>
    <w:p w:rsidR="00574442" w:rsidRPr="0081578D" w:rsidRDefault="00574442" w:rsidP="006E0119">
      <w:pPr>
        <w:shd w:val="clear" w:color="auto" w:fill="FFFFFF"/>
        <w:spacing w:before="140" w:after="120"/>
        <w:ind w:firstLine="567"/>
        <w:jc w:val="both"/>
        <w:rPr>
          <w:color w:val="000000"/>
          <w:szCs w:val="28"/>
        </w:rPr>
      </w:pPr>
      <w:r w:rsidRPr="0081578D">
        <w:rPr>
          <w:color w:val="000000"/>
          <w:szCs w:val="28"/>
        </w:rPr>
        <w:t>- Phân bổ cho các địa phương: Áp dụng phương pháp tính điểm theo các tiêu chí sau:</w:t>
      </w:r>
    </w:p>
    <w:tbl>
      <w:tblPr>
        <w:tblStyle w:val="TableGrid"/>
        <w:tblW w:w="4898" w:type="pct"/>
        <w:tblInd w:w="108" w:type="dxa"/>
        <w:tblLook w:val="04A0" w:firstRow="1" w:lastRow="0" w:firstColumn="1" w:lastColumn="0" w:noHBand="0" w:noVBand="1"/>
      </w:tblPr>
      <w:tblGrid>
        <w:gridCol w:w="590"/>
        <w:gridCol w:w="5648"/>
        <w:gridCol w:w="869"/>
        <w:gridCol w:w="1278"/>
        <w:gridCol w:w="1269"/>
      </w:tblGrid>
      <w:tr w:rsidR="00574442" w:rsidRPr="006E0119" w:rsidTr="00331F64">
        <w:tc>
          <w:tcPr>
            <w:tcW w:w="306" w:type="pct"/>
            <w:vAlign w:val="center"/>
            <w:hideMark/>
          </w:tcPr>
          <w:p w:rsidR="00574442" w:rsidRPr="006E0119" w:rsidRDefault="00574442" w:rsidP="00331F64">
            <w:pPr>
              <w:spacing w:before="60" w:after="60"/>
              <w:jc w:val="center"/>
              <w:rPr>
                <w:sz w:val="26"/>
                <w:szCs w:val="26"/>
              </w:rPr>
            </w:pPr>
            <w:r w:rsidRPr="006E0119">
              <w:rPr>
                <w:b/>
                <w:bCs/>
                <w:sz w:val="26"/>
                <w:szCs w:val="26"/>
                <w:lang w:val="vi-VN"/>
              </w:rPr>
              <w:t>TT</w:t>
            </w:r>
          </w:p>
        </w:tc>
        <w:tc>
          <w:tcPr>
            <w:tcW w:w="2925" w:type="pct"/>
            <w:vAlign w:val="center"/>
            <w:hideMark/>
          </w:tcPr>
          <w:p w:rsidR="00574442" w:rsidRPr="006E0119" w:rsidRDefault="00574442" w:rsidP="00331F64">
            <w:pPr>
              <w:spacing w:before="60" w:after="60"/>
              <w:jc w:val="center"/>
              <w:rPr>
                <w:sz w:val="26"/>
                <w:szCs w:val="26"/>
              </w:rPr>
            </w:pPr>
            <w:r w:rsidRPr="006E0119">
              <w:rPr>
                <w:b/>
                <w:bCs/>
                <w:sz w:val="26"/>
                <w:szCs w:val="26"/>
                <w:lang w:val="vi-VN"/>
              </w:rPr>
              <w:t>Nội dung tiêu chí</w:t>
            </w:r>
          </w:p>
        </w:tc>
        <w:tc>
          <w:tcPr>
            <w:tcW w:w="450" w:type="pct"/>
            <w:vAlign w:val="center"/>
            <w:hideMark/>
          </w:tcPr>
          <w:p w:rsidR="00574442" w:rsidRPr="006E0119" w:rsidRDefault="00574442" w:rsidP="00331F64">
            <w:pPr>
              <w:spacing w:before="60" w:after="60"/>
              <w:jc w:val="center"/>
              <w:rPr>
                <w:sz w:val="26"/>
                <w:szCs w:val="26"/>
              </w:rPr>
            </w:pPr>
            <w:r w:rsidRPr="006E0119">
              <w:rPr>
                <w:b/>
                <w:bCs/>
                <w:sz w:val="26"/>
                <w:szCs w:val="26"/>
                <w:lang w:val="vi-VN"/>
              </w:rPr>
              <w:t>Điểm</w:t>
            </w:r>
          </w:p>
        </w:tc>
        <w:tc>
          <w:tcPr>
            <w:tcW w:w="662" w:type="pct"/>
            <w:vAlign w:val="center"/>
            <w:hideMark/>
          </w:tcPr>
          <w:p w:rsidR="00574442" w:rsidRPr="006E0119" w:rsidRDefault="00574442" w:rsidP="00331F64">
            <w:pPr>
              <w:spacing w:before="60" w:after="60"/>
              <w:jc w:val="center"/>
              <w:rPr>
                <w:sz w:val="26"/>
                <w:szCs w:val="26"/>
              </w:rPr>
            </w:pPr>
            <w:r w:rsidRPr="006E0119">
              <w:rPr>
                <w:b/>
                <w:bCs/>
                <w:sz w:val="26"/>
                <w:szCs w:val="26"/>
              </w:rPr>
              <w:t>Số </w:t>
            </w:r>
            <w:r w:rsidRPr="006E0119">
              <w:rPr>
                <w:b/>
                <w:bCs/>
                <w:sz w:val="26"/>
                <w:szCs w:val="26"/>
                <w:lang w:val="vi-VN"/>
              </w:rPr>
              <w:t>lượng</w:t>
            </w:r>
          </w:p>
        </w:tc>
        <w:tc>
          <w:tcPr>
            <w:tcW w:w="657" w:type="pct"/>
            <w:vAlign w:val="center"/>
            <w:hideMark/>
          </w:tcPr>
          <w:p w:rsidR="00574442" w:rsidRPr="006E0119" w:rsidRDefault="00574442" w:rsidP="00331F64">
            <w:pPr>
              <w:spacing w:before="60" w:after="60"/>
              <w:jc w:val="center"/>
              <w:rPr>
                <w:sz w:val="26"/>
                <w:szCs w:val="26"/>
              </w:rPr>
            </w:pPr>
            <w:r w:rsidRPr="006E0119">
              <w:rPr>
                <w:b/>
                <w:bCs/>
                <w:sz w:val="26"/>
                <w:szCs w:val="26"/>
                <w:lang w:val="vi-VN"/>
              </w:rPr>
              <w:t>Tổng số điểm</w:t>
            </w:r>
          </w:p>
        </w:tc>
      </w:tr>
      <w:tr w:rsidR="00574442" w:rsidRPr="006E0119" w:rsidTr="00331F64">
        <w:tc>
          <w:tcPr>
            <w:tcW w:w="306" w:type="pct"/>
            <w:vAlign w:val="center"/>
            <w:hideMark/>
          </w:tcPr>
          <w:p w:rsidR="00574442" w:rsidRPr="006E0119" w:rsidRDefault="00574442" w:rsidP="00331F64">
            <w:pPr>
              <w:spacing w:before="60" w:after="60"/>
              <w:jc w:val="center"/>
              <w:rPr>
                <w:sz w:val="26"/>
                <w:szCs w:val="26"/>
              </w:rPr>
            </w:pPr>
            <w:r w:rsidRPr="006E0119">
              <w:rPr>
                <w:sz w:val="26"/>
                <w:szCs w:val="26"/>
              </w:rPr>
              <w:t>1</w:t>
            </w:r>
          </w:p>
        </w:tc>
        <w:tc>
          <w:tcPr>
            <w:tcW w:w="2925" w:type="pct"/>
            <w:hideMark/>
          </w:tcPr>
          <w:p w:rsidR="00574442" w:rsidRPr="006E0119" w:rsidRDefault="00574442" w:rsidP="00331F64">
            <w:pPr>
              <w:spacing w:before="60" w:after="60"/>
              <w:jc w:val="both"/>
              <w:rPr>
                <w:sz w:val="26"/>
                <w:szCs w:val="26"/>
              </w:rPr>
            </w:pPr>
            <w:r w:rsidRPr="006E0119">
              <w:rPr>
                <w:sz w:val="26"/>
                <w:szCs w:val="26"/>
                <w:lang w:val="vi-VN"/>
              </w:rPr>
              <w:t>Mỗi</w:t>
            </w:r>
            <w:r w:rsidRPr="006E0119">
              <w:rPr>
                <w:sz w:val="26"/>
                <w:szCs w:val="26"/>
              </w:rPr>
              <w:t xml:space="preserve"> huyện có</w:t>
            </w:r>
            <w:r w:rsidRPr="006E0119">
              <w:rPr>
                <w:sz w:val="26"/>
                <w:szCs w:val="26"/>
                <w:lang w:val="vi-VN"/>
              </w:rPr>
              <w:t xml:space="preserve"> x</w:t>
            </w:r>
            <w:r w:rsidRPr="006E0119">
              <w:rPr>
                <w:sz w:val="26"/>
                <w:szCs w:val="26"/>
              </w:rPr>
              <w:t>ã </w:t>
            </w:r>
            <w:r w:rsidRPr="006E0119">
              <w:rPr>
                <w:sz w:val="26"/>
                <w:szCs w:val="26"/>
                <w:lang w:val="vi-VN"/>
              </w:rPr>
              <w:t>khu vực </w:t>
            </w:r>
            <w:r w:rsidRPr="006E0119">
              <w:rPr>
                <w:sz w:val="26"/>
                <w:szCs w:val="26"/>
              </w:rPr>
              <w:t>I thực hiện dự án trồng dược liệu quý</w:t>
            </w:r>
          </w:p>
        </w:tc>
        <w:tc>
          <w:tcPr>
            <w:tcW w:w="450" w:type="pct"/>
            <w:vAlign w:val="center"/>
            <w:hideMark/>
          </w:tcPr>
          <w:p w:rsidR="00574442" w:rsidRPr="006E0119" w:rsidRDefault="00574442" w:rsidP="00331F64">
            <w:pPr>
              <w:spacing w:before="60" w:after="60"/>
              <w:jc w:val="center"/>
              <w:rPr>
                <w:sz w:val="26"/>
                <w:szCs w:val="26"/>
              </w:rPr>
            </w:pPr>
            <w:r w:rsidRPr="006E0119">
              <w:rPr>
                <w:sz w:val="26"/>
                <w:szCs w:val="26"/>
                <w:lang w:val="vi-VN"/>
              </w:rPr>
              <w:t>290</w:t>
            </w:r>
          </w:p>
        </w:tc>
        <w:tc>
          <w:tcPr>
            <w:tcW w:w="662" w:type="pct"/>
            <w:vAlign w:val="center"/>
            <w:hideMark/>
          </w:tcPr>
          <w:p w:rsidR="00574442" w:rsidRPr="006E0119" w:rsidRDefault="00574442" w:rsidP="00331F64">
            <w:pPr>
              <w:spacing w:before="60" w:after="60"/>
              <w:jc w:val="center"/>
              <w:rPr>
                <w:sz w:val="26"/>
                <w:szCs w:val="26"/>
              </w:rPr>
            </w:pPr>
            <w:r w:rsidRPr="006E0119">
              <w:rPr>
                <w:sz w:val="26"/>
                <w:szCs w:val="26"/>
                <w:lang w:val="vi-VN"/>
              </w:rPr>
              <w:t>a</w:t>
            </w:r>
          </w:p>
        </w:tc>
        <w:tc>
          <w:tcPr>
            <w:tcW w:w="657" w:type="pct"/>
            <w:vAlign w:val="center"/>
            <w:hideMark/>
          </w:tcPr>
          <w:p w:rsidR="00574442" w:rsidRPr="006E0119" w:rsidRDefault="00574442" w:rsidP="00331F64">
            <w:pPr>
              <w:spacing w:before="60" w:after="60"/>
              <w:jc w:val="center"/>
              <w:rPr>
                <w:sz w:val="26"/>
                <w:szCs w:val="26"/>
              </w:rPr>
            </w:pPr>
            <w:r w:rsidRPr="006E0119">
              <w:rPr>
                <w:sz w:val="26"/>
                <w:szCs w:val="26"/>
                <w:lang w:val="vi-VN"/>
              </w:rPr>
              <w:t>290 x</w:t>
            </w:r>
            <w:r w:rsidRPr="006E0119">
              <w:rPr>
                <w:sz w:val="26"/>
                <w:szCs w:val="26"/>
              </w:rPr>
              <w:t> a</w:t>
            </w:r>
          </w:p>
        </w:tc>
      </w:tr>
      <w:tr w:rsidR="00574442" w:rsidRPr="006E0119" w:rsidTr="00331F64">
        <w:tc>
          <w:tcPr>
            <w:tcW w:w="306" w:type="pct"/>
            <w:vAlign w:val="center"/>
            <w:hideMark/>
          </w:tcPr>
          <w:p w:rsidR="00574442" w:rsidRPr="006E0119" w:rsidRDefault="00574442" w:rsidP="00331F64">
            <w:pPr>
              <w:spacing w:before="60" w:after="60"/>
              <w:jc w:val="center"/>
              <w:rPr>
                <w:sz w:val="26"/>
                <w:szCs w:val="26"/>
              </w:rPr>
            </w:pPr>
            <w:r w:rsidRPr="006E0119">
              <w:rPr>
                <w:sz w:val="26"/>
                <w:szCs w:val="26"/>
                <w:lang w:val="vi-VN"/>
              </w:rPr>
              <w:t>2</w:t>
            </w:r>
          </w:p>
        </w:tc>
        <w:tc>
          <w:tcPr>
            <w:tcW w:w="2925" w:type="pct"/>
            <w:hideMark/>
          </w:tcPr>
          <w:p w:rsidR="00574442" w:rsidRPr="006E0119" w:rsidRDefault="00574442" w:rsidP="00331F64">
            <w:pPr>
              <w:spacing w:before="60" w:after="60"/>
              <w:jc w:val="both"/>
              <w:rPr>
                <w:sz w:val="26"/>
                <w:szCs w:val="26"/>
              </w:rPr>
            </w:pPr>
            <w:r w:rsidRPr="006E0119">
              <w:rPr>
                <w:sz w:val="26"/>
                <w:szCs w:val="26"/>
                <w:lang w:val="vi-VN"/>
              </w:rPr>
              <w:t>Mỗi</w:t>
            </w:r>
            <w:r w:rsidRPr="006E0119">
              <w:rPr>
                <w:sz w:val="26"/>
                <w:szCs w:val="26"/>
              </w:rPr>
              <w:t xml:space="preserve"> trung tâm nhân giống, bảo tồn và phát triển dược</w:t>
            </w:r>
            <w:r w:rsidR="00243EA7" w:rsidRPr="006E0119">
              <w:rPr>
                <w:sz w:val="26"/>
                <w:szCs w:val="26"/>
              </w:rPr>
              <w:t xml:space="preserve"> liệu ứng dụng công nghệ cao</w:t>
            </w:r>
          </w:p>
        </w:tc>
        <w:tc>
          <w:tcPr>
            <w:tcW w:w="450" w:type="pct"/>
            <w:vAlign w:val="center"/>
            <w:hideMark/>
          </w:tcPr>
          <w:p w:rsidR="00574442" w:rsidRPr="006E0119" w:rsidRDefault="00243EA7" w:rsidP="00331F64">
            <w:pPr>
              <w:spacing w:before="60" w:after="60"/>
              <w:jc w:val="center"/>
              <w:rPr>
                <w:sz w:val="26"/>
                <w:szCs w:val="26"/>
              </w:rPr>
            </w:pPr>
            <w:r w:rsidRPr="006E0119">
              <w:rPr>
                <w:sz w:val="26"/>
                <w:szCs w:val="26"/>
                <w:lang w:val="vi-VN"/>
              </w:rPr>
              <w:t>300</w:t>
            </w:r>
          </w:p>
        </w:tc>
        <w:tc>
          <w:tcPr>
            <w:tcW w:w="662" w:type="pct"/>
            <w:vAlign w:val="center"/>
            <w:hideMark/>
          </w:tcPr>
          <w:p w:rsidR="00574442" w:rsidRPr="006E0119" w:rsidRDefault="00574442" w:rsidP="00331F64">
            <w:pPr>
              <w:spacing w:before="60" w:after="60"/>
              <w:jc w:val="center"/>
              <w:rPr>
                <w:sz w:val="26"/>
                <w:szCs w:val="26"/>
              </w:rPr>
            </w:pPr>
            <w:r w:rsidRPr="006E0119">
              <w:rPr>
                <w:sz w:val="26"/>
                <w:szCs w:val="26"/>
                <w:lang w:val="vi-VN"/>
              </w:rPr>
              <w:t>b</w:t>
            </w:r>
          </w:p>
        </w:tc>
        <w:tc>
          <w:tcPr>
            <w:tcW w:w="657" w:type="pct"/>
            <w:vAlign w:val="center"/>
            <w:hideMark/>
          </w:tcPr>
          <w:p w:rsidR="00574442" w:rsidRPr="006E0119" w:rsidRDefault="00243EA7" w:rsidP="00331F64">
            <w:pPr>
              <w:spacing w:before="60" w:after="60"/>
              <w:jc w:val="center"/>
              <w:rPr>
                <w:sz w:val="26"/>
                <w:szCs w:val="26"/>
              </w:rPr>
            </w:pPr>
            <w:r w:rsidRPr="006E0119">
              <w:rPr>
                <w:sz w:val="26"/>
                <w:szCs w:val="26"/>
                <w:lang w:val="vi-VN"/>
              </w:rPr>
              <w:t>300</w:t>
            </w:r>
            <w:r w:rsidR="00574442" w:rsidRPr="006E0119">
              <w:rPr>
                <w:sz w:val="26"/>
                <w:szCs w:val="26"/>
                <w:lang w:val="vi-VN"/>
              </w:rPr>
              <w:t> </w:t>
            </w:r>
            <w:r w:rsidR="00574442" w:rsidRPr="006E0119">
              <w:rPr>
                <w:sz w:val="26"/>
                <w:szCs w:val="26"/>
                <w:lang w:val="en-GB"/>
              </w:rPr>
              <w:t>x</w:t>
            </w:r>
            <w:r w:rsidR="00574442" w:rsidRPr="006E0119">
              <w:rPr>
                <w:sz w:val="26"/>
                <w:szCs w:val="26"/>
                <w:lang w:val="vi-VN"/>
              </w:rPr>
              <w:t> b</w:t>
            </w:r>
          </w:p>
        </w:tc>
      </w:tr>
      <w:tr w:rsidR="00574442" w:rsidRPr="006E0119" w:rsidTr="00331F64">
        <w:tc>
          <w:tcPr>
            <w:tcW w:w="3230" w:type="pct"/>
            <w:gridSpan w:val="2"/>
            <w:hideMark/>
          </w:tcPr>
          <w:p w:rsidR="00574442" w:rsidRPr="006E0119" w:rsidRDefault="00574442" w:rsidP="00331F64">
            <w:pPr>
              <w:spacing w:before="60" w:after="60"/>
              <w:jc w:val="center"/>
              <w:rPr>
                <w:sz w:val="26"/>
                <w:szCs w:val="26"/>
              </w:rPr>
            </w:pPr>
            <w:r w:rsidRPr="006E0119">
              <w:rPr>
                <w:b/>
                <w:bCs/>
                <w:sz w:val="26"/>
                <w:szCs w:val="26"/>
                <w:lang w:val="vi-VN"/>
              </w:rPr>
              <w:t>Tổng cộng </w:t>
            </w:r>
            <w:r w:rsidRPr="006E0119">
              <w:rPr>
                <w:b/>
                <w:bCs/>
                <w:sz w:val="26"/>
                <w:szCs w:val="26"/>
              </w:rPr>
              <w:t>điểm</w:t>
            </w:r>
          </w:p>
        </w:tc>
        <w:tc>
          <w:tcPr>
            <w:tcW w:w="450" w:type="pct"/>
            <w:hideMark/>
          </w:tcPr>
          <w:p w:rsidR="00574442" w:rsidRPr="006E0119" w:rsidRDefault="00574442" w:rsidP="00331F64">
            <w:pPr>
              <w:spacing w:before="60" w:after="60"/>
              <w:jc w:val="center"/>
              <w:rPr>
                <w:sz w:val="26"/>
                <w:szCs w:val="26"/>
              </w:rPr>
            </w:pPr>
          </w:p>
        </w:tc>
        <w:tc>
          <w:tcPr>
            <w:tcW w:w="662" w:type="pct"/>
            <w:vAlign w:val="center"/>
            <w:hideMark/>
          </w:tcPr>
          <w:p w:rsidR="00574442" w:rsidRPr="006E0119" w:rsidRDefault="00574442" w:rsidP="00331F64">
            <w:pPr>
              <w:spacing w:before="60" w:after="60"/>
              <w:jc w:val="center"/>
              <w:rPr>
                <w:sz w:val="26"/>
                <w:szCs w:val="26"/>
              </w:rPr>
            </w:pPr>
          </w:p>
        </w:tc>
        <w:tc>
          <w:tcPr>
            <w:tcW w:w="657" w:type="pct"/>
            <w:vAlign w:val="center"/>
            <w:hideMark/>
          </w:tcPr>
          <w:p w:rsidR="00574442" w:rsidRPr="006E0119" w:rsidRDefault="001010C2" w:rsidP="00331F64">
            <w:pPr>
              <w:spacing w:before="60" w:after="60"/>
              <w:jc w:val="center"/>
              <w:rPr>
                <w:sz w:val="26"/>
                <w:szCs w:val="26"/>
              </w:rPr>
            </w:pPr>
            <w:r w:rsidRPr="006E0119">
              <w:rPr>
                <w:b/>
                <w:bCs/>
                <w:sz w:val="26"/>
                <w:szCs w:val="26"/>
              </w:rPr>
              <w:t>X</w:t>
            </w:r>
            <w:r w:rsidR="00574442" w:rsidRPr="006E0119">
              <w:rPr>
                <w:b/>
                <w:bCs/>
                <w:sz w:val="26"/>
                <w:szCs w:val="26"/>
                <w:vertAlign w:val="subscript"/>
              </w:rPr>
              <w:t>k</w:t>
            </w:r>
            <w:r w:rsidR="00574442" w:rsidRPr="006E0119">
              <w:rPr>
                <w:b/>
                <w:bCs/>
                <w:sz w:val="26"/>
                <w:szCs w:val="26"/>
                <w:vertAlign w:val="subscript"/>
                <w:lang w:val="vi-VN"/>
              </w:rPr>
              <w:t>,</w:t>
            </w:r>
            <w:r w:rsidR="00574442" w:rsidRPr="006E0119">
              <w:rPr>
                <w:b/>
                <w:bCs/>
                <w:sz w:val="26"/>
                <w:szCs w:val="26"/>
                <w:vertAlign w:val="subscript"/>
              </w:rPr>
              <w:t>i</w:t>
            </w:r>
          </w:p>
        </w:tc>
      </w:tr>
    </w:tbl>
    <w:p w:rsidR="0083064A" w:rsidRPr="0081578D" w:rsidRDefault="0083064A" w:rsidP="006E0119">
      <w:pPr>
        <w:shd w:val="clear" w:color="auto" w:fill="FFFFFF"/>
        <w:spacing w:before="140" w:after="120"/>
        <w:ind w:firstLine="567"/>
        <w:jc w:val="both"/>
        <w:rPr>
          <w:color w:val="000000"/>
          <w:szCs w:val="28"/>
        </w:rPr>
      </w:pPr>
      <w:r w:rsidRPr="0081578D">
        <w:rPr>
          <w:color w:val="000000"/>
          <w:szCs w:val="28"/>
        </w:rPr>
        <w:t>Số lượng (a,</w:t>
      </w:r>
      <w:r w:rsidR="00E86B35" w:rsidRPr="0081578D">
        <w:rPr>
          <w:color w:val="000000"/>
          <w:szCs w:val="28"/>
        </w:rPr>
        <w:t xml:space="preserve"> </w:t>
      </w:r>
      <w:r w:rsidRPr="0081578D">
        <w:rPr>
          <w:color w:val="000000"/>
          <w:szCs w:val="28"/>
        </w:rPr>
        <w:t xml:space="preserve">b) căn cứ số liệu nhu cầu thực tế của các địa phương, được tổng hợp </w:t>
      </w:r>
      <w:r w:rsidR="00D856AE" w:rsidRPr="0081578D">
        <w:rPr>
          <w:color w:val="000000"/>
          <w:szCs w:val="28"/>
        </w:rPr>
        <w:t>trong B</w:t>
      </w:r>
      <w:r w:rsidRPr="0081578D">
        <w:rPr>
          <w:color w:val="000000"/>
          <w:szCs w:val="28"/>
        </w:rPr>
        <w:t>áo cáo</w:t>
      </w:r>
      <w:r w:rsidR="00D856AE" w:rsidRPr="0081578D">
        <w:rPr>
          <w:color w:val="000000"/>
          <w:szCs w:val="28"/>
        </w:rPr>
        <w:t xml:space="preserve"> nghiên cứu khả thi của Chương trình.</w:t>
      </w:r>
    </w:p>
    <w:p w:rsidR="006201B2" w:rsidRPr="0081578D" w:rsidRDefault="00810533" w:rsidP="006E0119">
      <w:pPr>
        <w:shd w:val="clear" w:color="auto" w:fill="FFFFFF"/>
        <w:spacing w:before="140" w:after="120"/>
        <w:ind w:firstLine="567"/>
        <w:jc w:val="both"/>
        <w:rPr>
          <w:color w:val="000000"/>
          <w:szCs w:val="28"/>
        </w:rPr>
      </w:pPr>
      <w:r w:rsidRPr="0081578D">
        <w:rPr>
          <w:color w:val="000000"/>
          <w:szCs w:val="28"/>
        </w:rPr>
        <w:t xml:space="preserve">b) </w:t>
      </w:r>
      <w:r w:rsidR="006201B2" w:rsidRPr="0081578D">
        <w:rPr>
          <w:color w:val="000000"/>
          <w:szCs w:val="28"/>
          <w:lang w:val="vi-VN"/>
        </w:rPr>
        <w:t>Phân bổ vốn sự nghiệp</w:t>
      </w:r>
      <w:r w:rsidR="006201B2" w:rsidRPr="0081578D">
        <w:rPr>
          <w:color w:val="000000"/>
          <w:szCs w:val="28"/>
        </w:rPr>
        <w:t>:</w:t>
      </w:r>
    </w:p>
    <w:p w:rsidR="006201B2" w:rsidRPr="0081578D" w:rsidRDefault="006201B2" w:rsidP="006E0119">
      <w:pPr>
        <w:shd w:val="clear" w:color="auto" w:fill="FFFFFF"/>
        <w:spacing w:before="140" w:after="120"/>
        <w:ind w:firstLine="567"/>
        <w:jc w:val="both"/>
        <w:rPr>
          <w:color w:val="000000"/>
          <w:szCs w:val="28"/>
        </w:rPr>
      </w:pPr>
      <w:r w:rsidRPr="0081578D">
        <w:rPr>
          <w:color w:val="000000"/>
          <w:szCs w:val="28"/>
          <w:lang w:val="vi-VN"/>
        </w:rPr>
        <w:t>- Phân bổ v</w:t>
      </w:r>
      <w:r w:rsidRPr="0081578D">
        <w:rPr>
          <w:color w:val="000000"/>
          <w:szCs w:val="28"/>
        </w:rPr>
        <w:t>ốn</w:t>
      </w:r>
      <w:r w:rsidRPr="0081578D">
        <w:rPr>
          <w:color w:val="000000"/>
          <w:szCs w:val="28"/>
          <w:lang w:val="vi-VN"/>
        </w:rPr>
        <w:t xml:space="preserve"> cho </w:t>
      </w:r>
      <w:r w:rsidRPr="0081578D">
        <w:rPr>
          <w:color w:val="000000"/>
          <w:szCs w:val="28"/>
        </w:rPr>
        <w:t>sở, ngành</w:t>
      </w:r>
      <w:r w:rsidR="00CC0BEB" w:rsidRPr="0081578D">
        <w:rPr>
          <w:color w:val="000000"/>
          <w:szCs w:val="28"/>
          <w:lang w:val="vi-VN"/>
        </w:rPr>
        <w:t xml:space="preserve">: Không quá </w:t>
      </w:r>
      <w:r w:rsidR="00E86B35" w:rsidRPr="0081578D">
        <w:rPr>
          <w:color w:val="000000"/>
          <w:szCs w:val="28"/>
        </w:rPr>
        <w:t>0</w:t>
      </w:r>
      <w:r w:rsidRPr="0081578D">
        <w:rPr>
          <w:color w:val="000000"/>
          <w:szCs w:val="28"/>
          <w:lang w:val="vi-VN"/>
        </w:rPr>
        <w:t>9% tổng số vốn của tiểu dự án để xây dựng mô hình sản xuất theo chuỗi giá trị, thúc đẩy khởi sự kinh doanh, khởi nghiệp và thu hút đầu tư vùng đồng b</w:t>
      </w:r>
      <w:r w:rsidRPr="0081578D">
        <w:rPr>
          <w:color w:val="000000"/>
          <w:szCs w:val="28"/>
        </w:rPr>
        <w:t>à</w:t>
      </w:r>
      <w:r w:rsidRPr="0081578D">
        <w:rPr>
          <w:color w:val="000000"/>
          <w:szCs w:val="28"/>
          <w:lang w:val="vi-VN"/>
        </w:rPr>
        <w:t xml:space="preserve">o </w:t>
      </w:r>
      <w:r w:rsidR="007B3605" w:rsidRPr="0081578D">
        <w:rPr>
          <w:color w:val="000000"/>
          <w:szCs w:val="28"/>
        </w:rPr>
        <w:t>dân tộc thiểu số</w:t>
      </w:r>
      <w:r w:rsidR="007E7D72" w:rsidRPr="0081578D">
        <w:rPr>
          <w:color w:val="000000"/>
          <w:szCs w:val="28"/>
        </w:rPr>
        <w:t xml:space="preserve"> và miền núi</w:t>
      </w:r>
      <w:r w:rsidRPr="0081578D">
        <w:rPr>
          <w:color w:val="000000"/>
          <w:szCs w:val="28"/>
          <w:lang w:val="vi-VN"/>
        </w:rPr>
        <w:t xml:space="preserve"> (</w:t>
      </w:r>
      <w:r w:rsidRPr="0081578D">
        <w:rPr>
          <w:color w:val="000000"/>
          <w:szCs w:val="28"/>
        </w:rPr>
        <w:t>B</w:t>
      </w:r>
      <w:r w:rsidRPr="0081578D">
        <w:rPr>
          <w:color w:val="000000"/>
          <w:szCs w:val="28"/>
          <w:lang w:val="vi-VN"/>
        </w:rPr>
        <w:t xml:space="preserve">an Dân tộc không quá 3,8%; </w:t>
      </w:r>
      <w:r w:rsidRPr="0081578D">
        <w:rPr>
          <w:color w:val="000000"/>
          <w:szCs w:val="28"/>
        </w:rPr>
        <w:t>Sở</w:t>
      </w:r>
      <w:r w:rsidRPr="0081578D">
        <w:rPr>
          <w:color w:val="000000"/>
          <w:szCs w:val="28"/>
          <w:lang w:val="vi-VN"/>
        </w:rPr>
        <w:t xml:space="preserve"> Công </w:t>
      </w:r>
      <w:r w:rsidR="00F310AC">
        <w:rPr>
          <w:color w:val="000000"/>
          <w:szCs w:val="28"/>
        </w:rPr>
        <w:t>T</w:t>
      </w:r>
      <w:r w:rsidRPr="0081578D">
        <w:rPr>
          <w:color w:val="000000"/>
          <w:szCs w:val="28"/>
          <w:lang w:val="vi-VN"/>
        </w:rPr>
        <w:t xml:space="preserve">hương không quá 0,7%; </w:t>
      </w:r>
      <w:r w:rsidRPr="0081578D">
        <w:rPr>
          <w:color w:val="000000"/>
          <w:szCs w:val="28"/>
        </w:rPr>
        <w:t>Sở</w:t>
      </w:r>
      <w:r w:rsidR="00CC0BEB" w:rsidRPr="0081578D">
        <w:rPr>
          <w:color w:val="000000"/>
          <w:szCs w:val="28"/>
          <w:lang w:val="vi-VN"/>
        </w:rPr>
        <w:t xml:space="preserve"> Y tế không quá </w:t>
      </w:r>
      <w:r w:rsidR="00E86B35" w:rsidRPr="0081578D">
        <w:rPr>
          <w:color w:val="000000"/>
          <w:szCs w:val="28"/>
        </w:rPr>
        <w:t>0</w:t>
      </w:r>
      <w:r w:rsidRPr="0081578D">
        <w:rPr>
          <w:color w:val="000000"/>
          <w:szCs w:val="28"/>
          <w:lang w:val="vi-VN"/>
        </w:rPr>
        <w:t>3%; Liên minh Hợp tác xã</w:t>
      </w:r>
      <w:r w:rsidR="00243EA7" w:rsidRPr="0081578D">
        <w:rPr>
          <w:color w:val="000000"/>
          <w:szCs w:val="28"/>
        </w:rPr>
        <w:t xml:space="preserve"> không quá 0,5%</w:t>
      </w:r>
      <w:r w:rsidRPr="0081578D">
        <w:rPr>
          <w:color w:val="000000"/>
          <w:szCs w:val="28"/>
          <w:lang w:val="vi-VN"/>
        </w:rPr>
        <w:t>, T</w:t>
      </w:r>
      <w:r w:rsidRPr="0081578D">
        <w:rPr>
          <w:color w:val="000000"/>
          <w:szCs w:val="28"/>
        </w:rPr>
        <w:t>ỉnh</w:t>
      </w:r>
      <w:r w:rsidRPr="0081578D">
        <w:rPr>
          <w:color w:val="000000"/>
          <w:szCs w:val="28"/>
          <w:lang w:val="vi-VN"/>
        </w:rPr>
        <w:t xml:space="preserve"> Đo</w:t>
      </w:r>
      <w:r w:rsidRPr="0081578D">
        <w:rPr>
          <w:color w:val="000000"/>
          <w:szCs w:val="28"/>
        </w:rPr>
        <w:t>à</w:t>
      </w:r>
      <w:r w:rsidRPr="0081578D">
        <w:rPr>
          <w:color w:val="000000"/>
          <w:szCs w:val="28"/>
          <w:lang w:val="vi-VN"/>
        </w:rPr>
        <w:t>n</w:t>
      </w:r>
      <w:r w:rsidRPr="0081578D">
        <w:rPr>
          <w:color w:val="000000"/>
          <w:szCs w:val="28"/>
        </w:rPr>
        <w:t xml:space="preserve"> không quá 0,5%</w:t>
      </w:r>
      <w:r w:rsidRPr="0081578D">
        <w:rPr>
          <w:color w:val="000000"/>
          <w:szCs w:val="28"/>
          <w:lang w:val="vi-VN"/>
        </w:rPr>
        <w:t>; Hội Nông dân</w:t>
      </w:r>
      <w:r w:rsidRPr="0081578D">
        <w:rPr>
          <w:color w:val="000000"/>
          <w:szCs w:val="28"/>
        </w:rPr>
        <w:t xml:space="preserve"> </w:t>
      </w:r>
      <w:r w:rsidRPr="0081578D">
        <w:rPr>
          <w:color w:val="000000"/>
          <w:szCs w:val="28"/>
          <w:lang w:val="vi-VN"/>
        </w:rPr>
        <w:t>không quá 0,5%)</w:t>
      </w:r>
      <w:r w:rsidRPr="0081578D">
        <w:rPr>
          <w:color w:val="000000"/>
          <w:szCs w:val="28"/>
          <w:lang w:val="en-GB"/>
        </w:rPr>
        <w:t>.</w:t>
      </w:r>
    </w:p>
    <w:p w:rsidR="006201B2" w:rsidRPr="0081578D" w:rsidRDefault="00276F17" w:rsidP="006E0119">
      <w:pPr>
        <w:shd w:val="clear" w:color="auto" w:fill="FFFFFF"/>
        <w:spacing w:before="140" w:after="120"/>
        <w:ind w:firstLine="567"/>
        <w:jc w:val="both"/>
        <w:rPr>
          <w:color w:val="000000"/>
          <w:szCs w:val="28"/>
          <w:lang w:val="vi-VN"/>
        </w:rPr>
      </w:pPr>
      <w:r w:rsidRPr="0081578D">
        <w:rPr>
          <w:color w:val="000000"/>
          <w:szCs w:val="28"/>
        </w:rPr>
        <w:t>-</w:t>
      </w:r>
      <w:r w:rsidR="006201B2" w:rsidRPr="0081578D">
        <w:rPr>
          <w:color w:val="000000"/>
          <w:szCs w:val="28"/>
          <w:lang w:val="vi-VN"/>
        </w:rPr>
        <w:t xml:space="preserve"> Ph</w:t>
      </w:r>
      <w:r w:rsidR="006201B2" w:rsidRPr="0081578D">
        <w:rPr>
          <w:color w:val="000000"/>
          <w:szCs w:val="28"/>
          <w:lang w:val="en-GB"/>
        </w:rPr>
        <w:t>â</w:t>
      </w:r>
      <w:r w:rsidR="006201B2" w:rsidRPr="0081578D">
        <w:rPr>
          <w:color w:val="000000"/>
          <w:szCs w:val="28"/>
          <w:lang w:val="vi-VN"/>
        </w:rPr>
        <w:t>n bổ cho các địa phương: Áp dụng phương pháp </w:t>
      </w:r>
      <w:r w:rsidR="006201B2" w:rsidRPr="0081578D">
        <w:rPr>
          <w:color w:val="000000"/>
          <w:szCs w:val="28"/>
        </w:rPr>
        <w:t>tính</w:t>
      </w:r>
      <w:r w:rsidR="006201B2" w:rsidRPr="0081578D">
        <w:rPr>
          <w:color w:val="000000"/>
          <w:szCs w:val="28"/>
          <w:lang w:val="vi-VN"/>
        </w:rPr>
        <w:t> điểm theo các tiêu chí như sau:</w:t>
      </w:r>
    </w:p>
    <w:p w:rsidR="00A26E00" w:rsidRPr="0081578D" w:rsidRDefault="00276F17" w:rsidP="006E0119">
      <w:pPr>
        <w:shd w:val="clear" w:color="auto" w:fill="FFFFFF"/>
        <w:spacing w:before="140" w:after="120"/>
        <w:ind w:firstLine="567"/>
        <w:jc w:val="both"/>
        <w:rPr>
          <w:color w:val="000000"/>
          <w:szCs w:val="28"/>
        </w:rPr>
      </w:pPr>
      <w:r w:rsidRPr="0081578D">
        <w:rPr>
          <w:color w:val="000000"/>
          <w:szCs w:val="28"/>
        </w:rPr>
        <w:t>*</w:t>
      </w:r>
      <w:r w:rsidR="00243EA7" w:rsidRPr="0081578D">
        <w:rPr>
          <w:color w:val="000000"/>
          <w:szCs w:val="28"/>
        </w:rPr>
        <w:t xml:space="preserve"> Phân bổ vốn hỗ trợ phát triển vùng trồng dược liệu quý: Không quá 10%</w:t>
      </w:r>
      <w:r w:rsidR="0083064A" w:rsidRPr="0081578D">
        <w:rPr>
          <w:color w:val="000000"/>
          <w:szCs w:val="28"/>
        </w:rPr>
        <w:t xml:space="preserve"> tổng</w:t>
      </w:r>
      <w:r w:rsidR="00243EA7" w:rsidRPr="0081578D">
        <w:rPr>
          <w:color w:val="000000"/>
          <w:szCs w:val="28"/>
        </w:rPr>
        <w:t xml:space="preserve"> vốn sự nghiệp của tiểu dự án.</w:t>
      </w:r>
    </w:p>
    <w:tbl>
      <w:tblPr>
        <w:tblStyle w:val="TableGrid"/>
        <w:tblW w:w="4866" w:type="pct"/>
        <w:tblInd w:w="108" w:type="dxa"/>
        <w:tblLook w:val="04A0" w:firstRow="1" w:lastRow="0" w:firstColumn="1" w:lastColumn="0" w:noHBand="0" w:noVBand="1"/>
      </w:tblPr>
      <w:tblGrid>
        <w:gridCol w:w="591"/>
        <w:gridCol w:w="5584"/>
        <w:gridCol w:w="869"/>
        <w:gridCol w:w="1279"/>
        <w:gridCol w:w="1268"/>
      </w:tblGrid>
      <w:tr w:rsidR="00243EA7" w:rsidRPr="006E0119" w:rsidTr="00331F64">
        <w:tc>
          <w:tcPr>
            <w:tcW w:w="308" w:type="pct"/>
            <w:vAlign w:val="center"/>
            <w:hideMark/>
          </w:tcPr>
          <w:p w:rsidR="00243EA7" w:rsidRPr="006E0119" w:rsidRDefault="00243EA7" w:rsidP="00331F64">
            <w:pPr>
              <w:spacing w:before="60" w:after="60"/>
              <w:jc w:val="center"/>
              <w:rPr>
                <w:sz w:val="26"/>
                <w:szCs w:val="26"/>
              </w:rPr>
            </w:pPr>
            <w:r w:rsidRPr="006E0119">
              <w:rPr>
                <w:b/>
                <w:bCs/>
                <w:sz w:val="26"/>
                <w:szCs w:val="26"/>
                <w:lang w:val="vi-VN"/>
              </w:rPr>
              <w:t>TT</w:t>
            </w:r>
          </w:p>
        </w:tc>
        <w:tc>
          <w:tcPr>
            <w:tcW w:w="2911" w:type="pct"/>
            <w:vAlign w:val="center"/>
            <w:hideMark/>
          </w:tcPr>
          <w:p w:rsidR="00243EA7" w:rsidRPr="006E0119" w:rsidRDefault="00243EA7" w:rsidP="00331F64">
            <w:pPr>
              <w:spacing w:before="60" w:after="60"/>
              <w:jc w:val="center"/>
              <w:rPr>
                <w:sz w:val="26"/>
                <w:szCs w:val="26"/>
              </w:rPr>
            </w:pPr>
            <w:r w:rsidRPr="006E0119">
              <w:rPr>
                <w:b/>
                <w:bCs/>
                <w:sz w:val="26"/>
                <w:szCs w:val="26"/>
                <w:lang w:val="vi-VN"/>
              </w:rPr>
              <w:t>Nội dung tiêu chí</w:t>
            </w:r>
          </w:p>
        </w:tc>
        <w:tc>
          <w:tcPr>
            <w:tcW w:w="453" w:type="pct"/>
            <w:vAlign w:val="center"/>
            <w:hideMark/>
          </w:tcPr>
          <w:p w:rsidR="00243EA7" w:rsidRPr="006E0119" w:rsidRDefault="00243EA7" w:rsidP="00331F64">
            <w:pPr>
              <w:spacing w:before="60" w:after="60"/>
              <w:jc w:val="center"/>
              <w:rPr>
                <w:sz w:val="26"/>
                <w:szCs w:val="26"/>
              </w:rPr>
            </w:pPr>
            <w:r w:rsidRPr="006E0119">
              <w:rPr>
                <w:b/>
                <w:bCs/>
                <w:sz w:val="26"/>
                <w:szCs w:val="26"/>
                <w:lang w:val="vi-VN"/>
              </w:rPr>
              <w:t>Điểm</w:t>
            </w:r>
          </w:p>
        </w:tc>
        <w:tc>
          <w:tcPr>
            <w:tcW w:w="667" w:type="pct"/>
            <w:vAlign w:val="center"/>
            <w:hideMark/>
          </w:tcPr>
          <w:p w:rsidR="00243EA7" w:rsidRPr="006E0119" w:rsidRDefault="00243EA7" w:rsidP="00331F64">
            <w:pPr>
              <w:spacing w:before="60" w:after="60"/>
              <w:jc w:val="center"/>
              <w:rPr>
                <w:sz w:val="26"/>
                <w:szCs w:val="26"/>
              </w:rPr>
            </w:pPr>
            <w:r w:rsidRPr="006E0119">
              <w:rPr>
                <w:b/>
                <w:bCs/>
                <w:sz w:val="26"/>
                <w:szCs w:val="26"/>
              </w:rPr>
              <w:t>Số </w:t>
            </w:r>
            <w:r w:rsidRPr="006E0119">
              <w:rPr>
                <w:b/>
                <w:bCs/>
                <w:sz w:val="26"/>
                <w:szCs w:val="26"/>
                <w:lang w:val="vi-VN"/>
              </w:rPr>
              <w:t>lượng</w:t>
            </w:r>
          </w:p>
        </w:tc>
        <w:tc>
          <w:tcPr>
            <w:tcW w:w="662" w:type="pct"/>
            <w:vAlign w:val="center"/>
            <w:hideMark/>
          </w:tcPr>
          <w:p w:rsidR="00243EA7" w:rsidRPr="006E0119" w:rsidRDefault="00243EA7" w:rsidP="00331F64">
            <w:pPr>
              <w:spacing w:before="60" w:after="60"/>
              <w:jc w:val="center"/>
              <w:rPr>
                <w:sz w:val="26"/>
                <w:szCs w:val="26"/>
              </w:rPr>
            </w:pPr>
            <w:r w:rsidRPr="006E0119">
              <w:rPr>
                <w:b/>
                <w:bCs/>
                <w:sz w:val="26"/>
                <w:szCs w:val="26"/>
                <w:lang w:val="vi-VN"/>
              </w:rPr>
              <w:t>Tổng số điểm</w:t>
            </w:r>
          </w:p>
        </w:tc>
      </w:tr>
      <w:tr w:rsidR="00243EA7" w:rsidRPr="006E0119" w:rsidTr="00331F64">
        <w:tc>
          <w:tcPr>
            <w:tcW w:w="308" w:type="pct"/>
            <w:vAlign w:val="center"/>
            <w:hideMark/>
          </w:tcPr>
          <w:p w:rsidR="00243EA7" w:rsidRPr="006E0119" w:rsidRDefault="00243EA7" w:rsidP="00331F64">
            <w:pPr>
              <w:spacing w:before="60" w:after="60"/>
              <w:jc w:val="center"/>
              <w:rPr>
                <w:sz w:val="26"/>
                <w:szCs w:val="26"/>
              </w:rPr>
            </w:pPr>
            <w:r w:rsidRPr="006E0119">
              <w:rPr>
                <w:sz w:val="26"/>
                <w:szCs w:val="26"/>
              </w:rPr>
              <w:t>1</w:t>
            </w:r>
          </w:p>
        </w:tc>
        <w:tc>
          <w:tcPr>
            <w:tcW w:w="2911" w:type="pct"/>
            <w:vAlign w:val="center"/>
            <w:hideMark/>
          </w:tcPr>
          <w:p w:rsidR="00243EA7" w:rsidRPr="006E0119" w:rsidRDefault="00243EA7" w:rsidP="00331F64">
            <w:pPr>
              <w:spacing w:before="60" w:after="60"/>
              <w:jc w:val="both"/>
              <w:rPr>
                <w:sz w:val="26"/>
                <w:szCs w:val="26"/>
              </w:rPr>
            </w:pPr>
            <w:r w:rsidRPr="006E0119">
              <w:rPr>
                <w:sz w:val="26"/>
                <w:szCs w:val="26"/>
                <w:lang w:val="vi-VN"/>
              </w:rPr>
              <w:t>Mỗi</w:t>
            </w:r>
            <w:r w:rsidRPr="006E0119">
              <w:rPr>
                <w:sz w:val="26"/>
                <w:szCs w:val="26"/>
              </w:rPr>
              <w:t xml:space="preserve"> huyện có</w:t>
            </w:r>
            <w:r w:rsidRPr="006E0119">
              <w:rPr>
                <w:sz w:val="26"/>
                <w:szCs w:val="26"/>
                <w:lang w:val="vi-VN"/>
              </w:rPr>
              <w:t xml:space="preserve"> x</w:t>
            </w:r>
            <w:r w:rsidRPr="006E0119">
              <w:rPr>
                <w:sz w:val="26"/>
                <w:szCs w:val="26"/>
              </w:rPr>
              <w:t>ã </w:t>
            </w:r>
            <w:r w:rsidRPr="006E0119">
              <w:rPr>
                <w:sz w:val="26"/>
                <w:szCs w:val="26"/>
                <w:lang w:val="vi-VN"/>
              </w:rPr>
              <w:t>khu vực </w:t>
            </w:r>
            <w:r w:rsidRPr="006E0119">
              <w:rPr>
                <w:sz w:val="26"/>
                <w:szCs w:val="26"/>
              </w:rPr>
              <w:t>I trồng dược liệu quý</w:t>
            </w:r>
          </w:p>
        </w:tc>
        <w:tc>
          <w:tcPr>
            <w:tcW w:w="453" w:type="pct"/>
            <w:vAlign w:val="center"/>
            <w:hideMark/>
          </w:tcPr>
          <w:p w:rsidR="00243EA7" w:rsidRPr="006E0119" w:rsidRDefault="00304E2A" w:rsidP="00331F64">
            <w:pPr>
              <w:spacing w:before="60" w:after="60"/>
              <w:jc w:val="center"/>
              <w:rPr>
                <w:sz w:val="26"/>
                <w:szCs w:val="26"/>
              </w:rPr>
            </w:pPr>
            <w:r w:rsidRPr="006E0119">
              <w:rPr>
                <w:sz w:val="26"/>
                <w:szCs w:val="26"/>
                <w:lang w:val="vi-VN"/>
              </w:rPr>
              <w:t>310</w:t>
            </w:r>
          </w:p>
        </w:tc>
        <w:tc>
          <w:tcPr>
            <w:tcW w:w="667" w:type="pct"/>
            <w:vAlign w:val="center"/>
            <w:hideMark/>
          </w:tcPr>
          <w:p w:rsidR="00243EA7" w:rsidRPr="006E0119" w:rsidRDefault="00243EA7" w:rsidP="00331F64">
            <w:pPr>
              <w:spacing w:before="60" w:after="60"/>
              <w:jc w:val="center"/>
              <w:rPr>
                <w:sz w:val="26"/>
                <w:szCs w:val="26"/>
              </w:rPr>
            </w:pPr>
            <w:r w:rsidRPr="006E0119">
              <w:rPr>
                <w:sz w:val="26"/>
                <w:szCs w:val="26"/>
                <w:lang w:val="vi-VN"/>
              </w:rPr>
              <w:t>a</w:t>
            </w:r>
          </w:p>
        </w:tc>
        <w:tc>
          <w:tcPr>
            <w:tcW w:w="662" w:type="pct"/>
            <w:vAlign w:val="center"/>
            <w:hideMark/>
          </w:tcPr>
          <w:p w:rsidR="00243EA7" w:rsidRPr="006E0119" w:rsidRDefault="00304E2A" w:rsidP="00331F64">
            <w:pPr>
              <w:spacing w:before="60" w:after="60"/>
              <w:jc w:val="center"/>
              <w:rPr>
                <w:sz w:val="26"/>
                <w:szCs w:val="26"/>
              </w:rPr>
            </w:pPr>
            <w:r w:rsidRPr="006E0119">
              <w:rPr>
                <w:sz w:val="26"/>
                <w:szCs w:val="26"/>
                <w:lang w:val="vi-VN"/>
              </w:rPr>
              <w:t>310</w:t>
            </w:r>
            <w:r w:rsidR="00243EA7" w:rsidRPr="006E0119">
              <w:rPr>
                <w:sz w:val="26"/>
                <w:szCs w:val="26"/>
                <w:lang w:val="vi-VN"/>
              </w:rPr>
              <w:t xml:space="preserve"> x</w:t>
            </w:r>
            <w:r w:rsidR="00243EA7" w:rsidRPr="006E0119">
              <w:rPr>
                <w:sz w:val="26"/>
                <w:szCs w:val="26"/>
              </w:rPr>
              <w:t> a</w:t>
            </w:r>
          </w:p>
        </w:tc>
      </w:tr>
      <w:tr w:rsidR="00243EA7" w:rsidRPr="006E0119" w:rsidTr="00331F64">
        <w:tc>
          <w:tcPr>
            <w:tcW w:w="308" w:type="pct"/>
            <w:vAlign w:val="center"/>
            <w:hideMark/>
          </w:tcPr>
          <w:p w:rsidR="00243EA7" w:rsidRPr="006E0119" w:rsidRDefault="00243EA7" w:rsidP="00331F64">
            <w:pPr>
              <w:spacing w:before="60" w:after="60"/>
              <w:jc w:val="center"/>
              <w:rPr>
                <w:sz w:val="26"/>
                <w:szCs w:val="26"/>
              </w:rPr>
            </w:pPr>
            <w:r w:rsidRPr="006E0119">
              <w:rPr>
                <w:sz w:val="26"/>
                <w:szCs w:val="26"/>
                <w:lang w:val="vi-VN"/>
              </w:rPr>
              <w:lastRenderedPageBreak/>
              <w:t>2</w:t>
            </w:r>
          </w:p>
        </w:tc>
        <w:tc>
          <w:tcPr>
            <w:tcW w:w="2911" w:type="pct"/>
            <w:vAlign w:val="center"/>
            <w:hideMark/>
          </w:tcPr>
          <w:p w:rsidR="00243EA7" w:rsidRPr="006E0119" w:rsidRDefault="00304E2A" w:rsidP="00331F64">
            <w:pPr>
              <w:spacing w:before="60" w:after="60"/>
              <w:jc w:val="both"/>
              <w:rPr>
                <w:sz w:val="26"/>
                <w:szCs w:val="26"/>
              </w:rPr>
            </w:pPr>
            <w:r w:rsidRPr="006E0119">
              <w:rPr>
                <w:sz w:val="26"/>
                <w:szCs w:val="26"/>
                <w:lang w:val="vi-VN"/>
              </w:rPr>
              <w:t>Mỗi</w:t>
            </w:r>
            <w:r w:rsidRPr="006E0119">
              <w:rPr>
                <w:sz w:val="26"/>
                <w:szCs w:val="26"/>
              </w:rPr>
              <w:t xml:space="preserve"> huyện có</w:t>
            </w:r>
            <w:r w:rsidRPr="006E0119">
              <w:rPr>
                <w:sz w:val="26"/>
                <w:szCs w:val="26"/>
                <w:lang w:val="vi-VN"/>
              </w:rPr>
              <w:t xml:space="preserve"> x</w:t>
            </w:r>
            <w:r w:rsidR="00F310AC">
              <w:rPr>
                <w:sz w:val="26"/>
                <w:szCs w:val="26"/>
              </w:rPr>
              <w:t xml:space="preserve">ã </w:t>
            </w:r>
            <w:bookmarkStart w:id="0" w:name="_GoBack"/>
            <w:bookmarkEnd w:id="0"/>
            <w:r w:rsidRPr="006E0119">
              <w:rPr>
                <w:sz w:val="26"/>
                <w:szCs w:val="26"/>
                <w:lang w:val="vi-VN"/>
              </w:rPr>
              <w:t>khu vực </w:t>
            </w:r>
            <w:r w:rsidRPr="006E0119">
              <w:rPr>
                <w:sz w:val="26"/>
                <w:szCs w:val="26"/>
              </w:rPr>
              <w:t>I xây dựng trung tâm giống cây dược liệu quý</w:t>
            </w:r>
          </w:p>
        </w:tc>
        <w:tc>
          <w:tcPr>
            <w:tcW w:w="453" w:type="pct"/>
            <w:vAlign w:val="center"/>
            <w:hideMark/>
          </w:tcPr>
          <w:p w:rsidR="00243EA7" w:rsidRPr="006E0119" w:rsidRDefault="00304E2A" w:rsidP="00331F64">
            <w:pPr>
              <w:spacing w:before="60" w:after="60"/>
              <w:jc w:val="center"/>
              <w:rPr>
                <w:sz w:val="26"/>
                <w:szCs w:val="26"/>
              </w:rPr>
            </w:pPr>
            <w:r w:rsidRPr="006E0119">
              <w:rPr>
                <w:sz w:val="26"/>
                <w:szCs w:val="26"/>
                <w:lang w:val="vi-VN"/>
              </w:rPr>
              <w:t>270</w:t>
            </w:r>
          </w:p>
        </w:tc>
        <w:tc>
          <w:tcPr>
            <w:tcW w:w="667" w:type="pct"/>
            <w:vAlign w:val="center"/>
            <w:hideMark/>
          </w:tcPr>
          <w:p w:rsidR="00243EA7" w:rsidRPr="006E0119" w:rsidRDefault="00243EA7" w:rsidP="00331F64">
            <w:pPr>
              <w:spacing w:before="60" w:after="60"/>
              <w:jc w:val="center"/>
              <w:rPr>
                <w:sz w:val="26"/>
                <w:szCs w:val="26"/>
              </w:rPr>
            </w:pPr>
            <w:r w:rsidRPr="006E0119">
              <w:rPr>
                <w:sz w:val="26"/>
                <w:szCs w:val="26"/>
                <w:lang w:val="vi-VN"/>
              </w:rPr>
              <w:t>b</w:t>
            </w:r>
          </w:p>
        </w:tc>
        <w:tc>
          <w:tcPr>
            <w:tcW w:w="662" w:type="pct"/>
            <w:vAlign w:val="center"/>
            <w:hideMark/>
          </w:tcPr>
          <w:p w:rsidR="00243EA7" w:rsidRPr="006E0119" w:rsidRDefault="00304E2A" w:rsidP="00331F64">
            <w:pPr>
              <w:spacing w:before="60" w:after="60"/>
              <w:jc w:val="center"/>
              <w:rPr>
                <w:sz w:val="26"/>
                <w:szCs w:val="26"/>
              </w:rPr>
            </w:pPr>
            <w:r w:rsidRPr="006E0119">
              <w:rPr>
                <w:sz w:val="26"/>
                <w:szCs w:val="26"/>
                <w:lang w:val="vi-VN"/>
              </w:rPr>
              <w:t>270</w:t>
            </w:r>
            <w:r w:rsidR="00243EA7" w:rsidRPr="006E0119">
              <w:rPr>
                <w:sz w:val="26"/>
                <w:szCs w:val="26"/>
                <w:lang w:val="vi-VN"/>
              </w:rPr>
              <w:t> </w:t>
            </w:r>
            <w:r w:rsidR="00243EA7" w:rsidRPr="006E0119">
              <w:rPr>
                <w:sz w:val="26"/>
                <w:szCs w:val="26"/>
                <w:lang w:val="en-GB"/>
              </w:rPr>
              <w:t>x</w:t>
            </w:r>
            <w:r w:rsidR="00243EA7" w:rsidRPr="006E0119">
              <w:rPr>
                <w:sz w:val="26"/>
                <w:szCs w:val="26"/>
                <w:lang w:val="vi-VN"/>
              </w:rPr>
              <w:t> b</w:t>
            </w:r>
          </w:p>
        </w:tc>
      </w:tr>
      <w:tr w:rsidR="00243EA7" w:rsidRPr="006E0119" w:rsidTr="00331F64">
        <w:tc>
          <w:tcPr>
            <w:tcW w:w="3218" w:type="pct"/>
            <w:gridSpan w:val="2"/>
            <w:hideMark/>
          </w:tcPr>
          <w:p w:rsidR="00243EA7" w:rsidRPr="006E0119" w:rsidRDefault="00243EA7" w:rsidP="00331F64">
            <w:pPr>
              <w:spacing w:before="60" w:after="60"/>
              <w:jc w:val="center"/>
              <w:rPr>
                <w:sz w:val="26"/>
                <w:szCs w:val="26"/>
              </w:rPr>
            </w:pPr>
            <w:r w:rsidRPr="006E0119">
              <w:rPr>
                <w:b/>
                <w:bCs/>
                <w:sz w:val="26"/>
                <w:szCs w:val="26"/>
                <w:lang w:val="vi-VN"/>
              </w:rPr>
              <w:t>Tổng cộng </w:t>
            </w:r>
            <w:r w:rsidRPr="006E0119">
              <w:rPr>
                <w:b/>
                <w:bCs/>
                <w:sz w:val="26"/>
                <w:szCs w:val="26"/>
              </w:rPr>
              <w:t>điểm</w:t>
            </w:r>
          </w:p>
        </w:tc>
        <w:tc>
          <w:tcPr>
            <w:tcW w:w="453" w:type="pct"/>
            <w:vAlign w:val="center"/>
            <w:hideMark/>
          </w:tcPr>
          <w:p w:rsidR="00243EA7" w:rsidRPr="006E0119" w:rsidRDefault="00243EA7" w:rsidP="00331F64">
            <w:pPr>
              <w:spacing w:before="60" w:after="60"/>
              <w:jc w:val="center"/>
              <w:rPr>
                <w:sz w:val="26"/>
                <w:szCs w:val="26"/>
              </w:rPr>
            </w:pPr>
          </w:p>
        </w:tc>
        <w:tc>
          <w:tcPr>
            <w:tcW w:w="667" w:type="pct"/>
            <w:vAlign w:val="center"/>
            <w:hideMark/>
          </w:tcPr>
          <w:p w:rsidR="00243EA7" w:rsidRPr="006E0119" w:rsidRDefault="00243EA7" w:rsidP="00331F64">
            <w:pPr>
              <w:spacing w:before="60" w:after="60"/>
              <w:jc w:val="center"/>
              <w:rPr>
                <w:sz w:val="26"/>
                <w:szCs w:val="26"/>
              </w:rPr>
            </w:pPr>
          </w:p>
        </w:tc>
        <w:tc>
          <w:tcPr>
            <w:tcW w:w="662" w:type="pct"/>
            <w:vAlign w:val="center"/>
            <w:hideMark/>
          </w:tcPr>
          <w:p w:rsidR="00243EA7" w:rsidRPr="006E0119" w:rsidRDefault="00CB59D9" w:rsidP="00331F64">
            <w:pPr>
              <w:spacing w:before="60" w:after="60"/>
              <w:jc w:val="center"/>
              <w:rPr>
                <w:sz w:val="26"/>
                <w:szCs w:val="26"/>
              </w:rPr>
            </w:pPr>
            <w:r w:rsidRPr="006E0119">
              <w:rPr>
                <w:b/>
                <w:bCs/>
                <w:sz w:val="26"/>
                <w:szCs w:val="26"/>
              </w:rPr>
              <w:t>X</w:t>
            </w:r>
            <w:r w:rsidR="00243EA7" w:rsidRPr="006E0119">
              <w:rPr>
                <w:b/>
                <w:bCs/>
                <w:sz w:val="26"/>
                <w:szCs w:val="26"/>
                <w:vertAlign w:val="subscript"/>
              </w:rPr>
              <w:t>k</w:t>
            </w:r>
            <w:r w:rsidR="00243EA7" w:rsidRPr="006E0119">
              <w:rPr>
                <w:b/>
                <w:bCs/>
                <w:sz w:val="26"/>
                <w:szCs w:val="26"/>
                <w:vertAlign w:val="subscript"/>
                <w:lang w:val="vi-VN"/>
              </w:rPr>
              <w:t>,</w:t>
            </w:r>
            <w:r w:rsidR="00243EA7" w:rsidRPr="006E0119">
              <w:rPr>
                <w:b/>
                <w:bCs/>
                <w:sz w:val="26"/>
                <w:szCs w:val="26"/>
                <w:vertAlign w:val="subscript"/>
              </w:rPr>
              <w:t>i</w:t>
            </w:r>
          </w:p>
        </w:tc>
      </w:tr>
    </w:tbl>
    <w:p w:rsidR="00D856AE" w:rsidRPr="0081578D" w:rsidRDefault="00D856AE" w:rsidP="00331F64">
      <w:pPr>
        <w:shd w:val="clear" w:color="auto" w:fill="FFFFFF"/>
        <w:spacing w:before="120" w:after="120"/>
        <w:ind w:firstLine="567"/>
        <w:jc w:val="both"/>
        <w:rPr>
          <w:color w:val="000000"/>
          <w:szCs w:val="28"/>
        </w:rPr>
      </w:pPr>
      <w:r w:rsidRPr="0081578D">
        <w:rPr>
          <w:color w:val="000000"/>
          <w:szCs w:val="28"/>
        </w:rPr>
        <w:t>Số lượng (a,</w:t>
      </w:r>
      <w:r w:rsidR="00E86B35" w:rsidRPr="0081578D">
        <w:rPr>
          <w:color w:val="000000"/>
          <w:szCs w:val="28"/>
        </w:rPr>
        <w:t xml:space="preserve"> </w:t>
      </w:r>
      <w:r w:rsidRPr="0081578D">
        <w:rPr>
          <w:color w:val="000000"/>
          <w:szCs w:val="28"/>
        </w:rPr>
        <w:t>b) căn cứ số liệu nhu cầu thực tế của các địa phương, được tổng hợp trong Báo cáo nghiên cứu khả thi của Chương trình.</w:t>
      </w:r>
    </w:p>
    <w:p w:rsidR="00243EA7" w:rsidRPr="0081578D" w:rsidRDefault="00D856AE" w:rsidP="00331F64">
      <w:pPr>
        <w:shd w:val="clear" w:color="auto" w:fill="FFFFFF"/>
        <w:spacing w:before="120" w:after="120"/>
        <w:ind w:firstLine="567"/>
        <w:jc w:val="both"/>
        <w:rPr>
          <w:color w:val="000000"/>
          <w:szCs w:val="28"/>
        </w:rPr>
      </w:pPr>
      <w:r w:rsidRPr="0081578D">
        <w:rPr>
          <w:color w:val="000000"/>
          <w:szCs w:val="28"/>
        </w:rPr>
        <w:t>* Phâ</w:t>
      </w:r>
      <w:r w:rsidR="00CB59D9" w:rsidRPr="0081578D">
        <w:rPr>
          <w:color w:val="000000"/>
          <w:szCs w:val="28"/>
        </w:rPr>
        <w:t>n bổ vốn phát triển sản xuất th</w:t>
      </w:r>
      <w:r w:rsidRPr="0081578D">
        <w:rPr>
          <w:color w:val="000000"/>
          <w:szCs w:val="28"/>
        </w:rPr>
        <w:t>eo chuỗi giá trị, thúc đẩy khởi sự kinh doanh, khởi nghiệp và thu hút đầu tư</w:t>
      </w:r>
    </w:p>
    <w:p w:rsidR="006201B2" w:rsidRPr="0081578D" w:rsidRDefault="006201B2" w:rsidP="00331F64">
      <w:pPr>
        <w:shd w:val="clear" w:color="auto" w:fill="FFFFFF"/>
        <w:spacing w:before="120" w:after="120"/>
        <w:ind w:firstLine="567"/>
        <w:jc w:val="both"/>
        <w:rPr>
          <w:color w:val="000000"/>
          <w:szCs w:val="28"/>
        </w:rPr>
      </w:pPr>
      <w:r w:rsidRPr="0081578D">
        <w:rPr>
          <w:color w:val="000000"/>
          <w:szCs w:val="28"/>
        </w:rPr>
        <w:t xml:space="preserve">+ </w:t>
      </w:r>
      <w:r w:rsidRPr="0081578D">
        <w:rPr>
          <w:color w:val="000000"/>
          <w:szCs w:val="28"/>
          <w:lang w:val="vi-VN"/>
        </w:rPr>
        <w:t xml:space="preserve">Nhóm tiêu chí cơ bản: Xã </w:t>
      </w:r>
      <w:r w:rsidRPr="0081578D">
        <w:rPr>
          <w:color w:val="000000"/>
          <w:szCs w:val="28"/>
        </w:rPr>
        <w:t>khu vực I</w:t>
      </w:r>
      <w:r w:rsidRPr="0081578D">
        <w:rPr>
          <w:color w:val="000000"/>
          <w:szCs w:val="28"/>
          <w:lang w:val="vi-VN"/>
        </w:rPr>
        <w:t xml:space="preserve">, </w:t>
      </w:r>
      <w:r w:rsidR="00275333" w:rsidRPr="0081578D">
        <w:rPr>
          <w:color w:val="000000"/>
          <w:szCs w:val="28"/>
        </w:rPr>
        <w:t xml:space="preserve">ấp thuộc </w:t>
      </w:r>
      <w:r w:rsidR="006B4045" w:rsidRPr="0081578D">
        <w:rPr>
          <w:color w:val="000000"/>
          <w:szCs w:val="28"/>
        </w:rPr>
        <w:t>xã khu vực I</w:t>
      </w:r>
      <w:r w:rsidRPr="0081578D">
        <w:rPr>
          <w:color w:val="000000"/>
          <w:szCs w:val="28"/>
        </w:rPr>
        <w:t>.</w:t>
      </w:r>
    </w:p>
    <w:tbl>
      <w:tblPr>
        <w:tblStyle w:val="TableGrid"/>
        <w:tblW w:w="4898" w:type="pct"/>
        <w:tblInd w:w="108" w:type="dxa"/>
        <w:tblLook w:val="04A0" w:firstRow="1" w:lastRow="0" w:firstColumn="1" w:lastColumn="0" w:noHBand="0" w:noVBand="1"/>
      </w:tblPr>
      <w:tblGrid>
        <w:gridCol w:w="590"/>
        <w:gridCol w:w="5648"/>
        <w:gridCol w:w="869"/>
        <w:gridCol w:w="1278"/>
        <w:gridCol w:w="1269"/>
      </w:tblGrid>
      <w:tr w:rsidR="006201B2" w:rsidRPr="006E0119" w:rsidTr="007E0AAD">
        <w:tc>
          <w:tcPr>
            <w:tcW w:w="306" w:type="pct"/>
            <w:vAlign w:val="center"/>
            <w:hideMark/>
          </w:tcPr>
          <w:p w:rsidR="006201B2" w:rsidRPr="006E0119" w:rsidRDefault="006201B2" w:rsidP="007E0AAD">
            <w:pPr>
              <w:spacing w:before="60" w:after="60"/>
              <w:jc w:val="center"/>
              <w:rPr>
                <w:sz w:val="26"/>
                <w:szCs w:val="26"/>
              </w:rPr>
            </w:pPr>
            <w:r w:rsidRPr="006E0119">
              <w:rPr>
                <w:b/>
                <w:bCs/>
                <w:sz w:val="26"/>
                <w:szCs w:val="26"/>
                <w:lang w:val="vi-VN"/>
              </w:rPr>
              <w:t>TT</w:t>
            </w:r>
          </w:p>
        </w:tc>
        <w:tc>
          <w:tcPr>
            <w:tcW w:w="2925" w:type="pct"/>
            <w:vAlign w:val="center"/>
            <w:hideMark/>
          </w:tcPr>
          <w:p w:rsidR="006201B2" w:rsidRPr="006E0119" w:rsidRDefault="006201B2" w:rsidP="007E0AAD">
            <w:pPr>
              <w:spacing w:before="60" w:after="60"/>
              <w:jc w:val="center"/>
              <w:rPr>
                <w:sz w:val="26"/>
                <w:szCs w:val="26"/>
              </w:rPr>
            </w:pPr>
            <w:r w:rsidRPr="006E0119">
              <w:rPr>
                <w:b/>
                <w:bCs/>
                <w:sz w:val="26"/>
                <w:szCs w:val="26"/>
                <w:lang w:val="vi-VN"/>
              </w:rPr>
              <w:t>Nội dung tiêu chí</w:t>
            </w:r>
          </w:p>
        </w:tc>
        <w:tc>
          <w:tcPr>
            <w:tcW w:w="450" w:type="pct"/>
            <w:vAlign w:val="center"/>
            <w:hideMark/>
          </w:tcPr>
          <w:p w:rsidR="006201B2" w:rsidRPr="006E0119" w:rsidRDefault="006201B2" w:rsidP="007E0AAD">
            <w:pPr>
              <w:spacing w:before="60" w:after="60"/>
              <w:jc w:val="center"/>
              <w:rPr>
                <w:sz w:val="26"/>
                <w:szCs w:val="26"/>
              </w:rPr>
            </w:pPr>
            <w:r w:rsidRPr="006E0119">
              <w:rPr>
                <w:b/>
                <w:bCs/>
                <w:sz w:val="26"/>
                <w:szCs w:val="26"/>
                <w:lang w:val="vi-VN"/>
              </w:rPr>
              <w:t>Điểm</w:t>
            </w:r>
          </w:p>
        </w:tc>
        <w:tc>
          <w:tcPr>
            <w:tcW w:w="662" w:type="pct"/>
            <w:vAlign w:val="center"/>
            <w:hideMark/>
          </w:tcPr>
          <w:p w:rsidR="006201B2" w:rsidRPr="006E0119" w:rsidRDefault="006201B2" w:rsidP="007E0AAD">
            <w:pPr>
              <w:spacing w:before="60" w:after="60"/>
              <w:jc w:val="center"/>
              <w:rPr>
                <w:sz w:val="26"/>
                <w:szCs w:val="26"/>
              </w:rPr>
            </w:pPr>
            <w:r w:rsidRPr="006E0119">
              <w:rPr>
                <w:b/>
                <w:bCs/>
                <w:sz w:val="26"/>
                <w:szCs w:val="26"/>
              </w:rPr>
              <w:t>Số </w:t>
            </w:r>
            <w:r w:rsidRPr="006E0119">
              <w:rPr>
                <w:b/>
                <w:bCs/>
                <w:sz w:val="26"/>
                <w:szCs w:val="26"/>
                <w:lang w:val="vi-VN"/>
              </w:rPr>
              <w:t>lượng</w:t>
            </w:r>
          </w:p>
        </w:tc>
        <w:tc>
          <w:tcPr>
            <w:tcW w:w="657" w:type="pct"/>
            <w:vAlign w:val="center"/>
            <w:hideMark/>
          </w:tcPr>
          <w:p w:rsidR="006201B2" w:rsidRPr="006E0119" w:rsidRDefault="006201B2" w:rsidP="007E0AAD">
            <w:pPr>
              <w:spacing w:before="60" w:after="60"/>
              <w:jc w:val="center"/>
              <w:rPr>
                <w:sz w:val="26"/>
                <w:szCs w:val="26"/>
              </w:rPr>
            </w:pPr>
            <w:r w:rsidRPr="006E0119">
              <w:rPr>
                <w:b/>
                <w:bCs/>
                <w:sz w:val="26"/>
                <w:szCs w:val="26"/>
                <w:lang w:val="vi-VN"/>
              </w:rPr>
              <w:t>Tổng số điểm</w:t>
            </w:r>
          </w:p>
        </w:tc>
      </w:tr>
      <w:tr w:rsidR="006201B2" w:rsidRPr="006E0119" w:rsidTr="007E0AAD">
        <w:tc>
          <w:tcPr>
            <w:tcW w:w="306" w:type="pct"/>
            <w:hideMark/>
          </w:tcPr>
          <w:p w:rsidR="006201B2" w:rsidRPr="006E0119" w:rsidRDefault="006201B2" w:rsidP="00331F64">
            <w:pPr>
              <w:spacing w:before="60" w:after="60"/>
              <w:jc w:val="center"/>
              <w:rPr>
                <w:sz w:val="26"/>
                <w:szCs w:val="26"/>
              </w:rPr>
            </w:pPr>
            <w:r w:rsidRPr="006E0119">
              <w:rPr>
                <w:sz w:val="26"/>
                <w:szCs w:val="26"/>
              </w:rPr>
              <w:t>1</w:t>
            </w:r>
          </w:p>
        </w:tc>
        <w:tc>
          <w:tcPr>
            <w:tcW w:w="2925" w:type="pct"/>
            <w:hideMark/>
          </w:tcPr>
          <w:p w:rsidR="006201B2" w:rsidRPr="006E0119" w:rsidRDefault="006201B2" w:rsidP="00331F64">
            <w:pPr>
              <w:spacing w:before="60" w:after="60"/>
              <w:jc w:val="both"/>
              <w:rPr>
                <w:sz w:val="26"/>
                <w:szCs w:val="26"/>
              </w:rPr>
            </w:pPr>
            <w:r w:rsidRPr="006E0119">
              <w:rPr>
                <w:sz w:val="26"/>
                <w:szCs w:val="26"/>
                <w:lang w:val="vi-VN"/>
              </w:rPr>
              <w:t>Mỗi x</w:t>
            </w:r>
            <w:r w:rsidRPr="006E0119">
              <w:rPr>
                <w:sz w:val="26"/>
                <w:szCs w:val="26"/>
              </w:rPr>
              <w:t>ã </w:t>
            </w:r>
            <w:r w:rsidRPr="006E0119">
              <w:rPr>
                <w:sz w:val="26"/>
                <w:szCs w:val="26"/>
                <w:lang w:val="vi-VN"/>
              </w:rPr>
              <w:t>khu vực </w:t>
            </w:r>
            <w:r w:rsidRPr="006E0119">
              <w:rPr>
                <w:sz w:val="26"/>
                <w:szCs w:val="26"/>
              </w:rPr>
              <w:t>I</w:t>
            </w:r>
            <w:r w:rsidR="00275333" w:rsidRPr="006E0119">
              <w:rPr>
                <w:sz w:val="26"/>
                <w:szCs w:val="26"/>
              </w:rPr>
              <w:t xml:space="preserve"> </w:t>
            </w:r>
          </w:p>
        </w:tc>
        <w:tc>
          <w:tcPr>
            <w:tcW w:w="450" w:type="pct"/>
            <w:hideMark/>
          </w:tcPr>
          <w:p w:rsidR="006201B2" w:rsidRPr="006E0119" w:rsidRDefault="006201B2" w:rsidP="00331F64">
            <w:pPr>
              <w:spacing w:before="60" w:after="60"/>
              <w:jc w:val="center"/>
              <w:rPr>
                <w:sz w:val="26"/>
                <w:szCs w:val="26"/>
              </w:rPr>
            </w:pPr>
            <w:r w:rsidRPr="006E0119">
              <w:rPr>
                <w:sz w:val="26"/>
                <w:szCs w:val="26"/>
                <w:lang w:val="vi-VN"/>
              </w:rPr>
              <w:t>28</w:t>
            </w:r>
          </w:p>
        </w:tc>
        <w:tc>
          <w:tcPr>
            <w:tcW w:w="662" w:type="pct"/>
            <w:hideMark/>
          </w:tcPr>
          <w:p w:rsidR="006201B2" w:rsidRPr="006E0119" w:rsidRDefault="006201B2" w:rsidP="00331F64">
            <w:pPr>
              <w:spacing w:before="60" w:after="60"/>
              <w:jc w:val="center"/>
              <w:rPr>
                <w:sz w:val="26"/>
                <w:szCs w:val="26"/>
              </w:rPr>
            </w:pPr>
            <w:r w:rsidRPr="006E0119">
              <w:rPr>
                <w:sz w:val="26"/>
                <w:szCs w:val="26"/>
                <w:lang w:val="vi-VN"/>
              </w:rPr>
              <w:t>a</w:t>
            </w:r>
          </w:p>
        </w:tc>
        <w:tc>
          <w:tcPr>
            <w:tcW w:w="657" w:type="pct"/>
            <w:hideMark/>
          </w:tcPr>
          <w:p w:rsidR="006201B2" w:rsidRPr="006E0119" w:rsidRDefault="006201B2" w:rsidP="00331F64">
            <w:pPr>
              <w:spacing w:before="60" w:after="60"/>
              <w:jc w:val="center"/>
              <w:rPr>
                <w:sz w:val="26"/>
                <w:szCs w:val="26"/>
              </w:rPr>
            </w:pPr>
            <w:r w:rsidRPr="006E0119">
              <w:rPr>
                <w:sz w:val="26"/>
                <w:szCs w:val="26"/>
                <w:lang w:val="vi-VN"/>
              </w:rPr>
              <w:t>28 x</w:t>
            </w:r>
            <w:r w:rsidRPr="006E0119">
              <w:rPr>
                <w:sz w:val="26"/>
                <w:szCs w:val="26"/>
              </w:rPr>
              <w:t> a</w:t>
            </w:r>
          </w:p>
        </w:tc>
      </w:tr>
      <w:tr w:rsidR="006201B2" w:rsidRPr="006E0119" w:rsidTr="007E0AAD">
        <w:tc>
          <w:tcPr>
            <w:tcW w:w="306" w:type="pct"/>
            <w:hideMark/>
          </w:tcPr>
          <w:p w:rsidR="006201B2" w:rsidRPr="006E0119" w:rsidRDefault="006201B2" w:rsidP="00331F64">
            <w:pPr>
              <w:spacing w:before="60" w:after="60"/>
              <w:jc w:val="center"/>
              <w:rPr>
                <w:sz w:val="26"/>
                <w:szCs w:val="26"/>
              </w:rPr>
            </w:pPr>
            <w:r w:rsidRPr="006E0119">
              <w:rPr>
                <w:sz w:val="26"/>
                <w:szCs w:val="26"/>
                <w:lang w:val="vi-VN"/>
              </w:rPr>
              <w:t>2</w:t>
            </w:r>
          </w:p>
        </w:tc>
        <w:tc>
          <w:tcPr>
            <w:tcW w:w="2925" w:type="pct"/>
            <w:hideMark/>
          </w:tcPr>
          <w:p w:rsidR="006201B2" w:rsidRPr="006E0119" w:rsidRDefault="00275333" w:rsidP="00331F64">
            <w:pPr>
              <w:spacing w:before="60" w:after="60"/>
              <w:jc w:val="both"/>
              <w:rPr>
                <w:sz w:val="26"/>
                <w:szCs w:val="26"/>
              </w:rPr>
            </w:pPr>
            <w:r w:rsidRPr="006E0119">
              <w:rPr>
                <w:sz w:val="26"/>
                <w:szCs w:val="26"/>
                <w:lang w:val="vi-VN"/>
              </w:rPr>
              <w:t>Mỗi</w:t>
            </w:r>
            <w:r w:rsidRPr="006E0119">
              <w:rPr>
                <w:sz w:val="26"/>
                <w:szCs w:val="26"/>
              </w:rPr>
              <w:t xml:space="preserve"> ấp </w:t>
            </w:r>
            <w:r w:rsidR="00E86B35" w:rsidRPr="006E0119">
              <w:rPr>
                <w:sz w:val="26"/>
                <w:szCs w:val="26"/>
              </w:rPr>
              <w:t>thuộc</w:t>
            </w:r>
            <w:r w:rsidR="006201B2" w:rsidRPr="006E0119">
              <w:rPr>
                <w:sz w:val="26"/>
                <w:szCs w:val="26"/>
              </w:rPr>
              <w:t xml:space="preserve"> xã khu vực I</w:t>
            </w:r>
          </w:p>
        </w:tc>
        <w:tc>
          <w:tcPr>
            <w:tcW w:w="450" w:type="pct"/>
            <w:hideMark/>
          </w:tcPr>
          <w:p w:rsidR="006201B2" w:rsidRPr="006E0119" w:rsidRDefault="006201B2" w:rsidP="00331F64">
            <w:pPr>
              <w:spacing w:before="60" w:after="60"/>
              <w:jc w:val="center"/>
              <w:rPr>
                <w:sz w:val="26"/>
                <w:szCs w:val="26"/>
              </w:rPr>
            </w:pPr>
            <w:r w:rsidRPr="006E0119">
              <w:rPr>
                <w:sz w:val="26"/>
                <w:szCs w:val="26"/>
                <w:lang w:val="vi-VN"/>
              </w:rPr>
              <w:t>5</w:t>
            </w:r>
          </w:p>
        </w:tc>
        <w:tc>
          <w:tcPr>
            <w:tcW w:w="662" w:type="pct"/>
            <w:hideMark/>
          </w:tcPr>
          <w:p w:rsidR="006201B2" w:rsidRPr="006E0119" w:rsidRDefault="006201B2" w:rsidP="00331F64">
            <w:pPr>
              <w:spacing w:before="60" w:after="60"/>
              <w:jc w:val="center"/>
              <w:rPr>
                <w:sz w:val="26"/>
                <w:szCs w:val="26"/>
              </w:rPr>
            </w:pPr>
            <w:r w:rsidRPr="006E0119">
              <w:rPr>
                <w:sz w:val="26"/>
                <w:szCs w:val="26"/>
                <w:lang w:val="vi-VN"/>
              </w:rPr>
              <w:t>b</w:t>
            </w:r>
          </w:p>
        </w:tc>
        <w:tc>
          <w:tcPr>
            <w:tcW w:w="657" w:type="pct"/>
            <w:hideMark/>
          </w:tcPr>
          <w:p w:rsidR="006201B2" w:rsidRPr="006E0119" w:rsidRDefault="006201B2" w:rsidP="00331F64">
            <w:pPr>
              <w:spacing w:before="60" w:after="60"/>
              <w:jc w:val="center"/>
              <w:rPr>
                <w:sz w:val="26"/>
                <w:szCs w:val="26"/>
              </w:rPr>
            </w:pPr>
            <w:r w:rsidRPr="006E0119">
              <w:rPr>
                <w:sz w:val="26"/>
                <w:szCs w:val="26"/>
                <w:lang w:val="vi-VN"/>
              </w:rPr>
              <w:t>5 </w:t>
            </w:r>
            <w:r w:rsidRPr="006E0119">
              <w:rPr>
                <w:sz w:val="26"/>
                <w:szCs w:val="26"/>
                <w:lang w:val="en-GB"/>
              </w:rPr>
              <w:t>x</w:t>
            </w:r>
            <w:r w:rsidRPr="006E0119">
              <w:rPr>
                <w:sz w:val="26"/>
                <w:szCs w:val="26"/>
                <w:lang w:val="vi-VN"/>
              </w:rPr>
              <w:t> b</w:t>
            </w:r>
          </w:p>
        </w:tc>
      </w:tr>
      <w:tr w:rsidR="006201B2" w:rsidRPr="006E0119" w:rsidTr="007E0AAD">
        <w:tc>
          <w:tcPr>
            <w:tcW w:w="3230" w:type="pct"/>
            <w:gridSpan w:val="2"/>
            <w:hideMark/>
          </w:tcPr>
          <w:p w:rsidR="006201B2" w:rsidRPr="006E0119" w:rsidRDefault="006201B2" w:rsidP="00331F64">
            <w:pPr>
              <w:spacing w:before="60" w:after="60"/>
              <w:jc w:val="center"/>
              <w:rPr>
                <w:sz w:val="26"/>
                <w:szCs w:val="26"/>
              </w:rPr>
            </w:pPr>
            <w:r w:rsidRPr="006E0119">
              <w:rPr>
                <w:b/>
                <w:bCs/>
                <w:sz w:val="26"/>
                <w:szCs w:val="26"/>
                <w:lang w:val="vi-VN"/>
              </w:rPr>
              <w:t>Tổng cộng </w:t>
            </w:r>
            <w:r w:rsidRPr="006E0119">
              <w:rPr>
                <w:b/>
                <w:bCs/>
                <w:sz w:val="26"/>
                <w:szCs w:val="26"/>
              </w:rPr>
              <w:t>điểm</w:t>
            </w:r>
          </w:p>
        </w:tc>
        <w:tc>
          <w:tcPr>
            <w:tcW w:w="450" w:type="pct"/>
            <w:hideMark/>
          </w:tcPr>
          <w:p w:rsidR="006201B2" w:rsidRPr="006E0119" w:rsidRDefault="006201B2" w:rsidP="00331F64">
            <w:pPr>
              <w:spacing w:before="60" w:after="60"/>
              <w:jc w:val="center"/>
              <w:rPr>
                <w:sz w:val="26"/>
                <w:szCs w:val="26"/>
              </w:rPr>
            </w:pPr>
          </w:p>
        </w:tc>
        <w:tc>
          <w:tcPr>
            <w:tcW w:w="662" w:type="pct"/>
            <w:hideMark/>
          </w:tcPr>
          <w:p w:rsidR="006201B2" w:rsidRPr="006E0119" w:rsidRDefault="006201B2" w:rsidP="00331F64">
            <w:pPr>
              <w:spacing w:before="60" w:after="60"/>
              <w:jc w:val="center"/>
              <w:rPr>
                <w:sz w:val="26"/>
                <w:szCs w:val="26"/>
              </w:rPr>
            </w:pPr>
          </w:p>
        </w:tc>
        <w:tc>
          <w:tcPr>
            <w:tcW w:w="657" w:type="pct"/>
            <w:hideMark/>
          </w:tcPr>
          <w:p w:rsidR="006201B2" w:rsidRPr="006E0119" w:rsidRDefault="006201B2" w:rsidP="00331F64">
            <w:pPr>
              <w:spacing w:before="60" w:after="60"/>
              <w:jc w:val="center"/>
              <w:rPr>
                <w:sz w:val="26"/>
                <w:szCs w:val="26"/>
              </w:rPr>
            </w:pPr>
            <w:r w:rsidRPr="006E0119">
              <w:rPr>
                <w:b/>
                <w:bCs/>
                <w:sz w:val="26"/>
                <w:szCs w:val="26"/>
                <w:lang w:val="vi-VN"/>
              </w:rPr>
              <w:t>A</w:t>
            </w:r>
            <w:r w:rsidRPr="006E0119">
              <w:rPr>
                <w:b/>
                <w:bCs/>
                <w:sz w:val="26"/>
                <w:szCs w:val="26"/>
                <w:vertAlign w:val="subscript"/>
              </w:rPr>
              <w:t>k</w:t>
            </w:r>
            <w:r w:rsidRPr="006E0119">
              <w:rPr>
                <w:b/>
                <w:bCs/>
                <w:sz w:val="26"/>
                <w:szCs w:val="26"/>
                <w:vertAlign w:val="subscript"/>
                <w:lang w:val="vi-VN"/>
              </w:rPr>
              <w:t>,</w:t>
            </w:r>
            <w:r w:rsidRPr="006E0119">
              <w:rPr>
                <w:b/>
                <w:bCs/>
                <w:sz w:val="26"/>
                <w:szCs w:val="26"/>
                <w:vertAlign w:val="subscript"/>
              </w:rPr>
              <w:t>i</w:t>
            </w:r>
          </w:p>
        </w:tc>
      </w:tr>
    </w:tbl>
    <w:p w:rsidR="00D856AE" w:rsidRPr="0081578D" w:rsidRDefault="00D856AE" w:rsidP="00331F64">
      <w:pPr>
        <w:shd w:val="clear" w:color="auto" w:fill="FFFFFF"/>
        <w:spacing w:before="120" w:after="120"/>
        <w:ind w:firstLine="567"/>
        <w:jc w:val="both"/>
        <w:rPr>
          <w:color w:val="000000"/>
          <w:szCs w:val="28"/>
        </w:rPr>
      </w:pPr>
      <w:r w:rsidRPr="0081578D">
        <w:rPr>
          <w:color w:val="000000"/>
          <w:szCs w:val="28"/>
        </w:rPr>
        <w:t xml:space="preserve">+ </w:t>
      </w:r>
      <w:r w:rsidRPr="0081578D">
        <w:rPr>
          <w:color w:val="000000"/>
          <w:szCs w:val="28"/>
          <w:lang w:val="vi-VN"/>
        </w:rPr>
        <w:t xml:space="preserve">Nhóm tiêu chí ưu tiên: </w:t>
      </w:r>
      <w:r w:rsidRPr="0081578D">
        <w:rPr>
          <w:color w:val="000000"/>
          <w:szCs w:val="28"/>
        </w:rPr>
        <w:t>Tỷ lệ hộ nghèo của x</w:t>
      </w:r>
      <w:r w:rsidRPr="0081578D">
        <w:rPr>
          <w:color w:val="000000"/>
          <w:szCs w:val="28"/>
          <w:lang w:val="vi-VN"/>
        </w:rPr>
        <w:t xml:space="preserve">ã </w:t>
      </w:r>
      <w:r w:rsidRPr="0081578D">
        <w:rPr>
          <w:color w:val="000000"/>
          <w:szCs w:val="28"/>
        </w:rPr>
        <w:t>khu vực I.</w:t>
      </w:r>
    </w:p>
    <w:tbl>
      <w:tblPr>
        <w:tblStyle w:val="TableGrid"/>
        <w:tblW w:w="4898" w:type="pct"/>
        <w:tblInd w:w="108" w:type="dxa"/>
        <w:tblLook w:val="04A0" w:firstRow="1" w:lastRow="0" w:firstColumn="1" w:lastColumn="0" w:noHBand="0" w:noVBand="1"/>
      </w:tblPr>
      <w:tblGrid>
        <w:gridCol w:w="590"/>
        <w:gridCol w:w="5648"/>
        <w:gridCol w:w="869"/>
        <w:gridCol w:w="1278"/>
        <w:gridCol w:w="1269"/>
      </w:tblGrid>
      <w:tr w:rsidR="00D856AE" w:rsidRPr="006E0119" w:rsidTr="007E0AAD">
        <w:tc>
          <w:tcPr>
            <w:tcW w:w="306" w:type="pct"/>
            <w:vAlign w:val="center"/>
            <w:hideMark/>
          </w:tcPr>
          <w:p w:rsidR="00D856AE" w:rsidRPr="006E0119" w:rsidRDefault="00D856AE" w:rsidP="007E0AAD">
            <w:pPr>
              <w:spacing w:before="60" w:after="60"/>
              <w:jc w:val="center"/>
              <w:rPr>
                <w:sz w:val="26"/>
                <w:szCs w:val="26"/>
              </w:rPr>
            </w:pPr>
            <w:r w:rsidRPr="006E0119">
              <w:rPr>
                <w:b/>
                <w:bCs/>
                <w:sz w:val="26"/>
                <w:szCs w:val="26"/>
                <w:lang w:val="vi-VN"/>
              </w:rPr>
              <w:t>TT</w:t>
            </w:r>
          </w:p>
        </w:tc>
        <w:tc>
          <w:tcPr>
            <w:tcW w:w="2925" w:type="pct"/>
            <w:vAlign w:val="center"/>
            <w:hideMark/>
          </w:tcPr>
          <w:p w:rsidR="00D856AE" w:rsidRPr="006E0119" w:rsidRDefault="00D856AE" w:rsidP="007E0AAD">
            <w:pPr>
              <w:spacing w:before="60" w:after="60"/>
              <w:jc w:val="center"/>
              <w:rPr>
                <w:sz w:val="26"/>
                <w:szCs w:val="26"/>
              </w:rPr>
            </w:pPr>
            <w:r w:rsidRPr="006E0119">
              <w:rPr>
                <w:b/>
                <w:bCs/>
                <w:sz w:val="26"/>
                <w:szCs w:val="26"/>
                <w:lang w:val="vi-VN"/>
              </w:rPr>
              <w:t>Nội dung tiêu chí</w:t>
            </w:r>
          </w:p>
        </w:tc>
        <w:tc>
          <w:tcPr>
            <w:tcW w:w="450" w:type="pct"/>
            <w:vAlign w:val="center"/>
            <w:hideMark/>
          </w:tcPr>
          <w:p w:rsidR="00D856AE" w:rsidRPr="006E0119" w:rsidRDefault="00D856AE" w:rsidP="007E0AAD">
            <w:pPr>
              <w:spacing w:before="60" w:after="60"/>
              <w:jc w:val="center"/>
              <w:rPr>
                <w:sz w:val="26"/>
                <w:szCs w:val="26"/>
              </w:rPr>
            </w:pPr>
            <w:r w:rsidRPr="006E0119">
              <w:rPr>
                <w:b/>
                <w:bCs/>
                <w:sz w:val="26"/>
                <w:szCs w:val="26"/>
                <w:lang w:val="vi-VN"/>
              </w:rPr>
              <w:t>Điểm</w:t>
            </w:r>
          </w:p>
        </w:tc>
        <w:tc>
          <w:tcPr>
            <w:tcW w:w="662" w:type="pct"/>
            <w:vAlign w:val="center"/>
            <w:hideMark/>
          </w:tcPr>
          <w:p w:rsidR="00D856AE" w:rsidRPr="006E0119" w:rsidRDefault="00D856AE" w:rsidP="007E0AAD">
            <w:pPr>
              <w:spacing w:before="60" w:after="60"/>
              <w:jc w:val="center"/>
              <w:rPr>
                <w:sz w:val="26"/>
                <w:szCs w:val="26"/>
              </w:rPr>
            </w:pPr>
            <w:r w:rsidRPr="006E0119">
              <w:rPr>
                <w:b/>
                <w:bCs/>
                <w:sz w:val="26"/>
                <w:szCs w:val="26"/>
              </w:rPr>
              <w:t>Số </w:t>
            </w:r>
            <w:r w:rsidRPr="006E0119">
              <w:rPr>
                <w:b/>
                <w:bCs/>
                <w:sz w:val="26"/>
                <w:szCs w:val="26"/>
                <w:lang w:val="vi-VN"/>
              </w:rPr>
              <w:t>lượng</w:t>
            </w:r>
          </w:p>
        </w:tc>
        <w:tc>
          <w:tcPr>
            <w:tcW w:w="657" w:type="pct"/>
            <w:vAlign w:val="center"/>
            <w:hideMark/>
          </w:tcPr>
          <w:p w:rsidR="00D856AE" w:rsidRPr="006E0119" w:rsidRDefault="00D856AE" w:rsidP="007E0AAD">
            <w:pPr>
              <w:spacing w:before="60" w:after="60"/>
              <w:jc w:val="center"/>
              <w:rPr>
                <w:sz w:val="26"/>
                <w:szCs w:val="26"/>
              </w:rPr>
            </w:pPr>
            <w:r w:rsidRPr="006E0119">
              <w:rPr>
                <w:b/>
                <w:bCs/>
                <w:sz w:val="26"/>
                <w:szCs w:val="26"/>
                <w:lang w:val="vi-VN"/>
              </w:rPr>
              <w:t>Tổng số điểm</w:t>
            </w:r>
          </w:p>
        </w:tc>
      </w:tr>
      <w:tr w:rsidR="00D856AE" w:rsidRPr="006E0119" w:rsidTr="007E0AAD">
        <w:tc>
          <w:tcPr>
            <w:tcW w:w="306" w:type="pct"/>
            <w:hideMark/>
          </w:tcPr>
          <w:p w:rsidR="00D856AE" w:rsidRPr="006E0119" w:rsidRDefault="00D856AE" w:rsidP="007E0AAD">
            <w:pPr>
              <w:spacing w:before="60" w:after="60"/>
              <w:jc w:val="center"/>
              <w:rPr>
                <w:sz w:val="26"/>
                <w:szCs w:val="26"/>
              </w:rPr>
            </w:pPr>
            <w:r w:rsidRPr="006E0119">
              <w:rPr>
                <w:sz w:val="26"/>
                <w:szCs w:val="26"/>
              </w:rPr>
              <w:t>1</w:t>
            </w:r>
          </w:p>
        </w:tc>
        <w:tc>
          <w:tcPr>
            <w:tcW w:w="2925" w:type="pct"/>
            <w:hideMark/>
          </w:tcPr>
          <w:p w:rsidR="00D856AE" w:rsidRPr="006E0119" w:rsidRDefault="006B4045" w:rsidP="007E0AAD">
            <w:pPr>
              <w:spacing w:before="60" w:after="60"/>
              <w:jc w:val="both"/>
              <w:rPr>
                <w:sz w:val="26"/>
                <w:szCs w:val="26"/>
              </w:rPr>
            </w:pPr>
            <w:r w:rsidRPr="006E0119">
              <w:rPr>
                <w:sz w:val="26"/>
                <w:szCs w:val="26"/>
              </w:rPr>
              <w:t>Cứ 0,3</w:t>
            </w:r>
            <w:r w:rsidR="00D856AE" w:rsidRPr="006E0119">
              <w:rPr>
                <w:sz w:val="26"/>
                <w:szCs w:val="26"/>
              </w:rPr>
              <w:t>% tỷ lệ hộ nghèo của</w:t>
            </w:r>
            <w:r w:rsidR="00D856AE" w:rsidRPr="006E0119">
              <w:rPr>
                <w:sz w:val="26"/>
                <w:szCs w:val="26"/>
                <w:lang w:val="vi-VN"/>
              </w:rPr>
              <w:t xml:space="preserve"> x</w:t>
            </w:r>
            <w:r w:rsidR="00D856AE" w:rsidRPr="006E0119">
              <w:rPr>
                <w:sz w:val="26"/>
                <w:szCs w:val="26"/>
              </w:rPr>
              <w:t>ã </w:t>
            </w:r>
            <w:r w:rsidR="00D856AE" w:rsidRPr="006E0119">
              <w:rPr>
                <w:sz w:val="26"/>
                <w:szCs w:val="26"/>
                <w:lang w:val="vi-VN"/>
              </w:rPr>
              <w:t>khu vực </w:t>
            </w:r>
            <w:r w:rsidR="00D856AE" w:rsidRPr="006E0119">
              <w:rPr>
                <w:sz w:val="26"/>
                <w:szCs w:val="26"/>
              </w:rPr>
              <w:t xml:space="preserve">I </w:t>
            </w:r>
          </w:p>
        </w:tc>
        <w:tc>
          <w:tcPr>
            <w:tcW w:w="450" w:type="pct"/>
            <w:hideMark/>
          </w:tcPr>
          <w:p w:rsidR="00D856AE" w:rsidRPr="006E0119" w:rsidRDefault="00D856AE" w:rsidP="007E0AAD">
            <w:pPr>
              <w:spacing w:before="60" w:after="60"/>
              <w:jc w:val="center"/>
              <w:rPr>
                <w:sz w:val="26"/>
                <w:szCs w:val="26"/>
              </w:rPr>
            </w:pPr>
            <w:r w:rsidRPr="006E0119">
              <w:rPr>
                <w:sz w:val="26"/>
                <w:szCs w:val="26"/>
                <w:lang w:val="vi-VN"/>
              </w:rPr>
              <w:t>0,15</w:t>
            </w:r>
          </w:p>
        </w:tc>
        <w:tc>
          <w:tcPr>
            <w:tcW w:w="662" w:type="pct"/>
            <w:hideMark/>
          </w:tcPr>
          <w:p w:rsidR="00D856AE" w:rsidRPr="006E0119" w:rsidRDefault="00D856AE" w:rsidP="007E0AAD">
            <w:pPr>
              <w:spacing w:before="60" w:after="60"/>
              <w:jc w:val="center"/>
              <w:rPr>
                <w:sz w:val="26"/>
                <w:szCs w:val="26"/>
              </w:rPr>
            </w:pPr>
            <w:r w:rsidRPr="006E0119">
              <w:rPr>
                <w:sz w:val="26"/>
                <w:szCs w:val="26"/>
                <w:lang w:val="vi-VN"/>
              </w:rPr>
              <w:t>a</w:t>
            </w:r>
          </w:p>
        </w:tc>
        <w:tc>
          <w:tcPr>
            <w:tcW w:w="657" w:type="pct"/>
            <w:hideMark/>
          </w:tcPr>
          <w:p w:rsidR="00D856AE" w:rsidRPr="006E0119" w:rsidRDefault="00D856AE" w:rsidP="007E0AAD">
            <w:pPr>
              <w:spacing w:before="60" w:after="60"/>
              <w:jc w:val="center"/>
              <w:rPr>
                <w:sz w:val="26"/>
                <w:szCs w:val="26"/>
              </w:rPr>
            </w:pPr>
            <w:r w:rsidRPr="006E0119">
              <w:rPr>
                <w:sz w:val="26"/>
                <w:szCs w:val="26"/>
                <w:lang w:val="vi-VN"/>
              </w:rPr>
              <w:t>0,15 x</w:t>
            </w:r>
            <w:r w:rsidRPr="006E0119">
              <w:rPr>
                <w:sz w:val="26"/>
                <w:szCs w:val="26"/>
              </w:rPr>
              <w:t> a</w:t>
            </w:r>
          </w:p>
        </w:tc>
      </w:tr>
      <w:tr w:rsidR="00D856AE" w:rsidRPr="006E0119" w:rsidTr="007E0AAD">
        <w:tc>
          <w:tcPr>
            <w:tcW w:w="3230" w:type="pct"/>
            <w:gridSpan w:val="2"/>
            <w:hideMark/>
          </w:tcPr>
          <w:p w:rsidR="00D856AE" w:rsidRPr="006E0119" w:rsidRDefault="00D856AE" w:rsidP="007E0AAD">
            <w:pPr>
              <w:spacing w:before="60" w:after="60"/>
              <w:jc w:val="center"/>
              <w:rPr>
                <w:sz w:val="26"/>
                <w:szCs w:val="26"/>
              </w:rPr>
            </w:pPr>
            <w:r w:rsidRPr="006E0119">
              <w:rPr>
                <w:b/>
                <w:bCs/>
                <w:sz w:val="26"/>
                <w:szCs w:val="26"/>
                <w:lang w:val="vi-VN"/>
              </w:rPr>
              <w:t>Tổng cộng </w:t>
            </w:r>
            <w:r w:rsidRPr="006E0119">
              <w:rPr>
                <w:b/>
                <w:bCs/>
                <w:sz w:val="26"/>
                <w:szCs w:val="26"/>
              </w:rPr>
              <w:t>điểm</w:t>
            </w:r>
          </w:p>
        </w:tc>
        <w:tc>
          <w:tcPr>
            <w:tcW w:w="450" w:type="pct"/>
            <w:hideMark/>
          </w:tcPr>
          <w:p w:rsidR="00D856AE" w:rsidRPr="006E0119" w:rsidRDefault="00D856AE" w:rsidP="007E0AAD">
            <w:pPr>
              <w:spacing w:before="60" w:after="60"/>
              <w:jc w:val="center"/>
              <w:rPr>
                <w:sz w:val="26"/>
                <w:szCs w:val="26"/>
              </w:rPr>
            </w:pPr>
          </w:p>
        </w:tc>
        <w:tc>
          <w:tcPr>
            <w:tcW w:w="662" w:type="pct"/>
            <w:hideMark/>
          </w:tcPr>
          <w:p w:rsidR="00D856AE" w:rsidRPr="006E0119" w:rsidRDefault="00D856AE" w:rsidP="007E0AAD">
            <w:pPr>
              <w:spacing w:before="60" w:after="60"/>
              <w:jc w:val="center"/>
              <w:rPr>
                <w:sz w:val="26"/>
                <w:szCs w:val="26"/>
              </w:rPr>
            </w:pPr>
          </w:p>
        </w:tc>
        <w:tc>
          <w:tcPr>
            <w:tcW w:w="657" w:type="pct"/>
            <w:hideMark/>
          </w:tcPr>
          <w:p w:rsidR="00D856AE" w:rsidRPr="006E0119" w:rsidRDefault="00D856AE" w:rsidP="007E0AAD">
            <w:pPr>
              <w:spacing w:before="60" w:after="60"/>
              <w:jc w:val="center"/>
              <w:rPr>
                <w:sz w:val="26"/>
                <w:szCs w:val="26"/>
              </w:rPr>
            </w:pPr>
            <w:r w:rsidRPr="006E0119">
              <w:rPr>
                <w:b/>
                <w:bCs/>
                <w:sz w:val="26"/>
                <w:szCs w:val="26"/>
              </w:rPr>
              <w:t>B</w:t>
            </w:r>
            <w:r w:rsidRPr="006E0119">
              <w:rPr>
                <w:b/>
                <w:bCs/>
                <w:sz w:val="26"/>
                <w:szCs w:val="26"/>
                <w:vertAlign w:val="subscript"/>
              </w:rPr>
              <w:t>k</w:t>
            </w:r>
            <w:r w:rsidRPr="006E0119">
              <w:rPr>
                <w:b/>
                <w:bCs/>
                <w:sz w:val="26"/>
                <w:szCs w:val="26"/>
                <w:vertAlign w:val="subscript"/>
                <w:lang w:val="vi-VN"/>
              </w:rPr>
              <w:t>,</w:t>
            </w:r>
            <w:r w:rsidRPr="006E0119">
              <w:rPr>
                <w:b/>
                <w:bCs/>
                <w:sz w:val="26"/>
                <w:szCs w:val="26"/>
                <w:vertAlign w:val="subscript"/>
              </w:rPr>
              <w:t>i</w:t>
            </w:r>
          </w:p>
        </w:tc>
      </w:tr>
    </w:tbl>
    <w:p w:rsidR="00D856AE" w:rsidRPr="0081578D" w:rsidRDefault="00D856AE" w:rsidP="00331F64">
      <w:pPr>
        <w:shd w:val="clear" w:color="auto" w:fill="FFFFFF"/>
        <w:spacing w:before="120" w:after="120"/>
        <w:ind w:firstLine="567"/>
        <w:jc w:val="both"/>
        <w:rPr>
          <w:bCs/>
          <w:color w:val="000000"/>
          <w:szCs w:val="28"/>
        </w:rPr>
      </w:pPr>
      <w:r w:rsidRPr="0081578D">
        <w:rPr>
          <w:bCs/>
          <w:color w:val="000000"/>
          <w:szCs w:val="28"/>
        </w:rPr>
        <w:t>Tổng số điểm X</w:t>
      </w:r>
      <w:r w:rsidRPr="0081578D">
        <w:rPr>
          <w:b/>
          <w:bCs/>
          <w:szCs w:val="28"/>
          <w:vertAlign w:val="subscript"/>
        </w:rPr>
        <w:t>k</w:t>
      </w:r>
      <w:r w:rsidRPr="0081578D">
        <w:rPr>
          <w:b/>
          <w:bCs/>
          <w:szCs w:val="28"/>
          <w:vertAlign w:val="subscript"/>
          <w:lang w:val="vi-VN"/>
        </w:rPr>
        <w:t>,</w:t>
      </w:r>
      <w:r w:rsidRPr="0081578D">
        <w:rPr>
          <w:b/>
          <w:bCs/>
          <w:szCs w:val="28"/>
          <w:vertAlign w:val="subscript"/>
        </w:rPr>
        <w:t>i</w:t>
      </w:r>
      <w:r w:rsidRPr="0081578D">
        <w:rPr>
          <w:bCs/>
          <w:color w:val="000000"/>
          <w:szCs w:val="28"/>
        </w:rPr>
        <w:t xml:space="preserve"> của địa phương thứ k được xác định trên cơ sở cộng điểm theo tiêu chí: X</w:t>
      </w:r>
      <w:r w:rsidRPr="0081578D">
        <w:rPr>
          <w:b/>
          <w:bCs/>
          <w:szCs w:val="28"/>
          <w:vertAlign w:val="subscript"/>
        </w:rPr>
        <w:t>k</w:t>
      </w:r>
      <w:r w:rsidRPr="0081578D">
        <w:rPr>
          <w:b/>
          <w:bCs/>
          <w:szCs w:val="28"/>
          <w:vertAlign w:val="subscript"/>
          <w:lang w:val="vi-VN"/>
        </w:rPr>
        <w:t>,</w:t>
      </w:r>
      <w:r w:rsidRPr="0081578D">
        <w:rPr>
          <w:b/>
          <w:bCs/>
          <w:szCs w:val="28"/>
          <w:vertAlign w:val="subscript"/>
        </w:rPr>
        <w:t>i</w:t>
      </w:r>
      <w:r w:rsidRPr="0081578D">
        <w:rPr>
          <w:bCs/>
          <w:color w:val="000000"/>
          <w:szCs w:val="28"/>
        </w:rPr>
        <w:t xml:space="preserve">  = </w:t>
      </w:r>
      <w:r w:rsidR="00276F17" w:rsidRPr="0081578D">
        <w:rPr>
          <w:bCs/>
          <w:color w:val="000000"/>
          <w:szCs w:val="28"/>
        </w:rPr>
        <w:t>A</w:t>
      </w:r>
      <w:r w:rsidRPr="0081578D">
        <w:rPr>
          <w:b/>
          <w:bCs/>
          <w:szCs w:val="28"/>
          <w:vertAlign w:val="subscript"/>
        </w:rPr>
        <w:t>k</w:t>
      </w:r>
      <w:r w:rsidRPr="0081578D">
        <w:rPr>
          <w:b/>
          <w:bCs/>
          <w:szCs w:val="28"/>
          <w:vertAlign w:val="subscript"/>
          <w:lang w:val="vi-VN"/>
        </w:rPr>
        <w:t>,</w:t>
      </w:r>
      <w:r w:rsidRPr="0081578D">
        <w:rPr>
          <w:b/>
          <w:bCs/>
          <w:szCs w:val="28"/>
          <w:vertAlign w:val="subscript"/>
        </w:rPr>
        <w:t>i</w:t>
      </w:r>
      <w:r w:rsidRPr="0081578D">
        <w:rPr>
          <w:bCs/>
          <w:color w:val="000000"/>
          <w:szCs w:val="28"/>
        </w:rPr>
        <w:t xml:space="preserve"> </w:t>
      </w:r>
      <w:r w:rsidR="00276F17" w:rsidRPr="0081578D">
        <w:rPr>
          <w:bCs/>
          <w:color w:val="000000"/>
          <w:szCs w:val="28"/>
        </w:rPr>
        <w:t>+ B</w:t>
      </w:r>
      <w:r w:rsidRPr="0081578D">
        <w:rPr>
          <w:b/>
          <w:bCs/>
          <w:szCs w:val="28"/>
          <w:vertAlign w:val="subscript"/>
        </w:rPr>
        <w:t>k</w:t>
      </w:r>
      <w:r w:rsidRPr="0081578D">
        <w:rPr>
          <w:b/>
          <w:bCs/>
          <w:szCs w:val="28"/>
          <w:vertAlign w:val="subscript"/>
          <w:lang w:val="vi-VN"/>
        </w:rPr>
        <w:t>,</w:t>
      </w:r>
      <w:r w:rsidRPr="0081578D">
        <w:rPr>
          <w:b/>
          <w:bCs/>
          <w:szCs w:val="28"/>
          <w:vertAlign w:val="subscript"/>
        </w:rPr>
        <w:t>i</w:t>
      </w:r>
      <w:r w:rsidRPr="0081578D">
        <w:rPr>
          <w:bCs/>
          <w:color w:val="000000"/>
          <w:szCs w:val="28"/>
        </w:rPr>
        <w:t xml:space="preserve">               </w:t>
      </w:r>
    </w:p>
    <w:p w:rsidR="006201B2" w:rsidRPr="0081578D" w:rsidRDefault="00810533" w:rsidP="00331F64">
      <w:pPr>
        <w:shd w:val="clear" w:color="auto" w:fill="FFFFFF"/>
        <w:spacing w:before="120" w:after="120"/>
        <w:ind w:firstLine="567"/>
        <w:jc w:val="both"/>
        <w:rPr>
          <w:b/>
          <w:bCs/>
          <w:color w:val="000000"/>
          <w:szCs w:val="28"/>
        </w:rPr>
      </w:pPr>
      <w:r w:rsidRPr="0081578D">
        <w:rPr>
          <w:b/>
          <w:bCs/>
          <w:color w:val="000000"/>
          <w:szCs w:val="28"/>
        </w:rPr>
        <w:t>2.</w:t>
      </w:r>
      <w:r w:rsidR="006201B2" w:rsidRPr="0081578D">
        <w:rPr>
          <w:b/>
          <w:bCs/>
          <w:color w:val="000000"/>
          <w:szCs w:val="28"/>
        </w:rPr>
        <w:t> </w:t>
      </w:r>
      <w:r w:rsidR="006201B2" w:rsidRPr="0081578D">
        <w:rPr>
          <w:b/>
          <w:bCs/>
          <w:color w:val="000000"/>
          <w:szCs w:val="28"/>
          <w:lang w:val="vi-VN"/>
        </w:rPr>
        <w:t>Ti</w:t>
      </w:r>
      <w:r w:rsidR="006201B2" w:rsidRPr="0081578D">
        <w:rPr>
          <w:b/>
          <w:bCs/>
          <w:color w:val="000000"/>
          <w:szCs w:val="28"/>
        </w:rPr>
        <w:t>ể</w:t>
      </w:r>
      <w:r w:rsidR="006201B2" w:rsidRPr="0081578D">
        <w:rPr>
          <w:b/>
          <w:bCs/>
          <w:color w:val="000000"/>
          <w:szCs w:val="28"/>
          <w:lang w:val="vi-VN"/>
        </w:rPr>
        <w:t xml:space="preserve">u dự án </w:t>
      </w:r>
      <w:r w:rsidR="006201B2" w:rsidRPr="0081578D">
        <w:rPr>
          <w:b/>
          <w:bCs/>
          <w:color w:val="000000"/>
          <w:szCs w:val="28"/>
        </w:rPr>
        <w:t>2:</w:t>
      </w:r>
      <w:r w:rsidR="006201B2" w:rsidRPr="0081578D">
        <w:rPr>
          <w:b/>
          <w:bCs/>
          <w:color w:val="000000"/>
          <w:szCs w:val="28"/>
          <w:lang w:val="vi-VN"/>
        </w:rPr>
        <w:t> Phát triển kinh t</w:t>
      </w:r>
      <w:r w:rsidR="006201B2" w:rsidRPr="0081578D">
        <w:rPr>
          <w:b/>
          <w:bCs/>
          <w:color w:val="000000"/>
          <w:szCs w:val="28"/>
        </w:rPr>
        <w:t>ế</w:t>
      </w:r>
      <w:r w:rsidR="006201B2" w:rsidRPr="0081578D">
        <w:rPr>
          <w:b/>
          <w:bCs/>
          <w:color w:val="000000"/>
          <w:szCs w:val="28"/>
          <w:lang w:val="vi-VN"/>
        </w:rPr>
        <w:t> x</w:t>
      </w:r>
      <w:r w:rsidR="006201B2" w:rsidRPr="0081578D">
        <w:rPr>
          <w:b/>
          <w:bCs/>
          <w:color w:val="000000"/>
          <w:szCs w:val="28"/>
        </w:rPr>
        <w:t>ã</w:t>
      </w:r>
      <w:r w:rsidR="006201B2" w:rsidRPr="0081578D">
        <w:rPr>
          <w:b/>
          <w:bCs/>
          <w:color w:val="000000"/>
          <w:szCs w:val="28"/>
          <w:lang w:val="vi-VN"/>
        </w:rPr>
        <w:t> hội - mô hình bộ đội gắn với dân vùng đ</w:t>
      </w:r>
      <w:r w:rsidR="006201B2" w:rsidRPr="0081578D">
        <w:rPr>
          <w:b/>
          <w:bCs/>
          <w:color w:val="000000"/>
          <w:szCs w:val="28"/>
        </w:rPr>
        <w:t>ồ</w:t>
      </w:r>
      <w:r w:rsidR="006201B2" w:rsidRPr="0081578D">
        <w:rPr>
          <w:b/>
          <w:bCs/>
          <w:color w:val="000000"/>
          <w:szCs w:val="28"/>
          <w:lang w:val="vi-VN"/>
        </w:rPr>
        <w:t xml:space="preserve">ng bào </w:t>
      </w:r>
      <w:r w:rsidRPr="0081578D">
        <w:rPr>
          <w:b/>
          <w:bCs/>
          <w:color w:val="000000"/>
          <w:szCs w:val="28"/>
        </w:rPr>
        <w:t>dân tộc thiểu số và miền núi</w:t>
      </w:r>
    </w:p>
    <w:p w:rsidR="006201B2" w:rsidRPr="0081578D" w:rsidRDefault="00810533" w:rsidP="00331F64">
      <w:pPr>
        <w:shd w:val="clear" w:color="auto" w:fill="FFFFFF"/>
        <w:spacing w:before="120" w:after="120"/>
        <w:ind w:firstLine="567"/>
        <w:jc w:val="both"/>
        <w:rPr>
          <w:color w:val="000000"/>
          <w:szCs w:val="28"/>
          <w:lang w:val="vi-VN"/>
        </w:rPr>
      </w:pPr>
      <w:r w:rsidRPr="0081578D">
        <w:rPr>
          <w:color w:val="000000"/>
          <w:szCs w:val="28"/>
        </w:rPr>
        <w:t xml:space="preserve">a) </w:t>
      </w:r>
      <w:r w:rsidR="006201B2" w:rsidRPr="0081578D">
        <w:rPr>
          <w:color w:val="000000"/>
          <w:szCs w:val="28"/>
          <w:lang w:val="vi-VN"/>
        </w:rPr>
        <w:t>Ph</w:t>
      </w:r>
      <w:r w:rsidR="006201B2" w:rsidRPr="0081578D">
        <w:rPr>
          <w:color w:val="000000"/>
          <w:szCs w:val="28"/>
          <w:lang w:val="en-GB"/>
        </w:rPr>
        <w:t>â</w:t>
      </w:r>
      <w:r w:rsidR="006201B2" w:rsidRPr="0081578D">
        <w:rPr>
          <w:color w:val="000000"/>
          <w:szCs w:val="28"/>
          <w:lang w:val="vi-VN"/>
        </w:rPr>
        <w:t>n bổ vốn đầu tư: Không.</w:t>
      </w:r>
    </w:p>
    <w:p w:rsidR="006201B2" w:rsidRPr="0081578D" w:rsidRDefault="00810533" w:rsidP="00331F64">
      <w:pPr>
        <w:shd w:val="clear" w:color="auto" w:fill="FFFFFF"/>
        <w:spacing w:before="120" w:after="120"/>
        <w:ind w:firstLine="567"/>
        <w:jc w:val="both"/>
        <w:rPr>
          <w:color w:val="000000"/>
          <w:szCs w:val="28"/>
          <w:lang w:val="vi-VN"/>
        </w:rPr>
      </w:pPr>
      <w:r w:rsidRPr="0081578D">
        <w:rPr>
          <w:color w:val="000000"/>
          <w:szCs w:val="28"/>
        </w:rPr>
        <w:t xml:space="preserve">b) </w:t>
      </w:r>
      <w:r w:rsidR="006201B2" w:rsidRPr="0081578D">
        <w:rPr>
          <w:color w:val="000000"/>
          <w:szCs w:val="28"/>
          <w:lang w:val="vi-VN"/>
        </w:rPr>
        <w:t>Phân bổ vốn sự nghiệp:</w:t>
      </w:r>
    </w:p>
    <w:p w:rsidR="006201B2" w:rsidRPr="0081578D" w:rsidRDefault="006201B2" w:rsidP="00331F64">
      <w:pPr>
        <w:shd w:val="clear" w:color="auto" w:fill="FFFFFF"/>
        <w:spacing w:before="120" w:after="120"/>
        <w:ind w:firstLine="567"/>
        <w:jc w:val="both"/>
        <w:rPr>
          <w:color w:val="000000"/>
          <w:szCs w:val="28"/>
          <w:lang w:val="vi-VN"/>
        </w:rPr>
      </w:pPr>
      <w:r w:rsidRPr="0081578D">
        <w:rPr>
          <w:color w:val="000000"/>
          <w:szCs w:val="28"/>
        </w:rPr>
        <w:t>-</w:t>
      </w:r>
      <w:r w:rsidRPr="0081578D">
        <w:rPr>
          <w:color w:val="000000"/>
          <w:szCs w:val="28"/>
          <w:lang w:val="vi-VN"/>
        </w:rPr>
        <w:t xml:space="preserve"> Phân bổ cho Bộ </w:t>
      </w:r>
      <w:r w:rsidRPr="0081578D">
        <w:rPr>
          <w:color w:val="000000"/>
          <w:szCs w:val="28"/>
        </w:rPr>
        <w:t>Chỉ huy quân sự</w:t>
      </w:r>
      <w:r w:rsidR="00E86B35" w:rsidRPr="0081578D">
        <w:rPr>
          <w:color w:val="000000"/>
          <w:szCs w:val="28"/>
        </w:rPr>
        <w:t xml:space="preserve"> tỉnh</w:t>
      </w:r>
      <w:r w:rsidRPr="0081578D">
        <w:rPr>
          <w:color w:val="000000"/>
          <w:szCs w:val="28"/>
          <w:lang w:val="vi-VN"/>
        </w:rPr>
        <w:t xml:space="preserve">: 100% vốn sự nghiệp (Bộ </w:t>
      </w:r>
      <w:r w:rsidR="00A0099E">
        <w:rPr>
          <w:color w:val="000000"/>
          <w:szCs w:val="28"/>
        </w:rPr>
        <w:t>Chỉ huy q</w:t>
      </w:r>
      <w:r w:rsidRPr="0081578D">
        <w:rPr>
          <w:color w:val="000000"/>
          <w:szCs w:val="28"/>
        </w:rPr>
        <w:t>uân sự</w:t>
      </w:r>
      <w:r w:rsidRPr="0081578D">
        <w:rPr>
          <w:color w:val="000000"/>
          <w:szCs w:val="28"/>
          <w:lang w:val="vi-VN"/>
        </w:rPr>
        <w:t xml:space="preserve"> </w:t>
      </w:r>
      <w:r w:rsidR="00E86B35" w:rsidRPr="0081578D">
        <w:rPr>
          <w:color w:val="000000"/>
          <w:szCs w:val="28"/>
        </w:rPr>
        <w:t xml:space="preserve">tỉnh </w:t>
      </w:r>
      <w:r w:rsidRPr="0081578D">
        <w:rPr>
          <w:color w:val="000000"/>
          <w:szCs w:val="28"/>
          <w:lang w:val="vi-VN"/>
        </w:rPr>
        <w:t>chịu trách nhiệm xây dựng phương án phân bổ chi tiết).</w:t>
      </w:r>
    </w:p>
    <w:p w:rsidR="006201B2" w:rsidRPr="0081578D" w:rsidRDefault="006201B2" w:rsidP="00331F64">
      <w:pPr>
        <w:shd w:val="clear" w:color="auto" w:fill="FFFFFF"/>
        <w:spacing w:before="120" w:after="120"/>
        <w:ind w:firstLine="567"/>
        <w:jc w:val="both"/>
        <w:rPr>
          <w:color w:val="000000"/>
          <w:szCs w:val="28"/>
          <w:lang w:val="vi-VN"/>
        </w:rPr>
      </w:pPr>
      <w:r w:rsidRPr="0081578D">
        <w:rPr>
          <w:color w:val="000000"/>
          <w:szCs w:val="28"/>
        </w:rPr>
        <w:t>-</w:t>
      </w:r>
      <w:r w:rsidRPr="0081578D">
        <w:rPr>
          <w:color w:val="000000"/>
          <w:szCs w:val="28"/>
          <w:lang w:val="vi-VN"/>
        </w:rPr>
        <w:t xml:space="preserve"> Phân bổ cho các địa phương: Không.</w:t>
      </w:r>
    </w:p>
    <w:p w:rsidR="00297B23" w:rsidRPr="0081578D" w:rsidRDefault="00A727B0" w:rsidP="00331F64">
      <w:pPr>
        <w:rPr>
          <w:szCs w:val="28"/>
        </w:rPr>
      </w:pPr>
    </w:p>
    <w:sectPr w:rsidR="00297B23" w:rsidRPr="0081578D" w:rsidSect="00331F64">
      <w:headerReference w:type="default" r:id="rId8"/>
      <w:pgSz w:w="11907" w:h="16840"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7B0" w:rsidRDefault="00A727B0" w:rsidP="007E7D72">
      <w:r>
        <w:separator/>
      </w:r>
    </w:p>
  </w:endnote>
  <w:endnote w:type="continuationSeparator" w:id="0">
    <w:p w:rsidR="00A727B0" w:rsidRDefault="00A727B0" w:rsidP="007E7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altName w:val="Segoe UI Semi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7B0" w:rsidRDefault="00A727B0" w:rsidP="007E7D72">
      <w:r>
        <w:separator/>
      </w:r>
    </w:p>
  </w:footnote>
  <w:footnote w:type="continuationSeparator" w:id="0">
    <w:p w:rsidR="00A727B0" w:rsidRDefault="00A727B0" w:rsidP="007E7D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D72" w:rsidRDefault="007E7D72" w:rsidP="00331F64">
    <w:pPr>
      <w:pStyle w:val="Header"/>
    </w:pPr>
  </w:p>
  <w:p w:rsidR="007E7D72" w:rsidRDefault="007E7D72" w:rsidP="00331F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96E"/>
    <w:rsid w:val="000922DF"/>
    <w:rsid w:val="000D571D"/>
    <w:rsid w:val="000E5E01"/>
    <w:rsid w:val="001010C2"/>
    <w:rsid w:val="0014668E"/>
    <w:rsid w:val="0016496E"/>
    <w:rsid w:val="00167468"/>
    <w:rsid w:val="00187513"/>
    <w:rsid w:val="00191EEF"/>
    <w:rsid w:val="001D2B79"/>
    <w:rsid w:val="002040A1"/>
    <w:rsid w:val="00243EA7"/>
    <w:rsid w:val="00275333"/>
    <w:rsid w:val="00276F17"/>
    <w:rsid w:val="002F7E06"/>
    <w:rsid w:val="00304E2A"/>
    <w:rsid w:val="00306A62"/>
    <w:rsid w:val="00331F64"/>
    <w:rsid w:val="003C341B"/>
    <w:rsid w:val="003D04E0"/>
    <w:rsid w:val="003E477C"/>
    <w:rsid w:val="005121AD"/>
    <w:rsid w:val="00574442"/>
    <w:rsid w:val="00575846"/>
    <w:rsid w:val="005B2D98"/>
    <w:rsid w:val="005F69BB"/>
    <w:rsid w:val="006201B2"/>
    <w:rsid w:val="00694C9E"/>
    <w:rsid w:val="006A6483"/>
    <w:rsid w:val="006B172C"/>
    <w:rsid w:val="006B4045"/>
    <w:rsid w:val="006E0119"/>
    <w:rsid w:val="00727C3A"/>
    <w:rsid w:val="007B3605"/>
    <w:rsid w:val="007E0AAD"/>
    <w:rsid w:val="007E7D72"/>
    <w:rsid w:val="00810533"/>
    <w:rsid w:val="0081578D"/>
    <w:rsid w:val="0083064A"/>
    <w:rsid w:val="0087361A"/>
    <w:rsid w:val="00A0099E"/>
    <w:rsid w:val="00A26E00"/>
    <w:rsid w:val="00A56A35"/>
    <w:rsid w:val="00A727B0"/>
    <w:rsid w:val="00A77F2B"/>
    <w:rsid w:val="00B26346"/>
    <w:rsid w:val="00B4101E"/>
    <w:rsid w:val="00B50B89"/>
    <w:rsid w:val="00B56575"/>
    <w:rsid w:val="00C820A0"/>
    <w:rsid w:val="00CB59D9"/>
    <w:rsid w:val="00CC0BEB"/>
    <w:rsid w:val="00D516FC"/>
    <w:rsid w:val="00D856AE"/>
    <w:rsid w:val="00E86B35"/>
    <w:rsid w:val="00EA25C6"/>
    <w:rsid w:val="00EC4F30"/>
    <w:rsid w:val="00F310AC"/>
    <w:rsid w:val="00F61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96E"/>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7D72"/>
    <w:pPr>
      <w:tabs>
        <w:tab w:val="center" w:pos="4680"/>
        <w:tab w:val="right" w:pos="9360"/>
      </w:tabs>
    </w:pPr>
  </w:style>
  <w:style w:type="character" w:customStyle="1" w:styleId="HeaderChar">
    <w:name w:val="Header Char"/>
    <w:basedOn w:val="DefaultParagraphFont"/>
    <w:link w:val="Header"/>
    <w:uiPriority w:val="99"/>
    <w:rsid w:val="007E7D72"/>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7E7D72"/>
    <w:pPr>
      <w:tabs>
        <w:tab w:val="center" w:pos="4680"/>
        <w:tab w:val="right" w:pos="9360"/>
      </w:tabs>
    </w:pPr>
  </w:style>
  <w:style w:type="character" w:customStyle="1" w:styleId="FooterChar">
    <w:name w:val="Footer Char"/>
    <w:basedOn w:val="DefaultParagraphFont"/>
    <w:link w:val="Footer"/>
    <w:uiPriority w:val="99"/>
    <w:rsid w:val="007E7D72"/>
    <w:rPr>
      <w:rFonts w:ascii="Times New Roman" w:eastAsia="Times New Roman" w:hAnsi="Times New Roman" w:cs="Times New Roman"/>
      <w:sz w:val="28"/>
      <w:szCs w:val="24"/>
    </w:rPr>
  </w:style>
  <w:style w:type="paragraph" w:styleId="ListParagraph">
    <w:name w:val="List Paragraph"/>
    <w:basedOn w:val="Normal"/>
    <w:uiPriority w:val="34"/>
    <w:qFormat/>
    <w:rsid w:val="00D856AE"/>
    <w:pPr>
      <w:ind w:left="720"/>
      <w:contextualSpacing/>
    </w:pPr>
  </w:style>
  <w:style w:type="paragraph" w:styleId="BalloonText">
    <w:name w:val="Balloon Text"/>
    <w:basedOn w:val="Normal"/>
    <w:link w:val="BalloonTextChar"/>
    <w:uiPriority w:val="99"/>
    <w:semiHidden/>
    <w:unhideWhenUsed/>
    <w:rsid w:val="008157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78D"/>
    <w:rPr>
      <w:rFonts w:ascii="Segoe UI" w:eastAsia="Times New Roman" w:hAnsi="Segoe UI" w:cs="Segoe UI"/>
      <w:sz w:val="18"/>
      <w:szCs w:val="18"/>
    </w:rPr>
  </w:style>
  <w:style w:type="table" w:styleId="TableGrid">
    <w:name w:val="Table Grid"/>
    <w:basedOn w:val="TableNormal"/>
    <w:uiPriority w:val="39"/>
    <w:rsid w:val="00331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96E"/>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7D72"/>
    <w:pPr>
      <w:tabs>
        <w:tab w:val="center" w:pos="4680"/>
        <w:tab w:val="right" w:pos="9360"/>
      </w:tabs>
    </w:pPr>
  </w:style>
  <w:style w:type="character" w:customStyle="1" w:styleId="HeaderChar">
    <w:name w:val="Header Char"/>
    <w:basedOn w:val="DefaultParagraphFont"/>
    <w:link w:val="Header"/>
    <w:uiPriority w:val="99"/>
    <w:rsid w:val="007E7D72"/>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7E7D72"/>
    <w:pPr>
      <w:tabs>
        <w:tab w:val="center" w:pos="4680"/>
        <w:tab w:val="right" w:pos="9360"/>
      </w:tabs>
    </w:pPr>
  </w:style>
  <w:style w:type="character" w:customStyle="1" w:styleId="FooterChar">
    <w:name w:val="Footer Char"/>
    <w:basedOn w:val="DefaultParagraphFont"/>
    <w:link w:val="Footer"/>
    <w:uiPriority w:val="99"/>
    <w:rsid w:val="007E7D72"/>
    <w:rPr>
      <w:rFonts w:ascii="Times New Roman" w:eastAsia="Times New Roman" w:hAnsi="Times New Roman" w:cs="Times New Roman"/>
      <w:sz w:val="28"/>
      <w:szCs w:val="24"/>
    </w:rPr>
  </w:style>
  <w:style w:type="paragraph" w:styleId="ListParagraph">
    <w:name w:val="List Paragraph"/>
    <w:basedOn w:val="Normal"/>
    <w:uiPriority w:val="34"/>
    <w:qFormat/>
    <w:rsid w:val="00D856AE"/>
    <w:pPr>
      <w:ind w:left="720"/>
      <w:contextualSpacing/>
    </w:pPr>
  </w:style>
  <w:style w:type="paragraph" w:styleId="BalloonText">
    <w:name w:val="Balloon Text"/>
    <w:basedOn w:val="Normal"/>
    <w:link w:val="BalloonTextChar"/>
    <w:uiPriority w:val="99"/>
    <w:semiHidden/>
    <w:unhideWhenUsed/>
    <w:rsid w:val="008157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78D"/>
    <w:rPr>
      <w:rFonts w:ascii="Segoe UI" w:eastAsia="Times New Roman" w:hAnsi="Segoe UI" w:cs="Segoe UI"/>
      <w:sz w:val="18"/>
      <w:szCs w:val="18"/>
    </w:rPr>
  </w:style>
  <w:style w:type="table" w:styleId="TableGrid">
    <w:name w:val="Table Grid"/>
    <w:basedOn w:val="TableNormal"/>
    <w:uiPriority w:val="39"/>
    <w:rsid w:val="00331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D0F499-1572-435B-9798-A1647BC0D782}"/>
</file>

<file path=customXml/itemProps2.xml><?xml version="1.0" encoding="utf-8"?>
<ds:datastoreItem xmlns:ds="http://schemas.openxmlformats.org/officeDocument/2006/customXml" ds:itemID="{5930A233-36D7-40D1-AA81-C71466B0E93A}"/>
</file>

<file path=customXml/itemProps3.xml><?xml version="1.0" encoding="utf-8"?>
<ds:datastoreItem xmlns:ds="http://schemas.openxmlformats.org/officeDocument/2006/customXml" ds:itemID="{781004C4-8715-4020-96E4-33C83420D944}"/>
</file>

<file path=customXml/itemProps4.xml><?xml version="1.0" encoding="utf-8"?>
<ds:datastoreItem xmlns:ds="http://schemas.openxmlformats.org/officeDocument/2006/customXml" ds:itemID="{1B2A2EB7-A5E8-4A33-AD89-FC5DD90FE8AB}"/>
</file>

<file path=docProps/app.xml><?xml version="1.0" encoding="utf-8"?>
<Properties xmlns="http://schemas.openxmlformats.org/officeDocument/2006/extended-properties" xmlns:vt="http://schemas.openxmlformats.org/officeDocument/2006/docPropsVTypes">
  <Template>Normal</Template>
  <TotalTime>110</TotalTime>
  <Pages>1</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NAnh</dc:creator>
  <cp:lastModifiedBy>DDT</cp:lastModifiedBy>
  <cp:revision>36</cp:revision>
  <cp:lastPrinted>2023-08-07T08:12:00Z</cp:lastPrinted>
  <dcterms:created xsi:type="dcterms:W3CDTF">2023-05-10T08:31:00Z</dcterms:created>
  <dcterms:modified xsi:type="dcterms:W3CDTF">2023-08-07T08:20:00Z</dcterms:modified>
</cp:coreProperties>
</file>