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7B9" w:rsidRPr="00EA7751" w:rsidRDefault="00900F5B" w:rsidP="00477E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7751">
        <w:rPr>
          <w:rFonts w:ascii="Times New Roman" w:eastAsia="Times New Roman" w:hAnsi="Times New Roman" w:cs="Times New Roman"/>
          <w:b/>
          <w:sz w:val="28"/>
          <w:szCs w:val="28"/>
        </w:rPr>
        <w:t>Phụ lục</w:t>
      </w:r>
      <w:r w:rsidR="008857B9" w:rsidRPr="00EA7751">
        <w:rPr>
          <w:rFonts w:ascii="Times New Roman" w:eastAsia="Times New Roman" w:hAnsi="Times New Roman" w:cs="Times New Roman"/>
          <w:b/>
          <w:sz w:val="28"/>
          <w:szCs w:val="28"/>
        </w:rPr>
        <w:t xml:space="preserve"> VI</w:t>
      </w:r>
    </w:p>
    <w:p w:rsidR="008857B9" w:rsidRPr="00EA7751" w:rsidRDefault="00631889" w:rsidP="00477E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4"/>
          <w:sz w:val="28"/>
          <w:szCs w:val="28"/>
        </w:rPr>
      </w:pPr>
      <w:r w:rsidRPr="00EA7751">
        <w:rPr>
          <w:rFonts w:ascii="Times New Roman" w:eastAsia="Times New Roman" w:hAnsi="Times New Roman" w:cs="Times New Roman"/>
          <w:b/>
          <w:spacing w:val="-14"/>
          <w:sz w:val="28"/>
          <w:szCs w:val="28"/>
        </w:rPr>
        <w:t>DỰ ÁN 6</w:t>
      </w:r>
      <w:r w:rsidR="008857B9" w:rsidRPr="00EA7751">
        <w:rPr>
          <w:rFonts w:ascii="Times New Roman" w:eastAsia="Times New Roman" w:hAnsi="Times New Roman" w:cs="Times New Roman"/>
          <w:b/>
          <w:spacing w:val="-14"/>
          <w:sz w:val="28"/>
          <w:szCs w:val="28"/>
        </w:rPr>
        <w:t>:</w:t>
      </w:r>
      <w:r w:rsidR="00E40373" w:rsidRPr="00EA7751">
        <w:rPr>
          <w:rFonts w:ascii="Times New Roman" w:eastAsia="Times New Roman" w:hAnsi="Times New Roman" w:cs="Times New Roman"/>
          <w:b/>
          <w:spacing w:val="-14"/>
          <w:sz w:val="28"/>
          <w:szCs w:val="28"/>
        </w:rPr>
        <w:t xml:space="preserve"> </w:t>
      </w:r>
      <w:r w:rsidRPr="00EA7751">
        <w:rPr>
          <w:rFonts w:ascii="Times New Roman" w:eastAsia="Times New Roman" w:hAnsi="Times New Roman" w:cs="Times New Roman"/>
          <w:b/>
          <w:spacing w:val="-14"/>
          <w:sz w:val="28"/>
          <w:szCs w:val="28"/>
        </w:rPr>
        <w:t>BẢO TỒN PHÁT HUY GIÁ TRỊ VĂN HÓA TRUYỀN THỐNG</w:t>
      </w:r>
      <w:r w:rsidR="005F5CA6">
        <w:rPr>
          <w:rFonts w:ascii="Times New Roman" w:eastAsia="Times New Roman" w:hAnsi="Times New Roman" w:cs="Times New Roman"/>
          <w:b/>
          <w:spacing w:val="-14"/>
          <w:sz w:val="28"/>
          <w:szCs w:val="28"/>
        </w:rPr>
        <w:br/>
      </w:r>
      <w:r w:rsidRPr="00EA7751">
        <w:rPr>
          <w:rFonts w:ascii="Times New Roman" w:eastAsia="Times New Roman" w:hAnsi="Times New Roman" w:cs="Times New Roman"/>
          <w:b/>
          <w:spacing w:val="-14"/>
          <w:sz w:val="28"/>
          <w:szCs w:val="28"/>
        </w:rPr>
        <w:t>TỐT ĐẸP CỦA CÁC DÂN TỘC THIỂU SỐ</w:t>
      </w:r>
      <w:r w:rsidR="00850E23" w:rsidRPr="00EA7751">
        <w:rPr>
          <w:rFonts w:ascii="Times New Roman" w:eastAsia="Times New Roman" w:hAnsi="Times New Roman" w:cs="Times New Roman"/>
          <w:b/>
          <w:spacing w:val="-14"/>
          <w:sz w:val="28"/>
          <w:szCs w:val="28"/>
        </w:rPr>
        <w:t xml:space="preserve"> GẮN VỚI PHÁT TRIỂN DU LỊCH</w:t>
      </w:r>
    </w:p>
    <w:p w:rsidR="00477EAE" w:rsidRDefault="000B4E01" w:rsidP="00477EA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EA7751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E40373" w:rsidRPr="00B6549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Ban hành k</w:t>
      </w:r>
      <w:r w:rsidRPr="00B6549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è</w:t>
      </w:r>
      <w:r w:rsidR="008857B9" w:rsidRPr="00B6549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m theo Nghị quyết số</w:t>
      </w:r>
      <w:r w:rsidR="00EA7751" w:rsidRPr="00B6549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07</w:t>
      </w:r>
      <w:r w:rsidR="008857B9" w:rsidRPr="00B6549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/2023/NQ-HĐND </w:t>
      </w:r>
    </w:p>
    <w:p w:rsidR="008857B9" w:rsidRPr="00EA7751" w:rsidRDefault="008857B9" w:rsidP="00477EA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6549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ngày</w:t>
      </w:r>
      <w:r w:rsidR="00E40373" w:rsidRPr="00B6549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14 </w:t>
      </w:r>
      <w:r w:rsidRPr="00B6549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tháng</w:t>
      </w:r>
      <w:r w:rsidR="00E40373" w:rsidRPr="00B6549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7 </w:t>
      </w:r>
      <w:r w:rsidRPr="00B6549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năm 2023</w:t>
      </w:r>
      <w:r w:rsidR="00E40373" w:rsidRPr="00EA775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EA7751">
        <w:rPr>
          <w:rFonts w:ascii="Times New Roman" w:eastAsia="Times New Roman" w:hAnsi="Times New Roman" w:cs="Times New Roman"/>
          <w:i/>
          <w:sz w:val="28"/>
          <w:szCs w:val="28"/>
        </w:rPr>
        <w:t>của Hội đồng nhân dân tỉnh Đồng Nai)</w:t>
      </w:r>
    </w:p>
    <w:p w:rsidR="008857B9" w:rsidRPr="00EA7751" w:rsidRDefault="008857B9" w:rsidP="00477E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7751"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10BD5" wp14:editId="27EFB682">
                <wp:simplePos x="0" y="0"/>
                <wp:positionH relativeFrom="column">
                  <wp:posOffset>2139950</wp:posOffset>
                </wp:positionH>
                <wp:positionV relativeFrom="paragraph">
                  <wp:posOffset>52070</wp:posOffset>
                </wp:positionV>
                <wp:extent cx="18478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5pt,4.1pt" to="314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Xl9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m+dP8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"/>
            </w:pict>
          </mc:Fallback>
        </mc:AlternateContent>
      </w:r>
    </w:p>
    <w:p w:rsidR="00477EAE" w:rsidRDefault="00477EAE" w:rsidP="00477EAE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31889" w:rsidRPr="00EA7751" w:rsidRDefault="00631889" w:rsidP="00477EAE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A77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 w:rsidRPr="00EA77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Phân bổ vốn đầ</w:t>
      </w:r>
      <w:r w:rsidRPr="00EA77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/>
        </w:rPr>
        <w:t>u</w:t>
      </w:r>
      <w:r w:rsidRPr="00EA77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 tư</w:t>
      </w:r>
    </w:p>
    <w:p w:rsidR="00631889" w:rsidRPr="00EA7751" w:rsidRDefault="00631889" w:rsidP="00477EAE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775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Ph</w:t>
      </w:r>
      <w:r w:rsidRPr="00EA7751">
        <w:rPr>
          <w:rFonts w:ascii="Times New Roman" w:eastAsia="Times New Roman" w:hAnsi="Times New Roman" w:cs="Times New Roman"/>
          <w:color w:val="000000"/>
          <w:sz w:val="28"/>
          <w:szCs w:val="28"/>
        </w:rPr>
        <w:t>ân</w:t>
      </w:r>
      <w:r w:rsidRPr="00EA775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 bổ cho </w:t>
      </w:r>
      <w:r w:rsidRPr="00EA7751">
        <w:rPr>
          <w:rFonts w:ascii="Times New Roman" w:eastAsia="Times New Roman" w:hAnsi="Times New Roman" w:cs="Times New Roman"/>
          <w:color w:val="000000"/>
          <w:sz w:val="28"/>
          <w:szCs w:val="28"/>
        </w:rPr>
        <w:t>Sở </w:t>
      </w:r>
      <w:r w:rsidRPr="00EA775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Văn </w:t>
      </w:r>
      <w:r w:rsidRPr="00EA7751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r w:rsidRPr="00EA775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- T</w:t>
      </w:r>
      <w:r w:rsidR="00ED7C9C" w:rsidRPr="00EA775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hể thao và Du lịch: Không quá 5</w:t>
      </w:r>
      <w:r w:rsidRPr="00EA775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% vốn đầu tư dự án</w:t>
      </w:r>
      <w:r w:rsidRPr="00EA775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1889" w:rsidRPr="00EA7751" w:rsidRDefault="00631889" w:rsidP="00477EAE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7751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Pr="00EA775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hân bổ vốn cho các địa phương: </w:t>
      </w:r>
      <w:r w:rsidRPr="00EA7751">
        <w:rPr>
          <w:rFonts w:ascii="Times New Roman" w:eastAsia="Times New Roman" w:hAnsi="Times New Roman" w:cs="Times New Roman"/>
          <w:color w:val="000000"/>
          <w:sz w:val="28"/>
          <w:szCs w:val="28"/>
        </w:rPr>
        <w:t>Áp dụng</w:t>
      </w:r>
      <w:r w:rsidRPr="00EA775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phương pháp tính điểm của các tiêu chí như sau:</w:t>
      </w:r>
    </w:p>
    <w:tbl>
      <w:tblPr>
        <w:tblStyle w:val="TableGrid"/>
        <w:tblW w:w="4879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91"/>
        <w:gridCol w:w="4993"/>
        <w:gridCol w:w="1173"/>
        <w:gridCol w:w="1279"/>
        <w:gridCol w:w="1581"/>
      </w:tblGrid>
      <w:tr w:rsidR="00631889" w:rsidRPr="00EA7751" w:rsidTr="00477EAE">
        <w:tc>
          <w:tcPr>
            <w:tcW w:w="307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TT</w:t>
            </w:r>
          </w:p>
        </w:tc>
        <w:tc>
          <w:tcPr>
            <w:tcW w:w="2596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Nội dung tiêu chí</w:t>
            </w:r>
          </w:p>
        </w:tc>
        <w:tc>
          <w:tcPr>
            <w:tcW w:w="610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S</w:t>
            </w:r>
            <w:r w:rsidRPr="00EA77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ố </w:t>
            </w:r>
            <w:r w:rsidRPr="00EA77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điểm</w:t>
            </w:r>
          </w:p>
        </w:tc>
        <w:tc>
          <w:tcPr>
            <w:tcW w:w="665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Số lượng</w:t>
            </w:r>
          </w:p>
        </w:tc>
        <w:tc>
          <w:tcPr>
            <w:tcW w:w="822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Tổng</w:t>
            </w:r>
            <w:r w:rsidRPr="00EA77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số </w:t>
            </w:r>
            <w:r w:rsidR="00477E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Pr="00EA77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điểm</w:t>
            </w:r>
          </w:p>
        </w:tc>
      </w:tr>
      <w:tr w:rsidR="00631889" w:rsidRPr="00EA7751" w:rsidTr="00477EAE">
        <w:tc>
          <w:tcPr>
            <w:tcW w:w="307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596" w:type="pct"/>
            <w:hideMark/>
          </w:tcPr>
          <w:p w:rsidR="00631889" w:rsidRPr="008510D2" w:rsidRDefault="00631889" w:rsidP="00477EA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Hỗ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tr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ợ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đầu tư xây dựng cho mỗi một điểm đ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ế</w:t>
            </w:r>
            <w:r w:rsidR="008510D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 du lịch tiêu biểu</w:t>
            </w:r>
          </w:p>
        </w:tc>
        <w:tc>
          <w:tcPr>
            <w:tcW w:w="610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7</w:t>
            </w:r>
          </w:p>
        </w:tc>
        <w:tc>
          <w:tcPr>
            <w:tcW w:w="665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822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7 x a</w:t>
            </w:r>
          </w:p>
        </w:tc>
      </w:tr>
      <w:tr w:rsidR="00631889" w:rsidRPr="00EA7751" w:rsidTr="00477EAE">
        <w:tc>
          <w:tcPr>
            <w:tcW w:w="307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2596" w:type="pct"/>
            <w:hideMark/>
          </w:tcPr>
          <w:p w:rsidR="00631889" w:rsidRPr="00EA7751" w:rsidRDefault="00631889" w:rsidP="00477EA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Hỗ trợ đầu tư b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ả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o tồn mỗi một làng, bản truyền thống tiêu biểu của các 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dân tộc thiểu số</w:t>
            </w:r>
          </w:p>
        </w:tc>
        <w:tc>
          <w:tcPr>
            <w:tcW w:w="610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60</w:t>
            </w:r>
          </w:p>
        </w:tc>
        <w:tc>
          <w:tcPr>
            <w:tcW w:w="665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822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60 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b</w:t>
            </w:r>
          </w:p>
        </w:tc>
      </w:tr>
      <w:tr w:rsidR="00631889" w:rsidRPr="00EA7751" w:rsidTr="00477EAE">
        <w:tc>
          <w:tcPr>
            <w:tcW w:w="307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2596" w:type="pct"/>
            <w:hideMark/>
          </w:tcPr>
          <w:p w:rsidR="00631889" w:rsidRPr="00EA7751" w:rsidRDefault="00631889" w:rsidP="00477EA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ỗ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trợ đầu tư xây dựng thiết ch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ế 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văn h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óa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, thể thao tại các </w:t>
            </w:r>
            <w:r w:rsidR="00850E23"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ấp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vùng 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ng bào </w:t>
            </w:r>
            <w:r w:rsidR="000B4E01"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dâ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n tộc thiểu số và miền núi</w:t>
            </w:r>
          </w:p>
        </w:tc>
        <w:tc>
          <w:tcPr>
            <w:tcW w:w="610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665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822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2 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c</w:t>
            </w:r>
          </w:p>
        </w:tc>
      </w:tr>
      <w:tr w:rsidR="00631889" w:rsidRPr="00EA7751" w:rsidTr="00477EAE">
        <w:tc>
          <w:tcPr>
            <w:tcW w:w="307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2596" w:type="pct"/>
            <w:hideMark/>
          </w:tcPr>
          <w:p w:rsidR="00631889" w:rsidRPr="00EA7751" w:rsidRDefault="00631889" w:rsidP="00477EA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Hỗ trợ xây dựng mỗi một mô hình </w:t>
            </w:r>
            <w:r w:rsidR="00850E23"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trưng bày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di s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ả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 văn h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ó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a ph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i 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vật thể trong cộn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g đồ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g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 các 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dân tộc thiểu số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, hướng tới phát triển c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ộ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ng đồng và phát triển du lịch</w:t>
            </w:r>
          </w:p>
        </w:tc>
        <w:tc>
          <w:tcPr>
            <w:tcW w:w="610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60</w:t>
            </w:r>
          </w:p>
        </w:tc>
        <w:tc>
          <w:tcPr>
            <w:tcW w:w="665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822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60 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d</w:t>
            </w:r>
          </w:p>
        </w:tc>
      </w:tr>
      <w:tr w:rsidR="00631889" w:rsidRPr="00EA7751" w:rsidTr="00477EAE">
        <w:tc>
          <w:tcPr>
            <w:tcW w:w="307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2596" w:type="pct"/>
            <w:hideMark/>
          </w:tcPr>
          <w:p w:rsidR="00631889" w:rsidRPr="00EA7751" w:rsidRDefault="00631889" w:rsidP="00477EA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Hỗ trợ tu bổ, tôn tạo cho mỗi di tích quốc gia đặc biệt, di tích quốc gia có giá trị tiêu bi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ể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u của các dân tộc thi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ể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u s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ố</w:t>
            </w:r>
          </w:p>
        </w:tc>
        <w:tc>
          <w:tcPr>
            <w:tcW w:w="610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60</w:t>
            </w:r>
          </w:p>
        </w:tc>
        <w:tc>
          <w:tcPr>
            <w:tcW w:w="665" w:type="pct"/>
            <w:vAlign w:val="center"/>
            <w:hideMark/>
          </w:tcPr>
          <w:p w:rsidR="00631889" w:rsidRPr="00EA7751" w:rsidRDefault="005F5CA6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822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60 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  <w:r w:rsidR="003F6CA4"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</w:p>
        </w:tc>
      </w:tr>
      <w:tr w:rsidR="00631889" w:rsidRPr="00EA7751" w:rsidTr="00477EAE">
        <w:tc>
          <w:tcPr>
            <w:tcW w:w="307" w:type="pct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pct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Tổng cộng điểm</w:t>
            </w:r>
          </w:p>
        </w:tc>
        <w:tc>
          <w:tcPr>
            <w:tcW w:w="610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X</w:t>
            </w:r>
            <w:r w:rsidRPr="00EA77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k,i</w:t>
            </w:r>
          </w:p>
        </w:tc>
      </w:tr>
    </w:tbl>
    <w:p w:rsidR="00631889" w:rsidRPr="00EA7751" w:rsidRDefault="00631889" w:rsidP="00477EAE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775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Số lượng (a, b, c, d, e) căn cứ số liệu nhu cầu thực t</w:t>
      </w:r>
      <w:r w:rsidRPr="00EA7751">
        <w:rPr>
          <w:rFonts w:ascii="Times New Roman" w:eastAsia="Times New Roman" w:hAnsi="Times New Roman" w:cs="Times New Roman"/>
          <w:color w:val="000000"/>
          <w:sz w:val="28"/>
          <w:szCs w:val="28"/>
        </w:rPr>
        <w:t>ế</w:t>
      </w:r>
      <w:r w:rsidRPr="00EA775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của các địa phương đ</w:t>
      </w:r>
      <w:r w:rsidRPr="00EA7751">
        <w:rPr>
          <w:rFonts w:ascii="Times New Roman" w:eastAsia="Times New Roman" w:hAnsi="Times New Roman" w:cs="Times New Roman"/>
          <w:color w:val="000000"/>
          <w:sz w:val="28"/>
          <w:szCs w:val="28"/>
        </w:rPr>
        <w:t>ã</w:t>
      </w:r>
      <w:r w:rsidRPr="00EA775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được </w:t>
      </w:r>
      <w:r w:rsidR="008510D2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Pr="00EA7751">
        <w:rPr>
          <w:rFonts w:ascii="Times New Roman" w:eastAsia="Times New Roman" w:hAnsi="Times New Roman" w:cs="Times New Roman"/>
          <w:color w:val="000000"/>
          <w:sz w:val="28"/>
          <w:szCs w:val="28"/>
        </w:rPr>
        <w:t>ổ</w:t>
      </w:r>
      <w:r w:rsidRPr="00EA775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ng hợp trong Báo cáo ngh</w:t>
      </w:r>
      <w:r w:rsidRPr="00EA7751">
        <w:rPr>
          <w:rFonts w:ascii="Times New Roman" w:eastAsia="Times New Roman" w:hAnsi="Times New Roman" w:cs="Times New Roman"/>
          <w:color w:val="000000"/>
          <w:sz w:val="28"/>
          <w:szCs w:val="28"/>
        </w:rPr>
        <w:t>iê</w:t>
      </w:r>
      <w:r w:rsidRPr="00EA775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 cứu khả thi của Chương trình.</w:t>
      </w:r>
    </w:p>
    <w:p w:rsidR="00631889" w:rsidRPr="00EA7751" w:rsidRDefault="00631889" w:rsidP="00477EAE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A77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Pr="00EA77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Phân bổ vốn s</w:t>
      </w:r>
      <w:r w:rsidRPr="00EA77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ự</w:t>
      </w:r>
      <w:r w:rsidRPr="00EA77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 nghiệp</w:t>
      </w:r>
    </w:p>
    <w:p w:rsidR="00631889" w:rsidRPr="00EA7751" w:rsidRDefault="00631889" w:rsidP="00477EAE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775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Phân bổ cho </w:t>
      </w:r>
      <w:r w:rsidRPr="00EA7751"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r w:rsidRPr="00EA775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V</w:t>
      </w:r>
      <w:r w:rsidRPr="00EA7751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r w:rsidRPr="00EA775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 h</w:t>
      </w:r>
      <w:r w:rsidRPr="00EA7751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óa</w:t>
      </w:r>
      <w:r w:rsidRPr="00EA775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- Thể thao và Du lịch: Không quá 20% tổng vốn sự nghiệp của dự án.</w:t>
      </w:r>
    </w:p>
    <w:p w:rsidR="00631889" w:rsidRPr="00EA7751" w:rsidRDefault="00631889" w:rsidP="00477EAE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775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Phân bổ vốn cho các địa phương: </w:t>
      </w:r>
      <w:r w:rsidRPr="00EA7751">
        <w:rPr>
          <w:rFonts w:ascii="Times New Roman" w:eastAsia="Times New Roman" w:hAnsi="Times New Roman" w:cs="Times New Roman"/>
          <w:color w:val="000000"/>
          <w:sz w:val="28"/>
          <w:szCs w:val="28"/>
        </w:rPr>
        <w:t>Áp dụng</w:t>
      </w:r>
      <w:r w:rsidRPr="00EA775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phương pháp t</w:t>
      </w:r>
      <w:r w:rsidRPr="00EA7751">
        <w:rPr>
          <w:rFonts w:ascii="Times New Roman" w:eastAsia="Times New Roman" w:hAnsi="Times New Roman" w:cs="Times New Roman"/>
          <w:color w:val="000000"/>
          <w:sz w:val="28"/>
          <w:szCs w:val="28"/>
        </w:rPr>
        <w:t>í</w:t>
      </w:r>
      <w:r w:rsidRPr="00EA775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nh điểm của các tiêu chí như sau:</w:t>
      </w:r>
    </w:p>
    <w:tbl>
      <w:tblPr>
        <w:tblStyle w:val="TableGrid"/>
        <w:tblW w:w="4879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91"/>
        <w:gridCol w:w="4993"/>
        <w:gridCol w:w="1173"/>
        <w:gridCol w:w="1279"/>
        <w:gridCol w:w="1581"/>
      </w:tblGrid>
      <w:tr w:rsidR="00631889" w:rsidRPr="00EA7751" w:rsidTr="00477EAE">
        <w:tc>
          <w:tcPr>
            <w:tcW w:w="307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lastRenderedPageBreak/>
              <w:t>TT</w:t>
            </w:r>
          </w:p>
        </w:tc>
        <w:tc>
          <w:tcPr>
            <w:tcW w:w="2596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Nội </w:t>
            </w:r>
            <w:r w:rsidRPr="00EA77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</w:t>
            </w:r>
            <w:r w:rsidRPr="00EA77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ung tiêu chí</w:t>
            </w:r>
          </w:p>
        </w:tc>
        <w:tc>
          <w:tcPr>
            <w:tcW w:w="610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S</w:t>
            </w:r>
            <w:r w:rsidRPr="00EA77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ố </w:t>
            </w:r>
            <w:r w:rsidRPr="00EA77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đi</w:t>
            </w:r>
            <w:r w:rsidRPr="00EA77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ể</w:t>
            </w:r>
            <w:r w:rsidRPr="00EA77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m</w:t>
            </w:r>
          </w:p>
        </w:tc>
        <w:tc>
          <w:tcPr>
            <w:tcW w:w="665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Số </w:t>
            </w:r>
            <w:r w:rsidRPr="00EA77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lượ</w:t>
            </w:r>
            <w:r w:rsidRPr="00EA77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ng</w:t>
            </w:r>
          </w:p>
        </w:tc>
        <w:tc>
          <w:tcPr>
            <w:tcW w:w="822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Tổng</w:t>
            </w:r>
            <w:r w:rsidRPr="00EA77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số </w:t>
            </w:r>
            <w:r w:rsidR="00477E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Pr="00EA77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điểm</w:t>
            </w:r>
          </w:p>
        </w:tc>
      </w:tr>
      <w:tr w:rsidR="00631889" w:rsidRPr="00EA7751" w:rsidTr="00477EAE">
        <w:tc>
          <w:tcPr>
            <w:tcW w:w="307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596" w:type="pct"/>
            <w:hideMark/>
          </w:tcPr>
          <w:p w:rsidR="00631889" w:rsidRPr="00EA7751" w:rsidRDefault="00631889" w:rsidP="00477EA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Khôi phục, bảo tồn và phát triển b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ả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 sắc văn h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óa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truyền th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ố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ng cho mỗi dân tộc có khó khăn đặc thù</w:t>
            </w:r>
          </w:p>
        </w:tc>
        <w:tc>
          <w:tcPr>
            <w:tcW w:w="610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50</w:t>
            </w:r>
          </w:p>
        </w:tc>
        <w:tc>
          <w:tcPr>
            <w:tcW w:w="665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822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50 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a</w:t>
            </w:r>
          </w:p>
        </w:tc>
      </w:tr>
      <w:tr w:rsidR="00631889" w:rsidRPr="00EA7751" w:rsidTr="00477EAE">
        <w:tc>
          <w:tcPr>
            <w:tcW w:w="307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2596" w:type="pct"/>
            <w:hideMark/>
          </w:tcPr>
          <w:p w:rsidR="00631889" w:rsidRPr="00EA7751" w:rsidRDefault="00631889" w:rsidP="00477EA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Kh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ảo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sát, kiểm k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ê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, sưu tầm, 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ư liệu h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óa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di sản văn hóa truyền thống của đồng bào d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â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 tộc thiểu s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ố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  <w:r w:rsidR="00656C2B"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trên địa bàn tỉnh</w:t>
            </w:r>
          </w:p>
        </w:tc>
        <w:tc>
          <w:tcPr>
            <w:tcW w:w="610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10</w:t>
            </w:r>
          </w:p>
        </w:tc>
        <w:tc>
          <w:tcPr>
            <w:tcW w:w="665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822" w:type="pct"/>
            <w:vAlign w:val="center"/>
            <w:hideMark/>
          </w:tcPr>
          <w:p w:rsidR="00631889" w:rsidRPr="00EA7751" w:rsidRDefault="003F6CA4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631889"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  <w:r w:rsidR="00631889"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r w:rsidR="00631889"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b</w:t>
            </w:r>
          </w:p>
        </w:tc>
      </w:tr>
      <w:tr w:rsidR="00631889" w:rsidRPr="00EA7751" w:rsidTr="00477EAE">
        <w:tc>
          <w:tcPr>
            <w:tcW w:w="307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2596" w:type="pct"/>
            <w:hideMark/>
          </w:tcPr>
          <w:p w:rsidR="00631889" w:rsidRPr="00EA7751" w:rsidRDefault="00631889" w:rsidP="00477EA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Tổ chức b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ả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o tồn các loại hình văn hóa phi vật th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ể 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(mỗi l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ễ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hội; mỗi mô hình văn hóa truyền th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ố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ng; mỗi dự án nghiên cứu, phục d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ự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ng, bảo tồn; mỗi làng văn h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ó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a truyền thống; mỗi chương trình tuyên truyền, quảng bá v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ă</w:t>
            </w:r>
            <w:r w:rsidR="00477EA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</w:t>
            </w:r>
            <w:r w:rsidR="00477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hóa</w:t>
            </w:r>
            <w:r w:rsidR="00477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truyền thống văn h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óa</w:t>
            </w:r>
            <w:r w:rsidR="00477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77EA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các</w:t>
            </w:r>
            <w:r w:rsidR="00477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71094"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dân tộc thiểu số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610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3,5</w:t>
            </w:r>
          </w:p>
        </w:tc>
        <w:tc>
          <w:tcPr>
            <w:tcW w:w="665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822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3,5 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c</w:t>
            </w:r>
          </w:p>
        </w:tc>
      </w:tr>
      <w:tr w:rsidR="00631889" w:rsidRPr="00EA7751" w:rsidTr="00477EAE">
        <w:tc>
          <w:tcPr>
            <w:tcW w:w="307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2596" w:type="pct"/>
            <w:hideMark/>
          </w:tcPr>
          <w:p w:rsidR="00631889" w:rsidRPr="00EA7751" w:rsidRDefault="00631889" w:rsidP="00477EA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</w:t>
            </w:r>
            <w:r w:rsidR="008510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ỗ 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</w:t>
            </w:r>
            <w:r w:rsidR="008510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ợ 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mỗi nghệ nhân nhân dân, nghệ nh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â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n ưu tú người 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dân tộc thiểu số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trong việc 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lưu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truyền, phổ biến hình thức sinh hoạt văn hóa truyền thống và đào tạo, bồi dư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ỡ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ng những người k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ế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cận</w:t>
            </w:r>
          </w:p>
        </w:tc>
        <w:tc>
          <w:tcPr>
            <w:tcW w:w="610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0,6</w:t>
            </w:r>
          </w:p>
        </w:tc>
        <w:tc>
          <w:tcPr>
            <w:tcW w:w="665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822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0,6 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d</w:t>
            </w:r>
          </w:p>
        </w:tc>
      </w:tr>
      <w:tr w:rsidR="00631889" w:rsidRPr="00EA7751" w:rsidTr="00477EAE">
        <w:tc>
          <w:tcPr>
            <w:tcW w:w="307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2596" w:type="pct"/>
            <w:hideMark/>
          </w:tcPr>
          <w:p w:rsidR="00631889" w:rsidRPr="00EA7751" w:rsidRDefault="00631889" w:rsidP="00477EA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Tổ chức m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ỗ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i lớp tập huấn, truyền dạy, câu lạc bộ (mỗi lớp tập huấn; mỗi câu lạc bộ sinh hoạt văn hóa d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â</w:t>
            </w:r>
            <w:r w:rsidR="00471094"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 gian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610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665" w:type="pct"/>
            <w:vAlign w:val="center"/>
            <w:hideMark/>
          </w:tcPr>
          <w:p w:rsidR="00631889" w:rsidRPr="00EA7751" w:rsidRDefault="002554FC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822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2 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  <w:r w:rsidR="002554FC"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</w:p>
        </w:tc>
      </w:tr>
      <w:tr w:rsidR="00631889" w:rsidRPr="00EA7751" w:rsidTr="00477EAE">
        <w:tc>
          <w:tcPr>
            <w:tcW w:w="307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2596" w:type="pct"/>
            <w:hideMark/>
          </w:tcPr>
          <w:p w:rsidR="00631889" w:rsidRPr="00EA7751" w:rsidRDefault="00631889" w:rsidP="00477EA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Hỗ trợ hoạt động cho mỗi đ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ộ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i văn nghệ truyền thống</w:t>
            </w:r>
          </w:p>
        </w:tc>
        <w:tc>
          <w:tcPr>
            <w:tcW w:w="610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0,5</w:t>
            </w:r>
          </w:p>
        </w:tc>
        <w:tc>
          <w:tcPr>
            <w:tcW w:w="665" w:type="pct"/>
            <w:vAlign w:val="center"/>
            <w:hideMark/>
          </w:tcPr>
          <w:p w:rsidR="00631889" w:rsidRPr="00EA7751" w:rsidRDefault="002554FC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822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0,5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 x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  <w:r w:rsidR="002554FC"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g</w:t>
            </w:r>
          </w:p>
        </w:tc>
      </w:tr>
      <w:tr w:rsidR="00631889" w:rsidRPr="00EA7751" w:rsidTr="00477EAE">
        <w:tc>
          <w:tcPr>
            <w:tcW w:w="307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7</w:t>
            </w:r>
          </w:p>
        </w:tc>
        <w:tc>
          <w:tcPr>
            <w:tcW w:w="2596" w:type="pct"/>
            <w:hideMark/>
          </w:tcPr>
          <w:p w:rsidR="00631889" w:rsidRPr="00EA7751" w:rsidRDefault="00631889" w:rsidP="00477EA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Xây dựng nội dung, xuất b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ả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 mỗi ấn ph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ẩ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m xuất bản sách, đ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ĩ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a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đĩa phim tư liệu v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ề 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văn hóa truyền th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ố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ng đ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ồ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ng b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à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o 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dân tộc thiểu số</w:t>
            </w:r>
          </w:p>
        </w:tc>
        <w:tc>
          <w:tcPr>
            <w:tcW w:w="610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20</w:t>
            </w:r>
          </w:p>
        </w:tc>
        <w:tc>
          <w:tcPr>
            <w:tcW w:w="665" w:type="pct"/>
            <w:vAlign w:val="center"/>
            <w:hideMark/>
          </w:tcPr>
          <w:p w:rsidR="00631889" w:rsidRPr="00EA7751" w:rsidRDefault="002554FC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822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20 x </w:t>
            </w:r>
            <w:r w:rsidR="002554FC"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h</w:t>
            </w:r>
          </w:p>
        </w:tc>
      </w:tr>
      <w:tr w:rsidR="00631889" w:rsidRPr="00EA7751" w:rsidTr="00477EAE">
        <w:tc>
          <w:tcPr>
            <w:tcW w:w="307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96" w:type="pct"/>
            <w:hideMark/>
          </w:tcPr>
          <w:p w:rsidR="00631889" w:rsidRPr="00EA7751" w:rsidRDefault="00631889" w:rsidP="00477EA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Tổ chức Ng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à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y hội, Giao 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l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ưu, Liên hoan về các loại hình văn hóa, nghệ thuật truyền thống của đồng bào 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dân tộc thiểu số</w:t>
            </w:r>
          </w:p>
        </w:tc>
        <w:tc>
          <w:tcPr>
            <w:tcW w:w="610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10</w:t>
            </w:r>
          </w:p>
        </w:tc>
        <w:tc>
          <w:tcPr>
            <w:tcW w:w="665" w:type="pct"/>
            <w:vAlign w:val="center"/>
            <w:hideMark/>
          </w:tcPr>
          <w:p w:rsidR="00631889" w:rsidRPr="00EA7751" w:rsidRDefault="002554FC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822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10 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x </w:t>
            </w:r>
            <w:r w:rsidR="002554FC"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</w:p>
        </w:tc>
      </w:tr>
      <w:tr w:rsidR="00631889" w:rsidRPr="00EA7751" w:rsidTr="00477EAE">
        <w:tc>
          <w:tcPr>
            <w:tcW w:w="307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9</w:t>
            </w:r>
          </w:p>
        </w:tc>
        <w:tc>
          <w:tcPr>
            <w:tcW w:w="2596" w:type="pct"/>
            <w:hideMark/>
          </w:tcPr>
          <w:p w:rsidR="00631889" w:rsidRPr="00EA7751" w:rsidRDefault="00631889" w:rsidP="00477EA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Tổ chức mỗi hoạt động thi đ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ấ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u thể thao truyền thống các dân tộc thiểu số</w:t>
            </w:r>
          </w:p>
        </w:tc>
        <w:tc>
          <w:tcPr>
            <w:tcW w:w="610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665" w:type="pct"/>
            <w:vAlign w:val="center"/>
            <w:hideMark/>
          </w:tcPr>
          <w:p w:rsidR="00631889" w:rsidRPr="00EA7751" w:rsidRDefault="002554FC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822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3 x </w:t>
            </w:r>
            <w:r w:rsidR="002554FC"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31889" w:rsidRPr="00EA7751" w:rsidTr="00477EAE">
        <w:tc>
          <w:tcPr>
            <w:tcW w:w="307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10</w:t>
            </w:r>
          </w:p>
        </w:tc>
        <w:tc>
          <w:tcPr>
            <w:tcW w:w="2596" w:type="pct"/>
            <w:hideMark/>
          </w:tcPr>
          <w:p w:rsidR="00631889" w:rsidRPr="00EA7751" w:rsidRDefault="00631889" w:rsidP="00477EA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Hỗ trợ xây dựng tủ sách c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ộ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ng đồng cho mỗi xã 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khu vực I </w:t>
            </w:r>
          </w:p>
        </w:tc>
        <w:tc>
          <w:tcPr>
            <w:tcW w:w="610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0,3</w:t>
            </w:r>
          </w:p>
        </w:tc>
        <w:tc>
          <w:tcPr>
            <w:tcW w:w="665" w:type="pct"/>
            <w:vAlign w:val="center"/>
            <w:hideMark/>
          </w:tcPr>
          <w:p w:rsidR="00631889" w:rsidRPr="00EA7751" w:rsidRDefault="002554FC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l</w:t>
            </w:r>
          </w:p>
        </w:tc>
        <w:tc>
          <w:tcPr>
            <w:tcW w:w="822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0,3 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x </w:t>
            </w:r>
            <w:r w:rsidR="002554FC"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l</w:t>
            </w:r>
          </w:p>
        </w:tc>
      </w:tr>
      <w:tr w:rsidR="00631889" w:rsidRPr="00EA7751" w:rsidTr="00477EAE">
        <w:tc>
          <w:tcPr>
            <w:tcW w:w="307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11</w:t>
            </w:r>
          </w:p>
        </w:tc>
        <w:tc>
          <w:tcPr>
            <w:tcW w:w="2596" w:type="pct"/>
            <w:hideMark/>
          </w:tcPr>
          <w:p w:rsidR="00631889" w:rsidRPr="00EA7751" w:rsidRDefault="00631889" w:rsidP="00477EA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Hỗ trợ trang thiết bị cho mỗi nh</w:t>
            </w:r>
            <w:r w:rsidR="004326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à 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văn h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óa</w:t>
            </w:r>
            <w:r w:rsidR="004326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326F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tại</w:t>
            </w:r>
            <w:r w:rsidR="004326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656C2B"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các ấp </w:t>
            </w:r>
            <w:r w:rsidR="002554FC"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thuộc</w:t>
            </w:r>
            <w:r w:rsidR="00656C2B"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xã khu vực I</w:t>
            </w:r>
          </w:p>
        </w:tc>
        <w:tc>
          <w:tcPr>
            <w:tcW w:w="610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0,3</w:t>
            </w:r>
          </w:p>
        </w:tc>
        <w:tc>
          <w:tcPr>
            <w:tcW w:w="665" w:type="pct"/>
            <w:vAlign w:val="center"/>
            <w:hideMark/>
          </w:tcPr>
          <w:p w:rsidR="00631889" w:rsidRPr="00EA7751" w:rsidRDefault="002554FC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822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0,3 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  <w:r w:rsidR="002554FC"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</w:p>
        </w:tc>
      </w:tr>
      <w:tr w:rsidR="00631889" w:rsidRPr="00EA7751" w:rsidTr="00477EAE">
        <w:tc>
          <w:tcPr>
            <w:tcW w:w="307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12</w:t>
            </w:r>
          </w:p>
        </w:tc>
        <w:tc>
          <w:tcPr>
            <w:tcW w:w="2596" w:type="pct"/>
            <w:hideMark/>
          </w:tcPr>
          <w:p w:rsidR="00631889" w:rsidRPr="00EA7751" w:rsidRDefault="00631889" w:rsidP="00477EA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Hỗ trợ chống xuống cấp cho mỗi di tích quốc gia 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ặc biệt, di tích quốc gia có giá trị tiêu bi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ể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u của các 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dân tộc thiểu số</w:t>
            </w:r>
          </w:p>
        </w:tc>
        <w:tc>
          <w:tcPr>
            <w:tcW w:w="610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665" w:type="pct"/>
            <w:vAlign w:val="center"/>
            <w:hideMark/>
          </w:tcPr>
          <w:p w:rsidR="00631889" w:rsidRPr="00EA7751" w:rsidRDefault="002554FC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822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5 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r w:rsidRPr="00EA775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  <w:r w:rsidR="002554FC" w:rsidRPr="00EA7751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</w:p>
        </w:tc>
      </w:tr>
      <w:tr w:rsidR="00631889" w:rsidRPr="00EA7751" w:rsidTr="00477EAE">
        <w:tc>
          <w:tcPr>
            <w:tcW w:w="307" w:type="pct"/>
            <w:hideMark/>
          </w:tcPr>
          <w:p w:rsidR="00631889" w:rsidRPr="00EA7751" w:rsidRDefault="00631889" w:rsidP="00477EA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 </w:t>
            </w:r>
          </w:p>
        </w:tc>
        <w:tc>
          <w:tcPr>
            <w:tcW w:w="2596" w:type="pct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Tổng cộng </w:t>
            </w:r>
            <w:r w:rsidRPr="00EA77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điểm</w:t>
            </w:r>
          </w:p>
        </w:tc>
        <w:tc>
          <w:tcPr>
            <w:tcW w:w="610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pct"/>
            <w:vAlign w:val="center"/>
            <w:hideMark/>
          </w:tcPr>
          <w:p w:rsidR="00631889" w:rsidRPr="00EA7751" w:rsidRDefault="00631889" w:rsidP="00477E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X</w:t>
            </w:r>
            <w:r w:rsidRPr="00EA77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k,i</w:t>
            </w:r>
          </w:p>
        </w:tc>
      </w:tr>
    </w:tbl>
    <w:p w:rsidR="00631889" w:rsidRPr="00EA7751" w:rsidRDefault="002554FC" w:rsidP="00477EAE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EA775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Số lượng (a, b, c, d</w:t>
      </w:r>
      <w:r w:rsidR="00993B90" w:rsidRPr="00EA775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A77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31889" w:rsidRPr="00EA7751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e</w:t>
      </w:r>
      <w:r w:rsidR="0016232D" w:rsidRPr="00EA775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,</w:t>
      </w:r>
      <w:r w:rsidR="00471094" w:rsidRPr="00EA77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g, h, i, k, l</w:t>
      </w:r>
      <w:r w:rsidR="0016232D" w:rsidRPr="00EA7751">
        <w:rPr>
          <w:rFonts w:ascii="Times New Roman" w:eastAsia="Times New Roman" w:hAnsi="Times New Roman" w:cs="Times New Roman"/>
          <w:color w:val="000000"/>
          <w:sz w:val="28"/>
          <w:szCs w:val="28"/>
        </w:rPr>
        <w:t>, m</w:t>
      </w:r>
      <w:r w:rsidRPr="00EA7751">
        <w:rPr>
          <w:rFonts w:ascii="Times New Roman" w:eastAsia="Times New Roman" w:hAnsi="Times New Roman" w:cs="Times New Roman"/>
          <w:color w:val="000000"/>
          <w:sz w:val="28"/>
          <w:szCs w:val="28"/>
        </w:rPr>
        <w:t>, n</w:t>
      </w:r>
      <w:r w:rsidR="00631889" w:rsidRPr="00EA775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) căn cứ số liệu nhu cầu thực tế của các địa phương đã được tổng hợp trong Báo cáo nghiên cứu khả thi của Chương trình.</w:t>
      </w:r>
    </w:p>
    <w:p w:rsidR="008857B9" w:rsidRPr="00EA7751" w:rsidRDefault="008857B9" w:rsidP="00477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857B9" w:rsidRPr="00EA7751" w:rsidRDefault="008857B9" w:rsidP="00477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857B9" w:rsidRPr="00EA7751" w:rsidRDefault="008857B9" w:rsidP="00477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857B9" w:rsidRPr="00EA7751" w:rsidRDefault="008857B9" w:rsidP="00477E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97B23" w:rsidRPr="00EA7751" w:rsidRDefault="00117C16" w:rsidP="00477E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97B23" w:rsidRPr="00EA7751" w:rsidSect="00477EAE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C16" w:rsidRDefault="00117C16">
      <w:pPr>
        <w:spacing w:after="0" w:line="240" w:lineRule="auto"/>
      </w:pPr>
      <w:r>
        <w:separator/>
      </w:r>
    </w:p>
  </w:endnote>
  <w:endnote w:type="continuationSeparator" w:id="0">
    <w:p w:rsidR="00117C16" w:rsidRDefault="00117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Segoe UI Semilight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C16" w:rsidRDefault="00117C16">
      <w:pPr>
        <w:spacing w:after="0" w:line="240" w:lineRule="auto"/>
      </w:pPr>
      <w:r>
        <w:separator/>
      </w:r>
    </w:p>
  </w:footnote>
  <w:footnote w:type="continuationSeparator" w:id="0">
    <w:p w:rsidR="00117C16" w:rsidRDefault="00117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40D" w:rsidRPr="00477EAE" w:rsidRDefault="00117C16" w:rsidP="00477EAE">
    <w:pPr>
      <w:pStyle w:val="Header"/>
      <w:rPr>
        <w:rFonts w:ascii="Times New Roman" w:hAnsi="Times New Roman" w:cs="Times New Roman"/>
        <w:sz w:val="28"/>
        <w:szCs w:val="28"/>
      </w:rPr>
    </w:pPr>
  </w:p>
  <w:p w:rsidR="0050040D" w:rsidRPr="00477EAE" w:rsidRDefault="00117C16" w:rsidP="00477EAE">
    <w:pPr>
      <w:pStyle w:val="Head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7B9"/>
    <w:rsid w:val="000922DF"/>
    <w:rsid w:val="000B4E01"/>
    <w:rsid w:val="00117C16"/>
    <w:rsid w:val="00146DCF"/>
    <w:rsid w:val="0016232D"/>
    <w:rsid w:val="00187513"/>
    <w:rsid w:val="001D1264"/>
    <w:rsid w:val="00216325"/>
    <w:rsid w:val="002554FC"/>
    <w:rsid w:val="003B4AAE"/>
    <w:rsid w:val="003F6CA4"/>
    <w:rsid w:val="0043130B"/>
    <w:rsid w:val="004326F1"/>
    <w:rsid w:val="004559C4"/>
    <w:rsid w:val="00471094"/>
    <w:rsid w:val="00477EAE"/>
    <w:rsid w:val="004C00D7"/>
    <w:rsid w:val="004F67AE"/>
    <w:rsid w:val="005F5CA6"/>
    <w:rsid w:val="00631889"/>
    <w:rsid w:val="0065618C"/>
    <w:rsid w:val="00656C2B"/>
    <w:rsid w:val="006A393F"/>
    <w:rsid w:val="007770F9"/>
    <w:rsid w:val="00814844"/>
    <w:rsid w:val="00850E23"/>
    <w:rsid w:val="008510D2"/>
    <w:rsid w:val="008857B9"/>
    <w:rsid w:val="00900F5B"/>
    <w:rsid w:val="00991CD1"/>
    <w:rsid w:val="00993B90"/>
    <w:rsid w:val="00AA7710"/>
    <w:rsid w:val="00B65499"/>
    <w:rsid w:val="00D11E28"/>
    <w:rsid w:val="00D22E17"/>
    <w:rsid w:val="00E40373"/>
    <w:rsid w:val="00EA7751"/>
    <w:rsid w:val="00ED7C9C"/>
    <w:rsid w:val="00F06754"/>
    <w:rsid w:val="00F85D49"/>
    <w:rsid w:val="00FC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7B9"/>
  </w:style>
  <w:style w:type="table" w:styleId="TableGrid">
    <w:name w:val="Table Grid"/>
    <w:basedOn w:val="TableNormal"/>
    <w:uiPriority w:val="39"/>
    <w:rsid w:val="004F6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77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E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7B9"/>
  </w:style>
  <w:style w:type="table" w:styleId="TableGrid">
    <w:name w:val="Table Grid"/>
    <w:basedOn w:val="TableNormal"/>
    <w:uiPriority w:val="39"/>
    <w:rsid w:val="004F6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77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7E7487-CE03-49B1-B714-B6E15564D990}"/>
</file>

<file path=customXml/itemProps2.xml><?xml version="1.0" encoding="utf-8"?>
<ds:datastoreItem xmlns:ds="http://schemas.openxmlformats.org/officeDocument/2006/customXml" ds:itemID="{777702B1-04CF-44B3-8DC2-994C16101984}"/>
</file>

<file path=customXml/itemProps3.xml><?xml version="1.0" encoding="utf-8"?>
<ds:datastoreItem xmlns:ds="http://schemas.openxmlformats.org/officeDocument/2006/customXml" ds:itemID="{7E3F1C73-576E-407D-B9A9-3127804481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NAnh</dc:creator>
  <cp:lastModifiedBy>DDT</cp:lastModifiedBy>
  <cp:revision>23</cp:revision>
  <cp:lastPrinted>2023-08-07T08:36:00Z</cp:lastPrinted>
  <dcterms:created xsi:type="dcterms:W3CDTF">2023-05-11T02:32:00Z</dcterms:created>
  <dcterms:modified xsi:type="dcterms:W3CDTF">2023-08-10T07:25:00Z</dcterms:modified>
</cp:coreProperties>
</file>