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2AEB9" w14:textId="77777777" w:rsidR="00B25B57" w:rsidRPr="00E75FCD" w:rsidRDefault="00B25B57" w:rsidP="009B6096">
      <w:pPr>
        <w:tabs>
          <w:tab w:val="center" w:pos="1701"/>
          <w:tab w:val="center" w:pos="6521"/>
        </w:tabs>
        <w:spacing w:after="0" w:line="240" w:lineRule="auto"/>
        <w:textAlignment w:val="baseline"/>
        <w:rPr>
          <w:rFonts w:ascii="Times New Roman" w:eastAsia="Times New Roman" w:hAnsi="Times New Roman" w:cs="Times New Roman"/>
          <w:b/>
          <w:bCs/>
          <w:sz w:val="26"/>
          <w:szCs w:val="26"/>
          <w:bdr w:val="none" w:sz="0" w:space="0" w:color="auto" w:frame="1"/>
        </w:rPr>
      </w:pPr>
      <w:bookmarkStart w:id="0" w:name="_Hlk89183581"/>
      <w:r w:rsidRPr="00E75FCD">
        <w:rPr>
          <w:rFonts w:ascii="Times New Roman" w:eastAsia="Times New Roman" w:hAnsi="Times New Roman" w:cs="Times New Roman"/>
          <w:b/>
          <w:bCs/>
          <w:sz w:val="26"/>
          <w:szCs w:val="26"/>
          <w:bdr w:val="none" w:sz="0" w:space="0" w:color="auto" w:frame="1"/>
        </w:rPr>
        <w:tab/>
        <w:t>HỘI ĐỒNG NHÂN DÂN</w:t>
      </w:r>
      <w:r w:rsidRPr="00E75FCD">
        <w:rPr>
          <w:rFonts w:ascii="Times New Roman" w:eastAsia="Times New Roman" w:hAnsi="Times New Roman" w:cs="Times New Roman"/>
          <w:b/>
          <w:bCs/>
          <w:sz w:val="26"/>
          <w:szCs w:val="26"/>
          <w:bdr w:val="none" w:sz="0" w:space="0" w:color="auto" w:frame="1"/>
        </w:rPr>
        <w:tab/>
        <w:t>CỘNG HOÀ XÃ HỘI CHỦ NGHĨA VIỆT NAM</w:t>
      </w:r>
    </w:p>
    <w:p w14:paraId="52D5BDCE" w14:textId="77777777" w:rsidR="00B25B57" w:rsidRPr="00E75FCD" w:rsidRDefault="00B25B57" w:rsidP="009B6096">
      <w:pPr>
        <w:tabs>
          <w:tab w:val="center" w:pos="1701"/>
          <w:tab w:val="center" w:pos="6521"/>
        </w:tabs>
        <w:spacing w:after="0" w:line="240" w:lineRule="auto"/>
        <w:textAlignment w:val="baseline"/>
        <w:rPr>
          <w:rFonts w:ascii="Times New Roman" w:eastAsia="Times New Roman" w:hAnsi="Times New Roman" w:cs="Times New Roman"/>
          <w:b/>
          <w:bCs/>
          <w:sz w:val="28"/>
          <w:szCs w:val="28"/>
          <w:bdr w:val="none" w:sz="0" w:space="0" w:color="auto" w:frame="1"/>
        </w:rPr>
      </w:pPr>
      <w:r w:rsidRPr="00E75FCD">
        <w:rPr>
          <w:rFonts w:ascii="Times New Roman" w:eastAsia="Times New Roman" w:hAnsi="Times New Roman" w:cs="Times New Roman"/>
          <w:b/>
          <w:bCs/>
          <w:sz w:val="26"/>
          <w:szCs w:val="26"/>
          <w:bdr w:val="none" w:sz="0" w:space="0" w:color="auto" w:frame="1"/>
        </w:rPr>
        <w:tab/>
        <w:t>TỈNH ĐỒNG NAI</w:t>
      </w:r>
      <w:r w:rsidRPr="00E75FCD">
        <w:rPr>
          <w:rFonts w:ascii="Times New Roman" w:eastAsia="Times New Roman" w:hAnsi="Times New Roman" w:cs="Times New Roman"/>
          <w:b/>
          <w:bCs/>
          <w:sz w:val="26"/>
          <w:szCs w:val="26"/>
          <w:bdr w:val="none" w:sz="0" w:space="0" w:color="auto" w:frame="1"/>
        </w:rPr>
        <w:tab/>
      </w:r>
      <w:r w:rsidRPr="00E75FCD">
        <w:rPr>
          <w:rFonts w:ascii="Times New Roman" w:eastAsia="Times New Roman" w:hAnsi="Times New Roman" w:cs="Times New Roman"/>
          <w:b/>
          <w:bCs/>
          <w:sz w:val="28"/>
          <w:szCs w:val="28"/>
          <w:bdr w:val="none" w:sz="0" w:space="0" w:color="auto" w:frame="1"/>
        </w:rPr>
        <w:t>Độc lập - Tự do - Hạnh phúc</w:t>
      </w:r>
    </w:p>
    <w:p w14:paraId="6CDF766D" w14:textId="5527322D" w:rsidR="00B25B57" w:rsidRPr="00E75FCD" w:rsidRDefault="00CF2D04" w:rsidP="009B6096">
      <w:pPr>
        <w:tabs>
          <w:tab w:val="center" w:pos="1701"/>
          <w:tab w:val="center" w:pos="6521"/>
        </w:tabs>
        <w:spacing w:before="240" w:after="240" w:line="240" w:lineRule="auto"/>
        <w:ind w:firstLine="284"/>
        <w:textAlignment w:val="baseline"/>
        <w:rPr>
          <w:rFonts w:ascii="Times New Roman" w:eastAsia="Times New Roman" w:hAnsi="Times New Roman" w:cs="Times New Roman"/>
          <w:b/>
          <w:bCs/>
          <w:sz w:val="26"/>
          <w:szCs w:val="26"/>
          <w:bdr w:val="none" w:sz="0" w:space="0" w:color="auto" w:frame="1"/>
        </w:rPr>
      </w:pPr>
      <w:r w:rsidRPr="00E75FC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F981BC" wp14:editId="63CC78D7">
                <wp:simplePos x="0" y="0"/>
                <wp:positionH relativeFrom="column">
                  <wp:posOffset>3105150</wp:posOffset>
                </wp:positionH>
                <wp:positionV relativeFrom="paragraph">
                  <wp:posOffset>17780</wp:posOffset>
                </wp:positionV>
                <wp:extent cx="202692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4pt" to="40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7BGgIAADMEAAAOAAAAZHJzL2Uyb0RvYy54bWysU8uu0zAQ3SPxD5b3bR6kpY2aXqGkZVOg&#10;0r2wd22nsXBsy3abVoh/Z+w+oLBBiCwcP84cn5k5XjydeomO3DqhVYWzcYoRV1QzofYV/vyyHs0w&#10;cp4oRqRWvMJn7vDT8vWrxWBKnutOS8YtAhLlysFUuPPelEniaMd74sbacAWHrbY98bC0+4RZMgB7&#10;L5M8TafJoC0zVlPuHOw2l0O8jPxty6n/1LaOeyQrDNp8HG0cd2FMlgtS7i0xnaBXGeQfVPREKLj0&#10;TtUQT9DBij+oekGtdrr1Y6r7RLetoDzmANlk6W/ZPHfE8JgLFMeZe5nc/6OlH49biwSr8AQjRXpo&#10;0UYojrIslGYwrgRErbY2JEdP6tlsNP3qkNJ1R9SeR4kvZwNxMSJ5CAkLZ+CC3fBBM8CQg9exTqfW&#10;9qiVwnwJgYEcaoFOsTHne2P4ySMKm3maT+c59I/ezhJSBooQaKzz77nuUZhUWIL8SEiOG+chCYDe&#10;IAGu9FpIGfsuFRoqPJ/kkxjgtBQsHAaYs/tdLS06kuCc+IWKANkDzOqDYpGs44StrnNPhLzMAS9V&#10;4INUQM51drHGt3k6X81Ws2JU5NPVqEibZvRuXRej6Tp7O2neNHXdZN+DtKwoO8EYV0HdzaZZ8Xc2&#10;uD6Yi8HuRr2XIXlkjymC2Ns/io5dDY28WGKn2XlrQzVCg8GZEXx9RcH6v64j6udbX/4AAAD//wMA&#10;UEsDBBQABgAIAAAAIQBNKDJX2gAAAAcBAAAPAAAAZHJzL2Rvd25yZXYueG1sTI9BS8QwFITvgv8h&#10;PMGbm1hFut2myyLqRRBcq+e0edsWk5fSZLv13/v0osdhhplvyu3inZhxikMgDdcrBQKpDXagTkP9&#10;9niVg4jJkDUuEGr4wgjb6vysNIUNJ3rFeZ86wSUUC6OhT2kspIxtj97EVRiR2DuEyZvEcuqkncyJ&#10;y72TmVJ30puBeKE3I9732H7uj17D7uP54eZlbnxwdt3V79bX6inT+vJi2W1AJFzSXxh+8BkdKmZq&#10;wpFsFE7Dbb7mL0lDxg/Yz1WegWh+taxK+Z+/+gYAAP//AwBQSwECLQAUAAYACAAAACEAtoM4kv4A&#10;AADhAQAAEwAAAAAAAAAAAAAAAAAAAAAAW0NvbnRlbnRfVHlwZXNdLnhtbFBLAQItABQABgAIAAAA&#10;IQA4/SH/1gAAAJQBAAALAAAAAAAAAAAAAAAAAC8BAABfcmVscy8ucmVsc1BLAQItABQABgAIAAAA&#10;IQB1mo7BGgIAADMEAAAOAAAAAAAAAAAAAAAAAC4CAABkcnMvZTJvRG9jLnhtbFBLAQItABQABgAI&#10;AAAAIQBNKDJX2gAAAAcBAAAPAAAAAAAAAAAAAAAAAHQEAABkcnMvZG93bnJldi54bWxQSwUGAAAA&#10;AAQABADzAAAAewUAAAAA&#10;"/>
            </w:pict>
          </mc:Fallback>
        </mc:AlternateContent>
      </w:r>
      <w:r w:rsidR="00B25B57" w:rsidRPr="00E75FC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AB7866A" wp14:editId="4A8B948C">
                <wp:simplePos x="0" y="0"/>
                <wp:positionH relativeFrom="column">
                  <wp:posOffset>728980</wp:posOffset>
                </wp:positionH>
                <wp:positionV relativeFrom="paragraph">
                  <wp:posOffset>18415</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45pt" to="1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iu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nLJ7MJmEbvRwkp7nHGOv+B6w6FSYklaI685LR1HpQD9A4J1yi9EVJG&#10;s6VCfYkX08k0BjgtBQuHAebsYV9Ji04ktEv8QhmA7AFm9VGxSNZywta3uSdCXueAlyrwQSYg5za7&#10;9sO3RbpYz9fzfATZrUd5Wtej95sqH8022btp/VRXVZ19D9KyvGgFY1wFdffezPK/8/72Sq5dNXTn&#10;UIbkkT2mCGLv/yg6Whncu/bBXrPLzoZqBFehHSP49nRCv/+6jqifD3z1AwAA//8DAFBLAwQUAAYA&#10;CAAAACEA5F1JEtoAAAAHAQAADwAAAGRycy9kb3ducmV2LnhtbEyPwU7DMBBE70j8g7VIXKrWSUBV&#10;CXEqBOTGhQLiuo2XJCJep7HbBr6epRc4Ps1q5m2xnlyvDjSGzrOBdJGAIq697bgx8PpSzVegQkS2&#10;2HsmA18UYF2enxWYW3/kZzpsYqOkhEOOBtoYh1zrULfkMCz8QCzZhx8dRsGx0XbEo5S7XmdJstQO&#10;O5aFFge6b6n+3OydgVC90a76ntWz5P2q8ZTtHp4e0ZjLi+nuFlSkKf4dw6++qEMpTlu/ZxtUL5xe&#10;i3o0kN2AkjxLl/Lb9sS6LPR///IHAAD//wMAUEsBAi0AFAAGAAgAAAAhALaDOJL+AAAA4QEAABMA&#10;AAAAAAAAAAAAAAAAAAAAAFtDb250ZW50X1R5cGVzXS54bWxQSwECLQAUAAYACAAAACEAOP0h/9YA&#10;AACUAQAACwAAAAAAAAAAAAAAAAAvAQAAX3JlbHMvLnJlbHNQSwECLQAUAAYACAAAACEAQOVYrhIC&#10;AAAoBAAADgAAAAAAAAAAAAAAAAAuAgAAZHJzL2Uyb0RvYy54bWxQSwECLQAUAAYACAAAACEA5F1J&#10;EtoAAAAHAQAADwAAAAAAAAAAAAAAAABsBAAAZHJzL2Rvd25yZXYueG1sUEsFBgAAAAAEAAQA8wAA&#10;AHMFAAAAAA==&#10;"/>
            </w:pict>
          </mc:Fallback>
        </mc:AlternateContent>
      </w:r>
      <w:r w:rsidR="005D6923">
        <w:rPr>
          <w:rFonts w:ascii="Times New Roman" w:eastAsia="Times New Roman" w:hAnsi="Times New Roman" w:cs="Times New Roman"/>
          <w:sz w:val="26"/>
          <w:szCs w:val="26"/>
        </w:rPr>
        <w:t xml:space="preserve">Số: </w:t>
      </w:r>
      <w:r w:rsidR="00B0194F">
        <w:rPr>
          <w:rFonts w:ascii="Times New Roman" w:eastAsia="Times New Roman" w:hAnsi="Times New Roman" w:cs="Times New Roman"/>
          <w:sz w:val="26"/>
          <w:szCs w:val="26"/>
        </w:rPr>
        <w:t>08</w:t>
      </w:r>
      <w:r w:rsidR="00B25B57" w:rsidRPr="00E75FCD">
        <w:rPr>
          <w:rFonts w:ascii="Times New Roman" w:eastAsia="Times New Roman" w:hAnsi="Times New Roman" w:cs="Times New Roman"/>
          <w:sz w:val="26"/>
          <w:szCs w:val="26"/>
        </w:rPr>
        <w:t xml:space="preserve">/2022/NQ-HĐND </w:t>
      </w:r>
      <w:r w:rsidR="00B25B57" w:rsidRPr="00E75FCD">
        <w:rPr>
          <w:rFonts w:ascii="Times New Roman" w:eastAsia="Times New Roman" w:hAnsi="Times New Roman" w:cs="Times New Roman"/>
          <w:sz w:val="26"/>
          <w:szCs w:val="26"/>
        </w:rPr>
        <w:tab/>
      </w:r>
      <w:r w:rsidR="001F46C9">
        <w:rPr>
          <w:rFonts w:ascii="Times New Roman" w:eastAsia="Times New Roman" w:hAnsi="Times New Roman" w:cs="Times New Roman"/>
          <w:i/>
          <w:iCs/>
          <w:sz w:val="26"/>
          <w:szCs w:val="26"/>
        </w:rPr>
        <w:t xml:space="preserve">Đồng Nai, ngày </w:t>
      </w:r>
      <w:r w:rsidR="00B0194F">
        <w:rPr>
          <w:rFonts w:ascii="Times New Roman" w:eastAsia="Times New Roman" w:hAnsi="Times New Roman" w:cs="Times New Roman"/>
          <w:i/>
          <w:iCs/>
          <w:sz w:val="26"/>
          <w:szCs w:val="26"/>
        </w:rPr>
        <w:t>08</w:t>
      </w:r>
      <w:r w:rsidR="001F46C9">
        <w:rPr>
          <w:rFonts w:ascii="Times New Roman" w:eastAsia="Times New Roman" w:hAnsi="Times New Roman" w:cs="Times New Roman"/>
          <w:i/>
          <w:iCs/>
          <w:sz w:val="26"/>
          <w:szCs w:val="26"/>
        </w:rPr>
        <w:t xml:space="preserve"> tháng </w:t>
      </w:r>
      <w:r w:rsidR="00B0194F">
        <w:rPr>
          <w:rFonts w:ascii="Times New Roman" w:eastAsia="Times New Roman" w:hAnsi="Times New Roman" w:cs="Times New Roman"/>
          <w:i/>
          <w:iCs/>
          <w:sz w:val="26"/>
          <w:szCs w:val="26"/>
        </w:rPr>
        <w:t>7</w:t>
      </w:r>
      <w:r w:rsidR="001F46C9">
        <w:rPr>
          <w:rFonts w:ascii="Times New Roman" w:eastAsia="Times New Roman" w:hAnsi="Times New Roman" w:cs="Times New Roman"/>
          <w:i/>
          <w:iCs/>
          <w:sz w:val="26"/>
          <w:szCs w:val="26"/>
        </w:rPr>
        <w:t xml:space="preserve"> </w:t>
      </w:r>
      <w:r w:rsidR="00B25B57" w:rsidRPr="00E75FCD">
        <w:rPr>
          <w:rFonts w:ascii="Times New Roman" w:eastAsia="Times New Roman" w:hAnsi="Times New Roman" w:cs="Times New Roman"/>
          <w:i/>
          <w:iCs/>
          <w:sz w:val="26"/>
          <w:szCs w:val="26"/>
        </w:rPr>
        <w:t>năm</w:t>
      </w:r>
      <w:r w:rsidR="00D73700" w:rsidRPr="00E75FCD">
        <w:rPr>
          <w:rFonts w:ascii="Times New Roman" w:eastAsia="Times New Roman" w:hAnsi="Times New Roman" w:cs="Times New Roman"/>
          <w:i/>
          <w:iCs/>
          <w:sz w:val="26"/>
          <w:szCs w:val="26"/>
        </w:rPr>
        <w:t xml:space="preserve"> 2022</w:t>
      </w:r>
    </w:p>
    <w:p w14:paraId="53CF37B2" w14:textId="77C41274" w:rsidR="00B25B57" w:rsidRPr="00E75FCD" w:rsidRDefault="00B25B57" w:rsidP="009B6096">
      <w:pPr>
        <w:shd w:val="clear" w:color="auto" w:fill="FFFFFF"/>
        <w:spacing w:before="240" w:after="0" w:line="240" w:lineRule="auto"/>
        <w:jc w:val="center"/>
        <w:textAlignment w:val="baseline"/>
        <w:rPr>
          <w:rFonts w:ascii="Times New Roman" w:eastAsia="Times New Roman" w:hAnsi="Times New Roman" w:cs="Times New Roman"/>
          <w:b/>
          <w:bCs/>
          <w:sz w:val="28"/>
          <w:szCs w:val="28"/>
          <w:bdr w:val="none" w:sz="0" w:space="0" w:color="auto" w:frame="1"/>
        </w:rPr>
      </w:pPr>
      <w:r w:rsidRPr="00E75FCD">
        <w:rPr>
          <w:rFonts w:ascii="Times New Roman" w:eastAsia="Times New Roman" w:hAnsi="Times New Roman" w:cs="Times New Roman"/>
          <w:b/>
          <w:bCs/>
          <w:sz w:val="28"/>
          <w:szCs w:val="28"/>
          <w:bdr w:val="none" w:sz="0" w:space="0" w:color="auto" w:frame="1"/>
        </w:rPr>
        <w:t>NGHỊ QUYẾT</w:t>
      </w:r>
    </w:p>
    <w:p w14:paraId="4F988A7E" w14:textId="1B263CEE" w:rsidR="00B25B57" w:rsidRPr="00E75FCD" w:rsidRDefault="00943020" w:rsidP="009B6096">
      <w:pPr>
        <w:shd w:val="clear" w:color="auto" w:fill="FFFFFF"/>
        <w:spacing w:after="0" w:line="320" w:lineRule="atLeast"/>
        <w:jc w:val="center"/>
        <w:textAlignment w:val="baseline"/>
        <w:rPr>
          <w:rFonts w:ascii="Times New Roman" w:hAnsi="Times New Roman" w:cs="Times New Roman"/>
          <w:b/>
          <w:bCs/>
          <w:sz w:val="28"/>
          <w:szCs w:val="28"/>
        </w:rPr>
      </w:pPr>
      <w:r w:rsidRPr="00E75FCD">
        <w:rPr>
          <w:rFonts w:ascii="Times New Roman" w:hAnsi="Times New Roman" w:cs="Times New Roman"/>
          <w:b/>
          <w:bCs/>
          <w:sz w:val="28"/>
          <w:szCs w:val="28"/>
        </w:rPr>
        <w:t>Quy định</w:t>
      </w:r>
      <w:r w:rsidR="00AE37CD" w:rsidRPr="00E75FCD">
        <w:rPr>
          <w:rFonts w:ascii="Times New Roman" w:hAnsi="Times New Roman" w:cs="Times New Roman"/>
          <w:b/>
          <w:bCs/>
          <w:sz w:val="28"/>
          <w:szCs w:val="28"/>
        </w:rPr>
        <w:t xml:space="preserve"> </w:t>
      </w:r>
      <w:r w:rsidR="00CD5887" w:rsidRPr="00E75FCD">
        <w:rPr>
          <w:rFonts w:ascii="Times New Roman" w:hAnsi="Times New Roman" w:cs="Times New Roman"/>
          <w:b/>
          <w:bCs/>
          <w:sz w:val="28"/>
          <w:szCs w:val="28"/>
        </w:rPr>
        <w:t>m</w:t>
      </w:r>
      <w:r w:rsidR="00B25B57" w:rsidRPr="00E75FCD">
        <w:rPr>
          <w:rFonts w:ascii="Times New Roman" w:hAnsi="Times New Roman" w:cs="Times New Roman"/>
          <w:b/>
          <w:bCs/>
          <w:sz w:val="28"/>
          <w:szCs w:val="28"/>
        </w:rPr>
        <w:t xml:space="preserve">ức hỗ trợ đầu tư xây dựng chợ nông thôn </w:t>
      </w:r>
    </w:p>
    <w:p w14:paraId="2A05F405" w14:textId="7313A160" w:rsidR="00B25B57" w:rsidRPr="00E75FCD" w:rsidRDefault="00B25B57" w:rsidP="009B6096">
      <w:pPr>
        <w:shd w:val="clear" w:color="auto" w:fill="FFFFFF"/>
        <w:spacing w:after="0" w:line="320" w:lineRule="atLeast"/>
        <w:jc w:val="center"/>
        <w:textAlignment w:val="baseline"/>
        <w:rPr>
          <w:rFonts w:ascii="Times New Roman" w:hAnsi="Times New Roman" w:cs="Times New Roman"/>
          <w:b/>
          <w:bCs/>
          <w:sz w:val="28"/>
          <w:szCs w:val="28"/>
        </w:rPr>
      </w:pPr>
      <w:r w:rsidRPr="00E75FCD">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446E05C" wp14:editId="402A7806">
                <wp:simplePos x="0" y="0"/>
                <wp:positionH relativeFrom="column">
                  <wp:posOffset>2333625</wp:posOffset>
                </wp:positionH>
                <wp:positionV relativeFrom="paragraph">
                  <wp:posOffset>242570</wp:posOffset>
                </wp:positionV>
                <wp:extent cx="124968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24968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Đường nối Thẳ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3.75pt,19.1pt" to="282.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pN4wEAAHwDAAAOAAAAZHJzL2Uyb0RvYy54bWysU82O0zAQviPxDpbvNGkopURN99BquSCo&#10;xPIArmMnlvwnj2naG4gTN16BN+DAG7DaUx+KsZstC9wQPbgznplv/M18WV4djCZ7EUA529DppKRE&#10;WO5aZbuGvru5frKgBCKzLdPOioYeBdCr1eNHy8HXonK9060IBEEs1INvaB+jr4sCeC8Mg4nzwmJQ&#10;umBYRDd0RRvYgOhGF1VZzovBhdYHxwUA3m7OQbrK+FIKHt9ICSIS3VB8W8xnyOcuncVqyeouMN8r&#10;Pj6D/cMrDFMWm16gNiwy8j6ov6CM4sGBk3HCnSmclIqLzAHZTMs/2LztmReZCw4H/GVM8P9g+ev9&#10;NhDVNrSixDKDK7r9cvft7uvpg+2I/fH99FGRm/720+kz+lWa1+ChxrK13YbRA78NifxBBpP+kRY5&#10;5BkfLzMWh0g4Xk6r2Yv5AlfB72PFr0IfIL4UzpBkNFQrm+izmu1fQcRmmHqfkq6tu1Za5xVqS4aG&#10;zp8+S8gMhSQ1i2gaj9TAdpQw3aFCeQwZEZxWbapOOBC63VoHsmeoktnsebWeJaLY7be01HrDoD/n&#10;5dBZP0ZFFLFWpqGLMv3Gam0TusgyHAmk4Z3Hlayda495ikXycMW56SjHpKGHPtoPP5rVTwAAAP//&#10;AwBQSwMEFAAGAAgAAAAhAGl8vlnfAAAACQEAAA8AAABkcnMvZG93bnJldi54bWxMjz1PwzAQhnck&#10;/oN1SGzUaUpMCHEqisTAgkrboWxuciSB+BxiNw3/nkMMsN3Ho/eey5eT7cSIg28daZjPIhBIpata&#10;qjXsto9XKQgfDFWmc4QavtDDsjg/y01WuRO94LgJteAQ8pnR0ITQZ1L6skFr/Mz1SLx7c4M1gduh&#10;ltVgThxuOxlHkZLWtMQXGtPjQ4Plx+ZoNWxVsk7DfP30Gb3uV7cqxvdx9az15cV0fwci4BT+YPjR&#10;Z3Uo2OngjlR50WlYqJuEUS7SGAQDibpegDj8DmSRy/8fFN8AAAD//wMAUEsBAi0AFAAGAAgAAAAh&#10;ALaDOJL+AAAA4QEAABMAAAAAAAAAAAAAAAAAAAAAAFtDb250ZW50X1R5cGVzXS54bWxQSwECLQAU&#10;AAYACAAAACEAOP0h/9YAAACUAQAACwAAAAAAAAAAAAAAAAAvAQAAX3JlbHMvLnJlbHNQSwECLQAU&#10;AAYACAAAACEAt3kKTeMBAAB8AwAADgAAAAAAAAAAAAAAAAAuAgAAZHJzL2Uyb0RvYy54bWxQSwEC&#10;LQAUAAYACAAAACEAaXy+Wd8AAAAJAQAADwAAAAAAAAAAAAAAAAA9BAAAZHJzL2Rvd25yZXYueG1s&#10;UEsFBgAAAAAEAAQA8wAAAEkFAAAAAA==&#10;" strokecolor="#4472c4" strokeweight=".5pt">
                <v:stroke joinstyle="miter"/>
              </v:line>
            </w:pict>
          </mc:Fallback>
        </mc:AlternateContent>
      </w:r>
      <w:r w:rsidRPr="00E75FCD">
        <w:rPr>
          <w:rFonts w:ascii="Times New Roman" w:hAnsi="Times New Roman" w:cs="Times New Roman"/>
          <w:b/>
          <w:bCs/>
          <w:sz w:val="28"/>
          <w:szCs w:val="28"/>
        </w:rPr>
        <w:t>trên địa bàn tỉnh Đồng Nai</w:t>
      </w:r>
      <w:r w:rsidR="006469A1">
        <w:rPr>
          <w:rFonts w:ascii="Times New Roman" w:hAnsi="Times New Roman" w:cs="Times New Roman"/>
          <w:b/>
          <w:bCs/>
          <w:sz w:val="28"/>
          <w:szCs w:val="28"/>
        </w:rPr>
        <w:t xml:space="preserve"> </w:t>
      </w:r>
      <w:r w:rsidR="006469A1" w:rsidRPr="00DA601E">
        <w:rPr>
          <w:rFonts w:ascii="Times New Roman" w:hAnsi="Times New Roman" w:cs="Times New Roman"/>
          <w:b/>
          <w:bCs/>
          <w:sz w:val="28"/>
          <w:szCs w:val="28"/>
        </w:rPr>
        <w:t>giai đoạn 2022</w:t>
      </w:r>
      <w:r w:rsidR="005D6923">
        <w:rPr>
          <w:rFonts w:ascii="Times New Roman" w:hAnsi="Times New Roman" w:cs="Times New Roman"/>
          <w:b/>
          <w:bCs/>
          <w:sz w:val="28"/>
          <w:szCs w:val="28"/>
        </w:rPr>
        <w:t xml:space="preserve"> </w:t>
      </w:r>
      <w:r w:rsidR="006469A1" w:rsidRPr="00DA601E">
        <w:rPr>
          <w:rFonts w:ascii="Times New Roman" w:hAnsi="Times New Roman" w:cs="Times New Roman"/>
          <w:b/>
          <w:bCs/>
          <w:sz w:val="28"/>
          <w:szCs w:val="28"/>
        </w:rPr>
        <w:t>-</w:t>
      </w:r>
      <w:r w:rsidR="005D6923">
        <w:rPr>
          <w:rFonts w:ascii="Times New Roman" w:hAnsi="Times New Roman" w:cs="Times New Roman"/>
          <w:b/>
          <w:bCs/>
          <w:sz w:val="28"/>
          <w:szCs w:val="28"/>
        </w:rPr>
        <w:t xml:space="preserve"> </w:t>
      </w:r>
      <w:r w:rsidR="006469A1" w:rsidRPr="00DA601E">
        <w:rPr>
          <w:rFonts w:ascii="Times New Roman" w:hAnsi="Times New Roman" w:cs="Times New Roman"/>
          <w:b/>
          <w:bCs/>
          <w:sz w:val="28"/>
          <w:szCs w:val="28"/>
        </w:rPr>
        <w:t>20</w:t>
      </w:r>
      <w:r w:rsidR="00F017DA" w:rsidRPr="00DA601E">
        <w:rPr>
          <w:rFonts w:ascii="Times New Roman" w:hAnsi="Times New Roman" w:cs="Times New Roman"/>
          <w:b/>
          <w:bCs/>
          <w:sz w:val="28"/>
          <w:szCs w:val="28"/>
        </w:rPr>
        <w:t>30</w:t>
      </w:r>
    </w:p>
    <w:p w14:paraId="416F1B0A" w14:textId="1CC110D5" w:rsidR="00B25B57" w:rsidRPr="00E75FCD" w:rsidRDefault="00B25B57" w:rsidP="009B6096">
      <w:pPr>
        <w:shd w:val="clear" w:color="auto" w:fill="FFFFFF"/>
        <w:spacing w:after="60" w:line="320" w:lineRule="atLeast"/>
        <w:jc w:val="center"/>
        <w:textAlignment w:val="baseline"/>
        <w:rPr>
          <w:rFonts w:ascii="Times New Roman" w:eastAsia="Times New Roman" w:hAnsi="Times New Roman" w:cs="Times New Roman"/>
          <w:sz w:val="28"/>
          <w:szCs w:val="28"/>
        </w:rPr>
      </w:pPr>
    </w:p>
    <w:p w14:paraId="5E6D2373" w14:textId="77777777" w:rsidR="00B25B57" w:rsidRPr="00E75FCD" w:rsidRDefault="00B25B57" w:rsidP="009B6096">
      <w:pPr>
        <w:shd w:val="clear" w:color="auto" w:fill="FFFFFF"/>
        <w:spacing w:after="0" w:line="240" w:lineRule="auto"/>
        <w:jc w:val="center"/>
        <w:textAlignment w:val="baseline"/>
        <w:outlineLvl w:val="1"/>
        <w:rPr>
          <w:rFonts w:ascii="Times New Roman" w:eastAsia="Times New Roman" w:hAnsi="Times New Roman" w:cs="Times New Roman"/>
          <w:b/>
          <w:bCs/>
          <w:sz w:val="28"/>
          <w:szCs w:val="28"/>
        </w:rPr>
      </w:pPr>
      <w:r w:rsidRPr="00E75FCD">
        <w:rPr>
          <w:rFonts w:ascii="Times New Roman" w:eastAsia="Times New Roman" w:hAnsi="Times New Roman" w:cs="Times New Roman"/>
          <w:b/>
          <w:bCs/>
          <w:sz w:val="28"/>
          <w:szCs w:val="28"/>
          <w:bdr w:val="none" w:sz="0" w:space="0" w:color="auto" w:frame="1"/>
        </w:rPr>
        <w:t>HỘI ĐỒNG NHÂN DÂN TỈNH ĐỒNG NAI</w:t>
      </w:r>
    </w:p>
    <w:p w14:paraId="1BF5E44C" w14:textId="6B22DA4B" w:rsidR="00B25B57" w:rsidRPr="00E75FCD" w:rsidRDefault="00B25B57" w:rsidP="009B6096">
      <w:pPr>
        <w:shd w:val="clear" w:color="auto" w:fill="FFFFFF"/>
        <w:spacing w:after="0" w:line="240" w:lineRule="auto"/>
        <w:jc w:val="center"/>
        <w:textAlignment w:val="baseline"/>
        <w:rPr>
          <w:rFonts w:ascii="Times New Roman" w:eastAsia="Times New Roman" w:hAnsi="Times New Roman" w:cs="Times New Roman"/>
          <w:sz w:val="28"/>
          <w:szCs w:val="28"/>
        </w:rPr>
      </w:pPr>
      <w:r w:rsidRPr="00E75FCD">
        <w:rPr>
          <w:rFonts w:ascii="Times New Roman" w:eastAsia="Times New Roman" w:hAnsi="Times New Roman" w:cs="Times New Roman"/>
          <w:b/>
          <w:bCs/>
          <w:sz w:val="28"/>
          <w:szCs w:val="28"/>
          <w:bdr w:val="none" w:sz="0" w:space="0" w:color="auto" w:frame="1"/>
        </w:rPr>
        <w:t xml:space="preserve">KHÓA </w:t>
      </w:r>
      <w:r w:rsidR="00FC5191" w:rsidRPr="00E75FCD">
        <w:rPr>
          <w:rFonts w:ascii="Times New Roman" w:eastAsia="Times New Roman" w:hAnsi="Times New Roman" w:cs="Times New Roman"/>
          <w:b/>
          <w:bCs/>
          <w:sz w:val="28"/>
          <w:szCs w:val="28"/>
          <w:bdr w:val="none" w:sz="0" w:space="0" w:color="auto" w:frame="1"/>
        </w:rPr>
        <w:t>X</w:t>
      </w:r>
      <w:r w:rsidRPr="00E75FCD">
        <w:rPr>
          <w:rFonts w:ascii="Times New Roman" w:eastAsia="Times New Roman" w:hAnsi="Times New Roman" w:cs="Times New Roman"/>
          <w:b/>
          <w:bCs/>
          <w:sz w:val="28"/>
          <w:szCs w:val="28"/>
          <w:bdr w:val="none" w:sz="0" w:space="0" w:color="auto" w:frame="1"/>
        </w:rPr>
        <w:t xml:space="preserve">  KỲ HỌP THỨ </w:t>
      </w:r>
      <w:r w:rsidR="00521E96" w:rsidRPr="00E75FCD">
        <w:rPr>
          <w:rFonts w:ascii="Times New Roman" w:eastAsia="Times New Roman" w:hAnsi="Times New Roman" w:cs="Times New Roman"/>
          <w:b/>
          <w:bCs/>
          <w:sz w:val="28"/>
          <w:szCs w:val="28"/>
          <w:bdr w:val="none" w:sz="0" w:space="0" w:color="auto" w:frame="1"/>
        </w:rPr>
        <w:t>8</w:t>
      </w:r>
    </w:p>
    <w:p w14:paraId="3C55F86D" w14:textId="77777777" w:rsidR="00B0194F" w:rsidRPr="00B0194F" w:rsidRDefault="00B0194F" w:rsidP="009B6096">
      <w:pPr>
        <w:shd w:val="clear" w:color="auto" w:fill="FFFFFF"/>
        <w:spacing w:before="60" w:after="60" w:line="240" w:lineRule="auto"/>
        <w:ind w:firstLine="567"/>
        <w:jc w:val="both"/>
        <w:textAlignment w:val="baseline"/>
        <w:rPr>
          <w:rFonts w:ascii="Times New Roman" w:eastAsia="Times New Roman" w:hAnsi="Times New Roman" w:cs="Times New Roman"/>
          <w:bCs/>
          <w:i/>
          <w:iCs/>
          <w:sz w:val="16"/>
          <w:szCs w:val="16"/>
          <w:bdr w:val="none" w:sz="0" w:space="0" w:color="auto" w:frame="1"/>
        </w:rPr>
      </w:pPr>
    </w:p>
    <w:p w14:paraId="4253FEBB" w14:textId="77777777" w:rsidR="00943020" w:rsidRPr="00885B08" w:rsidRDefault="00943020"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885B08">
        <w:rPr>
          <w:rFonts w:ascii="Times New Roman" w:eastAsia="Times New Roman" w:hAnsi="Times New Roman" w:cs="Times New Roman"/>
          <w:bCs/>
          <w:i/>
          <w:iCs/>
          <w:sz w:val="28"/>
          <w:szCs w:val="28"/>
          <w:bdr w:val="none" w:sz="0" w:space="0" w:color="auto" w:frame="1"/>
          <w:lang w:val="vi-VN"/>
        </w:rPr>
        <w:t xml:space="preserve">Căn cứ Luật </w:t>
      </w:r>
      <w:r w:rsidRPr="00885B08">
        <w:rPr>
          <w:rFonts w:ascii="Times New Roman" w:eastAsia="Times New Roman" w:hAnsi="Times New Roman" w:cs="Times New Roman"/>
          <w:bCs/>
          <w:i/>
          <w:iCs/>
          <w:sz w:val="28"/>
          <w:szCs w:val="28"/>
          <w:bdr w:val="none" w:sz="0" w:space="0" w:color="auto" w:frame="1"/>
        </w:rPr>
        <w:t>T</w:t>
      </w:r>
      <w:r w:rsidRPr="00885B08">
        <w:rPr>
          <w:rFonts w:ascii="Times New Roman" w:eastAsia="Times New Roman" w:hAnsi="Times New Roman" w:cs="Times New Roman"/>
          <w:bCs/>
          <w:i/>
          <w:iCs/>
          <w:sz w:val="28"/>
          <w:szCs w:val="28"/>
          <w:bdr w:val="none" w:sz="0" w:space="0" w:color="auto" w:frame="1"/>
          <w:lang w:val="vi-VN"/>
        </w:rPr>
        <w:t>ổ chức chính quyền địa phương ngày 19 tháng 6 năm 2015;</w:t>
      </w:r>
    </w:p>
    <w:p w14:paraId="75C52E3F" w14:textId="77777777" w:rsidR="00DA601E" w:rsidRPr="00885B08" w:rsidRDefault="00DA601E"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885B08">
        <w:rPr>
          <w:rFonts w:ascii="Times New Roman" w:eastAsia="Times New Roman" w:hAnsi="Times New Roman" w:cs="Times New Roman"/>
          <w:bCs/>
          <w:i/>
          <w:iCs/>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0CF1DAA0" w14:textId="77777777" w:rsidR="00DA601E" w:rsidRPr="00340323" w:rsidRDefault="00DA601E"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pacing w:val="-8"/>
          <w:sz w:val="28"/>
          <w:szCs w:val="28"/>
          <w:bdr w:val="none" w:sz="0" w:space="0" w:color="auto" w:frame="1"/>
          <w:lang w:val="vi-VN"/>
        </w:rPr>
      </w:pPr>
      <w:r w:rsidRPr="00340323">
        <w:rPr>
          <w:rFonts w:ascii="Times New Roman" w:eastAsia="Times New Roman" w:hAnsi="Times New Roman" w:cs="Times New Roman"/>
          <w:bCs/>
          <w:i/>
          <w:iCs/>
          <w:spacing w:val="-8"/>
          <w:sz w:val="28"/>
          <w:szCs w:val="28"/>
          <w:bdr w:val="none" w:sz="0" w:space="0" w:color="auto" w:frame="1"/>
          <w:lang w:val="vi-VN"/>
        </w:rPr>
        <w:t>Căn cứ Luật Ban hành văn bản quy phạm pháp luật ngày 22 tháng 6 năm 2015;</w:t>
      </w:r>
    </w:p>
    <w:p w14:paraId="238811BF" w14:textId="77777777" w:rsidR="00DA601E" w:rsidRPr="00885B08" w:rsidRDefault="00DA601E"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885B08">
        <w:rPr>
          <w:rFonts w:ascii="Times New Roman" w:eastAsia="Times New Roman" w:hAnsi="Times New Roman" w:cs="Times New Roman"/>
          <w:bCs/>
          <w:i/>
          <w:iCs/>
          <w:sz w:val="28"/>
          <w:szCs w:val="28"/>
          <w:bdr w:val="none" w:sz="0" w:space="0" w:color="auto" w:frame="1"/>
          <w:lang w:val="vi-VN"/>
        </w:rPr>
        <w:t>Căn cứ Luật sửa đổi, bổ sung một số điều của Luật Ban hành văn bản quy phạm pháp luật ngày 18 tháng 6 năm 2020;</w:t>
      </w:r>
    </w:p>
    <w:p w14:paraId="361D893B" w14:textId="7AD464B5" w:rsidR="00DA601E" w:rsidRPr="00885B08" w:rsidRDefault="005D6923"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Pr>
          <w:rFonts w:ascii="Times New Roman" w:eastAsia="Times New Roman" w:hAnsi="Times New Roman" w:cs="Times New Roman"/>
          <w:bCs/>
          <w:i/>
          <w:sz w:val="28"/>
          <w:szCs w:val="28"/>
          <w:bdr w:val="none" w:sz="0" w:space="0" w:color="auto" w:frame="1"/>
          <w:lang w:val="vi-VN"/>
        </w:rPr>
        <w:t xml:space="preserve">Căn cứ Luật Ngân sách </w:t>
      </w:r>
      <w:r>
        <w:rPr>
          <w:rFonts w:ascii="Times New Roman" w:eastAsia="Times New Roman" w:hAnsi="Times New Roman" w:cs="Times New Roman"/>
          <w:bCs/>
          <w:i/>
          <w:sz w:val="28"/>
          <w:szCs w:val="28"/>
          <w:bdr w:val="none" w:sz="0" w:space="0" w:color="auto" w:frame="1"/>
        </w:rPr>
        <w:t>n</w:t>
      </w:r>
      <w:r w:rsidR="00DA601E" w:rsidRPr="00885B08">
        <w:rPr>
          <w:rFonts w:ascii="Times New Roman" w:eastAsia="Times New Roman" w:hAnsi="Times New Roman" w:cs="Times New Roman"/>
          <w:bCs/>
          <w:i/>
          <w:sz w:val="28"/>
          <w:szCs w:val="28"/>
          <w:bdr w:val="none" w:sz="0" w:space="0" w:color="auto" w:frame="1"/>
          <w:lang w:val="vi-VN"/>
        </w:rPr>
        <w:t>hà nước ngày 25 tháng 6 năm 2015;</w:t>
      </w:r>
    </w:p>
    <w:p w14:paraId="7B3A7A42" w14:textId="7CAABBF2" w:rsidR="000205E5" w:rsidRPr="00885B08" w:rsidRDefault="000205E5"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885B08">
        <w:rPr>
          <w:rFonts w:ascii="Times New Roman" w:eastAsia="Times New Roman" w:hAnsi="Times New Roman" w:cs="Times New Roman"/>
          <w:bCs/>
          <w:i/>
          <w:iCs/>
          <w:sz w:val="28"/>
          <w:szCs w:val="28"/>
          <w:bdr w:val="none" w:sz="0" w:space="0" w:color="auto" w:frame="1"/>
          <w:lang w:val="vi-VN"/>
        </w:rPr>
        <w:t>Căn cứ Luật Đất đai ngày 29 tháng 11 năm 2013;</w:t>
      </w:r>
    </w:p>
    <w:p w14:paraId="0D714219" w14:textId="77777777" w:rsidR="000205E5" w:rsidRPr="00885B08" w:rsidRDefault="000205E5"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885B08">
        <w:rPr>
          <w:rFonts w:ascii="Times New Roman" w:eastAsia="Times New Roman" w:hAnsi="Times New Roman" w:cs="Times New Roman"/>
          <w:bCs/>
          <w:i/>
          <w:iCs/>
          <w:sz w:val="28"/>
          <w:szCs w:val="28"/>
          <w:bdr w:val="none" w:sz="0" w:space="0" w:color="auto" w:frame="1"/>
          <w:lang w:val="vi-VN"/>
        </w:rPr>
        <w:t>Căn cứ Luật Xây dựng ngày 18 tháng 6 năm 2014;</w:t>
      </w:r>
    </w:p>
    <w:p w14:paraId="7FFD394A" w14:textId="6884D94D" w:rsidR="00A509FB" w:rsidRPr="00885B08" w:rsidRDefault="00A509FB" w:rsidP="00926590">
      <w:pPr>
        <w:shd w:val="clear" w:color="auto" w:fill="FFFFFF"/>
        <w:spacing w:before="80" w:after="0" w:line="240" w:lineRule="auto"/>
        <w:ind w:firstLine="567"/>
        <w:jc w:val="both"/>
        <w:textAlignment w:val="baseline"/>
        <w:rPr>
          <w:rFonts w:ascii="Times New Roman" w:eastAsia="Times New Roman" w:hAnsi="Times New Roman" w:cs="Times New Roman"/>
          <w:bCs/>
          <w:i/>
          <w:sz w:val="28"/>
          <w:szCs w:val="28"/>
          <w:bdr w:val="none" w:sz="0" w:space="0" w:color="auto" w:frame="1"/>
          <w:lang w:val="vi-VN"/>
        </w:rPr>
      </w:pPr>
      <w:r w:rsidRPr="00885B08">
        <w:rPr>
          <w:rFonts w:ascii="Times New Roman" w:eastAsia="Times New Roman" w:hAnsi="Times New Roman" w:cs="Times New Roman"/>
          <w:bCs/>
          <w:i/>
          <w:iCs/>
          <w:sz w:val="28"/>
          <w:szCs w:val="28"/>
          <w:bdr w:val="none" w:sz="0" w:space="0" w:color="auto" w:frame="1"/>
          <w:lang w:val="vi-VN"/>
        </w:rPr>
        <w:t>Căn cứ Luật Đầu tư công</w:t>
      </w:r>
      <w:r w:rsidRPr="00885B08">
        <w:rPr>
          <w:rFonts w:ascii="Times New Roman" w:eastAsia="Times New Roman" w:hAnsi="Times New Roman" w:cs="Times New Roman"/>
          <w:bCs/>
          <w:i/>
          <w:sz w:val="28"/>
          <w:szCs w:val="28"/>
          <w:bdr w:val="none" w:sz="0" w:space="0" w:color="auto" w:frame="1"/>
          <w:lang w:val="vi-VN"/>
        </w:rPr>
        <w:t xml:space="preserve"> </w:t>
      </w:r>
      <w:r w:rsidRPr="00885B08">
        <w:rPr>
          <w:rFonts w:ascii="Times New Roman" w:eastAsia="Times New Roman" w:hAnsi="Times New Roman" w:cs="Times New Roman"/>
          <w:bCs/>
          <w:i/>
          <w:iCs/>
          <w:sz w:val="28"/>
          <w:szCs w:val="28"/>
          <w:bdr w:val="none" w:sz="0" w:space="0" w:color="auto" w:frame="1"/>
          <w:lang w:val="vi-VN"/>
        </w:rPr>
        <w:t>ngày 13 tháng 6 năm 2019;</w:t>
      </w:r>
    </w:p>
    <w:p w14:paraId="3E30BA89" w14:textId="77777777" w:rsidR="00AE37CD" w:rsidRPr="00885B08" w:rsidRDefault="00AE37CD"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885B08">
        <w:rPr>
          <w:rFonts w:ascii="Times New Roman" w:eastAsia="Times New Roman" w:hAnsi="Times New Roman" w:cs="Times New Roman"/>
          <w:bCs/>
          <w:i/>
          <w:iCs/>
          <w:sz w:val="28"/>
          <w:szCs w:val="28"/>
          <w:bdr w:val="none" w:sz="0" w:space="0" w:color="auto" w:frame="1"/>
          <w:lang w:val="vi-VN"/>
        </w:rPr>
        <w:t>Căn cứ Luật Đầu tư ngày 17 tháng 6 năm 2020;</w:t>
      </w:r>
    </w:p>
    <w:p w14:paraId="3FDF6BE8" w14:textId="77777777" w:rsidR="00B25B57" w:rsidRPr="00885B08"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885B08">
        <w:rPr>
          <w:rFonts w:ascii="Times New Roman" w:eastAsia="Times New Roman" w:hAnsi="Times New Roman" w:cs="Times New Roman"/>
          <w:bCs/>
          <w:i/>
          <w:iCs/>
          <w:sz w:val="28"/>
          <w:szCs w:val="28"/>
          <w:bdr w:val="none" w:sz="0" w:space="0" w:color="auto" w:frame="1"/>
          <w:lang w:val="vi-VN"/>
        </w:rPr>
        <w:t>Căn cứ Nghị định số 02/2003/NĐ-CP ngày 14 tháng 01 năm 2003 của Chính phủ về việc phát triển và quản lý chợ;</w:t>
      </w:r>
    </w:p>
    <w:p w14:paraId="793B740D" w14:textId="77777777" w:rsidR="00B25B57" w:rsidRPr="00885B08"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885B08">
        <w:rPr>
          <w:rFonts w:ascii="Times New Roman" w:eastAsia="Times New Roman" w:hAnsi="Times New Roman" w:cs="Times New Roman"/>
          <w:bCs/>
          <w:i/>
          <w:iCs/>
          <w:sz w:val="28"/>
          <w:szCs w:val="28"/>
          <w:bdr w:val="none" w:sz="0" w:space="0" w:color="auto" w:frame="1"/>
          <w:lang w:val="vi-VN"/>
        </w:rPr>
        <w:t>Căn cứ Nghị định số 114/2009/NĐ-CP ngày 23 tháng 12 năm 2009 của Chính phủ về việc sửa đổi, bổ sung một số điều của Nghị định số 02/2003/NĐ-CP ngày 14 tháng 01 năm 2003 của Chính phủ về phát triển và quản lý chợ;</w:t>
      </w:r>
    </w:p>
    <w:p w14:paraId="78E00F94" w14:textId="7097FF5D" w:rsidR="00B25B57" w:rsidRPr="00885B08"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i/>
          <w:sz w:val="28"/>
          <w:szCs w:val="28"/>
          <w:bdr w:val="none" w:sz="0" w:space="0" w:color="auto" w:frame="1"/>
          <w:lang w:val="vi-VN"/>
        </w:rPr>
      </w:pPr>
      <w:r w:rsidRPr="00885B08">
        <w:rPr>
          <w:rFonts w:ascii="Times New Roman" w:eastAsia="Times New Roman" w:hAnsi="Times New Roman" w:cs="Times New Roman"/>
          <w:i/>
          <w:sz w:val="28"/>
          <w:szCs w:val="28"/>
          <w:bdr w:val="none" w:sz="0" w:space="0" w:color="auto" w:frame="1"/>
          <w:lang w:val="vi-VN"/>
        </w:rPr>
        <w:t xml:space="preserve">Căn cứ </w:t>
      </w:r>
      <w:r w:rsidRPr="00885B08">
        <w:rPr>
          <w:rFonts w:ascii="Times New Roman" w:eastAsia="Times New Roman" w:hAnsi="Times New Roman" w:cs="Times New Roman"/>
          <w:bCs/>
          <w:i/>
          <w:iCs/>
          <w:sz w:val="28"/>
          <w:szCs w:val="28"/>
          <w:bdr w:val="none" w:sz="0" w:space="0" w:color="auto" w:frame="1"/>
          <w:lang w:val="vi-VN"/>
        </w:rPr>
        <w:t xml:space="preserve">Nghị định </w:t>
      </w:r>
      <w:r w:rsidR="009B6096">
        <w:rPr>
          <w:rFonts w:ascii="Times New Roman" w:eastAsia="Times New Roman" w:hAnsi="Times New Roman" w:cs="Times New Roman"/>
          <w:bCs/>
          <w:i/>
          <w:iCs/>
          <w:sz w:val="28"/>
          <w:szCs w:val="28"/>
          <w:bdr w:val="none" w:sz="0" w:space="0" w:color="auto" w:frame="1"/>
        </w:rPr>
        <w:t xml:space="preserve">số </w:t>
      </w:r>
      <w:r w:rsidRPr="00885B08">
        <w:rPr>
          <w:rFonts w:ascii="Times New Roman" w:eastAsia="Times New Roman" w:hAnsi="Times New Roman" w:cs="Times New Roman"/>
          <w:bCs/>
          <w:i/>
          <w:iCs/>
          <w:sz w:val="28"/>
          <w:szCs w:val="28"/>
          <w:bdr w:val="none" w:sz="0" w:space="0" w:color="auto" w:frame="1"/>
          <w:lang w:val="vi-VN"/>
        </w:rPr>
        <w:t>57/2018/NĐ-CP ngày 17 tháng 4 năm 2018 của Chính phủ về cơ chế, chính sách khuyến khích doanh nghiệp đầu tư vào nông nghiệp, nông thôn</w:t>
      </w:r>
      <w:r w:rsidRPr="00885B08">
        <w:rPr>
          <w:rFonts w:ascii="Times New Roman" w:eastAsia="Times New Roman" w:hAnsi="Times New Roman" w:cs="Times New Roman"/>
          <w:i/>
          <w:sz w:val="28"/>
          <w:szCs w:val="28"/>
          <w:bdr w:val="none" w:sz="0" w:space="0" w:color="auto" w:frame="1"/>
          <w:lang w:val="vi-VN"/>
        </w:rPr>
        <w:t>;</w:t>
      </w:r>
    </w:p>
    <w:p w14:paraId="46C2A085" w14:textId="6DF89DE5" w:rsidR="00B25B57" w:rsidRPr="00885B08"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i/>
          <w:iCs/>
          <w:sz w:val="28"/>
          <w:szCs w:val="28"/>
          <w:lang w:val="vi-VN"/>
        </w:rPr>
      </w:pPr>
      <w:r w:rsidRPr="00885B08">
        <w:rPr>
          <w:rFonts w:ascii="Times New Roman" w:eastAsia="Times New Roman" w:hAnsi="Times New Roman" w:cs="Times New Roman"/>
          <w:i/>
          <w:iCs/>
          <w:sz w:val="28"/>
          <w:szCs w:val="28"/>
          <w:lang w:val="vi-VN"/>
        </w:rPr>
        <w:t xml:space="preserve">Xét Tờ trình số </w:t>
      </w:r>
      <w:r w:rsidR="006469A1" w:rsidRPr="00885B08">
        <w:rPr>
          <w:rFonts w:ascii="Times New Roman" w:eastAsia="Times New Roman" w:hAnsi="Times New Roman" w:cs="Times New Roman"/>
          <w:i/>
          <w:iCs/>
          <w:sz w:val="28"/>
          <w:szCs w:val="28"/>
        </w:rPr>
        <w:t>86</w:t>
      </w:r>
      <w:r w:rsidRPr="00885B08">
        <w:rPr>
          <w:rFonts w:ascii="Times New Roman" w:eastAsia="Times New Roman" w:hAnsi="Times New Roman" w:cs="Times New Roman"/>
          <w:i/>
          <w:iCs/>
          <w:sz w:val="28"/>
          <w:szCs w:val="28"/>
          <w:lang w:val="vi-VN"/>
        </w:rPr>
        <w:t>/TTr-UBND ngày</w:t>
      </w:r>
      <w:r w:rsidR="006469A1" w:rsidRPr="00885B08">
        <w:rPr>
          <w:rFonts w:ascii="Times New Roman" w:eastAsia="Times New Roman" w:hAnsi="Times New Roman" w:cs="Times New Roman"/>
          <w:i/>
          <w:iCs/>
          <w:sz w:val="28"/>
          <w:szCs w:val="28"/>
        </w:rPr>
        <w:t xml:space="preserve"> 22 tháng 6 năm </w:t>
      </w:r>
      <w:r w:rsidRPr="00885B08">
        <w:rPr>
          <w:rFonts w:ascii="Times New Roman" w:eastAsia="Times New Roman" w:hAnsi="Times New Roman" w:cs="Times New Roman"/>
          <w:i/>
          <w:iCs/>
          <w:sz w:val="28"/>
          <w:szCs w:val="28"/>
          <w:lang w:val="vi-VN"/>
        </w:rPr>
        <w:t xml:space="preserve">2022 của Ủy ban nhân dân tỉnh về dự thảo </w:t>
      </w:r>
      <w:r w:rsidR="00521E96" w:rsidRPr="00885B08">
        <w:rPr>
          <w:rFonts w:ascii="Times New Roman" w:eastAsia="Times New Roman" w:hAnsi="Times New Roman" w:cs="Times New Roman"/>
          <w:i/>
          <w:iCs/>
          <w:sz w:val="28"/>
          <w:szCs w:val="28"/>
          <w:lang w:val="en-GB"/>
        </w:rPr>
        <w:t>N</w:t>
      </w:r>
      <w:r w:rsidRPr="00885B08">
        <w:rPr>
          <w:rFonts w:ascii="Times New Roman" w:eastAsia="Times New Roman" w:hAnsi="Times New Roman" w:cs="Times New Roman"/>
          <w:i/>
          <w:iCs/>
          <w:sz w:val="28"/>
          <w:szCs w:val="28"/>
          <w:lang w:val="vi-VN"/>
        </w:rPr>
        <w:t>ghị quyết</w:t>
      </w:r>
      <w:r w:rsidR="00521E96" w:rsidRPr="00885B08">
        <w:rPr>
          <w:rFonts w:ascii="Times New Roman" w:eastAsia="Times New Roman" w:hAnsi="Times New Roman" w:cs="Times New Roman"/>
          <w:i/>
          <w:iCs/>
          <w:sz w:val="28"/>
          <w:szCs w:val="28"/>
          <w:lang w:val="en-GB"/>
        </w:rPr>
        <w:t xml:space="preserve"> </w:t>
      </w:r>
      <w:r w:rsidR="00B47DBE" w:rsidRPr="00885B08">
        <w:rPr>
          <w:rFonts w:ascii="Times New Roman" w:eastAsia="Times New Roman" w:hAnsi="Times New Roman" w:cs="Times New Roman"/>
          <w:i/>
          <w:iCs/>
          <w:sz w:val="28"/>
          <w:szCs w:val="28"/>
          <w:lang w:val="en-GB"/>
        </w:rPr>
        <w:t>quy định</w:t>
      </w:r>
      <w:r w:rsidRPr="00885B08">
        <w:rPr>
          <w:rFonts w:ascii="Times New Roman" w:eastAsia="Times New Roman" w:hAnsi="Times New Roman" w:cs="Times New Roman"/>
          <w:i/>
          <w:iCs/>
          <w:sz w:val="28"/>
          <w:szCs w:val="28"/>
          <w:lang w:val="vi-VN"/>
        </w:rPr>
        <w:t xml:space="preserve"> mức hỗ trợ đầu tư xây dựng chợ nông thôn trên địa bàn tỉnh Đồng Nai</w:t>
      </w:r>
      <w:r w:rsidR="008125DE" w:rsidRPr="00885B08">
        <w:rPr>
          <w:rFonts w:ascii="Times New Roman" w:eastAsia="Times New Roman" w:hAnsi="Times New Roman" w:cs="Times New Roman"/>
          <w:i/>
          <w:iCs/>
          <w:sz w:val="28"/>
          <w:szCs w:val="28"/>
        </w:rPr>
        <w:t xml:space="preserve"> và Tờ trình số </w:t>
      </w:r>
      <w:r w:rsidR="00B0194F">
        <w:rPr>
          <w:rFonts w:ascii="Times New Roman" w:eastAsia="Times New Roman" w:hAnsi="Times New Roman" w:cs="Times New Roman"/>
          <w:i/>
          <w:iCs/>
          <w:sz w:val="28"/>
          <w:szCs w:val="28"/>
        </w:rPr>
        <w:t xml:space="preserve">109/TTr ngày 07 tháng 7 năm 2022 của Ủy ban nhân dân tỉnh </w:t>
      </w:r>
      <w:r w:rsidR="00471CA6">
        <w:rPr>
          <w:rFonts w:ascii="Times New Roman" w:eastAsia="Times New Roman" w:hAnsi="Times New Roman" w:cs="Times New Roman"/>
          <w:i/>
          <w:iCs/>
          <w:sz w:val="28"/>
          <w:szCs w:val="28"/>
        </w:rPr>
        <w:t xml:space="preserve">về việc </w:t>
      </w:r>
      <w:r w:rsidR="00B0194F">
        <w:rPr>
          <w:rFonts w:ascii="Times New Roman" w:eastAsia="Times New Roman" w:hAnsi="Times New Roman" w:cs="Times New Roman"/>
          <w:i/>
          <w:iCs/>
          <w:sz w:val="28"/>
          <w:szCs w:val="28"/>
        </w:rPr>
        <w:t>bổ sung</w:t>
      </w:r>
      <w:r w:rsidR="00B0194F" w:rsidRPr="00B0194F">
        <w:rPr>
          <w:rFonts w:ascii="Times New Roman" w:eastAsia="Times New Roman" w:hAnsi="Times New Roman" w:cs="Times New Roman"/>
          <w:i/>
          <w:iCs/>
          <w:sz w:val="28"/>
          <w:szCs w:val="28"/>
          <w:lang w:val="vi-VN"/>
        </w:rPr>
        <w:t xml:space="preserve"> </w:t>
      </w:r>
      <w:r w:rsidR="00B0194F" w:rsidRPr="00885B08">
        <w:rPr>
          <w:rFonts w:ascii="Times New Roman" w:eastAsia="Times New Roman" w:hAnsi="Times New Roman" w:cs="Times New Roman"/>
          <w:i/>
          <w:iCs/>
          <w:sz w:val="28"/>
          <w:szCs w:val="28"/>
          <w:lang w:val="vi-VN"/>
        </w:rPr>
        <w:t xml:space="preserve">Tờ trình số </w:t>
      </w:r>
      <w:r w:rsidR="00B0194F" w:rsidRPr="00885B08">
        <w:rPr>
          <w:rFonts w:ascii="Times New Roman" w:eastAsia="Times New Roman" w:hAnsi="Times New Roman" w:cs="Times New Roman"/>
          <w:i/>
          <w:iCs/>
          <w:sz w:val="28"/>
          <w:szCs w:val="28"/>
        </w:rPr>
        <w:t>86</w:t>
      </w:r>
      <w:r w:rsidR="00B0194F" w:rsidRPr="00885B08">
        <w:rPr>
          <w:rFonts w:ascii="Times New Roman" w:eastAsia="Times New Roman" w:hAnsi="Times New Roman" w:cs="Times New Roman"/>
          <w:i/>
          <w:iCs/>
          <w:sz w:val="28"/>
          <w:szCs w:val="28"/>
          <w:lang w:val="vi-VN"/>
        </w:rPr>
        <w:t>/TTr-UBND ngày</w:t>
      </w:r>
      <w:r w:rsidR="00B0194F" w:rsidRPr="00885B08">
        <w:rPr>
          <w:rFonts w:ascii="Times New Roman" w:eastAsia="Times New Roman" w:hAnsi="Times New Roman" w:cs="Times New Roman"/>
          <w:i/>
          <w:iCs/>
          <w:sz w:val="28"/>
          <w:szCs w:val="28"/>
        </w:rPr>
        <w:t xml:space="preserve"> 22 tháng 6 năm </w:t>
      </w:r>
      <w:r w:rsidR="00B0194F" w:rsidRPr="00885B08">
        <w:rPr>
          <w:rFonts w:ascii="Times New Roman" w:eastAsia="Times New Roman" w:hAnsi="Times New Roman" w:cs="Times New Roman"/>
          <w:i/>
          <w:iCs/>
          <w:sz w:val="28"/>
          <w:szCs w:val="28"/>
          <w:lang w:val="vi-VN"/>
        </w:rPr>
        <w:t>2022 của Ủy ban nhân dân tỉnh</w:t>
      </w:r>
      <w:r w:rsidRPr="00885B08">
        <w:rPr>
          <w:rFonts w:ascii="Times New Roman" w:eastAsia="Times New Roman" w:hAnsi="Times New Roman" w:cs="Times New Roman"/>
          <w:i/>
          <w:iCs/>
          <w:sz w:val="28"/>
          <w:szCs w:val="28"/>
          <w:lang w:val="vi-VN"/>
        </w:rPr>
        <w:t xml:space="preserve">; Báo cáo thẩm tra </w:t>
      </w:r>
      <w:r w:rsidR="00350726" w:rsidRPr="00885B08">
        <w:rPr>
          <w:rFonts w:ascii="Times New Roman" w:eastAsia="Times New Roman" w:hAnsi="Times New Roman" w:cs="Times New Roman"/>
          <w:i/>
          <w:iCs/>
          <w:sz w:val="28"/>
          <w:szCs w:val="28"/>
        </w:rPr>
        <w:t xml:space="preserve">số 379/BC-BKTNS ngày 27 tháng 6 năm 2022 </w:t>
      </w:r>
      <w:r w:rsidR="00F5131E">
        <w:rPr>
          <w:rFonts w:ascii="Times New Roman" w:eastAsia="Times New Roman" w:hAnsi="Times New Roman" w:cs="Times New Roman"/>
          <w:i/>
          <w:iCs/>
          <w:sz w:val="28"/>
          <w:szCs w:val="28"/>
        </w:rPr>
        <w:t xml:space="preserve">và số 409/BC-BKTNS ngày 07 tháng 7 năm 2022 </w:t>
      </w:r>
      <w:r w:rsidRPr="00885B08">
        <w:rPr>
          <w:rFonts w:ascii="Times New Roman" w:eastAsia="Times New Roman" w:hAnsi="Times New Roman" w:cs="Times New Roman"/>
          <w:i/>
          <w:iCs/>
          <w:sz w:val="28"/>
          <w:szCs w:val="28"/>
          <w:lang w:val="vi-VN"/>
        </w:rPr>
        <w:t>của Ban Kinh tế - Ngân sách Hội đồng nhân dân tỉnh; ý kiến thảo luận của đại biểu Hội đồng nhân dân tại kỳ họp.</w:t>
      </w:r>
    </w:p>
    <w:p w14:paraId="3394DC9E" w14:textId="77777777" w:rsidR="00B25B57" w:rsidRPr="00E75FCD" w:rsidRDefault="00B25B57" w:rsidP="00926590">
      <w:pPr>
        <w:shd w:val="clear" w:color="auto" w:fill="FFFFFF"/>
        <w:spacing w:before="240" w:after="240" w:line="240" w:lineRule="auto"/>
        <w:ind w:firstLine="425"/>
        <w:jc w:val="center"/>
        <w:textAlignment w:val="baseline"/>
        <w:rPr>
          <w:rFonts w:ascii="Times New Roman" w:eastAsia="Times New Roman" w:hAnsi="Times New Roman" w:cs="Times New Roman"/>
          <w:b/>
          <w:bCs/>
          <w:sz w:val="28"/>
          <w:szCs w:val="28"/>
          <w:bdr w:val="none" w:sz="0" w:space="0" w:color="auto" w:frame="1"/>
          <w:lang w:val="vi-VN"/>
        </w:rPr>
      </w:pPr>
      <w:r w:rsidRPr="00E75FCD">
        <w:rPr>
          <w:rFonts w:ascii="Times New Roman" w:eastAsia="Times New Roman" w:hAnsi="Times New Roman" w:cs="Times New Roman"/>
          <w:b/>
          <w:bCs/>
          <w:sz w:val="28"/>
          <w:szCs w:val="28"/>
          <w:bdr w:val="none" w:sz="0" w:space="0" w:color="auto" w:frame="1"/>
          <w:lang w:val="vi-VN"/>
        </w:rPr>
        <w:t>QUYẾT NGHỊ:</w:t>
      </w:r>
    </w:p>
    <w:p w14:paraId="70E06C1E" w14:textId="072ECF95" w:rsidR="00B25B57" w:rsidRPr="006A2CC0" w:rsidRDefault="00B25B57" w:rsidP="00926590">
      <w:pPr>
        <w:shd w:val="clear" w:color="auto" w:fill="FFFFFF"/>
        <w:spacing w:before="120" w:after="0" w:line="240" w:lineRule="auto"/>
        <w:ind w:firstLine="567"/>
        <w:jc w:val="both"/>
        <w:textAlignment w:val="baseline"/>
        <w:rPr>
          <w:rFonts w:ascii="Times New Roman" w:eastAsia="Times New Roman" w:hAnsi="Times New Roman" w:cs="Times New Roman"/>
          <w:sz w:val="28"/>
          <w:szCs w:val="28"/>
          <w:lang w:val="vi-VN"/>
        </w:rPr>
      </w:pPr>
      <w:r w:rsidRPr="006A2CC0">
        <w:rPr>
          <w:rFonts w:ascii="Times New Roman" w:eastAsia="Times New Roman" w:hAnsi="Times New Roman" w:cs="Times New Roman"/>
          <w:b/>
          <w:bCs/>
          <w:sz w:val="28"/>
          <w:szCs w:val="28"/>
          <w:bdr w:val="none" w:sz="0" w:space="0" w:color="auto" w:frame="1"/>
          <w:lang w:val="vi-VN"/>
        </w:rPr>
        <w:t>Điều </w:t>
      </w:r>
      <w:bookmarkStart w:id="1" w:name="Dieu_1"/>
      <w:bookmarkEnd w:id="1"/>
      <w:r w:rsidRPr="006A2CC0">
        <w:rPr>
          <w:rFonts w:ascii="Times New Roman" w:eastAsia="Times New Roman" w:hAnsi="Times New Roman" w:cs="Times New Roman"/>
          <w:b/>
          <w:bCs/>
          <w:sz w:val="28"/>
          <w:szCs w:val="28"/>
          <w:bdr w:val="none" w:sz="0" w:space="0" w:color="auto" w:frame="1"/>
          <w:lang w:val="vi-VN"/>
        </w:rPr>
        <w:t>1.</w:t>
      </w:r>
      <w:r w:rsidRPr="006A2CC0">
        <w:rPr>
          <w:rFonts w:ascii="Times New Roman" w:eastAsia="Times New Roman" w:hAnsi="Times New Roman" w:cs="Times New Roman"/>
          <w:sz w:val="28"/>
          <w:szCs w:val="28"/>
          <w:bdr w:val="none" w:sz="0" w:space="0" w:color="auto" w:frame="1"/>
          <w:lang w:val="vi-VN"/>
        </w:rPr>
        <w:t> </w:t>
      </w:r>
      <w:r w:rsidR="00B0194F">
        <w:rPr>
          <w:rFonts w:ascii="Times New Roman" w:eastAsia="Times New Roman" w:hAnsi="Times New Roman" w:cs="Times New Roman"/>
          <w:sz w:val="28"/>
          <w:szCs w:val="28"/>
          <w:bdr w:val="none" w:sz="0" w:space="0" w:color="auto" w:frame="1"/>
        </w:rPr>
        <w:t>T</w:t>
      </w:r>
      <w:r w:rsidR="00AA510E" w:rsidRPr="006A2CC0">
        <w:rPr>
          <w:rFonts w:ascii="Times New Roman" w:eastAsia="Times New Roman" w:hAnsi="Times New Roman" w:cs="Times New Roman"/>
          <w:sz w:val="28"/>
          <w:szCs w:val="28"/>
          <w:bdr w:val="none" w:sz="0" w:space="0" w:color="auto" w:frame="1"/>
          <w:lang w:val="vi-VN"/>
        </w:rPr>
        <w:t xml:space="preserve">hông qua </w:t>
      </w:r>
      <w:r w:rsidR="005D6923">
        <w:rPr>
          <w:rFonts w:ascii="Times New Roman" w:eastAsia="Times New Roman" w:hAnsi="Times New Roman" w:cs="Times New Roman"/>
          <w:sz w:val="28"/>
          <w:szCs w:val="28"/>
          <w:bdr w:val="none" w:sz="0" w:space="0" w:color="auto" w:frame="1"/>
        </w:rPr>
        <w:t>N</w:t>
      </w:r>
      <w:r w:rsidR="00B0194F">
        <w:rPr>
          <w:rFonts w:ascii="Times New Roman" w:eastAsia="Times New Roman" w:hAnsi="Times New Roman" w:cs="Times New Roman"/>
          <w:sz w:val="28"/>
          <w:szCs w:val="28"/>
          <w:bdr w:val="none" w:sz="0" w:space="0" w:color="auto" w:frame="1"/>
        </w:rPr>
        <w:t xml:space="preserve">ghị quyết </w:t>
      </w:r>
      <w:r w:rsidR="00B47DBE" w:rsidRPr="006A2CC0">
        <w:rPr>
          <w:rFonts w:ascii="Times New Roman" w:eastAsia="Times New Roman" w:hAnsi="Times New Roman" w:cs="Times New Roman"/>
          <w:sz w:val="28"/>
          <w:szCs w:val="28"/>
          <w:bdr w:val="none" w:sz="0" w:space="0" w:color="auto" w:frame="1"/>
          <w:lang w:val="en-GB"/>
        </w:rPr>
        <w:t xml:space="preserve">quy định </w:t>
      </w:r>
      <w:r w:rsidRPr="006A2CC0">
        <w:rPr>
          <w:rFonts w:ascii="Times New Roman" w:eastAsia="Times New Roman" w:hAnsi="Times New Roman" w:cs="Times New Roman"/>
          <w:sz w:val="28"/>
          <w:szCs w:val="28"/>
          <w:bdr w:val="none" w:sz="0" w:space="0" w:color="auto" w:frame="1"/>
          <w:lang w:val="vi-VN"/>
        </w:rPr>
        <w:t>mức hỗ trợ đầu tư xây dựng chợ nông thôn trên địa bàn tỉnh Đồng Nai</w:t>
      </w:r>
      <w:r w:rsidR="0021132F" w:rsidRPr="006A2CC0">
        <w:rPr>
          <w:rFonts w:ascii="Times New Roman" w:eastAsia="Times New Roman" w:hAnsi="Times New Roman" w:cs="Times New Roman"/>
          <w:sz w:val="28"/>
          <w:szCs w:val="28"/>
          <w:bdr w:val="none" w:sz="0" w:space="0" w:color="auto" w:frame="1"/>
        </w:rPr>
        <w:t xml:space="preserve"> giai đoạn 2022</w:t>
      </w:r>
      <w:r w:rsidR="005D6923">
        <w:rPr>
          <w:rFonts w:ascii="Times New Roman" w:eastAsia="Times New Roman" w:hAnsi="Times New Roman" w:cs="Times New Roman"/>
          <w:sz w:val="28"/>
          <w:szCs w:val="28"/>
          <w:bdr w:val="none" w:sz="0" w:space="0" w:color="auto" w:frame="1"/>
        </w:rPr>
        <w:t xml:space="preserve"> </w:t>
      </w:r>
      <w:r w:rsidR="0021132F" w:rsidRPr="006A2CC0">
        <w:rPr>
          <w:rFonts w:ascii="Times New Roman" w:eastAsia="Times New Roman" w:hAnsi="Times New Roman" w:cs="Times New Roman"/>
          <w:sz w:val="28"/>
          <w:szCs w:val="28"/>
          <w:bdr w:val="none" w:sz="0" w:space="0" w:color="auto" w:frame="1"/>
        </w:rPr>
        <w:t>-</w:t>
      </w:r>
      <w:r w:rsidR="005D6923">
        <w:rPr>
          <w:rFonts w:ascii="Times New Roman" w:eastAsia="Times New Roman" w:hAnsi="Times New Roman" w:cs="Times New Roman"/>
          <w:sz w:val="28"/>
          <w:szCs w:val="28"/>
          <w:bdr w:val="none" w:sz="0" w:space="0" w:color="auto" w:frame="1"/>
        </w:rPr>
        <w:t xml:space="preserve"> </w:t>
      </w:r>
      <w:r w:rsidR="0021132F" w:rsidRPr="006A2CC0">
        <w:rPr>
          <w:rFonts w:ascii="Times New Roman" w:eastAsia="Times New Roman" w:hAnsi="Times New Roman" w:cs="Times New Roman"/>
          <w:sz w:val="28"/>
          <w:szCs w:val="28"/>
          <w:bdr w:val="none" w:sz="0" w:space="0" w:color="auto" w:frame="1"/>
        </w:rPr>
        <w:t>20</w:t>
      </w:r>
      <w:r w:rsidR="00F017DA" w:rsidRPr="006A2CC0">
        <w:rPr>
          <w:rFonts w:ascii="Times New Roman" w:eastAsia="Times New Roman" w:hAnsi="Times New Roman" w:cs="Times New Roman"/>
          <w:sz w:val="28"/>
          <w:szCs w:val="28"/>
          <w:bdr w:val="none" w:sz="0" w:space="0" w:color="auto" w:frame="1"/>
        </w:rPr>
        <w:t>30</w:t>
      </w:r>
      <w:r w:rsidRPr="006A2CC0">
        <w:rPr>
          <w:rFonts w:ascii="Times New Roman" w:eastAsia="Times New Roman" w:hAnsi="Times New Roman" w:cs="Times New Roman"/>
          <w:sz w:val="28"/>
          <w:szCs w:val="28"/>
          <w:bdr w:val="none" w:sz="0" w:space="0" w:color="auto" w:frame="1"/>
          <w:lang w:val="vi-VN"/>
        </w:rPr>
        <w:t>, cụ thể như sau:</w:t>
      </w:r>
    </w:p>
    <w:p w14:paraId="0B5A2AC3" w14:textId="4FB16481" w:rsidR="00E30156" w:rsidRPr="006A2CC0" w:rsidRDefault="00855710" w:rsidP="00926590">
      <w:pPr>
        <w:pStyle w:val="ListParagraph"/>
        <w:shd w:val="clear" w:color="auto" w:fill="FFFFFF"/>
        <w:spacing w:before="80" w:after="0" w:line="240" w:lineRule="auto"/>
        <w:ind w:left="0" w:firstLine="567"/>
        <w:jc w:val="both"/>
        <w:textAlignment w:val="baseline"/>
        <w:rPr>
          <w:rFonts w:ascii="Times New Roman" w:hAnsi="Times New Roman" w:cs="Times New Roman"/>
          <w:sz w:val="28"/>
          <w:szCs w:val="28"/>
          <w:shd w:val="clear" w:color="auto" w:fill="FFFFFF"/>
          <w:lang w:val="vi-VN"/>
        </w:rPr>
      </w:pPr>
      <w:r w:rsidRPr="006A2CC0">
        <w:rPr>
          <w:rFonts w:ascii="Times New Roman" w:eastAsia="Times New Roman" w:hAnsi="Times New Roman" w:cs="Times New Roman"/>
          <w:sz w:val="28"/>
          <w:szCs w:val="28"/>
          <w:bdr w:val="none" w:sz="0" w:space="0" w:color="auto" w:frame="1"/>
          <w:lang w:val="vi-VN"/>
        </w:rPr>
        <w:lastRenderedPageBreak/>
        <w:t xml:space="preserve">1. </w:t>
      </w:r>
      <w:r w:rsidR="00B0194F">
        <w:rPr>
          <w:rFonts w:ascii="Times New Roman" w:eastAsia="Times New Roman" w:hAnsi="Times New Roman" w:cs="Times New Roman"/>
          <w:sz w:val="28"/>
          <w:szCs w:val="28"/>
          <w:bdr w:val="none" w:sz="0" w:space="0" w:color="auto" w:frame="1"/>
          <w:lang w:val="vi-VN"/>
        </w:rPr>
        <w:t>Phạm vi điều chỉnh</w:t>
      </w:r>
      <w:r w:rsidR="00B0194F">
        <w:rPr>
          <w:rFonts w:ascii="Times New Roman" w:eastAsia="Times New Roman" w:hAnsi="Times New Roman" w:cs="Times New Roman"/>
          <w:sz w:val="28"/>
          <w:szCs w:val="28"/>
          <w:bdr w:val="none" w:sz="0" w:space="0" w:color="auto" w:frame="1"/>
        </w:rPr>
        <w:t xml:space="preserve">: </w:t>
      </w:r>
      <w:r w:rsidR="00B77F4D">
        <w:rPr>
          <w:rFonts w:ascii="Times New Roman" w:hAnsi="Times New Roman" w:cs="Times New Roman"/>
          <w:iCs/>
          <w:sz w:val="28"/>
          <w:szCs w:val="28"/>
          <w:shd w:val="clear" w:color="auto" w:fill="FFFFFF"/>
        </w:rPr>
        <w:t>Nghị quyết q</w:t>
      </w:r>
      <w:r w:rsidR="00E30156" w:rsidRPr="006A2CC0">
        <w:rPr>
          <w:rFonts w:ascii="Times New Roman" w:hAnsi="Times New Roman" w:cs="Times New Roman"/>
          <w:iCs/>
          <w:sz w:val="28"/>
          <w:szCs w:val="28"/>
          <w:shd w:val="clear" w:color="auto" w:fill="FFFFFF"/>
        </w:rPr>
        <w:t>uy định mức hỗ trợ đầu tư xây dựng chợ nông thôn trên địa bàn tỉnh Đồ</w:t>
      </w:r>
      <w:r w:rsidR="00B77F4D">
        <w:rPr>
          <w:rFonts w:ascii="Times New Roman" w:hAnsi="Times New Roman" w:cs="Times New Roman"/>
          <w:iCs/>
          <w:sz w:val="28"/>
          <w:szCs w:val="28"/>
          <w:shd w:val="clear" w:color="auto" w:fill="FFFFFF"/>
        </w:rPr>
        <w:t>ng Nai giai đoạn 2022</w:t>
      </w:r>
      <w:r w:rsidR="005D6923">
        <w:rPr>
          <w:rFonts w:ascii="Times New Roman" w:hAnsi="Times New Roman" w:cs="Times New Roman"/>
          <w:iCs/>
          <w:sz w:val="28"/>
          <w:szCs w:val="28"/>
          <w:shd w:val="clear" w:color="auto" w:fill="FFFFFF"/>
        </w:rPr>
        <w:t xml:space="preserve"> </w:t>
      </w:r>
      <w:r w:rsidR="00B77F4D">
        <w:rPr>
          <w:rFonts w:ascii="Times New Roman" w:hAnsi="Times New Roman" w:cs="Times New Roman"/>
          <w:iCs/>
          <w:sz w:val="28"/>
          <w:szCs w:val="28"/>
          <w:shd w:val="clear" w:color="auto" w:fill="FFFFFF"/>
        </w:rPr>
        <w:t>-</w:t>
      </w:r>
      <w:r w:rsidR="005D6923">
        <w:rPr>
          <w:rFonts w:ascii="Times New Roman" w:hAnsi="Times New Roman" w:cs="Times New Roman"/>
          <w:iCs/>
          <w:sz w:val="28"/>
          <w:szCs w:val="28"/>
          <w:shd w:val="clear" w:color="auto" w:fill="FFFFFF"/>
        </w:rPr>
        <w:t xml:space="preserve"> </w:t>
      </w:r>
      <w:r w:rsidR="00B77F4D">
        <w:rPr>
          <w:rFonts w:ascii="Times New Roman" w:hAnsi="Times New Roman" w:cs="Times New Roman"/>
          <w:iCs/>
          <w:sz w:val="28"/>
          <w:szCs w:val="28"/>
          <w:shd w:val="clear" w:color="auto" w:fill="FFFFFF"/>
        </w:rPr>
        <w:t>2030.</w:t>
      </w:r>
    </w:p>
    <w:p w14:paraId="733E9A07" w14:textId="77BA4810" w:rsidR="00A2589E" w:rsidRPr="006A2CC0" w:rsidRDefault="00B0194F" w:rsidP="00926590">
      <w:pPr>
        <w:spacing w:before="80" w:after="0" w:line="240" w:lineRule="auto"/>
        <w:ind w:firstLine="567"/>
        <w:jc w:val="both"/>
        <w:rPr>
          <w:rFonts w:ascii="Times New Roman" w:hAnsi="Times New Roman" w:cs="Times New Roman"/>
          <w:bCs/>
          <w:iCs/>
          <w:sz w:val="28"/>
          <w:szCs w:val="28"/>
          <w:lang w:val="vi-VN"/>
        </w:rPr>
      </w:pPr>
      <w:r>
        <w:rPr>
          <w:rFonts w:ascii="Times New Roman" w:hAnsi="Times New Roman" w:cs="Times New Roman"/>
          <w:bCs/>
          <w:iCs/>
          <w:sz w:val="28"/>
          <w:szCs w:val="28"/>
        </w:rPr>
        <w:t xml:space="preserve">2. </w:t>
      </w:r>
      <w:r w:rsidR="00B25B57" w:rsidRPr="006A2CC0">
        <w:rPr>
          <w:rFonts w:ascii="Times New Roman" w:hAnsi="Times New Roman" w:cs="Times New Roman"/>
          <w:bCs/>
          <w:iCs/>
          <w:sz w:val="28"/>
          <w:szCs w:val="28"/>
          <w:lang w:val="vi-VN"/>
        </w:rPr>
        <w:t>Đối tượng áp dụng</w:t>
      </w:r>
    </w:p>
    <w:p w14:paraId="5B504534" w14:textId="16078854" w:rsidR="00A2589E"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 xml:space="preserve">a) </w:t>
      </w:r>
      <w:r w:rsidR="00A2589E" w:rsidRPr="006A2CC0">
        <w:rPr>
          <w:rFonts w:ascii="Times New Roman" w:hAnsi="Times New Roman" w:cs="Times New Roman"/>
          <w:bCs/>
          <w:iCs/>
          <w:sz w:val="28"/>
          <w:szCs w:val="28"/>
          <w:shd w:val="clear" w:color="auto" w:fill="FFFFFF"/>
          <w:lang w:val="vi-VN"/>
        </w:rPr>
        <w:t>Doanh nghiệp, hợp tác xã đầu tư xây dựng chợ nông thôn;</w:t>
      </w:r>
    </w:p>
    <w:p w14:paraId="04CEA5FC" w14:textId="58C89C77" w:rsidR="00A2589E"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 xml:space="preserve">b) </w:t>
      </w:r>
      <w:r w:rsidR="00A2589E" w:rsidRPr="006A2CC0">
        <w:rPr>
          <w:rFonts w:ascii="Times New Roman" w:hAnsi="Times New Roman" w:cs="Times New Roman"/>
          <w:bCs/>
          <w:iCs/>
          <w:sz w:val="28"/>
          <w:szCs w:val="28"/>
          <w:shd w:val="clear" w:color="auto" w:fill="FFFFFF"/>
          <w:lang w:val="vi-VN"/>
        </w:rPr>
        <w:t>Cơ quan nhà nước, tổ chức, cá nhân có liên quan đến việc thực hiện chính sách theo Nghị quyết này.</w:t>
      </w:r>
    </w:p>
    <w:p w14:paraId="674AC91A" w14:textId="358DC2A2" w:rsidR="00B25B57" w:rsidRPr="006A2CC0" w:rsidRDefault="00B0194F" w:rsidP="00926590">
      <w:pPr>
        <w:shd w:val="clear" w:color="auto" w:fill="FFFFFF"/>
        <w:spacing w:before="80" w:after="0" w:line="240" w:lineRule="auto"/>
        <w:ind w:firstLine="567"/>
        <w:jc w:val="both"/>
        <w:textAlignment w:val="baseline"/>
        <w:rPr>
          <w:rFonts w:ascii="Times New Roman" w:eastAsia="Times New Roman" w:hAnsi="Times New Roman" w:cs="Times New Roman"/>
          <w:iCs/>
          <w:sz w:val="28"/>
          <w:szCs w:val="28"/>
          <w:bdr w:val="none" w:sz="0" w:space="0" w:color="auto" w:frame="1"/>
          <w:lang w:val="vi-VN"/>
        </w:rPr>
      </w:pPr>
      <w:bookmarkStart w:id="2" w:name="_Hlk106693669"/>
      <w:r>
        <w:rPr>
          <w:rFonts w:ascii="Times New Roman" w:eastAsia="Times New Roman" w:hAnsi="Times New Roman" w:cs="Times New Roman"/>
          <w:sz w:val="28"/>
          <w:szCs w:val="28"/>
          <w:bdr w:val="none" w:sz="0" w:space="0" w:color="auto" w:frame="1"/>
        </w:rPr>
        <w:t>3</w:t>
      </w:r>
      <w:r w:rsidR="00B25B57" w:rsidRPr="006A2CC0">
        <w:rPr>
          <w:rFonts w:ascii="Times New Roman" w:eastAsia="Times New Roman" w:hAnsi="Times New Roman" w:cs="Times New Roman"/>
          <w:sz w:val="28"/>
          <w:szCs w:val="28"/>
          <w:bdr w:val="none" w:sz="0" w:space="0" w:color="auto" w:frame="1"/>
          <w:lang w:val="vi-VN"/>
        </w:rPr>
        <w:t xml:space="preserve">. </w:t>
      </w:r>
      <w:r w:rsidR="00431C08" w:rsidRPr="006A2CC0">
        <w:rPr>
          <w:rFonts w:ascii="Times New Roman" w:eastAsia="Times New Roman" w:hAnsi="Times New Roman" w:cs="Times New Roman"/>
          <w:sz w:val="28"/>
          <w:szCs w:val="28"/>
          <w:bdr w:val="none" w:sz="0" w:space="0" w:color="auto" w:frame="1"/>
          <w:lang w:val="en-GB"/>
        </w:rPr>
        <w:t xml:space="preserve">Điều kiện </w:t>
      </w:r>
      <w:r w:rsidR="00B25B57" w:rsidRPr="006A2CC0">
        <w:rPr>
          <w:rFonts w:ascii="Times New Roman" w:eastAsia="Times New Roman" w:hAnsi="Times New Roman" w:cs="Times New Roman"/>
          <w:iCs/>
          <w:sz w:val="28"/>
          <w:szCs w:val="28"/>
          <w:bdr w:val="none" w:sz="0" w:space="0" w:color="auto" w:frame="1"/>
          <w:lang w:val="vi-VN"/>
        </w:rPr>
        <w:t>hỗ trợ</w:t>
      </w:r>
    </w:p>
    <w:bookmarkEnd w:id="2"/>
    <w:p w14:paraId="3B11DB4A" w14:textId="5D3F28C6" w:rsidR="00B25B57"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a) </w:t>
      </w:r>
      <w:r w:rsidR="00B25B57" w:rsidRPr="006A2CC0">
        <w:rPr>
          <w:rFonts w:ascii="Times New Roman" w:hAnsi="Times New Roman" w:cs="Times New Roman"/>
          <w:bCs/>
          <w:iCs/>
          <w:sz w:val="28"/>
          <w:szCs w:val="28"/>
          <w:shd w:val="clear" w:color="auto" w:fill="FFFFFF"/>
          <w:lang w:val="vi-VN"/>
        </w:rPr>
        <w:t>Chợ phù hợp quy hoạch tỉnh, quy hoạch xây dựng, quy hoạch và kế hoạch sử dụng đất theo quy định;</w:t>
      </w:r>
    </w:p>
    <w:p w14:paraId="4BF87133" w14:textId="3B164F24" w:rsidR="00760AF4" w:rsidRPr="006A2CC0" w:rsidRDefault="00B0194F" w:rsidP="00926590">
      <w:pPr>
        <w:spacing w:before="80" w:after="0" w:line="240" w:lineRule="auto"/>
        <w:ind w:firstLine="567"/>
        <w:jc w:val="both"/>
        <w:rPr>
          <w:rFonts w:ascii="Times New Roman" w:hAnsi="Times New Roman" w:cs="Times New Roman"/>
          <w:iCs/>
          <w:sz w:val="28"/>
          <w:szCs w:val="28"/>
          <w:lang w:val="vi-VN"/>
        </w:rPr>
      </w:pPr>
      <w:r>
        <w:rPr>
          <w:rFonts w:ascii="Times New Roman" w:hAnsi="Times New Roman" w:cs="Times New Roman"/>
          <w:bCs/>
          <w:iCs/>
          <w:sz w:val="28"/>
          <w:szCs w:val="28"/>
          <w:shd w:val="clear" w:color="auto" w:fill="FFFFFF"/>
        </w:rPr>
        <w:t xml:space="preserve">b) </w:t>
      </w:r>
      <w:r w:rsidR="00760AF4" w:rsidRPr="006A2CC0">
        <w:rPr>
          <w:rFonts w:ascii="Times New Roman" w:hAnsi="Times New Roman" w:cs="Times New Roman"/>
          <w:bCs/>
          <w:iCs/>
          <w:sz w:val="28"/>
          <w:szCs w:val="28"/>
          <w:shd w:val="clear" w:color="auto" w:fill="FFFFFF"/>
          <w:lang w:val="vi-VN"/>
        </w:rPr>
        <w:t xml:space="preserve">Hoàn thành công tác </w:t>
      </w:r>
      <w:r w:rsidR="00B77F4D">
        <w:rPr>
          <w:rFonts w:ascii="Times New Roman" w:hAnsi="Times New Roman" w:cs="Times New Roman"/>
          <w:bCs/>
          <w:iCs/>
          <w:sz w:val="28"/>
          <w:szCs w:val="28"/>
          <w:shd w:val="clear" w:color="auto" w:fill="FFFFFF"/>
        </w:rPr>
        <w:t xml:space="preserve">bồi thường giải phóng </w:t>
      </w:r>
      <w:r w:rsidR="00760AF4" w:rsidRPr="006A2CC0">
        <w:rPr>
          <w:rFonts w:ascii="Times New Roman" w:hAnsi="Times New Roman" w:cs="Times New Roman"/>
          <w:bCs/>
          <w:iCs/>
          <w:sz w:val="28"/>
          <w:szCs w:val="28"/>
          <w:shd w:val="clear" w:color="auto" w:fill="FFFFFF"/>
          <w:lang w:val="vi-VN"/>
        </w:rPr>
        <w:t>mặt bằng theo quy định;</w:t>
      </w:r>
    </w:p>
    <w:p w14:paraId="30DEB4FA" w14:textId="442790EF" w:rsidR="006E154A"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 xml:space="preserve">c) </w:t>
      </w:r>
      <w:r w:rsidR="006E154A" w:rsidRPr="006A2CC0">
        <w:rPr>
          <w:rFonts w:ascii="Times New Roman" w:hAnsi="Times New Roman" w:cs="Times New Roman"/>
          <w:bCs/>
          <w:iCs/>
          <w:sz w:val="28"/>
          <w:szCs w:val="28"/>
          <w:shd w:val="clear" w:color="auto" w:fill="FFFFFF"/>
          <w:lang w:val="vi-VN"/>
        </w:rPr>
        <w:t>Dự án chợ được cơ quan nhà nước có thẩm quyền phê duyệt chấp thuận chủ trương, báo cáo kinh tế kỹ thuật đầu tư xây dựng;</w:t>
      </w:r>
    </w:p>
    <w:p w14:paraId="5C3FC73E" w14:textId="54A600BD" w:rsidR="005A3B4C"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lang w:val="en-GB"/>
        </w:rPr>
      </w:pPr>
      <w:bookmarkStart w:id="3" w:name="_Hlk103594510"/>
      <w:r>
        <w:rPr>
          <w:rFonts w:ascii="Times New Roman" w:hAnsi="Times New Roman" w:cs="Times New Roman"/>
          <w:bCs/>
          <w:iCs/>
          <w:sz w:val="28"/>
          <w:szCs w:val="28"/>
          <w:shd w:val="clear" w:color="auto" w:fill="FFFFFF"/>
        </w:rPr>
        <w:t xml:space="preserve">d) </w:t>
      </w:r>
      <w:r w:rsidR="005A3B4C" w:rsidRPr="006A2CC0">
        <w:rPr>
          <w:rFonts w:ascii="Times New Roman" w:hAnsi="Times New Roman" w:cs="Times New Roman"/>
          <w:bCs/>
          <w:iCs/>
          <w:sz w:val="28"/>
          <w:szCs w:val="28"/>
          <w:shd w:val="clear" w:color="auto" w:fill="FFFFFF"/>
          <w:lang w:val="vi-VN"/>
        </w:rPr>
        <w:t>Chợ được thiết kế và xây dựng phù hợp với từng cấp độ chợ theo quy định hiện hành</w:t>
      </w:r>
      <w:r w:rsidR="00DE337B" w:rsidRPr="006A2CC0">
        <w:rPr>
          <w:rFonts w:ascii="Times New Roman" w:hAnsi="Times New Roman" w:cs="Times New Roman"/>
          <w:bCs/>
          <w:iCs/>
          <w:sz w:val="28"/>
          <w:szCs w:val="28"/>
          <w:shd w:val="clear" w:color="auto" w:fill="FFFFFF"/>
          <w:lang w:val="en-GB"/>
        </w:rPr>
        <w:t>.</w:t>
      </w:r>
    </w:p>
    <w:p w14:paraId="13D237B7" w14:textId="39BBAA7E" w:rsidR="00431C08"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4. </w:t>
      </w:r>
      <w:r w:rsidR="00431C08" w:rsidRPr="006A2CC0">
        <w:rPr>
          <w:rFonts w:ascii="Times New Roman" w:hAnsi="Times New Roman" w:cs="Times New Roman"/>
          <w:bCs/>
          <w:iCs/>
          <w:sz w:val="28"/>
          <w:szCs w:val="28"/>
          <w:shd w:val="clear" w:color="auto" w:fill="FFFFFF"/>
          <w:lang w:val="en-GB"/>
        </w:rPr>
        <w:t>N</w:t>
      </w:r>
      <w:r w:rsidR="00431C08" w:rsidRPr="006A2CC0">
        <w:rPr>
          <w:rFonts w:ascii="Times New Roman" w:hAnsi="Times New Roman" w:cs="Times New Roman"/>
          <w:bCs/>
          <w:iCs/>
          <w:sz w:val="28"/>
          <w:szCs w:val="28"/>
          <w:shd w:val="clear" w:color="auto" w:fill="FFFFFF"/>
          <w:lang w:val="vi-VN"/>
        </w:rPr>
        <w:t>guyên tắc hỗ trợ</w:t>
      </w:r>
    </w:p>
    <w:p w14:paraId="608A2C64" w14:textId="60C83092" w:rsidR="006469A1" w:rsidRPr="006A2CC0" w:rsidRDefault="00B0194F" w:rsidP="00926590">
      <w:pPr>
        <w:spacing w:before="8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6469A1" w:rsidRPr="006A2CC0">
        <w:rPr>
          <w:rFonts w:ascii="Times New Roman" w:hAnsi="Times New Roman" w:cs="Times New Roman"/>
          <w:sz w:val="28"/>
          <w:szCs w:val="28"/>
        </w:rPr>
        <w:t>Không hỗ trợ đối với chợ đã được hưởng chính sách trong giai đoạn 2015</w:t>
      </w:r>
      <w:r w:rsidR="005D6923">
        <w:rPr>
          <w:rFonts w:ascii="Times New Roman" w:hAnsi="Times New Roman" w:cs="Times New Roman"/>
          <w:sz w:val="28"/>
          <w:szCs w:val="28"/>
        </w:rPr>
        <w:t xml:space="preserve"> </w:t>
      </w:r>
      <w:r w:rsidR="006469A1" w:rsidRPr="006A2CC0">
        <w:rPr>
          <w:rFonts w:ascii="Times New Roman" w:hAnsi="Times New Roman" w:cs="Times New Roman"/>
          <w:sz w:val="28"/>
          <w:szCs w:val="28"/>
        </w:rPr>
        <w:t>-</w:t>
      </w:r>
      <w:r w:rsidR="005D6923">
        <w:rPr>
          <w:rFonts w:ascii="Times New Roman" w:hAnsi="Times New Roman" w:cs="Times New Roman"/>
          <w:sz w:val="28"/>
          <w:szCs w:val="28"/>
        </w:rPr>
        <w:t xml:space="preserve"> </w:t>
      </w:r>
      <w:r w:rsidR="006469A1" w:rsidRPr="006A2CC0">
        <w:rPr>
          <w:rFonts w:ascii="Times New Roman" w:hAnsi="Times New Roman" w:cs="Times New Roman"/>
          <w:sz w:val="28"/>
          <w:szCs w:val="28"/>
        </w:rPr>
        <w:t>2019</w:t>
      </w:r>
      <w:r w:rsidR="00DD4322" w:rsidRPr="006A2CC0">
        <w:rPr>
          <w:rFonts w:ascii="Times New Roman" w:hAnsi="Times New Roman" w:cs="Times New Roman"/>
          <w:sz w:val="28"/>
          <w:szCs w:val="28"/>
        </w:rPr>
        <w:t>;</w:t>
      </w:r>
    </w:p>
    <w:bookmarkEnd w:id="3"/>
    <w:p w14:paraId="72998B9F" w14:textId="583EB57A" w:rsidR="00B25B57"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b) </w:t>
      </w:r>
      <w:r w:rsidR="00B25B57" w:rsidRPr="006A2CC0">
        <w:rPr>
          <w:rFonts w:ascii="Times New Roman" w:hAnsi="Times New Roman" w:cs="Times New Roman"/>
          <w:bCs/>
          <w:iCs/>
          <w:sz w:val="28"/>
          <w:szCs w:val="28"/>
          <w:shd w:val="clear" w:color="auto" w:fill="FFFFFF"/>
          <w:lang w:val="vi-VN"/>
        </w:rPr>
        <w:t>Mỗi dự án xây dựng chợ nông thôn chỉ được hưởng chính sách hỗ trợ theo quy định này 01 (một) lần và được hỗ trợ thông qua đơn vị chủ trì thực hiện</w:t>
      </w:r>
      <w:r w:rsidR="00455533" w:rsidRPr="006A2CC0">
        <w:rPr>
          <w:rFonts w:ascii="Times New Roman" w:hAnsi="Times New Roman" w:cs="Times New Roman"/>
          <w:bCs/>
          <w:iCs/>
          <w:sz w:val="28"/>
          <w:szCs w:val="28"/>
          <w:shd w:val="clear" w:color="auto" w:fill="FFFFFF"/>
          <w:lang w:val="vi-VN"/>
        </w:rPr>
        <w:t>;</w:t>
      </w:r>
    </w:p>
    <w:p w14:paraId="078E4747" w14:textId="233DDB03" w:rsidR="00B25B57"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 xml:space="preserve">c) </w:t>
      </w:r>
      <w:r w:rsidR="00B25B57" w:rsidRPr="006A2CC0">
        <w:rPr>
          <w:rFonts w:ascii="Times New Roman" w:hAnsi="Times New Roman" w:cs="Times New Roman"/>
          <w:bCs/>
          <w:iCs/>
          <w:sz w:val="28"/>
          <w:szCs w:val="28"/>
          <w:shd w:val="clear" w:color="auto" w:fill="FFFFFF"/>
          <w:lang w:val="vi-VN"/>
        </w:rPr>
        <w:t xml:space="preserve">Nội dung kinh phí hỗ trợ từ ngân sách </w:t>
      </w:r>
      <w:r w:rsidR="00F53A14" w:rsidRPr="006A2CC0">
        <w:rPr>
          <w:rFonts w:ascii="Times New Roman" w:hAnsi="Times New Roman" w:cs="Times New Roman"/>
          <w:bCs/>
          <w:iCs/>
          <w:sz w:val="28"/>
          <w:szCs w:val="28"/>
          <w:shd w:val="clear" w:color="auto" w:fill="FFFFFF"/>
          <w:lang w:val="vi-VN"/>
        </w:rPr>
        <w:t>địa phương</w:t>
      </w:r>
      <w:r w:rsidR="00B25B57" w:rsidRPr="006A2CC0">
        <w:rPr>
          <w:rFonts w:ascii="Times New Roman" w:hAnsi="Times New Roman" w:cs="Times New Roman"/>
          <w:bCs/>
          <w:iCs/>
          <w:sz w:val="28"/>
          <w:szCs w:val="28"/>
          <w:shd w:val="clear" w:color="auto" w:fill="FFFFFF"/>
          <w:lang w:val="vi-VN"/>
        </w:rPr>
        <w:t xml:space="preserve"> được ưu tiên đầu tư các </w:t>
      </w:r>
      <w:r w:rsidR="00D948FB" w:rsidRPr="006A2CC0">
        <w:rPr>
          <w:rFonts w:ascii="Times New Roman" w:hAnsi="Times New Roman" w:cs="Times New Roman"/>
          <w:bCs/>
          <w:iCs/>
          <w:sz w:val="28"/>
          <w:szCs w:val="28"/>
          <w:shd w:val="clear" w:color="auto" w:fill="FFFFFF"/>
          <w:lang w:val="vi-VN"/>
        </w:rPr>
        <w:t xml:space="preserve">nội dung, </w:t>
      </w:r>
      <w:r w:rsidR="00B25B57" w:rsidRPr="006A2CC0">
        <w:rPr>
          <w:rFonts w:ascii="Times New Roman" w:hAnsi="Times New Roman" w:cs="Times New Roman"/>
          <w:bCs/>
          <w:iCs/>
          <w:sz w:val="28"/>
          <w:szCs w:val="28"/>
          <w:shd w:val="clear" w:color="auto" w:fill="FFFFFF"/>
          <w:lang w:val="vi-VN"/>
        </w:rPr>
        <w:t xml:space="preserve">hạng mục trong phạm vi chợ như: </w:t>
      </w:r>
      <w:r w:rsidR="00331D51" w:rsidRPr="006A2CC0">
        <w:rPr>
          <w:rFonts w:ascii="Times New Roman" w:hAnsi="Times New Roman" w:cs="Times New Roman"/>
          <w:bCs/>
          <w:iCs/>
          <w:sz w:val="28"/>
          <w:szCs w:val="28"/>
          <w:shd w:val="clear" w:color="auto" w:fill="FFFFFF"/>
          <w:lang w:val="vi-VN"/>
        </w:rPr>
        <w:t>Chi phí thiết kế, thẩm tra, giám sát, quản lý dự án, s</w:t>
      </w:r>
      <w:r w:rsidR="00B25B57" w:rsidRPr="006A2CC0">
        <w:rPr>
          <w:rFonts w:ascii="Times New Roman" w:hAnsi="Times New Roman" w:cs="Times New Roman"/>
          <w:bCs/>
          <w:iCs/>
          <w:sz w:val="28"/>
          <w:szCs w:val="28"/>
          <w:shd w:val="clear" w:color="auto" w:fill="FFFFFF"/>
          <w:lang w:val="vi-VN"/>
        </w:rPr>
        <w:t xml:space="preserve">an lấp mặt bằng, xây dựng nhà lồng, hệ thống đường nội bộ, hệ thống cấp điện, cấp và thoát nước, hệ thống xử lý rác thải, hệ thống phòng cháy chữa cháy, văn phòng </w:t>
      </w:r>
      <w:r w:rsidR="00455533" w:rsidRPr="006A2CC0">
        <w:rPr>
          <w:rFonts w:ascii="Times New Roman" w:hAnsi="Times New Roman" w:cs="Times New Roman"/>
          <w:bCs/>
          <w:iCs/>
          <w:sz w:val="28"/>
          <w:szCs w:val="28"/>
          <w:shd w:val="clear" w:color="auto" w:fill="FFFFFF"/>
          <w:lang w:val="vi-VN"/>
        </w:rPr>
        <w:t>b</w:t>
      </w:r>
      <w:r w:rsidR="00B25B57" w:rsidRPr="006A2CC0">
        <w:rPr>
          <w:rFonts w:ascii="Times New Roman" w:hAnsi="Times New Roman" w:cs="Times New Roman"/>
          <w:bCs/>
          <w:iCs/>
          <w:sz w:val="28"/>
          <w:szCs w:val="28"/>
          <w:shd w:val="clear" w:color="auto" w:fill="FFFFFF"/>
          <w:lang w:val="vi-VN"/>
        </w:rPr>
        <w:t xml:space="preserve">an </w:t>
      </w:r>
      <w:r w:rsidR="00455533" w:rsidRPr="006A2CC0">
        <w:rPr>
          <w:rFonts w:ascii="Times New Roman" w:hAnsi="Times New Roman" w:cs="Times New Roman"/>
          <w:bCs/>
          <w:iCs/>
          <w:sz w:val="28"/>
          <w:szCs w:val="28"/>
          <w:shd w:val="clear" w:color="auto" w:fill="FFFFFF"/>
          <w:lang w:val="vi-VN"/>
        </w:rPr>
        <w:t>q</w:t>
      </w:r>
      <w:r w:rsidR="00B25B57" w:rsidRPr="006A2CC0">
        <w:rPr>
          <w:rFonts w:ascii="Times New Roman" w:hAnsi="Times New Roman" w:cs="Times New Roman"/>
          <w:bCs/>
          <w:iCs/>
          <w:sz w:val="28"/>
          <w:szCs w:val="28"/>
          <w:shd w:val="clear" w:color="auto" w:fill="FFFFFF"/>
          <w:lang w:val="vi-VN"/>
        </w:rPr>
        <w:t>uản lý, nhà vệ sinh, cổng</w:t>
      </w:r>
      <w:r w:rsidR="00D60400" w:rsidRPr="006A2CC0">
        <w:rPr>
          <w:rFonts w:ascii="Times New Roman" w:hAnsi="Times New Roman" w:cs="Times New Roman"/>
          <w:bCs/>
          <w:iCs/>
          <w:sz w:val="28"/>
          <w:szCs w:val="28"/>
          <w:shd w:val="clear" w:color="auto" w:fill="FFFFFF"/>
          <w:lang w:val="vi-VN"/>
        </w:rPr>
        <w:t xml:space="preserve">, </w:t>
      </w:r>
      <w:r w:rsidR="003F169C" w:rsidRPr="006A2CC0">
        <w:rPr>
          <w:rFonts w:ascii="Times New Roman" w:hAnsi="Times New Roman" w:cs="Times New Roman"/>
          <w:bCs/>
          <w:iCs/>
          <w:sz w:val="28"/>
          <w:szCs w:val="28"/>
          <w:shd w:val="clear" w:color="auto" w:fill="FFFFFF"/>
          <w:lang w:val="vi-VN"/>
        </w:rPr>
        <w:t>trang thiết bị</w:t>
      </w:r>
      <w:r w:rsidR="00D60400" w:rsidRPr="006A2CC0">
        <w:rPr>
          <w:rFonts w:ascii="Times New Roman" w:hAnsi="Times New Roman" w:cs="Times New Roman"/>
          <w:bCs/>
          <w:iCs/>
          <w:sz w:val="28"/>
          <w:szCs w:val="28"/>
          <w:shd w:val="clear" w:color="auto" w:fill="FFFFFF"/>
          <w:lang w:val="vi-VN"/>
        </w:rPr>
        <w:t xml:space="preserve"> an toàn thực phẩm </w:t>
      </w:r>
      <w:r w:rsidR="00B25B57" w:rsidRPr="006A2CC0">
        <w:rPr>
          <w:rFonts w:ascii="Times New Roman" w:hAnsi="Times New Roman" w:cs="Times New Roman"/>
          <w:bCs/>
          <w:iCs/>
          <w:sz w:val="28"/>
          <w:szCs w:val="28"/>
          <w:shd w:val="clear" w:color="auto" w:fill="FFFFFF"/>
          <w:lang w:val="vi-VN"/>
        </w:rPr>
        <w:t>và các hạng mục khác có liên quan (không hỗ trợ chi phí đền bù, giải phóng mặt bằng và tái định cư).</w:t>
      </w:r>
    </w:p>
    <w:p w14:paraId="5D7801FD" w14:textId="45370709" w:rsidR="003C149B" w:rsidRPr="006A2CC0" w:rsidRDefault="00B0194F" w:rsidP="00926590">
      <w:pPr>
        <w:shd w:val="clear" w:color="auto" w:fill="FFFFFF"/>
        <w:spacing w:before="80" w:after="0" w:line="240" w:lineRule="auto"/>
        <w:ind w:firstLine="567"/>
        <w:jc w:val="both"/>
        <w:textAlignment w:val="baseline"/>
        <w:rPr>
          <w:rFonts w:ascii="Times New Roman" w:hAnsi="Times New Roman" w:cs="Times New Roman"/>
          <w:sz w:val="28"/>
          <w:szCs w:val="28"/>
          <w:shd w:val="clear" w:color="auto" w:fill="FFFFFF"/>
          <w:lang w:val="vi-VN"/>
        </w:rPr>
      </w:pPr>
      <w:r>
        <w:rPr>
          <w:rFonts w:ascii="Times New Roman" w:eastAsia="Times New Roman" w:hAnsi="Times New Roman" w:cs="Times New Roman"/>
          <w:sz w:val="28"/>
          <w:szCs w:val="28"/>
          <w:bdr w:val="none" w:sz="0" w:space="0" w:color="auto" w:frame="1"/>
        </w:rPr>
        <w:t>5</w:t>
      </w:r>
      <w:r w:rsidR="00B25B57" w:rsidRPr="006A2CC0">
        <w:rPr>
          <w:rFonts w:ascii="Times New Roman" w:eastAsia="Times New Roman" w:hAnsi="Times New Roman" w:cs="Times New Roman"/>
          <w:sz w:val="28"/>
          <w:szCs w:val="28"/>
          <w:bdr w:val="none" w:sz="0" w:space="0" w:color="auto" w:frame="1"/>
          <w:lang w:val="vi-VN"/>
        </w:rPr>
        <w:t xml:space="preserve">. </w:t>
      </w:r>
      <w:bookmarkStart w:id="4" w:name="_Hlk89264970"/>
      <w:r w:rsidR="00B25B57" w:rsidRPr="006A2CC0">
        <w:rPr>
          <w:rFonts w:ascii="Times New Roman" w:eastAsia="Times New Roman" w:hAnsi="Times New Roman" w:cs="Times New Roman"/>
          <w:sz w:val="28"/>
          <w:szCs w:val="28"/>
          <w:bdr w:val="none" w:sz="0" w:space="0" w:color="auto" w:frame="1"/>
          <w:lang w:val="vi-VN"/>
        </w:rPr>
        <w:t>Mức hỗ trợ</w:t>
      </w:r>
      <w:bookmarkEnd w:id="4"/>
      <w:r>
        <w:rPr>
          <w:rFonts w:ascii="Times New Roman" w:eastAsia="Times New Roman" w:hAnsi="Times New Roman" w:cs="Times New Roman"/>
          <w:sz w:val="28"/>
          <w:szCs w:val="28"/>
          <w:bdr w:val="none" w:sz="0" w:space="0" w:color="auto" w:frame="1"/>
        </w:rPr>
        <w:t xml:space="preserve"> đối với </w:t>
      </w:r>
      <w:bookmarkStart w:id="5" w:name="_Hlk89265222"/>
      <w:r w:rsidR="006061A6" w:rsidRPr="006A2CC0">
        <w:rPr>
          <w:rFonts w:ascii="Times New Roman" w:hAnsi="Times New Roman" w:cs="Times New Roman"/>
          <w:sz w:val="28"/>
          <w:szCs w:val="28"/>
          <w:shd w:val="clear" w:color="auto" w:fill="FFFFFF"/>
          <w:lang w:val="vi-VN"/>
        </w:rPr>
        <w:t>chợ thực hiện đầu tư xây dựng mới (chưa có chợ), xây mới trên nền chợ cũ, xây mới ở vị trí khác (để thực hiện di dời giải tỏa chợ)</w:t>
      </w:r>
    </w:p>
    <w:bookmarkEnd w:id="5"/>
    <w:p w14:paraId="215D796C" w14:textId="675BFDA3" w:rsidR="00D03625" w:rsidRPr="003779DA" w:rsidRDefault="00B0194F" w:rsidP="00926590">
      <w:pPr>
        <w:spacing w:before="80"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 </w:t>
      </w:r>
      <w:r w:rsidR="00D03625" w:rsidRPr="006A2CC0">
        <w:rPr>
          <w:rFonts w:ascii="Times New Roman" w:hAnsi="Times New Roman" w:cs="Times New Roman"/>
          <w:sz w:val="28"/>
          <w:szCs w:val="28"/>
          <w:shd w:val="clear" w:color="auto" w:fill="FFFFFF"/>
          <w:lang w:val="vi-VN"/>
        </w:rPr>
        <w:t>Đối với các huyện Định Quán, Tân Phú, Vĩnh Cửu</w:t>
      </w:r>
      <w:r w:rsidR="00346C26" w:rsidRPr="006A2CC0">
        <w:rPr>
          <w:rFonts w:ascii="Times New Roman" w:hAnsi="Times New Roman" w:cs="Times New Roman"/>
          <w:sz w:val="28"/>
          <w:szCs w:val="28"/>
          <w:shd w:val="clear" w:color="auto" w:fill="FFFFFF"/>
        </w:rPr>
        <w:t>:</w:t>
      </w:r>
      <w:r w:rsidR="00D03625" w:rsidRPr="006A2CC0">
        <w:rPr>
          <w:rFonts w:ascii="Times New Roman" w:hAnsi="Times New Roman" w:cs="Times New Roman"/>
          <w:sz w:val="28"/>
          <w:szCs w:val="28"/>
          <w:shd w:val="clear" w:color="auto" w:fill="FFFFFF"/>
          <w:lang w:val="vi-VN"/>
        </w:rPr>
        <w:t xml:space="preserve"> </w:t>
      </w:r>
      <w:r w:rsidR="00B77F4D">
        <w:rPr>
          <w:rFonts w:ascii="Times New Roman" w:hAnsi="Times New Roman" w:cs="Times New Roman"/>
          <w:sz w:val="28"/>
          <w:szCs w:val="28"/>
          <w:shd w:val="clear" w:color="auto" w:fill="FFFFFF"/>
        </w:rPr>
        <w:t>N</w:t>
      </w:r>
      <w:r w:rsidR="00D03625" w:rsidRPr="006A2CC0">
        <w:rPr>
          <w:rFonts w:ascii="Times New Roman" w:hAnsi="Times New Roman" w:cs="Times New Roman"/>
          <w:bCs/>
          <w:sz w:val="28"/>
          <w:szCs w:val="28"/>
          <w:shd w:val="clear" w:color="auto" w:fill="FFFFFF"/>
          <w:lang w:val="vi-VN"/>
        </w:rPr>
        <w:t xml:space="preserve">gân sách </w:t>
      </w:r>
      <w:r w:rsidR="00F53A14" w:rsidRPr="006A2CC0">
        <w:rPr>
          <w:rFonts w:ascii="Times New Roman" w:hAnsi="Times New Roman" w:cs="Times New Roman"/>
          <w:bCs/>
          <w:sz w:val="28"/>
          <w:szCs w:val="28"/>
          <w:shd w:val="clear" w:color="auto" w:fill="FFFFFF"/>
          <w:lang w:val="vi-VN"/>
        </w:rPr>
        <w:t>tỉnh</w:t>
      </w:r>
      <w:r w:rsidR="00D03625" w:rsidRPr="006A2CC0">
        <w:rPr>
          <w:rFonts w:ascii="Times New Roman" w:hAnsi="Times New Roman" w:cs="Times New Roman"/>
          <w:bCs/>
          <w:sz w:val="28"/>
          <w:szCs w:val="28"/>
          <w:shd w:val="clear" w:color="auto" w:fill="FFFFFF"/>
          <w:lang w:val="vi-VN"/>
        </w:rPr>
        <w:t xml:space="preserve"> </w:t>
      </w:r>
      <w:r w:rsidR="00D03625" w:rsidRPr="006A2CC0">
        <w:rPr>
          <w:rFonts w:ascii="Times New Roman" w:hAnsi="Times New Roman" w:cs="Times New Roman"/>
          <w:sz w:val="28"/>
          <w:szCs w:val="28"/>
          <w:shd w:val="clear" w:color="auto" w:fill="FFFFFF"/>
          <w:lang w:val="vi-VN"/>
        </w:rPr>
        <w:t xml:space="preserve">hỗ trợ tối đa 60% </w:t>
      </w:r>
      <w:r w:rsidR="00EF4669" w:rsidRPr="006A2CC0">
        <w:rPr>
          <w:rFonts w:ascii="Times New Roman" w:hAnsi="Times New Roman" w:cs="Times New Roman"/>
          <w:sz w:val="28"/>
          <w:szCs w:val="28"/>
          <w:shd w:val="clear" w:color="auto" w:fill="FFFFFF"/>
          <w:lang w:val="en-GB"/>
        </w:rPr>
        <w:t>(sáu mươi phần trăm)</w:t>
      </w:r>
      <w:r w:rsidR="00FF5747">
        <w:rPr>
          <w:rFonts w:ascii="Times New Roman" w:hAnsi="Times New Roman" w:cs="Times New Roman"/>
          <w:sz w:val="28"/>
          <w:szCs w:val="28"/>
          <w:shd w:val="clear" w:color="auto" w:fill="FFFFFF"/>
          <w:lang w:val="en-GB"/>
        </w:rPr>
        <w:t>/</w:t>
      </w:r>
      <w:r w:rsidR="00B77F4D" w:rsidRPr="007B7853">
        <w:rPr>
          <w:rFonts w:ascii="Times New Roman" w:hAnsi="Times New Roman" w:cs="Times New Roman"/>
          <w:sz w:val="28"/>
          <w:szCs w:val="28"/>
        </w:rPr>
        <w:t>tổng chi phí xây dựng công trình</w:t>
      </w:r>
      <w:r w:rsidR="00B77F4D">
        <w:rPr>
          <w:rFonts w:ascii="Times New Roman" w:hAnsi="Times New Roman" w:cs="Times New Roman"/>
          <w:sz w:val="28"/>
          <w:szCs w:val="28"/>
        </w:rPr>
        <w:t xml:space="preserve"> nhưng</w:t>
      </w:r>
      <w:r w:rsidR="00D03625" w:rsidRPr="006A2CC0">
        <w:rPr>
          <w:rFonts w:ascii="Times New Roman" w:hAnsi="Times New Roman" w:cs="Times New Roman"/>
          <w:sz w:val="28"/>
          <w:szCs w:val="28"/>
          <w:shd w:val="clear" w:color="auto" w:fill="FFFFFF"/>
          <w:lang w:val="vi-VN"/>
        </w:rPr>
        <w:t xml:space="preserve"> không quá 5 tỷ đồng (năm tỷ đồ</w:t>
      </w:r>
      <w:r w:rsidR="00FF5747">
        <w:rPr>
          <w:rFonts w:ascii="Times New Roman" w:hAnsi="Times New Roman" w:cs="Times New Roman"/>
          <w:sz w:val="28"/>
          <w:szCs w:val="28"/>
          <w:shd w:val="clear" w:color="auto" w:fill="FFFFFF"/>
          <w:lang w:val="vi-VN"/>
        </w:rPr>
        <w:t>ng</w:t>
      </w:r>
      <w:r w:rsidR="00D03625" w:rsidRPr="006A2CC0">
        <w:rPr>
          <w:rFonts w:ascii="Times New Roman" w:hAnsi="Times New Roman" w:cs="Times New Roman"/>
          <w:sz w:val="28"/>
          <w:szCs w:val="28"/>
          <w:shd w:val="clear" w:color="auto" w:fill="FFFFFF"/>
          <w:lang w:val="vi-VN"/>
        </w:rPr>
        <w:t>)</w:t>
      </w:r>
      <w:r w:rsidR="003779DA">
        <w:rPr>
          <w:rFonts w:ascii="Times New Roman" w:hAnsi="Times New Roman" w:cs="Times New Roman"/>
          <w:sz w:val="28"/>
          <w:szCs w:val="28"/>
          <w:shd w:val="clear" w:color="auto" w:fill="FFFFFF"/>
        </w:rPr>
        <w:t>/01 chợ</w:t>
      </w:r>
      <w:r>
        <w:rPr>
          <w:rFonts w:ascii="Times New Roman" w:hAnsi="Times New Roman" w:cs="Times New Roman"/>
          <w:sz w:val="28"/>
          <w:szCs w:val="28"/>
          <w:shd w:val="clear" w:color="auto" w:fill="FFFFFF"/>
        </w:rPr>
        <w:t>.</w:t>
      </w:r>
    </w:p>
    <w:p w14:paraId="1A07DAA3" w14:textId="6E0781DF" w:rsidR="00D03625" w:rsidRPr="00B0194F" w:rsidRDefault="00B0194F" w:rsidP="00926590">
      <w:pPr>
        <w:spacing w:before="80"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b) </w:t>
      </w:r>
      <w:r w:rsidR="00D03625" w:rsidRPr="006A2CC0">
        <w:rPr>
          <w:rFonts w:ascii="Times New Roman" w:hAnsi="Times New Roman" w:cs="Times New Roman"/>
          <w:sz w:val="28"/>
          <w:szCs w:val="28"/>
          <w:shd w:val="clear" w:color="auto" w:fill="FFFFFF"/>
          <w:lang w:val="vi-VN"/>
        </w:rPr>
        <w:t xml:space="preserve">Đối với </w:t>
      </w:r>
      <w:r w:rsidR="0000486D" w:rsidRPr="006A2CC0">
        <w:rPr>
          <w:rFonts w:ascii="Times New Roman" w:hAnsi="Times New Roman" w:cs="Times New Roman"/>
          <w:sz w:val="28"/>
          <w:szCs w:val="28"/>
          <w:shd w:val="clear" w:color="auto" w:fill="FFFFFF"/>
          <w:lang w:val="vi-VN"/>
        </w:rPr>
        <w:t xml:space="preserve">các </w:t>
      </w:r>
      <w:r w:rsidR="00D03625" w:rsidRPr="006A2CC0">
        <w:rPr>
          <w:rFonts w:ascii="Times New Roman" w:hAnsi="Times New Roman" w:cs="Times New Roman"/>
          <w:sz w:val="28"/>
          <w:szCs w:val="28"/>
          <w:shd w:val="clear" w:color="auto" w:fill="FFFFFF"/>
          <w:lang w:val="vi-VN"/>
        </w:rPr>
        <w:t>huyện Xuân Lộc, Cẩm Mỹ</w:t>
      </w:r>
      <w:r w:rsidR="00AB647F" w:rsidRPr="006A2CC0">
        <w:rPr>
          <w:rFonts w:ascii="Times New Roman" w:hAnsi="Times New Roman" w:cs="Times New Roman"/>
          <w:sz w:val="28"/>
          <w:szCs w:val="28"/>
          <w:shd w:val="clear" w:color="auto" w:fill="FFFFFF"/>
          <w:lang w:val="vi-VN"/>
        </w:rPr>
        <w:t>, Thống Nhất</w:t>
      </w:r>
      <w:r w:rsidR="00346C26" w:rsidRPr="006A2CC0">
        <w:rPr>
          <w:rFonts w:ascii="Times New Roman" w:hAnsi="Times New Roman" w:cs="Times New Roman"/>
          <w:sz w:val="28"/>
          <w:szCs w:val="28"/>
          <w:shd w:val="clear" w:color="auto" w:fill="FFFFFF"/>
        </w:rPr>
        <w:t xml:space="preserve">: </w:t>
      </w:r>
      <w:r w:rsidR="00B77F4D">
        <w:rPr>
          <w:rFonts w:ascii="Times New Roman" w:hAnsi="Times New Roman" w:cs="Times New Roman"/>
          <w:sz w:val="28"/>
          <w:szCs w:val="28"/>
          <w:shd w:val="clear" w:color="auto" w:fill="FFFFFF"/>
        </w:rPr>
        <w:t>N</w:t>
      </w:r>
      <w:r w:rsidR="00D03625" w:rsidRPr="006A2CC0">
        <w:rPr>
          <w:rFonts w:ascii="Times New Roman" w:hAnsi="Times New Roman" w:cs="Times New Roman"/>
          <w:bCs/>
          <w:sz w:val="28"/>
          <w:szCs w:val="28"/>
          <w:shd w:val="clear" w:color="auto" w:fill="FFFFFF"/>
          <w:lang w:val="vi-VN"/>
        </w:rPr>
        <w:t xml:space="preserve">gân sách </w:t>
      </w:r>
      <w:r w:rsidR="00F53A14" w:rsidRPr="006A2CC0">
        <w:rPr>
          <w:rFonts w:ascii="Times New Roman" w:hAnsi="Times New Roman" w:cs="Times New Roman"/>
          <w:bCs/>
          <w:sz w:val="28"/>
          <w:szCs w:val="28"/>
          <w:shd w:val="clear" w:color="auto" w:fill="FFFFFF"/>
          <w:lang w:val="vi-VN"/>
        </w:rPr>
        <w:t>tỉnh</w:t>
      </w:r>
      <w:r w:rsidR="00D03625" w:rsidRPr="006A2CC0">
        <w:rPr>
          <w:rFonts w:ascii="Times New Roman" w:hAnsi="Times New Roman" w:cs="Times New Roman"/>
          <w:bCs/>
          <w:sz w:val="28"/>
          <w:szCs w:val="28"/>
          <w:shd w:val="clear" w:color="auto" w:fill="FFFFFF"/>
          <w:lang w:val="vi-VN"/>
        </w:rPr>
        <w:t xml:space="preserve"> </w:t>
      </w:r>
      <w:r w:rsidR="00D03625" w:rsidRPr="006A2CC0">
        <w:rPr>
          <w:rFonts w:ascii="Times New Roman" w:hAnsi="Times New Roman" w:cs="Times New Roman"/>
          <w:sz w:val="28"/>
          <w:szCs w:val="28"/>
          <w:shd w:val="clear" w:color="auto" w:fill="FFFFFF"/>
          <w:lang w:val="vi-VN"/>
        </w:rPr>
        <w:t xml:space="preserve">hỗ trợ tối đa 60% </w:t>
      </w:r>
      <w:r w:rsidR="00EF4669" w:rsidRPr="006A2CC0">
        <w:rPr>
          <w:rFonts w:ascii="Times New Roman" w:hAnsi="Times New Roman" w:cs="Times New Roman"/>
          <w:sz w:val="28"/>
          <w:szCs w:val="28"/>
          <w:shd w:val="clear" w:color="auto" w:fill="FFFFFF"/>
          <w:lang w:val="en-GB"/>
        </w:rPr>
        <w:t>(sáu mươi phần trăm)</w:t>
      </w:r>
      <w:r w:rsidR="00346C26" w:rsidRPr="006A2CC0">
        <w:rPr>
          <w:rFonts w:ascii="Times New Roman" w:hAnsi="Times New Roman" w:cs="Times New Roman"/>
          <w:sz w:val="28"/>
          <w:szCs w:val="28"/>
          <w:shd w:val="clear" w:color="auto" w:fill="FFFFFF"/>
          <w:lang w:val="en-GB"/>
        </w:rPr>
        <w:t>/</w:t>
      </w:r>
      <w:r w:rsidR="007B7853" w:rsidRPr="007B7853">
        <w:rPr>
          <w:rFonts w:ascii="Times New Roman" w:hAnsi="Times New Roman" w:cs="Times New Roman"/>
          <w:sz w:val="28"/>
          <w:szCs w:val="28"/>
        </w:rPr>
        <w:t>tổng chi phí xây dựng công trình</w:t>
      </w:r>
      <w:r w:rsidR="00B77F4D">
        <w:rPr>
          <w:rFonts w:ascii="Times New Roman" w:hAnsi="Times New Roman" w:cs="Times New Roman"/>
          <w:sz w:val="28"/>
          <w:szCs w:val="28"/>
          <w:shd w:val="clear" w:color="auto" w:fill="FFFFFF"/>
        </w:rPr>
        <w:t xml:space="preserve"> </w:t>
      </w:r>
      <w:r w:rsidR="00D03625" w:rsidRPr="006A2CC0">
        <w:rPr>
          <w:rFonts w:ascii="Times New Roman" w:hAnsi="Times New Roman" w:cs="Times New Roman"/>
          <w:sz w:val="28"/>
          <w:szCs w:val="28"/>
          <w:shd w:val="clear" w:color="auto" w:fill="FFFFFF"/>
          <w:lang w:val="vi-VN"/>
        </w:rPr>
        <w:t>nhưng không quá 4 tỷ đồng (bốn tỷ đồng)</w:t>
      </w:r>
      <w:r w:rsidR="003779DA">
        <w:rPr>
          <w:rFonts w:ascii="Times New Roman" w:hAnsi="Times New Roman" w:cs="Times New Roman"/>
          <w:sz w:val="28"/>
          <w:szCs w:val="28"/>
          <w:shd w:val="clear" w:color="auto" w:fill="FFFFFF"/>
        </w:rPr>
        <w:t>/01 chợ</w:t>
      </w:r>
      <w:r>
        <w:rPr>
          <w:rFonts w:ascii="Times New Roman" w:hAnsi="Times New Roman" w:cs="Times New Roman"/>
          <w:sz w:val="28"/>
          <w:szCs w:val="28"/>
          <w:shd w:val="clear" w:color="auto" w:fill="FFFFFF"/>
        </w:rPr>
        <w:t>.</w:t>
      </w:r>
    </w:p>
    <w:p w14:paraId="5ED2E99A" w14:textId="4091B591" w:rsidR="00855710" w:rsidRPr="003779DA" w:rsidRDefault="00B0194F" w:rsidP="00926590">
      <w:pPr>
        <w:spacing w:before="80"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c) </w:t>
      </w:r>
      <w:r w:rsidR="00D03625" w:rsidRPr="006A2CC0">
        <w:rPr>
          <w:rFonts w:ascii="Times New Roman" w:hAnsi="Times New Roman" w:cs="Times New Roman"/>
          <w:sz w:val="28"/>
          <w:szCs w:val="28"/>
          <w:shd w:val="clear" w:color="auto" w:fill="FFFFFF"/>
          <w:lang w:val="vi-VN"/>
        </w:rPr>
        <w:t>Đối với thành phố</w:t>
      </w:r>
      <w:r w:rsidR="008125DE">
        <w:rPr>
          <w:rFonts w:ascii="Times New Roman" w:hAnsi="Times New Roman" w:cs="Times New Roman"/>
          <w:sz w:val="28"/>
          <w:szCs w:val="28"/>
          <w:shd w:val="clear" w:color="auto" w:fill="FFFFFF"/>
        </w:rPr>
        <w:t xml:space="preserve"> Biên Hòa,</w:t>
      </w:r>
      <w:r w:rsidR="00346C26" w:rsidRPr="006A2CC0">
        <w:rPr>
          <w:rFonts w:ascii="Times New Roman" w:hAnsi="Times New Roman" w:cs="Times New Roman"/>
          <w:sz w:val="28"/>
          <w:szCs w:val="28"/>
          <w:shd w:val="clear" w:color="auto" w:fill="FFFFFF"/>
          <w:lang w:val="vi-VN"/>
        </w:rPr>
        <w:t xml:space="preserve"> Long Khánh</w:t>
      </w:r>
      <w:r w:rsidR="00346C26" w:rsidRPr="006A2CC0">
        <w:rPr>
          <w:rFonts w:ascii="Times New Roman" w:hAnsi="Times New Roman" w:cs="Times New Roman"/>
          <w:sz w:val="28"/>
          <w:szCs w:val="28"/>
          <w:shd w:val="clear" w:color="auto" w:fill="FFFFFF"/>
        </w:rPr>
        <w:t xml:space="preserve"> và </w:t>
      </w:r>
      <w:r w:rsidR="00F3104C" w:rsidRPr="006A2CC0">
        <w:rPr>
          <w:rFonts w:ascii="Times New Roman" w:hAnsi="Times New Roman" w:cs="Times New Roman"/>
          <w:sz w:val="28"/>
          <w:szCs w:val="28"/>
          <w:shd w:val="clear" w:color="auto" w:fill="FFFFFF"/>
          <w:lang w:val="vi-VN"/>
        </w:rPr>
        <w:t xml:space="preserve">các huyện </w:t>
      </w:r>
      <w:r w:rsidR="00D03625" w:rsidRPr="006A2CC0">
        <w:rPr>
          <w:rFonts w:ascii="Times New Roman" w:hAnsi="Times New Roman" w:cs="Times New Roman"/>
          <w:sz w:val="28"/>
          <w:szCs w:val="28"/>
          <w:shd w:val="clear" w:color="auto" w:fill="FFFFFF"/>
          <w:lang w:val="vi-VN"/>
        </w:rPr>
        <w:t>Long Thành, Nhơn Trạch, Trảng Bom</w:t>
      </w:r>
      <w:r w:rsidR="00346C26" w:rsidRPr="006A2CC0">
        <w:rPr>
          <w:rFonts w:ascii="Times New Roman" w:hAnsi="Times New Roman" w:cs="Times New Roman"/>
          <w:sz w:val="28"/>
          <w:szCs w:val="28"/>
          <w:shd w:val="clear" w:color="auto" w:fill="FFFFFF"/>
        </w:rPr>
        <w:t xml:space="preserve">: </w:t>
      </w:r>
      <w:r w:rsidR="00B77F4D">
        <w:rPr>
          <w:rFonts w:ascii="Times New Roman" w:hAnsi="Times New Roman" w:cs="Times New Roman"/>
          <w:bCs/>
          <w:sz w:val="28"/>
          <w:szCs w:val="28"/>
          <w:shd w:val="clear" w:color="auto" w:fill="FFFFFF"/>
        </w:rPr>
        <w:t>N</w:t>
      </w:r>
      <w:r w:rsidR="00D03625" w:rsidRPr="006A2CC0">
        <w:rPr>
          <w:rFonts w:ascii="Times New Roman" w:hAnsi="Times New Roman" w:cs="Times New Roman"/>
          <w:bCs/>
          <w:sz w:val="28"/>
          <w:szCs w:val="28"/>
          <w:shd w:val="clear" w:color="auto" w:fill="FFFFFF"/>
          <w:lang w:val="vi-VN"/>
        </w:rPr>
        <w:t xml:space="preserve">gân sách </w:t>
      </w:r>
      <w:r w:rsidR="00F53A14" w:rsidRPr="006A2CC0">
        <w:rPr>
          <w:rFonts w:ascii="Times New Roman" w:hAnsi="Times New Roman" w:cs="Times New Roman"/>
          <w:bCs/>
          <w:sz w:val="28"/>
          <w:szCs w:val="28"/>
          <w:shd w:val="clear" w:color="auto" w:fill="FFFFFF"/>
          <w:lang w:val="vi-VN"/>
        </w:rPr>
        <w:t>tỉnh</w:t>
      </w:r>
      <w:r w:rsidR="00D03625" w:rsidRPr="006A2CC0">
        <w:rPr>
          <w:rFonts w:ascii="Times New Roman" w:hAnsi="Times New Roman" w:cs="Times New Roman"/>
          <w:bCs/>
          <w:sz w:val="28"/>
          <w:szCs w:val="28"/>
          <w:shd w:val="clear" w:color="auto" w:fill="FFFFFF"/>
          <w:lang w:val="vi-VN"/>
        </w:rPr>
        <w:t xml:space="preserve"> </w:t>
      </w:r>
      <w:r w:rsidR="00D03625" w:rsidRPr="006A2CC0">
        <w:rPr>
          <w:rFonts w:ascii="Times New Roman" w:hAnsi="Times New Roman" w:cs="Times New Roman"/>
          <w:sz w:val="28"/>
          <w:szCs w:val="28"/>
          <w:shd w:val="clear" w:color="auto" w:fill="FFFFFF"/>
          <w:lang w:val="vi-VN"/>
        </w:rPr>
        <w:t>hỗ trợ tối đa 40%</w:t>
      </w:r>
      <w:r w:rsidR="00806BC7">
        <w:rPr>
          <w:rFonts w:ascii="Times New Roman" w:hAnsi="Times New Roman" w:cs="Times New Roman"/>
          <w:sz w:val="28"/>
          <w:szCs w:val="28"/>
          <w:shd w:val="clear" w:color="auto" w:fill="FFFFFF"/>
        </w:rPr>
        <w:t xml:space="preserve"> </w:t>
      </w:r>
      <w:r w:rsidR="00EF4669" w:rsidRPr="006A2CC0">
        <w:rPr>
          <w:rFonts w:ascii="Times New Roman" w:hAnsi="Times New Roman" w:cs="Times New Roman"/>
          <w:sz w:val="28"/>
          <w:szCs w:val="28"/>
          <w:shd w:val="clear" w:color="auto" w:fill="FFFFFF"/>
          <w:lang w:val="en-GB"/>
        </w:rPr>
        <w:t>(bốn mươi phần trăm)</w:t>
      </w:r>
      <w:r w:rsidR="00346C26" w:rsidRPr="006A2CC0">
        <w:rPr>
          <w:rFonts w:ascii="Times New Roman" w:hAnsi="Times New Roman" w:cs="Times New Roman"/>
          <w:sz w:val="28"/>
          <w:szCs w:val="28"/>
          <w:shd w:val="clear" w:color="auto" w:fill="FFFFFF"/>
          <w:lang w:val="en-GB"/>
        </w:rPr>
        <w:t>/</w:t>
      </w:r>
      <w:r w:rsidR="007B7853" w:rsidRPr="007B7853">
        <w:rPr>
          <w:rFonts w:ascii="Times New Roman" w:hAnsi="Times New Roman" w:cs="Times New Roman"/>
          <w:sz w:val="28"/>
          <w:szCs w:val="28"/>
        </w:rPr>
        <w:t>tổng chi phí xây dựng công trình</w:t>
      </w:r>
      <w:r w:rsidR="00D03625" w:rsidRPr="006A2CC0">
        <w:rPr>
          <w:rFonts w:ascii="Times New Roman" w:hAnsi="Times New Roman" w:cs="Times New Roman"/>
          <w:sz w:val="28"/>
          <w:szCs w:val="28"/>
          <w:shd w:val="clear" w:color="auto" w:fill="FFFFFF"/>
          <w:lang w:val="vi-VN"/>
        </w:rPr>
        <w:t xml:space="preserve"> nhưng không quá 4 tỷ đồng</w:t>
      </w:r>
      <w:r w:rsidR="003779DA">
        <w:rPr>
          <w:rFonts w:ascii="Times New Roman" w:hAnsi="Times New Roman" w:cs="Times New Roman"/>
          <w:sz w:val="28"/>
          <w:szCs w:val="28"/>
          <w:shd w:val="clear" w:color="auto" w:fill="FFFFFF"/>
        </w:rPr>
        <w:t xml:space="preserve"> </w:t>
      </w:r>
      <w:r w:rsidR="00D03625" w:rsidRPr="006A2CC0">
        <w:rPr>
          <w:rFonts w:ascii="Times New Roman" w:hAnsi="Times New Roman" w:cs="Times New Roman"/>
          <w:sz w:val="28"/>
          <w:szCs w:val="28"/>
          <w:shd w:val="clear" w:color="auto" w:fill="FFFFFF"/>
          <w:lang w:val="vi-VN"/>
        </w:rPr>
        <w:t>(bốn tỷ đồng)</w:t>
      </w:r>
      <w:r w:rsidR="003779DA">
        <w:rPr>
          <w:rFonts w:ascii="Times New Roman" w:hAnsi="Times New Roman" w:cs="Times New Roman"/>
          <w:sz w:val="28"/>
          <w:szCs w:val="28"/>
          <w:shd w:val="clear" w:color="auto" w:fill="FFFFFF"/>
        </w:rPr>
        <w:t>/</w:t>
      </w:r>
      <w:r w:rsidR="005B33A7">
        <w:rPr>
          <w:rFonts w:ascii="Times New Roman" w:hAnsi="Times New Roman" w:cs="Times New Roman"/>
          <w:sz w:val="28"/>
          <w:szCs w:val="28"/>
          <w:shd w:val="clear" w:color="auto" w:fill="FFFFFF"/>
        </w:rPr>
        <w:t xml:space="preserve">01 </w:t>
      </w:r>
      <w:r w:rsidR="003779DA">
        <w:rPr>
          <w:rFonts w:ascii="Times New Roman" w:hAnsi="Times New Roman" w:cs="Times New Roman"/>
          <w:sz w:val="28"/>
          <w:szCs w:val="28"/>
          <w:shd w:val="clear" w:color="auto" w:fill="FFFFFF"/>
        </w:rPr>
        <w:t>chợ</w:t>
      </w:r>
      <w:r>
        <w:rPr>
          <w:rFonts w:ascii="Times New Roman" w:hAnsi="Times New Roman" w:cs="Times New Roman"/>
          <w:sz w:val="28"/>
          <w:szCs w:val="28"/>
          <w:shd w:val="clear" w:color="auto" w:fill="FFFFFF"/>
        </w:rPr>
        <w:t>.</w:t>
      </w:r>
    </w:p>
    <w:p w14:paraId="63340D14" w14:textId="3A2D8712" w:rsidR="007B7853" w:rsidRDefault="00B0194F" w:rsidP="00926590">
      <w:pPr>
        <w:spacing w:before="80"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d) </w:t>
      </w:r>
      <w:r w:rsidR="00D32CA6" w:rsidRPr="006A2CC0">
        <w:rPr>
          <w:rFonts w:ascii="Times New Roman" w:hAnsi="Times New Roman" w:cs="Times New Roman"/>
          <w:sz w:val="28"/>
          <w:szCs w:val="28"/>
          <w:shd w:val="clear" w:color="auto" w:fill="FFFFFF"/>
        </w:rPr>
        <w:t xml:space="preserve">Trong trường hợp </w:t>
      </w:r>
      <w:r w:rsidR="00DB4602" w:rsidRPr="006A2CC0">
        <w:rPr>
          <w:rFonts w:ascii="Times New Roman" w:hAnsi="Times New Roman" w:cs="Times New Roman"/>
          <w:iCs/>
          <w:sz w:val="28"/>
          <w:szCs w:val="28"/>
          <w:shd w:val="clear" w:color="auto" w:fill="FFFFFF"/>
          <w:lang w:val="vi-VN"/>
        </w:rPr>
        <w:t xml:space="preserve">Ủy ban nhân dân các huyện, thành phố </w:t>
      </w:r>
      <w:r w:rsidR="00AA17E5">
        <w:rPr>
          <w:rFonts w:ascii="Times New Roman" w:hAnsi="Times New Roman" w:cs="Times New Roman"/>
          <w:iCs/>
          <w:sz w:val="28"/>
          <w:szCs w:val="28"/>
          <w:shd w:val="clear" w:color="auto" w:fill="FFFFFF"/>
        </w:rPr>
        <w:t xml:space="preserve">Biên Hòa và </w:t>
      </w:r>
      <w:r w:rsidR="00DB4602" w:rsidRPr="006A2CC0">
        <w:rPr>
          <w:rFonts w:ascii="Times New Roman" w:hAnsi="Times New Roman" w:cs="Times New Roman"/>
          <w:iCs/>
          <w:sz w:val="28"/>
          <w:szCs w:val="28"/>
          <w:shd w:val="clear" w:color="auto" w:fill="FFFFFF"/>
          <w:lang w:val="vi-VN"/>
        </w:rPr>
        <w:t xml:space="preserve">Long Khánh giao cho đơn vị trực thuộc, Ủy ban nhân dân xã làm chủ đầu tư </w:t>
      </w:r>
      <w:r w:rsidR="00DB4602" w:rsidRPr="006A2CC0">
        <w:rPr>
          <w:rFonts w:ascii="Times New Roman" w:hAnsi="Times New Roman" w:cs="Times New Roman"/>
          <w:iCs/>
          <w:sz w:val="28"/>
          <w:szCs w:val="28"/>
          <w:shd w:val="clear" w:color="auto" w:fill="FFFFFF"/>
          <w:lang w:val="vi-VN"/>
        </w:rPr>
        <w:lastRenderedPageBreak/>
        <w:t>(không có doanh nghiệp, hợp tác xã tham gia đầu tư</w:t>
      </w:r>
      <w:r w:rsidR="00346C26" w:rsidRPr="006A2CC0">
        <w:rPr>
          <w:rFonts w:ascii="Times New Roman" w:hAnsi="Times New Roman" w:cs="Times New Roman"/>
          <w:iCs/>
          <w:sz w:val="28"/>
          <w:szCs w:val="28"/>
          <w:shd w:val="clear" w:color="auto" w:fill="FFFFFF"/>
        </w:rPr>
        <w:t xml:space="preserve"> xây dựng </w:t>
      </w:r>
      <w:r w:rsidR="00D32CA6" w:rsidRPr="006A2CC0">
        <w:rPr>
          <w:rFonts w:ascii="Times New Roman" w:hAnsi="Times New Roman" w:cs="Times New Roman"/>
          <w:iCs/>
          <w:sz w:val="28"/>
          <w:szCs w:val="28"/>
          <w:shd w:val="clear" w:color="auto" w:fill="FFFFFF"/>
        </w:rPr>
        <w:t>chợ</w:t>
      </w:r>
      <w:r w:rsidR="00DB4602" w:rsidRPr="006A2CC0">
        <w:rPr>
          <w:rFonts w:ascii="Times New Roman" w:hAnsi="Times New Roman" w:cs="Times New Roman"/>
          <w:iCs/>
          <w:sz w:val="28"/>
          <w:szCs w:val="28"/>
          <w:shd w:val="clear" w:color="auto" w:fill="FFFFFF"/>
          <w:lang w:val="vi-VN"/>
        </w:rPr>
        <w:t>)</w:t>
      </w:r>
      <w:r w:rsidR="00D32CA6" w:rsidRPr="006A2CC0">
        <w:rPr>
          <w:rFonts w:ascii="Times New Roman" w:hAnsi="Times New Roman" w:cs="Times New Roman"/>
          <w:iCs/>
          <w:sz w:val="28"/>
          <w:szCs w:val="28"/>
          <w:shd w:val="clear" w:color="auto" w:fill="FFFFFF"/>
        </w:rPr>
        <w:t>,</w:t>
      </w:r>
      <w:r w:rsidR="00DB4602" w:rsidRPr="006A2CC0">
        <w:rPr>
          <w:rFonts w:ascii="Times New Roman" w:hAnsi="Times New Roman" w:cs="Times New Roman"/>
          <w:iCs/>
          <w:sz w:val="28"/>
          <w:szCs w:val="28"/>
          <w:shd w:val="clear" w:color="auto" w:fill="FFFFFF"/>
          <w:lang w:val="vi-VN"/>
        </w:rPr>
        <w:t xml:space="preserve"> ngoài khoản hỗ trợ của ngân sách tỉnh theo tỷ lệ và mức hỗ trợ </w:t>
      </w:r>
      <w:r w:rsidR="00D32CA6" w:rsidRPr="006A2CC0">
        <w:rPr>
          <w:rFonts w:ascii="Times New Roman" w:hAnsi="Times New Roman" w:cs="Times New Roman"/>
          <w:iCs/>
          <w:sz w:val="28"/>
          <w:szCs w:val="28"/>
          <w:shd w:val="clear" w:color="auto" w:fill="FFFFFF"/>
        </w:rPr>
        <w:t xml:space="preserve">từng </w:t>
      </w:r>
      <w:r w:rsidR="00346C26" w:rsidRPr="006A2CC0">
        <w:rPr>
          <w:rFonts w:ascii="Times New Roman" w:hAnsi="Times New Roman" w:cs="Times New Roman"/>
          <w:iCs/>
          <w:sz w:val="28"/>
          <w:szCs w:val="28"/>
          <w:shd w:val="clear" w:color="auto" w:fill="FFFFFF"/>
        </w:rPr>
        <w:t xml:space="preserve">địa bàn </w:t>
      </w:r>
      <w:r w:rsidR="00D32CA6" w:rsidRPr="006A2CC0">
        <w:rPr>
          <w:rFonts w:ascii="Times New Roman" w:hAnsi="Times New Roman" w:cs="Times New Roman"/>
          <w:iCs/>
          <w:sz w:val="28"/>
          <w:szCs w:val="28"/>
          <w:shd w:val="clear" w:color="auto" w:fill="FFFFFF"/>
        </w:rPr>
        <w:t>huyện</w:t>
      </w:r>
      <w:r w:rsidR="00346C26" w:rsidRPr="006A2CC0">
        <w:rPr>
          <w:rFonts w:ascii="Times New Roman" w:hAnsi="Times New Roman" w:cs="Times New Roman"/>
          <w:iCs/>
          <w:sz w:val="28"/>
          <w:szCs w:val="28"/>
          <w:shd w:val="clear" w:color="auto" w:fill="FFFFFF"/>
        </w:rPr>
        <w:t xml:space="preserve"> và thành phố quy định tại </w:t>
      </w:r>
      <w:r w:rsidR="00944BCD">
        <w:rPr>
          <w:rFonts w:ascii="Times New Roman" w:hAnsi="Times New Roman" w:cs="Times New Roman"/>
          <w:iCs/>
          <w:sz w:val="28"/>
          <w:szCs w:val="28"/>
          <w:shd w:val="clear" w:color="auto" w:fill="FFFFFF"/>
        </w:rPr>
        <w:t xml:space="preserve">điểm a, b, c </w:t>
      </w:r>
      <w:r w:rsidR="005D6923">
        <w:rPr>
          <w:rFonts w:ascii="Times New Roman" w:hAnsi="Times New Roman" w:cs="Times New Roman"/>
          <w:iCs/>
          <w:sz w:val="28"/>
          <w:szCs w:val="28"/>
          <w:shd w:val="clear" w:color="auto" w:fill="FFFFFF"/>
        </w:rPr>
        <w:t>k</w:t>
      </w:r>
      <w:r w:rsidR="00346C26" w:rsidRPr="006A2CC0">
        <w:rPr>
          <w:rFonts w:ascii="Times New Roman" w:hAnsi="Times New Roman" w:cs="Times New Roman"/>
          <w:iCs/>
          <w:sz w:val="28"/>
          <w:szCs w:val="28"/>
          <w:shd w:val="clear" w:color="auto" w:fill="FFFFFF"/>
        </w:rPr>
        <w:t xml:space="preserve">hoản </w:t>
      </w:r>
      <w:r w:rsidR="00AA17E5">
        <w:rPr>
          <w:rFonts w:ascii="Times New Roman" w:hAnsi="Times New Roman" w:cs="Times New Roman"/>
          <w:iCs/>
          <w:sz w:val="28"/>
          <w:szCs w:val="28"/>
          <w:shd w:val="clear" w:color="auto" w:fill="FFFFFF"/>
        </w:rPr>
        <w:t>5</w:t>
      </w:r>
      <w:r w:rsidR="00346C26" w:rsidRPr="006A2CC0">
        <w:rPr>
          <w:rFonts w:ascii="Times New Roman" w:hAnsi="Times New Roman" w:cs="Times New Roman"/>
          <w:iCs/>
          <w:sz w:val="28"/>
          <w:szCs w:val="28"/>
          <w:shd w:val="clear" w:color="auto" w:fill="FFFFFF"/>
        </w:rPr>
        <w:t xml:space="preserve"> Điều </w:t>
      </w:r>
      <w:r w:rsidR="005B2219">
        <w:rPr>
          <w:rFonts w:ascii="Times New Roman" w:hAnsi="Times New Roman" w:cs="Times New Roman"/>
          <w:iCs/>
          <w:sz w:val="28"/>
          <w:szCs w:val="28"/>
          <w:shd w:val="clear" w:color="auto" w:fill="FFFFFF"/>
        </w:rPr>
        <w:t>1 Nghị quyết này</w:t>
      </w:r>
      <w:r w:rsidR="00346C26" w:rsidRPr="006A2CC0">
        <w:rPr>
          <w:rFonts w:ascii="Times New Roman" w:hAnsi="Times New Roman" w:cs="Times New Roman"/>
          <w:iCs/>
          <w:sz w:val="28"/>
          <w:szCs w:val="28"/>
          <w:shd w:val="clear" w:color="auto" w:fill="FFFFFF"/>
        </w:rPr>
        <w:t xml:space="preserve">, </w:t>
      </w:r>
      <w:r w:rsidR="00DB4602" w:rsidRPr="006A2CC0">
        <w:rPr>
          <w:rFonts w:ascii="Times New Roman" w:hAnsi="Times New Roman" w:cs="Times New Roman"/>
          <w:iCs/>
          <w:sz w:val="28"/>
          <w:szCs w:val="28"/>
          <w:shd w:val="clear" w:color="auto" w:fill="FFFFFF"/>
          <w:lang w:val="vi-VN"/>
        </w:rPr>
        <w:t xml:space="preserve">được sử dụng </w:t>
      </w:r>
      <w:r w:rsidR="00346C26" w:rsidRPr="006A2CC0">
        <w:rPr>
          <w:rFonts w:ascii="Times New Roman" w:hAnsi="Times New Roman" w:cs="Times New Roman"/>
          <w:iCs/>
          <w:sz w:val="28"/>
          <w:szCs w:val="28"/>
          <w:shd w:val="clear" w:color="auto" w:fill="FFFFFF"/>
        </w:rPr>
        <w:t xml:space="preserve">từ </w:t>
      </w:r>
      <w:r w:rsidR="00DB4602" w:rsidRPr="006A2CC0">
        <w:rPr>
          <w:rFonts w:ascii="Times New Roman" w:hAnsi="Times New Roman" w:cs="Times New Roman"/>
          <w:iCs/>
          <w:sz w:val="28"/>
          <w:szCs w:val="28"/>
          <w:shd w:val="clear" w:color="auto" w:fill="FFFFFF"/>
          <w:lang w:val="vi-VN"/>
        </w:rPr>
        <w:t xml:space="preserve">nguồn ngân sách </w:t>
      </w:r>
      <w:r w:rsidR="00346C26" w:rsidRPr="006A2CC0">
        <w:rPr>
          <w:rFonts w:ascii="Times New Roman" w:hAnsi="Times New Roman" w:cs="Times New Roman"/>
          <w:iCs/>
          <w:sz w:val="28"/>
          <w:szCs w:val="28"/>
          <w:shd w:val="clear" w:color="auto" w:fill="FFFFFF"/>
        </w:rPr>
        <w:t>h</w:t>
      </w:r>
      <w:r w:rsidR="00DB4602" w:rsidRPr="006A2CC0">
        <w:rPr>
          <w:rFonts w:ascii="Times New Roman" w:hAnsi="Times New Roman" w:cs="Times New Roman"/>
          <w:iCs/>
          <w:sz w:val="28"/>
          <w:szCs w:val="28"/>
          <w:shd w:val="clear" w:color="auto" w:fill="FFFFFF"/>
          <w:lang w:val="vi-VN"/>
        </w:rPr>
        <w:t>uyệ</w:t>
      </w:r>
      <w:r w:rsidR="00346C26" w:rsidRPr="006A2CC0">
        <w:rPr>
          <w:rFonts w:ascii="Times New Roman" w:hAnsi="Times New Roman" w:cs="Times New Roman"/>
          <w:iCs/>
          <w:sz w:val="28"/>
          <w:szCs w:val="28"/>
          <w:shd w:val="clear" w:color="auto" w:fill="FFFFFF"/>
          <w:lang w:val="vi-VN"/>
        </w:rPr>
        <w:t>n, ngân sách xã</w:t>
      </w:r>
      <w:r w:rsidR="00346C26" w:rsidRPr="006A2CC0">
        <w:rPr>
          <w:rFonts w:ascii="Times New Roman" w:hAnsi="Times New Roman" w:cs="Times New Roman"/>
          <w:iCs/>
          <w:sz w:val="28"/>
          <w:szCs w:val="28"/>
          <w:shd w:val="clear" w:color="auto" w:fill="FFFFFF"/>
        </w:rPr>
        <w:t xml:space="preserve"> để </w:t>
      </w:r>
      <w:r w:rsidR="00DB4602" w:rsidRPr="006A2CC0">
        <w:rPr>
          <w:rFonts w:ascii="Times New Roman" w:hAnsi="Times New Roman" w:cs="Times New Roman"/>
          <w:iCs/>
          <w:sz w:val="28"/>
          <w:szCs w:val="28"/>
          <w:shd w:val="clear" w:color="auto" w:fill="FFFFFF"/>
          <w:lang w:val="vi-VN"/>
        </w:rPr>
        <w:t>đầu tư xây dựng chợ với tỷ lệ hỗ trợ tối thiểu 20% (hai mươi phần trăm)</w:t>
      </w:r>
      <w:r w:rsidR="00346C26" w:rsidRPr="006A2CC0">
        <w:rPr>
          <w:rFonts w:ascii="Times New Roman" w:hAnsi="Times New Roman" w:cs="Times New Roman"/>
          <w:iCs/>
          <w:sz w:val="28"/>
          <w:szCs w:val="28"/>
          <w:shd w:val="clear" w:color="auto" w:fill="FFFFFF"/>
        </w:rPr>
        <w:t>/</w:t>
      </w:r>
      <w:r w:rsidR="007B7853" w:rsidRPr="007B7853">
        <w:rPr>
          <w:rFonts w:ascii="Times New Roman" w:hAnsi="Times New Roman" w:cs="Times New Roman"/>
          <w:sz w:val="28"/>
          <w:szCs w:val="28"/>
        </w:rPr>
        <w:t>tổng chi phí xây dựng công trình</w:t>
      </w:r>
      <w:r w:rsidR="007B7853">
        <w:rPr>
          <w:rFonts w:ascii="Times New Roman" w:hAnsi="Times New Roman" w:cs="Times New Roman"/>
          <w:sz w:val="28"/>
          <w:szCs w:val="28"/>
          <w:shd w:val="clear" w:color="auto" w:fill="FFFFFF"/>
        </w:rPr>
        <w:t>.</w:t>
      </w:r>
    </w:p>
    <w:p w14:paraId="0A46F287" w14:textId="3C0FDEEC" w:rsidR="00855710" w:rsidRPr="006A2CC0" w:rsidRDefault="00B0194F" w:rsidP="00926590">
      <w:pPr>
        <w:spacing w:before="80"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sidRPr="006A2CC0">
        <w:rPr>
          <w:rFonts w:ascii="Times New Roman" w:eastAsia="Times New Roman" w:hAnsi="Times New Roman" w:cs="Times New Roman"/>
          <w:sz w:val="28"/>
          <w:szCs w:val="28"/>
          <w:bdr w:val="none" w:sz="0" w:space="0" w:color="auto" w:frame="1"/>
          <w:lang w:val="vi-VN"/>
        </w:rPr>
        <w:t>Mức hỗ trợ</w:t>
      </w:r>
      <w:r>
        <w:rPr>
          <w:rFonts w:ascii="Times New Roman" w:eastAsia="Times New Roman" w:hAnsi="Times New Roman" w:cs="Times New Roman"/>
          <w:sz w:val="28"/>
          <w:szCs w:val="28"/>
          <w:bdr w:val="none" w:sz="0" w:space="0" w:color="auto" w:frame="1"/>
        </w:rPr>
        <w:t xml:space="preserve"> đối với </w:t>
      </w:r>
      <w:r w:rsidR="007D0412" w:rsidRPr="006A2CC0">
        <w:rPr>
          <w:rFonts w:ascii="Times New Roman" w:hAnsi="Times New Roman" w:cs="Times New Roman"/>
          <w:sz w:val="28"/>
          <w:szCs w:val="28"/>
          <w:shd w:val="clear" w:color="auto" w:fill="FFFFFF"/>
        </w:rPr>
        <w:t>chợ thực hiện đầu tư</w:t>
      </w:r>
      <w:r w:rsidR="007D0412" w:rsidRPr="006A2CC0">
        <w:rPr>
          <w:rFonts w:ascii="Times New Roman" w:hAnsi="Times New Roman" w:cs="Times New Roman"/>
          <w:sz w:val="28"/>
          <w:szCs w:val="28"/>
        </w:rPr>
        <w:t xml:space="preserve"> n</w:t>
      </w:r>
      <w:r w:rsidR="007D0412" w:rsidRPr="006A2CC0">
        <w:rPr>
          <w:rFonts w:ascii="Times New Roman" w:hAnsi="Times New Roman" w:cs="Times New Roman"/>
          <w:sz w:val="28"/>
          <w:szCs w:val="28"/>
          <w:shd w:val="clear" w:color="auto" w:fill="FFFFFF"/>
        </w:rPr>
        <w:t>âng cấp, cải tạo</w:t>
      </w:r>
    </w:p>
    <w:p w14:paraId="5172AFF5" w14:textId="0068275D" w:rsidR="00DD3651"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a) </w:t>
      </w:r>
      <w:r w:rsidR="00DD3651" w:rsidRPr="006A2CC0">
        <w:rPr>
          <w:rFonts w:ascii="Times New Roman" w:hAnsi="Times New Roman" w:cs="Times New Roman"/>
          <w:bCs/>
          <w:iCs/>
          <w:sz w:val="28"/>
          <w:szCs w:val="28"/>
          <w:shd w:val="clear" w:color="auto" w:fill="FFFFFF"/>
        </w:rPr>
        <w:t>Đối với các huyện Định Quán, Tân Phú, Vĩnh Cửu, Thống Nhất, Xuân Lộc, Cẩm Mỹ</w:t>
      </w:r>
      <w:r w:rsidR="00346C26" w:rsidRPr="006A2CC0">
        <w:rPr>
          <w:rFonts w:ascii="Times New Roman" w:hAnsi="Times New Roman" w:cs="Times New Roman"/>
          <w:bCs/>
          <w:iCs/>
          <w:sz w:val="28"/>
          <w:szCs w:val="28"/>
          <w:shd w:val="clear" w:color="auto" w:fill="FFFFFF"/>
        </w:rPr>
        <w:t xml:space="preserve">: </w:t>
      </w:r>
      <w:r w:rsidR="00B77F4D">
        <w:rPr>
          <w:rFonts w:ascii="Times New Roman" w:hAnsi="Times New Roman" w:cs="Times New Roman"/>
          <w:bCs/>
          <w:iCs/>
          <w:sz w:val="28"/>
          <w:szCs w:val="28"/>
          <w:shd w:val="clear" w:color="auto" w:fill="FFFFFF"/>
        </w:rPr>
        <w:t>N</w:t>
      </w:r>
      <w:r w:rsidR="00DD3651" w:rsidRPr="006A2CC0">
        <w:rPr>
          <w:rFonts w:ascii="Times New Roman" w:hAnsi="Times New Roman" w:cs="Times New Roman"/>
          <w:bCs/>
          <w:iCs/>
          <w:sz w:val="28"/>
          <w:szCs w:val="28"/>
          <w:shd w:val="clear" w:color="auto" w:fill="FFFFFF"/>
          <w:lang w:val="en-GB"/>
        </w:rPr>
        <w:t xml:space="preserve">gân sách tỉnh </w:t>
      </w:r>
      <w:r w:rsidR="00DD3651" w:rsidRPr="006A2CC0">
        <w:rPr>
          <w:rFonts w:ascii="Times New Roman" w:hAnsi="Times New Roman" w:cs="Times New Roman"/>
          <w:bCs/>
          <w:iCs/>
          <w:sz w:val="28"/>
          <w:szCs w:val="28"/>
          <w:shd w:val="clear" w:color="auto" w:fill="FFFFFF"/>
        </w:rPr>
        <w:t xml:space="preserve">hỗ trợ đầu tư nâng cấp, cải tạo chợ tối đa không quá 60% </w:t>
      </w:r>
      <w:r w:rsidR="00EF4669" w:rsidRPr="006A2CC0">
        <w:rPr>
          <w:rFonts w:ascii="Times New Roman" w:hAnsi="Times New Roman" w:cs="Times New Roman"/>
          <w:bCs/>
          <w:iCs/>
          <w:sz w:val="28"/>
          <w:szCs w:val="28"/>
          <w:shd w:val="clear" w:color="auto" w:fill="FFFFFF"/>
          <w:lang w:val="en-GB"/>
        </w:rPr>
        <w:t>(sáu mươi phần trăm)</w:t>
      </w:r>
      <w:r w:rsidR="003779DA">
        <w:rPr>
          <w:rFonts w:ascii="Times New Roman" w:hAnsi="Times New Roman" w:cs="Times New Roman"/>
          <w:bCs/>
          <w:iCs/>
          <w:sz w:val="28"/>
          <w:szCs w:val="28"/>
          <w:shd w:val="clear" w:color="auto" w:fill="FFFFFF"/>
          <w:lang w:val="en-GB"/>
        </w:rPr>
        <w:t>/</w:t>
      </w:r>
      <w:r w:rsidR="007B7853" w:rsidRPr="007B7853">
        <w:rPr>
          <w:rFonts w:ascii="Times New Roman" w:hAnsi="Times New Roman" w:cs="Times New Roman"/>
          <w:sz w:val="28"/>
          <w:szCs w:val="28"/>
        </w:rPr>
        <w:t xml:space="preserve">tổng chi phí </w:t>
      </w:r>
      <w:r w:rsidR="00B77F4D">
        <w:rPr>
          <w:rFonts w:ascii="Times New Roman" w:hAnsi="Times New Roman" w:cs="Times New Roman"/>
          <w:sz w:val="28"/>
          <w:szCs w:val="28"/>
        </w:rPr>
        <w:t>nâng cấp, cải tạo</w:t>
      </w:r>
      <w:r w:rsidR="007B7853" w:rsidRPr="007B7853">
        <w:rPr>
          <w:rFonts w:ascii="Times New Roman" w:hAnsi="Times New Roman" w:cs="Times New Roman"/>
          <w:sz w:val="28"/>
          <w:szCs w:val="28"/>
        </w:rPr>
        <w:t xml:space="preserve"> công trình</w:t>
      </w:r>
      <w:r>
        <w:rPr>
          <w:rFonts w:ascii="Times New Roman" w:hAnsi="Times New Roman" w:cs="Times New Roman"/>
          <w:bCs/>
          <w:iCs/>
          <w:sz w:val="28"/>
          <w:szCs w:val="28"/>
          <w:shd w:val="clear" w:color="auto" w:fill="FFFFFF"/>
        </w:rPr>
        <w:t>.</w:t>
      </w:r>
    </w:p>
    <w:p w14:paraId="37D53899" w14:textId="25B972B5" w:rsidR="00DD3651" w:rsidRPr="006A2CC0" w:rsidRDefault="00B0194F" w:rsidP="00926590">
      <w:pPr>
        <w:spacing w:before="80" w:after="0" w:line="240" w:lineRule="auto"/>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b) </w:t>
      </w:r>
      <w:r w:rsidR="00DD3651" w:rsidRPr="006A2CC0">
        <w:rPr>
          <w:rFonts w:ascii="Times New Roman" w:hAnsi="Times New Roman" w:cs="Times New Roman"/>
          <w:bCs/>
          <w:iCs/>
          <w:sz w:val="28"/>
          <w:szCs w:val="28"/>
          <w:shd w:val="clear" w:color="auto" w:fill="FFFFFF"/>
        </w:rPr>
        <w:t xml:space="preserve">Đối với thành phố </w:t>
      </w:r>
      <w:r w:rsidR="008125DE">
        <w:rPr>
          <w:rFonts w:ascii="Times New Roman" w:hAnsi="Times New Roman" w:cs="Times New Roman"/>
          <w:bCs/>
          <w:iCs/>
          <w:sz w:val="28"/>
          <w:szCs w:val="28"/>
          <w:shd w:val="clear" w:color="auto" w:fill="FFFFFF"/>
        </w:rPr>
        <w:t xml:space="preserve">Biên Hòa, </w:t>
      </w:r>
      <w:r w:rsidR="00DD3651" w:rsidRPr="006A2CC0">
        <w:rPr>
          <w:rFonts w:ascii="Times New Roman" w:hAnsi="Times New Roman" w:cs="Times New Roman"/>
          <w:bCs/>
          <w:iCs/>
          <w:sz w:val="28"/>
          <w:szCs w:val="28"/>
          <w:shd w:val="clear" w:color="auto" w:fill="FFFFFF"/>
        </w:rPr>
        <w:t>Long Khánh</w:t>
      </w:r>
      <w:r w:rsidR="00944BCD">
        <w:rPr>
          <w:rFonts w:ascii="Times New Roman" w:hAnsi="Times New Roman" w:cs="Times New Roman"/>
          <w:bCs/>
          <w:iCs/>
          <w:sz w:val="28"/>
          <w:szCs w:val="28"/>
          <w:shd w:val="clear" w:color="auto" w:fill="FFFFFF"/>
        </w:rPr>
        <w:t xml:space="preserve"> và</w:t>
      </w:r>
      <w:r w:rsidR="00DD3651" w:rsidRPr="006A2CC0">
        <w:rPr>
          <w:rFonts w:ascii="Times New Roman" w:hAnsi="Times New Roman" w:cs="Times New Roman"/>
          <w:bCs/>
          <w:iCs/>
          <w:sz w:val="28"/>
          <w:szCs w:val="28"/>
          <w:shd w:val="clear" w:color="auto" w:fill="FFFFFF"/>
        </w:rPr>
        <w:t xml:space="preserve"> các huyện Long Thành, Nhơn Trạ</w:t>
      </w:r>
      <w:r w:rsidR="00806BC7">
        <w:rPr>
          <w:rFonts w:ascii="Times New Roman" w:hAnsi="Times New Roman" w:cs="Times New Roman"/>
          <w:bCs/>
          <w:iCs/>
          <w:sz w:val="28"/>
          <w:szCs w:val="28"/>
          <w:shd w:val="clear" w:color="auto" w:fill="FFFFFF"/>
        </w:rPr>
        <w:t>ch,</w:t>
      </w:r>
      <w:r w:rsidR="005B2219">
        <w:rPr>
          <w:rFonts w:ascii="Times New Roman" w:hAnsi="Times New Roman" w:cs="Times New Roman"/>
          <w:bCs/>
          <w:iCs/>
          <w:sz w:val="28"/>
          <w:szCs w:val="28"/>
          <w:shd w:val="clear" w:color="auto" w:fill="FFFFFF"/>
        </w:rPr>
        <w:t xml:space="preserve"> </w:t>
      </w:r>
      <w:r w:rsidR="00DD3651" w:rsidRPr="006A2CC0">
        <w:rPr>
          <w:rFonts w:ascii="Times New Roman" w:hAnsi="Times New Roman" w:cs="Times New Roman"/>
          <w:bCs/>
          <w:iCs/>
          <w:sz w:val="28"/>
          <w:szCs w:val="28"/>
          <w:shd w:val="clear" w:color="auto" w:fill="FFFFFF"/>
        </w:rPr>
        <w:t>Trảng Bom</w:t>
      </w:r>
      <w:r w:rsidR="00B77F4D">
        <w:rPr>
          <w:rFonts w:ascii="Times New Roman" w:hAnsi="Times New Roman" w:cs="Times New Roman"/>
          <w:bCs/>
          <w:iCs/>
          <w:sz w:val="28"/>
          <w:szCs w:val="28"/>
          <w:shd w:val="clear" w:color="auto" w:fill="FFFFFF"/>
        </w:rPr>
        <w:t>: N</w:t>
      </w:r>
      <w:r w:rsidR="00DD3651" w:rsidRPr="006A2CC0">
        <w:rPr>
          <w:rFonts w:ascii="Times New Roman" w:hAnsi="Times New Roman" w:cs="Times New Roman"/>
          <w:bCs/>
          <w:iCs/>
          <w:sz w:val="28"/>
          <w:szCs w:val="28"/>
          <w:shd w:val="clear" w:color="auto" w:fill="FFFFFF"/>
          <w:lang w:val="en-GB"/>
        </w:rPr>
        <w:t xml:space="preserve">gân sách tỉnh </w:t>
      </w:r>
      <w:r w:rsidR="00DD3651" w:rsidRPr="006A2CC0">
        <w:rPr>
          <w:rFonts w:ascii="Times New Roman" w:hAnsi="Times New Roman" w:cs="Times New Roman"/>
          <w:bCs/>
          <w:iCs/>
          <w:sz w:val="28"/>
          <w:szCs w:val="28"/>
          <w:shd w:val="clear" w:color="auto" w:fill="FFFFFF"/>
        </w:rPr>
        <w:t xml:space="preserve">hỗ trợ đầu tư </w:t>
      </w:r>
      <w:r w:rsidR="000C24D7" w:rsidRPr="006A2CC0">
        <w:rPr>
          <w:rFonts w:ascii="Times New Roman" w:hAnsi="Times New Roman" w:cs="Times New Roman"/>
          <w:bCs/>
          <w:iCs/>
          <w:sz w:val="28"/>
          <w:szCs w:val="28"/>
          <w:shd w:val="clear" w:color="auto" w:fill="FFFFFF"/>
        </w:rPr>
        <w:t>nâng cấp, cải tạo</w:t>
      </w:r>
      <w:r w:rsidR="00DD3651" w:rsidRPr="006A2CC0">
        <w:rPr>
          <w:rFonts w:ascii="Times New Roman" w:hAnsi="Times New Roman" w:cs="Times New Roman"/>
          <w:bCs/>
          <w:iCs/>
          <w:sz w:val="28"/>
          <w:szCs w:val="28"/>
          <w:shd w:val="clear" w:color="auto" w:fill="FFFFFF"/>
        </w:rPr>
        <w:t xml:space="preserve"> chợ tối đa 40% </w:t>
      </w:r>
      <w:r w:rsidR="00EF4669" w:rsidRPr="006A2CC0">
        <w:rPr>
          <w:rFonts w:ascii="Times New Roman" w:hAnsi="Times New Roman" w:cs="Times New Roman"/>
          <w:bCs/>
          <w:iCs/>
          <w:sz w:val="28"/>
          <w:szCs w:val="28"/>
          <w:shd w:val="clear" w:color="auto" w:fill="FFFFFF"/>
          <w:lang w:val="en-GB"/>
        </w:rPr>
        <w:t>(bốn mươi phần trăm)</w:t>
      </w:r>
      <w:r w:rsidR="00FF5747">
        <w:rPr>
          <w:rFonts w:ascii="Times New Roman" w:hAnsi="Times New Roman" w:cs="Times New Roman"/>
          <w:bCs/>
          <w:iCs/>
          <w:sz w:val="28"/>
          <w:szCs w:val="28"/>
          <w:shd w:val="clear" w:color="auto" w:fill="FFFFFF"/>
          <w:lang w:val="en-GB"/>
        </w:rPr>
        <w:t>/</w:t>
      </w:r>
      <w:r w:rsidR="00B77F4D" w:rsidRPr="007B7853">
        <w:rPr>
          <w:rFonts w:ascii="Times New Roman" w:hAnsi="Times New Roman" w:cs="Times New Roman"/>
          <w:sz w:val="28"/>
          <w:szCs w:val="28"/>
        </w:rPr>
        <w:t xml:space="preserve">tổng chi phí </w:t>
      </w:r>
      <w:r w:rsidR="00B77F4D">
        <w:rPr>
          <w:rFonts w:ascii="Times New Roman" w:hAnsi="Times New Roman" w:cs="Times New Roman"/>
          <w:sz w:val="28"/>
          <w:szCs w:val="28"/>
        </w:rPr>
        <w:t>nâng cấp, cải tạo</w:t>
      </w:r>
      <w:r w:rsidR="00B77F4D" w:rsidRPr="007B7853">
        <w:rPr>
          <w:rFonts w:ascii="Times New Roman" w:hAnsi="Times New Roman" w:cs="Times New Roman"/>
          <w:sz w:val="28"/>
          <w:szCs w:val="28"/>
        </w:rPr>
        <w:t xml:space="preserve"> công trình</w:t>
      </w:r>
      <w:r>
        <w:rPr>
          <w:rFonts w:ascii="Times New Roman" w:hAnsi="Times New Roman" w:cs="Times New Roman"/>
          <w:bCs/>
          <w:iCs/>
          <w:sz w:val="28"/>
          <w:szCs w:val="28"/>
          <w:shd w:val="clear" w:color="auto" w:fill="FFFFFF"/>
        </w:rPr>
        <w:t>.</w:t>
      </w:r>
    </w:p>
    <w:p w14:paraId="1DFF122B" w14:textId="728E2DF2" w:rsidR="00FF5747" w:rsidRPr="00FF5747" w:rsidRDefault="00B0194F" w:rsidP="00926590">
      <w:pPr>
        <w:spacing w:before="80" w:after="0" w:line="240" w:lineRule="auto"/>
        <w:ind w:firstLine="567"/>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c) </w:t>
      </w:r>
      <w:r w:rsidR="00FF5747" w:rsidRPr="00FF5747">
        <w:rPr>
          <w:rFonts w:ascii="Times New Roman" w:hAnsi="Times New Roman" w:cs="Times New Roman"/>
          <w:bCs/>
          <w:sz w:val="28"/>
          <w:szCs w:val="28"/>
          <w:shd w:val="clear" w:color="auto" w:fill="FFFFFF"/>
        </w:rPr>
        <w:t>Căn cứ tiêu chuẩn phân hạng chợ và theo địa bàn huyện, thành phố</w:t>
      </w:r>
      <w:r w:rsidR="005B2219">
        <w:rPr>
          <w:rFonts w:ascii="Times New Roman" w:hAnsi="Times New Roman" w:cs="Times New Roman"/>
          <w:bCs/>
          <w:sz w:val="28"/>
          <w:szCs w:val="28"/>
          <w:shd w:val="clear" w:color="auto" w:fill="FFFFFF"/>
        </w:rPr>
        <w:t xml:space="preserve"> Biên Hòa và </w:t>
      </w:r>
      <w:r w:rsidR="00FF5747" w:rsidRPr="00FF5747">
        <w:rPr>
          <w:rFonts w:ascii="Times New Roman" w:hAnsi="Times New Roman" w:cs="Times New Roman"/>
          <w:bCs/>
          <w:sz w:val="28"/>
          <w:szCs w:val="28"/>
          <w:shd w:val="clear" w:color="auto" w:fill="FFFFFF"/>
        </w:rPr>
        <w:t>Long Khánh quy định tại điểm</w:t>
      </w:r>
      <w:r w:rsidR="00944BCD">
        <w:rPr>
          <w:rFonts w:ascii="Times New Roman" w:hAnsi="Times New Roman" w:cs="Times New Roman"/>
          <w:bCs/>
          <w:sz w:val="28"/>
          <w:szCs w:val="28"/>
          <w:shd w:val="clear" w:color="auto" w:fill="FFFFFF"/>
        </w:rPr>
        <w:t xml:space="preserve"> a, </w:t>
      </w:r>
      <w:r w:rsidR="009C5FEC">
        <w:rPr>
          <w:rFonts w:ascii="Times New Roman" w:hAnsi="Times New Roman" w:cs="Times New Roman"/>
          <w:bCs/>
          <w:sz w:val="28"/>
          <w:szCs w:val="28"/>
          <w:shd w:val="clear" w:color="auto" w:fill="FFFFFF"/>
        </w:rPr>
        <w:t>b k</w:t>
      </w:r>
      <w:r w:rsidR="00FF5747" w:rsidRPr="00FF5747">
        <w:rPr>
          <w:rFonts w:ascii="Times New Roman" w:hAnsi="Times New Roman" w:cs="Times New Roman"/>
          <w:bCs/>
          <w:sz w:val="28"/>
          <w:szCs w:val="28"/>
          <w:shd w:val="clear" w:color="auto" w:fill="FFFFFF"/>
        </w:rPr>
        <w:t xml:space="preserve">hoản </w:t>
      </w:r>
      <w:r w:rsidR="00944BCD">
        <w:rPr>
          <w:rFonts w:ascii="Times New Roman" w:hAnsi="Times New Roman" w:cs="Times New Roman"/>
          <w:bCs/>
          <w:sz w:val="28"/>
          <w:szCs w:val="28"/>
          <w:shd w:val="clear" w:color="auto" w:fill="FFFFFF"/>
        </w:rPr>
        <w:t>6</w:t>
      </w:r>
      <w:r w:rsidR="00DB6098">
        <w:rPr>
          <w:rFonts w:ascii="Times New Roman" w:hAnsi="Times New Roman" w:cs="Times New Roman"/>
          <w:bCs/>
          <w:sz w:val="28"/>
          <w:szCs w:val="28"/>
          <w:shd w:val="clear" w:color="auto" w:fill="FFFFFF"/>
        </w:rPr>
        <w:t xml:space="preserve"> </w:t>
      </w:r>
      <w:r w:rsidR="00FF5747" w:rsidRPr="00FF5747">
        <w:rPr>
          <w:rFonts w:ascii="Times New Roman" w:hAnsi="Times New Roman" w:cs="Times New Roman"/>
          <w:bCs/>
          <w:sz w:val="28"/>
          <w:szCs w:val="28"/>
          <w:shd w:val="clear" w:color="auto" w:fill="FFFFFF"/>
        </w:rPr>
        <w:t xml:space="preserve">Điều </w:t>
      </w:r>
      <w:r w:rsidR="005B2219">
        <w:rPr>
          <w:rFonts w:ascii="Times New Roman" w:hAnsi="Times New Roman" w:cs="Times New Roman"/>
          <w:bCs/>
          <w:sz w:val="28"/>
          <w:szCs w:val="28"/>
          <w:shd w:val="clear" w:color="auto" w:fill="FFFFFF"/>
        </w:rPr>
        <w:t>1 Nghị quyết này</w:t>
      </w:r>
      <w:r w:rsidR="00FF5747" w:rsidRPr="00FF5747">
        <w:rPr>
          <w:rFonts w:ascii="Times New Roman" w:hAnsi="Times New Roman" w:cs="Times New Roman"/>
          <w:bCs/>
          <w:sz w:val="28"/>
          <w:szCs w:val="28"/>
          <w:shd w:val="clear" w:color="auto" w:fill="FFFFFF"/>
        </w:rPr>
        <w:t>, mức hỗ trợ đối với chợ hạng 02 không quá 3,5 tỷ đồng</w:t>
      </w:r>
      <w:r w:rsidR="00FF5747">
        <w:rPr>
          <w:rFonts w:ascii="Times New Roman" w:hAnsi="Times New Roman" w:cs="Times New Roman"/>
          <w:bCs/>
          <w:sz w:val="28"/>
          <w:szCs w:val="28"/>
          <w:shd w:val="clear" w:color="auto" w:fill="FFFFFF"/>
        </w:rPr>
        <w:t xml:space="preserve"> </w:t>
      </w:r>
      <w:r w:rsidR="00FF5747" w:rsidRPr="00FF5747">
        <w:rPr>
          <w:rFonts w:ascii="Times New Roman" w:hAnsi="Times New Roman" w:cs="Times New Roman"/>
          <w:bCs/>
          <w:sz w:val="28"/>
          <w:szCs w:val="28"/>
          <w:shd w:val="clear" w:color="auto" w:fill="FFFFFF"/>
        </w:rPr>
        <w:t>(ba tỷ năm trăm triệu đồng)</w:t>
      </w:r>
      <w:r w:rsidR="00FF5747">
        <w:rPr>
          <w:rFonts w:ascii="Times New Roman" w:hAnsi="Times New Roman" w:cs="Times New Roman"/>
          <w:bCs/>
          <w:sz w:val="28"/>
          <w:szCs w:val="28"/>
          <w:shd w:val="clear" w:color="auto" w:fill="FFFFFF"/>
        </w:rPr>
        <w:t>/01 chợ</w:t>
      </w:r>
      <w:r w:rsidR="00FF5747" w:rsidRPr="00FF5747">
        <w:rPr>
          <w:rFonts w:ascii="Times New Roman" w:hAnsi="Times New Roman" w:cs="Times New Roman"/>
          <w:bCs/>
          <w:sz w:val="28"/>
          <w:szCs w:val="28"/>
          <w:shd w:val="clear" w:color="auto" w:fill="FFFFFF"/>
        </w:rPr>
        <w:t xml:space="preserve">, chợ hạng </w:t>
      </w:r>
      <w:r w:rsidR="005B2219">
        <w:rPr>
          <w:rFonts w:ascii="Times New Roman" w:hAnsi="Times New Roman" w:cs="Times New Roman"/>
          <w:bCs/>
          <w:sz w:val="28"/>
          <w:szCs w:val="28"/>
          <w:shd w:val="clear" w:color="auto" w:fill="FFFFFF"/>
        </w:rPr>
        <w:t>0</w:t>
      </w:r>
      <w:r w:rsidR="00FF5747" w:rsidRPr="00FF5747">
        <w:rPr>
          <w:rFonts w:ascii="Times New Roman" w:hAnsi="Times New Roman" w:cs="Times New Roman"/>
          <w:bCs/>
          <w:sz w:val="28"/>
          <w:szCs w:val="28"/>
          <w:shd w:val="clear" w:color="auto" w:fill="FFFFFF"/>
        </w:rPr>
        <w:t>3 không quá 3 tỷ đồng (ba tỷ đồ</w:t>
      </w:r>
      <w:r w:rsidR="00FF5747">
        <w:rPr>
          <w:rFonts w:ascii="Times New Roman" w:hAnsi="Times New Roman" w:cs="Times New Roman"/>
          <w:bCs/>
          <w:sz w:val="28"/>
          <w:szCs w:val="28"/>
          <w:shd w:val="clear" w:color="auto" w:fill="FFFFFF"/>
        </w:rPr>
        <w:t>ng)</w:t>
      </w:r>
      <w:r w:rsidR="003779DA">
        <w:rPr>
          <w:rFonts w:ascii="Times New Roman" w:hAnsi="Times New Roman" w:cs="Times New Roman"/>
          <w:bCs/>
          <w:sz w:val="28"/>
          <w:szCs w:val="28"/>
          <w:shd w:val="clear" w:color="auto" w:fill="FFFFFF"/>
        </w:rPr>
        <w:t>/01 chợ</w:t>
      </w:r>
      <w:r w:rsidR="00FF5747" w:rsidRPr="00FF5747">
        <w:rPr>
          <w:rFonts w:ascii="Times New Roman" w:hAnsi="Times New Roman" w:cs="Times New Roman"/>
          <w:bCs/>
          <w:sz w:val="28"/>
          <w:szCs w:val="28"/>
          <w:shd w:val="clear" w:color="auto" w:fill="FFFFFF"/>
        </w:rPr>
        <w:t>.</w:t>
      </w:r>
    </w:p>
    <w:p w14:paraId="0A963DBC" w14:textId="2CE1A936" w:rsidR="00B25B57" w:rsidRPr="006A2CC0" w:rsidRDefault="00B25B57" w:rsidP="00926590">
      <w:pPr>
        <w:spacing w:before="80" w:after="0" w:line="240" w:lineRule="auto"/>
        <w:ind w:firstLine="567"/>
        <w:jc w:val="both"/>
        <w:rPr>
          <w:rFonts w:ascii="Times New Roman" w:eastAsia="Times New Roman" w:hAnsi="Times New Roman" w:cs="Times New Roman"/>
          <w:b/>
          <w:bCs/>
          <w:sz w:val="28"/>
          <w:szCs w:val="28"/>
          <w:bdr w:val="none" w:sz="0" w:space="0" w:color="auto" w:frame="1"/>
        </w:rPr>
      </w:pPr>
      <w:r w:rsidRPr="006A2CC0">
        <w:rPr>
          <w:rFonts w:ascii="Times New Roman" w:eastAsia="Times New Roman" w:hAnsi="Times New Roman" w:cs="Times New Roman"/>
          <w:b/>
          <w:bCs/>
          <w:sz w:val="28"/>
          <w:szCs w:val="28"/>
          <w:bdr w:val="none" w:sz="0" w:space="0" w:color="auto" w:frame="1"/>
        </w:rPr>
        <w:t>Điều </w:t>
      </w:r>
      <w:bookmarkStart w:id="6" w:name="Dieu_2"/>
      <w:bookmarkEnd w:id="6"/>
      <w:r w:rsidRPr="006A2CC0">
        <w:rPr>
          <w:rFonts w:ascii="Times New Roman" w:eastAsia="Times New Roman" w:hAnsi="Times New Roman" w:cs="Times New Roman"/>
          <w:b/>
          <w:bCs/>
          <w:sz w:val="28"/>
          <w:szCs w:val="28"/>
          <w:bdr w:val="none" w:sz="0" w:space="0" w:color="auto" w:frame="1"/>
        </w:rPr>
        <w:t>2. Kinh phí thực hiện</w:t>
      </w:r>
    </w:p>
    <w:p w14:paraId="48CE9D95" w14:textId="377C322B" w:rsidR="00B25B57" w:rsidRPr="006A2CC0" w:rsidRDefault="009B2584" w:rsidP="00926590">
      <w:pPr>
        <w:shd w:val="clear" w:color="auto" w:fill="FFFFFF"/>
        <w:spacing w:before="80" w:after="0" w:line="240" w:lineRule="auto"/>
        <w:ind w:firstLine="567"/>
        <w:jc w:val="both"/>
        <w:textAlignment w:val="baseline"/>
        <w:rPr>
          <w:rFonts w:ascii="Times New Roman" w:eastAsia="Times New Roman" w:hAnsi="Times New Roman" w:cs="Times New Roman"/>
          <w:bCs/>
          <w:iCs/>
          <w:sz w:val="28"/>
          <w:szCs w:val="28"/>
          <w:lang w:val="en-GB"/>
        </w:rPr>
      </w:pPr>
      <w:r w:rsidRPr="006A2CC0">
        <w:rPr>
          <w:rFonts w:ascii="Times New Roman" w:eastAsia="Times New Roman" w:hAnsi="Times New Roman" w:cs="Times New Roman"/>
          <w:bCs/>
          <w:iCs/>
          <w:sz w:val="28"/>
          <w:szCs w:val="28"/>
          <w:lang w:val="en-GB"/>
        </w:rPr>
        <w:t xml:space="preserve">1. </w:t>
      </w:r>
      <w:r w:rsidR="005B33A7">
        <w:rPr>
          <w:rFonts w:ascii="Times New Roman" w:eastAsia="Times New Roman" w:hAnsi="Times New Roman" w:cs="Times New Roman"/>
          <w:bCs/>
          <w:iCs/>
          <w:sz w:val="28"/>
          <w:szCs w:val="28"/>
          <w:lang w:val="en-GB"/>
        </w:rPr>
        <w:t>Nguồn ngân sách địa phương được bố trí hàng năm theo phân cấp ngân sách giao cho cơ quan chủ trì sau khi được UBND tỉnh chấp thuận chủ trương đầu tư xây dựng chợ.</w:t>
      </w:r>
    </w:p>
    <w:p w14:paraId="08AC840B" w14:textId="6E4F1C74" w:rsidR="00B25B57" w:rsidRPr="006A2CC0" w:rsidRDefault="009B2584" w:rsidP="00926590">
      <w:pPr>
        <w:shd w:val="clear" w:color="auto" w:fill="FFFFFF"/>
        <w:spacing w:before="80" w:after="0" w:line="240" w:lineRule="auto"/>
        <w:ind w:firstLine="567"/>
        <w:jc w:val="both"/>
        <w:textAlignment w:val="baseline"/>
        <w:rPr>
          <w:rFonts w:ascii="Times New Roman" w:eastAsia="Times New Roman" w:hAnsi="Times New Roman" w:cs="Times New Roman"/>
          <w:bCs/>
          <w:iCs/>
          <w:sz w:val="28"/>
          <w:szCs w:val="28"/>
        </w:rPr>
      </w:pPr>
      <w:r w:rsidRPr="006A2CC0">
        <w:rPr>
          <w:rFonts w:ascii="Times New Roman" w:eastAsia="Times New Roman" w:hAnsi="Times New Roman" w:cs="Times New Roman"/>
          <w:bCs/>
          <w:iCs/>
          <w:sz w:val="28"/>
          <w:szCs w:val="28"/>
          <w:lang w:val="en-GB"/>
        </w:rPr>
        <w:t xml:space="preserve">2. </w:t>
      </w:r>
      <w:r w:rsidR="005B33A7">
        <w:rPr>
          <w:rFonts w:ascii="Times New Roman" w:eastAsia="Times New Roman" w:hAnsi="Times New Roman" w:cs="Times New Roman"/>
          <w:bCs/>
          <w:iCs/>
          <w:sz w:val="28"/>
          <w:szCs w:val="28"/>
          <w:lang w:val="en-GB"/>
        </w:rPr>
        <w:t>Nguồn chi phí hợp pháp khác theo quy định của pháp luật.</w:t>
      </w:r>
    </w:p>
    <w:p w14:paraId="391CB082" w14:textId="77777777" w:rsidR="00B25B57" w:rsidRPr="006A2CC0"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b/>
          <w:bCs/>
          <w:sz w:val="28"/>
          <w:szCs w:val="28"/>
          <w:bdr w:val="none" w:sz="0" w:space="0" w:color="auto" w:frame="1"/>
        </w:rPr>
      </w:pPr>
      <w:r w:rsidRPr="006A2CC0">
        <w:rPr>
          <w:rFonts w:ascii="Times New Roman" w:eastAsia="Times New Roman" w:hAnsi="Times New Roman" w:cs="Times New Roman"/>
          <w:b/>
          <w:bCs/>
          <w:sz w:val="28"/>
          <w:szCs w:val="28"/>
          <w:bdr w:val="none" w:sz="0" w:space="0" w:color="auto" w:frame="1"/>
        </w:rPr>
        <w:t>Điều </w:t>
      </w:r>
      <w:bookmarkStart w:id="7" w:name="Dieu_3"/>
      <w:bookmarkEnd w:id="7"/>
      <w:r w:rsidRPr="006A2CC0">
        <w:rPr>
          <w:rFonts w:ascii="Times New Roman" w:eastAsia="Times New Roman" w:hAnsi="Times New Roman" w:cs="Times New Roman"/>
          <w:b/>
          <w:bCs/>
          <w:sz w:val="28"/>
          <w:szCs w:val="28"/>
          <w:bdr w:val="none" w:sz="0" w:space="0" w:color="auto" w:frame="1"/>
        </w:rPr>
        <w:t>3. Tổ chức thực hiện</w:t>
      </w:r>
    </w:p>
    <w:p w14:paraId="2D1D1FD5" w14:textId="77777777" w:rsidR="00B0194F" w:rsidRPr="009177D6" w:rsidRDefault="00B0194F" w:rsidP="00926590">
      <w:pPr>
        <w:suppressAutoHyphens/>
        <w:spacing w:before="80" w:after="0" w:line="240" w:lineRule="auto"/>
        <w:ind w:firstLine="567"/>
        <w:jc w:val="both"/>
        <w:rPr>
          <w:rFonts w:ascii="Times New Roman" w:hAnsi="Times New Roman"/>
          <w:color w:val="000000"/>
          <w:sz w:val="28"/>
          <w:szCs w:val="28"/>
          <w:lang w:val="vi-VN" w:eastAsia="ar-SA"/>
        </w:rPr>
      </w:pPr>
      <w:r w:rsidRPr="009177D6">
        <w:rPr>
          <w:rFonts w:ascii="Times New Roman" w:hAnsi="Times New Roman"/>
          <w:color w:val="000000"/>
          <w:sz w:val="28"/>
          <w:szCs w:val="28"/>
          <w:lang w:val="vi-VN" w:eastAsia="ar-SA"/>
        </w:rPr>
        <w:t xml:space="preserve">1. Ủy ban nhân dân tỉnh </w:t>
      </w:r>
      <w:r w:rsidRPr="009177D6">
        <w:rPr>
          <w:rFonts w:ascii="Times New Roman" w:hAnsi="Times New Roman"/>
          <w:color w:val="000000"/>
          <w:sz w:val="28"/>
          <w:szCs w:val="28"/>
          <w:lang w:eastAsia="ar-SA"/>
        </w:rPr>
        <w:t xml:space="preserve">có trách nhiệm </w:t>
      </w:r>
      <w:r w:rsidRPr="009177D6">
        <w:rPr>
          <w:rFonts w:ascii="Times New Roman" w:hAnsi="Times New Roman"/>
          <w:color w:val="000000"/>
          <w:sz w:val="28"/>
          <w:szCs w:val="28"/>
          <w:lang w:val="vi-VN" w:eastAsia="ar-SA"/>
        </w:rPr>
        <w:t>tổ chức triển khai thực hiện Nghị quyết này</w:t>
      </w:r>
      <w:r w:rsidRPr="009177D6">
        <w:rPr>
          <w:rFonts w:ascii="Times New Roman" w:hAnsi="Times New Roman"/>
          <w:color w:val="000000"/>
          <w:sz w:val="28"/>
          <w:szCs w:val="28"/>
          <w:lang w:eastAsia="ar-SA"/>
        </w:rPr>
        <w:t xml:space="preserve">, </w:t>
      </w:r>
      <w:r w:rsidRPr="009177D6">
        <w:rPr>
          <w:rFonts w:ascii="Times New Roman" w:hAnsi="Times New Roman"/>
          <w:color w:val="000000"/>
          <w:sz w:val="28"/>
          <w:szCs w:val="28"/>
          <w:lang w:val="sv-SE" w:eastAsia="ar-SA"/>
        </w:rPr>
        <w:t xml:space="preserve">định kỳ có đánh giá và </w:t>
      </w:r>
      <w:r w:rsidRPr="009177D6">
        <w:rPr>
          <w:rFonts w:ascii="Times New Roman" w:hAnsi="Times New Roman"/>
          <w:color w:val="000000"/>
          <w:sz w:val="28"/>
          <w:szCs w:val="28"/>
          <w:lang w:val="vi-VN" w:eastAsia="ar-SA"/>
        </w:rPr>
        <w:t>báo cáo</w:t>
      </w:r>
      <w:r w:rsidRPr="009177D6">
        <w:rPr>
          <w:rFonts w:ascii="Times New Roman" w:hAnsi="Times New Roman"/>
          <w:color w:val="000000"/>
          <w:sz w:val="28"/>
          <w:szCs w:val="28"/>
          <w:lang w:val="sv-SE" w:eastAsia="ar-SA"/>
        </w:rPr>
        <w:t xml:space="preserve"> kết quả thực hiện theo quy định.</w:t>
      </w:r>
    </w:p>
    <w:p w14:paraId="6A780069" w14:textId="1FC6C415" w:rsidR="00B25B57" w:rsidRPr="006A2CC0"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6A2CC0">
        <w:rPr>
          <w:rFonts w:ascii="Times New Roman" w:eastAsia="Times New Roman" w:hAnsi="Times New Roman" w:cs="Times New Roman"/>
          <w:sz w:val="28"/>
          <w:szCs w:val="28"/>
          <w:bdr w:val="none" w:sz="0" w:space="0" w:color="auto" w:frame="1"/>
          <w:lang w:val="vi-VN"/>
        </w:rPr>
        <w:t>2. Thường trực Hội đồng nhân dân, các Ban Hội đồng nhân dân, các Tổ đại biểu Hội đồng nhân dân và đại biểu Hội đồng nhân dân tỉnh giám sát việc triển khai, thực hiện Nghị quyết theo quy định.</w:t>
      </w:r>
    </w:p>
    <w:p w14:paraId="18B4B2D5" w14:textId="77777777" w:rsidR="00B25B57" w:rsidRPr="006A2CC0"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6A2CC0">
        <w:rPr>
          <w:rFonts w:ascii="Times New Roman" w:eastAsia="Times New Roman" w:hAnsi="Times New Roman" w:cs="Times New Roman"/>
          <w:sz w:val="28"/>
          <w:szCs w:val="28"/>
          <w:bdr w:val="none" w:sz="0" w:space="0" w:color="auto" w:frame="1"/>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259A8F1" w14:textId="516575C5" w:rsidR="00855710" w:rsidRPr="006A2CC0" w:rsidRDefault="00B25B57" w:rsidP="00926590">
      <w:pPr>
        <w:shd w:val="clear" w:color="auto" w:fill="FFFFFF"/>
        <w:spacing w:before="80" w:after="0" w:line="240" w:lineRule="auto"/>
        <w:ind w:firstLine="567"/>
        <w:jc w:val="both"/>
        <w:textAlignment w:val="baseline"/>
        <w:rPr>
          <w:rFonts w:ascii="Times New Roman" w:eastAsia="Times New Roman" w:hAnsi="Times New Roman" w:cs="Times New Roman"/>
          <w:sz w:val="28"/>
          <w:szCs w:val="28"/>
          <w:bdr w:val="none" w:sz="0" w:space="0" w:color="auto" w:frame="1"/>
        </w:rPr>
      </w:pPr>
      <w:r w:rsidRPr="006A2CC0">
        <w:rPr>
          <w:rFonts w:ascii="Times New Roman" w:eastAsia="Times New Roman" w:hAnsi="Times New Roman" w:cs="Times New Roman"/>
          <w:sz w:val="28"/>
          <w:szCs w:val="28"/>
          <w:bdr w:val="none" w:sz="0" w:space="0" w:color="auto" w:frame="1"/>
          <w:lang w:val="vi-VN"/>
        </w:rPr>
        <w:t xml:space="preserve">Nghị quyết này được Hội đồng nhân dân tỉnh </w:t>
      </w:r>
      <w:r w:rsidR="009C5FEC">
        <w:rPr>
          <w:rFonts w:ascii="Times New Roman" w:eastAsia="Times New Roman" w:hAnsi="Times New Roman" w:cs="Times New Roman"/>
          <w:sz w:val="28"/>
          <w:szCs w:val="28"/>
          <w:bdr w:val="none" w:sz="0" w:space="0" w:color="auto" w:frame="1"/>
        </w:rPr>
        <w:t>k</w:t>
      </w:r>
      <w:r w:rsidRPr="006A2CC0">
        <w:rPr>
          <w:rFonts w:ascii="Times New Roman" w:eastAsia="Times New Roman" w:hAnsi="Times New Roman" w:cs="Times New Roman"/>
          <w:sz w:val="28"/>
          <w:szCs w:val="28"/>
          <w:bdr w:val="none" w:sz="0" w:space="0" w:color="auto" w:frame="1"/>
          <w:lang w:val="vi-VN"/>
        </w:rPr>
        <w:t xml:space="preserve">hóa X </w:t>
      </w:r>
      <w:r w:rsidR="009C5FEC">
        <w:rPr>
          <w:rFonts w:ascii="Times New Roman" w:eastAsia="Times New Roman" w:hAnsi="Times New Roman" w:cs="Times New Roman"/>
          <w:sz w:val="28"/>
          <w:szCs w:val="28"/>
          <w:bdr w:val="none" w:sz="0" w:space="0" w:color="auto" w:frame="1"/>
        </w:rPr>
        <w:t>k</w:t>
      </w:r>
      <w:r w:rsidRPr="006A2CC0">
        <w:rPr>
          <w:rFonts w:ascii="Times New Roman" w:eastAsia="Times New Roman" w:hAnsi="Times New Roman" w:cs="Times New Roman"/>
          <w:sz w:val="28"/>
          <w:szCs w:val="28"/>
          <w:bdr w:val="none" w:sz="0" w:space="0" w:color="auto" w:frame="1"/>
          <w:lang w:val="vi-VN"/>
        </w:rPr>
        <w:t xml:space="preserve">ỳ họp thứ </w:t>
      </w:r>
      <w:r w:rsidR="005E7F29" w:rsidRPr="006A2CC0">
        <w:rPr>
          <w:rFonts w:ascii="Times New Roman" w:eastAsia="Times New Roman" w:hAnsi="Times New Roman" w:cs="Times New Roman"/>
          <w:sz w:val="28"/>
          <w:szCs w:val="28"/>
          <w:bdr w:val="none" w:sz="0" w:space="0" w:color="auto" w:frame="1"/>
          <w:lang w:val="en-GB"/>
        </w:rPr>
        <w:t>8</w:t>
      </w:r>
      <w:r w:rsidRPr="006A2CC0">
        <w:rPr>
          <w:rFonts w:ascii="Times New Roman" w:eastAsia="Times New Roman" w:hAnsi="Times New Roman" w:cs="Times New Roman"/>
          <w:sz w:val="28"/>
          <w:szCs w:val="28"/>
          <w:bdr w:val="none" w:sz="0" w:space="0" w:color="auto" w:frame="1"/>
          <w:lang w:val="vi-VN"/>
        </w:rPr>
        <w:t xml:space="preserve"> thông qua ngày </w:t>
      </w:r>
      <w:r w:rsidR="00DA601E" w:rsidRPr="006A2CC0">
        <w:rPr>
          <w:rFonts w:ascii="Times New Roman" w:eastAsia="Times New Roman" w:hAnsi="Times New Roman" w:cs="Times New Roman"/>
          <w:sz w:val="28"/>
          <w:szCs w:val="28"/>
          <w:bdr w:val="none" w:sz="0" w:space="0" w:color="auto" w:frame="1"/>
        </w:rPr>
        <w:t>08</w:t>
      </w:r>
      <w:r w:rsidR="00B0194F">
        <w:rPr>
          <w:rFonts w:ascii="Times New Roman" w:eastAsia="Times New Roman" w:hAnsi="Times New Roman" w:cs="Times New Roman"/>
          <w:sz w:val="28"/>
          <w:szCs w:val="28"/>
          <w:bdr w:val="none" w:sz="0" w:space="0" w:color="auto" w:frame="1"/>
        </w:rPr>
        <w:t xml:space="preserve"> </w:t>
      </w:r>
      <w:r w:rsidRPr="006A2CC0">
        <w:rPr>
          <w:rFonts w:ascii="Times New Roman" w:eastAsia="Times New Roman" w:hAnsi="Times New Roman" w:cs="Times New Roman"/>
          <w:sz w:val="28"/>
          <w:szCs w:val="28"/>
          <w:bdr w:val="none" w:sz="0" w:space="0" w:color="auto" w:frame="1"/>
          <w:lang w:val="vi-VN"/>
        </w:rPr>
        <w:t xml:space="preserve">tháng </w:t>
      </w:r>
      <w:r w:rsidR="00DA601E" w:rsidRPr="006A2CC0">
        <w:rPr>
          <w:rFonts w:ascii="Times New Roman" w:eastAsia="Times New Roman" w:hAnsi="Times New Roman" w:cs="Times New Roman"/>
          <w:sz w:val="28"/>
          <w:szCs w:val="28"/>
          <w:bdr w:val="none" w:sz="0" w:space="0" w:color="auto" w:frame="1"/>
        </w:rPr>
        <w:t xml:space="preserve">7 </w:t>
      </w:r>
      <w:r w:rsidRPr="006A2CC0">
        <w:rPr>
          <w:rFonts w:ascii="Times New Roman" w:eastAsia="Times New Roman" w:hAnsi="Times New Roman" w:cs="Times New Roman"/>
          <w:sz w:val="28"/>
          <w:szCs w:val="28"/>
          <w:bdr w:val="none" w:sz="0" w:space="0" w:color="auto" w:frame="1"/>
          <w:lang w:val="vi-VN"/>
        </w:rPr>
        <w:t xml:space="preserve">năm 2022 và có hiệu lực từ ngày </w:t>
      </w:r>
      <w:r w:rsidR="006A2CC0">
        <w:rPr>
          <w:rFonts w:ascii="Times New Roman" w:eastAsia="Times New Roman" w:hAnsi="Times New Roman" w:cs="Times New Roman"/>
          <w:sz w:val="28"/>
          <w:szCs w:val="28"/>
          <w:bdr w:val="none" w:sz="0" w:space="0" w:color="auto" w:frame="1"/>
        </w:rPr>
        <w:t>18</w:t>
      </w:r>
      <w:r w:rsidR="00402D60" w:rsidRPr="006A2CC0">
        <w:rPr>
          <w:rFonts w:ascii="Times New Roman" w:eastAsia="Times New Roman" w:hAnsi="Times New Roman" w:cs="Times New Roman"/>
          <w:sz w:val="28"/>
          <w:szCs w:val="28"/>
          <w:bdr w:val="none" w:sz="0" w:space="0" w:color="auto" w:frame="1"/>
          <w:lang w:val="vi-VN"/>
        </w:rPr>
        <w:t xml:space="preserve"> </w:t>
      </w:r>
      <w:r w:rsidR="009C5FEC">
        <w:rPr>
          <w:rFonts w:ascii="Times New Roman" w:eastAsia="Times New Roman" w:hAnsi="Times New Roman" w:cs="Times New Roman"/>
          <w:sz w:val="28"/>
          <w:szCs w:val="28"/>
          <w:bdr w:val="none" w:sz="0" w:space="0" w:color="auto" w:frame="1"/>
          <w:lang w:val="vi-VN"/>
        </w:rPr>
        <w:t xml:space="preserve">tháng </w:t>
      </w:r>
      <w:r w:rsidR="006A2CC0">
        <w:rPr>
          <w:rFonts w:ascii="Times New Roman" w:eastAsia="Times New Roman" w:hAnsi="Times New Roman" w:cs="Times New Roman"/>
          <w:sz w:val="28"/>
          <w:szCs w:val="28"/>
          <w:bdr w:val="none" w:sz="0" w:space="0" w:color="auto" w:frame="1"/>
        </w:rPr>
        <w:t>7</w:t>
      </w:r>
      <w:r w:rsidR="00423126" w:rsidRPr="006A2CC0">
        <w:rPr>
          <w:rFonts w:ascii="Times New Roman" w:eastAsia="Times New Roman" w:hAnsi="Times New Roman" w:cs="Times New Roman"/>
          <w:sz w:val="28"/>
          <w:szCs w:val="28"/>
          <w:bdr w:val="none" w:sz="0" w:space="0" w:color="auto" w:frame="1"/>
          <w:lang w:val="vi-VN"/>
        </w:rPr>
        <w:t xml:space="preserve"> </w:t>
      </w:r>
      <w:r w:rsidRPr="006A2CC0">
        <w:rPr>
          <w:rFonts w:ascii="Times New Roman" w:eastAsia="Times New Roman" w:hAnsi="Times New Roman" w:cs="Times New Roman"/>
          <w:sz w:val="28"/>
          <w:szCs w:val="28"/>
          <w:bdr w:val="none" w:sz="0" w:space="0" w:color="auto" w:frame="1"/>
          <w:lang w:val="vi-VN"/>
        </w:rPr>
        <w:t>năm 2022./.</w:t>
      </w:r>
    </w:p>
    <w:p w14:paraId="682C75D2" w14:textId="77777777" w:rsidR="00DA601E" w:rsidRPr="006A2CC0" w:rsidRDefault="00DA601E" w:rsidP="009B6096">
      <w:pPr>
        <w:shd w:val="clear" w:color="auto" w:fill="FFFFFF"/>
        <w:spacing w:after="0" w:line="240" w:lineRule="auto"/>
        <w:ind w:firstLine="567"/>
        <w:jc w:val="both"/>
        <w:textAlignment w:val="baseline"/>
        <w:rPr>
          <w:rFonts w:ascii="Times New Roman" w:eastAsia="Times New Roman" w:hAnsi="Times New Roman" w:cs="Times New Roman"/>
          <w:sz w:val="28"/>
          <w:szCs w:val="28"/>
          <w:bdr w:val="none" w:sz="0" w:space="0" w:color="auto" w:frame="1"/>
        </w:rPr>
      </w:pPr>
    </w:p>
    <w:tbl>
      <w:tblPr>
        <w:tblW w:w="9531" w:type="dxa"/>
        <w:tblBorders>
          <w:insideH w:val="single" w:sz="4" w:space="0" w:color="auto"/>
        </w:tblBorders>
        <w:tblLayout w:type="fixed"/>
        <w:tblLook w:val="0000" w:firstRow="0" w:lastRow="0" w:firstColumn="0" w:lastColumn="0" w:noHBand="0" w:noVBand="0"/>
      </w:tblPr>
      <w:tblGrid>
        <w:gridCol w:w="108"/>
        <w:gridCol w:w="4860"/>
        <w:gridCol w:w="135"/>
        <w:gridCol w:w="4365"/>
        <w:gridCol w:w="63"/>
      </w:tblGrid>
      <w:tr w:rsidR="00DA601E" w:rsidRPr="00DA601E" w14:paraId="431DE570" w14:textId="77777777" w:rsidTr="001F46C9">
        <w:trPr>
          <w:gridAfter w:val="1"/>
          <w:wAfter w:w="63" w:type="dxa"/>
        </w:trPr>
        <w:tc>
          <w:tcPr>
            <w:tcW w:w="4968" w:type="dxa"/>
            <w:gridSpan w:val="2"/>
            <w:tcBorders>
              <w:top w:val="nil"/>
              <w:left w:val="nil"/>
              <w:bottom w:val="nil"/>
              <w:right w:val="nil"/>
            </w:tcBorders>
          </w:tcPr>
          <w:p w14:paraId="08FB24F3" w14:textId="77777777" w:rsidR="00DA601E" w:rsidRPr="00DA601E" w:rsidRDefault="00DA601E" w:rsidP="009B6096">
            <w:pPr>
              <w:spacing w:after="0"/>
              <w:rPr>
                <w:rFonts w:ascii="Times New Roman" w:hAnsi="Times New Roman" w:cs="Times New Roman"/>
                <w:color w:val="000000"/>
                <w:lang w:val="vi-VN"/>
              </w:rPr>
            </w:pPr>
          </w:p>
        </w:tc>
        <w:tc>
          <w:tcPr>
            <w:tcW w:w="4500" w:type="dxa"/>
            <w:gridSpan w:val="2"/>
            <w:tcBorders>
              <w:top w:val="nil"/>
              <w:left w:val="nil"/>
              <w:bottom w:val="nil"/>
              <w:right w:val="nil"/>
            </w:tcBorders>
          </w:tcPr>
          <w:p w14:paraId="4D51653C" w14:textId="62F6CA33" w:rsidR="00DA601E" w:rsidRDefault="00DA601E" w:rsidP="009B6096">
            <w:pPr>
              <w:spacing w:after="0"/>
              <w:jc w:val="center"/>
              <w:rPr>
                <w:rFonts w:ascii="Times New Roman" w:hAnsi="Times New Roman" w:cs="Times New Roman"/>
                <w:b/>
                <w:bCs/>
                <w:color w:val="000000"/>
                <w:sz w:val="28"/>
                <w:szCs w:val="28"/>
              </w:rPr>
            </w:pPr>
            <w:r w:rsidRPr="00DA601E">
              <w:rPr>
                <w:rFonts w:ascii="Times New Roman" w:hAnsi="Times New Roman" w:cs="Times New Roman"/>
                <w:b/>
                <w:bCs/>
                <w:color w:val="000000"/>
                <w:sz w:val="28"/>
                <w:szCs w:val="28"/>
                <w:lang w:val="vi-VN"/>
              </w:rPr>
              <w:t xml:space="preserve">CHỦ TỊCH </w:t>
            </w:r>
            <w:bookmarkStart w:id="8" w:name="_GoBack"/>
            <w:bookmarkEnd w:id="8"/>
          </w:p>
          <w:p w14:paraId="46A57D19" w14:textId="77777777" w:rsidR="00DA601E" w:rsidRPr="00DA601E" w:rsidRDefault="00DA601E" w:rsidP="009B6096">
            <w:pPr>
              <w:spacing w:after="0"/>
              <w:jc w:val="center"/>
              <w:rPr>
                <w:rFonts w:ascii="Times New Roman" w:hAnsi="Times New Roman" w:cs="Times New Roman"/>
                <w:b/>
                <w:bCs/>
                <w:color w:val="000000"/>
                <w:sz w:val="28"/>
                <w:szCs w:val="28"/>
              </w:rPr>
            </w:pPr>
          </w:p>
          <w:p w14:paraId="6DD77FA6" w14:textId="77777777" w:rsidR="00DA601E" w:rsidRPr="00DA601E" w:rsidRDefault="00DA601E" w:rsidP="009B6096">
            <w:pPr>
              <w:spacing w:after="0"/>
              <w:jc w:val="center"/>
              <w:rPr>
                <w:rFonts w:ascii="Times New Roman" w:hAnsi="Times New Roman" w:cs="Times New Roman"/>
                <w:b/>
                <w:bCs/>
                <w:color w:val="000000"/>
                <w:sz w:val="28"/>
                <w:szCs w:val="28"/>
                <w:lang w:val="vi-VN"/>
              </w:rPr>
            </w:pPr>
          </w:p>
          <w:p w14:paraId="7F48F677" w14:textId="77777777" w:rsidR="00DA601E" w:rsidRPr="00DA601E" w:rsidRDefault="00DA601E" w:rsidP="009B6096">
            <w:pPr>
              <w:spacing w:after="0"/>
              <w:jc w:val="center"/>
              <w:rPr>
                <w:rFonts w:ascii="Times New Roman" w:hAnsi="Times New Roman" w:cs="Times New Roman"/>
                <w:b/>
                <w:bCs/>
                <w:color w:val="000000"/>
                <w:sz w:val="28"/>
                <w:szCs w:val="28"/>
                <w:lang w:val="vi-VN"/>
              </w:rPr>
            </w:pPr>
          </w:p>
          <w:p w14:paraId="24D60F83" w14:textId="61FEB995" w:rsidR="00DA601E" w:rsidRPr="00DA601E" w:rsidRDefault="00DA601E" w:rsidP="009B6096">
            <w:pPr>
              <w:spacing w:after="0"/>
              <w:jc w:val="center"/>
              <w:rPr>
                <w:rFonts w:ascii="Times New Roman" w:hAnsi="Times New Roman" w:cs="Times New Roman"/>
                <w:b/>
                <w:bCs/>
                <w:color w:val="000000"/>
                <w:sz w:val="28"/>
                <w:szCs w:val="28"/>
                <w:lang w:val="vi-VN"/>
              </w:rPr>
            </w:pPr>
            <w:r w:rsidRPr="00DA601E">
              <w:rPr>
                <w:rFonts w:ascii="Times New Roman" w:hAnsi="Times New Roman" w:cs="Times New Roman"/>
                <w:b/>
                <w:bCs/>
                <w:color w:val="000000"/>
                <w:sz w:val="28"/>
                <w:szCs w:val="28"/>
                <w:lang w:val="vi-VN"/>
              </w:rPr>
              <w:t>Thái Bảo</w:t>
            </w:r>
          </w:p>
        </w:tc>
      </w:tr>
      <w:tr w:rsidR="00B25B57" w:rsidRPr="00E75FCD" w14:paraId="48BEC7AE" w14:textId="77777777" w:rsidTr="001F46C9">
        <w:tblPrEx>
          <w:tblBorders>
            <w:insideH w:val="none" w:sz="0" w:space="0" w:color="auto"/>
          </w:tblBorders>
        </w:tblPrEx>
        <w:trPr>
          <w:gridBefore w:val="1"/>
          <w:wBefore w:w="108" w:type="dxa"/>
          <w:trHeight w:val="549"/>
        </w:trPr>
        <w:tc>
          <w:tcPr>
            <w:tcW w:w="4995" w:type="dxa"/>
            <w:gridSpan w:val="2"/>
          </w:tcPr>
          <w:p w14:paraId="15271A39" w14:textId="29C2856B" w:rsidR="00B25B57" w:rsidRPr="00E75FCD" w:rsidRDefault="00B25B57" w:rsidP="009B6096">
            <w:pPr>
              <w:shd w:val="clear" w:color="auto" w:fill="FFFFFF"/>
              <w:spacing w:after="0" w:line="240" w:lineRule="auto"/>
              <w:jc w:val="both"/>
              <w:textAlignment w:val="baseline"/>
              <w:rPr>
                <w:rFonts w:ascii="Times New Roman" w:eastAsia="Times New Roman" w:hAnsi="Times New Roman" w:cs="Times New Roman"/>
                <w:bdr w:val="none" w:sz="0" w:space="0" w:color="auto" w:frame="1"/>
              </w:rPr>
            </w:pPr>
          </w:p>
        </w:tc>
        <w:tc>
          <w:tcPr>
            <w:tcW w:w="4428" w:type="dxa"/>
            <w:gridSpan w:val="2"/>
          </w:tcPr>
          <w:p w14:paraId="0BE419CF" w14:textId="02559F07" w:rsidR="00584018" w:rsidRPr="00E75FCD" w:rsidRDefault="00584018" w:rsidP="009B6096">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tc>
      </w:tr>
      <w:bookmarkEnd w:id="0"/>
    </w:tbl>
    <w:p w14:paraId="59FF41DD" w14:textId="6E48135F" w:rsidR="00B25B57" w:rsidRPr="00E75FCD" w:rsidRDefault="00B25B57" w:rsidP="009B6096">
      <w:pPr>
        <w:shd w:val="clear" w:color="auto" w:fill="FFFFFF"/>
        <w:spacing w:after="0" w:line="240" w:lineRule="auto"/>
        <w:jc w:val="both"/>
        <w:textAlignment w:val="baseline"/>
        <w:rPr>
          <w:rFonts w:ascii="Times New Roman" w:eastAsia="Times New Roman" w:hAnsi="Times New Roman" w:cs="Times New Roman"/>
          <w:sz w:val="16"/>
          <w:szCs w:val="16"/>
          <w:bdr w:val="none" w:sz="0" w:space="0" w:color="auto" w:frame="1"/>
        </w:rPr>
      </w:pPr>
    </w:p>
    <w:sectPr w:rsidR="00B25B57" w:rsidRPr="00E75FCD" w:rsidSect="009B6096">
      <w:headerReference w:type="default" r:id="rId9"/>
      <w:pgSz w:w="11906" w:h="16838" w:code="9"/>
      <w:pgMar w:top="964" w:right="1134" w:bottom="964" w:left="164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C71ED" w14:textId="77777777" w:rsidR="00091565" w:rsidRDefault="00091565" w:rsidP="00751970">
      <w:pPr>
        <w:spacing w:after="0" w:line="240" w:lineRule="auto"/>
      </w:pPr>
      <w:r>
        <w:separator/>
      </w:r>
    </w:p>
  </w:endnote>
  <w:endnote w:type="continuationSeparator" w:id="0">
    <w:p w14:paraId="298C0457" w14:textId="77777777" w:rsidR="00091565" w:rsidRDefault="00091565" w:rsidP="0075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BE08F" w14:textId="77777777" w:rsidR="00091565" w:rsidRDefault="00091565" w:rsidP="00751970">
      <w:pPr>
        <w:spacing w:after="0" w:line="240" w:lineRule="auto"/>
      </w:pPr>
      <w:r>
        <w:separator/>
      </w:r>
    </w:p>
  </w:footnote>
  <w:footnote w:type="continuationSeparator" w:id="0">
    <w:p w14:paraId="6D3C27E0" w14:textId="77777777" w:rsidR="00091565" w:rsidRDefault="00091565" w:rsidP="00751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576410"/>
      <w:docPartObj>
        <w:docPartGallery w:val="Page Numbers (Top of Page)"/>
        <w:docPartUnique/>
      </w:docPartObj>
    </w:sdtPr>
    <w:sdtEndPr>
      <w:rPr>
        <w:rFonts w:ascii="Times New Roman" w:hAnsi="Times New Roman" w:cs="Times New Roman"/>
        <w:sz w:val="26"/>
        <w:szCs w:val="26"/>
      </w:rPr>
    </w:sdtEndPr>
    <w:sdtContent>
      <w:p w14:paraId="33E415E6" w14:textId="3D1E9E85" w:rsidR="00751970" w:rsidRPr="00751970" w:rsidRDefault="00751970">
        <w:pPr>
          <w:pStyle w:val="Header"/>
          <w:jc w:val="center"/>
          <w:rPr>
            <w:rFonts w:ascii="Times New Roman" w:hAnsi="Times New Roman" w:cs="Times New Roman"/>
            <w:sz w:val="26"/>
            <w:szCs w:val="26"/>
          </w:rPr>
        </w:pPr>
        <w:r w:rsidRPr="00751970">
          <w:rPr>
            <w:rFonts w:ascii="Times New Roman" w:hAnsi="Times New Roman" w:cs="Times New Roman"/>
            <w:sz w:val="26"/>
            <w:szCs w:val="26"/>
          </w:rPr>
          <w:fldChar w:fldCharType="begin"/>
        </w:r>
        <w:r w:rsidRPr="00751970">
          <w:rPr>
            <w:rFonts w:ascii="Times New Roman" w:hAnsi="Times New Roman" w:cs="Times New Roman"/>
            <w:sz w:val="26"/>
            <w:szCs w:val="26"/>
          </w:rPr>
          <w:instrText>PAGE   \* MERGEFORMAT</w:instrText>
        </w:r>
        <w:r w:rsidRPr="00751970">
          <w:rPr>
            <w:rFonts w:ascii="Times New Roman" w:hAnsi="Times New Roman" w:cs="Times New Roman"/>
            <w:sz w:val="26"/>
            <w:szCs w:val="26"/>
          </w:rPr>
          <w:fldChar w:fldCharType="separate"/>
        </w:r>
        <w:r w:rsidR="00926590" w:rsidRPr="00926590">
          <w:rPr>
            <w:rFonts w:ascii="Times New Roman" w:hAnsi="Times New Roman" w:cs="Times New Roman"/>
            <w:noProof/>
            <w:sz w:val="26"/>
            <w:szCs w:val="26"/>
            <w:lang w:val="vi-VN"/>
          </w:rPr>
          <w:t>2</w:t>
        </w:r>
        <w:r w:rsidRPr="00751970">
          <w:rPr>
            <w:rFonts w:ascii="Times New Roman" w:hAnsi="Times New Roman" w:cs="Times New Roman"/>
            <w:sz w:val="26"/>
            <w:szCs w:val="26"/>
          </w:rPr>
          <w:fldChar w:fldCharType="end"/>
        </w:r>
      </w:p>
    </w:sdtContent>
  </w:sdt>
  <w:p w14:paraId="7ED7DB68" w14:textId="77777777" w:rsidR="00751970" w:rsidRDefault="007519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7367"/>
    <w:multiLevelType w:val="hybridMultilevel"/>
    <w:tmpl w:val="19148476"/>
    <w:lvl w:ilvl="0" w:tplc="424CE3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F04BD8"/>
    <w:multiLevelType w:val="hybridMultilevel"/>
    <w:tmpl w:val="1BAE2AC8"/>
    <w:lvl w:ilvl="0" w:tplc="EFE4891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57"/>
    <w:rsid w:val="0000486D"/>
    <w:rsid w:val="000205E5"/>
    <w:rsid w:val="00040A9B"/>
    <w:rsid w:val="00050395"/>
    <w:rsid w:val="00051999"/>
    <w:rsid w:val="000541FF"/>
    <w:rsid w:val="00060ED9"/>
    <w:rsid w:val="00066292"/>
    <w:rsid w:val="00071F5D"/>
    <w:rsid w:val="00080CA6"/>
    <w:rsid w:val="00086945"/>
    <w:rsid w:val="000901DF"/>
    <w:rsid w:val="00091565"/>
    <w:rsid w:val="00092CEF"/>
    <w:rsid w:val="00093E77"/>
    <w:rsid w:val="00095DC1"/>
    <w:rsid w:val="00096260"/>
    <w:rsid w:val="000963D4"/>
    <w:rsid w:val="000A0213"/>
    <w:rsid w:val="000A1ECE"/>
    <w:rsid w:val="000A77A3"/>
    <w:rsid w:val="000A7E1B"/>
    <w:rsid w:val="000B0989"/>
    <w:rsid w:val="000C24D7"/>
    <w:rsid w:val="000C5085"/>
    <w:rsid w:val="000D1039"/>
    <w:rsid w:val="000D4D6F"/>
    <w:rsid w:val="000E02CD"/>
    <w:rsid w:val="000F58D2"/>
    <w:rsid w:val="00104C96"/>
    <w:rsid w:val="00105310"/>
    <w:rsid w:val="00110502"/>
    <w:rsid w:val="00120C0F"/>
    <w:rsid w:val="00120FBF"/>
    <w:rsid w:val="00122659"/>
    <w:rsid w:val="001374C2"/>
    <w:rsid w:val="00137EB8"/>
    <w:rsid w:val="001408DF"/>
    <w:rsid w:val="00170ABC"/>
    <w:rsid w:val="00195C05"/>
    <w:rsid w:val="00195D86"/>
    <w:rsid w:val="00196F65"/>
    <w:rsid w:val="001A6927"/>
    <w:rsid w:val="001B57A3"/>
    <w:rsid w:val="001B6DCA"/>
    <w:rsid w:val="001D6352"/>
    <w:rsid w:val="001F37A0"/>
    <w:rsid w:val="001F46C9"/>
    <w:rsid w:val="00201F66"/>
    <w:rsid w:val="002036EC"/>
    <w:rsid w:val="0021059D"/>
    <w:rsid w:val="0021132F"/>
    <w:rsid w:val="00215CDD"/>
    <w:rsid w:val="00220F91"/>
    <w:rsid w:val="00230AA0"/>
    <w:rsid w:val="002337B9"/>
    <w:rsid w:val="00234A78"/>
    <w:rsid w:val="0023714A"/>
    <w:rsid w:val="0024569B"/>
    <w:rsid w:val="0025154C"/>
    <w:rsid w:val="0025540F"/>
    <w:rsid w:val="00261A17"/>
    <w:rsid w:val="002647AB"/>
    <w:rsid w:val="00272433"/>
    <w:rsid w:val="00276075"/>
    <w:rsid w:val="0028127F"/>
    <w:rsid w:val="00291D35"/>
    <w:rsid w:val="002A5099"/>
    <w:rsid w:val="002C192B"/>
    <w:rsid w:val="002C4B37"/>
    <w:rsid w:val="002D279F"/>
    <w:rsid w:val="002D5912"/>
    <w:rsid w:val="002D6C20"/>
    <w:rsid w:val="002E15C2"/>
    <w:rsid w:val="003147E4"/>
    <w:rsid w:val="00331D51"/>
    <w:rsid w:val="003320DE"/>
    <w:rsid w:val="00332190"/>
    <w:rsid w:val="00340323"/>
    <w:rsid w:val="0034107A"/>
    <w:rsid w:val="00344D70"/>
    <w:rsid w:val="00346C26"/>
    <w:rsid w:val="0034726F"/>
    <w:rsid w:val="00350726"/>
    <w:rsid w:val="00361BD1"/>
    <w:rsid w:val="00371FC7"/>
    <w:rsid w:val="00375B6E"/>
    <w:rsid w:val="003779DA"/>
    <w:rsid w:val="0038415B"/>
    <w:rsid w:val="00386452"/>
    <w:rsid w:val="00395FCD"/>
    <w:rsid w:val="003A3A22"/>
    <w:rsid w:val="003B27AC"/>
    <w:rsid w:val="003B7FEB"/>
    <w:rsid w:val="003C149B"/>
    <w:rsid w:val="003C194D"/>
    <w:rsid w:val="003D1242"/>
    <w:rsid w:val="003E3EE1"/>
    <w:rsid w:val="003F01AD"/>
    <w:rsid w:val="003F1657"/>
    <w:rsid w:val="003F169C"/>
    <w:rsid w:val="003F4C1A"/>
    <w:rsid w:val="003F57C8"/>
    <w:rsid w:val="00402D60"/>
    <w:rsid w:val="0040548F"/>
    <w:rsid w:val="00423126"/>
    <w:rsid w:val="004277DC"/>
    <w:rsid w:val="00431C08"/>
    <w:rsid w:val="00432616"/>
    <w:rsid w:val="004374B4"/>
    <w:rsid w:val="00446822"/>
    <w:rsid w:val="00455533"/>
    <w:rsid w:val="00456820"/>
    <w:rsid w:val="004612C1"/>
    <w:rsid w:val="004655D7"/>
    <w:rsid w:val="004656D5"/>
    <w:rsid w:val="00471CA6"/>
    <w:rsid w:val="00473A7B"/>
    <w:rsid w:val="00477EFB"/>
    <w:rsid w:val="00481356"/>
    <w:rsid w:val="00481C9B"/>
    <w:rsid w:val="00483A50"/>
    <w:rsid w:val="00491068"/>
    <w:rsid w:val="00493358"/>
    <w:rsid w:val="004A1EC7"/>
    <w:rsid w:val="004A23CA"/>
    <w:rsid w:val="004A2F48"/>
    <w:rsid w:val="004B2B02"/>
    <w:rsid w:val="004B7473"/>
    <w:rsid w:val="004C163C"/>
    <w:rsid w:val="004C7F46"/>
    <w:rsid w:val="004D334E"/>
    <w:rsid w:val="004D45C9"/>
    <w:rsid w:val="004E0E3B"/>
    <w:rsid w:val="004E1723"/>
    <w:rsid w:val="004E3880"/>
    <w:rsid w:val="004E7CB3"/>
    <w:rsid w:val="004F2957"/>
    <w:rsid w:val="004F627F"/>
    <w:rsid w:val="005215A1"/>
    <w:rsid w:val="00521873"/>
    <w:rsid w:val="00521E4E"/>
    <w:rsid w:val="00521E96"/>
    <w:rsid w:val="00523049"/>
    <w:rsid w:val="00524373"/>
    <w:rsid w:val="005255F6"/>
    <w:rsid w:val="005258F3"/>
    <w:rsid w:val="0053566B"/>
    <w:rsid w:val="0053643F"/>
    <w:rsid w:val="00544E9F"/>
    <w:rsid w:val="005462CE"/>
    <w:rsid w:val="005465B0"/>
    <w:rsid w:val="00555381"/>
    <w:rsid w:val="00562505"/>
    <w:rsid w:val="00562D2D"/>
    <w:rsid w:val="00575E05"/>
    <w:rsid w:val="00584018"/>
    <w:rsid w:val="00584898"/>
    <w:rsid w:val="005918AE"/>
    <w:rsid w:val="005926A8"/>
    <w:rsid w:val="0059547A"/>
    <w:rsid w:val="005A2C19"/>
    <w:rsid w:val="005A3B4C"/>
    <w:rsid w:val="005B2219"/>
    <w:rsid w:val="005B33A7"/>
    <w:rsid w:val="005D24CA"/>
    <w:rsid w:val="005D6923"/>
    <w:rsid w:val="005E2E7A"/>
    <w:rsid w:val="005E7F29"/>
    <w:rsid w:val="00604D8F"/>
    <w:rsid w:val="006061A6"/>
    <w:rsid w:val="006325CD"/>
    <w:rsid w:val="00635C21"/>
    <w:rsid w:val="00637249"/>
    <w:rsid w:val="006469A1"/>
    <w:rsid w:val="00646C9C"/>
    <w:rsid w:val="006530CF"/>
    <w:rsid w:val="006A1D27"/>
    <w:rsid w:val="006A2CC0"/>
    <w:rsid w:val="006A5338"/>
    <w:rsid w:val="006A5FD0"/>
    <w:rsid w:val="006A69C3"/>
    <w:rsid w:val="006B44F2"/>
    <w:rsid w:val="006C15C9"/>
    <w:rsid w:val="006D15F1"/>
    <w:rsid w:val="006E154A"/>
    <w:rsid w:val="006E47B9"/>
    <w:rsid w:val="006E4ADF"/>
    <w:rsid w:val="006F14CE"/>
    <w:rsid w:val="006F2B4A"/>
    <w:rsid w:val="00700B88"/>
    <w:rsid w:val="00723593"/>
    <w:rsid w:val="00742BED"/>
    <w:rsid w:val="00747088"/>
    <w:rsid w:val="00751970"/>
    <w:rsid w:val="0075550F"/>
    <w:rsid w:val="00760AF4"/>
    <w:rsid w:val="0078011B"/>
    <w:rsid w:val="00782460"/>
    <w:rsid w:val="00782617"/>
    <w:rsid w:val="007831D9"/>
    <w:rsid w:val="00786487"/>
    <w:rsid w:val="00792084"/>
    <w:rsid w:val="00795B28"/>
    <w:rsid w:val="007A49EA"/>
    <w:rsid w:val="007A66C6"/>
    <w:rsid w:val="007B48F1"/>
    <w:rsid w:val="007B7853"/>
    <w:rsid w:val="007C580F"/>
    <w:rsid w:val="007D0412"/>
    <w:rsid w:val="007D2511"/>
    <w:rsid w:val="007D6443"/>
    <w:rsid w:val="00806BC7"/>
    <w:rsid w:val="008125DE"/>
    <w:rsid w:val="00813B33"/>
    <w:rsid w:val="008166A8"/>
    <w:rsid w:val="00821525"/>
    <w:rsid w:val="00840320"/>
    <w:rsid w:val="00846589"/>
    <w:rsid w:val="00855710"/>
    <w:rsid w:val="00862D55"/>
    <w:rsid w:val="00872078"/>
    <w:rsid w:val="0087294F"/>
    <w:rsid w:val="00872ED9"/>
    <w:rsid w:val="00883BAE"/>
    <w:rsid w:val="00885B08"/>
    <w:rsid w:val="008C6006"/>
    <w:rsid w:val="008D081D"/>
    <w:rsid w:val="008D2A83"/>
    <w:rsid w:val="008D704C"/>
    <w:rsid w:val="008D7329"/>
    <w:rsid w:val="008F00FD"/>
    <w:rsid w:val="008F5436"/>
    <w:rsid w:val="008F6F1E"/>
    <w:rsid w:val="00913F01"/>
    <w:rsid w:val="00916ECA"/>
    <w:rsid w:val="00926590"/>
    <w:rsid w:val="00943020"/>
    <w:rsid w:val="00944BCD"/>
    <w:rsid w:val="00947877"/>
    <w:rsid w:val="00950A53"/>
    <w:rsid w:val="00955E85"/>
    <w:rsid w:val="009578AE"/>
    <w:rsid w:val="00970F17"/>
    <w:rsid w:val="00985648"/>
    <w:rsid w:val="00987C30"/>
    <w:rsid w:val="009B2584"/>
    <w:rsid w:val="009B28C2"/>
    <w:rsid w:val="009B3BBD"/>
    <w:rsid w:val="009B6096"/>
    <w:rsid w:val="009C5FEC"/>
    <w:rsid w:val="009D1698"/>
    <w:rsid w:val="009E34B1"/>
    <w:rsid w:val="009E464D"/>
    <w:rsid w:val="009F1014"/>
    <w:rsid w:val="009F55A3"/>
    <w:rsid w:val="00A2589E"/>
    <w:rsid w:val="00A37169"/>
    <w:rsid w:val="00A44AEF"/>
    <w:rsid w:val="00A47C00"/>
    <w:rsid w:val="00A509FB"/>
    <w:rsid w:val="00A5161D"/>
    <w:rsid w:val="00A56AF5"/>
    <w:rsid w:val="00A71990"/>
    <w:rsid w:val="00A80335"/>
    <w:rsid w:val="00A850EC"/>
    <w:rsid w:val="00A94E89"/>
    <w:rsid w:val="00A95F56"/>
    <w:rsid w:val="00AA0C98"/>
    <w:rsid w:val="00AA17E5"/>
    <w:rsid w:val="00AA510E"/>
    <w:rsid w:val="00AB3A74"/>
    <w:rsid w:val="00AB647F"/>
    <w:rsid w:val="00AC4296"/>
    <w:rsid w:val="00AE2FF0"/>
    <w:rsid w:val="00AE37CD"/>
    <w:rsid w:val="00AE6C23"/>
    <w:rsid w:val="00AF0E61"/>
    <w:rsid w:val="00AF66FF"/>
    <w:rsid w:val="00B0194F"/>
    <w:rsid w:val="00B07371"/>
    <w:rsid w:val="00B17E62"/>
    <w:rsid w:val="00B22AFC"/>
    <w:rsid w:val="00B23332"/>
    <w:rsid w:val="00B25B57"/>
    <w:rsid w:val="00B26CAB"/>
    <w:rsid w:val="00B429ED"/>
    <w:rsid w:val="00B42A6F"/>
    <w:rsid w:val="00B47DBE"/>
    <w:rsid w:val="00B54F9C"/>
    <w:rsid w:val="00B574E9"/>
    <w:rsid w:val="00B600BE"/>
    <w:rsid w:val="00B66DCF"/>
    <w:rsid w:val="00B76499"/>
    <w:rsid w:val="00B77602"/>
    <w:rsid w:val="00B77A5B"/>
    <w:rsid w:val="00B77F4D"/>
    <w:rsid w:val="00B84F4F"/>
    <w:rsid w:val="00B901C3"/>
    <w:rsid w:val="00BA3E74"/>
    <w:rsid w:val="00BB27B1"/>
    <w:rsid w:val="00BB2B0D"/>
    <w:rsid w:val="00BD0BF4"/>
    <w:rsid w:val="00BE4B9C"/>
    <w:rsid w:val="00BF09D9"/>
    <w:rsid w:val="00C02020"/>
    <w:rsid w:val="00C05105"/>
    <w:rsid w:val="00C26F7D"/>
    <w:rsid w:val="00C364C7"/>
    <w:rsid w:val="00C4038E"/>
    <w:rsid w:val="00C41CF6"/>
    <w:rsid w:val="00C4318F"/>
    <w:rsid w:val="00C65897"/>
    <w:rsid w:val="00C70595"/>
    <w:rsid w:val="00C73D26"/>
    <w:rsid w:val="00C842B4"/>
    <w:rsid w:val="00C9752D"/>
    <w:rsid w:val="00CA1E64"/>
    <w:rsid w:val="00CB11F7"/>
    <w:rsid w:val="00CB7597"/>
    <w:rsid w:val="00CC191B"/>
    <w:rsid w:val="00CD1207"/>
    <w:rsid w:val="00CD2DD4"/>
    <w:rsid w:val="00CD3EB9"/>
    <w:rsid w:val="00CD5887"/>
    <w:rsid w:val="00CF2D04"/>
    <w:rsid w:val="00CF37F4"/>
    <w:rsid w:val="00D025B7"/>
    <w:rsid w:val="00D03625"/>
    <w:rsid w:val="00D03896"/>
    <w:rsid w:val="00D04FDB"/>
    <w:rsid w:val="00D13B43"/>
    <w:rsid w:val="00D17754"/>
    <w:rsid w:val="00D2790F"/>
    <w:rsid w:val="00D32CA6"/>
    <w:rsid w:val="00D33004"/>
    <w:rsid w:val="00D453CA"/>
    <w:rsid w:val="00D52EA8"/>
    <w:rsid w:val="00D55511"/>
    <w:rsid w:val="00D60400"/>
    <w:rsid w:val="00D62552"/>
    <w:rsid w:val="00D664D8"/>
    <w:rsid w:val="00D73700"/>
    <w:rsid w:val="00D73DF6"/>
    <w:rsid w:val="00D76580"/>
    <w:rsid w:val="00D85A07"/>
    <w:rsid w:val="00D8655F"/>
    <w:rsid w:val="00D948FB"/>
    <w:rsid w:val="00DA601E"/>
    <w:rsid w:val="00DB4602"/>
    <w:rsid w:val="00DB6098"/>
    <w:rsid w:val="00DD07BD"/>
    <w:rsid w:val="00DD3651"/>
    <w:rsid w:val="00DD4322"/>
    <w:rsid w:val="00DE021E"/>
    <w:rsid w:val="00DE337B"/>
    <w:rsid w:val="00DE3395"/>
    <w:rsid w:val="00DE71FF"/>
    <w:rsid w:val="00DF464D"/>
    <w:rsid w:val="00DF51F9"/>
    <w:rsid w:val="00E0379B"/>
    <w:rsid w:val="00E05A9D"/>
    <w:rsid w:val="00E07E29"/>
    <w:rsid w:val="00E14FAD"/>
    <w:rsid w:val="00E21455"/>
    <w:rsid w:val="00E243B8"/>
    <w:rsid w:val="00E279C5"/>
    <w:rsid w:val="00E30156"/>
    <w:rsid w:val="00E35A9A"/>
    <w:rsid w:val="00E60828"/>
    <w:rsid w:val="00E6168A"/>
    <w:rsid w:val="00E6279E"/>
    <w:rsid w:val="00E65E92"/>
    <w:rsid w:val="00E75FCD"/>
    <w:rsid w:val="00E85C85"/>
    <w:rsid w:val="00E95917"/>
    <w:rsid w:val="00EA3CD8"/>
    <w:rsid w:val="00EB2EFE"/>
    <w:rsid w:val="00EB4AD3"/>
    <w:rsid w:val="00EB6FD7"/>
    <w:rsid w:val="00ED26DF"/>
    <w:rsid w:val="00ED5A5A"/>
    <w:rsid w:val="00ED7590"/>
    <w:rsid w:val="00EF20B0"/>
    <w:rsid w:val="00EF32BF"/>
    <w:rsid w:val="00EF464F"/>
    <w:rsid w:val="00EF4669"/>
    <w:rsid w:val="00EF6362"/>
    <w:rsid w:val="00F017DA"/>
    <w:rsid w:val="00F03F42"/>
    <w:rsid w:val="00F07F3D"/>
    <w:rsid w:val="00F13717"/>
    <w:rsid w:val="00F16DA1"/>
    <w:rsid w:val="00F3104C"/>
    <w:rsid w:val="00F5131E"/>
    <w:rsid w:val="00F53A14"/>
    <w:rsid w:val="00F56B1C"/>
    <w:rsid w:val="00F86941"/>
    <w:rsid w:val="00FA30AA"/>
    <w:rsid w:val="00FA7FA8"/>
    <w:rsid w:val="00FB27A9"/>
    <w:rsid w:val="00FC5191"/>
    <w:rsid w:val="00FC6198"/>
    <w:rsid w:val="00FC6523"/>
    <w:rsid w:val="00FD3E4D"/>
    <w:rsid w:val="00FD52DB"/>
    <w:rsid w:val="00FD5E29"/>
    <w:rsid w:val="00FD7A92"/>
    <w:rsid w:val="00FE7C00"/>
    <w:rsid w:val="00FF0BE5"/>
    <w:rsid w:val="00FF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PicturecaptionExact">
    <w:name w:val="Picture caption Exact"/>
    <w:link w:val="Picturecaption"/>
    <w:rsid w:val="00DA601E"/>
    <w:rPr>
      <w:shd w:val="clear" w:color="auto" w:fill="FFFFFF"/>
    </w:rPr>
  </w:style>
  <w:style w:type="paragraph" w:customStyle="1" w:styleId="Picturecaption">
    <w:name w:val="Picture caption"/>
    <w:basedOn w:val="Normal"/>
    <w:link w:val="PicturecaptionExact"/>
    <w:rsid w:val="00DA601E"/>
    <w:pPr>
      <w:widowControl w:val="0"/>
      <w:shd w:val="clear" w:color="auto" w:fill="FFFFFF"/>
      <w:spacing w:after="0" w:line="252" w:lineRule="exact"/>
      <w:jc w:val="both"/>
    </w:pPr>
  </w:style>
  <w:style w:type="character" w:customStyle="1" w:styleId="Bodytext6">
    <w:name w:val="Body text (6)_"/>
    <w:link w:val="Bodytext60"/>
    <w:rsid w:val="00DA601E"/>
    <w:rPr>
      <w:shd w:val="clear" w:color="auto" w:fill="FFFFFF"/>
    </w:rPr>
  </w:style>
  <w:style w:type="paragraph" w:customStyle="1" w:styleId="Bodytext60">
    <w:name w:val="Body text (6)"/>
    <w:basedOn w:val="Normal"/>
    <w:link w:val="Bodytext6"/>
    <w:rsid w:val="00DA601E"/>
    <w:pPr>
      <w:widowControl w:val="0"/>
      <w:shd w:val="clear" w:color="auto" w:fill="FFFFFF"/>
      <w:spacing w:before="480" w:after="0" w:line="252" w:lineRule="exact"/>
      <w:ind w:hanging="4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PicturecaptionExact">
    <w:name w:val="Picture caption Exact"/>
    <w:link w:val="Picturecaption"/>
    <w:rsid w:val="00DA601E"/>
    <w:rPr>
      <w:shd w:val="clear" w:color="auto" w:fill="FFFFFF"/>
    </w:rPr>
  </w:style>
  <w:style w:type="paragraph" w:customStyle="1" w:styleId="Picturecaption">
    <w:name w:val="Picture caption"/>
    <w:basedOn w:val="Normal"/>
    <w:link w:val="PicturecaptionExact"/>
    <w:rsid w:val="00DA601E"/>
    <w:pPr>
      <w:widowControl w:val="0"/>
      <w:shd w:val="clear" w:color="auto" w:fill="FFFFFF"/>
      <w:spacing w:after="0" w:line="252" w:lineRule="exact"/>
      <w:jc w:val="both"/>
    </w:pPr>
  </w:style>
  <w:style w:type="character" w:customStyle="1" w:styleId="Bodytext6">
    <w:name w:val="Body text (6)_"/>
    <w:link w:val="Bodytext60"/>
    <w:rsid w:val="00DA601E"/>
    <w:rPr>
      <w:shd w:val="clear" w:color="auto" w:fill="FFFFFF"/>
    </w:rPr>
  </w:style>
  <w:style w:type="paragraph" w:customStyle="1" w:styleId="Bodytext60">
    <w:name w:val="Body text (6)"/>
    <w:basedOn w:val="Normal"/>
    <w:link w:val="Bodytext6"/>
    <w:rsid w:val="00DA601E"/>
    <w:pPr>
      <w:widowControl w:val="0"/>
      <w:shd w:val="clear" w:color="auto" w:fill="FFFFFF"/>
      <w:spacing w:before="480" w:after="0" w:line="252" w:lineRule="exact"/>
      <w:ind w:hanging="4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6D2E5-FEAD-4398-A5C5-F72BF938AD9F}"/>
</file>

<file path=customXml/itemProps2.xml><?xml version="1.0" encoding="utf-8"?>
<ds:datastoreItem xmlns:ds="http://schemas.openxmlformats.org/officeDocument/2006/customXml" ds:itemID="{9B7D449B-6C1F-4AC7-8082-453B7C1522F0}"/>
</file>

<file path=customXml/itemProps3.xml><?xml version="1.0" encoding="utf-8"?>
<ds:datastoreItem xmlns:ds="http://schemas.openxmlformats.org/officeDocument/2006/customXml" ds:itemID="{C78A942C-F374-4DB4-9A49-EB2F77CCA408}"/>
</file>

<file path=customXml/itemProps4.xml><?xml version="1.0" encoding="utf-8"?>
<ds:datastoreItem xmlns:ds="http://schemas.openxmlformats.org/officeDocument/2006/customXml" ds:itemID="{71DBE815-4D41-4C5A-B1D7-ED2693C27EE0}"/>
</file>

<file path=docProps/app.xml><?xml version="1.0" encoding="utf-8"?>
<Properties xmlns="http://schemas.openxmlformats.org/officeDocument/2006/extended-properties" xmlns:vt="http://schemas.openxmlformats.org/officeDocument/2006/docPropsVTypes">
  <Template>Normal</Template>
  <TotalTime>200</TotalTime>
  <Pages>1</Pages>
  <Words>1006</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DDT</cp:lastModifiedBy>
  <cp:revision>15</cp:revision>
  <cp:lastPrinted>2022-07-18T09:30:00Z</cp:lastPrinted>
  <dcterms:created xsi:type="dcterms:W3CDTF">2022-07-05T10:46:00Z</dcterms:created>
  <dcterms:modified xsi:type="dcterms:W3CDTF">2022-07-21T07:47:00Z</dcterms:modified>
</cp:coreProperties>
</file>