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3686"/>
        <w:gridCol w:w="5670"/>
      </w:tblGrid>
      <w:tr w:rsidR="00FB73E4" w:rsidRPr="005C4297" w:rsidTr="005C7F04">
        <w:tc>
          <w:tcPr>
            <w:tcW w:w="3686" w:type="dxa"/>
          </w:tcPr>
          <w:p w:rsidR="00FB73E4" w:rsidRPr="00D47AF7" w:rsidRDefault="00FB73E4" w:rsidP="00041BF1">
            <w:pPr>
              <w:jc w:val="center"/>
              <w:rPr>
                <w:b/>
                <w:sz w:val="28"/>
                <w:szCs w:val="28"/>
              </w:rPr>
            </w:pPr>
            <w:r w:rsidRPr="00D47AF7">
              <w:rPr>
                <w:b/>
                <w:sz w:val="28"/>
                <w:szCs w:val="28"/>
              </w:rPr>
              <w:t>HỘI ĐỒNG NHÂN DÂN</w:t>
            </w:r>
          </w:p>
          <w:p w:rsidR="00FB73E4" w:rsidRPr="00D47AF7" w:rsidRDefault="00FB73E4" w:rsidP="00041BF1">
            <w:pPr>
              <w:ind w:right="-14"/>
              <w:jc w:val="center"/>
              <w:rPr>
                <w:b/>
                <w:sz w:val="28"/>
                <w:szCs w:val="28"/>
              </w:rPr>
            </w:pPr>
            <w:r w:rsidRPr="00D47AF7">
              <w:rPr>
                <w:b/>
                <w:sz w:val="28"/>
                <w:szCs w:val="28"/>
              </w:rPr>
              <w:t>TỈNH ĐỒNG NAI</w:t>
            </w:r>
          </w:p>
          <w:p w:rsidR="00FB73E4" w:rsidRPr="00D47AF7" w:rsidRDefault="00FB73E4" w:rsidP="00041BF1">
            <w:pPr>
              <w:spacing w:before="240"/>
              <w:jc w:val="center"/>
              <w:rPr>
                <w:sz w:val="28"/>
                <w:szCs w:val="28"/>
              </w:rPr>
            </w:pPr>
            <w:r>
              <w:rPr>
                <w:b/>
                <w:noProof/>
                <w:sz w:val="28"/>
                <w:szCs w:val="28"/>
              </w:rPr>
              <mc:AlternateContent>
                <mc:Choice Requires="wps">
                  <w:drawing>
                    <wp:anchor distT="0" distB="0" distL="114300" distR="114300" simplePos="0" relativeHeight="251659264" behindDoc="0" locked="0" layoutInCell="1" allowOverlap="1" wp14:anchorId="7AF5F6A8" wp14:editId="4904883C">
                      <wp:simplePos x="0" y="0"/>
                      <wp:positionH relativeFrom="column">
                        <wp:posOffset>731520</wp:posOffset>
                      </wp:positionH>
                      <wp:positionV relativeFrom="paragraph">
                        <wp:posOffset>36830</wp:posOffset>
                      </wp:positionV>
                      <wp:extent cx="685800" cy="0"/>
                      <wp:effectExtent l="8255" t="10160" r="1079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9pt" to="111.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"/>
                  </w:pict>
                </mc:Fallback>
              </mc:AlternateContent>
            </w:r>
            <w:r w:rsidR="00FD410A">
              <w:rPr>
                <w:sz w:val="28"/>
                <w:szCs w:val="28"/>
              </w:rPr>
              <w:t>Số: 12</w:t>
            </w:r>
            <w:r>
              <w:rPr>
                <w:sz w:val="28"/>
                <w:szCs w:val="28"/>
              </w:rPr>
              <w:t>/NQ</w:t>
            </w:r>
            <w:r w:rsidRPr="00D47AF7">
              <w:rPr>
                <w:sz w:val="28"/>
                <w:szCs w:val="28"/>
              </w:rPr>
              <w:t>-HĐND</w:t>
            </w:r>
          </w:p>
        </w:tc>
        <w:tc>
          <w:tcPr>
            <w:tcW w:w="5670" w:type="dxa"/>
          </w:tcPr>
          <w:p w:rsidR="00FB73E4" w:rsidRPr="00D47AF7" w:rsidRDefault="00FB73E4" w:rsidP="00DC0BD5">
            <w:pPr>
              <w:rPr>
                <w:b/>
                <w:sz w:val="26"/>
                <w:szCs w:val="26"/>
              </w:rPr>
            </w:pPr>
            <w:r w:rsidRPr="00D47AF7">
              <w:rPr>
                <w:b/>
                <w:sz w:val="26"/>
                <w:szCs w:val="26"/>
              </w:rPr>
              <w:t xml:space="preserve">CỘNG HÒA XÃ HỘI CHỦ NGHĨA VIỆT </w:t>
            </w:r>
            <w:smartTag w:uri="urn:schemas-microsoft-com:office:smarttags" w:element="country-region">
              <w:smartTag w:uri="urn:schemas-microsoft-com:office:smarttags" w:element="place">
                <w:r w:rsidRPr="00D47AF7">
                  <w:rPr>
                    <w:b/>
                    <w:sz w:val="26"/>
                    <w:szCs w:val="26"/>
                  </w:rPr>
                  <w:t>NAM</w:t>
                </w:r>
              </w:smartTag>
            </w:smartTag>
          </w:p>
          <w:p w:rsidR="00FB73E4" w:rsidRPr="00D47AF7" w:rsidRDefault="00FB73E4" w:rsidP="00DC0BD5">
            <w:pPr>
              <w:jc w:val="center"/>
              <w:rPr>
                <w:b/>
                <w:sz w:val="28"/>
                <w:szCs w:val="28"/>
              </w:rPr>
            </w:pPr>
            <w:r w:rsidRPr="00D47AF7">
              <w:rPr>
                <w:b/>
                <w:sz w:val="28"/>
                <w:szCs w:val="28"/>
              </w:rPr>
              <w:t>Độc lập - Tự do - Hạnh phúc</w:t>
            </w:r>
          </w:p>
          <w:p w:rsidR="00FB73E4" w:rsidRPr="005C4297" w:rsidRDefault="00041BF1" w:rsidP="00272B73">
            <w:pPr>
              <w:tabs>
                <w:tab w:val="center" w:pos="2988"/>
                <w:tab w:val="right" w:pos="5904"/>
              </w:tabs>
              <w:spacing w:before="240"/>
              <w:ind w:firstLine="72"/>
              <w:rPr>
                <w:i/>
                <w:sz w:val="28"/>
                <w:szCs w:val="28"/>
                <w:lang w:val="vi-VN"/>
              </w:rPr>
            </w:pPr>
            <w:r>
              <w:rPr>
                <w:noProof/>
                <w:sz w:val="28"/>
                <w:szCs w:val="28"/>
              </w:rPr>
              <mc:AlternateContent>
                <mc:Choice Requires="wps">
                  <w:drawing>
                    <wp:anchor distT="0" distB="0" distL="114300" distR="114300" simplePos="0" relativeHeight="251660288" behindDoc="0" locked="0" layoutInCell="1" allowOverlap="1" wp14:anchorId="4DEB53B7" wp14:editId="57F77F3A">
                      <wp:simplePos x="0" y="0"/>
                      <wp:positionH relativeFrom="column">
                        <wp:posOffset>663271</wp:posOffset>
                      </wp:positionH>
                      <wp:positionV relativeFrom="paragraph">
                        <wp:posOffset>30480</wp:posOffset>
                      </wp:positionV>
                      <wp:extent cx="2154803"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2.4pt" to="221.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h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bN5+kT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"/>
                  </w:pict>
                </mc:Fallback>
              </mc:AlternateContent>
            </w:r>
            <w:r w:rsidR="00FB73E4">
              <w:rPr>
                <w:i/>
                <w:sz w:val="28"/>
                <w:szCs w:val="28"/>
              </w:rPr>
              <w:tab/>
            </w:r>
            <w:r w:rsidR="00FB73E4" w:rsidRPr="00D47AF7">
              <w:rPr>
                <w:i/>
                <w:sz w:val="28"/>
                <w:szCs w:val="28"/>
              </w:rPr>
              <w:t xml:space="preserve">Đồng </w:t>
            </w:r>
            <w:r w:rsidR="00FB73E4">
              <w:rPr>
                <w:i/>
                <w:sz w:val="28"/>
                <w:szCs w:val="28"/>
              </w:rPr>
              <w:t xml:space="preserve">Nai, ngày </w:t>
            </w:r>
            <w:r w:rsidR="00272B73">
              <w:rPr>
                <w:i/>
                <w:sz w:val="28"/>
                <w:szCs w:val="28"/>
              </w:rPr>
              <w:t>02</w:t>
            </w:r>
            <w:r w:rsidR="00FB73E4">
              <w:rPr>
                <w:i/>
                <w:sz w:val="28"/>
                <w:szCs w:val="28"/>
              </w:rPr>
              <w:t xml:space="preserve"> tháng </w:t>
            </w:r>
            <w:r>
              <w:rPr>
                <w:i/>
                <w:sz w:val="28"/>
                <w:szCs w:val="28"/>
              </w:rPr>
              <w:t>7</w:t>
            </w:r>
            <w:r w:rsidR="00FD410A">
              <w:rPr>
                <w:i/>
                <w:sz w:val="28"/>
                <w:szCs w:val="28"/>
              </w:rPr>
              <w:t xml:space="preserve"> </w:t>
            </w:r>
            <w:r w:rsidR="00FB73E4">
              <w:rPr>
                <w:i/>
                <w:sz w:val="28"/>
                <w:szCs w:val="28"/>
              </w:rPr>
              <w:t>năm 20</w:t>
            </w:r>
            <w:r>
              <w:rPr>
                <w:i/>
                <w:sz w:val="28"/>
                <w:szCs w:val="28"/>
              </w:rPr>
              <w:t>21</w:t>
            </w:r>
            <w:r w:rsidR="00FB73E4">
              <w:rPr>
                <w:i/>
                <w:sz w:val="28"/>
                <w:szCs w:val="28"/>
                <w:lang w:val="vi-VN"/>
              </w:rPr>
              <w:tab/>
            </w:r>
          </w:p>
        </w:tc>
      </w:tr>
    </w:tbl>
    <w:p w:rsidR="00FB73E4" w:rsidRPr="0030707E" w:rsidRDefault="00FB73E4">
      <w:pPr>
        <w:rPr>
          <w:sz w:val="26"/>
          <w:szCs w:val="26"/>
        </w:rPr>
      </w:pPr>
    </w:p>
    <w:p w:rsidR="00FB73E4" w:rsidRPr="00A33967" w:rsidRDefault="00FB73E4" w:rsidP="00B37193">
      <w:pPr>
        <w:jc w:val="center"/>
        <w:rPr>
          <w:b/>
          <w:sz w:val="28"/>
          <w:szCs w:val="28"/>
        </w:rPr>
      </w:pPr>
      <w:r w:rsidRPr="00A33967">
        <w:rPr>
          <w:b/>
          <w:sz w:val="28"/>
          <w:szCs w:val="28"/>
        </w:rPr>
        <w:t>NGHỊ QUYẾT</w:t>
      </w:r>
    </w:p>
    <w:p w:rsidR="00FB73E4" w:rsidRPr="00A33967" w:rsidRDefault="00FB73E4" w:rsidP="00B37193">
      <w:pPr>
        <w:jc w:val="center"/>
        <w:rPr>
          <w:b/>
          <w:sz w:val="28"/>
          <w:szCs w:val="28"/>
        </w:rPr>
      </w:pPr>
      <w:r w:rsidRPr="00A33967">
        <w:rPr>
          <w:b/>
          <w:sz w:val="28"/>
          <w:szCs w:val="28"/>
        </w:rPr>
        <w:t>Về việc xác nhận kết quả bầu Hội thẩm Tòa án nhân dân</w:t>
      </w:r>
    </w:p>
    <w:p w:rsidR="00FB73E4" w:rsidRPr="00A33967" w:rsidRDefault="00041BF1" w:rsidP="00B37193">
      <w:pPr>
        <w:jc w:val="center"/>
        <w:rPr>
          <w:b/>
          <w:sz w:val="28"/>
          <w:szCs w:val="28"/>
        </w:rPr>
      </w:pPr>
      <w:r w:rsidRPr="00A33967">
        <w:rPr>
          <w:b/>
          <w:sz w:val="28"/>
          <w:szCs w:val="28"/>
        </w:rPr>
        <w:t>t</w:t>
      </w:r>
      <w:r w:rsidR="00FB73E4" w:rsidRPr="00A33967">
        <w:rPr>
          <w:b/>
          <w:sz w:val="28"/>
          <w:szCs w:val="28"/>
        </w:rPr>
        <w:t>ỉ</w:t>
      </w:r>
      <w:r w:rsidR="000A4FC6" w:rsidRPr="00A33967">
        <w:rPr>
          <w:b/>
          <w:sz w:val="28"/>
          <w:szCs w:val="28"/>
        </w:rPr>
        <w:t>nh</w:t>
      </w:r>
      <w:r w:rsidR="000A4FC6" w:rsidRPr="00A33967">
        <w:rPr>
          <w:b/>
          <w:sz w:val="28"/>
          <w:szCs w:val="28"/>
          <w:lang w:val="vi-VN"/>
        </w:rPr>
        <w:t xml:space="preserve"> Đồng</w:t>
      </w:r>
      <w:r w:rsidR="00FB73E4" w:rsidRPr="00A33967">
        <w:rPr>
          <w:b/>
          <w:sz w:val="28"/>
          <w:szCs w:val="28"/>
        </w:rPr>
        <w:t xml:space="preserve"> Nai nhiệm kỳ 20</w:t>
      </w:r>
      <w:r w:rsidRPr="00A33967">
        <w:rPr>
          <w:b/>
          <w:sz w:val="28"/>
          <w:szCs w:val="28"/>
        </w:rPr>
        <w:t>21</w:t>
      </w:r>
      <w:r w:rsidR="00FB73E4" w:rsidRPr="00A33967">
        <w:rPr>
          <w:b/>
          <w:sz w:val="28"/>
          <w:szCs w:val="28"/>
        </w:rPr>
        <w:t xml:space="preserve"> </w:t>
      </w:r>
      <w:r w:rsidR="0030707E" w:rsidRPr="00A33967">
        <w:rPr>
          <w:b/>
          <w:i/>
          <w:sz w:val="28"/>
          <w:szCs w:val="28"/>
        </w:rPr>
        <w:t>-</w:t>
      </w:r>
      <w:r w:rsidR="00FB73E4" w:rsidRPr="00A33967">
        <w:rPr>
          <w:b/>
          <w:sz w:val="28"/>
          <w:szCs w:val="28"/>
        </w:rPr>
        <w:t xml:space="preserve"> 202</w:t>
      </w:r>
      <w:r w:rsidRPr="00A33967">
        <w:rPr>
          <w:b/>
          <w:sz w:val="28"/>
          <w:szCs w:val="28"/>
        </w:rPr>
        <w:t>6</w:t>
      </w:r>
    </w:p>
    <w:p w:rsidR="00284A1E" w:rsidRPr="00A33967" w:rsidRDefault="005C7F04" w:rsidP="00B37193">
      <w:pPr>
        <w:spacing w:before="120"/>
        <w:jc w:val="center"/>
        <w:rPr>
          <w:b/>
          <w:sz w:val="28"/>
          <w:szCs w:val="28"/>
        </w:rPr>
      </w:pPr>
      <w:r w:rsidRPr="00A33967">
        <w:rPr>
          <w:b/>
          <w:noProof/>
          <w:sz w:val="28"/>
          <w:szCs w:val="28"/>
        </w:rPr>
        <mc:AlternateContent>
          <mc:Choice Requires="wps">
            <w:drawing>
              <wp:anchor distT="0" distB="0" distL="114300" distR="114300" simplePos="0" relativeHeight="251661312" behindDoc="0" locked="0" layoutInCell="1" allowOverlap="1" wp14:anchorId="64E992C8" wp14:editId="6FB0F12C">
                <wp:simplePos x="0" y="0"/>
                <wp:positionH relativeFrom="column">
                  <wp:posOffset>2243786</wp:posOffset>
                </wp:positionH>
                <wp:positionV relativeFrom="paragraph">
                  <wp:posOffset>50800</wp:posOffset>
                </wp:positionV>
                <wp:extent cx="1311965"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31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4pt" to="28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zftQEAALcDAAAOAAAAZHJzL2Uyb0RvYy54bWysU02P0zAQvSPxHyzfaZKtWEH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" strokecolor="black [3040]"/>
            </w:pict>
          </mc:Fallback>
        </mc:AlternateContent>
      </w:r>
    </w:p>
    <w:p w:rsidR="00FB73E4" w:rsidRPr="00A33967" w:rsidRDefault="00FB73E4" w:rsidP="00B37193">
      <w:pPr>
        <w:jc w:val="center"/>
        <w:rPr>
          <w:b/>
          <w:sz w:val="28"/>
          <w:szCs w:val="28"/>
        </w:rPr>
      </w:pPr>
      <w:r w:rsidRPr="00A33967">
        <w:rPr>
          <w:b/>
          <w:sz w:val="28"/>
          <w:szCs w:val="28"/>
        </w:rPr>
        <w:t>HỘI ĐỒNG NHÂN DÂN TỈNH ĐỒNG NAI</w:t>
      </w:r>
    </w:p>
    <w:p w:rsidR="00FB73E4" w:rsidRPr="00A33967" w:rsidRDefault="005C7F04" w:rsidP="00B37193">
      <w:pPr>
        <w:jc w:val="center"/>
        <w:rPr>
          <w:b/>
          <w:sz w:val="28"/>
          <w:szCs w:val="28"/>
        </w:rPr>
      </w:pPr>
      <w:r w:rsidRPr="00A33967">
        <w:rPr>
          <w:b/>
          <w:sz w:val="28"/>
          <w:szCs w:val="28"/>
        </w:rPr>
        <w:t xml:space="preserve">KHÓA </w:t>
      </w:r>
      <w:r w:rsidR="00FB73E4" w:rsidRPr="00A33967">
        <w:rPr>
          <w:b/>
          <w:sz w:val="28"/>
          <w:szCs w:val="28"/>
        </w:rPr>
        <w:t>X KỲ HỌP THỨ NHẤT</w:t>
      </w:r>
    </w:p>
    <w:p w:rsidR="00FB73E4" w:rsidRPr="00A33967" w:rsidRDefault="00FB73E4" w:rsidP="00B37193">
      <w:pPr>
        <w:spacing w:before="120"/>
        <w:jc w:val="center"/>
        <w:rPr>
          <w:b/>
          <w:sz w:val="28"/>
          <w:szCs w:val="28"/>
        </w:rPr>
      </w:pPr>
    </w:p>
    <w:p w:rsidR="00405A88" w:rsidRPr="00A33967" w:rsidRDefault="00405A88" w:rsidP="00B37193">
      <w:pPr>
        <w:shd w:val="clear" w:color="auto" w:fill="FFFFFF"/>
        <w:spacing w:before="120"/>
        <w:ind w:firstLine="567"/>
        <w:jc w:val="both"/>
        <w:rPr>
          <w:i/>
          <w:iCs/>
          <w:sz w:val="28"/>
          <w:szCs w:val="28"/>
        </w:rPr>
      </w:pPr>
      <w:r w:rsidRPr="00A33967">
        <w:rPr>
          <w:i/>
          <w:sz w:val="28"/>
          <w:szCs w:val="28"/>
        </w:rPr>
        <w:t xml:space="preserve">Căn cứ Luật Tổ chức chính quyền địa phương </w:t>
      </w:r>
      <w:r w:rsidRPr="00A33967">
        <w:rPr>
          <w:i/>
          <w:iCs/>
          <w:sz w:val="28"/>
          <w:szCs w:val="28"/>
          <w:lang w:val="vi-VN"/>
        </w:rPr>
        <w:t>ngày 19</w:t>
      </w:r>
      <w:r w:rsidRPr="00A33967">
        <w:rPr>
          <w:i/>
          <w:iCs/>
          <w:sz w:val="28"/>
          <w:szCs w:val="28"/>
        </w:rPr>
        <w:t xml:space="preserve"> tháng </w:t>
      </w:r>
      <w:r w:rsidRPr="00A33967">
        <w:rPr>
          <w:i/>
          <w:iCs/>
          <w:sz w:val="28"/>
          <w:szCs w:val="28"/>
          <w:lang w:val="vi-VN"/>
        </w:rPr>
        <w:t>6</w:t>
      </w:r>
      <w:r w:rsidRPr="00A33967">
        <w:rPr>
          <w:i/>
          <w:iCs/>
          <w:sz w:val="28"/>
          <w:szCs w:val="28"/>
        </w:rPr>
        <w:t xml:space="preserve"> năm </w:t>
      </w:r>
      <w:r w:rsidRPr="00A33967">
        <w:rPr>
          <w:i/>
          <w:iCs/>
          <w:sz w:val="28"/>
          <w:szCs w:val="28"/>
          <w:lang w:val="vi-VN"/>
        </w:rPr>
        <w:t>2015;</w:t>
      </w:r>
      <w:r w:rsidRPr="00A33967">
        <w:rPr>
          <w:i/>
          <w:iCs/>
          <w:sz w:val="28"/>
          <w:szCs w:val="28"/>
        </w:rPr>
        <w:t xml:space="preserve"> </w:t>
      </w:r>
    </w:p>
    <w:p w:rsidR="00405A88" w:rsidRPr="00A33967" w:rsidRDefault="00405A88" w:rsidP="00B37193">
      <w:pPr>
        <w:shd w:val="clear" w:color="auto" w:fill="FFFFFF"/>
        <w:spacing w:before="120"/>
        <w:ind w:firstLine="567"/>
        <w:jc w:val="both"/>
        <w:rPr>
          <w:i/>
          <w:iCs/>
          <w:sz w:val="28"/>
          <w:szCs w:val="28"/>
        </w:rPr>
      </w:pPr>
      <w:r w:rsidRPr="00A33967">
        <w:rPr>
          <w:i/>
          <w:iCs/>
          <w:sz w:val="28"/>
          <w:szCs w:val="28"/>
        </w:rPr>
        <w:t>Căn cứ Luật sửa đổi, bổ sung một số điều của Luật Tổ chức Chính phủ và Luật Tổ chức chính quyền địa phương ngày 22 tháng 11 năm 2019;</w:t>
      </w:r>
    </w:p>
    <w:p w:rsidR="00405A88" w:rsidRPr="00A33967" w:rsidRDefault="00405A88" w:rsidP="00B37193">
      <w:pPr>
        <w:spacing w:before="120"/>
        <w:ind w:firstLine="567"/>
        <w:jc w:val="both"/>
        <w:rPr>
          <w:i/>
          <w:sz w:val="28"/>
          <w:szCs w:val="28"/>
        </w:rPr>
      </w:pPr>
      <w:r w:rsidRPr="00A33967">
        <w:rPr>
          <w:i/>
          <w:sz w:val="28"/>
          <w:szCs w:val="28"/>
        </w:rPr>
        <w:t>Căn cứ Luật Mặt trận Tổ quốc Việt Nam ngày 09 tháng 6 năm 2015;</w:t>
      </w:r>
    </w:p>
    <w:p w:rsidR="00405A88" w:rsidRPr="00A33967" w:rsidRDefault="00405A88" w:rsidP="00B37193">
      <w:pPr>
        <w:spacing w:before="120"/>
        <w:ind w:firstLine="567"/>
        <w:jc w:val="both"/>
        <w:rPr>
          <w:i/>
          <w:sz w:val="28"/>
          <w:szCs w:val="28"/>
        </w:rPr>
      </w:pPr>
      <w:r w:rsidRPr="00A33967">
        <w:rPr>
          <w:i/>
          <w:sz w:val="28"/>
          <w:szCs w:val="28"/>
        </w:rPr>
        <w:t>Căn cứ  Luật Tổ chức Tòa án nhân dân ngày 24 tháng 11 năm 2014;</w:t>
      </w:r>
    </w:p>
    <w:p w:rsidR="00512D51" w:rsidRPr="00A33967" w:rsidRDefault="00EE7DB5" w:rsidP="00B37193">
      <w:pPr>
        <w:spacing w:before="120"/>
        <w:ind w:firstLine="567"/>
        <w:jc w:val="both"/>
        <w:rPr>
          <w:i/>
          <w:sz w:val="28"/>
          <w:szCs w:val="28"/>
        </w:rPr>
      </w:pPr>
      <w:r>
        <w:rPr>
          <w:i/>
          <w:sz w:val="28"/>
          <w:szCs w:val="28"/>
        </w:rPr>
        <w:t>Căn cứ Thông tư l</w:t>
      </w:r>
      <w:r w:rsidR="00512D51" w:rsidRPr="00A33967">
        <w:rPr>
          <w:i/>
          <w:sz w:val="28"/>
          <w:szCs w:val="28"/>
        </w:rPr>
        <w:t>iên tịch số</w:t>
      </w:r>
      <w:r w:rsidR="008040B5" w:rsidRPr="00A33967">
        <w:rPr>
          <w:i/>
          <w:sz w:val="28"/>
          <w:szCs w:val="28"/>
        </w:rPr>
        <w:t xml:space="preserve"> 01/2004/TANDTC-UBTWMTTQVN ngày 01 tháng 3 năm 2004 </w:t>
      </w:r>
      <w:r w:rsidR="00837E63" w:rsidRPr="00A33967">
        <w:rPr>
          <w:i/>
          <w:sz w:val="28"/>
          <w:szCs w:val="28"/>
        </w:rPr>
        <w:t xml:space="preserve">của Tòa án nhân dân Tối cao và Ủy ban Trung </w:t>
      </w:r>
      <w:r w:rsidR="008A35DF" w:rsidRPr="00A33967">
        <w:rPr>
          <w:i/>
          <w:sz w:val="28"/>
          <w:szCs w:val="28"/>
        </w:rPr>
        <w:t>ương</w:t>
      </w:r>
      <w:r w:rsidR="00837E63" w:rsidRPr="00A33967">
        <w:rPr>
          <w:i/>
          <w:sz w:val="28"/>
          <w:szCs w:val="28"/>
        </w:rPr>
        <w:t xml:space="preserve"> </w:t>
      </w:r>
      <w:r w:rsidR="008A35DF" w:rsidRPr="00A33967">
        <w:rPr>
          <w:i/>
          <w:sz w:val="28"/>
          <w:szCs w:val="28"/>
        </w:rPr>
        <w:t xml:space="preserve">Mặt </w:t>
      </w:r>
      <w:r w:rsidR="00837E63" w:rsidRPr="00A33967">
        <w:rPr>
          <w:i/>
          <w:sz w:val="28"/>
          <w:szCs w:val="28"/>
        </w:rPr>
        <w:t xml:space="preserve">trân Tổ quốc Việt Nam </w:t>
      </w:r>
      <w:r w:rsidR="008040B5" w:rsidRPr="00A33967">
        <w:rPr>
          <w:i/>
          <w:sz w:val="28"/>
          <w:szCs w:val="28"/>
        </w:rPr>
        <w:t>hướng dẫn việc chuẩn bị nhân sự giới thiệu và bầu Hội thẩm Tòa án nhân dân;</w:t>
      </w:r>
    </w:p>
    <w:p w:rsidR="00837E63" w:rsidRPr="00A33967" w:rsidRDefault="00837E63" w:rsidP="00B37193">
      <w:pPr>
        <w:spacing w:before="120"/>
        <w:ind w:firstLine="709"/>
        <w:jc w:val="both"/>
        <w:rPr>
          <w:i/>
          <w:sz w:val="28"/>
          <w:szCs w:val="28"/>
        </w:rPr>
      </w:pPr>
      <w:r w:rsidRPr="00A33967">
        <w:rPr>
          <w:i/>
          <w:sz w:val="28"/>
          <w:szCs w:val="28"/>
        </w:rPr>
        <w:t xml:space="preserve">Căn cứ Hướng dẫn số 883/HD-UBTVQH14 ngày 02 tháng 6 năm 2021 của Ủy ban Thường vụ Quốc hội hướng dẫn một số nội dung về việc tổ chức kỳ họp thứ nhất của Hội đồng nhân dân các cấp nhiệm kỳ 2021 - 2026; </w:t>
      </w:r>
    </w:p>
    <w:p w:rsidR="00405A88" w:rsidRPr="00A33967" w:rsidRDefault="00233FF2" w:rsidP="00B37193">
      <w:pPr>
        <w:spacing w:before="120"/>
        <w:ind w:firstLine="567"/>
        <w:jc w:val="both"/>
        <w:rPr>
          <w:i/>
          <w:sz w:val="28"/>
          <w:szCs w:val="28"/>
        </w:rPr>
      </w:pPr>
      <w:r w:rsidRPr="00A33967">
        <w:rPr>
          <w:i/>
          <w:sz w:val="28"/>
          <w:szCs w:val="28"/>
        </w:rPr>
        <w:t xml:space="preserve">Sau khi xem xét Tờ </w:t>
      </w:r>
      <w:r w:rsidR="00122D33" w:rsidRPr="00A33967">
        <w:rPr>
          <w:i/>
          <w:sz w:val="28"/>
          <w:szCs w:val="28"/>
        </w:rPr>
        <w:t xml:space="preserve">trình </w:t>
      </w:r>
      <w:r w:rsidR="008040B5" w:rsidRPr="00A33967">
        <w:rPr>
          <w:i/>
          <w:sz w:val="28"/>
          <w:szCs w:val="28"/>
        </w:rPr>
        <w:t xml:space="preserve">số </w:t>
      </w:r>
      <w:r w:rsidR="00272B73" w:rsidRPr="00A33967">
        <w:rPr>
          <w:i/>
          <w:sz w:val="28"/>
          <w:szCs w:val="28"/>
        </w:rPr>
        <w:t>340</w:t>
      </w:r>
      <w:r w:rsidR="008040B5" w:rsidRPr="00A33967">
        <w:rPr>
          <w:i/>
          <w:sz w:val="28"/>
          <w:szCs w:val="28"/>
        </w:rPr>
        <w:t>/TTr-HĐND ngày</w:t>
      </w:r>
      <w:r w:rsidR="005C7F04" w:rsidRPr="00A33967">
        <w:rPr>
          <w:i/>
          <w:sz w:val="28"/>
          <w:szCs w:val="28"/>
        </w:rPr>
        <w:t xml:space="preserve"> 02 </w:t>
      </w:r>
      <w:r w:rsidR="008040B5" w:rsidRPr="00A33967">
        <w:rPr>
          <w:i/>
          <w:sz w:val="28"/>
          <w:szCs w:val="28"/>
        </w:rPr>
        <w:t xml:space="preserve">tháng </w:t>
      </w:r>
      <w:r w:rsidR="005C7F04" w:rsidRPr="00A33967">
        <w:rPr>
          <w:i/>
          <w:sz w:val="28"/>
          <w:szCs w:val="28"/>
        </w:rPr>
        <w:t>7</w:t>
      </w:r>
      <w:r w:rsidR="008040B5" w:rsidRPr="00A33967">
        <w:rPr>
          <w:i/>
          <w:sz w:val="28"/>
          <w:szCs w:val="28"/>
        </w:rPr>
        <w:t xml:space="preserve"> năm 20</w:t>
      </w:r>
      <w:r w:rsidR="005C7F04" w:rsidRPr="00A33967">
        <w:rPr>
          <w:i/>
          <w:sz w:val="28"/>
          <w:szCs w:val="28"/>
        </w:rPr>
        <w:t>21</w:t>
      </w:r>
      <w:r w:rsidR="008040B5" w:rsidRPr="00A33967">
        <w:rPr>
          <w:i/>
          <w:sz w:val="28"/>
          <w:szCs w:val="28"/>
        </w:rPr>
        <w:t xml:space="preserve"> của Thường trực Hội đồng nhân dân tỉnh khóa X về việc giới thiệu danh sách những người tham gia Hội thẩm Tòa á</w:t>
      </w:r>
      <w:r w:rsidR="005C7F04" w:rsidRPr="00A33967">
        <w:rPr>
          <w:i/>
          <w:sz w:val="28"/>
          <w:szCs w:val="28"/>
        </w:rPr>
        <w:t>n nhân dân tỉnh Đồng Nai, khóa X nhiệm kỳ 2021</w:t>
      </w:r>
      <w:r w:rsidR="008040B5" w:rsidRPr="00A33967">
        <w:rPr>
          <w:i/>
          <w:sz w:val="28"/>
          <w:szCs w:val="28"/>
        </w:rPr>
        <w:t xml:space="preserve"> </w:t>
      </w:r>
      <w:r w:rsidR="007F3C64" w:rsidRPr="00A33967">
        <w:rPr>
          <w:i/>
          <w:sz w:val="28"/>
          <w:szCs w:val="28"/>
        </w:rPr>
        <w:t>-</w:t>
      </w:r>
      <w:r w:rsidR="008040B5" w:rsidRPr="00A33967">
        <w:rPr>
          <w:i/>
          <w:sz w:val="28"/>
          <w:szCs w:val="28"/>
        </w:rPr>
        <w:t xml:space="preserve"> 202</w:t>
      </w:r>
      <w:r w:rsidR="005C7F04" w:rsidRPr="00A33967">
        <w:rPr>
          <w:i/>
          <w:sz w:val="28"/>
          <w:szCs w:val="28"/>
        </w:rPr>
        <w:t>6</w:t>
      </w:r>
      <w:r w:rsidR="00837E63" w:rsidRPr="00A33967">
        <w:rPr>
          <w:i/>
          <w:sz w:val="28"/>
          <w:szCs w:val="28"/>
        </w:rPr>
        <w:t xml:space="preserve"> và </w:t>
      </w:r>
      <w:r w:rsidR="00405A88" w:rsidRPr="00A33967">
        <w:rPr>
          <w:i/>
          <w:sz w:val="28"/>
          <w:szCs w:val="28"/>
        </w:rPr>
        <w:t xml:space="preserve">Biên bản kiểm phiếu </w:t>
      </w:r>
      <w:r w:rsidR="00A33967">
        <w:rPr>
          <w:i/>
          <w:sz w:val="28"/>
          <w:szCs w:val="28"/>
        </w:rPr>
        <w:t xml:space="preserve">ngày 02 tháng 7 năm 2021 về </w:t>
      </w:r>
      <w:r w:rsidR="00405A88" w:rsidRPr="00A33967">
        <w:rPr>
          <w:i/>
          <w:sz w:val="28"/>
          <w:szCs w:val="28"/>
        </w:rPr>
        <w:t xml:space="preserve">kết quả bầu </w:t>
      </w:r>
      <w:r w:rsidR="00837E63" w:rsidRPr="00A33967">
        <w:rPr>
          <w:i/>
          <w:sz w:val="28"/>
          <w:szCs w:val="28"/>
        </w:rPr>
        <w:t xml:space="preserve">cử </w:t>
      </w:r>
      <w:r w:rsidR="005C7F04" w:rsidRPr="00A33967">
        <w:rPr>
          <w:i/>
          <w:sz w:val="28"/>
          <w:szCs w:val="28"/>
        </w:rPr>
        <w:t xml:space="preserve">Hội thẩm Tòa án nhân dân tỉnh Đồng Nai </w:t>
      </w:r>
      <w:r w:rsidR="00405A88" w:rsidRPr="00A33967">
        <w:rPr>
          <w:i/>
          <w:sz w:val="28"/>
          <w:szCs w:val="28"/>
        </w:rPr>
        <w:t>tỉ</w:t>
      </w:r>
      <w:r w:rsidR="00A33967">
        <w:rPr>
          <w:i/>
          <w:sz w:val="28"/>
          <w:szCs w:val="28"/>
        </w:rPr>
        <w:t>nh khóa X, nhiệm kỳ 2021 - 2026</w:t>
      </w:r>
      <w:r w:rsidR="00405A88" w:rsidRPr="00A33967">
        <w:rPr>
          <w:i/>
          <w:sz w:val="28"/>
          <w:szCs w:val="28"/>
        </w:rPr>
        <w:t>.</w:t>
      </w:r>
      <w:r w:rsidR="005C7F04" w:rsidRPr="00A33967">
        <w:rPr>
          <w:i/>
          <w:sz w:val="28"/>
          <w:szCs w:val="28"/>
        </w:rPr>
        <w:t xml:space="preserve"> </w:t>
      </w:r>
    </w:p>
    <w:p w:rsidR="0030707E" w:rsidRPr="00A33967" w:rsidRDefault="0030707E" w:rsidP="00B37193">
      <w:pPr>
        <w:spacing w:before="240" w:after="120"/>
        <w:jc w:val="center"/>
        <w:rPr>
          <w:b/>
          <w:sz w:val="28"/>
          <w:szCs w:val="28"/>
        </w:rPr>
      </w:pPr>
      <w:r w:rsidRPr="00A33967">
        <w:rPr>
          <w:b/>
          <w:sz w:val="28"/>
          <w:szCs w:val="28"/>
        </w:rPr>
        <w:t>QUYẾT NGHỊ</w:t>
      </w:r>
      <w:r w:rsidR="006257C3" w:rsidRPr="00A33967">
        <w:rPr>
          <w:b/>
          <w:sz w:val="28"/>
          <w:szCs w:val="28"/>
        </w:rPr>
        <w:t>:</w:t>
      </w:r>
    </w:p>
    <w:p w:rsidR="00FB73E4" w:rsidRPr="00A33967" w:rsidRDefault="0030707E" w:rsidP="00B37193">
      <w:pPr>
        <w:spacing w:before="120"/>
        <w:ind w:firstLine="567"/>
        <w:jc w:val="both"/>
        <w:rPr>
          <w:sz w:val="28"/>
          <w:szCs w:val="28"/>
        </w:rPr>
      </w:pPr>
      <w:r w:rsidRPr="00A33967">
        <w:rPr>
          <w:b/>
          <w:sz w:val="28"/>
          <w:szCs w:val="28"/>
        </w:rPr>
        <w:t>Điều 1</w:t>
      </w:r>
      <w:r w:rsidRPr="00A33967">
        <w:rPr>
          <w:sz w:val="28"/>
          <w:szCs w:val="28"/>
        </w:rPr>
        <w:t>. Xác nhận kết quả bầu cử Hội thẩm Tòa án nhân dân tỉnh Đồng Nai nhiệm kỳ 20</w:t>
      </w:r>
      <w:r w:rsidR="005C7F04" w:rsidRPr="00A33967">
        <w:rPr>
          <w:sz w:val="28"/>
          <w:szCs w:val="28"/>
        </w:rPr>
        <w:t>21</w:t>
      </w:r>
      <w:r w:rsidRPr="00A33967">
        <w:rPr>
          <w:sz w:val="28"/>
          <w:szCs w:val="28"/>
        </w:rPr>
        <w:t xml:space="preserve"> </w:t>
      </w:r>
      <w:r w:rsidR="005C7F04" w:rsidRPr="00A33967">
        <w:rPr>
          <w:sz w:val="28"/>
          <w:szCs w:val="28"/>
        </w:rPr>
        <w:t>- 2026</w:t>
      </w:r>
      <w:r w:rsidR="007F3C64" w:rsidRPr="00A33967">
        <w:rPr>
          <w:sz w:val="28"/>
          <w:szCs w:val="28"/>
        </w:rPr>
        <w:t xml:space="preserve"> đối với </w:t>
      </w:r>
      <w:r w:rsidR="006E3980" w:rsidRPr="00A33967">
        <w:rPr>
          <w:sz w:val="28"/>
          <w:szCs w:val="28"/>
        </w:rPr>
        <w:t>56</w:t>
      </w:r>
      <w:r w:rsidR="007F3C64" w:rsidRPr="00A33967">
        <w:rPr>
          <w:sz w:val="28"/>
          <w:szCs w:val="28"/>
        </w:rPr>
        <w:t xml:space="preserve"> ông, bà có tên sau đây:</w:t>
      </w:r>
    </w:p>
    <w:p w:rsidR="006E3980" w:rsidRPr="00A33967" w:rsidRDefault="006E3980" w:rsidP="00B37193">
      <w:pPr>
        <w:spacing w:before="120"/>
        <w:ind w:firstLine="567"/>
        <w:jc w:val="both"/>
        <w:rPr>
          <w:sz w:val="28"/>
          <w:szCs w:val="28"/>
        </w:rPr>
      </w:pPr>
      <w:r w:rsidRPr="00A33967">
        <w:rPr>
          <w:sz w:val="28"/>
          <w:szCs w:val="28"/>
        </w:rPr>
        <w:t xml:space="preserve">1. Bà Vũ Thị Ngọc Tươi </w:t>
      </w:r>
      <w:r w:rsidR="00F4392C" w:rsidRPr="00A33967">
        <w:rPr>
          <w:sz w:val="28"/>
          <w:szCs w:val="28"/>
        </w:rPr>
        <w:t>-</w:t>
      </w:r>
      <w:r w:rsidRPr="00A33967">
        <w:rPr>
          <w:sz w:val="28"/>
          <w:szCs w:val="28"/>
        </w:rPr>
        <w:t xml:space="preserve"> Cán bộ </w:t>
      </w:r>
      <w:r w:rsidR="00FB01A9" w:rsidRPr="00A33967">
        <w:rPr>
          <w:sz w:val="28"/>
          <w:szCs w:val="28"/>
        </w:rPr>
        <w:t xml:space="preserve">nghỉ </w:t>
      </w:r>
      <w:r w:rsidRPr="00A33967">
        <w:rPr>
          <w:sz w:val="28"/>
          <w:szCs w:val="28"/>
        </w:rPr>
        <w:t>hưu;</w:t>
      </w:r>
    </w:p>
    <w:p w:rsidR="006E3980" w:rsidRPr="00A33967" w:rsidRDefault="006E3980" w:rsidP="00B37193">
      <w:pPr>
        <w:spacing w:before="120"/>
        <w:ind w:firstLine="567"/>
        <w:jc w:val="both"/>
        <w:rPr>
          <w:sz w:val="28"/>
          <w:szCs w:val="28"/>
        </w:rPr>
      </w:pPr>
      <w:r w:rsidRPr="00A33967">
        <w:rPr>
          <w:sz w:val="28"/>
          <w:szCs w:val="28"/>
        </w:rPr>
        <w:t xml:space="preserve">2. Bà Lê Ngọc Sương </w:t>
      </w:r>
      <w:r w:rsidR="00F4392C" w:rsidRPr="00A33967">
        <w:rPr>
          <w:sz w:val="28"/>
          <w:szCs w:val="28"/>
        </w:rPr>
        <w:t>-</w:t>
      </w:r>
      <w:r w:rsidR="00FB01A9" w:rsidRPr="00A33967">
        <w:rPr>
          <w:sz w:val="28"/>
          <w:szCs w:val="28"/>
        </w:rPr>
        <w:t xml:space="preserve"> Cán bộ nghỉ hưu</w:t>
      </w:r>
      <w:r w:rsidRPr="00A33967">
        <w:rPr>
          <w:sz w:val="28"/>
          <w:szCs w:val="28"/>
        </w:rPr>
        <w:t>;</w:t>
      </w:r>
    </w:p>
    <w:p w:rsidR="006E3980" w:rsidRPr="00A33967" w:rsidRDefault="006E3980" w:rsidP="00B37193">
      <w:pPr>
        <w:spacing w:before="120"/>
        <w:ind w:firstLine="567"/>
        <w:jc w:val="both"/>
        <w:rPr>
          <w:sz w:val="28"/>
          <w:szCs w:val="28"/>
        </w:rPr>
      </w:pPr>
      <w:r w:rsidRPr="00A33967">
        <w:rPr>
          <w:sz w:val="28"/>
          <w:szCs w:val="28"/>
        </w:rPr>
        <w:t>3. Bà Trần Thu Vân</w:t>
      </w:r>
      <w:r w:rsidR="00221378" w:rsidRPr="00A33967">
        <w:rPr>
          <w:sz w:val="28"/>
          <w:szCs w:val="28"/>
        </w:rPr>
        <w:t xml:space="preserve"> </w:t>
      </w:r>
      <w:r w:rsidR="00F4392C" w:rsidRPr="00A33967">
        <w:rPr>
          <w:sz w:val="28"/>
          <w:szCs w:val="28"/>
        </w:rPr>
        <w:t>-</w:t>
      </w:r>
      <w:r w:rsidR="00FB01A9" w:rsidRPr="00A33967">
        <w:rPr>
          <w:sz w:val="28"/>
          <w:szCs w:val="28"/>
        </w:rPr>
        <w:t xml:space="preserve"> Cán bộ nghỉ hưu</w:t>
      </w:r>
      <w:r w:rsidR="00221378" w:rsidRPr="00A33967">
        <w:rPr>
          <w:sz w:val="28"/>
          <w:szCs w:val="28"/>
        </w:rPr>
        <w:t>;</w:t>
      </w:r>
    </w:p>
    <w:p w:rsidR="00221378" w:rsidRPr="00A33967" w:rsidRDefault="00221378" w:rsidP="00B37193">
      <w:pPr>
        <w:spacing w:before="120"/>
        <w:ind w:firstLine="567"/>
        <w:jc w:val="both"/>
        <w:rPr>
          <w:sz w:val="28"/>
          <w:szCs w:val="28"/>
        </w:rPr>
      </w:pPr>
      <w:r w:rsidRPr="00A33967">
        <w:rPr>
          <w:sz w:val="28"/>
          <w:szCs w:val="28"/>
        </w:rPr>
        <w:t xml:space="preserve">4. </w:t>
      </w:r>
      <w:r w:rsidR="00F4392C" w:rsidRPr="00A33967">
        <w:rPr>
          <w:sz w:val="28"/>
          <w:szCs w:val="28"/>
        </w:rPr>
        <w:t xml:space="preserve">Ông </w:t>
      </w:r>
      <w:r w:rsidRPr="00A33967">
        <w:rPr>
          <w:sz w:val="28"/>
          <w:szCs w:val="28"/>
        </w:rPr>
        <w:t xml:space="preserve">Nguyễn </w:t>
      </w:r>
      <w:r w:rsidR="006257C3" w:rsidRPr="00A33967">
        <w:rPr>
          <w:sz w:val="28"/>
          <w:szCs w:val="28"/>
          <w:lang w:val="vi-VN"/>
        </w:rPr>
        <w:t>Văn Chiến</w:t>
      </w:r>
      <w:r w:rsidRPr="00A33967">
        <w:rPr>
          <w:sz w:val="28"/>
          <w:szCs w:val="28"/>
        </w:rPr>
        <w:t xml:space="preserve"> </w:t>
      </w:r>
      <w:r w:rsidR="00F4392C" w:rsidRPr="00A33967">
        <w:rPr>
          <w:sz w:val="28"/>
          <w:szCs w:val="28"/>
        </w:rPr>
        <w:t>-</w:t>
      </w:r>
      <w:r w:rsidRPr="00A33967">
        <w:rPr>
          <w:sz w:val="28"/>
          <w:szCs w:val="28"/>
        </w:rPr>
        <w:t xml:space="preserve"> Cán bộ </w:t>
      </w:r>
      <w:r w:rsidR="00FB01A9" w:rsidRPr="00A33967">
        <w:rPr>
          <w:sz w:val="28"/>
          <w:szCs w:val="28"/>
        </w:rPr>
        <w:t xml:space="preserve">nghỉ </w:t>
      </w:r>
      <w:r w:rsidRPr="00A33967">
        <w:rPr>
          <w:sz w:val="28"/>
          <w:szCs w:val="28"/>
        </w:rPr>
        <w:t>hưu;</w:t>
      </w:r>
    </w:p>
    <w:p w:rsidR="00221378" w:rsidRPr="00A33967" w:rsidRDefault="00221378" w:rsidP="00B37193">
      <w:pPr>
        <w:spacing w:before="120"/>
        <w:ind w:firstLine="567"/>
        <w:jc w:val="both"/>
        <w:rPr>
          <w:sz w:val="28"/>
          <w:szCs w:val="28"/>
        </w:rPr>
      </w:pPr>
      <w:r w:rsidRPr="00A33967">
        <w:rPr>
          <w:sz w:val="28"/>
          <w:szCs w:val="28"/>
        </w:rPr>
        <w:t xml:space="preserve">5. Bà </w:t>
      </w:r>
      <w:r w:rsidRPr="00A33967">
        <w:rPr>
          <w:sz w:val="28"/>
          <w:szCs w:val="28"/>
          <w:lang w:val="vi-VN"/>
        </w:rPr>
        <w:t>Cao Thị Én</w:t>
      </w:r>
      <w:r w:rsidRPr="00A33967">
        <w:rPr>
          <w:sz w:val="28"/>
          <w:szCs w:val="28"/>
        </w:rPr>
        <w:t xml:space="preserve"> </w:t>
      </w:r>
      <w:r w:rsidR="00F4392C" w:rsidRPr="00A33967">
        <w:rPr>
          <w:sz w:val="28"/>
          <w:szCs w:val="28"/>
        </w:rPr>
        <w:t>-</w:t>
      </w:r>
      <w:r w:rsidR="00FB01A9" w:rsidRPr="00A33967">
        <w:rPr>
          <w:sz w:val="28"/>
          <w:szCs w:val="28"/>
        </w:rPr>
        <w:t xml:space="preserve"> Cán bộ nghỉ hưu</w:t>
      </w:r>
      <w:r w:rsidRPr="00A33967">
        <w:rPr>
          <w:sz w:val="28"/>
          <w:szCs w:val="28"/>
        </w:rPr>
        <w:t>;</w:t>
      </w:r>
    </w:p>
    <w:p w:rsidR="00221378" w:rsidRPr="00A33967" w:rsidRDefault="00221378" w:rsidP="00B37193">
      <w:pPr>
        <w:spacing w:before="120"/>
        <w:ind w:firstLine="567"/>
        <w:jc w:val="both"/>
        <w:rPr>
          <w:sz w:val="28"/>
          <w:szCs w:val="28"/>
        </w:rPr>
      </w:pPr>
      <w:r w:rsidRPr="00A33967">
        <w:rPr>
          <w:sz w:val="28"/>
          <w:szCs w:val="28"/>
        </w:rPr>
        <w:t xml:space="preserve">6. Ông </w:t>
      </w:r>
      <w:r w:rsidR="006257C3" w:rsidRPr="00A33967">
        <w:rPr>
          <w:sz w:val="28"/>
          <w:szCs w:val="28"/>
          <w:lang w:val="vi-VN"/>
        </w:rPr>
        <w:t>Đoàn Văn Đây</w:t>
      </w:r>
      <w:r w:rsidRPr="00A33967">
        <w:rPr>
          <w:sz w:val="28"/>
          <w:szCs w:val="28"/>
        </w:rPr>
        <w:t xml:space="preserve"> </w:t>
      </w:r>
      <w:r w:rsidR="00F4392C" w:rsidRPr="00A33967">
        <w:rPr>
          <w:sz w:val="28"/>
          <w:szCs w:val="28"/>
        </w:rPr>
        <w:t>-</w:t>
      </w:r>
      <w:r w:rsidRPr="00A33967">
        <w:rPr>
          <w:sz w:val="28"/>
          <w:szCs w:val="28"/>
        </w:rPr>
        <w:t xml:space="preserve"> Cán bộ </w:t>
      </w:r>
      <w:r w:rsidR="00FB01A9" w:rsidRPr="00A33967">
        <w:rPr>
          <w:sz w:val="28"/>
          <w:szCs w:val="28"/>
        </w:rPr>
        <w:t xml:space="preserve">nghỉ </w:t>
      </w:r>
      <w:r w:rsidRPr="00A33967">
        <w:rPr>
          <w:sz w:val="28"/>
          <w:szCs w:val="28"/>
        </w:rPr>
        <w:t>hưu;</w:t>
      </w:r>
    </w:p>
    <w:p w:rsidR="00221378" w:rsidRPr="00A33967" w:rsidRDefault="00221378" w:rsidP="00B37193">
      <w:pPr>
        <w:spacing w:before="120"/>
        <w:ind w:firstLine="567"/>
        <w:jc w:val="both"/>
        <w:rPr>
          <w:sz w:val="28"/>
          <w:szCs w:val="28"/>
        </w:rPr>
      </w:pPr>
      <w:r w:rsidRPr="00A33967">
        <w:rPr>
          <w:sz w:val="28"/>
          <w:szCs w:val="28"/>
        </w:rPr>
        <w:t xml:space="preserve">7. Bà Nguyễn Thị Chi </w:t>
      </w:r>
      <w:r w:rsidR="00F4392C" w:rsidRPr="00A33967">
        <w:rPr>
          <w:sz w:val="28"/>
          <w:szCs w:val="28"/>
        </w:rPr>
        <w:t>-</w:t>
      </w:r>
      <w:r w:rsidRPr="00A33967">
        <w:rPr>
          <w:sz w:val="28"/>
          <w:szCs w:val="28"/>
        </w:rPr>
        <w:t xml:space="preserve"> Cán bộ </w:t>
      </w:r>
      <w:r w:rsidR="00FB01A9" w:rsidRPr="00A33967">
        <w:rPr>
          <w:sz w:val="28"/>
          <w:szCs w:val="28"/>
        </w:rPr>
        <w:t xml:space="preserve">nghỉ </w:t>
      </w:r>
      <w:r w:rsidRPr="00A33967">
        <w:rPr>
          <w:sz w:val="28"/>
          <w:szCs w:val="28"/>
        </w:rPr>
        <w:t>hưu;</w:t>
      </w:r>
    </w:p>
    <w:p w:rsidR="00221378" w:rsidRPr="00A33967" w:rsidRDefault="00221378" w:rsidP="00B37193">
      <w:pPr>
        <w:spacing w:before="120"/>
        <w:ind w:firstLine="567"/>
        <w:jc w:val="both"/>
        <w:rPr>
          <w:sz w:val="28"/>
          <w:szCs w:val="28"/>
        </w:rPr>
      </w:pPr>
      <w:r w:rsidRPr="00A33967">
        <w:rPr>
          <w:sz w:val="28"/>
          <w:szCs w:val="28"/>
        </w:rPr>
        <w:lastRenderedPageBreak/>
        <w:t xml:space="preserve">8. Bà Vũ Thị Mùi </w:t>
      </w:r>
      <w:r w:rsidR="00F4392C" w:rsidRPr="00A33967">
        <w:rPr>
          <w:sz w:val="28"/>
          <w:szCs w:val="28"/>
        </w:rPr>
        <w:t>-</w:t>
      </w:r>
      <w:r w:rsidRPr="00A33967">
        <w:rPr>
          <w:sz w:val="28"/>
          <w:szCs w:val="28"/>
        </w:rPr>
        <w:t xml:space="preserve"> Trư</w:t>
      </w:r>
      <w:r w:rsidR="008A35DF" w:rsidRPr="00A33967">
        <w:rPr>
          <w:sz w:val="28"/>
          <w:szCs w:val="28"/>
        </w:rPr>
        <w:t>ở</w:t>
      </w:r>
      <w:r w:rsidRPr="00A33967">
        <w:rPr>
          <w:sz w:val="28"/>
          <w:szCs w:val="28"/>
        </w:rPr>
        <w:t>ng Ban DCPL, Ủy ban MTTQVN tỉnh;</w:t>
      </w:r>
    </w:p>
    <w:p w:rsidR="00221378" w:rsidRPr="00A33967" w:rsidRDefault="00221378" w:rsidP="00B37193">
      <w:pPr>
        <w:spacing w:before="120"/>
        <w:ind w:firstLine="567"/>
        <w:jc w:val="both"/>
        <w:rPr>
          <w:sz w:val="28"/>
          <w:szCs w:val="28"/>
        </w:rPr>
      </w:pPr>
      <w:r w:rsidRPr="00A33967">
        <w:rPr>
          <w:sz w:val="28"/>
          <w:szCs w:val="28"/>
        </w:rPr>
        <w:t xml:space="preserve">9. Bà Nguyễn Ngọc Hà </w:t>
      </w:r>
      <w:r w:rsidR="00F4392C" w:rsidRPr="00A33967">
        <w:rPr>
          <w:sz w:val="28"/>
          <w:szCs w:val="28"/>
        </w:rPr>
        <w:t>-</w:t>
      </w:r>
      <w:r w:rsidR="00272B73" w:rsidRPr="00A33967">
        <w:rPr>
          <w:sz w:val="28"/>
          <w:szCs w:val="28"/>
        </w:rPr>
        <w:t xml:space="preserve"> Trưởng ban Xây dựng tổ chức</w:t>
      </w:r>
      <w:r w:rsidR="0088497E">
        <w:rPr>
          <w:sz w:val="28"/>
          <w:szCs w:val="28"/>
        </w:rPr>
        <w:t>, Hội Liên hiệp P</w:t>
      </w:r>
      <w:r w:rsidRPr="00A33967">
        <w:rPr>
          <w:sz w:val="28"/>
          <w:szCs w:val="28"/>
        </w:rPr>
        <w:t>hụ nữ tỉnh;</w:t>
      </w:r>
    </w:p>
    <w:p w:rsidR="00221378" w:rsidRPr="00A33967" w:rsidRDefault="00221378" w:rsidP="00B37193">
      <w:pPr>
        <w:spacing w:before="120"/>
        <w:ind w:firstLine="567"/>
        <w:jc w:val="both"/>
        <w:rPr>
          <w:sz w:val="28"/>
          <w:szCs w:val="28"/>
        </w:rPr>
      </w:pPr>
      <w:r w:rsidRPr="00A33967">
        <w:rPr>
          <w:sz w:val="28"/>
          <w:szCs w:val="28"/>
        </w:rPr>
        <w:t xml:space="preserve">10. Bà Lê Thị Hồng Anh </w:t>
      </w:r>
      <w:r w:rsidR="00F4392C" w:rsidRPr="00A33967">
        <w:rPr>
          <w:sz w:val="28"/>
          <w:szCs w:val="28"/>
        </w:rPr>
        <w:t>-</w:t>
      </w:r>
      <w:r w:rsidRPr="00A33967">
        <w:rPr>
          <w:sz w:val="28"/>
          <w:szCs w:val="28"/>
        </w:rPr>
        <w:t xml:space="preserve"> Phó ban Gia đình x</w:t>
      </w:r>
      <w:r w:rsidR="0088497E">
        <w:rPr>
          <w:sz w:val="28"/>
          <w:szCs w:val="28"/>
        </w:rPr>
        <w:t>ã hội - kinh tế, Hội Liên hiệp P</w:t>
      </w:r>
      <w:r w:rsidRPr="00A33967">
        <w:rPr>
          <w:sz w:val="28"/>
          <w:szCs w:val="28"/>
        </w:rPr>
        <w:t>hụ nữ tỉnh;</w:t>
      </w:r>
    </w:p>
    <w:p w:rsidR="00221378" w:rsidRPr="00A33967" w:rsidRDefault="00221378" w:rsidP="00B37193">
      <w:pPr>
        <w:spacing w:before="120"/>
        <w:ind w:firstLine="567"/>
        <w:jc w:val="both"/>
        <w:rPr>
          <w:sz w:val="28"/>
          <w:szCs w:val="28"/>
        </w:rPr>
      </w:pPr>
      <w:r w:rsidRPr="00A33967">
        <w:rPr>
          <w:sz w:val="28"/>
          <w:szCs w:val="28"/>
        </w:rPr>
        <w:t xml:space="preserve">11. Bà Nguyễn Hà Quế Phương - Phó ban Xây dựng tổ chức hội, Hội Liên hiệp </w:t>
      </w:r>
      <w:r w:rsidR="0088497E">
        <w:rPr>
          <w:sz w:val="28"/>
          <w:szCs w:val="28"/>
        </w:rPr>
        <w:t>P</w:t>
      </w:r>
      <w:r w:rsidRPr="00A33967">
        <w:rPr>
          <w:sz w:val="28"/>
          <w:szCs w:val="28"/>
        </w:rPr>
        <w:t>hụ nữ tỉnh;</w:t>
      </w:r>
    </w:p>
    <w:p w:rsidR="00221378" w:rsidRPr="00A33967" w:rsidRDefault="00221378" w:rsidP="00B37193">
      <w:pPr>
        <w:spacing w:before="120"/>
        <w:ind w:firstLine="567"/>
        <w:jc w:val="both"/>
        <w:rPr>
          <w:sz w:val="28"/>
          <w:szCs w:val="28"/>
        </w:rPr>
      </w:pPr>
      <w:r w:rsidRPr="00A33967">
        <w:rPr>
          <w:sz w:val="28"/>
          <w:szCs w:val="28"/>
        </w:rPr>
        <w:t>12.</w:t>
      </w:r>
      <w:r w:rsidR="00DE33F1">
        <w:rPr>
          <w:sz w:val="28"/>
          <w:szCs w:val="28"/>
        </w:rPr>
        <w:t xml:space="preserve"> </w:t>
      </w:r>
      <w:bookmarkStart w:id="0" w:name="_GoBack"/>
      <w:bookmarkEnd w:id="0"/>
      <w:r w:rsidRPr="00A33967">
        <w:rPr>
          <w:sz w:val="28"/>
          <w:szCs w:val="28"/>
        </w:rPr>
        <w:t>Bà Hồ Thị Sự - Phó Chủ tịch Thường trực Hội Nông dân tỉnh;</w:t>
      </w:r>
    </w:p>
    <w:p w:rsidR="00221378" w:rsidRPr="00A33967" w:rsidRDefault="00221378" w:rsidP="00B37193">
      <w:pPr>
        <w:spacing w:before="120"/>
        <w:ind w:firstLine="567"/>
        <w:jc w:val="both"/>
        <w:rPr>
          <w:sz w:val="28"/>
          <w:szCs w:val="28"/>
        </w:rPr>
      </w:pPr>
      <w:r w:rsidRPr="00A33967">
        <w:rPr>
          <w:sz w:val="28"/>
          <w:szCs w:val="28"/>
        </w:rPr>
        <w:t xml:space="preserve">13. Bà Phạm Thị Ngọc Hiền </w:t>
      </w:r>
      <w:r w:rsidR="00F4392C" w:rsidRPr="00A33967">
        <w:rPr>
          <w:sz w:val="28"/>
          <w:szCs w:val="28"/>
        </w:rPr>
        <w:t>-</w:t>
      </w:r>
      <w:r w:rsidRPr="00A33967">
        <w:rPr>
          <w:sz w:val="28"/>
          <w:szCs w:val="28"/>
        </w:rPr>
        <w:t xml:space="preserve"> Trưởng ban </w:t>
      </w:r>
      <w:r w:rsidR="0063482D" w:rsidRPr="00A33967">
        <w:rPr>
          <w:sz w:val="28"/>
          <w:szCs w:val="28"/>
        </w:rPr>
        <w:t xml:space="preserve">Xây </w:t>
      </w:r>
      <w:r w:rsidRPr="00A33967">
        <w:rPr>
          <w:sz w:val="28"/>
          <w:szCs w:val="28"/>
        </w:rPr>
        <w:t>dựng Hội, Hội Nông dân tỉnh;</w:t>
      </w:r>
    </w:p>
    <w:p w:rsidR="00221378" w:rsidRPr="00A33967" w:rsidRDefault="00221378" w:rsidP="00B37193">
      <w:pPr>
        <w:spacing w:before="120"/>
        <w:ind w:firstLine="567"/>
        <w:jc w:val="both"/>
        <w:rPr>
          <w:sz w:val="28"/>
          <w:szCs w:val="28"/>
        </w:rPr>
      </w:pPr>
      <w:r w:rsidRPr="00A33967">
        <w:rPr>
          <w:sz w:val="28"/>
          <w:szCs w:val="28"/>
        </w:rPr>
        <w:t xml:space="preserve">14. Ông Trần Thanh Hùng </w:t>
      </w:r>
      <w:r w:rsidR="00FB01A9" w:rsidRPr="00A33967">
        <w:rPr>
          <w:sz w:val="28"/>
          <w:szCs w:val="28"/>
        </w:rPr>
        <w:t>-</w:t>
      </w:r>
      <w:r w:rsidRPr="00A33967">
        <w:rPr>
          <w:sz w:val="28"/>
          <w:szCs w:val="28"/>
        </w:rPr>
        <w:t xml:space="preserve"> </w:t>
      </w:r>
      <w:r w:rsidR="00FB01A9" w:rsidRPr="00A33967">
        <w:rPr>
          <w:sz w:val="28"/>
          <w:szCs w:val="28"/>
        </w:rPr>
        <w:t xml:space="preserve">Chánh Văn phòng </w:t>
      </w:r>
      <w:r w:rsidRPr="00A33967">
        <w:rPr>
          <w:sz w:val="28"/>
          <w:szCs w:val="28"/>
        </w:rPr>
        <w:t>Hội CCB tỉnh;</w:t>
      </w:r>
    </w:p>
    <w:p w:rsidR="00221378" w:rsidRPr="00A33967" w:rsidRDefault="00221378" w:rsidP="00B37193">
      <w:pPr>
        <w:spacing w:before="120"/>
        <w:ind w:firstLine="567"/>
        <w:jc w:val="both"/>
        <w:rPr>
          <w:sz w:val="28"/>
          <w:szCs w:val="28"/>
        </w:rPr>
      </w:pPr>
      <w:r w:rsidRPr="00A33967">
        <w:rPr>
          <w:sz w:val="28"/>
          <w:szCs w:val="28"/>
        </w:rPr>
        <w:t xml:space="preserve">15. Ông Đặng Văn Huệ - </w:t>
      </w:r>
      <w:r w:rsidR="00FB01A9" w:rsidRPr="00A33967">
        <w:rPr>
          <w:sz w:val="28"/>
          <w:szCs w:val="28"/>
        </w:rPr>
        <w:t xml:space="preserve">Phó ban Kiểm tra </w:t>
      </w:r>
      <w:r w:rsidRPr="00A33967">
        <w:rPr>
          <w:sz w:val="28"/>
          <w:szCs w:val="28"/>
        </w:rPr>
        <w:t>Hội CCB tỉnh;</w:t>
      </w:r>
    </w:p>
    <w:p w:rsidR="00221378" w:rsidRPr="00A33967" w:rsidRDefault="00221378" w:rsidP="00B37193">
      <w:pPr>
        <w:spacing w:before="120"/>
        <w:ind w:firstLine="567"/>
        <w:jc w:val="both"/>
        <w:rPr>
          <w:sz w:val="28"/>
          <w:szCs w:val="28"/>
        </w:rPr>
      </w:pPr>
      <w:r w:rsidRPr="00A33967">
        <w:rPr>
          <w:sz w:val="28"/>
          <w:szCs w:val="28"/>
        </w:rPr>
        <w:t xml:space="preserve">16. </w:t>
      </w:r>
      <w:r w:rsidR="00817B31" w:rsidRPr="00A33967">
        <w:rPr>
          <w:sz w:val="28"/>
          <w:szCs w:val="28"/>
        </w:rPr>
        <w:t>Bà</w:t>
      </w:r>
      <w:r w:rsidRPr="00A33967">
        <w:rPr>
          <w:sz w:val="28"/>
          <w:szCs w:val="28"/>
        </w:rPr>
        <w:t xml:space="preserve"> Nguyễn Việt Hoài </w:t>
      </w:r>
      <w:r w:rsidR="00F4392C" w:rsidRPr="00A33967">
        <w:rPr>
          <w:sz w:val="28"/>
          <w:szCs w:val="28"/>
        </w:rPr>
        <w:t>-</w:t>
      </w:r>
      <w:r w:rsidRPr="00A33967">
        <w:rPr>
          <w:sz w:val="28"/>
          <w:szCs w:val="28"/>
        </w:rPr>
        <w:t xml:space="preserve"> Chủ nhiệm </w:t>
      </w:r>
      <w:r w:rsidR="0063482D" w:rsidRPr="00A33967">
        <w:rPr>
          <w:sz w:val="28"/>
          <w:szCs w:val="28"/>
        </w:rPr>
        <w:t xml:space="preserve">Ủy </w:t>
      </w:r>
      <w:r w:rsidR="0088497E">
        <w:rPr>
          <w:sz w:val="28"/>
          <w:szCs w:val="28"/>
        </w:rPr>
        <w:t>ban kiểm tra, Liên đoàn L</w:t>
      </w:r>
      <w:r w:rsidRPr="00A33967">
        <w:rPr>
          <w:sz w:val="28"/>
          <w:szCs w:val="28"/>
        </w:rPr>
        <w:t>ao động tỉnh;</w:t>
      </w:r>
    </w:p>
    <w:p w:rsidR="00221378" w:rsidRPr="00A33967" w:rsidRDefault="00221378" w:rsidP="00B37193">
      <w:pPr>
        <w:spacing w:before="120"/>
        <w:ind w:firstLine="567"/>
        <w:jc w:val="both"/>
        <w:rPr>
          <w:sz w:val="28"/>
          <w:szCs w:val="28"/>
        </w:rPr>
      </w:pPr>
      <w:r w:rsidRPr="00A33967">
        <w:rPr>
          <w:sz w:val="28"/>
          <w:szCs w:val="28"/>
        </w:rPr>
        <w:t xml:space="preserve">17. Ông Kiều Minh Sinh </w:t>
      </w:r>
      <w:r w:rsidR="00F4392C" w:rsidRPr="00A33967">
        <w:rPr>
          <w:sz w:val="28"/>
          <w:szCs w:val="28"/>
        </w:rPr>
        <w:t>-</w:t>
      </w:r>
      <w:r w:rsidRPr="00A33967">
        <w:rPr>
          <w:sz w:val="28"/>
          <w:szCs w:val="28"/>
        </w:rPr>
        <w:t xml:space="preserve"> </w:t>
      </w:r>
      <w:r w:rsidR="00A63A1A" w:rsidRPr="00A33967">
        <w:rPr>
          <w:sz w:val="28"/>
          <w:szCs w:val="28"/>
        </w:rPr>
        <w:t>Trưởng ban Chính sách pháp luật</w:t>
      </w:r>
      <w:r w:rsidR="0088497E">
        <w:rPr>
          <w:sz w:val="28"/>
          <w:szCs w:val="28"/>
        </w:rPr>
        <w:t>, Liên đoàn L</w:t>
      </w:r>
      <w:r w:rsidRPr="00A33967">
        <w:rPr>
          <w:sz w:val="28"/>
          <w:szCs w:val="28"/>
        </w:rPr>
        <w:t>ao động tỉnh;</w:t>
      </w:r>
    </w:p>
    <w:p w:rsidR="00A63A1A" w:rsidRPr="00A33967" w:rsidRDefault="00A63A1A" w:rsidP="00B37193">
      <w:pPr>
        <w:spacing w:before="120"/>
        <w:ind w:firstLine="567"/>
        <w:jc w:val="both"/>
        <w:rPr>
          <w:sz w:val="28"/>
          <w:szCs w:val="28"/>
        </w:rPr>
      </w:pPr>
      <w:r w:rsidRPr="00A33967">
        <w:rPr>
          <w:sz w:val="28"/>
          <w:szCs w:val="28"/>
        </w:rPr>
        <w:t>18. Ông Nguyễn Hoàng T</w:t>
      </w:r>
      <w:r w:rsidR="00F4392C" w:rsidRPr="00A33967">
        <w:rPr>
          <w:sz w:val="28"/>
          <w:szCs w:val="28"/>
        </w:rPr>
        <w:t>r</w:t>
      </w:r>
      <w:r w:rsidRPr="00A33967">
        <w:rPr>
          <w:sz w:val="28"/>
          <w:szCs w:val="28"/>
        </w:rPr>
        <w:t xml:space="preserve">ung </w:t>
      </w:r>
      <w:r w:rsidR="008A35DF" w:rsidRPr="00A33967">
        <w:rPr>
          <w:sz w:val="28"/>
          <w:szCs w:val="28"/>
        </w:rPr>
        <w:t xml:space="preserve">- Chuyên viên, </w:t>
      </w:r>
      <w:r w:rsidR="0088497E">
        <w:rPr>
          <w:sz w:val="28"/>
          <w:szCs w:val="28"/>
        </w:rPr>
        <w:t>Liên đoàn L</w:t>
      </w:r>
      <w:r w:rsidRPr="00A33967">
        <w:rPr>
          <w:sz w:val="28"/>
          <w:szCs w:val="28"/>
        </w:rPr>
        <w:t>ao động tỉnh;</w:t>
      </w:r>
    </w:p>
    <w:p w:rsidR="00A63A1A" w:rsidRPr="00A33967" w:rsidRDefault="00A63A1A" w:rsidP="00B37193">
      <w:pPr>
        <w:spacing w:before="120"/>
        <w:ind w:firstLine="567"/>
        <w:jc w:val="both"/>
        <w:rPr>
          <w:sz w:val="28"/>
          <w:szCs w:val="28"/>
        </w:rPr>
      </w:pPr>
      <w:r w:rsidRPr="00A33967">
        <w:rPr>
          <w:sz w:val="28"/>
          <w:szCs w:val="28"/>
        </w:rPr>
        <w:t xml:space="preserve">19. Ông Đàm Quốc Đạc </w:t>
      </w:r>
      <w:r w:rsidR="00F4392C" w:rsidRPr="00A33967">
        <w:rPr>
          <w:sz w:val="28"/>
          <w:szCs w:val="28"/>
        </w:rPr>
        <w:t>-</w:t>
      </w:r>
      <w:r w:rsidR="0063482D" w:rsidRPr="00A33967">
        <w:rPr>
          <w:sz w:val="28"/>
          <w:szCs w:val="28"/>
        </w:rPr>
        <w:t xml:space="preserve"> Phó T</w:t>
      </w:r>
      <w:r w:rsidRPr="00A33967">
        <w:rPr>
          <w:sz w:val="28"/>
          <w:szCs w:val="28"/>
        </w:rPr>
        <w:t>rưởng ban Tuyên giáo, Tỉnh đoàn;</w:t>
      </w:r>
    </w:p>
    <w:p w:rsidR="00A63A1A" w:rsidRPr="00A33967" w:rsidRDefault="00A63A1A" w:rsidP="00B37193">
      <w:pPr>
        <w:spacing w:before="120"/>
        <w:ind w:firstLine="567"/>
        <w:jc w:val="both"/>
        <w:rPr>
          <w:sz w:val="28"/>
          <w:szCs w:val="28"/>
        </w:rPr>
      </w:pPr>
      <w:r w:rsidRPr="00A33967">
        <w:rPr>
          <w:sz w:val="28"/>
          <w:szCs w:val="28"/>
        </w:rPr>
        <w:t xml:space="preserve">20. Ông Chế Lâm Lâm </w:t>
      </w:r>
      <w:r w:rsidR="00F4392C" w:rsidRPr="00A33967">
        <w:rPr>
          <w:sz w:val="28"/>
          <w:szCs w:val="28"/>
        </w:rPr>
        <w:t>-</w:t>
      </w:r>
      <w:r w:rsidRPr="00A33967">
        <w:rPr>
          <w:sz w:val="28"/>
          <w:szCs w:val="28"/>
        </w:rPr>
        <w:t xml:space="preserve"> Phó ban Phong trào, Tỉnh đoàn;</w:t>
      </w:r>
    </w:p>
    <w:p w:rsidR="00A63A1A" w:rsidRPr="00A33967" w:rsidRDefault="00A63A1A" w:rsidP="00B37193">
      <w:pPr>
        <w:spacing w:before="120"/>
        <w:ind w:firstLine="567"/>
        <w:jc w:val="both"/>
        <w:rPr>
          <w:sz w:val="28"/>
          <w:szCs w:val="28"/>
        </w:rPr>
      </w:pPr>
      <w:r w:rsidRPr="00A33967">
        <w:rPr>
          <w:sz w:val="28"/>
          <w:szCs w:val="28"/>
        </w:rPr>
        <w:t>21</w:t>
      </w:r>
      <w:r w:rsidR="00337394" w:rsidRPr="00A33967">
        <w:rPr>
          <w:sz w:val="28"/>
          <w:szCs w:val="28"/>
        </w:rPr>
        <w:t xml:space="preserve">. Bà </w:t>
      </w:r>
      <w:r w:rsidRPr="00A33967">
        <w:rPr>
          <w:sz w:val="28"/>
          <w:szCs w:val="28"/>
        </w:rPr>
        <w:t xml:space="preserve">Nguyễn Trần Phương Hà </w:t>
      </w:r>
      <w:r w:rsidR="00F4392C" w:rsidRPr="00A33967">
        <w:rPr>
          <w:sz w:val="28"/>
          <w:szCs w:val="28"/>
        </w:rPr>
        <w:t>-</w:t>
      </w:r>
      <w:r w:rsidRPr="00A33967">
        <w:rPr>
          <w:sz w:val="28"/>
          <w:szCs w:val="28"/>
        </w:rPr>
        <w:t xml:space="preserve"> </w:t>
      </w:r>
      <w:r w:rsidR="00337394" w:rsidRPr="00A33967">
        <w:rPr>
          <w:sz w:val="28"/>
          <w:szCs w:val="28"/>
        </w:rPr>
        <w:t xml:space="preserve">Phó </w:t>
      </w:r>
      <w:r w:rsidR="0063482D" w:rsidRPr="00A33967">
        <w:rPr>
          <w:sz w:val="28"/>
          <w:szCs w:val="28"/>
        </w:rPr>
        <w:t xml:space="preserve">ban </w:t>
      </w:r>
      <w:r w:rsidR="00337394" w:rsidRPr="00A33967">
        <w:rPr>
          <w:sz w:val="28"/>
          <w:szCs w:val="28"/>
        </w:rPr>
        <w:t>Thanh niên thiếu nhi, Tỉnh đoàn;</w:t>
      </w:r>
    </w:p>
    <w:p w:rsidR="00337394" w:rsidRPr="00A33967" w:rsidRDefault="00337394" w:rsidP="00B37193">
      <w:pPr>
        <w:spacing w:before="120"/>
        <w:ind w:firstLine="567"/>
        <w:jc w:val="both"/>
        <w:rPr>
          <w:sz w:val="28"/>
          <w:szCs w:val="28"/>
        </w:rPr>
      </w:pPr>
      <w:r w:rsidRPr="00A33967">
        <w:rPr>
          <w:sz w:val="28"/>
          <w:szCs w:val="28"/>
        </w:rPr>
        <w:t xml:space="preserve">22. Bà Nguyễn Thị Ngọc Hiệp </w:t>
      </w:r>
      <w:r w:rsidR="00FB01A9" w:rsidRPr="00A33967">
        <w:rPr>
          <w:sz w:val="28"/>
          <w:szCs w:val="28"/>
        </w:rPr>
        <w:t>-</w:t>
      </w:r>
      <w:r w:rsidRPr="00A33967">
        <w:rPr>
          <w:sz w:val="28"/>
          <w:szCs w:val="28"/>
        </w:rPr>
        <w:t xml:space="preserve"> </w:t>
      </w:r>
      <w:r w:rsidR="00FB01A9" w:rsidRPr="00A33967">
        <w:rPr>
          <w:sz w:val="28"/>
          <w:szCs w:val="28"/>
        </w:rPr>
        <w:t xml:space="preserve">Chủ tịch, </w:t>
      </w:r>
      <w:r w:rsidRPr="00A33967">
        <w:rPr>
          <w:sz w:val="28"/>
          <w:szCs w:val="28"/>
        </w:rPr>
        <w:t xml:space="preserve">Hội </w:t>
      </w:r>
      <w:r w:rsidR="0063482D" w:rsidRPr="00A33967">
        <w:rPr>
          <w:sz w:val="28"/>
          <w:szCs w:val="28"/>
        </w:rPr>
        <w:t xml:space="preserve">Người </w:t>
      </w:r>
      <w:r w:rsidRPr="00A33967">
        <w:rPr>
          <w:sz w:val="28"/>
          <w:szCs w:val="28"/>
        </w:rPr>
        <w:t>cao tuổi phường Hóa An, Biên Hòa;</w:t>
      </w:r>
    </w:p>
    <w:p w:rsidR="00337394" w:rsidRPr="00A33967" w:rsidRDefault="00337394" w:rsidP="00B37193">
      <w:pPr>
        <w:spacing w:before="120"/>
        <w:ind w:firstLine="567"/>
        <w:jc w:val="both"/>
        <w:rPr>
          <w:sz w:val="28"/>
          <w:szCs w:val="28"/>
        </w:rPr>
      </w:pPr>
      <w:r w:rsidRPr="00A33967">
        <w:rPr>
          <w:sz w:val="28"/>
          <w:szCs w:val="28"/>
        </w:rPr>
        <w:t xml:space="preserve">23. Bà Lê Thị Điền </w:t>
      </w:r>
      <w:r w:rsidR="00F4392C" w:rsidRPr="00A33967">
        <w:rPr>
          <w:sz w:val="28"/>
          <w:szCs w:val="28"/>
        </w:rPr>
        <w:t>-</w:t>
      </w:r>
      <w:r w:rsidRPr="00A33967">
        <w:rPr>
          <w:sz w:val="28"/>
          <w:szCs w:val="28"/>
        </w:rPr>
        <w:t xml:space="preserve"> Hội </w:t>
      </w:r>
      <w:r w:rsidR="0063482D" w:rsidRPr="00A33967">
        <w:rPr>
          <w:sz w:val="28"/>
          <w:szCs w:val="28"/>
        </w:rPr>
        <w:t xml:space="preserve">Cựu </w:t>
      </w:r>
      <w:r w:rsidRPr="00A33967">
        <w:rPr>
          <w:sz w:val="28"/>
          <w:szCs w:val="28"/>
        </w:rPr>
        <w:t>thanh niên xung phong tỉnh;</w:t>
      </w:r>
    </w:p>
    <w:p w:rsidR="00337394" w:rsidRPr="00A33967" w:rsidRDefault="00337394" w:rsidP="00B37193">
      <w:pPr>
        <w:spacing w:before="120"/>
        <w:ind w:firstLine="567"/>
        <w:jc w:val="both"/>
        <w:rPr>
          <w:sz w:val="28"/>
          <w:szCs w:val="28"/>
        </w:rPr>
      </w:pPr>
      <w:r w:rsidRPr="00A33967">
        <w:rPr>
          <w:sz w:val="28"/>
          <w:szCs w:val="28"/>
        </w:rPr>
        <w:t xml:space="preserve">24. Ông </w:t>
      </w:r>
      <w:r w:rsidR="009B504B">
        <w:rPr>
          <w:sz w:val="28"/>
          <w:szCs w:val="28"/>
        </w:rPr>
        <w:t>Phan</w:t>
      </w:r>
      <w:r w:rsidRPr="00A33967">
        <w:rPr>
          <w:sz w:val="28"/>
          <w:szCs w:val="28"/>
        </w:rPr>
        <w:t xml:space="preserve"> Tấn Phát </w:t>
      </w:r>
      <w:r w:rsidR="00FB01A9" w:rsidRPr="00A33967">
        <w:rPr>
          <w:sz w:val="28"/>
          <w:szCs w:val="28"/>
        </w:rPr>
        <w:t>-</w:t>
      </w:r>
      <w:r w:rsidRPr="00A33967">
        <w:rPr>
          <w:sz w:val="28"/>
          <w:szCs w:val="28"/>
        </w:rPr>
        <w:t xml:space="preserve"> </w:t>
      </w:r>
      <w:r w:rsidR="00FB01A9" w:rsidRPr="00A33967">
        <w:rPr>
          <w:sz w:val="28"/>
          <w:szCs w:val="28"/>
        </w:rPr>
        <w:t xml:space="preserve">Công chứng viên, </w:t>
      </w:r>
      <w:r w:rsidRPr="00A33967">
        <w:rPr>
          <w:sz w:val="28"/>
          <w:szCs w:val="28"/>
        </w:rPr>
        <w:t>Văn phòng công chứng Nguyễn Tân Yên;</w:t>
      </w:r>
    </w:p>
    <w:p w:rsidR="00337394" w:rsidRPr="00A33967" w:rsidRDefault="00337394" w:rsidP="00B37193">
      <w:pPr>
        <w:spacing w:before="120"/>
        <w:ind w:firstLine="567"/>
        <w:jc w:val="both"/>
        <w:rPr>
          <w:sz w:val="28"/>
          <w:szCs w:val="28"/>
        </w:rPr>
      </w:pPr>
      <w:r w:rsidRPr="00A33967">
        <w:rPr>
          <w:sz w:val="28"/>
          <w:szCs w:val="28"/>
        </w:rPr>
        <w:t xml:space="preserve">25. Bà Phan Thị Kim Tước </w:t>
      </w:r>
      <w:r w:rsidR="00F4392C" w:rsidRPr="00A33967">
        <w:rPr>
          <w:sz w:val="28"/>
          <w:szCs w:val="28"/>
        </w:rPr>
        <w:t>-</w:t>
      </w:r>
      <w:r w:rsidRPr="00A33967">
        <w:rPr>
          <w:sz w:val="28"/>
          <w:szCs w:val="28"/>
        </w:rPr>
        <w:t xml:space="preserve"> Phó Chủ tịch Hội Nhà báo tỉnh;</w:t>
      </w:r>
    </w:p>
    <w:p w:rsidR="00337394" w:rsidRPr="00A33967" w:rsidRDefault="00337394" w:rsidP="00B37193">
      <w:pPr>
        <w:spacing w:before="120"/>
        <w:ind w:firstLine="567"/>
        <w:jc w:val="both"/>
        <w:rPr>
          <w:sz w:val="28"/>
          <w:szCs w:val="28"/>
        </w:rPr>
      </w:pPr>
      <w:r w:rsidRPr="00A33967">
        <w:rPr>
          <w:sz w:val="28"/>
          <w:szCs w:val="28"/>
        </w:rPr>
        <w:t xml:space="preserve">26. Bà Trần Thủy Tiên </w:t>
      </w:r>
      <w:r w:rsidR="00F4392C" w:rsidRPr="00A33967">
        <w:rPr>
          <w:sz w:val="28"/>
          <w:szCs w:val="28"/>
        </w:rPr>
        <w:t>-</w:t>
      </w:r>
      <w:r w:rsidRPr="00A33967">
        <w:rPr>
          <w:sz w:val="28"/>
          <w:szCs w:val="28"/>
        </w:rPr>
        <w:t xml:space="preserve"> Chánh Văn phòng</w:t>
      </w:r>
      <w:r w:rsidR="00F4392C" w:rsidRPr="00A33967">
        <w:rPr>
          <w:sz w:val="28"/>
          <w:szCs w:val="28"/>
        </w:rPr>
        <w:t>,</w:t>
      </w:r>
      <w:r w:rsidRPr="00A33967">
        <w:rPr>
          <w:sz w:val="28"/>
          <w:szCs w:val="28"/>
        </w:rPr>
        <w:t xml:space="preserve"> Liên hiệp các </w:t>
      </w:r>
      <w:r w:rsidR="00F4392C" w:rsidRPr="00A33967">
        <w:rPr>
          <w:sz w:val="28"/>
          <w:szCs w:val="28"/>
        </w:rPr>
        <w:t xml:space="preserve">tổ chức </w:t>
      </w:r>
      <w:r w:rsidRPr="00A33967">
        <w:rPr>
          <w:sz w:val="28"/>
          <w:szCs w:val="28"/>
        </w:rPr>
        <w:t>hữu nghị tỉnh;</w:t>
      </w:r>
    </w:p>
    <w:p w:rsidR="00337394" w:rsidRPr="00A33967" w:rsidRDefault="00337394" w:rsidP="00B37193">
      <w:pPr>
        <w:spacing w:before="120"/>
        <w:ind w:firstLine="567"/>
        <w:jc w:val="both"/>
        <w:rPr>
          <w:sz w:val="28"/>
          <w:szCs w:val="28"/>
        </w:rPr>
      </w:pPr>
      <w:r w:rsidRPr="00A33967">
        <w:rPr>
          <w:sz w:val="28"/>
          <w:szCs w:val="28"/>
        </w:rPr>
        <w:t xml:space="preserve">27. Ông Lê Quang Vinh </w:t>
      </w:r>
      <w:r w:rsidR="00F4392C" w:rsidRPr="00A33967">
        <w:rPr>
          <w:sz w:val="28"/>
          <w:szCs w:val="28"/>
        </w:rPr>
        <w:t>-</w:t>
      </w:r>
      <w:r w:rsidR="0088497E">
        <w:rPr>
          <w:sz w:val="28"/>
          <w:szCs w:val="28"/>
        </w:rPr>
        <w:t xml:space="preserve"> Trưởng Ban Phong trào, Hội C</w:t>
      </w:r>
      <w:r w:rsidRPr="00A33967">
        <w:rPr>
          <w:sz w:val="28"/>
          <w:szCs w:val="28"/>
        </w:rPr>
        <w:t>hữ thập đỏ tỉnh;</w:t>
      </w:r>
    </w:p>
    <w:p w:rsidR="007D00F0" w:rsidRPr="00A33967" w:rsidRDefault="00337394" w:rsidP="00B37193">
      <w:pPr>
        <w:spacing w:before="120"/>
        <w:ind w:firstLine="567"/>
        <w:jc w:val="both"/>
        <w:rPr>
          <w:sz w:val="28"/>
          <w:szCs w:val="28"/>
        </w:rPr>
      </w:pPr>
      <w:r w:rsidRPr="00A33967">
        <w:rPr>
          <w:sz w:val="28"/>
          <w:szCs w:val="28"/>
        </w:rPr>
        <w:t xml:space="preserve">28. Bà Nguyễn Thị Hồng Tư </w:t>
      </w:r>
      <w:r w:rsidR="00FB01A9" w:rsidRPr="00A33967">
        <w:rPr>
          <w:sz w:val="28"/>
          <w:szCs w:val="28"/>
        </w:rPr>
        <w:t>-</w:t>
      </w:r>
      <w:r w:rsidRPr="00A33967">
        <w:rPr>
          <w:sz w:val="28"/>
          <w:szCs w:val="28"/>
        </w:rPr>
        <w:t xml:space="preserve"> </w:t>
      </w:r>
      <w:r w:rsidR="00FB01A9" w:rsidRPr="00A33967">
        <w:rPr>
          <w:sz w:val="28"/>
          <w:szCs w:val="28"/>
        </w:rPr>
        <w:t xml:space="preserve">Chuyên viên, </w:t>
      </w:r>
      <w:r w:rsidRPr="00A33967">
        <w:rPr>
          <w:sz w:val="28"/>
          <w:szCs w:val="28"/>
        </w:rPr>
        <w:t xml:space="preserve">Ban </w:t>
      </w:r>
      <w:r w:rsidR="007D00F0" w:rsidRPr="00A33967">
        <w:rPr>
          <w:sz w:val="28"/>
          <w:szCs w:val="28"/>
        </w:rPr>
        <w:t>Nội chính Tỉnh ủy;</w:t>
      </w:r>
    </w:p>
    <w:p w:rsidR="00B37193" w:rsidRPr="00A33967" w:rsidRDefault="007D00F0" w:rsidP="00B37193">
      <w:pPr>
        <w:spacing w:before="120"/>
        <w:ind w:firstLine="567"/>
        <w:jc w:val="both"/>
        <w:rPr>
          <w:sz w:val="28"/>
          <w:szCs w:val="28"/>
        </w:rPr>
      </w:pPr>
      <w:r w:rsidRPr="00A33967">
        <w:rPr>
          <w:sz w:val="28"/>
          <w:szCs w:val="28"/>
        </w:rPr>
        <w:t xml:space="preserve">29. Bà </w:t>
      </w:r>
      <w:r w:rsidR="00337394" w:rsidRPr="00A33967">
        <w:rPr>
          <w:sz w:val="28"/>
          <w:szCs w:val="28"/>
        </w:rPr>
        <w:t>Châu Thị Chánh</w:t>
      </w:r>
      <w:r w:rsidRPr="00A33967">
        <w:rPr>
          <w:sz w:val="28"/>
          <w:szCs w:val="28"/>
        </w:rPr>
        <w:t xml:space="preserve"> - </w:t>
      </w:r>
      <w:r w:rsidR="00337394" w:rsidRPr="00A33967">
        <w:rPr>
          <w:sz w:val="28"/>
          <w:szCs w:val="28"/>
        </w:rPr>
        <w:t xml:space="preserve">Phó </w:t>
      </w:r>
      <w:r w:rsidR="0063482D" w:rsidRPr="00A33967">
        <w:rPr>
          <w:sz w:val="28"/>
          <w:szCs w:val="28"/>
        </w:rPr>
        <w:t xml:space="preserve">Trưởng </w:t>
      </w:r>
      <w:r w:rsidR="00337394" w:rsidRPr="00A33967">
        <w:rPr>
          <w:sz w:val="28"/>
          <w:szCs w:val="28"/>
        </w:rPr>
        <w:t>ph</w:t>
      </w:r>
      <w:r w:rsidR="0088497E">
        <w:rPr>
          <w:sz w:val="28"/>
          <w:szCs w:val="28"/>
        </w:rPr>
        <w:t>òng Phòng H</w:t>
      </w:r>
      <w:r w:rsidR="001A2524" w:rsidRPr="00A33967">
        <w:rPr>
          <w:sz w:val="28"/>
          <w:szCs w:val="28"/>
        </w:rPr>
        <w:t xml:space="preserve">ành chính tổng hợp, </w:t>
      </w:r>
      <w:r w:rsidR="00337394" w:rsidRPr="00A33967">
        <w:rPr>
          <w:sz w:val="28"/>
          <w:szCs w:val="28"/>
        </w:rPr>
        <w:t>Ban Dân vận Tỉnh ủy</w:t>
      </w:r>
      <w:r w:rsidR="00F4392C" w:rsidRPr="00A33967">
        <w:rPr>
          <w:sz w:val="28"/>
          <w:szCs w:val="28"/>
        </w:rPr>
        <w:t>;</w:t>
      </w:r>
      <w:r w:rsidR="00B37193" w:rsidRPr="00A33967">
        <w:rPr>
          <w:sz w:val="28"/>
          <w:szCs w:val="28"/>
        </w:rPr>
        <w:t xml:space="preserve"> </w:t>
      </w:r>
    </w:p>
    <w:p w:rsidR="00337394" w:rsidRPr="00A33967" w:rsidRDefault="00337394" w:rsidP="00B37193">
      <w:pPr>
        <w:spacing w:before="120"/>
        <w:ind w:firstLine="567"/>
        <w:jc w:val="both"/>
        <w:rPr>
          <w:sz w:val="28"/>
          <w:szCs w:val="28"/>
        </w:rPr>
      </w:pPr>
      <w:r w:rsidRPr="00A33967">
        <w:rPr>
          <w:sz w:val="28"/>
          <w:szCs w:val="28"/>
        </w:rPr>
        <w:t>30</w:t>
      </w:r>
      <w:r w:rsidR="001A2524" w:rsidRPr="00A33967">
        <w:rPr>
          <w:sz w:val="28"/>
          <w:szCs w:val="28"/>
        </w:rPr>
        <w:t xml:space="preserve">. Ông </w:t>
      </w:r>
      <w:r w:rsidRPr="00A33967">
        <w:rPr>
          <w:sz w:val="28"/>
          <w:szCs w:val="28"/>
        </w:rPr>
        <w:t>Bùi Tấn Đô</w:t>
      </w:r>
      <w:r w:rsidR="001A2524" w:rsidRPr="00A33967">
        <w:rPr>
          <w:sz w:val="28"/>
          <w:szCs w:val="28"/>
        </w:rPr>
        <w:t xml:space="preserve"> - </w:t>
      </w:r>
      <w:r w:rsidRPr="00A33967">
        <w:rPr>
          <w:sz w:val="28"/>
          <w:szCs w:val="28"/>
        </w:rPr>
        <w:t xml:space="preserve">Phó </w:t>
      </w:r>
      <w:r w:rsidR="00817B31" w:rsidRPr="00A33967">
        <w:rPr>
          <w:sz w:val="28"/>
          <w:szCs w:val="28"/>
        </w:rPr>
        <w:t xml:space="preserve">Trưởng </w:t>
      </w:r>
      <w:r w:rsidR="0063482D" w:rsidRPr="00A33967">
        <w:rPr>
          <w:sz w:val="28"/>
          <w:szCs w:val="28"/>
        </w:rPr>
        <w:t>p</w:t>
      </w:r>
      <w:r w:rsidRPr="00A33967">
        <w:rPr>
          <w:sz w:val="28"/>
          <w:szCs w:val="28"/>
        </w:rPr>
        <w:t xml:space="preserve">hòng </w:t>
      </w:r>
      <w:r w:rsidR="0063482D" w:rsidRPr="00A33967">
        <w:rPr>
          <w:sz w:val="28"/>
          <w:szCs w:val="28"/>
        </w:rPr>
        <w:t xml:space="preserve">Bảo </w:t>
      </w:r>
      <w:r w:rsidRPr="00A33967">
        <w:rPr>
          <w:sz w:val="28"/>
          <w:szCs w:val="28"/>
        </w:rPr>
        <w:t>vệ chính trị nội bộ</w:t>
      </w:r>
      <w:r w:rsidR="001A2524" w:rsidRPr="00A33967">
        <w:rPr>
          <w:sz w:val="28"/>
          <w:szCs w:val="28"/>
        </w:rPr>
        <w:t>,</w:t>
      </w:r>
      <w:r w:rsidR="00B37193" w:rsidRPr="00A33967">
        <w:rPr>
          <w:sz w:val="28"/>
          <w:szCs w:val="28"/>
        </w:rPr>
        <w:t xml:space="preserve"> </w:t>
      </w:r>
      <w:r w:rsidR="00F4392C" w:rsidRPr="00A33967">
        <w:rPr>
          <w:sz w:val="28"/>
          <w:szCs w:val="28"/>
        </w:rPr>
        <w:t>Ban</w:t>
      </w:r>
      <w:r w:rsidR="00B37193" w:rsidRPr="00A33967">
        <w:rPr>
          <w:sz w:val="28"/>
          <w:szCs w:val="28"/>
        </w:rPr>
        <w:t xml:space="preserve"> tổ </w:t>
      </w:r>
      <w:r w:rsidR="00F4392C" w:rsidRPr="00A33967">
        <w:rPr>
          <w:sz w:val="28"/>
          <w:szCs w:val="28"/>
        </w:rPr>
        <w:t>chức Tỉnh ủy;</w:t>
      </w:r>
    </w:p>
    <w:p w:rsidR="00337394" w:rsidRPr="00A33967" w:rsidRDefault="00337394" w:rsidP="00B37193">
      <w:pPr>
        <w:spacing w:before="120"/>
        <w:ind w:firstLine="567"/>
        <w:jc w:val="both"/>
        <w:rPr>
          <w:sz w:val="28"/>
          <w:szCs w:val="28"/>
        </w:rPr>
      </w:pPr>
      <w:r w:rsidRPr="00A33967">
        <w:rPr>
          <w:sz w:val="28"/>
          <w:szCs w:val="28"/>
        </w:rPr>
        <w:t>31</w:t>
      </w:r>
      <w:r w:rsidR="001A2524" w:rsidRPr="00A33967">
        <w:rPr>
          <w:sz w:val="28"/>
          <w:szCs w:val="28"/>
        </w:rPr>
        <w:t xml:space="preserve">. Ông Nguyễn Thanh Nghĩa - </w:t>
      </w:r>
      <w:r w:rsidRPr="00A33967">
        <w:rPr>
          <w:sz w:val="28"/>
          <w:szCs w:val="28"/>
        </w:rPr>
        <w:t xml:space="preserve">Trưởng phòng thông tin - </w:t>
      </w:r>
      <w:r w:rsidR="00817B31" w:rsidRPr="00A33967">
        <w:rPr>
          <w:sz w:val="28"/>
          <w:szCs w:val="28"/>
        </w:rPr>
        <w:t xml:space="preserve">Tuyên </w:t>
      </w:r>
      <w:r w:rsidRPr="00A33967">
        <w:rPr>
          <w:sz w:val="28"/>
          <w:szCs w:val="28"/>
        </w:rPr>
        <w:t>truyền</w:t>
      </w:r>
      <w:r w:rsidR="001A2524" w:rsidRPr="00A33967">
        <w:rPr>
          <w:sz w:val="28"/>
          <w:szCs w:val="28"/>
        </w:rPr>
        <w:t xml:space="preserve">, </w:t>
      </w:r>
      <w:r w:rsidRPr="00A33967">
        <w:rPr>
          <w:sz w:val="28"/>
          <w:szCs w:val="28"/>
        </w:rPr>
        <w:t>Ban Tuyên giáo Tỉnh ủy</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lastRenderedPageBreak/>
        <w:t>32</w:t>
      </w:r>
      <w:r w:rsidR="001A2524" w:rsidRPr="00A33967">
        <w:rPr>
          <w:sz w:val="28"/>
          <w:szCs w:val="28"/>
        </w:rPr>
        <w:t xml:space="preserve">. Ông </w:t>
      </w:r>
      <w:r w:rsidRPr="00A33967">
        <w:rPr>
          <w:sz w:val="28"/>
          <w:szCs w:val="28"/>
        </w:rPr>
        <w:t>Nguyễn Hữu Dần</w:t>
      </w:r>
      <w:r w:rsidR="001A2524" w:rsidRPr="00A33967">
        <w:rPr>
          <w:sz w:val="28"/>
          <w:szCs w:val="28"/>
        </w:rPr>
        <w:t xml:space="preserve"> - </w:t>
      </w:r>
      <w:r w:rsidRPr="00A33967">
        <w:rPr>
          <w:sz w:val="28"/>
          <w:szCs w:val="28"/>
        </w:rPr>
        <w:t>Ủy ban Kiểm tra Tỉnh ủy</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33</w:t>
      </w:r>
      <w:r w:rsidR="001A2524" w:rsidRPr="00A33967">
        <w:rPr>
          <w:sz w:val="28"/>
          <w:szCs w:val="28"/>
        </w:rPr>
        <w:t xml:space="preserve">. Ông Lưu Văn Dũng - </w:t>
      </w:r>
      <w:r w:rsidRPr="00A33967">
        <w:rPr>
          <w:sz w:val="28"/>
          <w:szCs w:val="28"/>
        </w:rPr>
        <w:t>Chánh Văn phòng</w:t>
      </w:r>
      <w:r w:rsidR="001A2524" w:rsidRPr="00A33967">
        <w:rPr>
          <w:sz w:val="28"/>
          <w:szCs w:val="28"/>
        </w:rPr>
        <w:t xml:space="preserve"> </w:t>
      </w:r>
      <w:r w:rsidRPr="00A33967">
        <w:rPr>
          <w:sz w:val="28"/>
          <w:szCs w:val="28"/>
        </w:rPr>
        <w:t xml:space="preserve">Sở </w:t>
      </w:r>
      <w:r w:rsidR="00817B31" w:rsidRPr="00A33967">
        <w:rPr>
          <w:sz w:val="28"/>
          <w:szCs w:val="28"/>
        </w:rPr>
        <w:t xml:space="preserve">Y </w:t>
      </w:r>
      <w:r w:rsidRPr="00A33967">
        <w:rPr>
          <w:sz w:val="28"/>
          <w:szCs w:val="28"/>
        </w:rPr>
        <w:t>tế</w:t>
      </w:r>
      <w:r w:rsidR="001A2524" w:rsidRPr="00A33967">
        <w:rPr>
          <w:sz w:val="28"/>
          <w:szCs w:val="28"/>
        </w:rPr>
        <w:t>;</w:t>
      </w:r>
    </w:p>
    <w:p w:rsidR="00337394" w:rsidRPr="00A33967" w:rsidRDefault="001A2524" w:rsidP="00B37193">
      <w:pPr>
        <w:spacing w:before="120"/>
        <w:ind w:firstLine="567"/>
        <w:jc w:val="both"/>
        <w:rPr>
          <w:sz w:val="28"/>
          <w:szCs w:val="28"/>
        </w:rPr>
      </w:pPr>
      <w:r w:rsidRPr="00A33967">
        <w:rPr>
          <w:sz w:val="28"/>
          <w:szCs w:val="28"/>
        </w:rPr>
        <w:t xml:space="preserve">34. Bà </w:t>
      </w:r>
      <w:r w:rsidR="00337394" w:rsidRPr="00A33967">
        <w:rPr>
          <w:sz w:val="28"/>
          <w:szCs w:val="28"/>
        </w:rPr>
        <w:t>Nguyễn Thị Kim Hương</w:t>
      </w:r>
      <w:r w:rsidRPr="00A33967">
        <w:rPr>
          <w:sz w:val="28"/>
          <w:szCs w:val="28"/>
        </w:rPr>
        <w:t xml:space="preserve"> - </w:t>
      </w:r>
      <w:r w:rsidR="00337394" w:rsidRPr="00A33967">
        <w:rPr>
          <w:sz w:val="28"/>
          <w:szCs w:val="28"/>
        </w:rPr>
        <w:t xml:space="preserve">Phó </w:t>
      </w:r>
      <w:r w:rsidR="00817B31" w:rsidRPr="00A33967">
        <w:rPr>
          <w:sz w:val="28"/>
          <w:szCs w:val="28"/>
        </w:rPr>
        <w:t xml:space="preserve">Giám </w:t>
      </w:r>
      <w:r w:rsidR="00337394" w:rsidRPr="00A33967">
        <w:rPr>
          <w:sz w:val="28"/>
          <w:szCs w:val="28"/>
        </w:rPr>
        <w:t>đốc</w:t>
      </w:r>
      <w:r w:rsidRPr="00A33967">
        <w:rPr>
          <w:sz w:val="28"/>
          <w:szCs w:val="28"/>
        </w:rPr>
        <w:t xml:space="preserve"> </w:t>
      </w:r>
      <w:r w:rsidR="00337394" w:rsidRPr="00A33967">
        <w:rPr>
          <w:sz w:val="28"/>
          <w:szCs w:val="28"/>
        </w:rPr>
        <w:t>Sở Tư pháp</w:t>
      </w:r>
      <w:r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35</w:t>
      </w:r>
      <w:r w:rsidR="001A2524" w:rsidRPr="00A33967">
        <w:rPr>
          <w:sz w:val="28"/>
          <w:szCs w:val="28"/>
        </w:rPr>
        <w:t xml:space="preserve">. Ông </w:t>
      </w:r>
      <w:r w:rsidRPr="00A33967">
        <w:rPr>
          <w:sz w:val="28"/>
          <w:szCs w:val="28"/>
        </w:rPr>
        <w:t>Dương Cống Túy</w:t>
      </w:r>
      <w:r w:rsidR="00272B73" w:rsidRPr="00A33967">
        <w:rPr>
          <w:sz w:val="28"/>
          <w:szCs w:val="28"/>
        </w:rPr>
        <w:t xml:space="preserve"> </w:t>
      </w:r>
      <w:r w:rsidR="001A2524" w:rsidRPr="00A33967">
        <w:rPr>
          <w:sz w:val="28"/>
          <w:szCs w:val="28"/>
        </w:rPr>
        <w:t xml:space="preserve">- </w:t>
      </w:r>
      <w:r w:rsidRPr="00A33967">
        <w:rPr>
          <w:sz w:val="28"/>
          <w:szCs w:val="28"/>
        </w:rPr>
        <w:t xml:space="preserve">Phó </w:t>
      </w:r>
      <w:r w:rsidR="00817B31" w:rsidRPr="00A33967">
        <w:rPr>
          <w:sz w:val="28"/>
          <w:szCs w:val="28"/>
        </w:rPr>
        <w:t xml:space="preserve">Trưởng </w:t>
      </w:r>
      <w:r w:rsidR="0088497E">
        <w:rPr>
          <w:sz w:val="28"/>
          <w:szCs w:val="28"/>
        </w:rPr>
        <w:t>phòng P</w:t>
      </w:r>
      <w:r w:rsidRPr="00A33967">
        <w:rPr>
          <w:sz w:val="28"/>
          <w:szCs w:val="28"/>
        </w:rPr>
        <w:t>hật giáo và các tôn giáo khác</w:t>
      </w:r>
      <w:r w:rsidR="001A2524" w:rsidRPr="00A33967">
        <w:rPr>
          <w:sz w:val="28"/>
          <w:szCs w:val="28"/>
        </w:rPr>
        <w:t>, Ban Tôn giáo</w:t>
      </w:r>
      <w:r w:rsidRPr="00A33967">
        <w:rPr>
          <w:sz w:val="28"/>
          <w:szCs w:val="28"/>
        </w:rPr>
        <w:t xml:space="preserve"> Sở Nội vụ</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36</w:t>
      </w:r>
      <w:r w:rsidR="001A2524" w:rsidRPr="00A33967">
        <w:rPr>
          <w:sz w:val="28"/>
          <w:szCs w:val="28"/>
        </w:rPr>
        <w:t xml:space="preserve">. Ông </w:t>
      </w:r>
      <w:r w:rsidRPr="00A33967">
        <w:rPr>
          <w:sz w:val="28"/>
          <w:szCs w:val="28"/>
        </w:rPr>
        <w:t>Phạm Quang Huy</w:t>
      </w:r>
      <w:r w:rsidR="00272B73" w:rsidRPr="00A33967">
        <w:rPr>
          <w:sz w:val="28"/>
          <w:szCs w:val="28"/>
        </w:rPr>
        <w:t xml:space="preserve"> </w:t>
      </w:r>
      <w:r w:rsidR="001A2524" w:rsidRPr="00A33967">
        <w:rPr>
          <w:sz w:val="28"/>
          <w:szCs w:val="28"/>
        </w:rPr>
        <w:t xml:space="preserve">- </w:t>
      </w:r>
      <w:r w:rsidRPr="00A33967">
        <w:rPr>
          <w:sz w:val="28"/>
          <w:szCs w:val="28"/>
        </w:rPr>
        <w:t>Phó Chánh thanh tra</w:t>
      </w:r>
      <w:r w:rsidR="001A2524" w:rsidRPr="00A33967">
        <w:rPr>
          <w:sz w:val="28"/>
          <w:szCs w:val="28"/>
        </w:rPr>
        <w:t xml:space="preserve"> </w:t>
      </w:r>
      <w:r w:rsidR="0088497E">
        <w:rPr>
          <w:sz w:val="28"/>
          <w:szCs w:val="28"/>
        </w:rPr>
        <w:t>Sở Công T</w:t>
      </w:r>
      <w:r w:rsidRPr="00A33967">
        <w:rPr>
          <w:sz w:val="28"/>
          <w:szCs w:val="28"/>
        </w:rPr>
        <w:t>hương</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37</w:t>
      </w:r>
      <w:r w:rsidR="001A2524" w:rsidRPr="00A33967">
        <w:rPr>
          <w:sz w:val="28"/>
          <w:szCs w:val="28"/>
        </w:rPr>
        <w:t xml:space="preserve">. Bà </w:t>
      </w:r>
      <w:r w:rsidRPr="00A33967">
        <w:rPr>
          <w:sz w:val="28"/>
          <w:szCs w:val="28"/>
        </w:rPr>
        <w:t>Nguyễn Thị Lý</w:t>
      </w:r>
      <w:r w:rsidR="001A2524" w:rsidRPr="00A33967">
        <w:rPr>
          <w:sz w:val="28"/>
          <w:szCs w:val="28"/>
        </w:rPr>
        <w:t xml:space="preserve"> </w:t>
      </w:r>
      <w:r w:rsidR="00FB01A9" w:rsidRPr="00A33967">
        <w:rPr>
          <w:sz w:val="28"/>
          <w:szCs w:val="28"/>
        </w:rPr>
        <w:t>-</w:t>
      </w:r>
      <w:r w:rsidR="001A2524" w:rsidRPr="00A33967">
        <w:rPr>
          <w:sz w:val="28"/>
          <w:szCs w:val="28"/>
        </w:rPr>
        <w:t xml:space="preserve"> </w:t>
      </w:r>
      <w:r w:rsidR="00FB01A9" w:rsidRPr="00A33967">
        <w:rPr>
          <w:sz w:val="28"/>
          <w:szCs w:val="28"/>
        </w:rPr>
        <w:t xml:space="preserve">Giáo viên, </w:t>
      </w:r>
      <w:r w:rsidRPr="00A33967">
        <w:rPr>
          <w:sz w:val="28"/>
          <w:szCs w:val="28"/>
        </w:rPr>
        <w:t>Trường THPT Nam Hà</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38</w:t>
      </w:r>
      <w:r w:rsidR="001A2524" w:rsidRPr="00A33967">
        <w:rPr>
          <w:sz w:val="28"/>
          <w:szCs w:val="28"/>
        </w:rPr>
        <w:t xml:space="preserve">. Bà </w:t>
      </w:r>
      <w:r w:rsidRPr="00A33967">
        <w:rPr>
          <w:sz w:val="28"/>
          <w:szCs w:val="28"/>
        </w:rPr>
        <w:t>Đặng Thị Hằng</w:t>
      </w:r>
      <w:r w:rsidR="001A2524" w:rsidRPr="00A33967">
        <w:rPr>
          <w:sz w:val="28"/>
          <w:szCs w:val="28"/>
        </w:rPr>
        <w:t xml:space="preserve"> </w:t>
      </w:r>
      <w:r w:rsidR="00FB01A9" w:rsidRPr="00A33967">
        <w:rPr>
          <w:sz w:val="28"/>
          <w:szCs w:val="28"/>
        </w:rPr>
        <w:t>-</w:t>
      </w:r>
      <w:r w:rsidR="001A2524" w:rsidRPr="00A33967">
        <w:rPr>
          <w:sz w:val="28"/>
          <w:szCs w:val="28"/>
        </w:rPr>
        <w:t xml:space="preserve"> </w:t>
      </w:r>
      <w:r w:rsidR="00FB01A9" w:rsidRPr="00A33967">
        <w:rPr>
          <w:sz w:val="28"/>
          <w:szCs w:val="28"/>
        </w:rPr>
        <w:t xml:space="preserve">Thanh tra viên, </w:t>
      </w:r>
      <w:r w:rsidRPr="00A33967">
        <w:rPr>
          <w:sz w:val="28"/>
          <w:szCs w:val="28"/>
        </w:rPr>
        <w:t>Sở Giáo dục và Đào tạo</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39</w:t>
      </w:r>
      <w:r w:rsidR="001A2524" w:rsidRPr="00A33967">
        <w:rPr>
          <w:sz w:val="28"/>
          <w:szCs w:val="28"/>
        </w:rPr>
        <w:t xml:space="preserve">. Bà </w:t>
      </w:r>
      <w:r w:rsidRPr="00A33967">
        <w:rPr>
          <w:sz w:val="28"/>
          <w:szCs w:val="28"/>
        </w:rPr>
        <w:t>Nguyễn Thị Kim Phụng</w:t>
      </w:r>
      <w:r w:rsidR="001A2524" w:rsidRPr="00A33967">
        <w:rPr>
          <w:sz w:val="28"/>
          <w:szCs w:val="28"/>
        </w:rPr>
        <w:t xml:space="preserve"> - </w:t>
      </w:r>
      <w:r w:rsidR="00FB01A9" w:rsidRPr="00A33967">
        <w:rPr>
          <w:sz w:val="28"/>
          <w:szCs w:val="28"/>
        </w:rPr>
        <w:t xml:space="preserve">Thanh tra viên, </w:t>
      </w:r>
      <w:r w:rsidRPr="00A33967">
        <w:rPr>
          <w:sz w:val="28"/>
          <w:szCs w:val="28"/>
        </w:rPr>
        <w:t>Sở Giáo dục và Đào tạo</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40</w:t>
      </w:r>
      <w:r w:rsidR="001A2524" w:rsidRPr="00A33967">
        <w:rPr>
          <w:sz w:val="28"/>
          <w:szCs w:val="28"/>
        </w:rPr>
        <w:t xml:space="preserve">. Bà </w:t>
      </w:r>
      <w:r w:rsidRPr="00A33967">
        <w:rPr>
          <w:sz w:val="28"/>
          <w:szCs w:val="28"/>
        </w:rPr>
        <w:t>Mai Thị Hồng Liên</w:t>
      </w:r>
      <w:r w:rsidR="001A2524" w:rsidRPr="00A33967">
        <w:rPr>
          <w:sz w:val="28"/>
          <w:szCs w:val="28"/>
        </w:rPr>
        <w:t xml:space="preserve"> </w:t>
      </w:r>
      <w:r w:rsidR="00FB01A9" w:rsidRPr="00A33967">
        <w:rPr>
          <w:sz w:val="28"/>
          <w:szCs w:val="28"/>
        </w:rPr>
        <w:t>-</w:t>
      </w:r>
      <w:r w:rsidR="001A2524" w:rsidRPr="00A33967">
        <w:rPr>
          <w:sz w:val="28"/>
          <w:szCs w:val="28"/>
        </w:rPr>
        <w:t xml:space="preserve"> </w:t>
      </w:r>
      <w:r w:rsidR="00FB01A9" w:rsidRPr="00A33967">
        <w:rPr>
          <w:sz w:val="28"/>
          <w:szCs w:val="28"/>
        </w:rPr>
        <w:t xml:space="preserve">Chuyên viên, </w:t>
      </w:r>
      <w:r w:rsidRPr="00A33967">
        <w:rPr>
          <w:sz w:val="28"/>
          <w:szCs w:val="28"/>
        </w:rPr>
        <w:t>Sở Giáo dục và Đào tạo</w:t>
      </w:r>
      <w:r w:rsidR="001A2524"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41</w:t>
      </w:r>
      <w:r w:rsidR="00E7523E" w:rsidRPr="00A33967">
        <w:rPr>
          <w:sz w:val="28"/>
          <w:szCs w:val="28"/>
        </w:rPr>
        <w:t xml:space="preserve">. Bà Nguyễn Thị Mến - </w:t>
      </w:r>
      <w:r w:rsidR="00817B31" w:rsidRPr="00A33967">
        <w:rPr>
          <w:sz w:val="28"/>
          <w:szCs w:val="28"/>
        </w:rPr>
        <w:t>Phó Chánh thanh tra</w:t>
      </w:r>
      <w:r w:rsidR="00E7523E" w:rsidRPr="00A33967">
        <w:rPr>
          <w:sz w:val="28"/>
          <w:szCs w:val="28"/>
        </w:rPr>
        <w:t xml:space="preserve">, </w:t>
      </w:r>
      <w:r w:rsidRPr="00A33967">
        <w:rPr>
          <w:sz w:val="28"/>
          <w:szCs w:val="28"/>
        </w:rPr>
        <w:t xml:space="preserve">Sở Lao động- </w:t>
      </w:r>
      <w:r w:rsidR="0088497E">
        <w:rPr>
          <w:sz w:val="28"/>
          <w:szCs w:val="28"/>
        </w:rPr>
        <w:t>Thương binh và X</w:t>
      </w:r>
      <w:r w:rsidRPr="00A33967">
        <w:rPr>
          <w:sz w:val="28"/>
          <w:szCs w:val="28"/>
        </w:rPr>
        <w:t>ã hội</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42</w:t>
      </w:r>
      <w:r w:rsidR="00E7523E" w:rsidRPr="00A33967">
        <w:rPr>
          <w:sz w:val="28"/>
          <w:szCs w:val="28"/>
        </w:rPr>
        <w:t xml:space="preserve">.  Ông </w:t>
      </w:r>
      <w:r w:rsidRPr="00A33967">
        <w:rPr>
          <w:sz w:val="28"/>
          <w:szCs w:val="28"/>
        </w:rPr>
        <w:t>Đặng Xuân Hòa</w:t>
      </w:r>
      <w:r w:rsidR="00E7523E" w:rsidRPr="00A33967">
        <w:rPr>
          <w:sz w:val="28"/>
          <w:szCs w:val="28"/>
        </w:rPr>
        <w:t xml:space="preserve"> - </w:t>
      </w:r>
      <w:r w:rsidR="0088497E">
        <w:rPr>
          <w:sz w:val="28"/>
          <w:szCs w:val="28"/>
        </w:rPr>
        <w:t>Chi cục t</w:t>
      </w:r>
      <w:r w:rsidRPr="00A33967">
        <w:rPr>
          <w:sz w:val="28"/>
          <w:szCs w:val="28"/>
        </w:rPr>
        <w:t xml:space="preserve">rưởng </w:t>
      </w:r>
      <w:r w:rsidR="00817B31" w:rsidRPr="00A33967">
        <w:rPr>
          <w:sz w:val="28"/>
          <w:szCs w:val="28"/>
        </w:rPr>
        <w:t xml:space="preserve">Chi </w:t>
      </w:r>
      <w:r w:rsidRPr="00A33967">
        <w:rPr>
          <w:sz w:val="28"/>
          <w:szCs w:val="28"/>
        </w:rPr>
        <w:t>cục phòng chống tệ nạn xã hội</w:t>
      </w:r>
      <w:r w:rsidR="00E7523E" w:rsidRPr="00A33967">
        <w:rPr>
          <w:sz w:val="28"/>
          <w:szCs w:val="28"/>
        </w:rPr>
        <w:t xml:space="preserve">, </w:t>
      </w:r>
      <w:r w:rsidRPr="00A33967">
        <w:rPr>
          <w:sz w:val="28"/>
          <w:szCs w:val="28"/>
        </w:rPr>
        <w:t>Sở Lao động</w:t>
      </w:r>
      <w:r w:rsidR="00817B31" w:rsidRPr="00A33967">
        <w:rPr>
          <w:sz w:val="28"/>
          <w:szCs w:val="28"/>
        </w:rPr>
        <w:t xml:space="preserve"> </w:t>
      </w:r>
      <w:r w:rsidRPr="00A33967">
        <w:rPr>
          <w:sz w:val="28"/>
          <w:szCs w:val="28"/>
        </w:rPr>
        <w:t xml:space="preserve">- </w:t>
      </w:r>
      <w:r w:rsidR="0088497E">
        <w:rPr>
          <w:sz w:val="28"/>
          <w:szCs w:val="28"/>
        </w:rPr>
        <w:t>Thương binh và X</w:t>
      </w:r>
      <w:r w:rsidRPr="00A33967">
        <w:rPr>
          <w:sz w:val="28"/>
          <w:szCs w:val="28"/>
        </w:rPr>
        <w:t>ã hội</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43</w:t>
      </w:r>
      <w:r w:rsidR="00E7523E" w:rsidRPr="00A33967">
        <w:rPr>
          <w:sz w:val="28"/>
          <w:szCs w:val="28"/>
        </w:rPr>
        <w:t xml:space="preserve">. Ông </w:t>
      </w:r>
      <w:r w:rsidRPr="00A33967">
        <w:rPr>
          <w:sz w:val="28"/>
          <w:szCs w:val="28"/>
        </w:rPr>
        <w:t>Nguyễn Công Khánh</w:t>
      </w:r>
      <w:r w:rsidR="00E7523E" w:rsidRPr="00A33967">
        <w:rPr>
          <w:sz w:val="28"/>
          <w:szCs w:val="28"/>
        </w:rPr>
        <w:t xml:space="preserve"> - </w:t>
      </w:r>
      <w:r w:rsidRPr="00A33967">
        <w:rPr>
          <w:sz w:val="28"/>
          <w:szCs w:val="28"/>
        </w:rPr>
        <w:t xml:space="preserve">Phó </w:t>
      </w:r>
      <w:r w:rsidR="00817B31" w:rsidRPr="00A33967">
        <w:rPr>
          <w:sz w:val="28"/>
          <w:szCs w:val="28"/>
        </w:rPr>
        <w:t xml:space="preserve">Chi </w:t>
      </w:r>
      <w:r w:rsidRPr="00A33967">
        <w:rPr>
          <w:sz w:val="28"/>
          <w:szCs w:val="28"/>
        </w:rPr>
        <w:t>cục trưởng</w:t>
      </w:r>
      <w:r w:rsidR="00E7523E" w:rsidRPr="00A33967">
        <w:rPr>
          <w:sz w:val="28"/>
          <w:szCs w:val="28"/>
        </w:rPr>
        <w:t xml:space="preserve"> </w:t>
      </w:r>
      <w:r w:rsidRPr="00A33967">
        <w:rPr>
          <w:sz w:val="28"/>
          <w:szCs w:val="28"/>
        </w:rPr>
        <w:t>Chi cục Tiêu chuẩn đo lường chất lượng, Sở K</w:t>
      </w:r>
      <w:r w:rsidR="00E7523E" w:rsidRPr="00A33967">
        <w:rPr>
          <w:sz w:val="28"/>
          <w:szCs w:val="28"/>
        </w:rPr>
        <w:t>hoa học Công nghệ;</w:t>
      </w:r>
    </w:p>
    <w:p w:rsidR="00337394" w:rsidRPr="00A33967" w:rsidRDefault="00337394" w:rsidP="00B37193">
      <w:pPr>
        <w:spacing w:before="120"/>
        <w:ind w:firstLine="567"/>
        <w:jc w:val="both"/>
        <w:rPr>
          <w:sz w:val="28"/>
          <w:szCs w:val="28"/>
        </w:rPr>
      </w:pPr>
      <w:r w:rsidRPr="00A33967">
        <w:rPr>
          <w:sz w:val="28"/>
          <w:szCs w:val="28"/>
        </w:rPr>
        <w:t>44</w:t>
      </w:r>
      <w:r w:rsidR="00E7523E" w:rsidRPr="00A33967">
        <w:rPr>
          <w:sz w:val="28"/>
          <w:szCs w:val="28"/>
        </w:rPr>
        <w:t>. Bà</w:t>
      </w:r>
      <w:r w:rsidRPr="00A33967">
        <w:rPr>
          <w:sz w:val="28"/>
          <w:szCs w:val="28"/>
        </w:rPr>
        <w:tab/>
        <w:t>Lê Thị Huế</w:t>
      </w:r>
      <w:r w:rsidR="00E7523E" w:rsidRPr="00A33967">
        <w:rPr>
          <w:sz w:val="28"/>
          <w:szCs w:val="28"/>
        </w:rPr>
        <w:t xml:space="preserve"> - </w:t>
      </w:r>
      <w:r w:rsidR="00FB01A9" w:rsidRPr="00A33967">
        <w:rPr>
          <w:sz w:val="28"/>
          <w:szCs w:val="28"/>
        </w:rPr>
        <w:t xml:space="preserve">Thanh tra viên, </w:t>
      </w:r>
      <w:r w:rsidRPr="00A33967">
        <w:rPr>
          <w:sz w:val="28"/>
          <w:szCs w:val="28"/>
        </w:rPr>
        <w:t>Sở Khoa học Công nghệ</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45</w:t>
      </w:r>
      <w:r w:rsidR="00E7523E" w:rsidRPr="00A33967">
        <w:rPr>
          <w:sz w:val="28"/>
          <w:szCs w:val="28"/>
        </w:rPr>
        <w:t xml:space="preserve">. Ông </w:t>
      </w:r>
      <w:r w:rsidRPr="00A33967">
        <w:rPr>
          <w:sz w:val="28"/>
          <w:szCs w:val="28"/>
        </w:rPr>
        <w:t>Lê Văn Tuân</w:t>
      </w:r>
      <w:r w:rsidR="00E7523E" w:rsidRPr="00A33967">
        <w:rPr>
          <w:sz w:val="28"/>
          <w:szCs w:val="28"/>
        </w:rPr>
        <w:t xml:space="preserve"> - </w:t>
      </w:r>
      <w:r w:rsidRPr="00A33967">
        <w:rPr>
          <w:sz w:val="28"/>
          <w:szCs w:val="28"/>
        </w:rPr>
        <w:t xml:space="preserve">Phó </w:t>
      </w:r>
      <w:r w:rsidR="00817B31" w:rsidRPr="00A33967">
        <w:rPr>
          <w:sz w:val="28"/>
          <w:szCs w:val="28"/>
        </w:rPr>
        <w:t xml:space="preserve">Chánh </w:t>
      </w:r>
      <w:r w:rsidRPr="00A33967">
        <w:rPr>
          <w:sz w:val="28"/>
          <w:szCs w:val="28"/>
        </w:rPr>
        <w:t>văn phòng</w:t>
      </w:r>
      <w:r w:rsidR="008815FF" w:rsidRPr="00A33967">
        <w:rPr>
          <w:sz w:val="28"/>
          <w:szCs w:val="28"/>
        </w:rPr>
        <w:t xml:space="preserve"> </w:t>
      </w:r>
      <w:r w:rsidR="0088497E">
        <w:rPr>
          <w:sz w:val="28"/>
          <w:szCs w:val="28"/>
        </w:rPr>
        <w:t>Sở X</w:t>
      </w:r>
      <w:r w:rsidRPr="00A33967">
        <w:rPr>
          <w:sz w:val="28"/>
          <w:szCs w:val="28"/>
        </w:rPr>
        <w:t>ây dựng</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46</w:t>
      </w:r>
      <w:r w:rsidR="00E7523E" w:rsidRPr="00A33967">
        <w:rPr>
          <w:sz w:val="28"/>
          <w:szCs w:val="28"/>
        </w:rPr>
        <w:t xml:space="preserve">. Ông </w:t>
      </w:r>
      <w:r w:rsidRPr="00A33967">
        <w:rPr>
          <w:sz w:val="28"/>
          <w:szCs w:val="28"/>
        </w:rPr>
        <w:t>Nguyễn Trúc Lâm</w:t>
      </w:r>
      <w:r w:rsidR="00E7523E" w:rsidRPr="00A33967">
        <w:rPr>
          <w:sz w:val="28"/>
          <w:szCs w:val="28"/>
        </w:rPr>
        <w:t xml:space="preserve"> - </w:t>
      </w:r>
      <w:r w:rsidRPr="00A33967">
        <w:rPr>
          <w:sz w:val="28"/>
          <w:szCs w:val="28"/>
        </w:rPr>
        <w:t>Phó Trưởng phòng</w:t>
      </w:r>
      <w:r w:rsidR="00E7523E" w:rsidRPr="00A33967">
        <w:rPr>
          <w:sz w:val="28"/>
          <w:szCs w:val="28"/>
        </w:rPr>
        <w:t xml:space="preserve">, </w:t>
      </w:r>
      <w:r w:rsidRPr="00A33967">
        <w:rPr>
          <w:sz w:val="28"/>
          <w:szCs w:val="28"/>
        </w:rPr>
        <w:t>Thanh tra tỉnh</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47</w:t>
      </w:r>
      <w:r w:rsidR="00E7523E" w:rsidRPr="00A33967">
        <w:rPr>
          <w:sz w:val="28"/>
          <w:szCs w:val="28"/>
        </w:rPr>
        <w:t xml:space="preserve">. Ông Lê Thanh Tuấn - </w:t>
      </w:r>
      <w:r w:rsidRPr="00A33967">
        <w:rPr>
          <w:sz w:val="28"/>
          <w:szCs w:val="28"/>
        </w:rPr>
        <w:t xml:space="preserve">Giám đốc </w:t>
      </w:r>
      <w:r w:rsidR="00817B31" w:rsidRPr="00A33967">
        <w:rPr>
          <w:sz w:val="28"/>
          <w:szCs w:val="28"/>
        </w:rPr>
        <w:t xml:space="preserve">Văn </w:t>
      </w:r>
      <w:r w:rsidRPr="00A33967">
        <w:rPr>
          <w:sz w:val="28"/>
          <w:szCs w:val="28"/>
        </w:rPr>
        <w:t>phòng đăng ký đất đai tỉnh</w:t>
      </w:r>
      <w:r w:rsidR="00E7523E" w:rsidRPr="00A33967">
        <w:rPr>
          <w:sz w:val="28"/>
          <w:szCs w:val="28"/>
        </w:rPr>
        <w:t xml:space="preserve">, </w:t>
      </w:r>
      <w:r w:rsidRPr="00A33967">
        <w:rPr>
          <w:sz w:val="28"/>
          <w:szCs w:val="28"/>
        </w:rPr>
        <w:t>Sở Tài Nguyên - Môi trường</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48</w:t>
      </w:r>
      <w:r w:rsidR="00E7523E" w:rsidRPr="00A33967">
        <w:rPr>
          <w:sz w:val="28"/>
          <w:szCs w:val="28"/>
        </w:rPr>
        <w:t xml:space="preserve">. Ông </w:t>
      </w:r>
      <w:r w:rsidRPr="00A33967">
        <w:rPr>
          <w:sz w:val="28"/>
          <w:szCs w:val="28"/>
        </w:rPr>
        <w:t>Trương Quốc Hiệp</w:t>
      </w:r>
      <w:r w:rsidR="00E7523E" w:rsidRPr="00A33967">
        <w:rPr>
          <w:sz w:val="28"/>
          <w:szCs w:val="28"/>
        </w:rPr>
        <w:t xml:space="preserve"> - </w:t>
      </w:r>
      <w:r w:rsidR="00FB01A9" w:rsidRPr="00A33967">
        <w:rPr>
          <w:sz w:val="28"/>
          <w:szCs w:val="28"/>
        </w:rPr>
        <w:t xml:space="preserve">Thanh tra viên, </w:t>
      </w:r>
      <w:r w:rsidRPr="00A33967">
        <w:rPr>
          <w:sz w:val="28"/>
          <w:szCs w:val="28"/>
        </w:rPr>
        <w:t xml:space="preserve">Sở Tài nguyên </w:t>
      </w:r>
      <w:r w:rsidR="00272B73" w:rsidRPr="00A33967">
        <w:rPr>
          <w:sz w:val="28"/>
          <w:szCs w:val="28"/>
        </w:rPr>
        <w:t xml:space="preserve">- </w:t>
      </w:r>
      <w:r w:rsidRPr="00A33967">
        <w:rPr>
          <w:sz w:val="28"/>
          <w:szCs w:val="28"/>
        </w:rPr>
        <w:t>Môi trường</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49</w:t>
      </w:r>
      <w:r w:rsidR="00E7523E" w:rsidRPr="00A33967">
        <w:rPr>
          <w:sz w:val="28"/>
          <w:szCs w:val="28"/>
        </w:rPr>
        <w:t xml:space="preserve">. Ông </w:t>
      </w:r>
      <w:r w:rsidRPr="00A33967">
        <w:rPr>
          <w:sz w:val="28"/>
          <w:szCs w:val="28"/>
        </w:rPr>
        <w:t>Hoàng Minh Liêm</w:t>
      </w:r>
      <w:r w:rsidR="00E7523E" w:rsidRPr="00A33967">
        <w:rPr>
          <w:sz w:val="28"/>
          <w:szCs w:val="28"/>
        </w:rPr>
        <w:t xml:space="preserve"> - </w:t>
      </w:r>
      <w:r w:rsidRPr="00A33967">
        <w:rPr>
          <w:sz w:val="28"/>
          <w:szCs w:val="28"/>
        </w:rPr>
        <w:t xml:space="preserve">Phó </w:t>
      </w:r>
      <w:r w:rsidR="00817B31" w:rsidRPr="00A33967">
        <w:rPr>
          <w:sz w:val="28"/>
          <w:szCs w:val="28"/>
        </w:rPr>
        <w:t xml:space="preserve">Trưỏng </w:t>
      </w:r>
      <w:r w:rsidRPr="00A33967">
        <w:rPr>
          <w:sz w:val="28"/>
          <w:szCs w:val="28"/>
        </w:rPr>
        <w:t>phòng</w:t>
      </w:r>
      <w:r w:rsidR="00E7523E" w:rsidRPr="00A33967">
        <w:rPr>
          <w:sz w:val="28"/>
          <w:szCs w:val="28"/>
        </w:rPr>
        <w:t xml:space="preserve">, </w:t>
      </w:r>
      <w:r w:rsidRPr="00A33967">
        <w:rPr>
          <w:sz w:val="28"/>
          <w:szCs w:val="28"/>
        </w:rPr>
        <w:t>Ban Dân tộc</w:t>
      </w:r>
      <w:r w:rsidR="00E7523E" w:rsidRPr="00A33967">
        <w:rPr>
          <w:sz w:val="28"/>
          <w:szCs w:val="28"/>
        </w:rPr>
        <w:t>;</w:t>
      </w:r>
    </w:p>
    <w:p w:rsidR="00337394" w:rsidRPr="00A33967" w:rsidRDefault="00E7523E" w:rsidP="00B37193">
      <w:pPr>
        <w:spacing w:before="120"/>
        <w:ind w:firstLine="567"/>
        <w:jc w:val="both"/>
        <w:rPr>
          <w:sz w:val="28"/>
          <w:szCs w:val="28"/>
        </w:rPr>
      </w:pPr>
      <w:r w:rsidRPr="00A33967">
        <w:rPr>
          <w:sz w:val="28"/>
          <w:szCs w:val="28"/>
        </w:rPr>
        <w:t xml:space="preserve">50. Ông Dương Thanh Long - </w:t>
      </w:r>
      <w:r w:rsidR="00FB01A9" w:rsidRPr="00A33967">
        <w:rPr>
          <w:sz w:val="28"/>
          <w:szCs w:val="28"/>
        </w:rPr>
        <w:t xml:space="preserve">Thanh tra viên, </w:t>
      </w:r>
      <w:r w:rsidR="00337394" w:rsidRPr="00A33967">
        <w:rPr>
          <w:sz w:val="28"/>
          <w:szCs w:val="28"/>
        </w:rPr>
        <w:t>Sở Tài chính</w:t>
      </w:r>
      <w:r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51</w:t>
      </w:r>
      <w:r w:rsidR="00E7523E" w:rsidRPr="00A33967">
        <w:rPr>
          <w:sz w:val="28"/>
          <w:szCs w:val="28"/>
        </w:rPr>
        <w:t xml:space="preserve">. Ông Nguyễn Thành Nam - </w:t>
      </w:r>
      <w:r w:rsidRPr="00A33967">
        <w:rPr>
          <w:sz w:val="28"/>
          <w:szCs w:val="28"/>
        </w:rPr>
        <w:t xml:space="preserve">Phó </w:t>
      </w:r>
      <w:r w:rsidR="00817B31" w:rsidRPr="00A33967">
        <w:rPr>
          <w:sz w:val="28"/>
          <w:szCs w:val="28"/>
        </w:rPr>
        <w:t xml:space="preserve">Trưởng </w:t>
      </w:r>
      <w:r w:rsidR="0088497E">
        <w:rPr>
          <w:sz w:val="28"/>
          <w:szCs w:val="28"/>
        </w:rPr>
        <w:t>phòng H</w:t>
      </w:r>
      <w:r w:rsidRPr="00A33967">
        <w:rPr>
          <w:sz w:val="28"/>
          <w:szCs w:val="28"/>
        </w:rPr>
        <w:t>ành chính tổng hợp</w:t>
      </w:r>
      <w:r w:rsidR="00E7523E" w:rsidRPr="00A33967">
        <w:rPr>
          <w:sz w:val="28"/>
          <w:szCs w:val="28"/>
        </w:rPr>
        <w:t xml:space="preserve">, </w:t>
      </w:r>
      <w:r w:rsidRPr="00A33967">
        <w:rPr>
          <w:sz w:val="28"/>
          <w:szCs w:val="28"/>
        </w:rPr>
        <w:t xml:space="preserve">Sở Văn hóa, Thể thao và </w:t>
      </w:r>
      <w:r w:rsidR="00817B31" w:rsidRPr="00A33967">
        <w:rPr>
          <w:sz w:val="28"/>
          <w:szCs w:val="28"/>
        </w:rPr>
        <w:t xml:space="preserve">Du </w:t>
      </w:r>
      <w:r w:rsidRPr="00A33967">
        <w:rPr>
          <w:sz w:val="28"/>
          <w:szCs w:val="28"/>
        </w:rPr>
        <w:t>lịch</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52</w:t>
      </w:r>
      <w:r w:rsidR="00E7523E" w:rsidRPr="00A33967">
        <w:rPr>
          <w:sz w:val="28"/>
          <w:szCs w:val="28"/>
        </w:rPr>
        <w:t xml:space="preserve">. Ông </w:t>
      </w:r>
      <w:r w:rsidRPr="00A33967">
        <w:rPr>
          <w:sz w:val="28"/>
          <w:szCs w:val="28"/>
        </w:rPr>
        <w:t>Nguyễn Ngọc Thành</w:t>
      </w:r>
      <w:r w:rsidR="00E7523E" w:rsidRPr="00A33967">
        <w:rPr>
          <w:sz w:val="28"/>
          <w:szCs w:val="28"/>
        </w:rPr>
        <w:t xml:space="preserve"> - </w:t>
      </w:r>
      <w:r w:rsidRPr="00A33967">
        <w:rPr>
          <w:sz w:val="28"/>
          <w:szCs w:val="28"/>
        </w:rPr>
        <w:t>Giám đốc Thư viện tỉnh</w:t>
      </w:r>
      <w:r w:rsidR="00E7523E" w:rsidRPr="00A33967">
        <w:rPr>
          <w:sz w:val="28"/>
          <w:szCs w:val="28"/>
        </w:rPr>
        <w:t xml:space="preserve">, </w:t>
      </w:r>
      <w:r w:rsidRPr="00A33967">
        <w:rPr>
          <w:sz w:val="28"/>
          <w:szCs w:val="28"/>
        </w:rPr>
        <w:t xml:space="preserve">Sở Văn hóa, Thể thao và </w:t>
      </w:r>
      <w:r w:rsidR="00817B31" w:rsidRPr="00A33967">
        <w:rPr>
          <w:sz w:val="28"/>
          <w:szCs w:val="28"/>
        </w:rPr>
        <w:t xml:space="preserve">Du </w:t>
      </w:r>
      <w:r w:rsidRPr="00A33967">
        <w:rPr>
          <w:sz w:val="28"/>
          <w:szCs w:val="28"/>
        </w:rPr>
        <w:t>lịch</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53</w:t>
      </w:r>
      <w:r w:rsidR="00E7523E" w:rsidRPr="00A33967">
        <w:rPr>
          <w:sz w:val="28"/>
          <w:szCs w:val="28"/>
        </w:rPr>
        <w:t xml:space="preserve">. Ông </w:t>
      </w:r>
      <w:r w:rsidRPr="00A33967">
        <w:rPr>
          <w:sz w:val="28"/>
          <w:szCs w:val="28"/>
        </w:rPr>
        <w:t>Nguyễn Bá Thanh</w:t>
      </w:r>
      <w:r w:rsidR="00E7523E" w:rsidRPr="00A33967">
        <w:rPr>
          <w:sz w:val="28"/>
          <w:szCs w:val="28"/>
        </w:rPr>
        <w:t xml:space="preserve"> - </w:t>
      </w:r>
      <w:r w:rsidRPr="00A33967">
        <w:rPr>
          <w:sz w:val="28"/>
          <w:szCs w:val="28"/>
        </w:rPr>
        <w:t>Đội phó Đội TTGT số 1</w:t>
      </w:r>
      <w:r w:rsidR="00E7523E" w:rsidRPr="00A33967">
        <w:rPr>
          <w:sz w:val="28"/>
          <w:szCs w:val="28"/>
        </w:rPr>
        <w:t xml:space="preserve">, </w:t>
      </w:r>
      <w:r w:rsidR="0088497E">
        <w:rPr>
          <w:sz w:val="28"/>
          <w:szCs w:val="28"/>
        </w:rPr>
        <w:t>Sở Giao thông v</w:t>
      </w:r>
      <w:r w:rsidRPr="00A33967">
        <w:rPr>
          <w:sz w:val="28"/>
          <w:szCs w:val="28"/>
        </w:rPr>
        <w:t>ận tải</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54</w:t>
      </w:r>
      <w:r w:rsidR="00E7523E" w:rsidRPr="00A33967">
        <w:rPr>
          <w:sz w:val="28"/>
          <w:szCs w:val="28"/>
        </w:rPr>
        <w:t xml:space="preserve">. Ông Phạm Phú Lâm </w:t>
      </w:r>
      <w:r w:rsidR="00FB01A9" w:rsidRPr="00A33967">
        <w:rPr>
          <w:sz w:val="28"/>
          <w:szCs w:val="28"/>
        </w:rPr>
        <w:t>-</w:t>
      </w:r>
      <w:r w:rsidR="00E7523E" w:rsidRPr="00A33967">
        <w:rPr>
          <w:sz w:val="28"/>
          <w:szCs w:val="28"/>
        </w:rPr>
        <w:t xml:space="preserve"> </w:t>
      </w:r>
      <w:r w:rsidR="00FB01A9" w:rsidRPr="00A33967">
        <w:rPr>
          <w:sz w:val="28"/>
          <w:szCs w:val="28"/>
        </w:rPr>
        <w:t xml:space="preserve">Chuyên viên, </w:t>
      </w:r>
      <w:r w:rsidR="0088497E">
        <w:rPr>
          <w:sz w:val="28"/>
          <w:szCs w:val="28"/>
        </w:rPr>
        <w:t>Sở Giao thông v</w:t>
      </w:r>
      <w:r w:rsidRPr="00A33967">
        <w:rPr>
          <w:sz w:val="28"/>
          <w:szCs w:val="28"/>
        </w:rPr>
        <w:t>ận tải</w:t>
      </w:r>
      <w:r w:rsidR="00E7523E" w:rsidRPr="00A33967">
        <w:rPr>
          <w:sz w:val="28"/>
          <w:szCs w:val="28"/>
        </w:rPr>
        <w:t>;</w:t>
      </w:r>
    </w:p>
    <w:p w:rsidR="00337394" w:rsidRPr="00A33967" w:rsidRDefault="00337394" w:rsidP="00B37193">
      <w:pPr>
        <w:spacing w:before="120"/>
        <w:ind w:firstLine="567"/>
        <w:jc w:val="both"/>
        <w:rPr>
          <w:sz w:val="28"/>
          <w:szCs w:val="28"/>
        </w:rPr>
      </w:pPr>
      <w:r w:rsidRPr="00A33967">
        <w:rPr>
          <w:sz w:val="28"/>
          <w:szCs w:val="28"/>
        </w:rPr>
        <w:t>55</w:t>
      </w:r>
      <w:r w:rsidR="00E7523E" w:rsidRPr="00A33967">
        <w:rPr>
          <w:sz w:val="28"/>
          <w:szCs w:val="28"/>
        </w:rPr>
        <w:t xml:space="preserve">. Ông </w:t>
      </w:r>
      <w:r w:rsidRPr="00A33967">
        <w:rPr>
          <w:sz w:val="28"/>
          <w:szCs w:val="28"/>
        </w:rPr>
        <w:t>Nguyễn Bá Tùng</w:t>
      </w:r>
      <w:r w:rsidR="00E7523E" w:rsidRPr="00A33967">
        <w:rPr>
          <w:sz w:val="28"/>
          <w:szCs w:val="28"/>
        </w:rPr>
        <w:t xml:space="preserve"> - </w:t>
      </w:r>
      <w:r w:rsidRPr="00A33967">
        <w:rPr>
          <w:sz w:val="28"/>
          <w:szCs w:val="28"/>
        </w:rPr>
        <w:t xml:space="preserve">Phó </w:t>
      </w:r>
      <w:r w:rsidR="00817B31" w:rsidRPr="00A33967">
        <w:rPr>
          <w:sz w:val="28"/>
          <w:szCs w:val="28"/>
        </w:rPr>
        <w:t xml:space="preserve">Chánh </w:t>
      </w:r>
      <w:r w:rsidR="00E7523E" w:rsidRPr="00A33967">
        <w:rPr>
          <w:sz w:val="28"/>
          <w:szCs w:val="28"/>
        </w:rPr>
        <w:t>thanh tra, Sở Nông nghiệp và Phát triển nông thôn;</w:t>
      </w:r>
    </w:p>
    <w:p w:rsidR="007D00F0" w:rsidRPr="00A33967" w:rsidRDefault="00337394" w:rsidP="00B37193">
      <w:pPr>
        <w:spacing w:before="120"/>
        <w:ind w:firstLine="567"/>
        <w:jc w:val="both"/>
        <w:rPr>
          <w:sz w:val="28"/>
          <w:szCs w:val="28"/>
        </w:rPr>
      </w:pPr>
      <w:r w:rsidRPr="00A33967">
        <w:rPr>
          <w:sz w:val="28"/>
          <w:szCs w:val="28"/>
        </w:rPr>
        <w:t>56</w:t>
      </w:r>
      <w:r w:rsidR="00E7523E" w:rsidRPr="00A33967">
        <w:rPr>
          <w:sz w:val="28"/>
          <w:szCs w:val="28"/>
        </w:rPr>
        <w:t xml:space="preserve">. Ông </w:t>
      </w:r>
      <w:r w:rsidRPr="00A33967">
        <w:rPr>
          <w:sz w:val="28"/>
          <w:szCs w:val="28"/>
        </w:rPr>
        <w:t>Lê Minh Trung</w:t>
      </w:r>
      <w:r w:rsidR="00E7523E" w:rsidRPr="00A33967">
        <w:rPr>
          <w:sz w:val="28"/>
          <w:szCs w:val="28"/>
        </w:rPr>
        <w:t xml:space="preserve"> - </w:t>
      </w:r>
      <w:r w:rsidRPr="00A33967">
        <w:rPr>
          <w:sz w:val="28"/>
          <w:szCs w:val="28"/>
        </w:rPr>
        <w:t xml:space="preserve">Phó </w:t>
      </w:r>
      <w:r w:rsidR="00817B31" w:rsidRPr="00A33967">
        <w:rPr>
          <w:sz w:val="28"/>
          <w:szCs w:val="28"/>
        </w:rPr>
        <w:t xml:space="preserve">Trưởng </w:t>
      </w:r>
      <w:r w:rsidRPr="00A33967">
        <w:rPr>
          <w:sz w:val="28"/>
          <w:szCs w:val="28"/>
        </w:rPr>
        <w:t xml:space="preserve">phòng </w:t>
      </w:r>
      <w:r w:rsidR="00817B31" w:rsidRPr="00A33967">
        <w:rPr>
          <w:sz w:val="28"/>
          <w:szCs w:val="28"/>
        </w:rPr>
        <w:t xml:space="preserve">Công </w:t>
      </w:r>
      <w:r w:rsidRPr="00A33967">
        <w:rPr>
          <w:sz w:val="28"/>
          <w:szCs w:val="28"/>
        </w:rPr>
        <w:t>nghệ thông tin</w:t>
      </w:r>
      <w:r w:rsidR="00E7523E" w:rsidRPr="00A33967">
        <w:rPr>
          <w:sz w:val="28"/>
          <w:szCs w:val="28"/>
        </w:rPr>
        <w:t xml:space="preserve">, </w:t>
      </w:r>
      <w:r w:rsidRPr="00A33967">
        <w:rPr>
          <w:sz w:val="28"/>
          <w:szCs w:val="28"/>
        </w:rPr>
        <w:t xml:space="preserve">Cục </w:t>
      </w:r>
      <w:r w:rsidR="0088497E">
        <w:rPr>
          <w:sz w:val="28"/>
          <w:szCs w:val="28"/>
        </w:rPr>
        <w:t>T</w:t>
      </w:r>
      <w:r w:rsidRPr="00A33967">
        <w:rPr>
          <w:sz w:val="28"/>
          <w:szCs w:val="28"/>
        </w:rPr>
        <w:t>huế tỉnh</w:t>
      </w:r>
      <w:r w:rsidR="00E7523E" w:rsidRPr="00A33967">
        <w:rPr>
          <w:sz w:val="28"/>
          <w:szCs w:val="28"/>
        </w:rPr>
        <w:t>.</w:t>
      </w:r>
    </w:p>
    <w:p w:rsidR="005C7F04" w:rsidRPr="00A33967" w:rsidRDefault="006257C3" w:rsidP="00B37193">
      <w:pPr>
        <w:spacing w:before="120"/>
        <w:ind w:firstLine="567"/>
        <w:jc w:val="both"/>
        <w:rPr>
          <w:sz w:val="28"/>
          <w:szCs w:val="28"/>
        </w:rPr>
      </w:pPr>
      <w:r w:rsidRPr="00A33967">
        <w:rPr>
          <w:b/>
          <w:sz w:val="28"/>
          <w:szCs w:val="28"/>
        </w:rPr>
        <w:lastRenderedPageBreak/>
        <w:t xml:space="preserve">Điều 2. </w:t>
      </w:r>
      <w:r w:rsidR="005C7F04" w:rsidRPr="00A33967">
        <w:rPr>
          <w:sz w:val="28"/>
          <w:szCs w:val="28"/>
        </w:rPr>
        <w:t>Hội đồng nhân dân tỉnh, Thường trực Hội đồng nhân dân tỉnh và các ông, bà có tên tại Điều 1, các tổ chức, cá nhân liên quan có trách nhiệm thực hiện Nghị quyết này.</w:t>
      </w:r>
    </w:p>
    <w:p w:rsidR="006257C3" w:rsidRPr="00A33967" w:rsidRDefault="006257C3" w:rsidP="00B37193">
      <w:pPr>
        <w:spacing w:before="120"/>
        <w:ind w:firstLine="567"/>
        <w:jc w:val="both"/>
        <w:rPr>
          <w:sz w:val="28"/>
          <w:szCs w:val="28"/>
        </w:rPr>
      </w:pPr>
      <w:r w:rsidRPr="00A33967">
        <w:rPr>
          <w:sz w:val="28"/>
          <w:szCs w:val="28"/>
        </w:rPr>
        <w:t>Nghị quyết này được H</w:t>
      </w:r>
      <w:r w:rsidR="007F3C64" w:rsidRPr="00A33967">
        <w:rPr>
          <w:sz w:val="28"/>
          <w:szCs w:val="28"/>
        </w:rPr>
        <w:t xml:space="preserve">ội đồng nhân dân </w:t>
      </w:r>
      <w:r w:rsidRPr="00A33967">
        <w:rPr>
          <w:sz w:val="28"/>
          <w:szCs w:val="28"/>
        </w:rPr>
        <w:t>tỉnh Đồng Nai khóa X nhiệm kỳ 20</w:t>
      </w:r>
      <w:r w:rsidR="005C7F04" w:rsidRPr="00A33967">
        <w:rPr>
          <w:sz w:val="28"/>
          <w:szCs w:val="28"/>
        </w:rPr>
        <w:t>21</w:t>
      </w:r>
      <w:r w:rsidRPr="00A33967">
        <w:rPr>
          <w:sz w:val="28"/>
          <w:szCs w:val="28"/>
        </w:rPr>
        <w:t xml:space="preserve"> - 202</w:t>
      </w:r>
      <w:r w:rsidR="005C7F04" w:rsidRPr="00A33967">
        <w:rPr>
          <w:sz w:val="28"/>
          <w:szCs w:val="28"/>
        </w:rPr>
        <w:t>6</w:t>
      </w:r>
      <w:r w:rsidRPr="00A33967">
        <w:rPr>
          <w:sz w:val="28"/>
          <w:szCs w:val="28"/>
        </w:rPr>
        <w:t xml:space="preserve">, kỳ họp thứ nhất thông qua ngày </w:t>
      </w:r>
      <w:r w:rsidR="005C7F04" w:rsidRPr="00A33967">
        <w:rPr>
          <w:sz w:val="28"/>
          <w:szCs w:val="28"/>
        </w:rPr>
        <w:t>02 tháng 7 năm 2021</w:t>
      </w:r>
      <w:r w:rsidRPr="00A33967">
        <w:rPr>
          <w:sz w:val="28"/>
          <w:szCs w:val="28"/>
        </w:rPr>
        <w:t xml:space="preserve"> và có hiệu lực từ ngày </w:t>
      </w:r>
      <w:r w:rsidR="005C7F04" w:rsidRPr="00A33967">
        <w:rPr>
          <w:sz w:val="28"/>
          <w:szCs w:val="28"/>
        </w:rPr>
        <w:t>02 tháng 7 năm 2021./.</w:t>
      </w:r>
    </w:p>
    <w:p w:rsidR="008815FF" w:rsidRPr="00272B73" w:rsidRDefault="008815FF" w:rsidP="00B37193">
      <w:pPr>
        <w:spacing w:before="120"/>
        <w:ind w:firstLine="567"/>
        <w:jc w:val="both"/>
        <w:rPr>
          <w:sz w:val="16"/>
          <w:szCs w:val="28"/>
        </w:rPr>
      </w:pPr>
    </w:p>
    <w:tbl>
      <w:tblPr>
        <w:tblW w:w="9072" w:type="dxa"/>
        <w:tblInd w:w="108" w:type="dxa"/>
        <w:tblLook w:val="01E0" w:firstRow="1" w:lastRow="1" w:firstColumn="1" w:lastColumn="1" w:noHBand="0" w:noVBand="0"/>
      </w:tblPr>
      <w:tblGrid>
        <w:gridCol w:w="4536"/>
        <w:gridCol w:w="4536"/>
      </w:tblGrid>
      <w:tr w:rsidR="000A4FC6" w:rsidRPr="0092093A" w:rsidTr="007F3C64">
        <w:trPr>
          <w:trHeight w:val="3388"/>
        </w:trPr>
        <w:tc>
          <w:tcPr>
            <w:tcW w:w="4536" w:type="dxa"/>
            <w:shd w:val="clear" w:color="auto" w:fill="auto"/>
          </w:tcPr>
          <w:p w:rsidR="000A4FC6" w:rsidRPr="005C7F04" w:rsidRDefault="000A4FC6" w:rsidP="005C7F04">
            <w:pPr>
              <w:jc w:val="both"/>
              <w:rPr>
                <w:sz w:val="22"/>
                <w:szCs w:val="22"/>
              </w:rPr>
            </w:pPr>
          </w:p>
        </w:tc>
        <w:tc>
          <w:tcPr>
            <w:tcW w:w="4536" w:type="dxa"/>
            <w:shd w:val="clear" w:color="auto" w:fill="auto"/>
          </w:tcPr>
          <w:p w:rsidR="000A4FC6" w:rsidRPr="000A4FC6" w:rsidRDefault="000A4FC6" w:rsidP="00DC0BD5">
            <w:pPr>
              <w:jc w:val="center"/>
              <w:rPr>
                <w:b/>
                <w:sz w:val="28"/>
                <w:szCs w:val="28"/>
                <w:lang w:val="vi-VN"/>
              </w:rPr>
            </w:pPr>
            <w:r>
              <w:rPr>
                <w:b/>
                <w:sz w:val="28"/>
                <w:szCs w:val="28"/>
                <w:lang w:val="vi-VN"/>
              </w:rPr>
              <w:t>CHỦ TỊCH</w:t>
            </w:r>
          </w:p>
          <w:p w:rsidR="000A4FC6" w:rsidRPr="0092093A" w:rsidRDefault="000A4FC6" w:rsidP="00DC0BD5">
            <w:pPr>
              <w:jc w:val="center"/>
              <w:rPr>
                <w:b/>
                <w:sz w:val="28"/>
                <w:szCs w:val="28"/>
              </w:rPr>
            </w:pPr>
          </w:p>
          <w:p w:rsidR="000A4FC6" w:rsidRPr="0092093A" w:rsidRDefault="000A4FC6" w:rsidP="00DC0BD5">
            <w:pPr>
              <w:jc w:val="center"/>
              <w:rPr>
                <w:b/>
                <w:sz w:val="28"/>
                <w:szCs w:val="28"/>
              </w:rPr>
            </w:pPr>
          </w:p>
          <w:p w:rsidR="000A4FC6" w:rsidRPr="0092093A" w:rsidRDefault="000A4FC6" w:rsidP="00DC0BD5">
            <w:pPr>
              <w:jc w:val="center"/>
              <w:rPr>
                <w:b/>
                <w:sz w:val="28"/>
                <w:szCs w:val="28"/>
              </w:rPr>
            </w:pPr>
          </w:p>
          <w:p w:rsidR="000A4FC6" w:rsidRPr="0092093A" w:rsidRDefault="000A4FC6" w:rsidP="00DC0BD5">
            <w:pPr>
              <w:jc w:val="center"/>
              <w:rPr>
                <w:b/>
                <w:sz w:val="28"/>
                <w:szCs w:val="28"/>
              </w:rPr>
            </w:pPr>
          </w:p>
          <w:p w:rsidR="000A4FC6" w:rsidRPr="0092093A" w:rsidRDefault="000A4FC6" w:rsidP="00DC0BD5">
            <w:pPr>
              <w:jc w:val="center"/>
              <w:rPr>
                <w:b/>
                <w:sz w:val="28"/>
                <w:szCs w:val="28"/>
              </w:rPr>
            </w:pPr>
          </w:p>
          <w:p w:rsidR="000A4FC6" w:rsidRPr="005C7F04" w:rsidRDefault="005C7F04" w:rsidP="00DC0BD5">
            <w:pPr>
              <w:jc w:val="center"/>
              <w:rPr>
                <w:b/>
                <w:sz w:val="28"/>
                <w:szCs w:val="28"/>
              </w:rPr>
            </w:pPr>
            <w:r>
              <w:rPr>
                <w:b/>
                <w:sz w:val="28"/>
                <w:szCs w:val="28"/>
              </w:rPr>
              <w:t>Thái Bảo</w:t>
            </w:r>
          </w:p>
        </w:tc>
      </w:tr>
    </w:tbl>
    <w:p w:rsidR="000A4FC6" w:rsidRPr="005C7F04" w:rsidRDefault="000A4FC6" w:rsidP="00272B73">
      <w:pPr>
        <w:spacing w:before="120" w:after="120"/>
        <w:jc w:val="both"/>
        <w:rPr>
          <w:sz w:val="28"/>
          <w:szCs w:val="28"/>
        </w:rPr>
      </w:pPr>
    </w:p>
    <w:sectPr w:rsidR="000A4FC6" w:rsidRPr="005C7F04" w:rsidSect="00272B73">
      <w:pgSz w:w="11907" w:h="16840" w:code="9"/>
      <w:pgMar w:top="1134" w:right="1134" w:bottom="907"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CE" w:rsidRDefault="00B918CE" w:rsidP="0098443E">
      <w:r>
        <w:separator/>
      </w:r>
    </w:p>
  </w:endnote>
  <w:endnote w:type="continuationSeparator" w:id="0">
    <w:p w:rsidR="00B918CE" w:rsidRDefault="00B918CE" w:rsidP="0098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CE" w:rsidRDefault="00B918CE" w:rsidP="0098443E">
      <w:r>
        <w:separator/>
      </w:r>
    </w:p>
  </w:footnote>
  <w:footnote w:type="continuationSeparator" w:id="0">
    <w:p w:rsidR="00B918CE" w:rsidRDefault="00B918CE" w:rsidP="00984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1ACD"/>
    <w:multiLevelType w:val="hybridMultilevel"/>
    <w:tmpl w:val="88522F60"/>
    <w:lvl w:ilvl="0" w:tplc="EC228A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E5B59EB"/>
    <w:multiLevelType w:val="hybridMultilevel"/>
    <w:tmpl w:val="CDA001C0"/>
    <w:lvl w:ilvl="0" w:tplc="0409000F">
      <w:start w:val="1"/>
      <w:numFmt w:val="decimal"/>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E4"/>
    <w:rsid w:val="00041BF1"/>
    <w:rsid w:val="000970E7"/>
    <w:rsid w:val="000A4FC6"/>
    <w:rsid w:val="00122D33"/>
    <w:rsid w:val="001427A9"/>
    <w:rsid w:val="00164CD8"/>
    <w:rsid w:val="00170D7C"/>
    <w:rsid w:val="00190E71"/>
    <w:rsid w:val="001A2524"/>
    <w:rsid w:val="001B1AF6"/>
    <w:rsid w:val="001C4C3D"/>
    <w:rsid w:val="00221378"/>
    <w:rsid w:val="00232DE9"/>
    <w:rsid w:val="00233FF2"/>
    <w:rsid w:val="002541C9"/>
    <w:rsid w:val="00272B73"/>
    <w:rsid w:val="00284A1E"/>
    <w:rsid w:val="002C1DF0"/>
    <w:rsid w:val="002C29A5"/>
    <w:rsid w:val="002F1317"/>
    <w:rsid w:val="00301B8A"/>
    <w:rsid w:val="0030707E"/>
    <w:rsid w:val="003363F5"/>
    <w:rsid w:val="00337394"/>
    <w:rsid w:val="003F2BCE"/>
    <w:rsid w:val="00405A88"/>
    <w:rsid w:val="004350B0"/>
    <w:rsid w:val="004933A7"/>
    <w:rsid w:val="004B01C8"/>
    <w:rsid w:val="004D42D0"/>
    <w:rsid w:val="004E1517"/>
    <w:rsid w:val="00502738"/>
    <w:rsid w:val="00512D51"/>
    <w:rsid w:val="005204FA"/>
    <w:rsid w:val="0053026F"/>
    <w:rsid w:val="00563E1F"/>
    <w:rsid w:val="00567004"/>
    <w:rsid w:val="005A05FC"/>
    <w:rsid w:val="005B1A26"/>
    <w:rsid w:val="005C7F04"/>
    <w:rsid w:val="006257C3"/>
    <w:rsid w:val="0063482D"/>
    <w:rsid w:val="006B5955"/>
    <w:rsid w:val="006E3980"/>
    <w:rsid w:val="00742C27"/>
    <w:rsid w:val="007A0847"/>
    <w:rsid w:val="007D00F0"/>
    <w:rsid w:val="007F3C64"/>
    <w:rsid w:val="008040B5"/>
    <w:rsid w:val="00817B31"/>
    <w:rsid w:val="00824FD5"/>
    <w:rsid w:val="00837E63"/>
    <w:rsid w:val="00857431"/>
    <w:rsid w:val="008661BC"/>
    <w:rsid w:val="008815FF"/>
    <w:rsid w:val="0088497E"/>
    <w:rsid w:val="00895036"/>
    <w:rsid w:val="008A35DF"/>
    <w:rsid w:val="0091590E"/>
    <w:rsid w:val="009537AD"/>
    <w:rsid w:val="00961F52"/>
    <w:rsid w:val="0098443E"/>
    <w:rsid w:val="009B504B"/>
    <w:rsid w:val="00A33967"/>
    <w:rsid w:val="00A572B1"/>
    <w:rsid w:val="00A63A1A"/>
    <w:rsid w:val="00AB4525"/>
    <w:rsid w:val="00B176EF"/>
    <w:rsid w:val="00B37193"/>
    <w:rsid w:val="00B918CE"/>
    <w:rsid w:val="00C42A57"/>
    <w:rsid w:val="00D05BA3"/>
    <w:rsid w:val="00DE33F1"/>
    <w:rsid w:val="00E7523E"/>
    <w:rsid w:val="00E77340"/>
    <w:rsid w:val="00EE7DB5"/>
    <w:rsid w:val="00F4392C"/>
    <w:rsid w:val="00F92FFA"/>
    <w:rsid w:val="00FA4BD5"/>
    <w:rsid w:val="00FB01A9"/>
    <w:rsid w:val="00FB4851"/>
    <w:rsid w:val="00FB73E4"/>
    <w:rsid w:val="00FD410A"/>
    <w:rsid w:val="00FD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4"/>
    <w:pPr>
      <w:spacing w:before="0" w:after="0"/>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C6"/>
    <w:pPr>
      <w:ind w:left="720"/>
      <w:contextualSpacing/>
    </w:pPr>
  </w:style>
  <w:style w:type="paragraph" w:styleId="Header">
    <w:name w:val="header"/>
    <w:basedOn w:val="Normal"/>
    <w:link w:val="HeaderChar"/>
    <w:uiPriority w:val="99"/>
    <w:unhideWhenUsed/>
    <w:rsid w:val="0098443E"/>
    <w:pPr>
      <w:tabs>
        <w:tab w:val="center" w:pos="4680"/>
        <w:tab w:val="right" w:pos="9360"/>
      </w:tabs>
    </w:pPr>
  </w:style>
  <w:style w:type="character" w:customStyle="1" w:styleId="HeaderChar">
    <w:name w:val="Header Char"/>
    <w:basedOn w:val="DefaultParagraphFont"/>
    <w:link w:val="Header"/>
    <w:uiPriority w:val="99"/>
    <w:rsid w:val="009844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443E"/>
    <w:pPr>
      <w:tabs>
        <w:tab w:val="center" w:pos="4680"/>
        <w:tab w:val="right" w:pos="9360"/>
      </w:tabs>
    </w:pPr>
  </w:style>
  <w:style w:type="character" w:customStyle="1" w:styleId="FooterChar">
    <w:name w:val="Footer Char"/>
    <w:basedOn w:val="DefaultParagraphFont"/>
    <w:link w:val="Footer"/>
    <w:uiPriority w:val="99"/>
    <w:rsid w:val="009844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1DF0"/>
    <w:rPr>
      <w:rFonts w:ascii="Tahoma" w:hAnsi="Tahoma" w:cs="Tahoma"/>
      <w:sz w:val="16"/>
      <w:szCs w:val="16"/>
    </w:rPr>
  </w:style>
  <w:style w:type="character" w:customStyle="1" w:styleId="BalloonTextChar">
    <w:name w:val="Balloon Text Char"/>
    <w:basedOn w:val="DefaultParagraphFont"/>
    <w:link w:val="BalloonText"/>
    <w:uiPriority w:val="99"/>
    <w:semiHidden/>
    <w:rsid w:val="002C1D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4"/>
    <w:pPr>
      <w:spacing w:before="0" w:after="0"/>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FC6"/>
    <w:pPr>
      <w:ind w:left="720"/>
      <w:contextualSpacing/>
    </w:pPr>
  </w:style>
  <w:style w:type="paragraph" w:styleId="Header">
    <w:name w:val="header"/>
    <w:basedOn w:val="Normal"/>
    <w:link w:val="HeaderChar"/>
    <w:uiPriority w:val="99"/>
    <w:unhideWhenUsed/>
    <w:rsid w:val="0098443E"/>
    <w:pPr>
      <w:tabs>
        <w:tab w:val="center" w:pos="4680"/>
        <w:tab w:val="right" w:pos="9360"/>
      </w:tabs>
    </w:pPr>
  </w:style>
  <w:style w:type="character" w:customStyle="1" w:styleId="HeaderChar">
    <w:name w:val="Header Char"/>
    <w:basedOn w:val="DefaultParagraphFont"/>
    <w:link w:val="Header"/>
    <w:uiPriority w:val="99"/>
    <w:rsid w:val="009844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443E"/>
    <w:pPr>
      <w:tabs>
        <w:tab w:val="center" w:pos="4680"/>
        <w:tab w:val="right" w:pos="9360"/>
      </w:tabs>
    </w:pPr>
  </w:style>
  <w:style w:type="character" w:customStyle="1" w:styleId="FooterChar">
    <w:name w:val="Footer Char"/>
    <w:basedOn w:val="DefaultParagraphFont"/>
    <w:link w:val="Footer"/>
    <w:uiPriority w:val="99"/>
    <w:rsid w:val="009844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1DF0"/>
    <w:rPr>
      <w:rFonts w:ascii="Tahoma" w:hAnsi="Tahoma" w:cs="Tahoma"/>
      <w:sz w:val="16"/>
      <w:szCs w:val="16"/>
    </w:rPr>
  </w:style>
  <w:style w:type="character" w:customStyle="1" w:styleId="BalloonTextChar">
    <w:name w:val="Balloon Text Char"/>
    <w:basedOn w:val="DefaultParagraphFont"/>
    <w:link w:val="BalloonText"/>
    <w:uiPriority w:val="99"/>
    <w:semiHidden/>
    <w:rsid w:val="002C1D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03DB4-386B-4E00-BCF0-3CD864BB4683}"/>
</file>

<file path=customXml/itemProps2.xml><?xml version="1.0" encoding="utf-8"?>
<ds:datastoreItem xmlns:ds="http://schemas.openxmlformats.org/officeDocument/2006/customXml" ds:itemID="{E8D78A42-2491-4CDD-B0FA-4D2CF8DD3486}"/>
</file>

<file path=customXml/itemProps3.xml><?xml version="1.0" encoding="utf-8"?>
<ds:datastoreItem xmlns:ds="http://schemas.openxmlformats.org/officeDocument/2006/customXml" ds:itemID="{5E5E78E1-B7FC-478F-8CBA-9CEF40C75B78}"/>
</file>

<file path=docProps/app.xml><?xml version="1.0" encoding="utf-8"?>
<Properties xmlns="http://schemas.openxmlformats.org/officeDocument/2006/extended-properties" xmlns:vt="http://schemas.openxmlformats.org/officeDocument/2006/docPropsVTypes">
  <Template>Normal</Template>
  <TotalTime>1292</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MSI</cp:lastModifiedBy>
  <cp:revision>25</cp:revision>
  <cp:lastPrinted>2021-07-08T00:52:00Z</cp:lastPrinted>
  <dcterms:created xsi:type="dcterms:W3CDTF">2021-06-24T02:18:00Z</dcterms:created>
  <dcterms:modified xsi:type="dcterms:W3CDTF">2021-07-15T03:23:00Z</dcterms:modified>
</cp:coreProperties>
</file>