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DB2927" w:rsidRPr="00DB2927" w14:paraId="592636A0" w14:textId="77777777" w:rsidTr="0099340A">
        <w:trPr>
          <w:trHeight w:val="1021"/>
        </w:trPr>
        <w:tc>
          <w:tcPr>
            <w:tcW w:w="1660" w:type="pct"/>
            <w:hideMark/>
          </w:tcPr>
          <w:p w14:paraId="539C74D8" w14:textId="77777777" w:rsidR="00DB2927" w:rsidRPr="00DB2927" w:rsidRDefault="00DB2927" w:rsidP="00DB2927">
            <w:pPr>
              <w:autoSpaceDN w:val="0"/>
              <w:jc w:val="center"/>
              <w:rPr>
                <w:rFonts w:eastAsia="PMingLiU"/>
                <w:b/>
                <w:sz w:val="26"/>
                <w:szCs w:val="26"/>
                <w:lang w:val="vi-VN"/>
              </w:rPr>
            </w:pPr>
            <w:r w:rsidRPr="00DB2927">
              <w:rPr>
                <w:rFonts w:eastAsia="PMingLiU"/>
                <w:b/>
                <w:sz w:val="26"/>
                <w:szCs w:val="26"/>
              </w:rPr>
              <w:t>HỘI ĐỒNG</w:t>
            </w:r>
            <w:r w:rsidRPr="00DB2927">
              <w:rPr>
                <w:rFonts w:eastAsia="PMingLiU"/>
                <w:b/>
                <w:sz w:val="26"/>
                <w:szCs w:val="26"/>
                <w:lang w:val="vi-VN"/>
              </w:rPr>
              <w:t xml:space="preserve"> NHÂN DÂN</w:t>
            </w:r>
          </w:p>
          <w:p w14:paraId="343B6321" w14:textId="77777777" w:rsidR="00DB2927" w:rsidRPr="00DB2927" w:rsidRDefault="00DB2927" w:rsidP="00DB2927">
            <w:pPr>
              <w:autoSpaceDN w:val="0"/>
              <w:jc w:val="center"/>
              <w:rPr>
                <w:rFonts w:eastAsia="PMingLiU"/>
                <w:b/>
                <w:sz w:val="26"/>
                <w:szCs w:val="26"/>
              </w:rPr>
            </w:pPr>
            <w:r w:rsidRPr="00DB2927">
              <w:rPr>
                <w:noProof/>
                <w:sz w:val="24"/>
                <w:szCs w:val="24"/>
              </w:rPr>
              <mc:AlternateContent>
                <mc:Choice Requires="wps">
                  <w:drawing>
                    <wp:anchor distT="4294967218" distB="4294967218" distL="114300" distR="114300" simplePos="0" relativeHeight="251670528" behindDoc="0" locked="0" layoutInCell="1" allowOverlap="1" wp14:anchorId="58C9878A" wp14:editId="46619392">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0528;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DB2927">
              <w:rPr>
                <w:rFonts w:eastAsia="PMingLiU"/>
                <w:b/>
                <w:sz w:val="26"/>
                <w:szCs w:val="26"/>
              </w:rPr>
              <w:t>THÀNH PHỐ ĐỒNG NAI</w:t>
            </w:r>
          </w:p>
        </w:tc>
        <w:tc>
          <w:tcPr>
            <w:tcW w:w="399" w:type="pct"/>
          </w:tcPr>
          <w:p w14:paraId="6556A89A" w14:textId="77777777" w:rsidR="00DB2927" w:rsidRPr="00DB2927" w:rsidRDefault="00DB2927" w:rsidP="00DB2927">
            <w:pPr>
              <w:autoSpaceDN w:val="0"/>
              <w:jc w:val="center"/>
              <w:rPr>
                <w:rFonts w:eastAsia="PMingLiU"/>
                <w:b/>
                <w:sz w:val="26"/>
                <w:szCs w:val="26"/>
                <w:lang w:val="vi-VN"/>
              </w:rPr>
            </w:pPr>
          </w:p>
          <w:p w14:paraId="488EFDF4" w14:textId="77777777" w:rsidR="00DB2927" w:rsidRPr="00DB2927" w:rsidRDefault="00DB2927" w:rsidP="00DB2927">
            <w:pPr>
              <w:autoSpaceDN w:val="0"/>
              <w:jc w:val="center"/>
              <w:rPr>
                <w:rFonts w:eastAsia="PMingLiU"/>
                <w:szCs w:val="28"/>
                <w:lang w:val="vi-VN"/>
              </w:rPr>
            </w:pPr>
          </w:p>
        </w:tc>
        <w:tc>
          <w:tcPr>
            <w:tcW w:w="2941" w:type="pct"/>
            <w:hideMark/>
          </w:tcPr>
          <w:p w14:paraId="30B14399" w14:textId="77777777" w:rsidR="00DB2927" w:rsidRPr="00DB2927" w:rsidRDefault="00DB2927" w:rsidP="00DB2927">
            <w:pPr>
              <w:autoSpaceDN w:val="0"/>
              <w:jc w:val="center"/>
              <w:rPr>
                <w:rFonts w:eastAsia="PMingLiU"/>
                <w:b/>
                <w:sz w:val="26"/>
                <w:szCs w:val="26"/>
                <w:lang w:val="vi-VN"/>
              </w:rPr>
            </w:pPr>
            <w:r w:rsidRPr="00DB2927">
              <w:rPr>
                <w:rFonts w:eastAsia="PMingLiU"/>
                <w:b/>
                <w:sz w:val="26"/>
                <w:szCs w:val="26"/>
                <w:lang w:val="vi-VN"/>
              </w:rPr>
              <w:t>CỘNG HÒA XÃ HỘI CHỦ NGHĨA VIỆT NAM</w:t>
            </w:r>
          </w:p>
          <w:p w14:paraId="1B7B02C6" w14:textId="77777777" w:rsidR="00DB2927" w:rsidRPr="00DB2927" w:rsidRDefault="00DB2927" w:rsidP="00DB2927">
            <w:pPr>
              <w:autoSpaceDN w:val="0"/>
              <w:jc w:val="center"/>
              <w:rPr>
                <w:rFonts w:eastAsia="PMingLiU"/>
                <w:szCs w:val="28"/>
                <w:lang w:val="vi-VN"/>
              </w:rPr>
            </w:pPr>
            <w:r w:rsidRPr="00DB2927">
              <w:rPr>
                <w:noProof/>
                <w:sz w:val="24"/>
                <w:szCs w:val="24"/>
              </w:rPr>
              <mc:AlternateContent>
                <mc:Choice Requires="wps">
                  <w:drawing>
                    <wp:anchor distT="4294967219" distB="4294967219" distL="114300" distR="114300" simplePos="0" relativeHeight="251671552" behindDoc="0" locked="0" layoutInCell="1" allowOverlap="1" wp14:anchorId="28672B19" wp14:editId="18ED1681">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1552;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B2927">
              <w:rPr>
                <w:rFonts w:eastAsia="PMingLiU"/>
                <w:b/>
                <w:szCs w:val="28"/>
                <w:lang w:val="vi-VN"/>
              </w:rPr>
              <w:t>Độc lập - Tự do - Hạnh phúc</w:t>
            </w:r>
          </w:p>
        </w:tc>
      </w:tr>
      <w:tr w:rsidR="00DB2927" w:rsidRPr="00DB2927" w14:paraId="76AFFEA9" w14:textId="77777777" w:rsidTr="0099340A">
        <w:trPr>
          <w:trHeight w:val="20"/>
        </w:trPr>
        <w:tc>
          <w:tcPr>
            <w:tcW w:w="1660" w:type="pct"/>
            <w:hideMark/>
          </w:tcPr>
          <w:p w14:paraId="2A0A8A05" w14:textId="40C635EF" w:rsidR="00DB2927" w:rsidRPr="00DB2927" w:rsidRDefault="00DB2927" w:rsidP="00DB2927">
            <w:pPr>
              <w:autoSpaceDN w:val="0"/>
              <w:jc w:val="center"/>
              <w:rPr>
                <w:rFonts w:eastAsia="PMingLiU"/>
                <w:b/>
                <w:sz w:val="26"/>
                <w:szCs w:val="26"/>
                <w:lang w:val="vi-VN"/>
              </w:rPr>
            </w:pPr>
            <w:r w:rsidRPr="00DB2927">
              <w:rPr>
                <w:rFonts w:eastAsia="PMingLiU"/>
                <w:sz w:val="26"/>
                <w:szCs w:val="26"/>
                <w:lang w:val="vi-VN"/>
              </w:rPr>
              <w:t xml:space="preserve">Số: </w:t>
            </w:r>
            <w:r w:rsidRPr="00DB2927">
              <w:rPr>
                <w:rFonts w:eastAsia="PMingLiU"/>
                <w:sz w:val="26"/>
                <w:szCs w:val="26"/>
              </w:rPr>
              <w:t>1</w:t>
            </w:r>
            <w:r>
              <w:rPr>
                <w:rFonts w:eastAsia="PMingLiU"/>
                <w:sz w:val="26"/>
                <w:szCs w:val="26"/>
              </w:rPr>
              <w:t>4</w:t>
            </w:r>
            <w:r w:rsidRPr="00DB2927">
              <w:rPr>
                <w:rFonts w:eastAsia="PMingLiU"/>
                <w:sz w:val="26"/>
                <w:szCs w:val="26"/>
                <w:lang w:val="vi-VN"/>
              </w:rPr>
              <w:t>/</w:t>
            </w:r>
            <w:r w:rsidRPr="00DB2927">
              <w:rPr>
                <w:rFonts w:eastAsia="PMingLiU"/>
                <w:sz w:val="26"/>
                <w:szCs w:val="26"/>
              </w:rPr>
              <w:t>NQ</w:t>
            </w:r>
            <w:r w:rsidRPr="00DB2927">
              <w:rPr>
                <w:rFonts w:eastAsia="PMingLiU"/>
                <w:sz w:val="26"/>
                <w:szCs w:val="26"/>
                <w:lang w:val="vi-VN"/>
              </w:rPr>
              <w:t>-</w:t>
            </w:r>
            <w:r w:rsidRPr="00DB2927">
              <w:rPr>
                <w:rFonts w:eastAsia="PMingLiU"/>
                <w:sz w:val="26"/>
                <w:szCs w:val="26"/>
              </w:rPr>
              <w:t>HĐ</w:t>
            </w:r>
            <w:r w:rsidRPr="00DB2927">
              <w:rPr>
                <w:rFonts w:eastAsia="PMingLiU"/>
                <w:sz w:val="26"/>
                <w:szCs w:val="26"/>
                <w:lang w:val="vi-VN"/>
              </w:rPr>
              <w:t>ND</w:t>
            </w:r>
          </w:p>
        </w:tc>
        <w:tc>
          <w:tcPr>
            <w:tcW w:w="399" w:type="pct"/>
          </w:tcPr>
          <w:p w14:paraId="715D98E3" w14:textId="77777777" w:rsidR="00DB2927" w:rsidRPr="00DB2927" w:rsidRDefault="00DB2927" w:rsidP="00DB2927">
            <w:pPr>
              <w:autoSpaceDN w:val="0"/>
              <w:jc w:val="center"/>
              <w:rPr>
                <w:rFonts w:eastAsia="PMingLiU"/>
                <w:b/>
                <w:sz w:val="26"/>
                <w:szCs w:val="26"/>
                <w:lang w:val="vi-VN"/>
              </w:rPr>
            </w:pPr>
          </w:p>
        </w:tc>
        <w:tc>
          <w:tcPr>
            <w:tcW w:w="2941" w:type="pct"/>
            <w:hideMark/>
          </w:tcPr>
          <w:p w14:paraId="2EBF29B6" w14:textId="77777777" w:rsidR="00DB2927" w:rsidRPr="00DB2927" w:rsidRDefault="00DB2927" w:rsidP="00DB2927">
            <w:pPr>
              <w:tabs>
                <w:tab w:val="left" w:pos="550"/>
                <w:tab w:val="center" w:pos="2790"/>
              </w:tabs>
              <w:autoSpaceDN w:val="0"/>
              <w:jc w:val="center"/>
              <w:rPr>
                <w:rFonts w:eastAsia="PMingLiU"/>
                <w:b/>
                <w:sz w:val="26"/>
                <w:szCs w:val="26"/>
              </w:rPr>
            </w:pPr>
            <w:r w:rsidRPr="00DB2927">
              <w:rPr>
                <w:rFonts w:eastAsia="PMingLiU"/>
                <w:i/>
                <w:szCs w:val="28"/>
              </w:rPr>
              <w:t>Đồng Nai</w:t>
            </w:r>
            <w:r w:rsidRPr="00DB2927">
              <w:rPr>
                <w:rFonts w:eastAsia="PMingLiU"/>
                <w:i/>
                <w:szCs w:val="28"/>
                <w:lang w:val="vi-VN"/>
              </w:rPr>
              <w:t xml:space="preserve">, ngày </w:t>
            </w:r>
            <w:r w:rsidRPr="00DB2927">
              <w:rPr>
                <w:rFonts w:eastAsia="PMingLiU"/>
                <w:i/>
                <w:szCs w:val="28"/>
              </w:rPr>
              <w:t>09</w:t>
            </w:r>
            <w:r w:rsidRPr="00DB2927">
              <w:rPr>
                <w:rFonts w:eastAsia="PMingLiU"/>
                <w:i/>
                <w:szCs w:val="28"/>
                <w:lang w:val="vi-VN"/>
              </w:rPr>
              <w:t xml:space="preserve"> tháng </w:t>
            </w:r>
            <w:r w:rsidRPr="00DB2927">
              <w:rPr>
                <w:rFonts w:eastAsia="PMingLiU"/>
                <w:i/>
                <w:szCs w:val="28"/>
              </w:rPr>
              <w:t>7</w:t>
            </w:r>
            <w:r w:rsidRPr="00DB2927">
              <w:rPr>
                <w:rFonts w:eastAsia="PMingLiU"/>
                <w:i/>
                <w:szCs w:val="28"/>
                <w:lang w:val="vi-VN"/>
              </w:rPr>
              <w:t xml:space="preserve"> năm 202</w:t>
            </w:r>
            <w:r w:rsidRPr="00DB2927">
              <w:rPr>
                <w:rFonts w:eastAsia="PMingLiU"/>
                <w:i/>
                <w:szCs w:val="28"/>
              </w:rPr>
              <w:t>6</w:t>
            </w:r>
          </w:p>
        </w:tc>
      </w:tr>
    </w:tbl>
    <w:p w14:paraId="72E53A31" w14:textId="77777777" w:rsidR="00B54C66" w:rsidRPr="00B54C66" w:rsidRDefault="00B54C66" w:rsidP="00DB2927">
      <w:pPr>
        <w:jc w:val="center"/>
        <w:rPr>
          <w:highlight w:val="white"/>
        </w:rPr>
      </w:pPr>
    </w:p>
    <w:p w14:paraId="02B0C270" w14:textId="77777777" w:rsidR="00033B7A" w:rsidRPr="00B54C66" w:rsidRDefault="00033B7A" w:rsidP="00DB2927">
      <w:pPr>
        <w:suppressAutoHyphens/>
        <w:jc w:val="center"/>
        <w:rPr>
          <w:b/>
          <w:szCs w:val="28"/>
          <w:highlight w:val="white"/>
          <w:lang w:val="vi-VN" w:eastAsia="ar-SA"/>
        </w:rPr>
      </w:pPr>
      <w:r w:rsidRPr="00B54C66">
        <w:rPr>
          <w:b/>
          <w:szCs w:val="28"/>
          <w:highlight w:val="white"/>
          <w:lang w:val="vi-VN" w:eastAsia="ar-SA"/>
        </w:rPr>
        <w:t>NGHỊ QUYẾT</w:t>
      </w:r>
    </w:p>
    <w:p w14:paraId="266C25EC" w14:textId="1484BB86" w:rsidR="00B34AA6" w:rsidRPr="00B54C66" w:rsidRDefault="00033B7A" w:rsidP="00DB2927">
      <w:pPr>
        <w:suppressAutoHyphens/>
        <w:jc w:val="center"/>
        <w:rPr>
          <w:b/>
          <w:szCs w:val="28"/>
          <w:highlight w:val="white"/>
          <w:lang w:val="vi-VN" w:eastAsia="ar-SA"/>
        </w:rPr>
      </w:pPr>
      <w:r w:rsidRPr="00B54C66">
        <w:rPr>
          <w:b/>
          <w:szCs w:val="28"/>
          <w:highlight w:val="white"/>
          <w:lang w:val="vi-VN" w:eastAsia="ar-SA"/>
        </w:rPr>
        <w:t>Về bổ sung các giải pháp thực hiện kế hoạch phát triển kinh tế - xã hội,</w:t>
      </w:r>
    </w:p>
    <w:p w14:paraId="521FE8FA" w14:textId="098D60C5" w:rsidR="00033B7A" w:rsidRDefault="00033B7A" w:rsidP="00DB2927">
      <w:pPr>
        <w:suppressAutoHyphens/>
        <w:jc w:val="center"/>
        <w:rPr>
          <w:b/>
          <w:szCs w:val="28"/>
          <w:highlight w:val="white"/>
          <w:lang w:eastAsia="ar-SA"/>
        </w:rPr>
      </w:pPr>
      <w:r w:rsidRPr="00B54C66">
        <w:rPr>
          <w:b/>
          <w:szCs w:val="28"/>
          <w:highlight w:val="white"/>
          <w:lang w:val="vi-VN" w:eastAsia="ar-SA"/>
        </w:rPr>
        <w:t>quốc phòng - an ninh 6 tháng cuối năm 2026 của thành phố Đồng Nai</w:t>
      </w:r>
    </w:p>
    <w:p w14:paraId="268A5E7F" w14:textId="0FC627CE" w:rsidR="00B54C66" w:rsidRPr="00B54C66" w:rsidRDefault="00DB2927" w:rsidP="00DB2927">
      <w:pPr>
        <w:suppressAutoHyphens/>
        <w:jc w:val="center"/>
        <w:rPr>
          <w:b/>
          <w:szCs w:val="28"/>
          <w:highlight w:val="white"/>
          <w:lang w:eastAsia="ar-SA"/>
        </w:rPr>
      </w:pPr>
      <w:r w:rsidRPr="00B54C66">
        <w:rPr>
          <w:b/>
          <w:noProof/>
          <w:szCs w:val="28"/>
          <w:highlight w:val="white"/>
        </w:rPr>
        <mc:AlternateContent>
          <mc:Choice Requires="wps">
            <w:drawing>
              <wp:anchor distT="0" distB="0" distL="114300" distR="114300" simplePos="0" relativeHeight="251668480" behindDoc="0" locked="0" layoutInCell="1" allowOverlap="1" wp14:anchorId="3C0CD5EE" wp14:editId="7170B914">
                <wp:simplePos x="0" y="0"/>
                <wp:positionH relativeFrom="column">
                  <wp:posOffset>2473745</wp:posOffset>
                </wp:positionH>
                <wp:positionV relativeFrom="paragraph">
                  <wp:posOffset>34925</wp:posOffset>
                </wp:positionV>
                <wp:extent cx="12287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4.8pt,2.75pt" to="291.5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" strokecolor="black [3200]" strokeweight=".5pt">
                <v:stroke joinstyle="miter"/>
              </v:line>
            </w:pict>
          </mc:Fallback>
        </mc:AlternateContent>
      </w:r>
    </w:p>
    <w:p w14:paraId="2D3991B2" w14:textId="1E675F5D" w:rsidR="00033B7A" w:rsidRPr="00B54C66" w:rsidRDefault="00033B7A" w:rsidP="00DB2927">
      <w:pPr>
        <w:suppressAutoHyphens/>
        <w:jc w:val="center"/>
        <w:rPr>
          <w:b/>
          <w:szCs w:val="28"/>
          <w:highlight w:val="white"/>
          <w:lang w:val="vi-VN" w:eastAsia="ar-SA"/>
        </w:rPr>
      </w:pPr>
      <w:r w:rsidRPr="00B54C66">
        <w:rPr>
          <w:b/>
          <w:szCs w:val="28"/>
          <w:highlight w:val="white"/>
          <w:lang w:val="vi-VN" w:eastAsia="ar-SA"/>
        </w:rPr>
        <w:t>HỘI ĐỒNG NHÂN DÂN THÀNH PHỐ ĐỒNG NAI</w:t>
      </w:r>
    </w:p>
    <w:p w14:paraId="1497201A" w14:textId="6D5DF18F" w:rsidR="00033B7A" w:rsidRPr="00B54C66" w:rsidRDefault="00033B7A" w:rsidP="00DB2927">
      <w:pPr>
        <w:suppressAutoHyphens/>
        <w:jc w:val="center"/>
        <w:rPr>
          <w:b/>
          <w:szCs w:val="28"/>
          <w:highlight w:val="white"/>
          <w:lang w:val="pl-PL" w:eastAsia="ar-SA"/>
        </w:rPr>
      </w:pPr>
      <w:r w:rsidRPr="00B54C66">
        <w:rPr>
          <w:b/>
          <w:szCs w:val="28"/>
          <w:highlight w:val="white"/>
          <w:lang w:val="vi-VN" w:eastAsia="ar-SA"/>
        </w:rPr>
        <w:t xml:space="preserve">KHÓA </w:t>
      </w:r>
      <w:r w:rsidRPr="00B54C66">
        <w:rPr>
          <w:b/>
          <w:szCs w:val="28"/>
          <w:highlight w:val="white"/>
          <w:lang w:val="pl-PL" w:eastAsia="ar-SA"/>
        </w:rPr>
        <w:t>I</w:t>
      </w:r>
      <w:r w:rsidR="005D1760" w:rsidRPr="00B54C66">
        <w:rPr>
          <w:b/>
          <w:szCs w:val="28"/>
          <w:highlight w:val="white"/>
          <w:lang w:val="pl-PL" w:eastAsia="ar-SA"/>
        </w:rPr>
        <w:t xml:space="preserve"> </w:t>
      </w:r>
      <w:r w:rsidR="00C13516" w:rsidRPr="00B54C66">
        <w:rPr>
          <w:b/>
          <w:szCs w:val="28"/>
          <w:highlight w:val="white"/>
          <w:lang w:val="vi-VN" w:eastAsia="ar-SA"/>
        </w:rPr>
        <w:t>KỲ HỌP THỨ 3</w:t>
      </w:r>
    </w:p>
    <w:p w14:paraId="0294187B" w14:textId="77777777" w:rsidR="00033B7A" w:rsidRPr="00345751" w:rsidRDefault="00033B7A" w:rsidP="00DB2927">
      <w:pPr>
        <w:spacing w:before="120"/>
        <w:ind w:firstLine="567"/>
        <w:jc w:val="both"/>
        <w:rPr>
          <w:i/>
          <w:highlight w:val="white"/>
          <w:lang w:val="pl-PL"/>
        </w:rPr>
      </w:pPr>
      <w:r w:rsidRPr="00345751">
        <w:rPr>
          <w:i/>
          <w:highlight w:val="white"/>
          <w:lang w:val="pl-PL"/>
        </w:rPr>
        <w:t>Căn cứ Luật Tổ chức chính quyền địa phương ngày 16 tháng 6 năm 2025;</w:t>
      </w:r>
    </w:p>
    <w:p w14:paraId="5BE87636" w14:textId="77777777" w:rsidR="00F04E01" w:rsidRPr="00345751" w:rsidRDefault="00033B7A" w:rsidP="00DB2927">
      <w:pPr>
        <w:spacing w:before="120"/>
        <w:ind w:firstLine="567"/>
        <w:jc w:val="both"/>
        <w:rPr>
          <w:i/>
          <w:highlight w:val="white"/>
          <w:lang w:val="pl-PL"/>
        </w:rPr>
      </w:pPr>
      <w:r w:rsidRPr="00345751">
        <w:rPr>
          <w:i/>
          <w:highlight w:val="white"/>
          <w:lang w:val="pl-PL"/>
        </w:rPr>
        <w:t xml:space="preserve">Xét Tờ </w:t>
      </w:r>
      <w:r w:rsidRPr="00345751">
        <w:rPr>
          <w:i/>
          <w:highlight w:val="white"/>
          <w:u w:color="FF0000"/>
          <w:lang w:val="pl-PL"/>
        </w:rPr>
        <w:t>trình số</w:t>
      </w:r>
      <w:r w:rsidR="00C13516" w:rsidRPr="00345751">
        <w:rPr>
          <w:i/>
          <w:highlight w:val="white"/>
          <w:lang w:val="pl-PL"/>
        </w:rPr>
        <w:t xml:space="preserve"> 79/TTr-UBND ngày 29 </w:t>
      </w:r>
      <w:r w:rsidRPr="00345751">
        <w:rPr>
          <w:i/>
          <w:highlight w:val="white"/>
          <w:lang w:val="pl-PL"/>
        </w:rPr>
        <w:t xml:space="preserve">tháng 6 năm 2026 của </w:t>
      </w:r>
      <w:r w:rsidRPr="00345751">
        <w:rPr>
          <w:i/>
          <w:highlight w:val="white"/>
          <w:u w:color="FF0000"/>
          <w:lang w:val="pl-PL"/>
        </w:rPr>
        <w:t>Ủy ban nhân</w:t>
      </w:r>
      <w:r w:rsidRPr="00345751">
        <w:rPr>
          <w:i/>
          <w:highlight w:val="white"/>
          <w:lang w:val="pl-PL"/>
        </w:rPr>
        <w:t xml:space="preserve"> dân thành phố về dự thảo Nghị quyết về bổ sung các giải pháp thực hiện kế hoạch phát triển kinh tế - xã hội, quốc phòng - an ninh 6 tháng cuối năm 2026 của thành phố Đồng Nai; Báo cáo thẩm tra của các Ban Hội đồng nhân dân thành phố; ý kiến thảo luận của đại biểu Hội đồng nhân dân thành phố tại kỳ họp.</w:t>
      </w:r>
    </w:p>
    <w:p w14:paraId="59645D72" w14:textId="4ACE0025" w:rsidR="00033B7A" w:rsidRPr="00345751" w:rsidRDefault="00033B7A" w:rsidP="00F667C8">
      <w:pPr>
        <w:spacing w:before="240" w:after="240"/>
        <w:jc w:val="center"/>
        <w:rPr>
          <w:i/>
          <w:highlight w:val="white"/>
          <w:lang w:val="pl-PL"/>
        </w:rPr>
      </w:pPr>
      <w:r w:rsidRPr="00345751">
        <w:rPr>
          <w:b/>
          <w:highlight w:val="white"/>
          <w:lang w:val="pl-PL"/>
        </w:rPr>
        <w:t>QUYẾT NGHỊ:</w:t>
      </w:r>
    </w:p>
    <w:p w14:paraId="7A61C5A7" w14:textId="215AF930" w:rsidR="00033B7A" w:rsidRPr="00345751" w:rsidRDefault="00033B7A" w:rsidP="00DB2927">
      <w:pPr>
        <w:spacing w:before="120"/>
        <w:ind w:firstLine="567"/>
        <w:jc w:val="both"/>
        <w:rPr>
          <w:highlight w:val="white"/>
          <w:lang w:val="pl-PL"/>
        </w:rPr>
      </w:pPr>
      <w:r w:rsidRPr="00345751">
        <w:rPr>
          <w:b/>
          <w:highlight w:val="white"/>
          <w:lang w:val="pl-PL"/>
        </w:rPr>
        <w:t>Điều 1.</w:t>
      </w:r>
      <w:r w:rsidRPr="00345751">
        <w:rPr>
          <w:highlight w:val="white"/>
          <w:lang w:val="pl-PL"/>
        </w:rPr>
        <w:t xml:space="preserve"> </w:t>
      </w:r>
      <w:r w:rsidRPr="00345751">
        <w:rPr>
          <w:highlight w:val="white"/>
          <w:u w:color="FF0000"/>
          <w:lang w:val="pl-PL"/>
        </w:rPr>
        <w:t>Sửa đổi điểm s khoản</w:t>
      </w:r>
      <w:r w:rsidRPr="00345751">
        <w:rPr>
          <w:highlight w:val="white"/>
          <w:lang w:val="pl-PL"/>
        </w:rPr>
        <w:t xml:space="preserve"> 2 và điểm d khoản 3 Điều 2 </w:t>
      </w:r>
      <w:r w:rsidRPr="00345751">
        <w:rPr>
          <w:highlight w:val="white"/>
          <w:u w:color="FF0000"/>
          <w:lang w:val="pl-PL"/>
        </w:rPr>
        <w:t>Nghị quyết số</w:t>
      </w:r>
      <w:r w:rsidRPr="00345751">
        <w:rPr>
          <w:highlight w:val="white"/>
          <w:lang w:val="pl-PL"/>
        </w:rPr>
        <w:t xml:space="preserve"> 44/NQ-HĐND ngày 1</w:t>
      </w:r>
      <w:r w:rsidRPr="00345751">
        <w:rPr>
          <w:highlight w:val="white"/>
          <w:u w:color="FF0000"/>
          <w:lang w:val="pl-PL"/>
        </w:rPr>
        <w:t>0 tháng</w:t>
      </w:r>
      <w:r w:rsidRPr="00345751">
        <w:rPr>
          <w:highlight w:val="white"/>
          <w:lang w:val="pl-PL"/>
        </w:rPr>
        <w:t xml:space="preserve"> 12 năm 2025 của Hội đồng nhân dân tỉnh Đồng Nai về Kế hoạch phát triể</w:t>
      </w:r>
      <w:r w:rsidR="00C13516" w:rsidRPr="00345751">
        <w:rPr>
          <w:highlight w:val="white"/>
          <w:lang w:val="pl-PL"/>
        </w:rPr>
        <w:t>n kinh tế - xã hội, quốc phòng -</w:t>
      </w:r>
      <w:r w:rsidRPr="00345751">
        <w:rPr>
          <w:highlight w:val="white"/>
          <w:lang w:val="pl-PL"/>
        </w:rPr>
        <w:t xml:space="preserve"> an ninh năm 2026</w:t>
      </w:r>
      <w:r w:rsidR="006228B1" w:rsidRPr="00345751">
        <w:rPr>
          <w:highlight w:val="white"/>
          <w:lang w:val="pl-PL"/>
        </w:rPr>
        <w:t xml:space="preserve"> (nay là </w:t>
      </w:r>
      <w:r w:rsidRPr="00345751">
        <w:rPr>
          <w:highlight w:val="white"/>
          <w:lang w:val="pl-PL"/>
        </w:rPr>
        <w:t>thành phố Đồng Nai</w:t>
      </w:r>
      <w:r w:rsidR="006228B1" w:rsidRPr="00345751">
        <w:rPr>
          <w:highlight w:val="white"/>
          <w:lang w:val="pl-PL"/>
        </w:rPr>
        <w:t>)</w:t>
      </w:r>
      <w:r w:rsidRPr="00345751">
        <w:rPr>
          <w:highlight w:val="white"/>
          <w:lang w:val="pl-PL"/>
        </w:rPr>
        <w:t xml:space="preserve"> như </w:t>
      </w:r>
      <w:r w:rsidRPr="00345751">
        <w:rPr>
          <w:highlight w:val="white"/>
          <w:u w:color="FF0000"/>
          <w:lang w:val="pl-PL"/>
        </w:rPr>
        <w:t>s</w:t>
      </w:r>
      <w:r w:rsidRPr="00345751">
        <w:rPr>
          <w:highlight w:val="white"/>
          <w:lang w:val="pl-PL"/>
        </w:rPr>
        <w:t>au:</w:t>
      </w:r>
    </w:p>
    <w:p w14:paraId="78338BE8" w14:textId="77777777" w:rsidR="00350F10" w:rsidRPr="00345751" w:rsidRDefault="00033B7A" w:rsidP="00DB2927">
      <w:pPr>
        <w:spacing w:before="120"/>
        <w:ind w:firstLine="567"/>
        <w:jc w:val="both"/>
        <w:rPr>
          <w:highlight w:val="white"/>
          <w:lang w:val="pl-PL"/>
        </w:rPr>
      </w:pPr>
      <w:r w:rsidRPr="00345751">
        <w:rPr>
          <w:highlight w:val="white"/>
          <w:lang w:val="pl-PL"/>
        </w:rPr>
        <w:t>“2. Các chỉ ti</w:t>
      </w:r>
      <w:r w:rsidR="009B6887" w:rsidRPr="00345751">
        <w:rPr>
          <w:highlight w:val="white"/>
          <w:lang w:val="pl-PL"/>
        </w:rPr>
        <w:t>êu văn hóa, xã hội</w:t>
      </w:r>
      <w:r w:rsidRPr="00345751">
        <w:rPr>
          <w:highlight w:val="white"/>
          <w:lang w:val="pl-PL"/>
        </w:rPr>
        <w:t>:</w:t>
      </w:r>
    </w:p>
    <w:p w14:paraId="5C875E39" w14:textId="04ACE756" w:rsidR="00033B7A" w:rsidRPr="00345751" w:rsidRDefault="00033B7A" w:rsidP="00DB2927">
      <w:pPr>
        <w:spacing w:before="120"/>
        <w:ind w:firstLine="567"/>
        <w:jc w:val="both"/>
        <w:rPr>
          <w:highlight w:val="white"/>
          <w:lang w:val="pl-PL"/>
        </w:rPr>
      </w:pPr>
      <w:r w:rsidRPr="00345751">
        <w:rPr>
          <w:highlight w:val="white"/>
          <w:lang w:val="pl-PL"/>
        </w:rPr>
        <w:t>s) Tỷ lệ đô thị hóa đạt 55%.</w:t>
      </w:r>
    </w:p>
    <w:p w14:paraId="50369F4D" w14:textId="77777777" w:rsidR="00033B7A" w:rsidRPr="00345751" w:rsidRDefault="00033B7A" w:rsidP="00DB2927">
      <w:pPr>
        <w:spacing w:before="120"/>
        <w:ind w:firstLine="567"/>
        <w:jc w:val="both"/>
        <w:rPr>
          <w:highlight w:val="white"/>
          <w:lang w:val="pl-PL"/>
        </w:rPr>
      </w:pPr>
      <w:r w:rsidRPr="00345751">
        <w:rPr>
          <w:highlight w:val="white"/>
          <w:lang w:val="pl-PL"/>
        </w:rPr>
        <w:t>3. Các chỉ</w:t>
      </w:r>
      <w:r w:rsidR="009B6887" w:rsidRPr="00345751">
        <w:rPr>
          <w:highlight w:val="white"/>
          <w:lang w:val="pl-PL"/>
        </w:rPr>
        <w:t xml:space="preserve"> tiêu về môi trường</w:t>
      </w:r>
      <w:r w:rsidRPr="00345751">
        <w:rPr>
          <w:highlight w:val="white"/>
          <w:lang w:val="pl-PL"/>
        </w:rPr>
        <w:t>:</w:t>
      </w:r>
    </w:p>
    <w:p w14:paraId="5A8A2AB5" w14:textId="77777777" w:rsidR="00033B7A" w:rsidRPr="00345751" w:rsidRDefault="00033B7A" w:rsidP="00DB2927">
      <w:pPr>
        <w:spacing w:before="120"/>
        <w:ind w:firstLine="567"/>
        <w:jc w:val="both"/>
        <w:rPr>
          <w:highlight w:val="white"/>
          <w:lang w:val="pl-PL"/>
        </w:rPr>
      </w:pPr>
      <w:r w:rsidRPr="00345751">
        <w:rPr>
          <w:highlight w:val="white"/>
          <w:lang w:val="pl-PL"/>
        </w:rPr>
        <w:t>d) Tỷ lệ chất thải rắn sinh hoạt được thu gom, xử lý đảm bảo tiêu chuẩn, quy chuẩn đối với đô thị đạt 86%, đối với nông thôn đạt 68%.”</w:t>
      </w:r>
    </w:p>
    <w:p w14:paraId="01954483" w14:textId="77777777" w:rsidR="00033B7A" w:rsidRPr="00345751" w:rsidRDefault="00033B7A" w:rsidP="00DB2927">
      <w:pPr>
        <w:spacing w:before="120"/>
        <w:ind w:firstLine="567"/>
        <w:jc w:val="both"/>
        <w:rPr>
          <w:b/>
          <w:highlight w:val="white"/>
          <w:lang w:val="pl-PL"/>
        </w:rPr>
      </w:pPr>
      <w:r w:rsidRPr="00345751">
        <w:rPr>
          <w:b/>
          <w:highlight w:val="white"/>
          <w:lang w:val="pl-PL"/>
        </w:rPr>
        <w:t>Điều 2. Bổ sung các giải pháp thực hiện nhiệm vụ phát triển kinh tế - xã hội, quốc phòng - an ninh 6 tháng cuối năm 2026 của thành phố Đồng Nai</w:t>
      </w:r>
    </w:p>
    <w:p w14:paraId="56721880" w14:textId="77777777" w:rsidR="00033B7A" w:rsidRPr="00345751" w:rsidRDefault="00033B7A" w:rsidP="00DB2927">
      <w:pPr>
        <w:spacing w:before="120"/>
        <w:ind w:firstLine="567"/>
        <w:jc w:val="both"/>
        <w:rPr>
          <w:highlight w:val="white"/>
          <w:lang w:val="pl-PL"/>
        </w:rPr>
      </w:pPr>
      <w:r w:rsidRPr="00345751">
        <w:rPr>
          <w:highlight w:val="white"/>
          <w:lang w:val="pl-PL"/>
        </w:rPr>
        <w:t>1. Về phát triển kinh tế</w:t>
      </w:r>
    </w:p>
    <w:p w14:paraId="7222C834" w14:textId="171EE85A" w:rsidR="00033B7A" w:rsidRPr="00345751" w:rsidRDefault="00033B7A" w:rsidP="00DB2927">
      <w:pPr>
        <w:spacing w:before="120"/>
        <w:ind w:firstLine="567"/>
        <w:jc w:val="both"/>
        <w:rPr>
          <w:highlight w:val="white"/>
          <w:lang w:val="pl-PL"/>
        </w:rPr>
      </w:pPr>
      <w:r w:rsidRPr="00345751">
        <w:rPr>
          <w:highlight w:val="white"/>
          <w:lang w:val="pl-PL"/>
        </w:rPr>
        <w:t>a) Triển khai thực hiện nghiêm túc, kịp thời, đầy đủ và hiệ</w:t>
      </w:r>
      <w:r w:rsidR="00C12D37" w:rsidRPr="00345751">
        <w:rPr>
          <w:highlight w:val="white"/>
          <w:lang w:val="pl-PL"/>
        </w:rPr>
        <w:t xml:space="preserve">u quả các nội dung kết luận của </w:t>
      </w:r>
      <w:r w:rsidRPr="00345751">
        <w:rPr>
          <w:highlight w:val="white"/>
          <w:lang w:val="pl-PL"/>
        </w:rPr>
        <w:t>Tổng Bí thư</w:t>
      </w:r>
      <w:r w:rsidR="00FF3FB7" w:rsidRPr="00345751">
        <w:rPr>
          <w:highlight w:val="white"/>
          <w:lang w:val="vi-VN"/>
        </w:rPr>
        <w:t xml:space="preserve">, Chủ tịch nước </w:t>
      </w:r>
      <w:r w:rsidRPr="00345751">
        <w:rPr>
          <w:highlight w:val="white"/>
          <w:lang w:val="pl-PL"/>
        </w:rPr>
        <w:t>tại T</w:t>
      </w:r>
      <w:r w:rsidR="00E2130F">
        <w:rPr>
          <w:highlight w:val="white"/>
          <w:lang w:val="pl-PL"/>
        </w:rPr>
        <w:t xml:space="preserve">hông báo số 420-TB/VPTW ngày 17 tháng 11 năm </w:t>
      </w:r>
      <w:r w:rsidRPr="00345751">
        <w:rPr>
          <w:highlight w:val="white"/>
          <w:lang w:val="pl-PL"/>
        </w:rPr>
        <w:t xml:space="preserve">2025 và </w:t>
      </w:r>
      <w:r w:rsidR="00C11A9F" w:rsidRPr="00345751">
        <w:rPr>
          <w:highlight w:val="white"/>
          <w:lang w:val="pl-PL"/>
        </w:rPr>
        <w:t>Thông báo số 69-TB/VPTW ngày 26</w:t>
      </w:r>
      <w:r w:rsidR="00C11A9F" w:rsidRPr="00345751">
        <w:rPr>
          <w:highlight w:val="white"/>
          <w:lang w:val="vi-VN"/>
        </w:rPr>
        <w:t xml:space="preserve"> tháng 5 năm </w:t>
      </w:r>
      <w:r w:rsidRPr="00345751">
        <w:rPr>
          <w:highlight w:val="white"/>
          <w:lang w:val="pl-PL"/>
        </w:rPr>
        <w:t xml:space="preserve">2026 của </w:t>
      </w:r>
      <w:r w:rsidRPr="00345751">
        <w:rPr>
          <w:highlight w:val="white"/>
          <w:u w:color="FF0000"/>
          <w:lang w:val="pl-PL"/>
        </w:rPr>
        <w:t>Văn phòng</w:t>
      </w:r>
      <w:r w:rsidRPr="00345751">
        <w:rPr>
          <w:highlight w:val="white"/>
          <w:lang w:val="pl-PL"/>
        </w:rPr>
        <w:t xml:space="preserve"> Trung ương Đảng</w:t>
      </w:r>
      <w:r w:rsidR="00FF3FB7" w:rsidRPr="00345751">
        <w:rPr>
          <w:highlight w:val="white"/>
          <w:lang w:val="vi-VN"/>
        </w:rPr>
        <w:t xml:space="preserve"> và các nội dung kết luận của Thủ tướng Chính phủ tại </w:t>
      </w:r>
      <w:r w:rsidR="0018207D" w:rsidRPr="00345751">
        <w:rPr>
          <w:highlight w:val="white"/>
          <w:lang w:val="vi-VN"/>
        </w:rPr>
        <w:t xml:space="preserve">Thông báo </w:t>
      </w:r>
      <w:r w:rsidR="00E2130F">
        <w:rPr>
          <w:highlight w:val="white"/>
          <w:lang w:val="vi-VN"/>
        </w:rPr>
        <w:t xml:space="preserve">kết luận số 305/TB-VPCP ngày 15 tháng 6 năm </w:t>
      </w:r>
      <w:r w:rsidR="0018207D" w:rsidRPr="00345751">
        <w:rPr>
          <w:highlight w:val="white"/>
          <w:lang w:val="vi-VN"/>
        </w:rPr>
        <w:t>2026</w:t>
      </w:r>
      <w:r w:rsidRPr="00345751">
        <w:rPr>
          <w:highlight w:val="white"/>
          <w:lang w:val="pl-PL"/>
        </w:rPr>
        <w:t xml:space="preserve">, bảo đảm phù hợp với điều kiện thực tiễn của địa phương. Đồng thời, tổ chức thực hiện đồng bộ, hiệu quả </w:t>
      </w:r>
      <w:r w:rsidR="00901CBB" w:rsidRPr="00345751">
        <w:rPr>
          <w:highlight w:val="white"/>
          <w:lang w:val="vi-VN"/>
        </w:rPr>
        <w:t>10</w:t>
      </w:r>
      <w:r w:rsidRPr="00345751">
        <w:rPr>
          <w:highlight w:val="white"/>
          <w:lang w:val="pl-PL"/>
        </w:rPr>
        <w:t xml:space="preserve"> Nghị quyết quan trọng của Bộ Chính trị nhằm tạo động lực cho tăng trưởng, phát triển nhanh và bền vững của thành phố.</w:t>
      </w:r>
    </w:p>
    <w:p w14:paraId="3B67792A" w14:textId="336933E1" w:rsidR="00033B7A" w:rsidRPr="00345751" w:rsidRDefault="00033B7A" w:rsidP="00DB2927">
      <w:pPr>
        <w:spacing w:before="120"/>
        <w:ind w:firstLine="567"/>
        <w:jc w:val="both"/>
        <w:rPr>
          <w:highlight w:val="white"/>
          <w:lang w:val="pl-PL"/>
        </w:rPr>
      </w:pPr>
      <w:r w:rsidRPr="00345751">
        <w:rPr>
          <w:highlight w:val="white"/>
          <w:lang w:val="pl-PL"/>
        </w:rPr>
        <w:t>b) Tập trung thực hiện các mục tiêu, chỉ tiêu</w:t>
      </w:r>
      <w:r w:rsidR="00F667C8" w:rsidRPr="00345751">
        <w:rPr>
          <w:highlight w:val="white"/>
          <w:lang w:val="pl-PL"/>
        </w:rPr>
        <w:t>,</w:t>
      </w:r>
      <w:r w:rsidRPr="00345751">
        <w:rPr>
          <w:highlight w:val="white"/>
          <w:lang w:val="pl-PL"/>
        </w:rPr>
        <w:t xml:space="preserve"> nhiệm vụ phát triển kinh tế - xã hội theo Nghị quyết của Ban Chấp hành Đảng bộ thành phố và Chương trình hành động </w:t>
      </w:r>
      <w:r w:rsidRPr="00345751">
        <w:rPr>
          <w:highlight w:val="white"/>
          <w:lang w:val="pl-PL"/>
        </w:rPr>
        <w:lastRenderedPageBreak/>
        <w:t>của Ủy ban nhân dân thành phố về phát động đợt thi đua đặc biệt 500 ngày đêm “Đoàn kết - Kỷ cương - Hiệu quả - Bứt phá, xây dựng Đồng Nai phát triển văn minh, hiện đại”, tiếp tục duy trì, nâng cao chất lượng thực hiện đến năm 2030; trong đó phấn đấu hoàn thành mục tiêu tăng trưởng GRDP năm 2026 đạt 10%.</w:t>
      </w:r>
    </w:p>
    <w:p w14:paraId="0BA006EB" w14:textId="3F91AA25" w:rsidR="009B6887" w:rsidRPr="00345751" w:rsidRDefault="00033B7A" w:rsidP="00DB2927">
      <w:pPr>
        <w:spacing w:before="120"/>
        <w:ind w:firstLine="567"/>
        <w:jc w:val="both"/>
        <w:rPr>
          <w:lang w:val="pl-PL"/>
        </w:rPr>
      </w:pPr>
      <w:r w:rsidRPr="00345751">
        <w:rPr>
          <w:highlight w:val="white"/>
          <w:lang w:val="pl-PL"/>
        </w:rPr>
        <w:t xml:space="preserve">c) </w:t>
      </w:r>
      <w:r w:rsidR="009B6887" w:rsidRPr="00345751">
        <w:rPr>
          <w:highlight w:val="white"/>
          <w:lang w:val="pl-PL"/>
        </w:rPr>
        <w:t xml:space="preserve">Tập trung thực hiện đồng bộ các nhiệm vụ, giải pháp thúc đẩy tăng trưởng kinh tế hai con số; hỗ trợ doanh nghiệp duy trì và mở rộng hoạt động sản xuất, kinh doanh, nhất là doanh nghiệp nhỏ và vừa theo Nghị </w:t>
      </w:r>
      <w:r w:rsidR="009B6887" w:rsidRPr="00345751">
        <w:rPr>
          <w:highlight w:val="white"/>
          <w:u w:color="FF0000"/>
          <w:lang w:val="pl-PL"/>
        </w:rPr>
        <w:t>quyết số</w:t>
      </w:r>
      <w:r w:rsidR="009B6887" w:rsidRPr="00345751">
        <w:rPr>
          <w:highlight w:val="white"/>
          <w:lang w:val="pl-PL"/>
        </w:rPr>
        <w:t xml:space="preserve"> 68-NQ/TW ngày 04 tháng 5 năm 2025 của Bộ Chính trị về phát triển kinh tế tư nhân; tăng cường đối thoại, kịp thời tháo gỡ khó khăn, vướng mắc cho doanh nghiệp vừa và nhỏ, các tổ hợp tác, hợp tác xã; </w:t>
      </w:r>
      <w:r w:rsidR="00F667C8" w:rsidRPr="00345751">
        <w:rPr>
          <w:lang w:val="pl-PL"/>
        </w:rPr>
        <w:t>bảo đảm sự phát triển hài hòa giữa các loại hình doanh nghiệp, tạo điều kiện để doanh nghiệp tham gia sâu hơn vào các hoạt động đầu tư, sản xuất, kinh doanh; đẩy mạnh ứng dụng khoa học, công nghệ trong hoạt động sản xuất, kinh doanh</w:t>
      </w:r>
      <w:r w:rsidR="009B6887" w:rsidRPr="00345751">
        <w:rPr>
          <w:highlight w:val="white"/>
          <w:lang w:val="pl-PL"/>
        </w:rPr>
        <w:t>. Tiếp tục rà soát, phân loại các lĩnh vực, nhiệm vụ mà khu vực tư nhân có đủ điều kiện thực hiện để đẩy mạnh xã hội hóa, mở rộng sự tham gia của doanh nghiệp trong cung ứng dịch vụ theo quy định; nghiên cứu các cơ chế, giải pháp phù hợp nhằm huy động hiệu quả các nguồn lực ngoài ngân sách phục vụ cho phát triển.</w:t>
      </w:r>
    </w:p>
    <w:p w14:paraId="153623DD" w14:textId="77777777" w:rsidR="009B6887" w:rsidRPr="00345751" w:rsidRDefault="00033B7A" w:rsidP="00DB2927">
      <w:pPr>
        <w:spacing w:before="120"/>
        <w:ind w:firstLine="567"/>
        <w:jc w:val="both"/>
        <w:rPr>
          <w:highlight w:val="white"/>
          <w:lang w:val="pl-PL"/>
        </w:rPr>
      </w:pPr>
      <w:r w:rsidRPr="00345751">
        <w:rPr>
          <w:highlight w:val="white"/>
          <w:lang w:val="pl-PL"/>
        </w:rPr>
        <w:t xml:space="preserve">d) </w:t>
      </w:r>
      <w:r w:rsidR="009B6887" w:rsidRPr="00345751">
        <w:rPr>
          <w:highlight w:val="white"/>
          <w:lang w:val="pl-PL"/>
        </w:rPr>
        <w:t xml:space="preserve">Tập trung tháo gỡ các khó khăn, vướng mắc về thủ tục đầu tư, đấu thầu, bồi thường, hỗ trợ, tái định cư và giải phóng mặt bằng; đẩy nhanh tiến độ thực hiện các dự án và giải ngân vốn đầu tư công năm 2026, phấn đấu hoàn thành các mục tiêu, kế hoạch đã đề ra. Tăng cường trách nhiệm của các cơ quan, đơn vị, chủ đầu tư và người đứng đầu trong tổ chức thực hiện; thường xuyên rà soát, kịp thời xử lý các khó khăn, vướng mắc phát sinh, bảo đảm các dự án được triển khai đúng tiến độ, sớm hoàn thành, đưa vào khai thác và phát huy hiệu quả đầu tư. Đồng thời, ưu tiên bố trí nguồn lực, đẩy nhanh tiến độ xây dựng các </w:t>
      </w:r>
      <w:r w:rsidR="009B6887" w:rsidRPr="00345751">
        <w:rPr>
          <w:highlight w:val="white"/>
          <w:u w:color="FF0000"/>
          <w:lang w:val="pl-PL"/>
        </w:rPr>
        <w:t>khu tái</w:t>
      </w:r>
      <w:r w:rsidR="009B6887" w:rsidRPr="00345751">
        <w:rPr>
          <w:highlight w:val="white"/>
          <w:lang w:val="pl-PL"/>
        </w:rPr>
        <w:t xml:space="preserve"> </w:t>
      </w:r>
      <w:r w:rsidR="009B6887" w:rsidRPr="00345751">
        <w:rPr>
          <w:highlight w:val="white"/>
          <w:u w:color="FF0000"/>
          <w:lang w:val="pl-PL"/>
        </w:rPr>
        <w:t>đ</w:t>
      </w:r>
      <w:r w:rsidR="009B6887" w:rsidRPr="00345751">
        <w:rPr>
          <w:highlight w:val="white"/>
          <w:lang w:val="pl-PL"/>
        </w:rPr>
        <w:t>ịnh cư theo quy hoạch được duyệt, đáp ứng yêu cầu thu hồi đất, giải phóng mặt bằng và triển khai các dự án trọng điểm của thành phố.</w:t>
      </w:r>
    </w:p>
    <w:p w14:paraId="590A9B7E" w14:textId="77777777" w:rsidR="009B6887" w:rsidRPr="00345751" w:rsidRDefault="00033B7A" w:rsidP="00DB2927">
      <w:pPr>
        <w:spacing w:before="120"/>
        <w:ind w:firstLine="567"/>
        <w:jc w:val="both"/>
        <w:rPr>
          <w:highlight w:val="white"/>
          <w:lang w:val="pl-PL"/>
        </w:rPr>
      </w:pPr>
      <w:r w:rsidRPr="00345751">
        <w:rPr>
          <w:highlight w:val="white"/>
          <w:lang w:val="pl-PL"/>
        </w:rPr>
        <w:t xml:space="preserve">đ) </w:t>
      </w:r>
      <w:r w:rsidR="009B6887" w:rsidRPr="00345751">
        <w:rPr>
          <w:highlight w:val="white"/>
          <w:lang w:val="pl-PL"/>
        </w:rPr>
        <w:t>Chủ động triển khai đồng bộ các giải pháp tăng thu ngân sách nhà nước gắn với thúc đẩy tăng trưởng kinh tế hai con số; phấn đấu hoàn thành chỉ tiêu thu ngân sách nhà nước do Thành ủy và Ủy ban nhân dân thành phố đề ra là 150.000 tỷ đồng. Cần phát huy vai trò tham gia của khối xã, phường trong công tác đấu giá quyền sử dụng đất; tăng cường quản lý các nguồn thu; đẩy nhanh tiến độ thực hiện các dự án đấu giá quyền sử dụng đất, đồng thời rà soát lại tính khả thi của Kế hoạch đấu giá quyền sử dụng đất năm 2026; xác định rõ số lượng khu đất có khả năng hoàn thành thủ tục và tổ chức đấu giá trong năm, bảo đảm sát với điều kiện thực tế và khả năng tạo nguồn thu ngân sách.</w:t>
      </w:r>
    </w:p>
    <w:p w14:paraId="06FC122F" w14:textId="77777777" w:rsidR="00033B7A" w:rsidRPr="00345751" w:rsidRDefault="009B6887" w:rsidP="00DB2927">
      <w:pPr>
        <w:spacing w:before="120"/>
        <w:ind w:firstLine="567"/>
        <w:jc w:val="both"/>
        <w:rPr>
          <w:highlight w:val="white"/>
          <w:lang w:val="pl-PL"/>
        </w:rPr>
      </w:pPr>
      <w:r w:rsidRPr="00345751">
        <w:rPr>
          <w:highlight w:val="white"/>
          <w:lang w:val="pl-PL"/>
        </w:rPr>
        <w:t xml:space="preserve">e) </w:t>
      </w:r>
      <w:r w:rsidR="00033B7A" w:rsidRPr="00345751">
        <w:rPr>
          <w:highlight w:val="white"/>
          <w:lang w:val="pl-PL"/>
        </w:rPr>
        <w:t xml:space="preserve">Đẩy mạnh xúc tiến và thu hút đầu tư có trọng tâm, trọng điểm; ưu tiên thu hút đầu tư tư nhân và đầu tư trực tiếp nước ngoài vào các lĩnh vực công nghiệp công nghệ cao, công nghiệp hỗ trợ, </w:t>
      </w:r>
      <w:r w:rsidR="00033B7A" w:rsidRPr="00345751">
        <w:rPr>
          <w:highlight w:val="white"/>
          <w:u w:color="FF0000"/>
          <w:lang w:val="pl-PL"/>
        </w:rPr>
        <w:t>logistics</w:t>
      </w:r>
      <w:r w:rsidR="00033B7A" w:rsidRPr="00345751">
        <w:rPr>
          <w:highlight w:val="white"/>
          <w:lang w:val="pl-PL"/>
        </w:rPr>
        <w:t>, thương mại - dịch vụ chất lượng cao; chủ động thu hút các nhà đầu tư chiến lược có tiềm lực mạnh, phù hợp với định hướng phát triển công nghệ cao, công nghệ số và đổi mới sáng tạo của thành phố, góp phần hình thành các dự án quy mô lớn, tạo động lực tăng trưởng mới và gia tăng nguồn thu cho ngân sách nhà nước.</w:t>
      </w:r>
    </w:p>
    <w:p w14:paraId="0F524DA6" w14:textId="77777777" w:rsidR="00033B7A" w:rsidRPr="00345751" w:rsidRDefault="009B6887" w:rsidP="00DB2927">
      <w:pPr>
        <w:spacing w:before="120"/>
        <w:ind w:firstLine="567"/>
        <w:jc w:val="both"/>
        <w:rPr>
          <w:highlight w:val="white"/>
          <w:lang w:val="pl-PL"/>
        </w:rPr>
      </w:pPr>
      <w:r w:rsidRPr="00345751">
        <w:rPr>
          <w:highlight w:val="white"/>
          <w:lang w:val="pl-PL"/>
        </w:rPr>
        <w:t>g</w:t>
      </w:r>
      <w:r w:rsidR="00033B7A" w:rsidRPr="00345751">
        <w:rPr>
          <w:highlight w:val="white"/>
          <w:lang w:val="pl-PL"/>
        </w:rPr>
        <w:t xml:space="preserve">) Tập trung triển khai các giải pháp thúc đẩy phát triển công nghiệp, thương mại và dịch vụ; đẩy mạnh phát triển công nghiệp theo hướng công nghệ cao, công </w:t>
      </w:r>
      <w:r w:rsidR="00033B7A" w:rsidRPr="00345751">
        <w:rPr>
          <w:highlight w:val="white"/>
          <w:lang w:val="pl-PL"/>
        </w:rPr>
        <w:lastRenderedPageBreak/>
        <w:t xml:space="preserve">nghệ xanh, kinh tế tuần hoàn; hỗ trợ doanh nghiệp mở rộng sản xuất, kinh doanh; tận dụng hiệu quả các hiệp định thương mại tự do, phát triển thương mại điện tử và chuyển đổi số. Đẩy mạnh phát triển dịch vụ </w:t>
      </w:r>
      <w:r w:rsidR="00033B7A" w:rsidRPr="00345751">
        <w:rPr>
          <w:highlight w:val="white"/>
          <w:u w:color="FF0000"/>
          <w:lang w:val="pl-PL"/>
        </w:rPr>
        <w:t>logistics</w:t>
      </w:r>
      <w:r w:rsidR="00033B7A" w:rsidRPr="00345751">
        <w:rPr>
          <w:highlight w:val="white"/>
          <w:lang w:val="pl-PL"/>
        </w:rPr>
        <w:t>, hệ thống kho bãi và hạ tầng phục vụ hoạt động sản xuất, xuất nhập khẩu; bảo đảm cân đối cung cầu hàng hóa thiết yếu, thực hiện tốt công tác bình ổn thị trường và tăng cường quản lý thị trường, đấu tranh hiệu quả với buôn lậu, gian lận thương mại, hàng giả, hàng kém chất lượng và vi phạm sở hữu trí tuệ.</w:t>
      </w:r>
    </w:p>
    <w:p w14:paraId="63799219" w14:textId="77777777" w:rsidR="00033B7A" w:rsidRPr="00345751" w:rsidRDefault="009B6887" w:rsidP="00F0302F">
      <w:pPr>
        <w:spacing w:before="160"/>
        <w:ind w:firstLine="567"/>
        <w:jc w:val="both"/>
        <w:rPr>
          <w:highlight w:val="white"/>
          <w:lang w:val="pl-PL"/>
        </w:rPr>
      </w:pPr>
      <w:bookmarkStart w:id="0" w:name="_GoBack"/>
      <w:r w:rsidRPr="00345751">
        <w:rPr>
          <w:highlight w:val="white"/>
          <w:lang w:val="pl-PL"/>
        </w:rPr>
        <w:t>h</w:t>
      </w:r>
      <w:r w:rsidR="00033B7A" w:rsidRPr="00345751">
        <w:rPr>
          <w:highlight w:val="white"/>
          <w:lang w:val="pl-PL"/>
        </w:rPr>
        <w:t>) Phát triển nông nghiệp theo hướng sinh thái, ứng dụng công nghệ cao, nông nghiệp hữu cơ; nâng cao giá trị gia tăng và khả năng cạnh tranh của sản phẩm nông nghiệp; chủ động theo dõi tình hình thời tiết, dịch bệnh trên cây trồng, vật nuôi, triển khai hiệu quả các biện pháp phòng, chống dịch bệnh, bảo đảm vững chắc an ninh lương thực. Tiếp tục phát triển kinh tế nông thôn, xây dựng nông thôn mới, nông thôn hiện đại; hỗ trợ phát triển hợp tác xã, liên kết sản xuất và tiêu thụ sản phẩm, phấn đấu hoàn thành các mục tiêu xây dựng nông thôn mới năm 2026.</w:t>
      </w:r>
    </w:p>
    <w:p w14:paraId="49E6BD25" w14:textId="13CDF228" w:rsidR="00033B7A" w:rsidRPr="00345751" w:rsidRDefault="009B6887" w:rsidP="00F0302F">
      <w:pPr>
        <w:spacing w:before="160"/>
        <w:ind w:firstLine="567"/>
        <w:jc w:val="both"/>
        <w:rPr>
          <w:highlight w:val="white"/>
          <w:lang w:val="pl-PL"/>
        </w:rPr>
      </w:pPr>
      <w:r w:rsidRPr="00345751">
        <w:rPr>
          <w:highlight w:val="white"/>
          <w:lang w:val="pl-PL"/>
        </w:rPr>
        <w:t>i</w:t>
      </w:r>
      <w:r w:rsidR="00033B7A" w:rsidRPr="00345751">
        <w:rPr>
          <w:highlight w:val="white"/>
          <w:lang w:val="pl-PL"/>
        </w:rPr>
        <w:t xml:space="preserve">) Tiếp tục triển khai đồng bộ Kế </w:t>
      </w:r>
      <w:r w:rsidR="00033B7A" w:rsidRPr="00345751">
        <w:rPr>
          <w:highlight w:val="white"/>
          <w:u w:color="FF0000"/>
          <w:lang w:val="pl-PL"/>
        </w:rPr>
        <w:t>hoạch số</w:t>
      </w:r>
      <w:r w:rsidR="00E2130F">
        <w:rPr>
          <w:highlight w:val="white"/>
          <w:lang w:val="pl-PL"/>
        </w:rPr>
        <w:t xml:space="preserve"> 93-KH/TU ngày 17 tháng 4 năm </w:t>
      </w:r>
      <w:r w:rsidR="00033B7A" w:rsidRPr="00345751">
        <w:rPr>
          <w:highlight w:val="white"/>
          <w:lang w:val="pl-PL"/>
        </w:rPr>
        <w:t xml:space="preserve">2026 của Ban Thường vụ Tỉnh ủy </w:t>
      </w:r>
      <w:r w:rsidR="003F217D" w:rsidRPr="00345751">
        <w:rPr>
          <w:highlight w:val="white"/>
          <w:lang w:val="pl-PL"/>
        </w:rPr>
        <w:t xml:space="preserve">(nay là Thành ủy) </w:t>
      </w:r>
      <w:r w:rsidR="00033B7A" w:rsidRPr="00345751">
        <w:rPr>
          <w:highlight w:val="white"/>
          <w:lang w:val="pl-PL"/>
        </w:rPr>
        <w:t>và Kế hoạch hành động số 220/KH-UBND ng</w:t>
      </w:r>
      <w:r w:rsidR="00E2130F">
        <w:rPr>
          <w:highlight w:val="white"/>
          <w:lang w:val="pl-PL"/>
        </w:rPr>
        <w:t xml:space="preserve">ày 29 tháng 4 năm </w:t>
      </w:r>
      <w:r w:rsidR="00033B7A" w:rsidRPr="00345751">
        <w:rPr>
          <w:highlight w:val="white"/>
          <w:lang w:val="pl-PL"/>
        </w:rPr>
        <w:t>2026 của Ủy ban nhân dân tỉnh</w:t>
      </w:r>
      <w:r w:rsidR="003F217D" w:rsidRPr="00345751">
        <w:rPr>
          <w:highlight w:val="white"/>
          <w:lang w:val="pl-PL"/>
        </w:rPr>
        <w:t xml:space="preserve"> (nay là Ủy ban nhân dân thành phố)</w:t>
      </w:r>
      <w:r w:rsidR="00033B7A" w:rsidRPr="00345751">
        <w:rPr>
          <w:highlight w:val="white"/>
          <w:lang w:val="pl-PL"/>
        </w:rPr>
        <w:t xml:space="preserve"> thực hiện Nghị </w:t>
      </w:r>
      <w:r w:rsidR="00033B7A" w:rsidRPr="00345751">
        <w:rPr>
          <w:highlight w:val="white"/>
          <w:u w:color="FF0000"/>
          <w:lang w:val="pl-PL"/>
        </w:rPr>
        <w:t>quyết số</w:t>
      </w:r>
      <w:r w:rsidR="00033B7A" w:rsidRPr="00345751">
        <w:rPr>
          <w:highlight w:val="white"/>
          <w:lang w:val="pl-PL"/>
        </w:rPr>
        <w:t xml:space="preserve"> 79-NQ/TW</w:t>
      </w:r>
      <w:r w:rsidR="00554252" w:rsidRPr="00345751">
        <w:rPr>
          <w:highlight w:val="white"/>
          <w:lang w:val="vi-VN"/>
        </w:rPr>
        <w:t xml:space="preserve"> ngày 06 tháng 01 năm 2026 của Bộ Chính trị về phát triển kinh tế nhà nước</w:t>
      </w:r>
      <w:r w:rsidR="00033B7A" w:rsidRPr="00345751">
        <w:rPr>
          <w:highlight w:val="white"/>
          <w:lang w:val="pl-PL"/>
        </w:rPr>
        <w:t>; tập trung hoàn thiện thể chế, nâng cao hiệu quả quản lý, sử dụng nguồn lực nhà nước; đẩy mạnh cải cách hành chính, chuyển đổi số; tăng cường huy động và sử dụng hiệu quả vốn đầu tư công, phát triển kết cấu hạ tầng chiến lược; nâng cao hiệu quả hoạt động của doanh nghiệp nhà nước, đơn vị sự nghiệp công lập và các quỹ tài chính nhà nước ngoài ngân sách; góp phần phát huy vai trò chủ đạo của kinh tế nhà nước trong thúc đẩy phát triển kinh tế - xã hội của thành phố.</w:t>
      </w:r>
    </w:p>
    <w:p w14:paraId="33F31C25" w14:textId="4FA98B1D" w:rsidR="00033B7A" w:rsidRPr="00345751" w:rsidRDefault="009B6887" w:rsidP="00F0302F">
      <w:pPr>
        <w:spacing w:before="160"/>
        <w:ind w:firstLine="567"/>
        <w:jc w:val="both"/>
        <w:rPr>
          <w:highlight w:val="white"/>
          <w:lang w:val="pl-PL"/>
        </w:rPr>
      </w:pPr>
      <w:r w:rsidRPr="00345751">
        <w:rPr>
          <w:highlight w:val="white"/>
          <w:lang w:val="pl-PL"/>
        </w:rPr>
        <w:t>k</w:t>
      </w:r>
      <w:r w:rsidR="00033B7A" w:rsidRPr="00345751">
        <w:rPr>
          <w:highlight w:val="white"/>
          <w:lang w:val="pl-PL"/>
        </w:rPr>
        <w:t xml:space="preserve">) </w:t>
      </w:r>
      <w:r w:rsidR="00033B7A" w:rsidRPr="00345751">
        <w:rPr>
          <w:highlight w:val="white"/>
          <w:u w:color="FF0000"/>
          <w:lang w:val="pl-PL"/>
        </w:rPr>
        <w:t>Xây dựng</w:t>
      </w:r>
      <w:r w:rsidR="00605066" w:rsidRPr="00345751">
        <w:rPr>
          <w:highlight w:val="white"/>
          <w:lang w:val="pl-PL"/>
        </w:rPr>
        <w:t xml:space="preserve"> k</w:t>
      </w:r>
      <w:r w:rsidR="00033B7A" w:rsidRPr="00345751">
        <w:rPr>
          <w:highlight w:val="white"/>
          <w:lang w:val="pl-PL"/>
        </w:rPr>
        <w:t xml:space="preserve">ế hoạch của thành phố nhằm cụ thể hóa, triển khai thực hiện có hiệu quả Nghị </w:t>
      </w:r>
      <w:r w:rsidR="00033B7A" w:rsidRPr="00345751">
        <w:rPr>
          <w:highlight w:val="white"/>
          <w:u w:color="FF0000"/>
          <w:lang w:val="pl-PL"/>
        </w:rPr>
        <w:t>quy</w:t>
      </w:r>
      <w:r w:rsidR="005F29E0" w:rsidRPr="00345751">
        <w:rPr>
          <w:highlight w:val="white"/>
          <w:u w:color="FF0000"/>
          <w:lang w:val="pl-PL"/>
        </w:rPr>
        <w:t>ết số</w:t>
      </w:r>
      <w:r w:rsidR="005F29E0" w:rsidRPr="00345751">
        <w:rPr>
          <w:highlight w:val="white"/>
          <w:lang w:val="pl-PL"/>
        </w:rPr>
        <w:t xml:space="preserve"> 10-NQ/TW ngày 0</w:t>
      </w:r>
      <w:r w:rsidR="005F29E0" w:rsidRPr="00345751">
        <w:rPr>
          <w:highlight w:val="white"/>
          <w:lang w:val="vi-VN"/>
        </w:rPr>
        <w:t xml:space="preserve">8 tháng </w:t>
      </w:r>
      <w:r w:rsidR="005F29E0" w:rsidRPr="00345751">
        <w:rPr>
          <w:highlight w:val="white"/>
          <w:lang w:val="pl-PL"/>
        </w:rPr>
        <w:t>6</w:t>
      </w:r>
      <w:r w:rsidR="005F29E0" w:rsidRPr="00345751">
        <w:rPr>
          <w:highlight w:val="white"/>
          <w:lang w:val="vi-VN"/>
        </w:rPr>
        <w:t xml:space="preserve"> năm </w:t>
      </w:r>
      <w:r w:rsidR="00033B7A" w:rsidRPr="00345751">
        <w:rPr>
          <w:highlight w:val="white"/>
          <w:lang w:val="pl-PL"/>
        </w:rPr>
        <w:t>2026 của Bộ Chính trị về phát triển kinh tế có vốn đầu tư nước ngoài; tập trung cải thiện môi trường đầu tư, thu hút các dự án FDI chất lượng cao, nâng cao hiệu quả quản lý nhà nước và phát huy vai trò của khu vực kinh tế có vốn đầu tư nước ngoài trong phát triển kinh tế - xã hội của thành phố.</w:t>
      </w:r>
    </w:p>
    <w:p w14:paraId="108B79E8" w14:textId="77777777" w:rsidR="00033B7A" w:rsidRPr="00345751" w:rsidRDefault="00033B7A" w:rsidP="00F0302F">
      <w:pPr>
        <w:spacing w:before="160"/>
        <w:ind w:firstLine="567"/>
        <w:jc w:val="both"/>
        <w:rPr>
          <w:highlight w:val="white"/>
          <w:lang w:val="pl-PL"/>
        </w:rPr>
      </w:pPr>
      <w:r w:rsidRPr="00345751">
        <w:rPr>
          <w:highlight w:val="white"/>
          <w:lang w:val="pl-PL"/>
        </w:rPr>
        <w:t>2. Về quy hoạch, xây dựng, tài nguyên và môi trường</w:t>
      </w:r>
    </w:p>
    <w:p w14:paraId="51D0712D" w14:textId="0F4E3496" w:rsidR="00033B7A" w:rsidRPr="00345751" w:rsidRDefault="00033B7A" w:rsidP="00F0302F">
      <w:pPr>
        <w:spacing w:before="160"/>
        <w:ind w:firstLine="567"/>
        <w:jc w:val="both"/>
        <w:rPr>
          <w:highlight w:val="white"/>
          <w:lang w:val="pl-PL"/>
        </w:rPr>
      </w:pPr>
      <w:r w:rsidRPr="00345751">
        <w:rPr>
          <w:highlight w:val="white"/>
          <w:lang w:val="pl-PL"/>
        </w:rPr>
        <w:t>a) Tập trung hoàn thiện hồ sơ điều chỉnh quy hoạch thành phố Đồng Nai thời kỳ 2021</w:t>
      </w:r>
      <w:r w:rsidR="00605066" w:rsidRPr="00345751">
        <w:rPr>
          <w:highlight w:val="white"/>
          <w:lang w:val="pl-PL"/>
        </w:rPr>
        <w:t xml:space="preserve"> </w:t>
      </w:r>
      <w:r w:rsidRPr="00345751">
        <w:rPr>
          <w:highlight w:val="white"/>
          <w:lang w:val="pl-PL"/>
        </w:rPr>
        <w:t>-</w:t>
      </w:r>
      <w:r w:rsidR="00605066" w:rsidRPr="00345751">
        <w:rPr>
          <w:highlight w:val="white"/>
          <w:lang w:val="pl-PL"/>
        </w:rPr>
        <w:t xml:space="preserve"> </w:t>
      </w:r>
      <w:r w:rsidRPr="00345751">
        <w:rPr>
          <w:highlight w:val="white"/>
          <w:lang w:val="pl-PL"/>
        </w:rPr>
        <w:t>2030, tầm nhìn đến năm 2050 theo quy định của pháp luật về quy hoạch. Rà soát, điều chỉnh, bổ sung các chương trình, kế hoạch phát triển kinh tế - xã hội bảo đảm phù hợp với định hướng quy hoạch thành phố và yêu cầu phát triển trong giai đoạn mới; cụ thể hóa các nội dung quy hoạch thành các kế hoạch, chương trình phát triển và chương trình công tác của các cấp, các ngành.</w:t>
      </w:r>
    </w:p>
    <w:p w14:paraId="4492B885" w14:textId="77777777" w:rsidR="00033B7A" w:rsidRPr="00345751" w:rsidRDefault="005F210B" w:rsidP="00F0302F">
      <w:pPr>
        <w:spacing w:before="160"/>
        <w:ind w:firstLine="567"/>
        <w:jc w:val="both"/>
        <w:rPr>
          <w:highlight w:val="white"/>
          <w:lang w:val="pl-PL"/>
        </w:rPr>
      </w:pPr>
      <w:r w:rsidRPr="00345751">
        <w:rPr>
          <w:highlight w:val="white"/>
          <w:lang w:val="pl-PL"/>
        </w:rPr>
        <w:t xml:space="preserve">b) </w:t>
      </w:r>
      <w:r w:rsidRPr="00345751">
        <w:rPr>
          <w:highlight w:val="white"/>
          <w:u w:color="FF0000"/>
          <w:lang w:val="pl-PL"/>
        </w:rPr>
        <w:t>Tổ chức lập</w:t>
      </w:r>
      <w:r w:rsidRPr="00345751">
        <w:rPr>
          <w:highlight w:val="white"/>
          <w:lang w:val="vi-VN"/>
        </w:rPr>
        <w:t xml:space="preserve"> </w:t>
      </w:r>
      <w:r w:rsidR="00033B7A" w:rsidRPr="00345751">
        <w:rPr>
          <w:highlight w:val="white"/>
          <w:lang w:val="pl-PL"/>
        </w:rPr>
        <w:t xml:space="preserve">Quy hoạch tổng thể thành phố, </w:t>
      </w:r>
      <w:r w:rsidRPr="00345751">
        <w:rPr>
          <w:highlight w:val="white"/>
          <w:lang w:val="vi-VN"/>
        </w:rPr>
        <w:t xml:space="preserve">xây dựng </w:t>
      </w:r>
      <w:r w:rsidR="00033B7A" w:rsidRPr="00345751">
        <w:rPr>
          <w:highlight w:val="white"/>
          <w:lang w:val="pl-PL"/>
        </w:rPr>
        <w:t>Chương trình phát triển đô thị, Đề án phát triển đô thị thông minh và Quy chế quản lý kiến trúc; làm cơ sở triển khai lập kế hoạch phát triển đô thị đối với các phường và các xã dự kiến phát triển thành đô thị.</w:t>
      </w:r>
    </w:p>
    <w:bookmarkEnd w:id="0"/>
    <w:p w14:paraId="4BBD92BE" w14:textId="504BFAD5" w:rsidR="00033B7A" w:rsidRPr="00345751" w:rsidRDefault="00033B7A" w:rsidP="00DB2927">
      <w:pPr>
        <w:spacing w:before="120"/>
        <w:ind w:firstLine="567"/>
        <w:jc w:val="both"/>
        <w:rPr>
          <w:highlight w:val="white"/>
          <w:lang w:val="pl-PL"/>
        </w:rPr>
      </w:pPr>
      <w:r w:rsidRPr="00345751">
        <w:rPr>
          <w:highlight w:val="white"/>
          <w:lang w:val="pl-PL"/>
        </w:rPr>
        <w:lastRenderedPageBreak/>
        <w:t>c) Đẩy nhanh hoàn thiện hồ sơ, trình thẩm định và phê duyệt</w:t>
      </w:r>
      <w:r w:rsidR="00E074C9" w:rsidRPr="00345751">
        <w:rPr>
          <w:highlight w:val="white"/>
          <w:lang w:val="pl-PL"/>
        </w:rPr>
        <w:t xml:space="preserve"> </w:t>
      </w:r>
      <w:r w:rsidR="00F667C8" w:rsidRPr="00345751">
        <w:rPr>
          <w:highlight w:val="white"/>
          <w:lang w:val="pl-PL"/>
        </w:rPr>
        <w:t>quy</w:t>
      </w:r>
      <w:r w:rsidRPr="00345751">
        <w:rPr>
          <w:highlight w:val="white"/>
          <w:lang w:val="pl-PL"/>
        </w:rPr>
        <w:t xml:space="preserve"> </w:t>
      </w:r>
      <w:r w:rsidRPr="00345751">
        <w:rPr>
          <w:highlight w:val="white"/>
          <w:u w:color="FF0000"/>
          <w:lang w:val="pl-PL"/>
        </w:rPr>
        <w:t>hoạch chung</w:t>
      </w:r>
      <w:r w:rsidRPr="00345751">
        <w:rPr>
          <w:highlight w:val="white"/>
          <w:lang w:val="pl-PL"/>
        </w:rPr>
        <w:t xml:space="preserve"> </w:t>
      </w:r>
      <w:r w:rsidRPr="00345751">
        <w:rPr>
          <w:highlight w:val="white"/>
          <w:u w:color="FF0000"/>
          <w:lang w:val="pl-PL"/>
        </w:rPr>
        <w:t>đ</w:t>
      </w:r>
      <w:r w:rsidRPr="00345751">
        <w:rPr>
          <w:highlight w:val="white"/>
          <w:lang w:val="pl-PL"/>
        </w:rPr>
        <w:t xml:space="preserve">ô thị Biên Hòa, Long Thành, Nhơn Trạch, Trảng Bom và các quy hoạch phân khu tại các khu vực động lực phát triển, gồm: phân khu Nhơn Trạch 1, khu vực cửa ngõ phía Tây Cảng hàng không quốc tế Long Thành và Khu đô thị - dịch vụ Long Thành bảo đảm đồng bộ với quy hoạch chung đô thị; </w:t>
      </w:r>
      <w:r w:rsidR="00F667C8" w:rsidRPr="00345751">
        <w:rPr>
          <w:highlight w:val="white"/>
          <w:lang w:val="pl-PL"/>
        </w:rPr>
        <w:t>h</w:t>
      </w:r>
      <w:r w:rsidRPr="00345751">
        <w:rPr>
          <w:highlight w:val="white"/>
          <w:lang w:val="pl-PL"/>
        </w:rPr>
        <w:t xml:space="preserve">oàn thiện quy hoạch chi tiết tỷ lệ 1/500 Khu Trung tâm chính trị - hành chính thành phố và các khu chức năng liên quan, làm cơ sở triển khai các bước tiếp theo; </w:t>
      </w:r>
      <w:r w:rsidR="00F667C8" w:rsidRPr="00345751">
        <w:rPr>
          <w:highlight w:val="white"/>
          <w:lang w:val="pl-PL"/>
        </w:rPr>
        <w:t>t</w:t>
      </w:r>
      <w:r w:rsidRPr="00345751">
        <w:rPr>
          <w:highlight w:val="white"/>
          <w:lang w:val="pl-PL"/>
        </w:rPr>
        <w:t xml:space="preserve">ập trung đẩy nhanh tiến độ lập, thẩm định và phê duyệt các đồ án quy hoạch, phấn đấu hoàn thành mục tiêu phủ kín quy hoạch trong năm 2026. </w:t>
      </w:r>
    </w:p>
    <w:p w14:paraId="42B3675A" w14:textId="094D0245" w:rsidR="00033B7A" w:rsidRPr="00345751" w:rsidRDefault="00033B7A" w:rsidP="00DB2927">
      <w:pPr>
        <w:spacing w:before="120"/>
        <w:ind w:firstLine="567"/>
        <w:jc w:val="both"/>
        <w:rPr>
          <w:highlight w:val="white"/>
          <w:lang w:val="pl-PL"/>
        </w:rPr>
      </w:pPr>
      <w:r w:rsidRPr="00345751">
        <w:rPr>
          <w:highlight w:val="white"/>
          <w:lang w:val="pl-PL"/>
        </w:rPr>
        <w:t xml:space="preserve">d) Ban hành, tổ chức triển khai thực hiện hiệu quả các nhiệm vụ đột phá </w:t>
      </w:r>
      <w:r w:rsidR="00100272" w:rsidRPr="00345751">
        <w:rPr>
          <w:highlight w:val="white"/>
          <w:lang w:val="pl-PL"/>
        </w:rPr>
        <w:t xml:space="preserve">theo </w:t>
      </w:r>
      <w:r w:rsidRPr="00345751">
        <w:rPr>
          <w:highlight w:val="white"/>
          <w:lang w:val="pl-PL"/>
        </w:rPr>
        <w:t>Nghị quyết Đại hội đại biểu Đảng bộ thành phố lần thứ I, nhiệm kỳ 2025</w:t>
      </w:r>
      <w:r w:rsidR="00BC75F4" w:rsidRPr="00345751">
        <w:rPr>
          <w:highlight w:val="white"/>
          <w:lang w:val="pl-PL"/>
        </w:rPr>
        <w:t xml:space="preserve"> </w:t>
      </w:r>
      <w:r w:rsidRPr="00345751">
        <w:rPr>
          <w:highlight w:val="white"/>
          <w:lang w:val="pl-PL"/>
        </w:rPr>
        <w:t>-</w:t>
      </w:r>
      <w:r w:rsidR="00BC75F4" w:rsidRPr="00345751">
        <w:rPr>
          <w:highlight w:val="white"/>
          <w:lang w:val="pl-PL"/>
        </w:rPr>
        <w:t xml:space="preserve"> </w:t>
      </w:r>
      <w:r w:rsidRPr="00345751">
        <w:rPr>
          <w:highlight w:val="white"/>
          <w:lang w:val="pl-PL"/>
        </w:rPr>
        <w:t>2030 về huy động, phân bổ, sử dụng hiệu quả mọi nguồn lực, tập trung phát triển hệ thống kết cấu hạ tầng giao thông và thúc đẩy phát triển hạ tầng đô thị, hạ tầng công nghệ, hạ tầng số, hạ tầng kỹ thuật; Đề án phát triển hệ thống giao thông đường thủy nội địa kết nối khu vực phía Bắc thành phố Đồng Nai với sông Đồng Nai giai đoạn đến năm 2030 và định hướng đến năm 2050.</w:t>
      </w:r>
    </w:p>
    <w:p w14:paraId="7790C9D9" w14:textId="77777777" w:rsidR="00033B7A" w:rsidRPr="00345751" w:rsidRDefault="00033B7A" w:rsidP="00DB2927">
      <w:pPr>
        <w:spacing w:before="120"/>
        <w:ind w:firstLine="567"/>
        <w:jc w:val="both"/>
        <w:rPr>
          <w:highlight w:val="white"/>
          <w:lang w:val="pl-PL"/>
        </w:rPr>
      </w:pPr>
      <w:r w:rsidRPr="00345751">
        <w:rPr>
          <w:highlight w:val="white"/>
          <w:lang w:val="pl-PL"/>
        </w:rPr>
        <w:t>đ) Tập trung triển khai đồng bộ các giải pháp phát triển kết cấu hạ tầng kỹ thuật; đôn đốc, tháo gỡ khó khăn, vướng mắc, đẩy nhanh tiến độ các dự án giao thông trọng điểm quốc gia, các dự án kết nối vùng và các dự án trọng điểm của thành phố; bảo đảm tiến độ các công trình phục vụ khai thác đồng bộ với Cảng hàng không quốc tế Long Thành. Đồng thời, tăng cường đầu tư, nâng cao chất lượng hệ thống cấp nước, thoát nước, xử lý nước thải và hạ tầng đô thị, đáp ứng yêu cầu phát triển trong giai đoạn mới. Đưa vào sử dụng hiệu quả ứng dụng theo dõi các dự án trọng điểm trên Trung tâm Giám sát, điều hành thông minh (IOC) thành phố Đồng Nai.</w:t>
      </w:r>
    </w:p>
    <w:p w14:paraId="089C8817" w14:textId="77777777" w:rsidR="00033B7A" w:rsidRPr="00345751" w:rsidRDefault="00033B7A" w:rsidP="00DB2927">
      <w:pPr>
        <w:spacing w:before="120"/>
        <w:ind w:firstLine="567"/>
        <w:jc w:val="both"/>
        <w:rPr>
          <w:highlight w:val="white"/>
          <w:lang w:val="pl-PL"/>
        </w:rPr>
      </w:pPr>
      <w:r w:rsidRPr="00345751">
        <w:rPr>
          <w:highlight w:val="white"/>
          <w:lang w:val="pl-PL"/>
        </w:rPr>
        <w:t>e) Tăng cường quản lý nhà nước về đất đai, tài nguyên và khoáng sản; đẩy nhanh công tác giao đất, cho thuê đất, cấp giấy chứng nhận quyền sử dụng đất; triển khai hiệu quả kế hoạch đấu giá quyền sử dụng đất, tạo nguồn lực phục vụ đầu tư phát triển và tăng thu ngân sách nhà nước.</w:t>
      </w:r>
    </w:p>
    <w:p w14:paraId="781D9060"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g) </w:t>
      </w:r>
      <w:r w:rsidR="00BB2CDE" w:rsidRPr="00345751">
        <w:rPr>
          <w:highlight w:val="white"/>
          <w:lang w:val="pl-PL"/>
        </w:rPr>
        <w:t>Nâng cao hiệu lực, hiệu quả quản lý nhà nước về bảo vệ môi trường; tăng cường kiểm soát, xử lý các nguồn gây ô nhiễm và các vấn đề môi trường phát sinh. Triển khai đồng bộ các giải pháp thu gom, vận chuyển, xử lý chất thải rắn sinh hoạt theo quy định; từng bước khắc phục tình trạng chất thải chưa được thu gom, xử lý, góp phần xây dựng môi trường xanh, sạch, an toàn và phát triển bền vững.</w:t>
      </w:r>
    </w:p>
    <w:p w14:paraId="2138B1A8" w14:textId="77777777" w:rsidR="00033B7A" w:rsidRPr="00345751" w:rsidRDefault="00033B7A" w:rsidP="00DB2927">
      <w:pPr>
        <w:spacing w:before="120"/>
        <w:ind w:firstLine="567"/>
        <w:jc w:val="both"/>
        <w:rPr>
          <w:highlight w:val="white"/>
          <w:lang w:val="pl-PL"/>
        </w:rPr>
      </w:pPr>
      <w:r w:rsidRPr="00345751">
        <w:rPr>
          <w:highlight w:val="white"/>
          <w:lang w:val="pl-PL"/>
        </w:rPr>
        <w:t>3. Về văn hóa - xã hội</w:t>
      </w:r>
    </w:p>
    <w:p w14:paraId="17043A66" w14:textId="77777777" w:rsidR="009C6F1D" w:rsidRPr="00345751" w:rsidRDefault="00A56734" w:rsidP="00DB2927">
      <w:pPr>
        <w:spacing w:before="120"/>
        <w:ind w:firstLine="567"/>
        <w:jc w:val="both"/>
        <w:rPr>
          <w:highlight w:val="white"/>
          <w:lang w:val="pl-PL"/>
        </w:rPr>
      </w:pPr>
      <w:r w:rsidRPr="00345751">
        <w:rPr>
          <w:highlight w:val="white"/>
          <w:lang w:val="pl-PL"/>
        </w:rPr>
        <w:t>a)</w:t>
      </w:r>
      <w:r w:rsidR="009C6F1D" w:rsidRPr="00345751">
        <w:rPr>
          <w:highlight w:val="white"/>
          <w:lang w:val="pl-PL"/>
        </w:rPr>
        <w:t xml:space="preserve"> Tiếp tục triển khai hiệu quả các nghị quyết, chương trình, đề án của Trung ương và thành phố về xây dựng và phát triển văn hóa, con người Đồng Nai; nâng cao hiệu quả công tác quản lý nhà nước trên các lĩnh vực văn hóa, thể thao và du lịch. Tập trung tháo gỡ những khó khăn, vướng mắc trong công tác quản lý, bảo tồn và phát huy giá trị các di tích lịch sử - văn hóa; có giải pháp khai thác, sử dụng hiệu quả các thiết chế văn hóa - thể thao sau khi thực hiện sắp xếp đơn vị hành chính; chỉ đạo phát triển phong trào thể dục thể thao quần chúng gắn với Cuộc vận động “Toàn dân rèn luyện thân thể theo gương Bác Hồ vĩ đại”. Tiếp tục triển khai các chương trình, đề án phát triển du lịch; đẩy mạnh quảng bá, xúc tiến du lịch, xây dựng sản phẩm du </w:t>
      </w:r>
      <w:r w:rsidR="009C6F1D" w:rsidRPr="00345751">
        <w:rPr>
          <w:highlight w:val="white"/>
          <w:lang w:val="pl-PL"/>
        </w:rPr>
        <w:lastRenderedPageBreak/>
        <w:t>lịch đặc trưng của địa phương, tăng cường ứng dụng chuyển đổi số trong hoạt động du lịch nhằm nâng cao chất lượng dịch vụ và thu hút khách du lịch.</w:t>
      </w:r>
    </w:p>
    <w:p w14:paraId="18410FA8" w14:textId="77777777" w:rsidR="00A56734" w:rsidRPr="00345751" w:rsidRDefault="00A56734" w:rsidP="00DB2927">
      <w:pPr>
        <w:spacing w:before="120"/>
        <w:ind w:firstLine="567"/>
        <w:jc w:val="both"/>
        <w:rPr>
          <w:highlight w:val="white"/>
          <w:lang w:val="pl-PL"/>
        </w:rPr>
      </w:pPr>
      <w:r w:rsidRPr="00345751">
        <w:rPr>
          <w:highlight w:val="white"/>
          <w:lang w:val="pl-PL"/>
        </w:rPr>
        <w:t xml:space="preserve">b) Tiếp tục triển khai hiệu quả các chủ trương, nghị quyết về phát triển giáo dục và đào tạo; quan tâm phát triển đội ngũ nhà giáo, cán bộ quản lý giáo dục; đẩy mạnh chuyển đổi số, ứng dụng công nghệ thông tin, trí tuệ nhân tạo trong quản lý và giảng dạy; triển khai hiệu quả các mô hình giáo dục STEM, STEAM, phát triển năng lực số cho học sinh và giáo viên. Tăng cường đầu tư cơ sở vật chất, </w:t>
      </w:r>
      <w:r w:rsidRPr="00345751">
        <w:rPr>
          <w:highlight w:val="white"/>
          <w:u w:color="FF0000"/>
          <w:lang w:val="pl-PL"/>
        </w:rPr>
        <w:t>trang thiết</w:t>
      </w:r>
      <w:r w:rsidRPr="00345751">
        <w:rPr>
          <w:highlight w:val="white"/>
          <w:lang w:val="pl-PL"/>
        </w:rPr>
        <w:t xml:space="preserve"> bị dạy học, nhất là đối với giáo dục nghề nghiệp; gắn đào tạo với nhu cầu thị trường lao động và yêu cầu phát triển nguồn nhân lực chất lượng cao của thành phố. Tăng cường kiểm tra, đôn đốc việc tổ chức thực hiện các nghị quyết của Hội đồng nhân dân về lĩnh vực giáo dục và đào tạo; kịp thời tháo gỡ khó khăn, vướng mắc về kinh phí, thủ tục và xác định đối tượng thụ hưởng để bảo đảm các chính sách được triển khai đầy đủ, đúng tiến độ.</w:t>
      </w:r>
    </w:p>
    <w:p w14:paraId="13026724" w14:textId="58AF63E1" w:rsidR="00033B7A" w:rsidRPr="00345751" w:rsidRDefault="00A56734" w:rsidP="00DB2927">
      <w:pPr>
        <w:spacing w:before="120"/>
        <w:ind w:firstLine="567"/>
        <w:jc w:val="both"/>
        <w:rPr>
          <w:highlight w:val="white"/>
          <w:lang w:val="pl-PL"/>
        </w:rPr>
      </w:pPr>
      <w:r w:rsidRPr="00345751">
        <w:rPr>
          <w:highlight w:val="white"/>
          <w:lang w:val="pl-PL"/>
        </w:rPr>
        <w:t xml:space="preserve">c) Tiếp tục củng cố, kiện toàn và nâng cao hiệu quả hoạt động của hệ thống y tế cơ sở; quan tâm giải quyết tình trạng thiếu hụt nguồn nhân lực ngành y tế, nhất là tại tuyến cơ sở. Tăng cường đầu tư cơ sở vật chất, trang thiết bị và hạ tầng công nghệ thông tin phục vụ công tác khám, chữa bệnh, chăm sóc sức khỏe Nhân dân; đẩy mạnh chuyển đổi số, triển khai hồ sơ sức khỏe điện tử, bệnh án điện tử. Chủ động theo dõi, kiểm soát hiệu quả các dịch bệnh truyền nhiễm; nâng cao hiệu quả công tác dân số, an toàn thực phẩm, phòng, chống HIV/AIDS và các chương trình chăm sóc sức khỏe cộng đồng. Tiếp tục triển khai đồng bộ các giải pháp phát triển đối tượng tham gia bảo hiểm y tế theo hướng bền vững, phấn đấu hoàn thành chỉ tiêu bao phủ bảo hiểm y tế năm 2026; tập trung thực hiện hiệu quả </w:t>
      </w:r>
      <w:r w:rsidR="00ED0143">
        <w:rPr>
          <w:bCs/>
        </w:rPr>
        <w:t xml:space="preserve">Nghị quyết số </w:t>
      </w:r>
      <w:r w:rsidR="005A4294" w:rsidRPr="00345751">
        <w:rPr>
          <w:bCs/>
        </w:rPr>
        <w:t>36/2025/NQ-HĐND ngày 10 tháng 12 năm 2025</w:t>
      </w:r>
      <w:r w:rsidR="005A4294" w:rsidRPr="00345751">
        <w:rPr>
          <w:bCs/>
          <w:sz w:val="21"/>
          <w:szCs w:val="21"/>
        </w:rPr>
        <w:t> </w:t>
      </w:r>
      <w:r w:rsidR="005A4294" w:rsidRPr="00345751">
        <w:rPr>
          <w:highlight w:val="white"/>
          <w:lang w:val="pl-PL"/>
        </w:rPr>
        <w:t xml:space="preserve">của Hội đồng nhân dân </w:t>
      </w:r>
      <w:r w:rsidR="005A4294" w:rsidRPr="00345751">
        <w:rPr>
          <w:lang w:val="pl-PL"/>
        </w:rPr>
        <w:t xml:space="preserve">về </w:t>
      </w:r>
      <w:r w:rsidR="005A4294" w:rsidRPr="00345751">
        <w:rPr>
          <w:bCs/>
        </w:rPr>
        <w:t>quy định mức hỗ trợ đóng bảo hiểm y tế cho một số đối tượng trên địa bàn tỉnh Đồng Nai giai đoạn 2026 - 2030</w:t>
      </w:r>
      <w:r w:rsidR="005A4294" w:rsidRPr="00345751">
        <w:rPr>
          <w:highlight w:val="white"/>
          <w:lang w:val="pl-PL"/>
        </w:rPr>
        <w:t xml:space="preserve"> (nay là thành phố Đồng Nai) </w:t>
      </w:r>
      <w:r w:rsidRPr="00345751">
        <w:rPr>
          <w:highlight w:val="white"/>
          <w:lang w:val="pl-PL"/>
        </w:rPr>
        <w:t xml:space="preserve">để chính sách được triển khai kịp thời, đúng quy định. Đồng thời, đẩy nhanh tiến độ triển khai các nghị quyết của Hội đồng nhân dân </w:t>
      </w:r>
      <w:r w:rsidR="00892CD7" w:rsidRPr="00345751">
        <w:rPr>
          <w:highlight w:val="white"/>
          <w:lang w:val="pl-PL"/>
        </w:rPr>
        <w:t xml:space="preserve">thành phố </w:t>
      </w:r>
      <w:r w:rsidRPr="00345751">
        <w:rPr>
          <w:highlight w:val="white"/>
          <w:lang w:val="pl-PL"/>
        </w:rPr>
        <w:t>trong lĩnh vực y tế, dân số và bảo hiểm y tế.</w:t>
      </w:r>
    </w:p>
    <w:p w14:paraId="5E3B9203" w14:textId="77777777" w:rsidR="00033B7A" w:rsidRPr="00345751" w:rsidRDefault="00A56734" w:rsidP="00DB2927">
      <w:pPr>
        <w:spacing w:before="120"/>
        <w:ind w:firstLine="567"/>
        <w:jc w:val="both"/>
        <w:rPr>
          <w:highlight w:val="white"/>
          <w:lang w:val="pl-PL"/>
        </w:rPr>
      </w:pPr>
      <w:r w:rsidRPr="00345751">
        <w:rPr>
          <w:highlight w:val="white"/>
          <w:lang w:val="pl-PL"/>
        </w:rPr>
        <w:t>d</w:t>
      </w:r>
      <w:r w:rsidR="00033B7A" w:rsidRPr="00345751">
        <w:rPr>
          <w:highlight w:val="white"/>
          <w:lang w:val="pl-PL"/>
        </w:rPr>
        <w:t>) Thực hiện đầy đủ, kịp thời các chính sách đối với người có công, đối tượng bảo trợ xã hội</w:t>
      </w:r>
      <w:r w:rsidRPr="00345751">
        <w:rPr>
          <w:highlight w:val="white"/>
          <w:lang w:val="pl-PL"/>
        </w:rPr>
        <w:t xml:space="preserve">, hộ nghèo, </w:t>
      </w:r>
      <w:r w:rsidRPr="00345751">
        <w:rPr>
          <w:highlight w:val="white"/>
          <w:u w:color="FF0000"/>
          <w:lang w:val="pl-PL"/>
        </w:rPr>
        <w:t>hộ cận nghèo</w:t>
      </w:r>
      <w:r w:rsidRPr="00345751">
        <w:rPr>
          <w:highlight w:val="white"/>
          <w:lang w:val="pl-PL"/>
        </w:rPr>
        <w:t xml:space="preserve"> và các </w:t>
      </w:r>
      <w:r w:rsidRPr="00345751">
        <w:rPr>
          <w:highlight w:val="white"/>
          <w:u w:color="FF0000"/>
          <w:lang w:val="pl-PL"/>
        </w:rPr>
        <w:t>đ</w:t>
      </w:r>
      <w:r w:rsidRPr="00345751">
        <w:rPr>
          <w:highlight w:val="white"/>
          <w:lang w:val="pl-PL"/>
        </w:rPr>
        <w:t>ối tượng yếu thế trong xã hội;</w:t>
      </w:r>
      <w:r w:rsidR="00033B7A" w:rsidRPr="00345751">
        <w:rPr>
          <w:highlight w:val="white"/>
          <w:lang w:val="pl-PL"/>
        </w:rPr>
        <w:t xml:space="preserve"> </w:t>
      </w:r>
      <w:r w:rsidRPr="00345751">
        <w:rPr>
          <w:highlight w:val="white"/>
          <w:lang w:val="pl-PL"/>
        </w:rPr>
        <w:t>tăng cường các giải pháp phát triển thị trường lao động, giải quyết việc làm, ổn định quan hệ lao động, hạn chế tranh chấp lao động phát sinh; tăng cường tuyên truyền, hướng dẫn và kiểm tra việc thực hiện các quy định của pháp luật về lao động, nhất là việc giao kết hợp đồng lao động, bảo đảm người lao động thuộc diện phải ký kết hợp đồng lao động được giao kết đúng quy định, góp phần bảo vệ quyền, lợi ích hợp pháp của người lao động.</w:t>
      </w:r>
    </w:p>
    <w:p w14:paraId="2E5D774D" w14:textId="77777777" w:rsidR="00A56734" w:rsidRPr="00345751" w:rsidRDefault="00A56734" w:rsidP="00DB2927">
      <w:pPr>
        <w:spacing w:before="120"/>
        <w:ind w:firstLine="567"/>
        <w:jc w:val="both"/>
        <w:rPr>
          <w:highlight w:val="white"/>
          <w:lang w:val="pl-PL"/>
        </w:rPr>
      </w:pPr>
      <w:r w:rsidRPr="00345751">
        <w:rPr>
          <w:highlight w:val="white"/>
          <w:lang w:val="pl-PL"/>
        </w:rPr>
        <w:t xml:space="preserve">đ) Tiếp tục triển khai đồng bộ các giải pháp phát triển nhà ở xã hội theo kế hoạch; tập trung tháo gỡ khó khăn, vướng mắc để đẩy nhanh tiến độ các dự án, phấn đấu hoàn thành chỉ tiêu phát triển nhà ở xã hội năm 2026. </w:t>
      </w:r>
      <w:r w:rsidR="000853C3" w:rsidRPr="00345751">
        <w:rPr>
          <w:highlight w:val="white"/>
          <w:lang w:val="pl-PL"/>
        </w:rPr>
        <w:t>T</w:t>
      </w:r>
      <w:r w:rsidRPr="00345751">
        <w:rPr>
          <w:highlight w:val="white"/>
          <w:lang w:val="pl-PL"/>
        </w:rPr>
        <w:t>riển khai hiệu quả Kế hoạch phát triển nhà ở cho thuê giai đoạn 2026 - 2030, góp phần đáp ứng nhu cầu chỗ ở của người lao động, đối tượng thu nhập thấp và bảo đảm an sinh xã hội trên địa bàn thành phố.</w:t>
      </w:r>
    </w:p>
    <w:p w14:paraId="52B68243" w14:textId="7FC7ECD3" w:rsidR="000E3891" w:rsidRPr="00345751" w:rsidRDefault="000E3891" w:rsidP="00DB2927">
      <w:pPr>
        <w:spacing w:before="120"/>
        <w:ind w:firstLine="567"/>
        <w:jc w:val="both"/>
        <w:rPr>
          <w:spacing w:val="-2"/>
          <w:highlight w:val="white"/>
          <w:lang w:val="pl-PL"/>
        </w:rPr>
      </w:pPr>
      <w:r w:rsidRPr="00345751">
        <w:rPr>
          <w:spacing w:val="-2"/>
          <w:highlight w:val="white"/>
          <w:lang w:val="pl-PL"/>
        </w:rPr>
        <w:t>e</w:t>
      </w:r>
      <w:r w:rsidR="00087739" w:rsidRPr="00345751">
        <w:rPr>
          <w:spacing w:val="-2"/>
          <w:highlight w:val="white"/>
          <w:lang w:val="pl-PL"/>
        </w:rPr>
        <w:t xml:space="preserve">) </w:t>
      </w:r>
      <w:r w:rsidRPr="00345751">
        <w:rPr>
          <w:spacing w:val="-2"/>
          <w:highlight w:val="white"/>
          <w:lang w:val="pl-PL"/>
        </w:rPr>
        <w:t xml:space="preserve">Thực hiện đồng bộ, hiệu quả các chính sách dân tộc, tín ngưỡng, tôn giáo; triển khai Chiến lược công tác dân tộc và các chương trình, đề án phát triển kinh tế - xã hội </w:t>
      </w:r>
      <w:r w:rsidRPr="00345751">
        <w:rPr>
          <w:spacing w:val="-2"/>
          <w:highlight w:val="white"/>
          <w:lang w:val="pl-PL"/>
        </w:rPr>
        <w:lastRenderedPageBreak/>
        <w:t xml:space="preserve">vùng đồng bào </w:t>
      </w:r>
      <w:r w:rsidR="00CC5E6C" w:rsidRPr="00345751">
        <w:rPr>
          <w:spacing w:val="-2"/>
          <w:highlight w:val="white"/>
          <w:lang w:val="pl-PL"/>
        </w:rPr>
        <w:t xml:space="preserve">dân tộc thiểu số giai đoạn 2026 - </w:t>
      </w:r>
      <w:r w:rsidRPr="00345751">
        <w:rPr>
          <w:spacing w:val="-2"/>
          <w:highlight w:val="white"/>
          <w:lang w:val="pl-PL"/>
        </w:rPr>
        <w:t>2030. Rà soát, hoàn thiện cơ chế, chính sách phù hợp với mô hình chính quyền địa phương hai cấp; nâng cao hiệu lực, hiệu quả quản lý nhà nước; củng cố tổ chức bộ máy, nâng cao năng lực đội ngũ làm công tác dân tộc; đẩy mạnh chuyển đổi số, hoàn thiện cơ sở dữ liệu về dân tộc; tăng cường tuyên truyền, phổ biến chính sách, pháp luật; quan tâm đầu tư giáo dục, đào tạo nghề, giải quyết việc làm, bảo tồn và phát huy bản sắc văn hóa các dân tộc; chăm lo đời sống vật chất, tinh thần của đồng bào dân tộc thiểu số; thường xuyên theo dõi, nắm tình hình, kịp thời giải quyết các vấn đề phát sinh ngay từ cơ sở, giữ vững ổn định chính trị, trật tự an toàn xã hội và củng cố khối đại đoàn kết toàn dân tộc.</w:t>
      </w:r>
    </w:p>
    <w:p w14:paraId="3EB03482" w14:textId="77777777" w:rsidR="00033B7A" w:rsidRPr="00345751" w:rsidRDefault="009771E8" w:rsidP="00DB2927">
      <w:pPr>
        <w:spacing w:before="120"/>
        <w:ind w:firstLine="567"/>
        <w:jc w:val="both"/>
        <w:rPr>
          <w:highlight w:val="white"/>
          <w:lang w:val="pl-PL"/>
        </w:rPr>
      </w:pPr>
      <w:r w:rsidRPr="00345751">
        <w:rPr>
          <w:highlight w:val="white"/>
          <w:lang w:val="pl-PL"/>
        </w:rPr>
        <w:t>4</w:t>
      </w:r>
      <w:r w:rsidR="00033B7A" w:rsidRPr="00345751">
        <w:rPr>
          <w:highlight w:val="white"/>
          <w:lang w:val="pl-PL"/>
        </w:rPr>
        <w:t>. Về khoa học - công nghệ, đổi mới sáng tạo và chuyển đổi số</w:t>
      </w:r>
    </w:p>
    <w:p w14:paraId="08DB35D9" w14:textId="719A1262" w:rsidR="00E339EA" w:rsidRPr="00345751" w:rsidRDefault="00033B7A" w:rsidP="00DB2927">
      <w:pPr>
        <w:spacing w:before="120"/>
        <w:ind w:firstLine="567"/>
        <w:jc w:val="both"/>
        <w:rPr>
          <w:highlight w:val="white"/>
          <w:lang w:val="pl-PL"/>
        </w:rPr>
      </w:pPr>
      <w:r w:rsidRPr="00345751">
        <w:rPr>
          <w:highlight w:val="white"/>
          <w:lang w:val="pl-PL"/>
        </w:rPr>
        <w:t>a) T</w:t>
      </w:r>
      <w:r w:rsidR="000E3891" w:rsidRPr="00345751">
        <w:rPr>
          <w:highlight w:val="white"/>
          <w:lang w:val="pl-PL"/>
        </w:rPr>
        <w:t>ập trung t</w:t>
      </w:r>
      <w:r w:rsidRPr="00345751">
        <w:rPr>
          <w:highlight w:val="white"/>
          <w:lang w:val="pl-PL"/>
        </w:rPr>
        <w:t xml:space="preserve">riển khai hiệu quả các chương trình, kế hoạch thực hiện Nghị </w:t>
      </w:r>
      <w:r w:rsidRPr="00345751">
        <w:rPr>
          <w:highlight w:val="white"/>
          <w:u w:color="FF0000"/>
          <w:lang w:val="pl-PL"/>
        </w:rPr>
        <w:t>quyết số</w:t>
      </w:r>
      <w:r w:rsidRPr="00345751">
        <w:rPr>
          <w:highlight w:val="white"/>
          <w:lang w:val="pl-PL"/>
        </w:rPr>
        <w:t xml:space="preserve"> 57-NQ/TW</w:t>
      </w:r>
      <w:r w:rsidR="00C15C2E" w:rsidRPr="00345751">
        <w:rPr>
          <w:highlight w:val="white"/>
          <w:lang w:val="pl-PL"/>
        </w:rPr>
        <w:t xml:space="preserve"> ngày 22 tháng 12 năm </w:t>
      </w:r>
      <w:r w:rsidR="000E3891" w:rsidRPr="00345751">
        <w:rPr>
          <w:highlight w:val="white"/>
          <w:lang w:val="pl-PL"/>
        </w:rPr>
        <w:t>2024 của Bộ Chính trị về đột phá phát triển khoa học, công nghệ, đổi mới sáng tạo và chuyển đổi số quốc gia</w:t>
      </w:r>
      <w:r w:rsidRPr="00345751">
        <w:rPr>
          <w:highlight w:val="white"/>
          <w:lang w:val="pl-PL"/>
        </w:rPr>
        <w:t xml:space="preserve">; </w:t>
      </w:r>
      <w:r w:rsidR="00E339EA" w:rsidRPr="00345751">
        <w:rPr>
          <w:highlight w:val="white"/>
          <w:lang w:val="pl-PL"/>
        </w:rPr>
        <w:t>đẩy mạnh phát triển khoa học, công nghệ, đổi mới sáng tạo và chuyển đổi số trên các lĩnh vực</w:t>
      </w:r>
      <w:r w:rsidRPr="00345751">
        <w:rPr>
          <w:highlight w:val="white"/>
          <w:lang w:val="pl-PL"/>
        </w:rPr>
        <w:t xml:space="preserve">. </w:t>
      </w:r>
      <w:r w:rsidR="00E339EA" w:rsidRPr="00345751">
        <w:rPr>
          <w:highlight w:val="white"/>
          <w:lang w:val="pl-PL"/>
        </w:rPr>
        <w:t>Rà soát, tham mưu sửa đổi, bổ sung hoặc thay thế các cơ chế, chính sách, nghị quyết không còn phù hợp với quy định hiện hành; tăng cường trách nhiệm của các sở, ngành, địa phương trong triển khai các nhiệm vụ khoa học, công nghệ, đổi mới sáng tạo và chuyển đổi số; đẩy nhanh tiến độ thực hiện và giải ngân các dự án, nhiệm vụ khoa học công nghệ theo kế hoạch.</w:t>
      </w:r>
    </w:p>
    <w:p w14:paraId="5CAD7868" w14:textId="77777777" w:rsidR="00033B7A" w:rsidRPr="00345751" w:rsidRDefault="00033B7A" w:rsidP="00DB2927">
      <w:pPr>
        <w:spacing w:before="120"/>
        <w:ind w:firstLine="567"/>
        <w:jc w:val="both"/>
        <w:rPr>
          <w:highlight w:val="white"/>
          <w:lang w:val="pl-PL"/>
        </w:rPr>
      </w:pPr>
      <w:r w:rsidRPr="00345751">
        <w:rPr>
          <w:highlight w:val="white"/>
          <w:lang w:val="pl-PL"/>
        </w:rPr>
        <w:t>b) Đẩy mạnh phát triển hệ sinh thái đổi mới sáng tạo, khởi nghiệp sáng tạo; triển khai các nhiệm vụ xây dựng khu đổi mới sáng tạo, khu công nghệ số tập trung; thúc đẩy liên kết, phát triển hệ sinh thái R&amp;D theo mô hình liên kết “3 nhà: Nhà nước, cơ sở nghiên cứu - đào tạo và doanh nghiệp”.</w:t>
      </w:r>
    </w:p>
    <w:p w14:paraId="05F11EED" w14:textId="77777777" w:rsidR="00033B7A" w:rsidRPr="00345751" w:rsidRDefault="00033B7A" w:rsidP="00DB2927">
      <w:pPr>
        <w:spacing w:before="120"/>
        <w:ind w:firstLine="567"/>
        <w:jc w:val="both"/>
        <w:rPr>
          <w:highlight w:val="white"/>
          <w:lang w:val="pl-PL"/>
        </w:rPr>
      </w:pPr>
      <w:r w:rsidRPr="00345751">
        <w:rPr>
          <w:highlight w:val="white"/>
          <w:lang w:val="pl-PL"/>
        </w:rPr>
        <w:t>c) Đẩy mạnh chuyển đổi số toàn diện trên các lĩnh vực; phát triển chính quyền số, kinh tế số, xã hội số; hoàn thiện, khai thác hiệu quả các nền tảng số, cơ sở dữ liệu dùng chung, Trung tâm giám sát, điều hành thông minh (IOC) phục</w:t>
      </w:r>
      <w:r w:rsidR="009771E8" w:rsidRPr="00345751">
        <w:rPr>
          <w:highlight w:val="white"/>
          <w:lang w:val="pl-PL"/>
        </w:rPr>
        <w:t xml:space="preserve"> vụ công tác quản lý, điều hành; nâng cao hiệu quả nghiên cứu, ứng dụng khoa học công nghệ vào thực tiễn sản xuất và đời sống.</w:t>
      </w:r>
    </w:p>
    <w:p w14:paraId="0E3C2837" w14:textId="31B2AD77" w:rsidR="009771E8" w:rsidRPr="00345751" w:rsidRDefault="009771E8" w:rsidP="00DB2927">
      <w:pPr>
        <w:spacing w:before="120"/>
        <w:ind w:firstLine="567"/>
        <w:jc w:val="both"/>
        <w:rPr>
          <w:highlight w:val="white"/>
          <w:lang w:val="pl-PL"/>
        </w:rPr>
      </w:pPr>
      <w:r w:rsidRPr="00345751">
        <w:rPr>
          <w:highlight w:val="white"/>
          <w:lang w:val="pl-PL"/>
        </w:rPr>
        <w:t xml:space="preserve">5. Tổ chức bộ máy hành chính </w:t>
      </w:r>
      <w:r w:rsidR="00100272" w:rsidRPr="00345751">
        <w:rPr>
          <w:highlight w:val="white"/>
          <w:lang w:val="pl-PL"/>
        </w:rPr>
        <w:t>n</w:t>
      </w:r>
      <w:r w:rsidRPr="00345751">
        <w:rPr>
          <w:highlight w:val="white"/>
          <w:lang w:val="pl-PL"/>
        </w:rPr>
        <w:t>hà nước</w:t>
      </w:r>
    </w:p>
    <w:p w14:paraId="34DF8FB6" w14:textId="77777777" w:rsidR="009771E8" w:rsidRPr="00345751" w:rsidRDefault="009771E8" w:rsidP="00DB2927">
      <w:pPr>
        <w:spacing w:before="120"/>
        <w:ind w:firstLine="567"/>
        <w:jc w:val="both"/>
        <w:rPr>
          <w:highlight w:val="white"/>
          <w:lang w:val="pl-PL"/>
        </w:rPr>
      </w:pPr>
      <w:r w:rsidRPr="00345751">
        <w:rPr>
          <w:highlight w:val="white"/>
          <w:lang w:val="pl-PL"/>
        </w:rPr>
        <w:t xml:space="preserve">a) Tiếp tục theo dõi, đánh giá hiệu quả vận hành mô hình chính quyền địa phương 02 cấp; chủ động rà soát, kịp thời tháo gỡ những khó khăn, vướng mắc phát sinh trong quá trình tổ chức thực hiện; nghiên cứu tiếp tục duy trì xây dựng các chỉ số đánh giá năng lực điều hành, năng lực cạnh tranh </w:t>
      </w:r>
      <w:r w:rsidRPr="00345751">
        <w:rPr>
          <w:highlight w:val="white"/>
          <w:u w:color="FF0000"/>
          <w:lang w:val="pl-PL"/>
        </w:rPr>
        <w:t>cấp xã</w:t>
      </w:r>
      <w:r w:rsidRPr="00345751">
        <w:rPr>
          <w:highlight w:val="white"/>
          <w:lang w:val="pl-PL"/>
        </w:rPr>
        <w:t>. Chủ động làm tốt công tác tư tưởng đối với đội ngũ cán bộ, công chức trong quá trình tiếp tục sắp xếp tổ chức bộ máy theo chủ trương của Trung ương; bảo đảm sự ổn định, thống nhất, thông suốt và nâng cao hiệu lực, hiệu quả hoạt động của hệ thống chính trị từ thành phố đến cơ sở.</w:t>
      </w:r>
    </w:p>
    <w:p w14:paraId="7F9908C3" w14:textId="27628418" w:rsidR="009771E8" w:rsidRPr="00345751" w:rsidRDefault="001C6784" w:rsidP="00DB2927">
      <w:pPr>
        <w:spacing w:before="120"/>
        <w:ind w:firstLine="567"/>
        <w:jc w:val="both"/>
        <w:rPr>
          <w:highlight w:val="white"/>
          <w:lang w:val="pl-PL"/>
        </w:rPr>
      </w:pPr>
      <w:r w:rsidRPr="00345751">
        <w:rPr>
          <w:highlight w:val="white"/>
          <w:lang w:val="pl-PL"/>
        </w:rPr>
        <w:t>b</w:t>
      </w:r>
      <w:r w:rsidR="009771E8" w:rsidRPr="00345751">
        <w:rPr>
          <w:highlight w:val="white"/>
          <w:lang w:val="pl-PL"/>
        </w:rPr>
        <w:t xml:space="preserve">) Tiếp tục triển khai đồng bộ </w:t>
      </w:r>
      <w:r w:rsidR="00463B49" w:rsidRPr="00345751">
        <w:rPr>
          <w:highlight w:val="white"/>
          <w:lang w:val="pl-PL"/>
        </w:rPr>
        <w:t xml:space="preserve">các </w:t>
      </w:r>
      <w:r w:rsidR="009771E8" w:rsidRPr="00345751">
        <w:rPr>
          <w:highlight w:val="white"/>
          <w:lang w:val="pl-PL"/>
        </w:rPr>
        <w:t>nhiệm vụ cải cách hành chính giai đoạn 2026</w:t>
      </w:r>
      <w:r w:rsidR="00C15C2E" w:rsidRPr="00345751">
        <w:rPr>
          <w:highlight w:val="white"/>
          <w:lang w:val="pl-PL"/>
        </w:rPr>
        <w:t xml:space="preserve"> </w:t>
      </w:r>
      <w:r w:rsidR="009771E8" w:rsidRPr="00345751">
        <w:rPr>
          <w:highlight w:val="white"/>
          <w:lang w:val="pl-PL"/>
        </w:rPr>
        <w:t>-</w:t>
      </w:r>
      <w:r w:rsidR="00C15C2E" w:rsidRPr="00345751">
        <w:rPr>
          <w:highlight w:val="white"/>
          <w:lang w:val="pl-PL"/>
        </w:rPr>
        <w:t xml:space="preserve"> </w:t>
      </w:r>
      <w:r w:rsidR="009771E8" w:rsidRPr="00345751">
        <w:rPr>
          <w:highlight w:val="white"/>
          <w:lang w:val="pl-PL"/>
        </w:rPr>
        <w:t>2030; tăng cường kiểm tra, siết chặt kỷ luật, kỷ cương hành chính; nâng cao trách nhiệm người đứng đầu. Đẩy mạnh ứng dụng công nghệ thông tin, chuyển đổi số trong giải quyết thủ tục hành chính; nâng cao chất lượng phục vụ người dân và doanh nghiệp; tiếp tục cải thiện chỉ số cải cách hành chính, xây dựng nền hành chính chuyên nghiệp, hiện đại.</w:t>
      </w:r>
    </w:p>
    <w:p w14:paraId="2CF22444" w14:textId="191CAC87" w:rsidR="009771E8" w:rsidRPr="00345751" w:rsidRDefault="001C6784" w:rsidP="00DB2927">
      <w:pPr>
        <w:spacing w:before="120"/>
        <w:ind w:firstLine="567"/>
        <w:jc w:val="both"/>
        <w:rPr>
          <w:spacing w:val="-2"/>
          <w:highlight w:val="white"/>
          <w:lang w:val="pl-PL"/>
        </w:rPr>
      </w:pPr>
      <w:r w:rsidRPr="00345751">
        <w:rPr>
          <w:spacing w:val="-2"/>
          <w:highlight w:val="white"/>
          <w:lang w:val="pl-PL"/>
        </w:rPr>
        <w:lastRenderedPageBreak/>
        <w:t>c</w:t>
      </w:r>
      <w:r w:rsidR="009771E8" w:rsidRPr="00345751">
        <w:rPr>
          <w:spacing w:val="-2"/>
          <w:highlight w:val="white"/>
          <w:lang w:val="pl-PL"/>
        </w:rPr>
        <w:t xml:space="preserve">) Tăng cường công tác kiểm tra, đôn đốc, nâng </w:t>
      </w:r>
      <w:r w:rsidR="00E074C9" w:rsidRPr="00345751">
        <w:rPr>
          <w:spacing w:val="-2"/>
          <w:highlight w:val="white"/>
          <w:lang w:val="pl-PL"/>
        </w:rPr>
        <w:t xml:space="preserve">cao trách nhiệm của người đứng </w:t>
      </w:r>
      <w:r w:rsidR="009771E8" w:rsidRPr="00345751">
        <w:rPr>
          <w:spacing w:val="-2"/>
          <w:highlight w:val="white"/>
          <w:lang w:val="pl-PL"/>
        </w:rPr>
        <w:t>đầu trong việc tổ chức thực hiện các nghị quyết của Hội đồng nhân dân thành phố; tập trung tháo gỡ các khó khăn, vướng mắc về thủ tục, kinh phí, hồ sơ thực hiện; đẩy nhanh tiến độ giải ngân nguồn vốn và triển khai các chính sách đã được ban hành, bảo đảm phát huy hiệu quả nguồn lực đầu tư và các chính sách hỗ trợ của Nhà nước.</w:t>
      </w:r>
    </w:p>
    <w:p w14:paraId="60660F41" w14:textId="77777777" w:rsidR="00033B7A" w:rsidRPr="00345751" w:rsidRDefault="009771E8" w:rsidP="00DB2927">
      <w:pPr>
        <w:spacing w:before="120"/>
        <w:ind w:firstLine="567"/>
        <w:jc w:val="both"/>
        <w:rPr>
          <w:highlight w:val="white"/>
          <w:lang w:val="pl-PL"/>
        </w:rPr>
      </w:pPr>
      <w:r w:rsidRPr="00345751">
        <w:rPr>
          <w:highlight w:val="white"/>
          <w:lang w:val="pl-PL"/>
        </w:rPr>
        <w:t>6</w:t>
      </w:r>
      <w:r w:rsidR="00033B7A" w:rsidRPr="00345751">
        <w:rPr>
          <w:highlight w:val="white"/>
          <w:lang w:val="pl-PL"/>
        </w:rPr>
        <w:t>. Về quốc phòng, an ninh, trật tự an toàn xã hội và hội nhập</w:t>
      </w:r>
    </w:p>
    <w:p w14:paraId="4664268D"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a) </w:t>
      </w:r>
      <w:r w:rsidRPr="00345751">
        <w:rPr>
          <w:highlight w:val="white"/>
          <w:u w:color="FF0000"/>
          <w:lang w:val="pl-PL"/>
        </w:rPr>
        <w:t>Duy trì nghiêm</w:t>
      </w:r>
      <w:r w:rsidRPr="00345751">
        <w:rPr>
          <w:highlight w:val="white"/>
          <w:lang w:val="pl-PL"/>
        </w:rPr>
        <w:t xml:space="preserve"> chế độ trực sẵn sàng chiến đấu; phối hợp chặt chẽ giữa các lực lượng trong thực hiện nhiệm vụ quốc phòng, quân sự địa phương; chủ động dự báo, nắm tình hình, không để bị động, bất ngờ; bảo đảm an ninh chính trị nội bộ, an ninh kinh tế, an ninh xã hội; bảo vệ tuyệt đối an toàn các mục tiêu, công trình trọng điểm, các sự kiện chính trị quan trọng của thành phố; góp phần giữ vững ổn định chính trị, trật tự an toàn xã hội trên địa bàn thành phố.</w:t>
      </w:r>
    </w:p>
    <w:p w14:paraId="0B27C552"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b) Triển khai đồng bộ các giải pháp phòng ngừa, đấu tranh, trấn áp các loại tội phạm; mở các </w:t>
      </w:r>
      <w:r w:rsidRPr="00345751">
        <w:rPr>
          <w:highlight w:val="white"/>
          <w:u w:color="FF0000"/>
          <w:lang w:val="pl-PL"/>
        </w:rPr>
        <w:t>đợt cao</w:t>
      </w:r>
      <w:r w:rsidRPr="00345751">
        <w:rPr>
          <w:highlight w:val="white"/>
          <w:lang w:val="pl-PL"/>
        </w:rPr>
        <w:t xml:space="preserve"> điểm tấn công, trấn áp tội phạm, nhất là tội phạm về ma túy, kinh tế, tham nhũng, “tín dụng đen” và tội phạm sử dụng công nghệ cao. Tăng cường quản lý cư trú, căn cước, định danh điện tử, dữ liệu dân cư và các ngành nghề kinh doanh có điều kiện về an ninh trật tự; bảo đảm trật tự an toàn giao thông, phòng cháy chữa cháy và cứu nạn, cứu hộ; đẩy mạnh phong trào toàn dân bảo vệ an ninh Tổ quốc, nâng cao hiệu quả giải quyết các vấn đề phát sinh ngay từ cơ sở.</w:t>
      </w:r>
    </w:p>
    <w:p w14:paraId="60FE4BE7" w14:textId="77777777" w:rsidR="00E84A9A" w:rsidRPr="00345751" w:rsidRDefault="00033B7A" w:rsidP="00DB2927">
      <w:pPr>
        <w:spacing w:before="120"/>
        <w:ind w:firstLine="567"/>
        <w:jc w:val="both"/>
        <w:rPr>
          <w:highlight w:val="white"/>
          <w:lang w:val="pl-PL"/>
        </w:rPr>
      </w:pPr>
      <w:r w:rsidRPr="00345751">
        <w:rPr>
          <w:highlight w:val="white"/>
          <w:lang w:val="pl-PL"/>
        </w:rPr>
        <w:t xml:space="preserve">c) Thực hiện hiệu quả công tác đối ngoại và hội nhập quốc tế; quản lý chặt chẽ hoạt động </w:t>
      </w:r>
      <w:r w:rsidRPr="00345751">
        <w:rPr>
          <w:highlight w:val="white"/>
          <w:u w:color="FF0000"/>
          <w:lang w:val="pl-PL"/>
        </w:rPr>
        <w:t>đoàn ra</w:t>
      </w:r>
      <w:r w:rsidRPr="00345751">
        <w:rPr>
          <w:highlight w:val="white"/>
          <w:lang w:val="pl-PL"/>
        </w:rPr>
        <w:t>, đoàn vào gắn với yêu cầu bảo đảm quốc phòng, an ninh; thực hiện tốt công tác lãnh sự, công tác đối với người Việt Nam ở nước ngoài và bảo hộ công dân; huy động và kết hợp hiệu quả các nguồn lực phục vụ phát triển kinh tế - xã hội của thành phố.</w:t>
      </w:r>
    </w:p>
    <w:p w14:paraId="40B18BE7" w14:textId="16B2D927" w:rsidR="00033B7A" w:rsidRPr="00345751" w:rsidRDefault="00033B7A" w:rsidP="00DB2927">
      <w:pPr>
        <w:spacing w:before="120"/>
        <w:ind w:firstLine="567"/>
        <w:jc w:val="both"/>
        <w:rPr>
          <w:highlight w:val="white"/>
          <w:lang w:val="pl-PL"/>
        </w:rPr>
      </w:pPr>
      <w:r w:rsidRPr="00345751">
        <w:rPr>
          <w:b/>
          <w:highlight w:val="white"/>
          <w:lang w:val="pl-PL"/>
        </w:rPr>
        <w:t>Điều 3. Tổ chức thực hiện</w:t>
      </w:r>
    </w:p>
    <w:p w14:paraId="7650FEC5"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1. </w:t>
      </w:r>
      <w:r w:rsidRPr="00345751">
        <w:rPr>
          <w:highlight w:val="white"/>
          <w:u w:color="FF0000"/>
          <w:lang w:val="pl-PL"/>
        </w:rPr>
        <w:t>Ủy ban nhân</w:t>
      </w:r>
      <w:r w:rsidRPr="00345751">
        <w:rPr>
          <w:highlight w:val="white"/>
          <w:lang w:val="pl-PL"/>
        </w:rPr>
        <w:t xml:space="preserve"> dân thành phố có trách nhiệm tổ chức triển khai thực hiện Nghị quyết này, định kỳ có đánh giá và báo cáo kết quả thực hiện theo quy định.</w:t>
      </w:r>
    </w:p>
    <w:p w14:paraId="1C4AD450"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2. </w:t>
      </w:r>
      <w:r w:rsidRPr="00345751">
        <w:rPr>
          <w:highlight w:val="white"/>
          <w:u w:color="FF0000"/>
          <w:lang w:val="pl-PL"/>
        </w:rPr>
        <w:t>Thường trực</w:t>
      </w:r>
      <w:r w:rsidRPr="00345751">
        <w:rPr>
          <w:highlight w:val="white"/>
          <w:lang w:val="pl-PL"/>
        </w:rPr>
        <w:t xml:space="preserve"> Hội đồng nhân dân thành phố, các Ban Hội đồng nhân dân thành phố, các Tổ đại biểu Hội đồng nhân dân thành phố và đại biểu Hội đồng nhân dân thành phố giám sát việc triển khai, thực hiện Nghị quyết theo quy định.</w:t>
      </w:r>
    </w:p>
    <w:p w14:paraId="7DBFC791" w14:textId="77777777" w:rsidR="00033B7A" w:rsidRPr="00345751" w:rsidRDefault="00033B7A" w:rsidP="00DB2927">
      <w:pPr>
        <w:spacing w:before="120"/>
        <w:ind w:firstLine="567"/>
        <w:jc w:val="both"/>
        <w:rPr>
          <w:highlight w:val="white"/>
          <w:lang w:val="pl-PL"/>
        </w:rPr>
      </w:pPr>
      <w:r w:rsidRPr="00345751">
        <w:rPr>
          <w:highlight w:val="white"/>
          <w:lang w:val="pl-PL"/>
        </w:rPr>
        <w:t xml:space="preserve">3. </w:t>
      </w:r>
      <w:r w:rsidRPr="00345751">
        <w:rPr>
          <w:highlight w:val="white"/>
          <w:u w:color="FF0000"/>
          <w:lang w:val="pl-PL"/>
        </w:rPr>
        <w:t>Đề nghị</w:t>
      </w:r>
      <w:r w:rsidRPr="00345751">
        <w:rPr>
          <w:highlight w:val="white"/>
          <w:lang w:val="pl-PL"/>
        </w:rPr>
        <w:t xml:space="preserve"> Ủy ban Mặt trận Tổ quốc Việt Nam thành phố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415802F5" w14:textId="3ACE0CA2" w:rsidR="00033B7A" w:rsidRDefault="00033B7A" w:rsidP="00DB2927">
      <w:pPr>
        <w:spacing w:before="120"/>
        <w:ind w:firstLine="567"/>
        <w:jc w:val="both"/>
        <w:rPr>
          <w:highlight w:val="white"/>
          <w:lang w:val="pl-PL"/>
        </w:rPr>
      </w:pPr>
      <w:r w:rsidRPr="00345751">
        <w:rPr>
          <w:highlight w:val="white"/>
          <w:lang w:val="pl-PL"/>
        </w:rPr>
        <w:t>Nghị quyết này đã được Hội đồ</w:t>
      </w:r>
      <w:r w:rsidR="006228B1" w:rsidRPr="00345751">
        <w:rPr>
          <w:highlight w:val="white"/>
          <w:lang w:val="pl-PL"/>
        </w:rPr>
        <w:t>ng nhân dân thành phố Đồng Nai k</w:t>
      </w:r>
      <w:r w:rsidRPr="00345751">
        <w:rPr>
          <w:highlight w:val="white"/>
          <w:lang w:val="pl-PL"/>
        </w:rPr>
        <w:t xml:space="preserve">hóa I, </w:t>
      </w:r>
      <w:r w:rsidRPr="00345751">
        <w:rPr>
          <w:highlight w:val="white"/>
          <w:u w:color="FF0000"/>
          <w:lang w:val="pl-PL"/>
        </w:rPr>
        <w:t>Kỳ họp thứ</w:t>
      </w:r>
      <w:r w:rsidR="00E84A9A" w:rsidRPr="00345751">
        <w:rPr>
          <w:highlight w:val="white"/>
          <w:lang w:val="pl-PL"/>
        </w:rPr>
        <w:t xml:space="preserve"> 3 thông qua ngày</w:t>
      </w:r>
      <w:r w:rsidR="00100272" w:rsidRPr="00345751">
        <w:rPr>
          <w:highlight w:val="white"/>
          <w:lang w:val="pl-PL"/>
        </w:rPr>
        <w:t xml:space="preserve"> 09</w:t>
      </w:r>
      <w:r w:rsidR="00E84A9A" w:rsidRPr="00345751">
        <w:rPr>
          <w:highlight w:val="white"/>
          <w:lang w:val="pl-PL"/>
        </w:rPr>
        <w:t xml:space="preserve"> </w:t>
      </w:r>
      <w:r w:rsidRPr="00345751">
        <w:rPr>
          <w:highlight w:val="white"/>
          <w:lang w:val="pl-PL"/>
        </w:rPr>
        <w:t>tháng 7 năm 2026 và có hiệu lực kể từ ngày thông qua./.</w:t>
      </w:r>
    </w:p>
    <w:p w14:paraId="0213F5F7" w14:textId="77777777" w:rsidR="0057753C" w:rsidRDefault="0057753C" w:rsidP="0057753C">
      <w:pPr>
        <w:ind w:firstLine="567"/>
        <w:jc w:val="both"/>
        <w:rPr>
          <w:highlight w:val="white"/>
          <w:lang w:val="pl-PL"/>
        </w:rPr>
      </w:pPr>
    </w:p>
    <w:tbl>
      <w:tblPr>
        <w:tblW w:w="9639" w:type="dxa"/>
        <w:tblInd w:w="108" w:type="dxa"/>
        <w:tblLook w:val="04A0" w:firstRow="1" w:lastRow="0" w:firstColumn="1" w:lastColumn="0" w:noHBand="0" w:noVBand="1"/>
      </w:tblPr>
      <w:tblGrid>
        <w:gridCol w:w="4678"/>
        <w:gridCol w:w="4961"/>
      </w:tblGrid>
      <w:tr w:rsidR="0057753C" w:rsidRPr="0057753C" w14:paraId="76079B11" w14:textId="77777777" w:rsidTr="0057753C">
        <w:tc>
          <w:tcPr>
            <w:tcW w:w="4678" w:type="dxa"/>
          </w:tcPr>
          <w:p w14:paraId="4FDD6B21" w14:textId="77777777" w:rsidR="0057753C" w:rsidRPr="0057753C" w:rsidRDefault="0057753C" w:rsidP="0057753C">
            <w:pPr>
              <w:tabs>
                <w:tab w:val="center" w:pos="7800"/>
              </w:tabs>
              <w:jc w:val="both"/>
              <w:rPr>
                <w:szCs w:val="28"/>
              </w:rPr>
            </w:pPr>
          </w:p>
        </w:tc>
        <w:tc>
          <w:tcPr>
            <w:tcW w:w="4961" w:type="dxa"/>
          </w:tcPr>
          <w:p w14:paraId="7C63AE45" w14:textId="77777777" w:rsidR="0057753C" w:rsidRPr="0057753C" w:rsidRDefault="0057753C" w:rsidP="0057753C">
            <w:pPr>
              <w:tabs>
                <w:tab w:val="left" w:pos="1080"/>
              </w:tabs>
              <w:jc w:val="center"/>
              <w:rPr>
                <w:b/>
                <w:bCs/>
                <w:szCs w:val="28"/>
              </w:rPr>
            </w:pPr>
            <w:r w:rsidRPr="0057753C">
              <w:rPr>
                <w:b/>
                <w:bCs/>
                <w:szCs w:val="28"/>
                <w:lang w:val="vi-VN"/>
              </w:rPr>
              <w:t>CHỦ TỊC</w:t>
            </w:r>
            <w:r w:rsidRPr="0057753C">
              <w:rPr>
                <w:b/>
                <w:bCs/>
                <w:szCs w:val="28"/>
              </w:rPr>
              <w:t>H</w:t>
            </w:r>
          </w:p>
          <w:p w14:paraId="172192BE" w14:textId="77777777" w:rsidR="0057753C" w:rsidRPr="0057753C" w:rsidRDefault="0057753C" w:rsidP="0057753C">
            <w:pPr>
              <w:tabs>
                <w:tab w:val="left" w:pos="1080"/>
              </w:tabs>
              <w:jc w:val="center"/>
              <w:rPr>
                <w:b/>
                <w:bCs/>
                <w:szCs w:val="28"/>
              </w:rPr>
            </w:pPr>
          </w:p>
          <w:p w14:paraId="7E07384B" w14:textId="77777777" w:rsidR="0057753C" w:rsidRPr="0057753C" w:rsidRDefault="0057753C" w:rsidP="0057753C">
            <w:pPr>
              <w:tabs>
                <w:tab w:val="left" w:pos="1080"/>
              </w:tabs>
              <w:jc w:val="center"/>
              <w:rPr>
                <w:bCs/>
                <w:szCs w:val="28"/>
                <w:lang w:val="vi-VN"/>
              </w:rPr>
            </w:pPr>
            <w:r w:rsidRPr="0057753C">
              <w:rPr>
                <w:b/>
                <w:bCs/>
                <w:szCs w:val="28"/>
                <w:lang w:val="vi-VN"/>
              </w:rPr>
              <w:t>Tôn Ngọc Hạnh</w:t>
            </w:r>
          </w:p>
        </w:tc>
      </w:tr>
    </w:tbl>
    <w:p w14:paraId="52CFB2F6" w14:textId="77777777" w:rsidR="0057753C" w:rsidRPr="00345751" w:rsidRDefault="0057753C" w:rsidP="00DB2927">
      <w:pPr>
        <w:spacing w:before="120"/>
        <w:ind w:firstLine="567"/>
        <w:jc w:val="both"/>
        <w:rPr>
          <w:highlight w:val="white"/>
          <w:lang w:val="pl-PL"/>
        </w:rPr>
      </w:pPr>
    </w:p>
    <w:p w14:paraId="1B06EB8D" w14:textId="77777777" w:rsidR="00033B7A" w:rsidRPr="00345751" w:rsidRDefault="00033B7A" w:rsidP="00033B7A">
      <w:pPr>
        <w:rPr>
          <w:sz w:val="2"/>
          <w:highlight w:val="white"/>
        </w:rPr>
      </w:pPr>
    </w:p>
    <w:sectPr w:rsidR="00033B7A" w:rsidRPr="00345751" w:rsidSect="00B54C66">
      <w:headerReference w:type="default" r:id="rId8"/>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C0BB44" w14:textId="77777777" w:rsidR="00096086" w:rsidRDefault="00096086" w:rsidP="00033B7A">
      <w:r>
        <w:separator/>
      </w:r>
    </w:p>
  </w:endnote>
  <w:endnote w:type="continuationSeparator" w:id="0">
    <w:p w14:paraId="5E7E10C4" w14:textId="77777777" w:rsidR="00096086" w:rsidRDefault="00096086" w:rsidP="0003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6C69C" w14:textId="77777777" w:rsidR="00096086" w:rsidRDefault="00096086" w:rsidP="00033B7A">
      <w:r>
        <w:separator/>
      </w:r>
    </w:p>
  </w:footnote>
  <w:footnote w:type="continuationSeparator" w:id="0">
    <w:p w14:paraId="2DE37BB9" w14:textId="77777777" w:rsidR="00096086" w:rsidRDefault="00096086" w:rsidP="00033B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8"/>
      </w:rPr>
      <w:id w:val="-386420140"/>
      <w:docPartObj>
        <w:docPartGallery w:val="Page Numbers (Top of Page)"/>
        <w:docPartUnique/>
      </w:docPartObj>
    </w:sdtPr>
    <w:sdtEndPr>
      <w:rPr>
        <w:noProof/>
      </w:rPr>
    </w:sdtEndPr>
    <w:sdtContent>
      <w:p w14:paraId="18AA4AEC" w14:textId="77777777" w:rsidR="00B54C66" w:rsidRPr="00B54C66" w:rsidRDefault="00B54C66" w:rsidP="00F04E01">
        <w:pPr>
          <w:pStyle w:val="Header"/>
          <w:jc w:val="center"/>
          <w:rPr>
            <w:szCs w:val="28"/>
          </w:rPr>
        </w:pPr>
      </w:p>
      <w:p w14:paraId="54EEFE3E" w14:textId="58090E09" w:rsidR="00033B7A" w:rsidRPr="00B54C66" w:rsidRDefault="00096086" w:rsidP="00F04E01">
        <w:pPr>
          <w:pStyle w:val="Header"/>
          <w:jc w:val="center"/>
          <w:rPr>
            <w:szCs w:val="28"/>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B7A"/>
    <w:rsid w:val="00023555"/>
    <w:rsid w:val="00033B7A"/>
    <w:rsid w:val="00056E69"/>
    <w:rsid w:val="000853C3"/>
    <w:rsid w:val="00087739"/>
    <w:rsid w:val="00096086"/>
    <w:rsid w:val="000C154C"/>
    <w:rsid w:val="000E3891"/>
    <w:rsid w:val="00100272"/>
    <w:rsid w:val="00101E8F"/>
    <w:rsid w:val="0013332A"/>
    <w:rsid w:val="001541E6"/>
    <w:rsid w:val="00156A03"/>
    <w:rsid w:val="00166D6B"/>
    <w:rsid w:val="00174ABC"/>
    <w:rsid w:val="0018207D"/>
    <w:rsid w:val="001967CB"/>
    <w:rsid w:val="001A6A2B"/>
    <w:rsid w:val="001A70EB"/>
    <w:rsid w:val="001C38D5"/>
    <w:rsid w:val="001C53E7"/>
    <w:rsid w:val="001C6784"/>
    <w:rsid w:val="002366CE"/>
    <w:rsid w:val="002B161E"/>
    <w:rsid w:val="002D23B8"/>
    <w:rsid w:val="00345751"/>
    <w:rsid w:val="00350F10"/>
    <w:rsid w:val="00360F7C"/>
    <w:rsid w:val="0036782D"/>
    <w:rsid w:val="003D7E21"/>
    <w:rsid w:val="003F217D"/>
    <w:rsid w:val="0041133B"/>
    <w:rsid w:val="00421FB4"/>
    <w:rsid w:val="00452469"/>
    <w:rsid w:val="004559C5"/>
    <w:rsid w:val="00463B49"/>
    <w:rsid w:val="0046441C"/>
    <w:rsid w:val="00471938"/>
    <w:rsid w:val="004F156E"/>
    <w:rsid w:val="004F22A7"/>
    <w:rsid w:val="004F384E"/>
    <w:rsid w:val="00525254"/>
    <w:rsid w:val="005344B2"/>
    <w:rsid w:val="00542B3A"/>
    <w:rsid w:val="00552BCB"/>
    <w:rsid w:val="00554252"/>
    <w:rsid w:val="00557241"/>
    <w:rsid w:val="00562D82"/>
    <w:rsid w:val="0056772E"/>
    <w:rsid w:val="0057753C"/>
    <w:rsid w:val="005A108F"/>
    <w:rsid w:val="005A4294"/>
    <w:rsid w:val="005C60BC"/>
    <w:rsid w:val="005D1760"/>
    <w:rsid w:val="005F210B"/>
    <w:rsid w:val="005F29E0"/>
    <w:rsid w:val="00605066"/>
    <w:rsid w:val="00620C88"/>
    <w:rsid w:val="006228B1"/>
    <w:rsid w:val="00642664"/>
    <w:rsid w:val="00657A0E"/>
    <w:rsid w:val="00666A4E"/>
    <w:rsid w:val="00685FF9"/>
    <w:rsid w:val="006B2AEF"/>
    <w:rsid w:val="006E2FDF"/>
    <w:rsid w:val="007317C4"/>
    <w:rsid w:val="00763895"/>
    <w:rsid w:val="007670E2"/>
    <w:rsid w:val="007C7706"/>
    <w:rsid w:val="007F007A"/>
    <w:rsid w:val="00810C33"/>
    <w:rsid w:val="008111FF"/>
    <w:rsid w:val="008214C9"/>
    <w:rsid w:val="00892CD7"/>
    <w:rsid w:val="008A6C1F"/>
    <w:rsid w:val="008C25EF"/>
    <w:rsid w:val="008D0E69"/>
    <w:rsid w:val="00901CBB"/>
    <w:rsid w:val="009024BD"/>
    <w:rsid w:val="00940427"/>
    <w:rsid w:val="009771E8"/>
    <w:rsid w:val="0098053C"/>
    <w:rsid w:val="009827AA"/>
    <w:rsid w:val="00985993"/>
    <w:rsid w:val="00993B72"/>
    <w:rsid w:val="00993C00"/>
    <w:rsid w:val="009A4752"/>
    <w:rsid w:val="009B6887"/>
    <w:rsid w:val="009C6F1D"/>
    <w:rsid w:val="009D0CAB"/>
    <w:rsid w:val="00A15690"/>
    <w:rsid w:val="00A2303E"/>
    <w:rsid w:val="00A25EE6"/>
    <w:rsid w:val="00A50C10"/>
    <w:rsid w:val="00A54CC2"/>
    <w:rsid w:val="00A56734"/>
    <w:rsid w:val="00A7487A"/>
    <w:rsid w:val="00A75D5D"/>
    <w:rsid w:val="00A946AA"/>
    <w:rsid w:val="00B059E5"/>
    <w:rsid w:val="00B3330D"/>
    <w:rsid w:val="00B34AA6"/>
    <w:rsid w:val="00B36F98"/>
    <w:rsid w:val="00B4045A"/>
    <w:rsid w:val="00B54C66"/>
    <w:rsid w:val="00B649A0"/>
    <w:rsid w:val="00B73AB1"/>
    <w:rsid w:val="00BB2CDE"/>
    <w:rsid w:val="00BC27FD"/>
    <w:rsid w:val="00BC75F4"/>
    <w:rsid w:val="00BF7DD4"/>
    <w:rsid w:val="00C11A9F"/>
    <w:rsid w:val="00C12D37"/>
    <w:rsid w:val="00C13516"/>
    <w:rsid w:val="00C15C2E"/>
    <w:rsid w:val="00C43FF1"/>
    <w:rsid w:val="00C626DC"/>
    <w:rsid w:val="00C77E19"/>
    <w:rsid w:val="00C84892"/>
    <w:rsid w:val="00C85330"/>
    <w:rsid w:val="00CC5E6C"/>
    <w:rsid w:val="00CD2E6A"/>
    <w:rsid w:val="00CE1D6B"/>
    <w:rsid w:val="00CE31E8"/>
    <w:rsid w:val="00D20DD3"/>
    <w:rsid w:val="00D741FE"/>
    <w:rsid w:val="00DB2927"/>
    <w:rsid w:val="00DC6183"/>
    <w:rsid w:val="00E074C9"/>
    <w:rsid w:val="00E10424"/>
    <w:rsid w:val="00E2130F"/>
    <w:rsid w:val="00E339EA"/>
    <w:rsid w:val="00E53697"/>
    <w:rsid w:val="00E84A9A"/>
    <w:rsid w:val="00EC2AFB"/>
    <w:rsid w:val="00ED0143"/>
    <w:rsid w:val="00EF6913"/>
    <w:rsid w:val="00F0302F"/>
    <w:rsid w:val="00F04E01"/>
    <w:rsid w:val="00F667C8"/>
    <w:rsid w:val="00F82343"/>
    <w:rsid w:val="00F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7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7A"/>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7A"/>
    <w:pPr>
      <w:tabs>
        <w:tab w:val="center" w:pos="4680"/>
        <w:tab w:val="right" w:pos="9360"/>
      </w:tabs>
    </w:pPr>
  </w:style>
  <w:style w:type="character" w:customStyle="1" w:styleId="HeaderChar">
    <w:name w:val="Header Char"/>
    <w:basedOn w:val="DefaultParagraphFont"/>
    <w:link w:val="Header"/>
    <w:uiPriority w:val="99"/>
    <w:rsid w:val="00033B7A"/>
    <w:rPr>
      <w:rFonts w:ascii="Times New Roman" w:eastAsia="Times New Roman" w:hAnsi="Times New Roman" w:cs="Times New Roman"/>
      <w:sz w:val="28"/>
      <w:szCs w:val="20"/>
    </w:rPr>
  </w:style>
  <w:style w:type="paragraph" w:styleId="Footer">
    <w:name w:val="footer"/>
    <w:basedOn w:val="Normal"/>
    <w:link w:val="FooterChar"/>
    <w:uiPriority w:val="99"/>
    <w:unhideWhenUsed/>
    <w:rsid w:val="00033B7A"/>
    <w:pPr>
      <w:tabs>
        <w:tab w:val="center" w:pos="4680"/>
        <w:tab w:val="right" w:pos="9360"/>
      </w:tabs>
    </w:pPr>
  </w:style>
  <w:style w:type="character" w:customStyle="1" w:styleId="FooterChar">
    <w:name w:val="Footer Char"/>
    <w:basedOn w:val="DefaultParagraphFont"/>
    <w:link w:val="Footer"/>
    <w:uiPriority w:val="99"/>
    <w:rsid w:val="00033B7A"/>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1002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272"/>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7A"/>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7A"/>
    <w:pPr>
      <w:tabs>
        <w:tab w:val="center" w:pos="4680"/>
        <w:tab w:val="right" w:pos="9360"/>
      </w:tabs>
    </w:pPr>
  </w:style>
  <w:style w:type="character" w:customStyle="1" w:styleId="HeaderChar">
    <w:name w:val="Header Char"/>
    <w:basedOn w:val="DefaultParagraphFont"/>
    <w:link w:val="Header"/>
    <w:uiPriority w:val="99"/>
    <w:rsid w:val="00033B7A"/>
    <w:rPr>
      <w:rFonts w:ascii="Times New Roman" w:eastAsia="Times New Roman" w:hAnsi="Times New Roman" w:cs="Times New Roman"/>
      <w:sz w:val="28"/>
      <w:szCs w:val="20"/>
    </w:rPr>
  </w:style>
  <w:style w:type="paragraph" w:styleId="Footer">
    <w:name w:val="footer"/>
    <w:basedOn w:val="Normal"/>
    <w:link w:val="FooterChar"/>
    <w:uiPriority w:val="99"/>
    <w:unhideWhenUsed/>
    <w:rsid w:val="00033B7A"/>
    <w:pPr>
      <w:tabs>
        <w:tab w:val="center" w:pos="4680"/>
        <w:tab w:val="right" w:pos="9360"/>
      </w:tabs>
    </w:pPr>
  </w:style>
  <w:style w:type="character" w:customStyle="1" w:styleId="FooterChar">
    <w:name w:val="Footer Char"/>
    <w:basedOn w:val="DefaultParagraphFont"/>
    <w:link w:val="Footer"/>
    <w:uiPriority w:val="99"/>
    <w:rsid w:val="00033B7A"/>
    <w:rPr>
      <w:rFonts w:ascii="Times New Roman" w:eastAsia="Times New Roman" w:hAnsi="Times New Roman" w:cs="Times New Roman"/>
      <w:sz w:val="28"/>
      <w:szCs w:val="20"/>
    </w:rPr>
  </w:style>
  <w:style w:type="paragraph" w:styleId="BalloonText">
    <w:name w:val="Balloon Text"/>
    <w:basedOn w:val="Normal"/>
    <w:link w:val="BalloonTextChar"/>
    <w:uiPriority w:val="99"/>
    <w:semiHidden/>
    <w:unhideWhenUsed/>
    <w:rsid w:val="001002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27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40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33659-BAA2-40F0-B468-3918F13DE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3163</Words>
  <Characters>18030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Phương Nga</dc:creator>
  <cp:keywords/>
  <dc:description/>
  <cp:lastModifiedBy>Maytinh2</cp:lastModifiedBy>
  <cp:revision>16</cp:revision>
  <cp:lastPrinted>2026-07-10T01:13:00Z</cp:lastPrinted>
  <dcterms:created xsi:type="dcterms:W3CDTF">2026-07-09T07:13:00Z</dcterms:created>
  <dcterms:modified xsi:type="dcterms:W3CDTF">2026-08-17T13:02:00Z</dcterms:modified>
</cp:coreProperties>
</file>