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1E0" w:firstRow="1" w:lastRow="1" w:firstColumn="1" w:lastColumn="1" w:noHBand="0" w:noVBand="0"/>
      </w:tblPr>
      <w:tblGrid>
        <w:gridCol w:w="5003"/>
        <w:gridCol w:w="1203"/>
        <w:gridCol w:w="8865"/>
      </w:tblGrid>
      <w:tr w:rsidR="00330E56" w:rsidRPr="00330E56" w:rsidTr="00330E56">
        <w:trPr>
          <w:trHeight w:val="1021"/>
        </w:trPr>
        <w:tc>
          <w:tcPr>
            <w:tcW w:w="1660" w:type="pct"/>
            <w:hideMark/>
          </w:tcPr>
          <w:p w:rsidR="00330E56" w:rsidRPr="00330E56" w:rsidRDefault="00330E56" w:rsidP="00330E56">
            <w:pPr>
              <w:autoSpaceDN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6"/>
                <w:szCs w:val="26"/>
                <w:lang w:val="vi-VN"/>
              </w:rPr>
            </w:pPr>
            <w:r w:rsidRPr="00330E56">
              <w:rPr>
                <w:rFonts w:ascii="Times New Roman" w:eastAsia="PMingLiU" w:hAnsi="Times New Roman" w:cs="Times New Roman"/>
                <w:b/>
                <w:sz w:val="26"/>
                <w:szCs w:val="26"/>
              </w:rPr>
              <w:t>HỘI ĐỒNG</w:t>
            </w:r>
            <w:r w:rsidRPr="00330E56">
              <w:rPr>
                <w:rFonts w:ascii="Times New Roman" w:eastAsia="PMingLiU" w:hAnsi="Times New Roman" w:cs="Times New Roman"/>
                <w:b/>
                <w:sz w:val="26"/>
                <w:szCs w:val="26"/>
                <w:lang w:val="vi-VN"/>
              </w:rPr>
              <w:t xml:space="preserve"> NHÂN DÂN</w:t>
            </w:r>
          </w:p>
          <w:p w:rsidR="00330E56" w:rsidRPr="00330E56" w:rsidRDefault="00330E56" w:rsidP="00330E56">
            <w:pPr>
              <w:autoSpaceDN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6"/>
                <w:szCs w:val="26"/>
              </w:rPr>
            </w:pPr>
            <w:r w:rsidRPr="00330E56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16" distB="4294967216" distL="114300" distR="114300" simplePos="0" relativeHeight="251659264" behindDoc="0" locked="0" layoutInCell="1" allowOverlap="1" wp14:anchorId="6A751591" wp14:editId="28C94241">
                      <wp:simplePos x="0" y="0"/>
                      <wp:positionH relativeFrom="column">
                        <wp:posOffset>1166334</wp:posOffset>
                      </wp:positionH>
                      <wp:positionV relativeFrom="paragraph">
                        <wp:posOffset>220345</wp:posOffset>
                      </wp:positionV>
                      <wp:extent cx="640080" cy="0"/>
                      <wp:effectExtent l="0" t="0" r="26670" b="19050"/>
                      <wp:wrapNone/>
                      <wp:docPr id="2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00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4" o:spid="_x0000_s1026" style="position:absolute;z-index:251659264;visibility:visible;mso-wrap-style:square;mso-width-percent:0;mso-height-percent:0;mso-wrap-distance-left:9pt;mso-wrap-distance-top:-.00222mm;mso-wrap-distance-right:9pt;mso-wrap-distance-bottom:-.00222mm;mso-position-horizontal:absolute;mso-position-horizontal-relative:text;mso-position-vertical:absolute;mso-position-vertical-relative:text;mso-width-percent:0;mso-height-percent:0;mso-width-relative:page;mso-height-relative:page" from="91.85pt,17.35pt" to="142.2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"/>
                  </w:pict>
                </mc:Fallback>
              </mc:AlternateContent>
            </w:r>
            <w:r w:rsidRPr="00330E56">
              <w:rPr>
                <w:rFonts w:ascii="Times New Roman" w:eastAsia="PMingLiU" w:hAnsi="Times New Roman" w:cs="Times New Roman"/>
                <w:b/>
                <w:sz w:val="26"/>
                <w:szCs w:val="26"/>
              </w:rPr>
              <w:t>THÀNH PHỐ ĐỒNG NAI</w:t>
            </w:r>
          </w:p>
        </w:tc>
        <w:tc>
          <w:tcPr>
            <w:tcW w:w="399" w:type="pct"/>
          </w:tcPr>
          <w:p w:rsidR="00330E56" w:rsidRPr="00330E56" w:rsidRDefault="00330E56" w:rsidP="00330E56">
            <w:pPr>
              <w:autoSpaceDN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6"/>
                <w:szCs w:val="26"/>
                <w:lang w:val="vi-VN"/>
              </w:rPr>
            </w:pPr>
          </w:p>
          <w:p w:rsidR="00330E56" w:rsidRPr="00330E56" w:rsidRDefault="00330E56" w:rsidP="00330E56">
            <w:pPr>
              <w:autoSpaceDN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val="vi-VN"/>
              </w:rPr>
            </w:pPr>
          </w:p>
        </w:tc>
        <w:tc>
          <w:tcPr>
            <w:tcW w:w="2941" w:type="pct"/>
            <w:hideMark/>
          </w:tcPr>
          <w:p w:rsidR="00330E56" w:rsidRPr="00330E56" w:rsidRDefault="00330E56" w:rsidP="00330E56">
            <w:pPr>
              <w:autoSpaceDN w:val="0"/>
              <w:spacing w:after="0" w:line="240" w:lineRule="auto"/>
              <w:jc w:val="right"/>
              <w:rPr>
                <w:rFonts w:ascii="Times New Roman" w:eastAsia="PMingLiU" w:hAnsi="Times New Roman" w:cs="Times New Roman"/>
                <w:sz w:val="26"/>
                <w:szCs w:val="26"/>
                <w:lang w:val="vi-VN"/>
              </w:rPr>
            </w:pPr>
            <w:r w:rsidRPr="00330E56">
              <w:rPr>
                <w:rFonts w:ascii="Times New Roman" w:eastAsia="Times New Roman" w:hAnsi="Times New Roman" w:cs="Times New Roman"/>
                <w:sz w:val="26"/>
                <w:szCs w:val="26"/>
              </w:rPr>
              <w:t>Mẫu biểu số 59-TT26/2026/TT-BTC</w:t>
            </w:r>
          </w:p>
        </w:tc>
      </w:tr>
    </w:tbl>
    <w:p w:rsidR="00330E56" w:rsidRDefault="00330E56" w:rsidP="00330E56">
      <w:pPr>
        <w:spacing w:after="0" w:line="240" w:lineRule="auto"/>
      </w:pPr>
    </w:p>
    <w:tbl>
      <w:tblPr>
        <w:tblW w:w="14759" w:type="dxa"/>
        <w:tblInd w:w="93" w:type="dxa"/>
        <w:tblLook w:val="04A0" w:firstRow="1" w:lastRow="0" w:firstColumn="1" w:lastColumn="0" w:noHBand="0" w:noVBand="1"/>
      </w:tblPr>
      <w:tblGrid>
        <w:gridCol w:w="2395"/>
        <w:gridCol w:w="1746"/>
        <w:gridCol w:w="1842"/>
        <w:gridCol w:w="1656"/>
        <w:gridCol w:w="1972"/>
        <w:gridCol w:w="1746"/>
        <w:gridCol w:w="1746"/>
        <w:gridCol w:w="1656"/>
      </w:tblGrid>
      <w:tr w:rsidR="00330E56" w:rsidRPr="007974FF" w:rsidTr="00330E56">
        <w:trPr>
          <w:trHeight w:val="414"/>
        </w:trPr>
        <w:tc>
          <w:tcPr>
            <w:tcW w:w="14759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330E56" w:rsidRPr="00330E56" w:rsidRDefault="00330E56" w:rsidP="00330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CÂN ĐỐI QUYẾT TOÁN NGÂN SÁCH ĐỊA PHƯƠNG NĂM 2025</w:t>
            </w:r>
          </w:p>
          <w:p w:rsidR="00330E56" w:rsidRDefault="00330E56" w:rsidP="00330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330E5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(Kèm th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eo Nghị quyết số 15/NQ-HĐND ngày 09</w:t>
            </w:r>
            <w:r w:rsidRPr="00330E5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tháng 7 năm 2026 của HĐND thành phố Đồng Nai)</w:t>
            </w:r>
          </w:p>
          <w:p w:rsidR="00330E56" w:rsidRPr="00330E56" w:rsidRDefault="00330E56" w:rsidP="00330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974FF" w:rsidRPr="007974FF" w:rsidTr="00330E56">
        <w:trPr>
          <w:trHeight w:val="20"/>
        </w:trPr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974FF" w:rsidRPr="007974FF" w:rsidRDefault="007974FF" w:rsidP="007974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974FF" w:rsidRPr="007974FF" w:rsidRDefault="007974FF" w:rsidP="00797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974FF" w:rsidRPr="007974FF" w:rsidRDefault="007974FF" w:rsidP="007974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974FF" w:rsidRPr="007974FF" w:rsidRDefault="007974FF" w:rsidP="007974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974FF" w:rsidRPr="007974FF" w:rsidRDefault="007974FF" w:rsidP="007974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974FF" w:rsidRPr="007974FF" w:rsidRDefault="007974FF" w:rsidP="007974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974FF" w:rsidRPr="007974FF" w:rsidRDefault="007974FF" w:rsidP="00797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Đơn vị tính: Đồng </w:t>
            </w:r>
          </w:p>
        </w:tc>
      </w:tr>
      <w:tr w:rsidR="007974FF" w:rsidRPr="007974FF" w:rsidTr="007974FF">
        <w:trPr>
          <w:trHeight w:val="20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Phần thu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Tổng số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Thu NS</w:t>
            </w: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br/>
              <w:t>cấp thành phố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Thu NS</w:t>
            </w: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br/>
              <w:t>cấp xã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Phần chi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Tổng số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Chi NS</w:t>
            </w: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br/>
              <w:t>cấp thành phố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Chi NS</w:t>
            </w: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br/>
              <w:t>cấp xã</w:t>
            </w:r>
          </w:p>
        </w:tc>
      </w:tr>
      <w:tr w:rsidR="007974FF" w:rsidRPr="007974FF" w:rsidTr="00330E56">
        <w:trPr>
          <w:trHeight w:val="20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2=3+4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6=7+8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8</w:t>
            </w:r>
          </w:p>
        </w:tc>
      </w:tr>
      <w:tr w:rsidR="007974FF" w:rsidRPr="007974FF" w:rsidTr="00330E56">
        <w:trPr>
          <w:trHeight w:val="20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Tổng số thu NSNN (A+B)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136.553.635.776.699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113.359.654.139.519 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23.193.981.637.180 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Tổng số chi 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122.711.176.023.651 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100.623.050.878.203 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22.088.125.145.448 </w:t>
            </w:r>
          </w:p>
        </w:tc>
      </w:tr>
      <w:tr w:rsidR="007974FF" w:rsidRPr="007974FF" w:rsidTr="00330E56">
        <w:trPr>
          <w:trHeight w:val="20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4A57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 Tổng số thu cân đối ngân sách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135.869.233.520.734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112.675.251.883.554 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23.193.981.637.180 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4FF" w:rsidRPr="007974FF" w:rsidRDefault="007974FF" w:rsidP="004A57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 Tổng số chi cân đối ngân sách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122.703.188.123.306 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100.615.062.977.858 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22.088.125.145.448 </w:t>
            </w:r>
          </w:p>
        </w:tc>
      </w:tr>
      <w:tr w:rsidR="007974FF" w:rsidRPr="007974FF" w:rsidTr="00330E56">
        <w:trPr>
          <w:trHeight w:val="20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4FF" w:rsidRPr="007974FF" w:rsidRDefault="007974FF" w:rsidP="004A57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>1. Các khoản thu NSĐP hưởng 100%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32.663.600.962.360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32.131.806.872.303 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531.794.090.057 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4FF" w:rsidRPr="007974FF" w:rsidRDefault="007974FF" w:rsidP="004A57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>1 Chi đầu tư phát triển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22.724.527.467.052 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21.732.567.367.409 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991.960.099.643 </w:t>
            </w:r>
          </w:p>
        </w:tc>
      </w:tr>
      <w:tr w:rsidR="007974FF" w:rsidRPr="007974FF" w:rsidTr="00330E56">
        <w:trPr>
          <w:trHeight w:val="20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4FF" w:rsidRPr="007974FF" w:rsidRDefault="007974FF" w:rsidP="004A57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>2. Các khoản thu phân chia theo tỷ lệ %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27.026.995.765.245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26.655.991.079.901 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371.004.685.344 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4FF" w:rsidRPr="007974FF" w:rsidRDefault="007974FF" w:rsidP="004A57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>2 Chi trả nợ lãi, phí tiền vay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7.054.615.280 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7.054.615.280 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 </w:t>
            </w:r>
          </w:p>
        </w:tc>
      </w:tr>
      <w:tr w:rsidR="007974FF" w:rsidRPr="007974FF" w:rsidTr="00330E56">
        <w:trPr>
          <w:trHeight w:val="20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4FF" w:rsidRPr="007974FF" w:rsidRDefault="007974FF" w:rsidP="004A57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>3. Thu từ quỹ dự trữ tài chính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4FF" w:rsidRPr="007974FF" w:rsidRDefault="007974FF" w:rsidP="004A57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>3 Chi thường xuyên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32.420.993.434.693 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14.039.555.481.707 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18.381.437.952.986 </w:t>
            </w:r>
          </w:p>
        </w:tc>
      </w:tr>
      <w:tr w:rsidR="007974FF" w:rsidRPr="007974FF" w:rsidTr="00330E56">
        <w:trPr>
          <w:trHeight w:val="20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4FF" w:rsidRPr="007974FF" w:rsidRDefault="007974FF" w:rsidP="004A57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>4. Thu kết dư năm trước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7.364.749.513.557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6.913.103.718.411 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451.645.795.146 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4FF" w:rsidRPr="007974FF" w:rsidRDefault="007974FF" w:rsidP="004A57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>4 Chi bổ sung quỹ dự trữ tài chính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3.910.000.000 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3.910.000.000 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 </w:t>
            </w:r>
          </w:p>
        </w:tc>
      </w:tr>
      <w:tr w:rsidR="007974FF" w:rsidRPr="007974FF" w:rsidTr="00330E56">
        <w:trPr>
          <w:trHeight w:val="20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4FF" w:rsidRPr="007974FF" w:rsidRDefault="007974FF" w:rsidP="004A57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>5. Thu chuyển nguồn từ năm trước sang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26.219.639.103.211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25.207.572.069.119 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1.012.067.034.092 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4FF" w:rsidRPr="007974FF" w:rsidRDefault="007974FF" w:rsidP="004A57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>5 Chi bổ sung cho ngân sách cấp dưới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20.765.277.418.049 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20.765.277.418.049 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 </w:t>
            </w:r>
          </w:p>
        </w:tc>
      </w:tr>
      <w:tr w:rsidR="007974FF" w:rsidRPr="007974FF" w:rsidTr="00330E56">
        <w:trPr>
          <w:trHeight w:val="20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4FF" w:rsidRPr="007974FF" w:rsidRDefault="007974FF" w:rsidP="004A57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>7. Thu viện trợ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 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 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4FF" w:rsidRPr="007974FF" w:rsidRDefault="007974FF" w:rsidP="004A57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>6. Chi nộp ngân sách cấp trên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919.062.680.543 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725.240.983.977 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193.821.696.566 </w:t>
            </w:r>
          </w:p>
        </w:tc>
      </w:tr>
      <w:tr w:rsidR="007974FF" w:rsidRPr="007974FF" w:rsidTr="00330E56">
        <w:trPr>
          <w:trHeight w:val="20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4FF" w:rsidRPr="007974FF" w:rsidRDefault="007974FF" w:rsidP="004A57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>8. Thu huy động đóng góp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115.274.646.558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53.082.032.066 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62.192.614.492 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4FF" w:rsidRPr="007974FF" w:rsidRDefault="007974FF" w:rsidP="004A57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>7. Chi hỗ trợ các địa phương khác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261.965.000.000 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261.965.000.000 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 </w:t>
            </w:r>
          </w:p>
        </w:tc>
      </w:tr>
      <w:tr w:rsidR="007974FF" w:rsidRPr="007974FF" w:rsidTr="00330E56">
        <w:trPr>
          <w:trHeight w:val="20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4FF" w:rsidRPr="007974FF" w:rsidRDefault="007974FF" w:rsidP="004A57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>9. Thu chuyển giao ngân sách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42.478.973.529.803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21.713.696.111.754 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20.765.277.418.049 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4FF" w:rsidRPr="007974FF" w:rsidRDefault="007974FF" w:rsidP="004A57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>8. Chi chuyển nguồn sang năm sau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45.588.188.594.598 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43.068.611.854.825 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2.519.576.739.773 </w:t>
            </w:r>
          </w:p>
        </w:tc>
      </w:tr>
      <w:tr w:rsidR="007974FF" w:rsidRPr="007974FF" w:rsidTr="00330E56">
        <w:trPr>
          <w:trHeight w:val="20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4FF" w:rsidRPr="007974FF" w:rsidRDefault="007974FF" w:rsidP="004A57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>9.1 Thu bổ sung từ ngân sách cấp trên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41.960.147.884.049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21.194.870.466.000 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20.765.277.418.049 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4FF" w:rsidRPr="007974FF" w:rsidRDefault="007974FF" w:rsidP="004A57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>9. Các nhiệm vụ chi khác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12.208.913.091 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10.880.256.611 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1.328.656.480 </w:t>
            </w:r>
          </w:p>
        </w:tc>
      </w:tr>
      <w:tr w:rsidR="007974FF" w:rsidRPr="007974FF" w:rsidTr="00330E56">
        <w:trPr>
          <w:trHeight w:val="20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4FF" w:rsidRPr="007974FF" w:rsidRDefault="007974FF" w:rsidP="004A57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>- Bổ sung cân đối ngân sách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14.898.941.539.906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 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14.898.941.539.906 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4A57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4FF" w:rsidRPr="007974FF" w:rsidTr="00330E56">
        <w:trPr>
          <w:trHeight w:val="20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4FF" w:rsidRPr="007974FF" w:rsidRDefault="007974FF" w:rsidP="004A57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>- Bổ sung có mục tiêu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27.061.206.344.143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21.194.870.466.000 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5.866.335.878.143 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4FF" w:rsidRPr="007974FF" w:rsidTr="00330E56">
        <w:trPr>
          <w:trHeight w:val="20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4FF" w:rsidRPr="007974FF" w:rsidRDefault="007974FF" w:rsidP="004A57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9.2 Thu ngân sách cấp dưới nộp lên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518.825.645.754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518.825.645.754 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 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974FF" w:rsidRPr="007974FF" w:rsidTr="00330E56">
        <w:trPr>
          <w:trHeight w:val="20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4FF" w:rsidRPr="007974FF" w:rsidRDefault="007974FF" w:rsidP="004A57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- Kết dư câ</w:t>
            </w:r>
            <w:r w:rsidR="004A578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n đối ngân sách năm quyết toán </w:t>
            </w: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= (thu - chi)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13.166.045.397.428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12.060.188.905.696 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1.105.856.491.732 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974FF" w:rsidRPr="007974FF" w:rsidTr="00330E56">
        <w:trPr>
          <w:trHeight w:val="20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4A57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 Vay của ngân sách cấp tỉnh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684.402.255.965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684.402.255.965 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0 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4FF" w:rsidRPr="007974FF" w:rsidRDefault="007974FF" w:rsidP="004A578F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B Chi trả nợ gốc 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7.987.900.345 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7.987.900.345 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0 </w:t>
            </w:r>
          </w:p>
        </w:tc>
      </w:tr>
      <w:tr w:rsidR="007974FF" w:rsidRPr="007974FF" w:rsidTr="00330E56">
        <w:trPr>
          <w:trHeight w:val="20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CHÊNH LỆCH THU - CHI </w:t>
            </w: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br/>
              <w:t>NGÂN SÁCH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13.842.459.753.048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12.736.603.261.316 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1.105.856.491.732 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4FF" w:rsidRPr="007974FF" w:rsidRDefault="007974FF" w:rsidP="00330E5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974F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</w:tbl>
    <w:p w:rsidR="00F56BC8" w:rsidRDefault="00F56BC8"/>
    <w:sectPr w:rsidR="00F56BC8" w:rsidSect="007974FF">
      <w:pgSz w:w="16840" w:h="11907" w:orient="landscape" w:code="9"/>
      <w:pgMar w:top="1134" w:right="1134" w:bottom="1134" w:left="85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C52"/>
    <w:rsid w:val="001B1D30"/>
    <w:rsid w:val="002665C2"/>
    <w:rsid w:val="00330E56"/>
    <w:rsid w:val="004A578F"/>
    <w:rsid w:val="007974FF"/>
    <w:rsid w:val="00B70E19"/>
    <w:rsid w:val="00DA0C61"/>
    <w:rsid w:val="00DD2C52"/>
    <w:rsid w:val="00F5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3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12121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Maytinh2</dc:creator>
  <cp:keywords/>
  <dc:description/>
  <cp:lastModifiedBy>Maytinh2</cp:lastModifiedBy>
  <cp:revision>7</cp:revision>
  <dcterms:created xsi:type="dcterms:W3CDTF">2026-07-26T00:16:00Z</dcterms:created>
  <dcterms:modified xsi:type="dcterms:W3CDTF">2026-08-06T02:19:00Z</dcterms:modified>
</cp:coreProperties>
</file>