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5003"/>
        <w:gridCol w:w="1203"/>
        <w:gridCol w:w="8865"/>
      </w:tblGrid>
      <w:tr w:rsidR="00AF5DC2" w:rsidRPr="00AF5DC2" w:rsidTr="00AF5DC2">
        <w:trPr>
          <w:trHeight w:val="1021"/>
        </w:trPr>
        <w:tc>
          <w:tcPr>
            <w:tcW w:w="1660" w:type="pct"/>
            <w:hideMark/>
          </w:tcPr>
          <w:p w:rsidR="00AF5DC2" w:rsidRPr="00AF5DC2" w:rsidRDefault="00AF5DC2" w:rsidP="00AF5DC2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  <w:r w:rsidRPr="00AF5DC2">
              <w:rPr>
                <w:rFonts w:ascii="Times New Roman" w:eastAsia="PMingLiU" w:hAnsi="Times New Roman" w:cs="Times New Roman"/>
                <w:b/>
                <w:sz w:val="26"/>
                <w:szCs w:val="26"/>
              </w:rPr>
              <w:t>HỘI ĐỒNG</w:t>
            </w:r>
            <w:r w:rsidRPr="00AF5DC2"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  <w:t xml:space="preserve"> NHÂN DÂN</w:t>
            </w:r>
          </w:p>
          <w:p w:rsidR="00AF5DC2" w:rsidRPr="00AF5DC2" w:rsidRDefault="00AF5DC2" w:rsidP="00AF5DC2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</w:rPr>
            </w:pPr>
            <w:r w:rsidRPr="00AF5DC2"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4294967216" distB="4294967216" distL="114300" distR="114300" simplePos="0" relativeHeight="251659264" behindDoc="0" locked="0" layoutInCell="1" allowOverlap="1" wp14:anchorId="3A8786E4" wp14:editId="04EA47A7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220345</wp:posOffset>
                      </wp:positionV>
                      <wp:extent cx="640080" cy="0"/>
                      <wp:effectExtent l="0" t="0" r="26670" b="19050"/>
                      <wp:wrapNone/>
                      <wp:docPr id="1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9264;visibility:visible;mso-wrap-style:square;mso-width-percent:0;mso-height-percent:0;mso-wrap-distance-left:9pt;mso-wrap-distance-top:-.00222mm;mso-wrap-distance-right:9pt;mso-wrap-distance-bottom:-.00222mm;mso-position-horizontal:absolute;mso-position-horizontal-relative:text;mso-position-vertical:absolute;mso-position-vertical-relative:text;mso-width-percent:0;mso-height-percent:0;mso-width-relative:page;mso-height-relative:page" from="91.85pt,17.35pt" to="142.2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cQmGw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"/>
                  </w:pict>
                </mc:Fallback>
              </mc:AlternateContent>
            </w:r>
            <w:r w:rsidRPr="00AF5DC2">
              <w:rPr>
                <w:rFonts w:ascii="Times New Roman" w:eastAsia="PMingLiU" w:hAnsi="Times New Roman" w:cs="Times New Roman"/>
                <w:b/>
                <w:sz w:val="26"/>
                <w:szCs w:val="26"/>
              </w:rPr>
              <w:t>THÀNH PHỐ ĐỒNG NAI</w:t>
            </w:r>
          </w:p>
        </w:tc>
        <w:tc>
          <w:tcPr>
            <w:tcW w:w="399" w:type="pct"/>
          </w:tcPr>
          <w:p w:rsidR="00AF5DC2" w:rsidRPr="00AF5DC2" w:rsidRDefault="00AF5DC2" w:rsidP="00AF5DC2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</w:p>
          <w:p w:rsidR="00AF5DC2" w:rsidRPr="00AF5DC2" w:rsidRDefault="00AF5DC2" w:rsidP="00AF5DC2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vi-VN"/>
              </w:rPr>
            </w:pPr>
          </w:p>
        </w:tc>
        <w:tc>
          <w:tcPr>
            <w:tcW w:w="2941" w:type="pct"/>
            <w:hideMark/>
          </w:tcPr>
          <w:p w:rsidR="00AF5DC2" w:rsidRPr="00AF5DC2" w:rsidRDefault="00AF5DC2" w:rsidP="00AF5DC2">
            <w:pPr>
              <w:autoSpaceDN w:val="0"/>
              <w:spacing w:after="0" w:line="240" w:lineRule="auto"/>
              <w:jc w:val="right"/>
              <w:rPr>
                <w:rFonts w:ascii="Times New Roman" w:eastAsia="PMingLiU" w:hAnsi="Times New Roman" w:cs="Times New Roman"/>
                <w:sz w:val="26"/>
                <w:szCs w:val="26"/>
                <w:lang w:val="vi-VN"/>
              </w:rPr>
            </w:pPr>
            <w:r w:rsidRPr="00AF5DC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Mẫu biểu số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61</w:t>
            </w:r>
            <w:r w:rsidRPr="00AF5DC2">
              <w:rPr>
                <w:rFonts w:ascii="Times New Roman" w:eastAsia="Times New Roman" w:hAnsi="Times New Roman" w:cs="Times New Roman"/>
                <w:sz w:val="26"/>
                <w:szCs w:val="26"/>
              </w:rPr>
              <w:t>-TT26/2026/TT-BTC</w:t>
            </w:r>
          </w:p>
        </w:tc>
      </w:tr>
    </w:tbl>
    <w:p w:rsidR="00AF5DC2" w:rsidRDefault="00AF5DC2" w:rsidP="008D5B51">
      <w:pPr>
        <w:spacing w:after="0" w:line="240" w:lineRule="auto"/>
      </w:pPr>
    </w:p>
    <w:tbl>
      <w:tblPr>
        <w:tblW w:w="4960" w:type="pct"/>
        <w:tblInd w:w="24" w:type="dxa"/>
        <w:tblLayout w:type="fixed"/>
        <w:tblLook w:val="04A0" w:firstRow="1" w:lastRow="0" w:firstColumn="1" w:lastColumn="0" w:noHBand="0" w:noVBand="1"/>
      </w:tblPr>
      <w:tblGrid>
        <w:gridCol w:w="672"/>
        <w:gridCol w:w="2688"/>
        <w:gridCol w:w="1860"/>
        <w:gridCol w:w="1824"/>
        <w:gridCol w:w="1979"/>
        <w:gridCol w:w="1941"/>
        <w:gridCol w:w="1881"/>
        <w:gridCol w:w="945"/>
        <w:gridCol w:w="1160"/>
      </w:tblGrid>
      <w:tr w:rsidR="008D5B51" w:rsidRPr="00AF5DC2" w:rsidTr="00637834">
        <w:trPr>
          <w:trHeight w:val="620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8D5B51" w:rsidRPr="008D5B51" w:rsidRDefault="008D5B51" w:rsidP="008D5B5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D5B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QUYẾT TOÁN CHI NGÂN SÁCH ĐỊA PHƯƠNG NĂM 2025</w:t>
            </w:r>
          </w:p>
          <w:p w:rsidR="008D5B51" w:rsidRDefault="008D5B51" w:rsidP="008D5B5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8D5B5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(Kèm th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eo Nghị quyết số 15/NQ-HĐND ngày 09</w:t>
            </w:r>
            <w:r w:rsidRPr="008D5B5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tháng 07 năm 2026 của HĐND thành phố Đồng Nai)</w:t>
            </w:r>
          </w:p>
          <w:p w:rsidR="008D5B51" w:rsidRPr="008D5B51" w:rsidRDefault="008D5B51" w:rsidP="008D5B51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5B51" w:rsidRPr="00AF5DC2" w:rsidRDefault="008D5B51" w:rsidP="00AF5DC2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5B51" w:rsidRPr="00AF5DC2" w:rsidRDefault="008D5B51" w:rsidP="00AF5DC2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5B51" w:rsidRPr="00AF5DC2" w:rsidRDefault="008D5B51" w:rsidP="00AF5DC2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5B51" w:rsidRPr="00AF5DC2" w:rsidRDefault="008D5B51" w:rsidP="00AF5DC2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5B51" w:rsidRPr="00AF5DC2" w:rsidRDefault="008D5B51" w:rsidP="00AF5DC2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5B51" w:rsidRPr="00AF5DC2" w:rsidRDefault="008D5B51" w:rsidP="00AF5DC2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D5B51" w:rsidRPr="00AF5DC2" w:rsidRDefault="008D5B51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Đơn vị tính: Đồng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STT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Nội dung chi</w:t>
            </w:r>
            <w:bookmarkStart w:id="0" w:name="_GoBack"/>
            <w:bookmarkEnd w:id="0"/>
          </w:p>
        </w:tc>
        <w:tc>
          <w:tcPr>
            <w:tcW w:w="12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Dự toán năm</w:t>
            </w:r>
          </w:p>
        </w:tc>
        <w:tc>
          <w:tcPr>
            <w:tcW w:w="19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Quyết toán năm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So sánh QT/DT(%)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Cấp trên giao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HĐND quyết định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Tổng số Chi NSĐP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NS cấp thành phố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NS xã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Cấp trên giao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HĐND quyết định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3=4+5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6=3/1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7=3/2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TỔNG SỐ (A+B+C)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48.856.005.000.000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73.068.524.000.000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122.711.176.023.651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100.623.050.878.203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22.088.125.145.448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251%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168%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CÂN ĐỐI NGÂN SÁCH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48.856.005.000.000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55.586.612.000.000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100.756.883.024.714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78.862.579.575.832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21.894.303.448.882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206%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181%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đầu tư phát triển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14.838.120.000.000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21.454.688.000.000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22.724.527.467.052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21.732.567.367.409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991.960.099.643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153%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106%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đầu tư phát triển cho chương trình, dự án theo lĩnh vực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14.838.120.000.000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21.454.688.000.000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21.914.932.388.094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20.922.972.288.451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991.960.099.643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148%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102%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quốc phòng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414.463.207.927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413.026.576.927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1.436.631.000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an ninh và trật tự an toàn xã hội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451.609.677.869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451.609.677.869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Giáo dục - đào tạo và dạy nghề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2.124.868.000.000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2.082.278.977.793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2.040.127.913.535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42.151.064.258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96%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Khoa học và công nghệ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19.606.368.000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24.048.968.417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24.048.968.417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123%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Y tế, dân số và gia đình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386.548.538.724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380.306.780.132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6.241.758.592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Văn hóa thông tin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147.955.751.756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115.751.121.464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32.204.630.292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phát thanh, truyền hình, thông tấn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40.589.937.561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40.589.937.561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Thể dục thể thao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13.328.844.002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13.328.844.002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Bảo vệ môi trường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294.806.528.353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294.703.658.353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102.870.000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1.10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các hoạt động kinh tế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17.479.776.059.113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16.687.910.323.579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791.865.735.534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hoạt động của các cơ quan quản lý nhà nước, đảng, đoàn thể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512.677.957.579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398.456.547.612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114.221.409.967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Bảo đảm xã hội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63.291.507.000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59.555.507.000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3.736.000.000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ngành, lĩnh vực khác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3.556.432.000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3.556.432.000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đầu tư và hỗ trợ vốn cho các doanh nghiệp hoạt động công ích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đầu tư phát triển khác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809.595.078.958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809.595.078.958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trả lãi vay theo quy định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65.500.000.000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60.000.000.000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7.054.615.280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7.054.615.280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trả lãi, phí vay phát hành trái phiếu chính quyền địa phương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3.913.162.865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3.913.162.865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trả lãi, phí vay của ĐP từ nguồn cho vay lại của Chính phủ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3.141.452.415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3.141.452.415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trả lãi, phí vay khác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thường xuyên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24.462.780.000.000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32.633.617.000.000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32.420.993.434.693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14.039.555.481.707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18.381.437.952.986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133%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an ninh quốc phòng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1.531.110.081.162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739.010.851.784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792.099.229.378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quốc phòng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1.000.401.062.134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560.520.924.663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439.880.137.471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an ninh và trật tự, an toàn xã hội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530.709.019.028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178.489.927.121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352.219.091.907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giáo dục, đào tạo và dạy nghề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12.690.154.000.000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12.682.688.000.000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12.919.142.230.394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2.375.178.460.960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10.543.963.769.434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102%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102%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khoa học, công nghệ, đổi mới sáng tạo và chuyển đổi số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147.633.000.000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310.208.000.000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77.991.995.961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66.479.008.290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11.512.987.671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53%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25%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y tế, dân số và gia đình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2.758.205.033.085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2.755.094.397.776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3.110.635.309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385CC1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Chi văn hóa</w:t>
            </w:r>
            <w:r w:rsidR="00B01BB4"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thông tin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449.987.438.166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340.136.068.133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109.851.370.033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sự nghiệp phát thanh, truyền hình, thông tấn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265.767.214.136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252.415.859.356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13.351.354.780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thể dục thể thao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243.728.621.822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232.241.628.365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11.486.993.457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bảo vệ môi trường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791.843.927.069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652.659.320.867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139.184.606.202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các hoạt động kinh tế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2.239.764.490.326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1.513.887.351.093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725.877.139.233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hoạt động của các cơ quan quản lý nhà nước, Đảng, đoàn thể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8.658.837.713.670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3.739.049.573.428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4.919.788.140.242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Chi đảm bảo xã hội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2.209.526.860.837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1.128.340.794.898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1.081.186.065.939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Các khoản chi khác theo quy định của pháp luật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275.087.828.065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245.062.166.757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30.025.661.308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Dự phòng ngân sách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805.057.000.000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926.821.000.000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bổ sung quỹ dự trữ tài chính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3.910.000.000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3.910.000.000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3.910.000.000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3.910.000.000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100%</w:t>
            </w: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chuyển nguồn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45.588.188.594.598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43.068.611.854.825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2.519.576.739.773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VII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tạo nguồn thực hiện cải cách tiền lương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507.576.000.000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VIII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Chi từ nguồn bổ sung có mục tiêu từ ngân sách Trung ương 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8.680.638.000.000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IX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Các nhiệm vụ chi khác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12.208.913.091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10.880.256.611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1.328.656.480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CHI CHUYỂN GIAO NGÂN SÁCH (I+II+III)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17.481.912.000.000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21.946.305.098.592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21.752.483.402.026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193.821.696.566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Chi bổ sung cho ngân sách </w:t>
            </w: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cấp dưới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17.481.912.000.000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20.765.277.418.049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20.765.277.418.049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Bổ sung cân đối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17.481.912.000.000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14.898.941.539.906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14.898.941.539.906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Bổ sung có mục tiêu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5.866.335.878.143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5.866.335.878.143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 Bằng nguồn vốn trong nước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5.866.335.878.143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5.866.335.878.143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 Bằng nguồn vốn ngoài nước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Chi nộp ngân sách cấp trên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919.062.680.543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725.240.983.977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193.821.696.566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Chi hỗ trợ các địa phương khác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261.965.000.000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261.965.000.000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TRẢ NỢ GỐC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7.987.900.345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7.987.900.345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D5B51" w:rsidRPr="00AF5DC2" w:rsidTr="00637834">
        <w:trPr>
          <w:trHeight w:val="20"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AF5DC2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Trong đó: Chi trả nợ gốc vay của ĐP từ nguồn cho vay lại của Chính phủ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7.987.800.345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F5DC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7.987.800.345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B4" w:rsidRPr="00AF5DC2" w:rsidRDefault="00B01BB4" w:rsidP="008D5B51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:rsidR="00F56BC8" w:rsidRDefault="00F56BC8"/>
    <w:sectPr w:rsidR="00F56BC8" w:rsidSect="007974FF">
      <w:pgSz w:w="16840" w:h="11907" w:orient="landscape" w:code="9"/>
      <w:pgMar w:top="1134" w:right="1134" w:bottom="1134" w:left="85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C52"/>
    <w:rsid w:val="001B1D30"/>
    <w:rsid w:val="002665C2"/>
    <w:rsid w:val="00385CC1"/>
    <w:rsid w:val="004056DE"/>
    <w:rsid w:val="00637834"/>
    <w:rsid w:val="007974FF"/>
    <w:rsid w:val="008D5B51"/>
    <w:rsid w:val="00A43FE9"/>
    <w:rsid w:val="00AF5DC2"/>
    <w:rsid w:val="00B01BB4"/>
    <w:rsid w:val="00B70E19"/>
    <w:rsid w:val="00DA0C61"/>
    <w:rsid w:val="00DD2C52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43FE9"/>
  </w:style>
  <w:style w:type="character" w:styleId="Hyperlink">
    <w:name w:val="Hyperlink"/>
    <w:basedOn w:val="DefaultParagraphFont"/>
    <w:uiPriority w:val="99"/>
    <w:semiHidden/>
    <w:unhideWhenUsed/>
    <w:rsid w:val="00A43FE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3FE9"/>
    <w:rPr>
      <w:color w:val="954F72"/>
      <w:u w:val="single"/>
    </w:rPr>
  </w:style>
  <w:style w:type="paragraph" w:customStyle="1" w:styleId="font5">
    <w:name w:val="font5"/>
    <w:basedOn w:val="Normal"/>
    <w:rsid w:val="00A43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nt6">
    <w:name w:val="font6"/>
    <w:basedOn w:val="Normal"/>
    <w:rsid w:val="00A43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customStyle="1" w:styleId="xl80">
    <w:name w:val="xl80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1">
    <w:name w:val="xl81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7">
    <w:name w:val="xl87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4">
    <w:name w:val="xl9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97">
    <w:name w:val="xl9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98">
    <w:name w:val="xl98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99">
    <w:name w:val="xl9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A43FE9"/>
    <w:pP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3">
    <w:name w:val="xl10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4">
    <w:name w:val="xl10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5">
    <w:name w:val="xl10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6">
    <w:name w:val="xl106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Normal"/>
    <w:rsid w:val="00A43FE9"/>
    <w:pP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5">
    <w:name w:val="xl11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A43FE9"/>
    <w:pP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0">
    <w:name w:val="xl12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1">
    <w:name w:val="xl121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22">
    <w:name w:val="xl122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3">
    <w:name w:val="xl12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4">
    <w:name w:val="xl12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5">
    <w:name w:val="xl12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6">
    <w:name w:val="xl12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7">
    <w:name w:val="xl127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8">
    <w:name w:val="xl128"/>
    <w:basedOn w:val="Normal"/>
    <w:rsid w:val="00A43FE9"/>
    <w:pP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9">
    <w:name w:val="xl12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0">
    <w:name w:val="xl13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1">
    <w:name w:val="xl131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2">
    <w:name w:val="xl13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3">
    <w:name w:val="xl133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4">
    <w:name w:val="xl13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35">
    <w:name w:val="xl135"/>
    <w:basedOn w:val="Normal"/>
    <w:rsid w:val="00A43FE9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6">
    <w:name w:val="xl13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Normal"/>
    <w:rsid w:val="00A43FE9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Normal"/>
    <w:rsid w:val="00A43F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40">
    <w:name w:val="xl14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1">
    <w:name w:val="xl141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43">
    <w:name w:val="xl14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44">
    <w:name w:val="xl144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5">
    <w:name w:val="xl14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6">
    <w:name w:val="xl14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7">
    <w:name w:val="xl147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8">
    <w:name w:val="xl148"/>
    <w:basedOn w:val="Normal"/>
    <w:rsid w:val="00A43FE9"/>
    <w:pPr>
      <w:shd w:val="clear" w:color="FFFFFF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51">
    <w:name w:val="xl151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52">
    <w:name w:val="xl152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53">
    <w:name w:val="xl153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43FE9"/>
  </w:style>
  <w:style w:type="character" w:styleId="Hyperlink">
    <w:name w:val="Hyperlink"/>
    <w:basedOn w:val="DefaultParagraphFont"/>
    <w:uiPriority w:val="99"/>
    <w:semiHidden/>
    <w:unhideWhenUsed/>
    <w:rsid w:val="00A43FE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3FE9"/>
    <w:rPr>
      <w:color w:val="954F72"/>
      <w:u w:val="single"/>
    </w:rPr>
  </w:style>
  <w:style w:type="paragraph" w:customStyle="1" w:styleId="font5">
    <w:name w:val="font5"/>
    <w:basedOn w:val="Normal"/>
    <w:rsid w:val="00A43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ont6">
    <w:name w:val="font6"/>
    <w:basedOn w:val="Normal"/>
    <w:rsid w:val="00A43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customStyle="1" w:styleId="xl80">
    <w:name w:val="xl80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1">
    <w:name w:val="xl81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3">
    <w:name w:val="xl83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7">
    <w:name w:val="xl87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4">
    <w:name w:val="xl9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5">
    <w:name w:val="xl9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6">
    <w:name w:val="xl96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97">
    <w:name w:val="xl9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98">
    <w:name w:val="xl98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99">
    <w:name w:val="xl9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1">
    <w:name w:val="xl101"/>
    <w:basedOn w:val="Normal"/>
    <w:rsid w:val="00A43FE9"/>
    <w:pP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3">
    <w:name w:val="xl10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4">
    <w:name w:val="xl10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5">
    <w:name w:val="xl10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6">
    <w:name w:val="xl106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8">
    <w:name w:val="xl108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Normal"/>
    <w:rsid w:val="00A43FE9"/>
    <w:pP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2">
    <w:name w:val="xl11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3">
    <w:name w:val="xl11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4">
    <w:name w:val="xl11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5">
    <w:name w:val="xl11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6">
    <w:name w:val="xl116"/>
    <w:basedOn w:val="Normal"/>
    <w:rsid w:val="00A43FE9"/>
    <w:pP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0">
    <w:name w:val="xl12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1">
    <w:name w:val="xl121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22">
    <w:name w:val="xl122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3">
    <w:name w:val="xl12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4">
    <w:name w:val="xl12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5">
    <w:name w:val="xl12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6">
    <w:name w:val="xl12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7">
    <w:name w:val="xl127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8">
    <w:name w:val="xl128"/>
    <w:basedOn w:val="Normal"/>
    <w:rsid w:val="00A43FE9"/>
    <w:pP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29">
    <w:name w:val="xl12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0">
    <w:name w:val="xl13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1">
    <w:name w:val="xl131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2">
    <w:name w:val="xl13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3">
    <w:name w:val="xl133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4">
    <w:name w:val="xl134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35">
    <w:name w:val="xl135"/>
    <w:basedOn w:val="Normal"/>
    <w:rsid w:val="00A43FE9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36">
    <w:name w:val="xl13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Normal"/>
    <w:rsid w:val="00A43FE9"/>
    <w:pP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Normal"/>
    <w:rsid w:val="00A43FE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40">
    <w:name w:val="xl14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1">
    <w:name w:val="xl141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43">
    <w:name w:val="xl143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xl144">
    <w:name w:val="xl144"/>
    <w:basedOn w:val="Normal"/>
    <w:rsid w:val="00A43FE9"/>
    <w:pPr>
      <w:pBdr>
        <w:top w:val="single" w:sz="4" w:space="0" w:color="979991"/>
        <w:left w:val="single" w:sz="4" w:space="0" w:color="979991"/>
        <w:bottom w:val="single" w:sz="4" w:space="0" w:color="979991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5">
    <w:name w:val="xl145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6">
    <w:name w:val="xl146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7">
    <w:name w:val="xl147"/>
    <w:basedOn w:val="Normal"/>
    <w:rsid w:val="00A43FE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8">
    <w:name w:val="xl148"/>
    <w:basedOn w:val="Normal"/>
    <w:rsid w:val="00A43FE9"/>
    <w:pPr>
      <w:shd w:val="clear" w:color="FFFFFF" w:fill="92D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Normal"/>
    <w:rsid w:val="00A43FE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51">
    <w:name w:val="xl151"/>
    <w:basedOn w:val="Normal"/>
    <w:rsid w:val="00A43F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52">
    <w:name w:val="xl152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53">
    <w:name w:val="xl153"/>
    <w:basedOn w:val="Normal"/>
    <w:rsid w:val="00A43FE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8</cp:revision>
  <dcterms:created xsi:type="dcterms:W3CDTF">2026-07-26T00:49:00Z</dcterms:created>
  <dcterms:modified xsi:type="dcterms:W3CDTF">2026-08-12T02:46:00Z</dcterms:modified>
</cp:coreProperties>
</file>