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51795A" w:rsidRPr="0051795A" w:rsidTr="0051795A">
        <w:trPr>
          <w:trHeight w:val="1021"/>
        </w:trPr>
        <w:tc>
          <w:tcPr>
            <w:tcW w:w="1544" w:type="pct"/>
            <w:hideMark/>
          </w:tcPr>
          <w:p w:rsidR="0051795A" w:rsidRPr="0051795A" w:rsidRDefault="0051795A" w:rsidP="0051795A">
            <w:pPr>
              <w:spacing w:after="0" w:line="240" w:lineRule="auto"/>
              <w:jc w:val="center"/>
              <w:rPr>
                <w:rFonts w:ascii="Times New Roman" w:eastAsia="PMingLiU" w:hAnsi="Times New Roman" w:cs="Times New Roman"/>
                <w:b/>
                <w:sz w:val="26"/>
                <w:szCs w:val="26"/>
                <w:highlight w:val="white"/>
              </w:rPr>
            </w:pPr>
            <w:bookmarkStart w:id="0" w:name="_Hlk89183581"/>
            <w:r w:rsidRPr="0051795A">
              <w:rPr>
                <w:rFonts w:ascii="Times New Roman" w:eastAsia="PMingLiU" w:hAnsi="Times New Roman" w:cs="Times New Roman"/>
                <w:b/>
                <w:sz w:val="26"/>
                <w:szCs w:val="26"/>
                <w:highlight w:val="white"/>
              </w:rPr>
              <w:t>HỘI ĐỒNG NHÂN DÂN</w:t>
            </w:r>
          </w:p>
          <w:p w:rsidR="0051795A" w:rsidRPr="0051795A" w:rsidRDefault="0051795A" w:rsidP="0051795A">
            <w:pPr>
              <w:spacing w:after="0" w:line="240" w:lineRule="auto"/>
              <w:jc w:val="center"/>
              <w:rPr>
                <w:rFonts w:ascii="Times New Roman" w:eastAsia="PMingLiU" w:hAnsi="Times New Roman" w:cs="Times New Roman"/>
                <w:b/>
                <w:sz w:val="26"/>
                <w:szCs w:val="26"/>
                <w:highlight w:val="white"/>
              </w:rPr>
            </w:pPr>
            <w:r w:rsidRPr="0051795A">
              <w:rPr>
                <w:rFonts w:ascii="Times New Roman" w:eastAsia="Times New Roman" w:hAnsi="Times New Roman" w:cs="Times New Roman"/>
                <w:noProof/>
                <w:sz w:val="24"/>
                <w:szCs w:val="24"/>
              </w:rPr>
              <mc:AlternateContent>
                <mc:Choice Requires="wps">
                  <w:drawing>
                    <wp:anchor distT="4294967276" distB="4294967276" distL="114300" distR="114300" simplePos="0" relativeHeight="251665408" behindDoc="0" locked="0" layoutInCell="1" allowOverlap="1" wp14:anchorId="6B38B5BE" wp14:editId="79A1326E">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51795A">
              <w:rPr>
                <w:rFonts w:ascii="Times New Roman" w:eastAsia="PMingLiU" w:hAnsi="Times New Roman" w:cs="Times New Roman"/>
                <w:b/>
                <w:sz w:val="26"/>
                <w:szCs w:val="26"/>
                <w:highlight w:val="white"/>
              </w:rPr>
              <w:t>TỈNH ĐỒNG NAI</w:t>
            </w:r>
          </w:p>
        </w:tc>
        <w:tc>
          <w:tcPr>
            <w:tcW w:w="515" w:type="pct"/>
          </w:tcPr>
          <w:p w:rsidR="0051795A" w:rsidRPr="0051795A" w:rsidRDefault="0051795A" w:rsidP="0051795A">
            <w:pPr>
              <w:spacing w:after="0" w:line="240" w:lineRule="auto"/>
              <w:jc w:val="center"/>
              <w:rPr>
                <w:rFonts w:ascii="Times New Roman" w:eastAsia="PMingLiU" w:hAnsi="Times New Roman" w:cs="Times New Roman"/>
                <w:b/>
                <w:sz w:val="26"/>
                <w:szCs w:val="26"/>
                <w:highlight w:val="white"/>
              </w:rPr>
            </w:pPr>
          </w:p>
          <w:p w:rsidR="0051795A" w:rsidRPr="0051795A" w:rsidRDefault="0051795A" w:rsidP="0051795A">
            <w:pPr>
              <w:spacing w:after="0" w:line="240" w:lineRule="auto"/>
              <w:jc w:val="center"/>
              <w:rPr>
                <w:rFonts w:ascii="Times New Roman" w:eastAsia="PMingLiU" w:hAnsi="Times New Roman" w:cs="Times New Roman"/>
                <w:sz w:val="28"/>
                <w:szCs w:val="28"/>
                <w:highlight w:val="white"/>
              </w:rPr>
            </w:pPr>
          </w:p>
        </w:tc>
        <w:tc>
          <w:tcPr>
            <w:tcW w:w="2941" w:type="pct"/>
            <w:hideMark/>
          </w:tcPr>
          <w:p w:rsidR="0051795A" w:rsidRPr="0051795A" w:rsidRDefault="0051795A" w:rsidP="0051795A">
            <w:pPr>
              <w:spacing w:after="0" w:line="240" w:lineRule="auto"/>
              <w:jc w:val="center"/>
              <w:rPr>
                <w:rFonts w:ascii="Times New Roman" w:eastAsia="PMingLiU" w:hAnsi="Times New Roman" w:cs="Times New Roman"/>
                <w:b/>
                <w:sz w:val="26"/>
                <w:szCs w:val="26"/>
                <w:highlight w:val="white"/>
              </w:rPr>
            </w:pPr>
            <w:r w:rsidRPr="0051795A">
              <w:rPr>
                <w:rFonts w:ascii="Times New Roman" w:eastAsia="PMingLiU" w:hAnsi="Times New Roman" w:cs="Times New Roman"/>
                <w:b/>
                <w:sz w:val="26"/>
                <w:szCs w:val="26"/>
                <w:highlight w:val="white"/>
              </w:rPr>
              <w:t>CỘNG HÒA XÃ HỘI CHỦ NGHĨA VIỆT NAM</w:t>
            </w:r>
          </w:p>
          <w:p w:rsidR="0051795A" w:rsidRPr="0051795A" w:rsidRDefault="0051795A" w:rsidP="0051795A">
            <w:pPr>
              <w:spacing w:after="0" w:line="240" w:lineRule="auto"/>
              <w:jc w:val="center"/>
              <w:rPr>
                <w:rFonts w:ascii="Times New Roman" w:eastAsia="PMingLiU" w:hAnsi="Times New Roman" w:cs="Times New Roman"/>
                <w:sz w:val="28"/>
                <w:szCs w:val="28"/>
                <w:highlight w:val="white"/>
              </w:rPr>
            </w:pPr>
            <w:r w:rsidRPr="0051795A">
              <w:rPr>
                <w:rFonts w:ascii="Times New Roman" w:eastAsia="Times New Roman" w:hAnsi="Times New Roman" w:cs="Times New Roman"/>
                <w:noProof/>
                <w:sz w:val="24"/>
                <w:szCs w:val="24"/>
              </w:rPr>
              <mc:AlternateContent>
                <mc:Choice Requires="wps">
                  <w:drawing>
                    <wp:anchor distT="4294967276" distB="4294967276" distL="114300" distR="114300" simplePos="0" relativeHeight="251666432" behindDoc="0" locked="0" layoutInCell="1" allowOverlap="1" wp14:anchorId="3818A245" wp14:editId="2415F1BB">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51795A">
              <w:rPr>
                <w:rFonts w:ascii="Times New Roman" w:eastAsia="PMingLiU" w:hAnsi="Times New Roman" w:cs="Times New Roman"/>
                <w:b/>
                <w:sz w:val="28"/>
                <w:szCs w:val="28"/>
                <w:highlight w:val="white"/>
              </w:rPr>
              <w:t>Độc lập - Tự do - Hạnh phúc</w:t>
            </w:r>
          </w:p>
        </w:tc>
      </w:tr>
    </w:tbl>
    <w:p w:rsidR="0051795A" w:rsidRPr="0051795A" w:rsidRDefault="0051795A" w:rsidP="00E71941">
      <w:pPr>
        <w:tabs>
          <w:tab w:val="center" w:pos="993"/>
          <w:tab w:val="center" w:pos="6804"/>
        </w:tabs>
        <w:spacing w:after="0" w:line="240" w:lineRule="auto"/>
        <w:jc w:val="center"/>
        <w:textAlignment w:val="baseline"/>
        <w:rPr>
          <w:rFonts w:ascii="Times New Roman" w:hAnsi="Times New Roman" w:cs="Times New Roman"/>
          <w:b/>
          <w:bCs/>
          <w:sz w:val="26"/>
          <w:szCs w:val="26"/>
          <w:lang w:val="en-GB"/>
        </w:rPr>
      </w:pPr>
    </w:p>
    <w:p w:rsidR="00D11CE6" w:rsidRPr="0051795A" w:rsidRDefault="00006306" w:rsidP="00E71941">
      <w:pPr>
        <w:tabs>
          <w:tab w:val="center" w:pos="993"/>
          <w:tab w:val="center" w:pos="6804"/>
        </w:tabs>
        <w:spacing w:after="0" w:line="240" w:lineRule="auto"/>
        <w:jc w:val="center"/>
        <w:textAlignment w:val="baseline"/>
        <w:rPr>
          <w:rFonts w:ascii="Times New Roman" w:hAnsi="Times New Roman" w:cs="Times New Roman"/>
          <w:b/>
          <w:bCs/>
          <w:sz w:val="26"/>
          <w:szCs w:val="26"/>
          <w:lang w:val="vi-VN"/>
        </w:rPr>
      </w:pPr>
      <w:r w:rsidRPr="0051795A">
        <w:rPr>
          <w:rFonts w:ascii="Times New Roman" w:hAnsi="Times New Roman" w:cs="Times New Roman"/>
          <w:b/>
          <w:bCs/>
          <w:sz w:val="26"/>
          <w:szCs w:val="26"/>
          <w:lang w:val="en-GB"/>
        </w:rPr>
        <w:t>Q</w:t>
      </w:r>
      <w:r w:rsidR="00D11CE6" w:rsidRPr="0051795A">
        <w:rPr>
          <w:rFonts w:ascii="Times New Roman" w:hAnsi="Times New Roman" w:cs="Times New Roman"/>
          <w:b/>
          <w:bCs/>
          <w:sz w:val="26"/>
          <w:szCs w:val="26"/>
          <w:lang w:val="en-GB"/>
        </w:rPr>
        <w:t>UY ĐỊNH</w:t>
      </w:r>
    </w:p>
    <w:p w:rsidR="00D11CE6" w:rsidRPr="0051795A" w:rsidRDefault="00D11CE6" w:rsidP="00D11CE6">
      <w:pPr>
        <w:shd w:val="clear" w:color="auto" w:fill="FFFFFF"/>
        <w:spacing w:after="0" w:line="240" w:lineRule="auto"/>
        <w:jc w:val="center"/>
        <w:textAlignment w:val="baseline"/>
        <w:rPr>
          <w:rFonts w:ascii="Times New Roman" w:hAnsi="Times New Roman" w:cs="Times New Roman"/>
          <w:b/>
          <w:bCs/>
          <w:sz w:val="28"/>
          <w:szCs w:val="28"/>
          <w:lang w:val="vi-VN"/>
        </w:rPr>
      </w:pPr>
      <w:r w:rsidRPr="0051795A">
        <w:rPr>
          <w:rFonts w:ascii="Times New Roman" w:hAnsi="Times New Roman" w:cs="Times New Roman"/>
          <w:b/>
          <w:bCs/>
          <w:sz w:val="28"/>
          <w:szCs w:val="28"/>
          <w:lang w:val="vi-VN"/>
        </w:rPr>
        <w:t xml:space="preserve">Nội dung hỗ trợ và mức hỗ trợ thực hiện phát triển </w:t>
      </w:r>
    </w:p>
    <w:p w:rsidR="00D11CE6" w:rsidRPr="0051795A" w:rsidRDefault="00D11CE6" w:rsidP="00D11CE6">
      <w:pPr>
        <w:shd w:val="clear" w:color="auto" w:fill="FFFFFF"/>
        <w:spacing w:after="0" w:line="240" w:lineRule="auto"/>
        <w:jc w:val="center"/>
        <w:textAlignment w:val="baseline"/>
        <w:rPr>
          <w:rFonts w:ascii="Times New Roman" w:hAnsi="Times New Roman" w:cs="Times New Roman"/>
          <w:b/>
          <w:bCs/>
          <w:sz w:val="28"/>
          <w:szCs w:val="28"/>
          <w:lang w:val="vi-VN"/>
        </w:rPr>
      </w:pPr>
      <w:r w:rsidRPr="0051795A">
        <w:rPr>
          <w:rFonts w:ascii="Times New Roman" w:hAnsi="Times New Roman" w:cs="Times New Roman"/>
          <w:b/>
          <w:bCs/>
          <w:sz w:val="28"/>
          <w:szCs w:val="28"/>
          <w:lang w:val="vi-VN"/>
        </w:rPr>
        <w:t>thương mại điện tử trên địa bàn tỉnh Đồng Nai</w:t>
      </w:r>
    </w:p>
    <w:p w:rsidR="0051795A" w:rsidRPr="0051795A" w:rsidRDefault="00D11CE6" w:rsidP="00D11CE6">
      <w:pPr>
        <w:shd w:val="clear" w:color="auto" w:fill="FFFFFF"/>
        <w:spacing w:after="0" w:line="240" w:lineRule="auto"/>
        <w:jc w:val="center"/>
        <w:textAlignment w:val="baseline"/>
        <w:rPr>
          <w:rFonts w:ascii="Times New Roman" w:hAnsi="Times New Roman" w:cs="Times New Roman"/>
          <w:i/>
          <w:iCs/>
          <w:sz w:val="28"/>
          <w:szCs w:val="28"/>
        </w:rPr>
      </w:pPr>
      <w:r w:rsidRPr="0051795A">
        <w:rPr>
          <w:rFonts w:ascii="Times New Roman" w:hAnsi="Times New Roman" w:cs="Times New Roman"/>
          <w:i/>
          <w:iCs/>
          <w:sz w:val="28"/>
          <w:szCs w:val="28"/>
          <w:lang w:val="vi-VN"/>
        </w:rPr>
        <w:t xml:space="preserve">(kèm theo Nghị quyết số </w:t>
      </w:r>
      <w:r w:rsidRPr="0051795A">
        <w:rPr>
          <w:rFonts w:ascii="Times New Roman" w:hAnsi="Times New Roman" w:cs="Times New Roman"/>
          <w:i/>
          <w:iCs/>
          <w:sz w:val="28"/>
          <w:szCs w:val="28"/>
        </w:rPr>
        <w:t>18</w:t>
      </w:r>
      <w:r w:rsidRPr="0051795A">
        <w:rPr>
          <w:rFonts w:ascii="Times New Roman" w:hAnsi="Times New Roman" w:cs="Times New Roman"/>
          <w:i/>
          <w:iCs/>
          <w:sz w:val="28"/>
          <w:szCs w:val="28"/>
          <w:lang w:val="vi-VN"/>
        </w:rPr>
        <w:t xml:space="preserve">/2023/NQ-HĐND </w:t>
      </w:r>
    </w:p>
    <w:p w:rsidR="00D11CE6" w:rsidRPr="0051795A" w:rsidRDefault="00D11CE6" w:rsidP="00D11CE6">
      <w:pPr>
        <w:shd w:val="clear" w:color="auto" w:fill="FFFFFF"/>
        <w:spacing w:after="0" w:line="240" w:lineRule="auto"/>
        <w:jc w:val="center"/>
        <w:textAlignment w:val="baseline"/>
        <w:rPr>
          <w:rFonts w:ascii="Times New Roman" w:hAnsi="Times New Roman" w:cs="Times New Roman"/>
          <w:i/>
          <w:iCs/>
          <w:sz w:val="28"/>
          <w:szCs w:val="28"/>
          <w:lang w:val="vi-VN"/>
        </w:rPr>
      </w:pPr>
      <w:r w:rsidRPr="0051795A">
        <w:rPr>
          <w:rFonts w:ascii="Times New Roman" w:hAnsi="Times New Roman" w:cs="Times New Roman"/>
          <w:i/>
          <w:iCs/>
          <w:sz w:val="28"/>
          <w:szCs w:val="28"/>
          <w:lang w:val="vi-VN"/>
        </w:rPr>
        <w:t xml:space="preserve">ngày </w:t>
      </w:r>
      <w:r w:rsidRPr="0051795A">
        <w:rPr>
          <w:rFonts w:ascii="Times New Roman" w:hAnsi="Times New Roman" w:cs="Times New Roman"/>
          <w:i/>
          <w:iCs/>
          <w:sz w:val="28"/>
          <w:szCs w:val="28"/>
        </w:rPr>
        <w:t>29</w:t>
      </w:r>
      <w:r w:rsidR="0051795A" w:rsidRPr="0051795A">
        <w:rPr>
          <w:rFonts w:ascii="Times New Roman" w:hAnsi="Times New Roman" w:cs="Times New Roman"/>
          <w:i/>
          <w:iCs/>
          <w:sz w:val="28"/>
          <w:szCs w:val="28"/>
          <w:lang w:val="vi-VN"/>
        </w:rPr>
        <w:t xml:space="preserve"> </w:t>
      </w:r>
      <w:r w:rsidRPr="0051795A">
        <w:rPr>
          <w:rFonts w:ascii="Times New Roman" w:hAnsi="Times New Roman" w:cs="Times New Roman"/>
          <w:i/>
          <w:iCs/>
          <w:sz w:val="28"/>
          <w:szCs w:val="28"/>
          <w:lang w:val="vi-VN"/>
        </w:rPr>
        <w:t xml:space="preserve">tháng </w:t>
      </w:r>
      <w:r w:rsidRPr="0051795A">
        <w:rPr>
          <w:rFonts w:ascii="Times New Roman" w:hAnsi="Times New Roman" w:cs="Times New Roman"/>
          <w:i/>
          <w:iCs/>
          <w:sz w:val="28"/>
          <w:szCs w:val="28"/>
        </w:rPr>
        <w:t>9</w:t>
      </w:r>
      <w:r w:rsidR="0051795A" w:rsidRPr="0051795A">
        <w:rPr>
          <w:rFonts w:ascii="Times New Roman" w:hAnsi="Times New Roman" w:cs="Times New Roman"/>
          <w:i/>
          <w:iCs/>
          <w:sz w:val="28"/>
          <w:szCs w:val="28"/>
          <w:lang w:val="vi-VN"/>
        </w:rPr>
        <w:t xml:space="preserve"> </w:t>
      </w:r>
      <w:r w:rsidRPr="0051795A">
        <w:rPr>
          <w:rFonts w:ascii="Times New Roman" w:hAnsi="Times New Roman" w:cs="Times New Roman"/>
          <w:i/>
          <w:iCs/>
          <w:sz w:val="28"/>
          <w:szCs w:val="28"/>
          <w:lang w:val="vi-VN"/>
        </w:rPr>
        <w:t>năm 2023</w:t>
      </w:r>
      <w:r w:rsidR="0051795A" w:rsidRPr="0051795A">
        <w:rPr>
          <w:rFonts w:ascii="Times New Roman" w:hAnsi="Times New Roman" w:cs="Times New Roman"/>
          <w:i/>
          <w:iCs/>
          <w:sz w:val="28"/>
          <w:szCs w:val="28"/>
        </w:rPr>
        <w:t xml:space="preserve"> </w:t>
      </w:r>
      <w:r w:rsidRPr="0051795A">
        <w:rPr>
          <w:rFonts w:ascii="Times New Roman" w:hAnsi="Times New Roman" w:cs="Times New Roman"/>
          <w:i/>
          <w:iCs/>
          <w:sz w:val="28"/>
          <w:szCs w:val="28"/>
          <w:lang w:val="vi-VN"/>
        </w:rPr>
        <w:t>của Hội đồng nhân dân tỉnh Đồng Nai)</w:t>
      </w:r>
    </w:p>
    <w:p w:rsidR="00A042B9" w:rsidRPr="0051795A" w:rsidRDefault="00A042B9" w:rsidP="00A042B9">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51795A">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8E76367" wp14:editId="5FDD69C4">
                <wp:simplePos x="0" y="0"/>
                <wp:positionH relativeFrom="column">
                  <wp:posOffset>2193129</wp:posOffset>
                </wp:positionH>
                <wp:positionV relativeFrom="paragraph">
                  <wp:posOffset>48895</wp:posOffset>
                </wp:positionV>
                <wp:extent cx="1725930" cy="0"/>
                <wp:effectExtent l="0" t="0" r="26670" b="19050"/>
                <wp:wrapNone/>
                <wp:docPr id="1" name="Đường nối Thẳng 1"/>
                <wp:cNvGraphicFramePr/>
                <a:graphic xmlns:a="http://schemas.openxmlformats.org/drawingml/2006/main">
                  <a:graphicData uri="http://schemas.microsoft.com/office/word/2010/wordprocessingShape">
                    <wps:wsp>
                      <wps:cNvCnPr/>
                      <wps:spPr>
                        <a:xfrm>
                          <a:off x="0" y="0"/>
                          <a:ext cx="1725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nối Thẳng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7pt,3.85pt" to="308.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" strokecolor="#4579b8 [3044]"/>
            </w:pict>
          </mc:Fallback>
        </mc:AlternateContent>
      </w:r>
    </w:p>
    <w:p w:rsidR="0051795A" w:rsidRPr="0051795A" w:rsidRDefault="0051795A" w:rsidP="00A042B9">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rsidR="00D11CE6" w:rsidRPr="0051795A" w:rsidRDefault="00D11CE6" w:rsidP="00A042B9">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vi-VN"/>
        </w:rPr>
      </w:pPr>
      <w:r w:rsidRPr="0051795A">
        <w:rPr>
          <w:rFonts w:ascii="Times New Roman" w:eastAsia="Times New Roman" w:hAnsi="Times New Roman" w:cs="Times New Roman"/>
          <w:b/>
          <w:bCs/>
          <w:sz w:val="28"/>
          <w:szCs w:val="28"/>
          <w:bdr w:val="none" w:sz="0" w:space="0" w:color="auto" w:frame="1"/>
          <w:lang w:val="vi-VN"/>
        </w:rPr>
        <w:t>Chương I</w:t>
      </w:r>
    </w:p>
    <w:p w:rsidR="00A042B9" w:rsidRPr="0051795A" w:rsidRDefault="00D11CE6" w:rsidP="00A042B9">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rPr>
      </w:pPr>
      <w:r w:rsidRPr="0051795A">
        <w:rPr>
          <w:rFonts w:ascii="Times New Roman" w:eastAsia="Times New Roman" w:hAnsi="Times New Roman" w:cs="Times New Roman"/>
          <w:b/>
          <w:bCs/>
          <w:sz w:val="26"/>
          <w:szCs w:val="26"/>
          <w:bdr w:val="none" w:sz="0" w:space="0" w:color="auto" w:frame="1"/>
          <w:lang w:val="vi-VN"/>
        </w:rPr>
        <w:t>QUY ĐỊNH CHUNG</w:t>
      </w:r>
    </w:p>
    <w:p w:rsidR="00D11CE6" w:rsidRPr="0051795A" w:rsidRDefault="00D11CE6" w:rsidP="0051795A">
      <w:pPr>
        <w:shd w:val="clear" w:color="auto" w:fill="FFFFFF"/>
        <w:spacing w:before="100" w:after="0" w:line="240" w:lineRule="auto"/>
        <w:ind w:firstLine="567"/>
        <w:jc w:val="both"/>
        <w:textAlignment w:val="baseline"/>
        <w:rPr>
          <w:rFonts w:ascii="Times New Roman" w:eastAsia="Times New Roman" w:hAnsi="Times New Roman" w:cs="Times New Roman"/>
          <w:b/>
          <w:bCs/>
          <w:sz w:val="28"/>
          <w:szCs w:val="28"/>
          <w:lang w:val="vi-VN"/>
        </w:rPr>
      </w:pPr>
      <w:r w:rsidRPr="0051795A">
        <w:rPr>
          <w:rFonts w:ascii="Times New Roman" w:eastAsia="Times New Roman" w:hAnsi="Times New Roman" w:cs="Times New Roman"/>
          <w:b/>
          <w:bCs/>
          <w:sz w:val="28"/>
          <w:szCs w:val="28"/>
          <w:bdr w:val="none" w:sz="0" w:space="0" w:color="auto" w:frame="1"/>
          <w:lang w:val="vi-VN"/>
        </w:rPr>
        <w:t>Điều </w:t>
      </w:r>
      <w:bookmarkStart w:id="1" w:name="Dieu_1"/>
      <w:bookmarkEnd w:id="1"/>
      <w:r w:rsidRPr="0051795A">
        <w:rPr>
          <w:rFonts w:ascii="Times New Roman" w:eastAsia="Times New Roman" w:hAnsi="Times New Roman" w:cs="Times New Roman"/>
          <w:b/>
          <w:bCs/>
          <w:sz w:val="28"/>
          <w:szCs w:val="28"/>
          <w:bdr w:val="none" w:sz="0" w:space="0" w:color="auto" w:frame="1"/>
          <w:lang w:val="vi-VN"/>
        </w:rPr>
        <w:t>1. Phạm vi điều chỉnh, đối tượng áp dụng</w:t>
      </w:r>
    </w:p>
    <w:p w:rsidR="00D11CE6" w:rsidRPr="0051795A" w:rsidRDefault="00D11CE6" w:rsidP="0051795A">
      <w:pPr>
        <w:shd w:val="clear" w:color="auto" w:fill="FFFFFF"/>
        <w:spacing w:before="100" w:after="0" w:line="240" w:lineRule="auto"/>
        <w:ind w:firstLine="567"/>
        <w:jc w:val="both"/>
        <w:textAlignment w:val="baseline"/>
        <w:rPr>
          <w:rFonts w:ascii="Times New Roman" w:eastAsia="Times New Roman" w:hAnsi="Times New Roman" w:cs="Times New Roman"/>
          <w:iCs/>
          <w:sz w:val="28"/>
          <w:szCs w:val="28"/>
          <w:bdr w:val="none" w:sz="0" w:space="0" w:color="auto" w:frame="1"/>
          <w:lang w:val="vi-VN"/>
        </w:rPr>
      </w:pPr>
      <w:r w:rsidRPr="0051795A">
        <w:rPr>
          <w:rFonts w:ascii="Times New Roman" w:eastAsia="Times New Roman" w:hAnsi="Times New Roman" w:cs="Times New Roman"/>
          <w:iCs/>
          <w:sz w:val="28"/>
          <w:szCs w:val="28"/>
          <w:bdr w:val="none" w:sz="0" w:space="0" w:color="auto" w:frame="1"/>
          <w:lang w:val="vi-VN"/>
        </w:rPr>
        <w:t>1. Phạm vi điều chỉnh</w:t>
      </w:r>
    </w:p>
    <w:p w:rsidR="00D11CE6" w:rsidRPr="0051795A" w:rsidRDefault="00D11CE6" w:rsidP="0051795A">
      <w:pPr>
        <w:widowControl w:val="0"/>
        <w:spacing w:before="10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bCs/>
          <w:iCs/>
          <w:sz w:val="28"/>
          <w:szCs w:val="28"/>
          <w:lang w:val="vi-VN"/>
        </w:rPr>
        <w:t xml:space="preserve">a) </w:t>
      </w:r>
      <w:r w:rsidRPr="0051795A">
        <w:rPr>
          <w:rFonts w:ascii="Times New Roman" w:hAnsi="Times New Roman" w:cs="Times New Roman"/>
          <w:sz w:val="28"/>
          <w:szCs w:val="28"/>
          <w:lang w:val="nl-NL"/>
        </w:rPr>
        <w:t>Quy định này</w:t>
      </w:r>
      <w:r w:rsidRPr="0051795A">
        <w:rPr>
          <w:rFonts w:ascii="Times New Roman" w:hAnsi="Times New Roman" w:cs="Times New Roman"/>
          <w:bCs/>
          <w:iCs/>
          <w:sz w:val="28"/>
          <w:szCs w:val="28"/>
          <w:lang w:val="vi-VN"/>
        </w:rPr>
        <w:t xml:space="preserve"> quy định nội dung </w:t>
      </w:r>
      <w:r w:rsidRPr="0051795A">
        <w:rPr>
          <w:rFonts w:ascii="Times New Roman" w:hAnsi="Times New Roman" w:cs="Times New Roman"/>
          <w:bCs/>
          <w:sz w:val="28"/>
          <w:szCs w:val="28"/>
          <w:lang w:val="vi-VN"/>
        </w:rPr>
        <w:t>hỗ trợ</w:t>
      </w:r>
      <w:r w:rsidRPr="0051795A">
        <w:rPr>
          <w:rFonts w:ascii="Times New Roman" w:hAnsi="Times New Roman" w:cs="Times New Roman"/>
          <w:bCs/>
          <w:iCs/>
          <w:sz w:val="28"/>
          <w:szCs w:val="28"/>
          <w:lang w:val="vi-VN"/>
        </w:rPr>
        <w:t xml:space="preserve"> và mức </w:t>
      </w:r>
      <w:r w:rsidRPr="0051795A">
        <w:rPr>
          <w:rFonts w:ascii="Times New Roman" w:hAnsi="Times New Roman" w:cs="Times New Roman"/>
          <w:bCs/>
          <w:sz w:val="28"/>
          <w:szCs w:val="28"/>
          <w:lang w:val="vi-VN"/>
        </w:rPr>
        <w:t>hỗ trợ</w:t>
      </w:r>
      <w:r w:rsidRPr="0051795A">
        <w:rPr>
          <w:rFonts w:ascii="Times New Roman" w:hAnsi="Times New Roman" w:cs="Times New Roman"/>
          <w:bCs/>
          <w:iCs/>
          <w:sz w:val="28"/>
          <w:szCs w:val="28"/>
          <w:lang w:val="vi-VN"/>
        </w:rPr>
        <w:t xml:space="preserve"> thực hiện phát triển thương mại điện tử trên địa bàn tỉnh Đồng Nai.</w:t>
      </w:r>
    </w:p>
    <w:p w:rsidR="00D11CE6" w:rsidRPr="0051795A" w:rsidRDefault="00D11CE6" w:rsidP="0051795A">
      <w:pPr>
        <w:widowControl w:val="0"/>
        <w:spacing w:before="10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bCs/>
          <w:iCs/>
          <w:sz w:val="28"/>
          <w:szCs w:val="28"/>
          <w:lang w:val="vi-VN"/>
        </w:rPr>
        <w:t>b) Quy định này không áp dụng đối với chương trình phát triển thương mại điện tử Quốc gia, chương trình phát triển thương mại điện tử của các Bộ, ngành Trung ương phối hợp thực hiện trên địa bàn tỉnh Đồng Nai.</w:t>
      </w:r>
    </w:p>
    <w:p w:rsidR="00D11CE6" w:rsidRPr="0051795A" w:rsidRDefault="00D11CE6" w:rsidP="0051795A">
      <w:pPr>
        <w:shd w:val="clear" w:color="auto" w:fill="FFFFFF"/>
        <w:spacing w:before="100" w:after="0" w:line="240" w:lineRule="auto"/>
        <w:ind w:firstLine="567"/>
        <w:jc w:val="both"/>
        <w:textAlignment w:val="baseline"/>
        <w:rPr>
          <w:rFonts w:ascii="Times New Roman" w:eastAsia="Times New Roman" w:hAnsi="Times New Roman" w:cs="Times New Roman"/>
          <w:bCs/>
          <w:iCs/>
          <w:sz w:val="28"/>
          <w:szCs w:val="28"/>
          <w:bdr w:val="none" w:sz="0" w:space="0" w:color="auto" w:frame="1"/>
          <w:lang w:val="vi-VN"/>
        </w:rPr>
      </w:pPr>
      <w:r w:rsidRPr="0051795A">
        <w:rPr>
          <w:rFonts w:ascii="Times New Roman" w:eastAsia="Times New Roman" w:hAnsi="Times New Roman" w:cs="Times New Roman"/>
          <w:bCs/>
          <w:sz w:val="28"/>
          <w:szCs w:val="28"/>
          <w:bdr w:val="none" w:sz="0" w:space="0" w:color="auto" w:frame="1"/>
          <w:lang w:val="vi-VN"/>
        </w:rPr>
        <w:t xml:space="preserve">2. </w:t>
      </w:r>
      <w:r w:rsidRPr="0051795A">
        <w:rPr>
          <w:rFonts w:ascii="Times New Roman" w:eastAsia="Times New Roman" w:hAnsi="Times New Roman" w:cs="Times New Roman"/>
          <w:bCs/>
          <w:iCs/>
          <w:sz w:val="28"/>
          <w:szCs w:val="28"/>
          <w:bdr w:val="none" w:sz="0" w:space="0" w:color="auto" w:frame="1"/>
          <w:lang w:val="vi-VN"/>
        </w:rPr>
        <w:t>Đối tượng áp dụng</w:t>
      </w:r>
    </w:p>
    <w:p w:rsidR="00D11CE6" w:rsidRPr="0051795A" w:rsidRDefault="00D11CE6" w:rsidP="0051795A">
      <w:pPr>
        <w:widowControl w:val="0"/>
        <w:spacing w:before="10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bCs/>
          <w:iCs/>
          <w:sz w:val="28"/>
          <w:szCs w:val="28"/>
          <w:lang w:val="vi-VN"/>
        </w:rPr>
        <w:t xml:space="preserve">a) </w:t>
      </w:r>
      <w:bookmarkStart w:id="2" w:name="_Hlk128948664"/>
      <w:r w:rsidRPr="0051795A">
        <w:rPr>
          <w:rFonts w:ascii="Times New Roman" w:hAnsi="Times New Roman" w:cs="Times New Roman"/>
          <w:bCs/>
          <w:iCs/>
          <w:sz w:val="28"/>
          <w:szCs w:val="28"/>
          <w:lang w:val="vi-VN"/>
        </w:rPr>
        <w:t xml:space="preserve">Đơn vị chủ trì là </w:t>
      </w:r>
      <w:bookmarkStart w:id="3" w:name="_Hlk142001015"/>
      <w:r w:rsidRPr="0051795A">
        <w:rPr>
          <w:rFonts w:ascii="Times New Roman" w:hAnsi="Times New Roman" w:cs="Times New Roman"/>
          <w:bCs/>
          <w:iCs/>
          <w:sz w:val="28"/>
          <w:szCs w:val="28"/>
          <w:lang w:val="vi-VN"/>
        </w:rPr>
        <w:t>cơ quan quản lý nhà nước, tổ chức chính trị xã hội, cơ sở giáo dục đại học, nghề nghiệp trên địa bàn tỉnh Đồng Nai.</w:t>
      </w:r>
    </w:p>
    <w:bookmarkEnd w:id="2"/>
    <w:p w:rsidR="00D11CE6" w:rsidRPr="0051795A" w:rsidRDefault="00D11CE6" w:rsidP="0051795A">
      <w:pPr>
        <w:widowControl w:val="0"/>
        <w:spacing w:before="10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bCs/>
          <w:iCs/>
          <w:sz w:val="28"/>
          <w:szCs w:val="28"/>
          <w:lang w:val="vi-VN"/>
        </w:rPr>
        <w:t>b) Đối tượng thụ hưởng</w:t>
      </w:r>
    </w:p>
    <w:p w:rsidR="00D11CE6" w:rsidRPr="0051795A" w:rsidRDefault="00D11CE6" w:rsidP="0051795A">
      <w:pPr>
        <w:widowControl w:val="0"/>
        <w:spacing w:before="10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bCs/>
          <w:iCs/>
          <w:sz w:val="28"/>
          <w:szCs w:val="28"/>
          <w:lang w:val="vi-VN"/>
        </w:rPr>
        <w:t>- Khách mời trung ương, đại biểu ngoài tỉnh tham gia đề án, dự án, đề tài thuộc chương trình phát triển thương mại điện tử theo kế hoạch được duyệt.</w:t>
      </w:r>
    </w:p>
    <w:bookmarkEnd w:id="3"/>
    <w:p w:rsidR="00D11CE6" w:rsidRPr="0051795A" w:rsidRDefault="00D11CE6" w:rsidP="0051795A">
      <w:pPr>
        <w:shd w:val="clear" w:color="auto" w:fill="FFFFFF"/>
        <w:spacing w:before="100" w:after="0" w:line="240" w:lineRule="auto"/>
        <w:ind w:firstLine="567"/>
        <w:jc w:val="both"/>
        <w:textAlignment w:val="baseline"/>
        <w:rPr>
          <w:rFonts w:ascii="Times New Roman" w:hAnsi="Times New Roman" w:cs="Times New Roman"/>
          <w:b/>
          <w:iCs/>
          <w:sz w:val="28"/>
          <w:szCs w:val="28"/>
          <w:lang w:val="vi-VN"/>
        </w:rPr>
      </w:pPr>
      <w:r w:rsidRPr="0051795A">
        <w:rPr>
          <w:rFonts w:ascii="Times New Roman" w:hAnsi="Times New Roman" w:cs="Times New Roman"/>
          <w:b/>
          <w:iCs/>
          <w:sz w:val="28"/>
          <w:szCs w:val="28"/>
          <w:lang w:val="vi-VN"/>
        </w:rPr>
        <w:t xml:space="preserve">Điều 2. Nguồn kinh phí và nguyên tắc thực hiện </w:t>
      </w:r>
    </w:p>
    <w:p w:rsidR="00D11CE6" w:rsidRPr="0051795A" w:rsidRDefault="00D11CE6" w:rsidP="0051795A">
      <w:pPr>
        <w:pStyle w:val="BodyText"/>
        <w:widowControl w:val="0"/>
        <w:spacing w:before="100" w:after="0"/>
        <w:ind w:firstLine="567"/>
        <w:jc w:val="both"/>
        <w:rPr>
          <w:bCs/>
          <w:iCs/>
          <w:sz w:val="28"/>
          <w:szCs w:val="28"/>
          <w:lang w:val="nl-NL"/>
        </w:rPr>
      </w:pPr>
      <w:r w:rsidRPr="0051795A">
        <w:rPr>
          <w:bCs/>
          <w:iCs/>
          <w:sz w:val="28"/>
          <w:szCs w:val="28"/>
          <w:lang w:val="vi-VN"/>
        </w:rPr>
        <w:t xml:space="preserve">1. </w:t>
      </w:r>
      <w:r w:rsidRPr="0051795A">
        <w:rPr>
          <w:bCs/>
          <w:iCs/>
          <w:sz w:val="28"/>
          <w:szCs w:val="28"/>
          <w:lang w:val="nl-NL"/>
        </w:rPr>
        <w:t>Kinh phí thực hiện</w:t>
      </w:r>
    </w:p>
    <w:p w:rsidR="00D11CE6" w:rsidRPr="0051795A" w:rsidRDefault="00D11CE6" w:rsidP="0051795A">
      <w:pPr>
        <w:pStyle w:val="BodyText"/>
        <w:widowControl w:val="0"/>
        <w:spacing w:before="100" w:after="0"/>
        <w:ind w:firstLine="567"/>
        <w:jc w:val="both"/>
        <w:rPr>
          <w:bCs/>
          <w:iCs/>
          <w:sz w:val="28"/>
          <w:szCs w:val="28"/>
          <w:lang w:val="vi-VN"/>
        </w:rPr>
      </w:pPr>
      <w:r w:rsidRPr="0051795A">
        <w:rPr>
          <w:bCs/>
          <w:iCs/>
          <w:sz w:val="28"/>
          <w:szCs w:val="28"/>
          <w:lang w:val="nl-NL"/>
        </w:rPr>
        <w:t xml:space="preserve">a) Từ nguồn ngân sách địa phương được bố trí hàng năm theo phân cấp ngân sách giao cho cơ quan chủ trì sau khi </w:t>
      </w:r>
      <w:r w:rsidRPr="0051795A">
        <w:rPr>
          <w:bCs/>
          <w:iCs/>
          <w:sz w:val="28"/>
          <w:szCs w:val="28"/>
          <w:lang w:val="vi-VN"/>
        </w:rPr>
        <w:t>c</w:t>
      </w:r>
      <w:r w:rsidRPr="0051795A">
        <w:rPr>
          <w:bCs/>
          <w:iCs/>
          <w:sz w:val="28"/>
          <w:szCs w:val="28"/>
          <w:lang w:val="nl-NL"/>
        </w:rPr>
        <w:t>ấp có thẩm quyền</w:t>
      </w:r>
      <w:r w:rsidRPr="0051795A">
        <w:rPr>
          <w:bCs/>
          <w:iCs/>
          <w:sz w:val="28"/>
          <w:szCs w:val="28"/>
          <w:lang w:val="vi-VN"/>
        </w:rPr>
        <w:t xml:space="preserve"> </w:t>
      </w:r>
      <w:r w:rsidRPr="0051795A">
        <w:rPr>
          <w:bCs/>
          <w:iCs/>
          <w:sz w:val="28"/>
          <w:szCs w:val="28"/>
          <w:lang w:val="nl-NL"/>
        </w:rPr>
        <w:t xml:space="preserve">phê duyệt </w:t>
      </w:r>
      <w:r w:rsidR="00BD5DE3" w:rsidRPr="0051795A">
        <w:rPr>
          <w:bCs/>
          <w:iCs/>
          <w:sz w:val="28"/>
          <w:szCs w:val="28"/>
          <w:lang w:val="nl-NL"/>
        </w:rPr>
        <w:t>kế hoạch phát triển thương mại điện tử.</w:t>
      </w:r>
    </w:p>
    <w:p w:rsidR="00D11CE6" w:rsidRPr="0051795A" w:rsidRDefault="00D11CE6" w:rsidP="0051795A">
      <w:pPr>
        <w:shd w:val="clear" w:color="auto" w:fill="FFFFFF"/>
        <w:spacing w:before="100" w:after="0" w:line="240" w:lineRule="auto"/>
        <w:ind w:firstLine="567"/>
        <w:jc w:val="both"/>
        <w:textAlignment w:val="baseline"/>
        <w:rPr>
          <w:rFonts w:ascii="Times New Roman" w:eastAsia="Times New Roman" w:hAnsi="Times New Roman" w:cs="Times New Roman"/>
          <w:bCs/>
          <w:iCs/>
          <w:sz w:val="28"/>
          <w:szCs w:val="28"/>
          <w:lang w:val="vi-VN"/>
        </w:rPr>
      </w:pPr>
      <w:r w:rsidRPr="0051795A">
        <w:rPr>
          <w:rFonts w:ascii="Times New Roman" w:hAnsi="Times New Roman" w:cs="Times New Roman"/>
          <w:bCs/>
          <w:iCs/>
          <w:sz w:val="28"/>
          <w:szCs w:val="28"/>
          <w:lang w:val="vi-VN"/>
        </w:rPr>
        <w:t>b) Nguồ</w:t>
      </w:r>
      <w:r w:rsidR="00F9358B" w:rsidRPr="0051795A">
        <w:rPr>
          <w:rFonts w:ascii="Times New Roman" w:hAnsi="Times New Roman" w:cs="Times New Roman"/>
          <w:bCs/>
          <w:iCs/>
          <w:sz w:val="28"/>
          <w:szCs w:val="28"/>
          <w:lang w:val="vi-VN"/>
        </w:rPr>
        <w:t xml:space="preserve">n </w:t>
      </w:r>
      <w:r w:rsidR="00F9358B" w:rsidRPr="0051795A">
        <w:rPr>
          <w:rFonts w:ascii="Times New Roman" w:hAnsi="Times New Roman" w:cs="Times New Roman"/>
          <w:bCs/>
          <w:iCs/>
          <w:sz w:val="28"/>
          <w:szCs w:val="28"/>
        </w:rPr>
        <w:t>kinh</w:t>
      </w:r>
      <w:r w:rsidRPr="0051795A">
        <w:rPr>
          <w:rFonts w:ascii="Times New Roman" w:hAnsi="Times New Roman" w:cs="Times New Roman"/>
          <w:bCs/>
          <w:iCs/>
          <w:sz w:val="28"/>
          <w:szCs w:val="28"/>
          <w:lang w:val="vi-VN"/>
        </w:rPr>
        <w:t xml:space="preserve"> phí hợp pháp khác theo quy định của pháp luật.</w:t>
      </w:r>
    </w:p>
    <w:p w:rsidR="00D11CE6" w:rsidRPr="0051795A" w:rsidRDefault="00D11CE6" w:rsidP="0051795A">
      <w:pPr>
        <w:shd w:val="clear" w:color="auto" w:fill="FFFFFF"/>
        <w:spacing w:before="100" w:after="0" w:line="240" w:lineRule="auto"/>
        <w:ind w:firstLine="567"/>
        <w:jc w:val="both"/>
        <w:textAlignment w:val="baseline"/>
        <w:rPr>
          <w:rFonts w:ascii="Times New Roman" w:eastAsia="Times New Roman" w:hAnsi="Times New Roman" w:cs="Times New Roman"/>
          <w:bCs/>
          <w:iCs/>
          <w:sz w:val="28"/>
          <w:szCs w:val="28"/>
          <w:lang w:val="vi-VN"/>
        </w:rPr>
      </w:pPr>
      <w:r w:rsidRPr="0051795A">
        <w:rPr>
          <w:rFonts w:ascii="Times New Roman" w:eastAsia="Times New Roman" w:hAnsi="Times New Roman" w:cs="Times New Roman"/>
          <w:bCs/>
          <w:iCs/>
          <w:sz w:val="28"/>
          <w:szCs w:val="28"/>
          <w:lang w:val="vi-VN"/>
        </w:rPr>
        <w:t xml:space="preserve">2. Nguyên tắc thực hiện </w:t>
      </w:r>
    </w:p>
    <w:p w:rsidR="00D11CE6" w:rsidRPr="0051795A" w:rsidRDefault="00D11CE6" w:rsidP="0051795A">
      <w:pPr>
        <w:shd w:val="clear" w:color="auto" w:fill="FFFFFF"/>
        <w:spacing w:before="10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a) Hỗ trợ đ</w:t>
      </w:r>
      <w:r w:rsidRPr="0051795A">
        <w:rPr>
          <w:rFonts w:ascii="Times New Roman" w:hAnsi="Times New Roman" w:cs="Times New Roman"/>
          <w:bCs/>
          <w:iCs/>
          <w:sz w:val="28"/>
          <w:szCs w:val="28"/>
          <w:lang w:val="vi-VN"/>
        </w:rPr>
        <w:t>ối tượng thụ hưởng</w:t>
      </w:r>
      <w:r w:rsidRPr="0051795A">
        <w:rPr>
          <w:rFonts w:ascii="Times New Roman" w:hAnsi="Times New Roman" w:cs="Times New Roman"/>
          <w:iCs/>
          <w:sz w:val="28"/>
          <w:szCs w:val="28"/>
          <w:lang w:val="vi-VN"/>
        </w:rPr>
        <w:t xml:space="preserve"> thông qua đơn vị chủ trì thực hiện </w:t>
      </w:r>
      <w:r w:rsidRPr="0051795A">
        <w:rPr>
          <w:rFonts w:ascii="Times New Roman" w:hAnsi="Times New Roman" w:cs="Times New Roman"/>
          <w:bCs/>
          <w:iCs/>
          <w:sz w:val="28"/>
          <w:szCs w:val="28"/>
          <w:lang w:val="vi-VN"/>
        </w:rPr>
        <w:t>đề án, dự án, đề tài phát triển thương mại điện tử.</w:t>
      </w:r>
    </w:p>
    <w:p w:rsidR="00D11CE6" w:rsidRPr="0051795A" w:rsidRDefault="00D11CE6" w:rsidP="0051795A">
      <w:pPr>
        <w:shd w:val="clear" w:color="auto" w:fill="FFFFFF"/>
        <w:spacing w:before="10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iCs/>
          <w:sz w:val="28"/>
          <w:szCs w:val="28"/>
          <w:lang w:val="vi-VN"/>
        </w:rPr>
        <w:t xml:space="preserve">b) </w:t>
      </w:r>
      <w:r w:rsidRPr="0051795A">
        <w:rPr>
          <w:rFonts w:ascii="Times New Roman" w:hAnsi="Times New Roman" w:cs="Times New Roman"/>
          <w:bCs/>
          <w:iCs/>
          <w:sz w:val="28"/>
          <w:szCs w:val="28"/>
          <w:lang w:val="vi-VN"/>
        </w:rPr>
        <w:t xml:space="preserve">Đối với đối tượng thụ </w:t>
      </w:r>
      <w:bookmarkStart w:id="4" w:name="_Hlk143164627"/>
      <w:r w:rsidRPr="0051795A">
        <w:rPr>
          <w:rFonts w:ascii="Times New Roman" w:hAnsi="Times New Roman" w:cs="Times New Roman"/>
          <w:bCs/>
          <w:iCs/>
          <w:sz w:val="28"/>
          <w:szCs w:val="28"/>
          <w:lang w:val="vi-VN"/>
        </w:rPr>
        <w:t>hưởng là cán bộ, công chức, viên chức thuộc các cơ quan quản lý nhà nước, đơn vị sự nghiệp công lập</w:t>
      </w:r>
      <w:bookmarkEnd w:id="4"/>
      <w:r w:rsidRPr="0051795A">
        <w:rPr>
          <w:rFonts w:ascii="Times New Roman" w:hAnsi="Times New Roman" w:cs="Times New Roman"/>
          <w:bCs/>
          <w:iCs/>
          <w:sz w:val="28"/>
          <w:szCs w:val="28"/>
          <w:lang w:val="vi-VN"/>
        </w:rPr>
        <w:t xml:space="preserve"> thì được hưởng các chính sách, chế độ theo quy định pháp luật hiện hành.</w:t>
      </w:r>
    </w:p>
    <w:p w:rsidR="00D06031" w:rsidRPr="0051795A" w:rsidRDefault="00F9358B" w:rsidP="0051795A">
      <w:pPr>
        <w:shd w:val="clear" w:color="auto" w:fill="FFFFFF"/>
        <w:spacing w:before="100" w:after="0" w:line="240" w:lineRule="auto"/>
        <w:ind w:firstLine="567"/>
        <w:jc w:val="both"/>
        <w:rPr>
          <w:rFonts w:ascii="Times New Roman" w:hAnsi="Times New Roman" w:cs="Times New Roman"/>
          <w:b/>
          <w:iCs/>
          <w:strike/>
          <w:sz w:val="28"/>
          <w:szCs w:val="28"/>
          <w:lang w:val="vi-VN"/>
        </w:rPr>
      </w:pPr>
      <w:r w:rsidRPr="0051795A">
        <w:rPr>
          <w:rFonts w:ascii="Times New Roman" w:hAnsi="Times New Roman" w:cs="Times New Roman"/>
          <w:sz w:val="28"/>
          <w:szCs w:val="28"/>
          <w:shd w:val="clear" w:color="auto" w:fill="FFFFFF"/>
        </w:rPr>
        <w:t>c</w:t>
      </w:r>
      <w:r w:rsidR="002963EC" w:rsidRPr="0051795A">
        <w:rPr>
          <w:rFonts w:ascii="Times New Roman" w:hAnsi="Times New Roman" w:cs="Times New Roman"/>
          <w:sz w:val="28"/>
          <w:szCs w:val="28"/>
          <w:shd w:val="clear" w:color="auto" w:fill="FFFFFF"/>
        </w:rPr>
        <w:t xml:space="preserve">) Đối với các nội dung chi </w:t>
      </w:r>
      <w:r w:rsidRPr="0051795A">
        <w:rPr>
          <w:rFonts w:ascii="Times New Roman" w:hAnsi="Times New Roman" w:cs="Times New Roman"/>
          <w:sz w:val="28"/>
          <w:szCs w:val="28"/>
          <w:shd w:val="clear" w:color="auto" w:fill="FFFFFF"/>
        </w:rPr>
        <w:t xml:space="preserve">về </w:t>
      </w:r>
      <w:r w:rsidR="002963EC" w:rsidRPr="0051795A">
        <w:rPr>
          <w:rFonts w:ascii="Times New Roman" w:hAnsi="Times New Roman" w:cs="Times New Roman"/>
          <w:sz w:val="28"/>
          <w:szCs w:val="28"/>
          <w:shd w:val="clear" w:color="auto" w:fill="FFFFFF"/>
        </w:rPr>
        <w:t>chế độ</w:t>
      </w:r>
      <w:r w:rsidRPr="0051795A">
        <w:rPr>
          <w:rFonts w:ascii="Times New Roman" w:hAnsi="Times New Roman" w:cs="Times New Roman"/>
          <w:sz w:val="28"/>
          <w:szCs w:val="28"/>
          <w:shd w:val="clear" w:color="auto" w:fill="FFFFFF"/>
        </w:rPr>
        <w:t xml:space="preserve"> công tác phí, chế độ </w:t>
      </w:r>
      <w:r w:rsidR="00E71941" w:rsidRPr="0051795A">
        <w:rPr>
          <w:rFonts w:ascii="Times New Roman" w:hAnsi="Times New Roman" w:cs="Times New Roman"/>
          <w:sz w:val="28"/>
          <w:szCs w:val="28"/>
          <w:shd w:val="clear" w:color="auto" w:fill="FFFFFF"/>
        </w:rPr>
        <w:t xml:space="preserve">chi </w:t>
      </w:r>
      <w:r w:rsidRPr="0051795A">
        <w:rPr>
          <w:rFonts w:ascii="Times New Roman" w:hAnsi="Times New Roman" w:cs="Times New Roman"/>
          <w:sz w:val="28"/>
          <w:szCs w:val="28"/>
          <w:shd w:val="clear" w:color="auto" w:fill="FFFFFF"/>
        </w:rPr>
        <w:t>hội nghị</w:t>
      </w:r>
      <w:r w:rsidR="00965365" w:rsidRPr="0051795A">
        <w:rPr>
          <w:rFonts w:ascii="Times New Roman" w:hAnsi="Times New Roman" w:cs="Times New Roman"/>
          <w:sz w:val="28"/>
          <w:szCs w:val="28"/>
          <w:shd w:val="clear" w:color="auto" w:fill="FFFFFF"/>
        </w:rPr>
        <w:t xml:space="preserve"> </w:t>
      </w:r>
      <w:r w:rsidR="00D06031" w:rsidRPr="0051795A">
        <w:rPr>
          <w:rFonts w:ascii="Times New Roman" w:hAnsi="Times New Roman" w:cs="Times New Roman"/>
          <w:sz w:val="28"/>
          <w:szCs w:val="28"/>
          <w:shd w:val="clear" w:color="auto" w:fill="FFFFFF"/>
        </w:rPr>
        <w:t>thực hiện theo quy định tại Nghị quyết số 90/2017/NQ-HĐND ngày 08</w:t>
      </w:r>
      <w:r w:rsidR="00965365" w:rsidRPr="0051795A">
        <w:rPr>
          <w:rFonts w:ascii="Times New Roman" w:hAnsi="Times New Roman" w:cs="Times New Roman"/>
          <w:sz w:val="28"/>
          <w:szCs w:val="28"/>
          <w:shd w:val="clear" w:color="auto" w:fill="FFFFFF"/>
        </w:rPr>
        <w:t xml:space="preserve"> tháng </w:t>
      </w:r>
      <w:r w:rsidR="00D06031" w:rsidRPr="0051795A">
        <w:rPr>
          <w:rFonts w:ascii="Times New Roman" w:hAnsi="Times New Roman" w:cs="Times New Roman"/>
          <w:sz w:val="28"/>
          <w:szCs w:val="28"/>
          <w:shd w:val="clear" w:color="auto" w:fill="FFFFFF"/>
        </w:rPr>
        <w:t>12</w:t>
      </w:r>
      <w:r w:rsidR="00965365" w:rsidRPr="0051795A">
        <w:rPr>
          <w:rFonts w:ascii="Times New Roman" w:hAnsi="Times New Roman" w:cs="Times New Roman"/>
          <w:sz w:val="28"/>
          <w:szCs w:val="28"/>
          <w:shd w:val="clear" w:color="auto" w:fill="FFFFFF"/>
        </w:rPr>
        <w:t xml:space="preserve"> năm </w:t>
      </w:r>
      <w:r w:rsidR="00D06031" w:rsidRPr="0051795A">
        <w:rPr>
          <w:rFonts w:ascii="Times New Roman" w:hAnsi="Times New Roman" w:cs="Times New Roman"/>
          <w:sz w:val="28"/>
          <w:szCs w:val="28"/>
          <w:shd w:val="clear" w:color="auto" w:fill="FFFFFF"/>
        </w:rPr>
        <w:t xml:space="preserve">2017 của </w:t>
      </w:r>
      <w:r w:rsidR="00D06031" w:rsidRPr="0051795A">
        <w:rPr>
          <w:rFonts w:ascii="Times New Roman" w:hAnsi="Times New Roman" w:cs="Times New Roman"/>
          <w:iCs/>
          <w:sz w:val="28"/>
          <w:szCs w:val="28"/>
          <w:lang w:val="vi-VN"/>
        </w:rPr>
        <w:lastRenderedPageBreak/>
        <w:t>Hội đồng nhân dân tỉnh</w:t>
      </w:r>
      <w:r w:rsidR="00D06031" w:rsidRPr="0051795A">
        <w:rPr>
          <w:rFonts w:ascii="Times New Roman" w:hAnsi="Times New Roman" w:cs="Times New Roman"/>
          <w:sz w:val="28"/>
          <w:szCs w:val="28"/>
          <w:shd w:val="clear" w:color="auto" w:fill="FFFFFF"/>
        </w:rPr>
        <w:t xml:space="preserve"> về quy định </w:t>
      </w:r>
      <w:r w:rsidR="00D06031" w:rsidRPr="0051795A">
        <w:rPr>
          <w:rFonts w:ascii="Times New Roman" w:hAnsi="Times New Roman" w:cs="Times New Roman"/>
          <w:sz w:val="28"/>
          <w:szCs w:val="28"/>
          <w:lang w:val="vi-VN"/>
        </w:rPr>
        <w:t xml:space="preserve">mức chi chế độ công tác phí, chế độ </w:t>
      </w:r>
      <w:r w:rsidR="00E71941" w:rsidRPr="0051795A">
        <w:rPr>
          <w:rFonts w:ascii="Times New Roman" w:hAnsi="Times New Roman" w:cs="Times New Roman"/>
          <w:sz w:val="28"/>
          <w:szCs w:val="28"/>
        </w:rPr>
        <w:t xml:space="preserve">chi </w:t>
      </w:r>
      <w:r w:rsidR="00D06031" w:rsidRPr="0051795A">
        <w:rPr>
          <w:rFonts w:ascii="Times New Roman" w:hAnsi="Times New Roman" w:cs="Times New Roman"/>
          <w:sz w:val="28"/>
          <w:szCs w:val="28"/>
          <w:lang w:val="vi-VN"/>
        </w:rPr>
        <w:t>hội nghị trên địa bàn tỉnh</w:t>
      </w:r>
      <w:r w:rsidR="00D06031" w:rsidRPr="0051795A">
        <w:rPr>
          <w:rFonts w:ascii="Times New Roman" w:hAnsi="Times New Roman" w:cs="Times New Roman"/>
          <w:sz w:val="28"/>
          <w:szCs w:val="28"/>
        </w:rPr>
        <w:t>; Nghị quyết số 180/2019/NQ-HĐND ngày 29</w:t>
      </w:r>
      <w:r w:rsidR="00767DE1" w:rsidRPr="0051795A">
        <w:rPr>
          <w:rFonts w:ascii="Times New Roman" w:hAnsi="Times New Roman" w:cs="Times New Roman"/>
          <w:sz w:val="28"/>
          <w:szCs w:val="28"/>
          <w:lang w:val="vi-VN"/>
        </w:rPr>
        <w:t xml:space="preserve"> tháng </w:t>
      </w:r>
      <w:r w:rsidR="00767DE1" w:rsidRPr="0051795A">
        <w:rPr>
          <w:rFonts w:ascii="Times New Roman" w:hAnsi="Times New Roman" w:cs="Times New Roman"/>
          <w:sz w:val="28"/>
          <w:szCs w:val="28"/>
        </w:rPr>
        <w:t>10</w:t>
      </w:r>
      <w:r w:rsidR="00767DE1" w:rsidRPr="0051795A">
        <w:rPr>
          <w:rFonts w:ascii="Times New Roman" w:hAnsi="Times New Roman" w:cs="Times New Roman"/>
          <w:sz w:val="28"/>
          <w:szCs w:val="28"/>
          <w:lang w:val="vi-VN"/>
        </w:rPr>
        <w:t xml:space="preserve"> năm </w:t>
      </w:r>
      <w:r w:rsidR="00D06031" w:rsidRPr="0051795A">
        <w:rPr>
          <w:rFonts w:ascii="Times New Roman" w:hAnsi="Times New Roman" w:cs="Times New Roman"/>
          <w:sz w:val="28"/>
          <w:szCs w:val="28"/>
        </w:rPr>
        <w:t xml:space="preserve">2019 </w:t>
      </w:r>
      <w:r w:rsidR="00D06031" w:rsidRPr="0051795A">
        <w:rPr>
          <w:rFonts w:ascii="Times New Roman" w:hAnsi="Times New Roman" w:cs="Times New Roman"/>
          <w:iCs/>
          <w:sz w:val="28"/>
          <w:szCs w:val="28"/>
          <w:lang w:val="vi-VN"/>
        </w:rPr>
        <w:t>của Hội đồng nhân dân tỉnh quy định mức chi đào tạo, bồi dưỡng cán bộ, công chức, viên chức trên địa bàn tỉnh</w:t>
      </w:r>
      <w:r w:rsidR="00D06031" w:rsidRPr="0051795A">
        <w:rPr>
          <w:rFonts w:ascii="Times New Roman" w:hAnsi="Times New Roman" w:cs="Times New Roman"/>
          <w:iCs/>
          <w:sz w:val="28"/>
          <w:szCs w:val="28"/>
        </w:rPr>
        <w:t xml:space="preserve"> và </w:t>
      </w:r>
      <w:r w:rsidR="00D06031" w:rsidRPr="0051795A">
        <w:rPr>
          <w:rFonts w:ascii="Times New Roman" w:hAnsi="Times New Roman" w:cs="Times New Roman"/>
          <w:iCs/>
          <w:sz w:val="28"/>
          <w:szCs w:val="28"/>
          <w:lang w:val="vi-VN"/>
        </w:rPr>
        <w:t>Nghị quyết số 32/2020/NQ-HĐND ngày 04 tháng 12 năm 2020 của Hội đồng nhân dân tỉnh sửa đổi, bổ sung một số điều của Nghị quyết số 180/2019/N</w:t>
      </w:r>
      <w:r w:rsidR="00767DE1" w:rsidRPr="0051795A">
        <w:rPr>
          <w:rFonts w:ascii="Times New Roman" w:hAnsi="Times New Roman" w:cs="Times New Roman"/>
          <w:iCs/>
          <w:sz w:val="28"/>
          <w:szCs w:val="28"/>
          <w:lang w:val="vi-VN"/>
        </w:rPr>
        <w:t>Q-HĐND ngày 29 tháng 10 năm 2019</w:t>
      </w:r>
      <w:r w:rsidR="00D06031" w:rsidRPr="0051795A">
        <w:rPr>
          <w:rFonts w:ascii="Times New Roman" w:hAnsi="Times New Roman" w:cs="Times New Roman"/>
          <w:iCs/>
          <w:sz w:val="28"/>
          <w:szCs w:val="28"/>
          <w:lang w:val="vi-VN"/>
        </w:rPr>
        <w:t xml:space="preserve"> của Hội đồng nhân dân tỉnh</w:t>
      </w:r>
      <w:r w:rsidR="00607F19" w:rsidRPr="0051795A">
        <w:rPr>
          <w:rFonts w:ascii="Times New Roman" w:hAnsi="Times New Roman" w:cs="Times New Roman"/>
          <w:iCs/>
          <w:sz w:val="28"/>
          <w:szCs w:val="28"/>
          <w:lang w:val="vi-VN"/>
        </w:rPr>
        <w:t xml:space="preserve">. </w:t>
      </w:r>
    </w:p>
    <w:p w:rsidR="00D11CE6" w:rsidRPr="0051795A" w:rsidRDefault="0065141F" w:rsidP="0051795A">
      <w:pPr>
        <w:shd w:val="clear" w:color="auto" w:fill="FFFFFF"/>
        <w:spacing w:before="120" w:after="0" w:line="240" w:lineRule="auto"/>
        <w:ind w:firstLine="567"/>
        <w:jc w:val="both"/>
        <w:rPr>
          <w:rFonts w:ascii="Times New Roman" w:eastAsia="Times New Roman" w:hAnsi="Times New Roman" w:cs="Times New Roman"/>
          <w:bCs/>
          <w:iCs/>
          <w:sz w:val="28"/>
          <w:szCs w:val="28"/>
          <w:lang w:val="vi-VN"/>
        </w:rPr>
      </w:pPr>
      <w:r w:rsidRPr="0051795A">
        <w:rPr>
          <w:rFonts w:ascii="Times New Roman" w:hAnsi="Times New Roman" w:cs="Times New Roman"/>
          <w:bCs/>
          <w:iCs/>
          <w:sz w:val="28"/>
          <w:szCs w:val="28"/>
          <w:lang w:val="vi-VN"/>
        </w:rPr>
        <w:t>d</w:t>
      </w:r>
      <w:r w:rsidR="00D11CE6" w:rsidRPr="0051795A">
        <w:rPr>
          <w:rFonts w:ascii="Times New Roman" w:hAnsi="Times New Roman" w:cs="Times New Roman"/>
          <w:bCs/>
          <w:iCs/>
          <w:sz w:val="28"/>
          <w:szCs w:val="28"/>
          <w:lang w:val="vi-VN"/>
        </w:rPr>
        <w:t xml:space="preserve">) </w:t>
      </w:r>
      <w:r w:rsidR="007B0952" w:rsidRPr="0051795A">
        <w:rPr>
          <w:rFonts w:ascii="Times New Roman" w:hAnsi="Times New Roman" w:cs="Times New Roman"/>
          <w:bCs/>
          <w:iCs/>
          <w:sz w:val="28"/>
          <w:szCs w:val="28"/>
          <w:lang w:val="nl-NL"/>
        </w:rPr>
        <w:t xml:space="preserve">Trong cùng 01 </w:t>
      </w:r>
      <w:r w:rsidR="00D11CE6" w:rsidRPr="0051795A">
        <w:rPr>
          <w:rFonts w:ascii="Times New Roman" w:hAnsi="Times New Roman" w:cs="Times New Roman"/>
          <w:bCs/>
          <w:iCs/>
          <w:sz w:val="28"/>
          <w:szCs w:val="28"/>
          <w:lang w:val="vi-VN"/>
        </w:rPr>
        <w:t>(</w:t>
      </w:r>
      <w:r w:rsidR="00D11CE6" w:rsidRPr="0051795A">
        <w:rPr>
          <w:rFonts w:ascii="Times New Roman" w:hAnsi="Times New Roman" w:cs="Times New Roman"/>
          <w:bCs/>
          <w:iCs/>
          <w:sz w:val="28"/>
          <w:szCs w:val="28"/>
          <w:lang w:val="nl-NL"/>
        </w:rPr>
        <w:t>một</w:t>
      </w:r>
      <w:r w:rsidR="00D11CE6" w:rsidRPr="0051795A">
        <w:rPr>
          <w:rFonts w:ascii="Times New Roman" w:hAnsi="Times New Roman" w:cs="Times New Roman"/>
          <w:bCs/>
          <w:iCs/>
          <w:sz w:val="28"/>
          <w:szCs w:val="28"/>
          <w:lang w:val="vi-VN"/>
        </w:rPr>
        <w:t>)</w:t>
      </w:r>
      <w:r w:rsidR="00D11CE6" w:rsidRPr="0051795A">
        <w:rPr>
          <w:rFonts w:ascii="Times New Roman" w:hAnsi="Times New Roman" w:cs="Times New Roman"/>
          <w:bCs/>
          <w:iCs/>
          <w:sz w:val="28"/>
          <w:szCs w:val="28"/>
          <w:lang w:val="nl-NL"/>
        </w:rPr>
        <w:t xml:space="preserve"> nội dung của</w:t>
      </w:r>
      <w:r w:rsidR="00D11CE6" w:rsidRPr="0051795A">
        <w:rPr>
          <w:rFonts w:ascii="Times New Roman" w:hAnsi="Times New Roman" w:cs="Times New Roman"/>
          <w:bCs/>
          <w:iCs/>
          <w:sz w:val="28"/>
          <w:szCs w:val="28"/>
          <w:lang w:val="vi-VN"/>
        </w:rPr>
        <w:t xml:space="preserve"> 01</w:t>
      </w:r>
      <w:r w:rsidR="007B0952" w:rsidRPr="0051795A">
        <w:rPr>
          <w:rFonts w:ascii="Times New Roman" w:hAnsi="Times New Roman" w:cs="Times New Roman"/>
          <w:bCs/>
          <w:iCs/>
          <w:sz w:val="28"/>
          <w:szCs w:val="28"/>
          <w:lang w:val="nl-NL"/>
        </w:rPr>
        <w:t xml:space="preserve"> </w:t>
      </w:r>
      <w:r w:rsidR="00D11CE6" w:rsidRPr="0051795A">
        <w:rPr>
          <w:rFonts w:ascii="Times New Roman" w:hAnsi="Times New Roman" w:cs="Times New Roman"/>
          <w:bCs/>
          <w:iCs/>
          <w:sz w:val="28"/>
          <w:szCs w:val="28"/>
          <w:lang w:val="vi-VN"/>
        </w:rPr>
        <w:t>(</w:t>
      </w:r>
      <w:r w:rsidR="00D11CE6" w:rsidRPr="0051795A">
        <w:rPr>
          <w:rFonts w:ascii="Times New Roman" w:hAnsi="Times New Roman" w:cs="Times New Roman"/>
          <w:bCs/>
          <w:iCs/>
          <w:sz w:val="28"/>
          <w:szCs w:val="28"/>
          <w:lang w:val="nl-NL"/>
        </w:rPr>
        <w:t>một) đề tài, dự án, đề án thuộc chương trình phát triển thương mại điện tử thì đối tượng thụ hưởng chỉ được hưởng hỗ trợ 01</w:t>
      </w:r>
      <w:r w:rsidR="00D11CE6" w:rsidRPr="0051795A">
        <w:rPr>
          <w:rFonts w:ascii="Times New Roman" w:hAnsi="Times New Roman" w:cs="Times New Roman"/>
          <w:bCs/>
          <w:iCs/>
          <w:sz w:val="28"/>
          <w:szCs w:val="28"/>
          <w:lang w:val="vi-VN"/>
        </w:rPr>
        <w:t xml:space="preserve"> (</w:t>
      </w:r>
      <w:r w:rsidR="00D11CE6" w:rsidRPr="0051795A">
        <w:rPr>
          <w:rFonts w:ascii="Times New Roman" w:hAnsi="Times New Roman" w:cs="Times New Roman"/>
          <w:bCs/>
          <w:iCs/>
          <w:sz w:val="28"/>
          <w:szCs w:val="28"/>
          <w:lang w:val="nl-NL"/>
        </w:rPr>
        <w:t>một</w:t>
      </w:r>
      <w:r w:rsidR="00D11CE6" w:rsidRPr="0051795A">
        <w:rPr>
          <w:rFonts w:ascii="Times New Roman" w:hAnsi="Times New Roman" w:cs="Times New Roman"/>
          <w:bCs/>
          <w:iCs/>
          <w:sz w:val="28"/>
          <w:szCs w:val="28"/>
          <w:lang w:val="vi-VN"/>
        </w:rPr>
        <w:t>) lần.</w:t>
      </w:r>
    </w:p>
    <w:p w:rsidR="00D11CE6" w:rsidRPr="0051795A" w:rsidRDefault="0065141F" w:rsidP="0051795A">
      <w:pPr>
        <w:shd w:val="clear" w:color="auto" w:fill="FFFFFF"/>
        <w:spacing w:before="120" w:after="0" w:line="240" w:lineRule="auto"/>
        <w:ind w:firstLine="567"/>
        <w:jc w:val="both"/>
        <w:rPr>
          <w:rFonts w:ascii="Times New Roman" w:hAnsi="Times New Roman" w:cs="Times New Roman"/>
          <w:bCs/>
          <w:iCs/>
          <w:sz w:val="28"/>
          <w:szCs w:val="28"/>
          <w:lang w:val="nl-NL"/>
        </w:rPr>
      </w:pPr>
      <w:r w:rsidRPr="0051795A">
        <w:rPr>
          <w:rFonts w:ascii="Times New Roman" w:eastAsia="Times New Roman" w:hAnsi="Times New Roman" w:cs="Times New Roman"/>
          <w:bCs/>
          <w:iCs/>
          <w:sz w:val="28"/>
          <w:szCs w:val="28"/>
          <w:lang w:val="vi-VN"/>
        </w:rPr>
        <w:t>đ</w:t>
      </w:r>
      <w:r w:rsidR="002963EC" w:rsidRPr="0051795A">
        <w:rPr>
          <w:rFonts w:ascii="Times New Roman" w:eastAsia="Times New Roman" w:hAnsi="Times New Roman" w:cs="Times New Roman"/>
          <w:bCs/>
          <w:iCs/>
          <w:sz w:val="28"/>
          <w:szCs w:val="28"/>
        </w:rPr>
        <w:t>)</w:t>
      </w:r>
      <w:r w:rsidR="00D11CE6" w:rsidRPr="0051795A">
        <w:rPr>
          <w:rFonts w:ascii="Times New Roman" w:eastAsia="Times New Roman" w:hAnsi="Times New Roman" w:cs="Times New Roman"/>
          <w:bCs/>
          <w:iCs/>
          <w:sz w:val="28"/>
          <w:szCs w:val="28"/>
          <w:lang w:val="vi-VN"/>
        </w:rPr>
        <w:t xml:space="preserve"> </w:t>
      </w:r>
      <w:r w:rsidR="00D11CE6" w:rsidRPr="0051795A">
        <w:rPr>
          <w:rFonts w:ascii="Times New Roman" w:hAnsi="Times New Roman" w:cs="Times New Roman"/>
          <w:bCs/>
          <w:iCs/>
          <w:sz w:val="28"/>
          <w:szCs w:val="28"/>
          <w:lang w:val="nl-NL"/>
        </w:rPr>
        <w:t xml:space="preserve">Trong cùng </w:t>
      </w:r>
      <w:r w:rsidR="00D11CE6" w:rsidRPr="0051795A">
        <w:rPr>
          <w:rFonts w:ascii="Times New Roman" w:hAnsi="Times New Roman" w:cs="Times New Roman"/>
          <w:bCs/>
          <w:iCs/>
          <w:sz w:val="28"/>
          <w:szCs w:val="28"/>
          <w:lang w:val="vi-VN"/>
        </w:rPr>
        <w:t>01</w:t>
      </w:r>
      <w:r w:rsidR="00D11CE6" w:rsidRPr="0051795A">
        <w:rPr>
          <w:rFonts w:ascii="Times New Roman" w:hAnsi="Times New Roman" w:cs="Times New Roman"/>
          <w:bCs/>
          <w:iCs/>
          <w:sz w:val="28"/>
          <w:szCs w:val="28"/>
          <w:lang w:val="nl-NL"/>
        </w:rPr>
        <w:t xml:space="preserve"> </w:t>
      </w:r>
      <w:r w:rsidR="00D11CE6" w:rsidRPr="0051795A">
        <w:rPr>
          <w:rFonts w:ascii="Times New Roman" w:hAnsi="Times New Roman" w:cs="Times New Roman"/>
          <w:bCs/>
          <w:iCs/>
          <w:sz w:val="28"/>
          <w:szCs w:val="28"/>
          <w:lang w:val="vi-VN"/>
        </w:rPr>
        <w:t>(</w:t>
      </w:r>
      <w:r w:rsidR="00D11CE6" w:rsidRPr="0051795A">
        <w:rPr>
          <w:rFonts w:ascii="Times New Roman" w:hAnsi="Times New Roman" w:cs="Times New Roman"/>
          <w:bCs/>
          <w:iCs/>
          <w:sz w:val="28"/>
          <w:szCs w:val="28"/>
          <w:lang w:val="nl-NL"/>
        </w:rPr>
        <w:t xml:space="preserve">một) nội dung, đối tượng áp dụng đồng thời đáp ứng điều kiện được hỗ trợ theo quy định của Nghị quyết này và chính sách khác áp dụng trên địa bàn tỉnh, thì đối tượng áp dụng được lựa chọn </w:t>
      </w:r>
      <w:r w:rsidR="00D11CE6" w:rsidRPr="0051795A">
        <w:rPr>
          <w:rFonts w:ascii="Times New Roman" w:hAnsi="Times New Roman" w:cs="Times New Roman"/>
          <w:bCs/>
          <w:iCs/>
          <w:sz w:val="28"/>
          <w:szCs w:val="28"/>
          <w:lang w:val="vi-VN"/>
        </w:rPr>
        <w:t>01</w:t>
      </w:r>
      <w:r w:rsidR="00D11CE6" w:rsidRPr="0051795A">
        <w:rPr>
          <w:rFonts w:ascii="Times New Roman" w:hAnsi="Times New Roman" w:cs="Times New Roman"/>
          <w:bCs/>
          <w:iCs/>
          <w:sz w:val="28"/>
          <w:szCs w:val="28"/>
          <w:lang w:val="nl-NL"/>
        </w:rPr>
        <w:t xml:space="preserve"> </w:t>
      </w:r>
      <w:r w:rsidR="00D11CE6" w:rsidRPr="0051795A">
        <w:rPr>
          <w:rFonts w:ascii="Times New Roman" w:hAnsi="Times New Roman" w:cs="Times New Roman"/>
          <w:bCs/>
          <w:iCs/>
          <w:sz w:val="28"/>
          <w:szCs w:val="28"/>
          <w:lang w:val="vi-VN"/>
        </w:rPr>
        <w:t>(</w:t>
      </w:r>
      <w:r w:rsidR="00D11CE6" w:rsidRPr="0051795A">
        <w:rPr>
          <w:rFonts w:ascii="Times New Roman" w:hAnsi="Times New Roman" w:cs="Times New Roman"/>
          <w:bCs/>
          <w:iCs/>
          <w:sz w:val="28"/>
          <w:szCs w:val="28"/>
          <w:lang w:val="nl-NL"/>
        </w:rPr>
        <w:t>một) chính sách hỗ trợ cao nhất hoặc phù hợp nhất</w:t>
      </w:r>
      <w:r w:rsidR="00D11CE6" w:rsidRPr="0051795A">
        <w:rPr>
          <w:rFonts w:ascii="Times New Roman" w:hAnsi="Times New Roman" w:cs="Times New Roman"/>
          <w:bCs/>
          <w:iCs/>
          <w:sz w:val="28"/>
          <w:szCs w:val="28"/>
          <w:lang w:val="vi-VN"/>
        </w:rPr>
        <w:t>.</w:t>
      </w:r>
      <w:r w:rsidR="00D11CE6" w:rsidRPr="0051795A">
        <w:rPr>
          <w:rFonts w:ascii="Times New Roman" w:hAnsi="Times New Roman" w:cs="Times New Roman"/>
          <w:bCs/>
          <w:iCs/>
          <w:sz w:val="28"/>
          <w:szCs w:val="28"/>
          <w:lang w:val="nl-NL"/>
        </w:rPr>
        <w:t xml:space="preserve"> </w:t>
      </w:r>
      <w:r w:rsidR="00D11CE6" w:rsidRPr="0051795A">
        <w:rPr>
          <w:rFonts w:ascii="Times New Roman" w:hAnsi="Times New Roman" w:cs="Times New Roman"/>
          <w:bCs/>
          <w:iCs/>
          <w:sz w:val="28"/>
          <w:szCs w:val="28"/>
          <w:lang w:val="vi-VN"/>
        </w:rPr>
        <w:t xml:space="preserve"> </w:t>
      </w:r>
    </w:p>
    <w:p w:rsidR="00D11CE6" w:rsidRPr="0051795A" w:rsidRDefault="00D11CE6" w:rsidP="0051795A">
      <w:pPr>
        <w:shd w:val="clear" w:color="auto" w:fill="FFFFFF"/>
        <w:spacing w:before="240" w:after="0" w:line="240" w:lineRule="auto"/>
        <w:jc w:val="center"/>
        <w:textAlignment w:val="baseline"/>
        <w:rPr>
          <w:rFonts w:ascii="Times New Roman" w:eastAsia="Times New Roman" w:hAnsi="Times New Roman" w:cs="Times New Roman"/>
          <w:b/>
          <w:bCs/>
          <w:sz w:val="28"/>
          <w:szCs w:val="28"/>
          <w:bdr w:val="none" w:sz="0" w:space="0" w:color="auto" w:frame="1"/>
          <w:lang w:val="vi-VN"/>
        </w:rPr>
      </w:pPr>
      <w:r w:rsidRPr="0051795A">
        <w:rPr>
          <w:rFonts w:ascii="Times New Roman" w:eastAsia="Times New Roman" w:hAnsi="Times New Roman" w:cs="Times New Roman"/>
          <w:b/>
          <w:bCs/>
          <w:iCs/>
          <w:sz w:val="28"/>
          <w:szCs w:val="28"/>
          <w:bdr w:val="none" w:sz="0" w:space="0" w:color="auto" w:frame="1"/>
          <w:lang w:val="vi-VN"/>
        </w:rPr>
        <w:t>Chương</w:t>
      </w:r>
      <w:r w:rsidRPr="0051795A">
        <w:rPr>
          <w:rFonts w:ascii="Times New Roman" w:eastAsia="Times New Roman" w:hAnsi="Times New Roman" w:cs="Times New Roman"/>
          <w:b/>
          <w:bCs/>
          <w:sz w:val="28"/>
          <w:szCs w:val="28"/>
          <w:bdr w:val="none" w:sz="0" w:space="0" w:color="auto" w:frame="1"/>
          <w:lang w:val="vi-VN"/>
        </w:rPr>
        <w:t xml:space="preserve"> II</w:t>
      </w:r>
    </w:p>
    <w:p w:rsidR="00D11CE6" w:rsidRPr="0051795A" w:rsidRDefault="00D11CE6" w:rsidP="00A042B9">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val="vi-VN"/>
        </w:rPr>
      </w:pPr>
      <w:r w:rsidRPr="0051795A">
        <w:rPr>
          <w:rFonts w:ascii="Times New Roman" w:eastAsia="Times New Roman" w:hAnsi="Times New Roman" w:cs="Times New Roman"/>
          <w:b/>
          <w:bCs/>
          <w:sz w:val="26"/>
          <w:szCs w:val="26"/>
          <w:bdr w:val="none" w:sz="0" w:space="0" w:color="auto" w:frame="1"/>
          <w:lang w:val="vi-VN"/>
        </w:rPr>
        <w:t>NỘI DUNG HỖ TRỢ VÀ MỨC HỖ TRỢ</w:t>
      </w:r>
    </w:p>
    <w:p w:rsidR="00D11CE6" w:rsidRPr="0051795A" w:rsidRDefault="00D11CE6" w:rsidP="0051795A">
      <w:pPr>
        <w:shd w:val="clear" w:color="auto" w:fill="FFFFFF"/>
        <w:spacing w:after="0" w:line="240" w:lineRule="auto"/>
        <w:jc w:val="center"/>
        <w:textAlignment w:val="baseline"/>
        <w:rPr>
          <w:rFonts w:ascii="Times New Roman" w:eastAsia="Times New Roman" w:hAnsi="Times New Roman" w:cs="Times New Roman"/>
          <w:b/>
          <w:iCs/>
          <w:sz w:val="28"/>
          <w:szCs w:val="28"/>
          <w:bdr w:val="none" w:sz="0" w:space="0" w:color="auto" w:frame="1"/>
        </w:rPr>
      </w:pPr>
      <w:r w:rsidRPr="0051795A">
        <w:rPr>
          <w:rFonts w:ascii="Times New Roman" w:eastAsia="Times New Roman" w:hAnsi="Times New Roman" w:cs="Times New Roman"/>
          <w:b/>
          <w:bCs/>
          <w:sz w:val="26"/>
          <w:szCs w:val="26"/>
          <w:bdr w:val="none" w:sz="0" w:space="0" w:color="auto" w:frame="1"/>
          <w:lang w:val="vi-VN"/>
        </w:rPr>
        <w:t>THỰC HIỆN PHÁT TRIỂN THƯƠNG MẠI ĐIỆN TỬ</w:t>
      </w:r>
    </w:p>
    <w:p w:rsidR="00D11CE6" w:rsidRPr="0051795A" w:rsidRDefault="00D11CE6" w:rsidP="0051795A">
      <w:pPr>
        <w:shd w:val="clear" w:color="auto" w:fill="FFFFFF"/>
        <w:spacing w:before="120" w:after="0" w:line="240" w:lineRule="auto"/>
        <w:ind w:firstLine="567"/>
        <w:jc w:val="both"/>
        <w:textAlignment w:val="baseline"/>
        <w:rPr>
          <w:rFonts w:ascii="Times New Roman" w:eastAsia="Times New Roman" w:hAnsi="Times New Roman" w:cs="Times New Roman"/>
          <w:b/>
          <w:iCs/>
          <w:sz w:val="28"/>
          <w:szCs w:val="28"/>
          <w:bdr w:val="none" w:sz="0" w:space="0" w:color="auto" w:frame="1"/>
          <w:lang w:val="vi-VN"/>
        </w:rPr>
      </w:pPr>
      <w:r w:rsidRPr="0051795A">
        <w:rPr>
          <w:rFonts w:ascii="Times New Roman" w:eastAsia="Times New Roman" w:hAnsi="Times New Roman" w:cs="Times New Roman"/>
          <w:b/>
          <w:iCs/>
          <w:sz w:val="28"/>
          <w:szCs w:val="28"/>
          <w:bdr w:val="none" w:sz="0" w:space="0" w:color="auto" w:frame="1"/>
          <w:lang w:val="vi-VN"/>
        </w:rPr>
        <w:t>Điều 3. Hỗ trợ xây dựng phát triển hạ tầng và dịch vụ phát triển thương mại điện tử</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1. Nội dung thực hiện </w:t>
      </w:r>
      <w:r w:rsidRPr="0051795A">
        <w:rPr>
          <w:rFonts w:ascii="Times New Roman" w:eastAsia="Times New Roman" w:hAnsi="Times New Roman" w:cs="Times New Roman"/>
          <w:iCs/>
          <w:sz w:val="28"/>
          <w:szCs w:val="28"/>
          <w:bdr w:val="none" w:sz="0" w:space="0" w:color="auto" w:frame="1"/>
          <w:lang w:val="vi-VN"/>
        </w:rPr>
        <w:t>xây dựng phát triển hạ tầng và dịch vụ phát triển thương mại điện tử</w:t>
      </w:r>
      <w:r w:rsidRPr="0051795A">
        <w:rPr>
          <w:rFonts w:ascii="Times New Roman" w:hAnsi="Times New Roman" w:cs="Times New Roman"/>
          <w:iCs/>
          <w:sz w:val="28"/>
          <w:szCs w:val="28"/>
          <w:bdr w:val="none" w:sz="0" w:space="0" w:color="auto" w:frame="1"/>
          <w:lang w:val="vi-VN"/>
        </w:rPr>
        <w:t>,</w:t>
      </w:r>
      <w:r w:rsidRPr="0051795A">
        <w:rPr>
          <w:rFonts w:ascii="Times New Roman" w:eastAsia="Times New Roman" w:hAnsi="Times New Roman" w:cs="Times New Roman"/>
          <w:iCs/>
          <w:sz w:val="28"/>
          <w:szCs w:val="28"/>
          <w:bdr w:val="none" w:sz="0" w:space="0" w:color="auto" w:frame="1"/>
          <w:lang w:val="vi-VN"/>
        </w:rPr>
        <w:t xml:space="preserve"> gồm:</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a) Xây dựng, nâng cấp sàn giao dịch thương mại điện tử, mua sắm trang thiết bị phục vụ công tác vận hành, quản lý s</w:t>
      </w:r>
      <w:r w:rsidRPr="0051795A">
        <w:rPr>
          <w:rFonts w:ascii="Times New Roman" w:hAnsi="Times New Roman" w:cs="Times New Roman"/>
          <w:iCs/>
          <w:sz w:val="28"/>
          <w:szCs w:val="28"/>
          <w:lang w:val="nb-NO"/>
        </w:rPr>
        <w:t xml:space="preserve">àn giao dịch thương mại điện tử </w:t>
      </w:r>
      <w:r w:rsidRPr="0051795A">
        <w:rPr>
          <w:rFonts w:ascii="Times New Roman" w:hAnsi="Times New Roman" w:cs="Times New Roman"/>
          <w:iCs/>
          <w:sz w:val="28"/>
          <w:szCs w:val="28"/>
          <w:lang w:val="vi-VN"/>
        </w:rPr>
        <w:t>do cơ quan nhà nước, đơn vị sự nghiệp công lập và tổ chức được cơ quan nhà nước có thẩm quyền giao đầu tư, quản lý</w:t>
      </w:r>
      <w:r w:rsidRPr="0051795A">
        <w:rPr>
          <w:rFonts w:ascii="Times New Roman" w:hAnsi="Times New Roman" w:cs="Times New Roman"/>
          <w:iCs/>
          <w:sz w:val="28"/>
          <w:szCs w:val="28"/>
          <w:lang w:val="nb-NO"/>
        </w:rPr>
        <w:t>.</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b) Xây dựng phần mềm quản lý về thương mại điện tử, giao dịch điện tử, thanh toán không dùng tiền mặt.</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2. Nội dung và mức hỗ trợ:</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a) Được sử dụng </w:t>
      </w:r>
      <w:r w:rsidRPr="0051795A">
        <w:rPr>
          <w:rFonts w:ascii="Times New Roman" w:hAnsi="Times New Roman" w:cs="Times New Roman"/>
          <w:bCs/>
          <w:sz w:val="28"/>
          <w:szCs w:val="28"/>
          <w:lang w:val="vi-VN"/>
        </w:rPr>
        <w:t>nguồn kinh phí sự nghiệp để h</w:t>
      </w:r>
      <w:r w:rsidRPr="0051795A">
        <w:rPr>
          <w:rFonts w:ascii="Times New Roman" w:hAnsi="Times New Roman" w:cs="Times New Roman"/>
          <w:iCs/>
          <w:sz w:val="28"/>
          <w:szCs w:val="28"/>
          <w:lang w:val="vi-VN"/>
        </w:rPr>
        <w:t>ỗ trợ 100% chi phí đối với  dự án, đề án dưới 15 tỷ đồng.</w:t>
      </w:r>
    </w:p>
    <w:p w:rsidR="00CF1A8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b) Nội dung hỗ trợ: </w:t>
      </w:r>
    </w:p>
    <w:p w:rsidR="00CF1A86" w:rsidRPr="0051795A" w:rsidRDefault="00CF1A86" w:rsidP="0051795A">
      <w:pPr>
        <w:widowControl w:val="0"/>
        <w:tabs>
          <w:tab w:val="left" w:pos="2752"/>
        </w:tabs>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Chi phí thẩm định giá, đấu thầu, tư vấn; chi phí dự án, đề án được cấp có thẩm quyền phê duyệt tại đề cương và dự toán chi tiế</w:t>
      </w:r>
      <w:r w:rsidRPr="0051795A">
        <w:rPr>
          <w:rFonts w:ascii="Times New Roman" w:hAnsi="Times New Roman" w:cs="Times New Roman"/>
          <w:iCs/>
          <w:sz w:val="28"/>
          <w:szCs w:val="28"/>
          <w:lang w:val="vi-VN"/>
        </w:rPr>
        <w:t>t</w:t>
      </w:r>
      <w:r w:rsidR="00C63EBA" w:rsidRPr="0051795A">
        <w:rPr>
          <w:rFonts w:ascii="Times New Roman" w:hAnsi="Times New Roman" w:cs="Times New Roman"/>
          <w:iCs/>
          <w:sz w:val="28"/>
          <w:szCs w:val="28"/>
        </w:rPr>
        <w:t>;</w:t>
      </w:r>
    </w:p>
    <w:p w:rsidR="00CF1A86" w:rsidRPr="0051795A" w:rsidRDefault="00CF1A8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Các chi phí</w:t>
      </w:r>
      <w:r w:rsidRPr="0051795A">
        <w:rPr>
          <w:rFonts w:ascii="Times New Roman" w:hAnsi="Times New Roman" w:cs="Times New Roman"/>
          <w:iCs/>
          <w:sz w:val="28"/>
          <w:szCs w:val="28"/>
        </w:rPr>
        <w:t xml:space="preserve"> khác: Mức hỗ trợ không quá 10% </w:t>
      </w:r>
      <w:r w:rsidRPr="0051795A">
        <w:rPr>
          <w:rFonts w:ascii="Times New Roman" w:hAnsi="Times New Roman" w:cs="Times New Roman"/>
          <w:iCs/>
          <w:sz w:val="28"/>
          <w:szCs w:val="28"/>
          <w:lang w:val="vi-VN"/>
        </w:rPr>
        <w:t>chi phí đối với  dự án, đề án dưới 15 tỷ đồng.</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b/>
          <w:iCs/>
          <w:sz w:val="28"/>
          <w:szCs w:val="28"/>
          <w:lang w:val="vi-VN"/>
        </w:rPr>
      </w:pPr>
      <w:r w:rsidRPr="0051795A">
        <w:rPr>
          <w:rFonts w:ascii="Times New Roman" w:eastAsia="Times New Roman" w:hAnsi="Times New Roman" w:cs="Times New Roman"/>
          <w:b/>
          <w:iCs/>
          <w:sz w:val="28"/>
          <w:szCs w:val="28"/>
          <w:bdr w:val="none" w:sz="0" w:space="0" w:color="auto" w:frame="1"/>
          <w:lang w:val="vi-VN"/>
        </w:rPr>
        <w:t xml:space="preserve">Điều </w:t>
      </w:r>
      <w:r w:rsidRPr="0051795A">
        <w:rPr>
          <w:rFonts w:ascii="Times New Roman" w:hAnsi="Times New Roman" w:cs="Times New Roman"/>
          <w:b/>
          <w:iCs/>
          <w:sz w:val="28"/>
          <w:szCs w:val="28"/>
          <w:lang w:val="vi-VN"/>
        </w:rPr>
        <w:t>4. Hỗ trợ tuyên truyền, quảng bá, phổ biến, nâng cao nhận thức về thương mại điện tử, s</w:t>
      </w:r>
      <w:r w:rsidRPr="0051795A">
        <w:rPr>
          <w:rFonts w:ascii="Times New Roman" w:hAnsi="Times New Roman" w:cs="Times New Roman"/>
          <w:b/>
          <w:iCs/>
          <w:sz w:val="28"/>
          <w:szCs w:val="28"/>
          <w:lang w:val="nb-NO"/>
        </w:rPr>
        <w:t xml:space="preserve">àn giao dịch thương mại điện tử </w:t>
      </w:r>
      <w:r w:rsidRPr="0051795A">
        <w:rPr>
          <w:rFonts w:ascii="Times New Roman" w:hAnsi="Times New Roman" w:cs="Times New Roman"/>
          <w:b/>
          <w:iCs/>
          <w:sz w:val="28"/>
          <w:szCs w:val="28"/>
          <w:lang w:val="vi-VN"/>
        </w:rPr>
        <w:t>do cơ quan nhà nước, đơn vị sự nghiệp công lập và tổ chức được cơ quan nhà nước có thẩm quyền giao đầu tư, quản lý</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bookmarkStart w:id="5" w:name="_Hlk133486261"/>
      <w:bookmarkStart w:id="6" w:name="_Hlk133489540"/>
      <w:bookmarkStart w:id="7" w:name="_Hlk133941319"/>
      <w:r w:rsidRPr="0051795A">
        <w:rPr>
          <w:rFonts w:ascii="Times New Roman" w:hAnsi="Times New Roman" w:cs="Times New Roman"/>
          <w:iCs/>
          <w:sz w:val="28"/>
          <w:szCs w:val="28"/>
          <w:lang w:val="vi-VN"/>
        </w:rPr>
        <w:t>1. Nội dung thực hiện tuyên truyền, quảng bá, phổ biến, nâng cao nhận thức về thương mại điện tử, s</w:t>
      </w:r>
      <w:r w:rsidRPr="0051795A">
        <w:rPr>
          <w:rFonts w:ascii="Times New Roman" w:hAnsi="Times New Roman" w:cs="Times New Roman"/>
          <w:iCs/>
          <w:sz w:val="28"/>
          <w:szCs w:val="28"/>
          <w:lang w:val="nb-NO"/>
        </w:rPr>
        <w:t>àn giao dịch thương mại điện tử</w:t>
      </w:r>
      <w:r w:rsidRPr="0051795A">
        <w:rPr>
          <w:rFonts w:ascii="Times New Roman" w:hAnsi="Times New Roman" w:cs="Times New Roman"/>
          <w:iCs/>
          <w:sz w:val="28"/>
          <w:szCs w:val="28"/>
          <w:lang w:val="vi-VN"/>
        </w:rPr>
        <w:t>,</w:t>
      </w:r>
      <w:r w:rsidRPr="0051795A">
        <w:rPr>
          <w:rFonts w:ascii="Times New Roman" w:hAnsi="Times New Roman" w:cs="Times New Roman"/>
          <w:b/>
          <w:iCs/>
          <w:sz w:val="28"/>
          <w:szCs w:val="28"/>
          <w:lang w:val="vi-VN"/>
        </w:rPr>
        <w:t xml:space="preserve"> </w:t>
      </w:r>
      <w:r w:rsidRPr="0051795A">
        <w:rPr>
          <w:rFonts w:ascii="Times New Roman" w:hAnsi="Times New Roman" w:cs="Times New Roman"/>
          <w:iCs/>
          <w:sz w:val="28"/>
          <w:szCs w:val="28"/>
          <w:lang w:val="vi-VN"/>
        </w:rPr>
        <w:t>gồm:</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lastRenderedPageBreak/>
        <w:t>a) Xây dựng, phát hành tài liệu hướng dẫn, tài liệu tham khảo về thương mại điện tử.</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b) Xây dựng, thực hiện tuyên truyền, quảng bá về thương mại điện tử, s</w:t>
      </w:r>
      <w:r w:rsidRPr="0051795A">
        <w:rPr>
          <w:rFonts w:ascii="Times New Roman" w:hAnsi="Times New Roman" w:cs="Times New Roman"/>
          <w:iCs/>
          <w:sz w:val="28"/>
          <w:szCs w:val="28"/>
          <w:lang w:val="nb-NO"/>
        </w:rPr>
        <w:t>àn giao dịch thương mại điện tử, thanh toán không dùng tiền mặt t</w:t>
      </w:r>
      <w:r w:rsidRPr="0051795A">
        <w:rPr>
          <w:rFonts w:ascii="Times New Roman" w:hAnsi="Times New Roman" w:cs="Times New Roman"/>
          <w:iCs/>
          <w:sz w:val="28"/>
          <w:szCs w:val="28"/>
          <w:lang w:val="vi-VN"/>
        </w:rPr>
        <w:t xml:space="preserve">hông qua hình thức in, treo băng rôn, cờ phướn; </w:t>
      </w:r>
      <w:r w:rsidRPr="0051795A">
        <w:rPr>
          <w:rFonts w:ascii="Times New Roman" w:hAnsi="Times New Roman" w:cs="Times New Roman"/>
          <w:iCs/>
          <w:sz w:val="28"/>
          <w:szCs w:val="28"/>
        </w:rPr>
        <w:t>x</w:t>
      </w:r>
      <w:r w:rsidRPr="0051795A">
        <w:rPr>
          <w:rFonts w:ascii="Times New Roman" w:hAnsi="Times New Roman" w:cs="Times New Roman"/>
          <w:iCs/>
          <w:sz w:val="28"/>
          <w:szCs w:val="28"/>
          <w:lang w:val="vi-VN"/>
        </w:rPr>
        <w:t>e lưu động tuyên truy</w:t>
      </w:r>
      <w:r w:rsidRPr="0051795A">
        <w:rPr>
          <w:rFonts w:ascii="Times New Roman" w:hAnsi="Times New Roman" w:cs="Times New Roman"/>
          <w:iCs/>
          <w:sz w:val="28"/>
          <w:szCs w:val="28"/>
        </w:rPr>
        <w:t>ề</w:t>
      </w:r>
      <w:r w:rsidRPr="0051795A">
        <w:rPr>
          <w:rFonts w:ascii="Times New Roman" w:hAnsi="Times New Roman" w:cs="Times New Roman"/>
          <w:iCs/>
          <w:sz w:val="28"/>
          <w:szCs w:val="28"/>
          <w:lang w:val="vi-VN"/>
        </w:rPr>
        <w:t xml:space="preserve">n; </w:t>
      </w:r>
      <w:r w:rsidRPr="0051795A">
        <w:rPr>
          <w:rFonts w:ascii="Times New Roman" w:hAnsi="Times New Roman" w:cs="Times New Roman"/>
          <w:iCs/>
          <w:sz w:val="28"/>
          <w:szCs w:val="28"/>
        </w:rPr>
        <w:t>t</w:t>
      </w:r>
      <w:r w:rsidRPr="0051795A">
        <w:rPr>
          <w:rFonts w:ascii="Times New Roman" w:hAnsi="Times New Roman" w:cs="Times New Roman"/>
          <w:iCs/>
          <w:sz w:val="28"/>
          <w:szCs w:val="28"/>
          <w:lang w:val="vi-VN"/>
        </w:rPr>
        <w:t xml:space="preserve">rên hệ thống thông tin đại chúng như: </w:t>
      </w:r>
      <w:r w:rsidR="00E71941" w:rsidRPr="0051795A">
        <w:rPr>
          <w:rFonts w:ascii="Times New Roman" w:hAnsi="Times New Roman" w:cs="Times New Roman"/>
          <w:iCs/>
          <w:sz w:val="28"/>
          <w:szCs w:val="28"/>
        </w:rPr>
        <w:t>B</w:t>
      </w:r>
      <w:r w:rsidRPr="0051795A">
        <w:rPr>
          <w:rFonts w:ascii="Times New Roman" w:hAnsi="Times New Roman" w:cs="Times New Roman"/>
          <w:iCs/>
          <w:sz w:val="28"/>
          <w:szCs w:val="28"/>
          <w:lang w:val="vi-VN"/>
        </w:rPr>
        <w:t xml:space="preserve">áo giấy, báo điện tử, Đài Phát thanh - Truyền hình trong và ngoài tỉnh; </w:t>
      </w:r>
      <w:r w:rsidRPr="0051795A">
        <w:rPr>
          <w:rFonts w:ascii="Times New Roman" w:hAnsi="Times New Roman" w:cs="Times New Roman"/>
          <w:iCs/>
          <w:sz w:val="28"/>
          <w:szCs w:val="28"/>
        </w:rPr>
        <w:t>t</w:t>
      </w:r>
      <w:r w:rsidRPr="0051795A">
        <w:rPr>
          <w:rFonts w:ascii="Times New Roman" w:hAnsi="Times New Roman" w:cs="Times New Roman"/>
          <w:iCs/>
          <w:sz w:val="28"/>
          <w:szCs w:val="28"/>
          <w:lang w:val="vi-VN"/>
        </w:rPr>
        <w:t>rên mạng xã hội hay các hình thức truyền thông xã hội khác.</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2. Nội dung và mức hỗ trợ: </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a) Hỗ trợ 100% chi phí với mức tối đa 200 triệu đồng/</w:t>
      </w:r>
      <w:r w:rsidRPr="0051795A">
        <w:rPr>
          <w:rFonts w:ascii="Times New Roman" w:hAnsi="Times New Roman" w:cs="Times New Roman"/>
          <w:bCs/>
          <w:iCs/>
          <w:sz w:val="28"/>
          <w:szCs w:val="28"/>
          <w:lang w:val="vi-VN"/>
        </w:rPr>
        <w:t>01</w:t>
      </w:r>
      <w:r w:rsidR="00E71941" w:rsidRPr="0051795A">
        <w:rPr>
          <w:rFonts w:ascii="Times New Roman" w:hAnsi="Times New Roman" w:cs="Times New Roman"/>
          <w:bCs/>
          <w:iCs/>
          <w:sz w:val="28"/>
          <w:szCs w:val="28"/>
        </w:rPr>
        <w:t xml:space="preserve"> </w:t>
      </w:r>
      <w:r w:rsidRPr="0051795A">
        <w:rPr>
          <w:rFonts w:ascii="Times New Roman" w:hAnsi="Times New Roman" w:cs="Times New Roman"/>
          <w:bCs/>
          <w:iCs/>
          <w:sz w:val="28"/>
          <w:szCs w:val="28"/>
          <w:lang w:val="vi-VN"/>
        </w:rPr>
        <w:t>(</w:t>
      </w:r>
      <w:r w:rsidRPr="0051795A">
        <w:rPr>
          <w:rFonts w:ascii="Times New Roman" w:hAnsi="Times New Roman" w:cs="Times New Roman"/>
          <w:bCs/>
          <w:iCs/>
          <w:sz w:val="28"/>
          <w:szCs w:val="28"/>
          <w:lang w:val="nl-NL"/>
        </w:rPr>
        <w:t xml:space="preserve">một) </w:t>
      </w:r>
      <w:r w:rsidRPr="0051795A">
        <w:rPr>
          <w:rFonts w:ascii="Times New Roman" w:hAnsi="Times New Roman" w:cs="Times New Roman"/>
          <w:bCs/>
          <w:iCs/>
          <w:sz w:val="28"/>
          <w:szCs w:val="28"/>
          <w:lang w:val="vi-VN"/>
        </w:rPr>
        <w:t>đề án, đề tài</w:t>
      </w:r>
      <w:r w:rsidRPr="0051795A">
        <w:rPr>
          <w:rFonts w:ascii="Times New Roman" w:hAnsi="Times New Roman" w:cs="Times New Roman"/>
          <w:iCs/>
          <w:sz w:val="28"/>
          <w:szCs w:val="28"/>
          <w:lang w:val="vi-VN"/>
        </w:rPr>
        <w:t>.</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b) Nội dung hỗ trợ: </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 Chi phí thẩm định giá, đấu thầu, tư vấn; </w:t>
      </w:r>
      <w:r w:rsidRPr="0051795A">
        <w:rPr>
          <w:rFonts w:ascii="Times New Roman" w:hAnsi="Times New Roman" w:cs="Times New Roman"/>
          <w:iCs/>
          <w:sz w:val="28"/>
          <w:szCs w:val="28"/>
        </w:rPr>
        <w:t>m</w:t>
      </w:r>
      <w:r w:rsidRPr="0051795A">
        <w:rPr>
          <w:rFonts w:ascii="Times New Roman" w:hAnsi="Times New Roman" w:cs="Times New Roman"/>
          <w:iCs/>
          <w:sz w:val="28"/>
          <w:szCs w:val="28"/>
          <w:lang w:val="vi-VN"/>
        </w:rPr>
        <w:t xml:space="preserve">ua tư liệu; </w:t>
      </w:r>
      <w:r w:rsidRPr="0051795A">
        <w:rPr>
          <w:rFonts w:ascii="Times New Roman" w:hAnsi="Times New Roman" w:cs="Times New Roman"/>
          <w:iCs/>
          <w:sz w:val="28"/>
          <w:szCs w:val="28"/>
        </w:rPr>
        <w:t>s</w:t>
      </w:r>
      <w:r w:rsidRPr="0051795A">
        <w:rPr>
          <w:rFonts w:ascii="Times New Roman" w:hAnsi="Times New Roman" w:cs="Times New Roman"/>
          <w:iCs/>
          <w:sz w:val="28"/>
          <w:szCs w:val="28"/>
          <w:lang w:val="vi-VN"/>
        </w:rPr>
        <w:t xml:space="preserve">ố hóa ấn phẩm, tài liệu;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tổ chức, quản lý (làm thêm giờ, công tác phí, đi lại); </w:t>
      </w:r>
      <w:r w:rsidR="00153F27" w:rsidRPr="0051795A">
        <w:rPr>
          <w:rFonts w:ascii="Times New Roman" w:hAnsi="Times New Roman" w:cs="Times New Roman"/>
          <w:iCs/>
          <w:sz w:val="28"/>
          <w:szCs w:val="28"/>
        </w:rPr>
        <w:t>c</w:t>
      </w:r>
      <w:r w:rsidR="00153F27" w:rsidRPr="0051795A">
        <w:rPr>
          <w:rFonts w:ascii="Times New Roman" w:hAnsi="Times New Roman" w:cs="Times New Roman"/>
          <w:iCs/>
          <w:sz w:val="28"/>
          <w:szCs w:val="28"/>
          <w:lang w:val="vi-VN"/>
        </w:rPr>
        <w:t>hi nước uống</w:t>
      </w:r>
      <w:r w:rsidR="00153F27" w:rsidRPr="0051795A">
        <w:rPr>
          <w:rFonts w:ascii="Times New Roman" w:hAnsi="Times New Roman" w:cs="Times New Roman"/>
          <w:iCs/>
          <w:sz w:val="28"/>
          <w:szCs w:val="28"/>
        </w:rPr>
        <w:t xml:space="preserve">;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chụp hình, quay phim;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in, treo băng rôn, cờ phướn;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thực hiện nội dung tuyên truyền; </w:t>
      </w:r>
      <w:r w:rsidRPr="0051795A">
        <w:rPr>
          <w:rFonts w:ascii="Times New Roman" w:hAnsi="Times New Roman" w:cs="Times New Roman"/>
          <w:iCs/>
          <w:sz w:val="28"/>
          <w:szCs w:val="28"/>
        </w:rPr>
        <w:t>t</w:t>
      </w:r>
      <w:r w:rsidRPr="0051795A">
        <w:rPr>
          <w:rFonts w:ascii="Times New Roman" w:hAnsi="Times New Roman" w:cs="Times New Roman"/>
          <w:iCs/>
          <w:sz w:val="28"/>
          <w:szCs w:val="28"/>
          <w:lang w:val="vi-VN"/>
        </w:rPr>
        <w:t xml:space="preserve">huê xe lưu động tuyên truyền;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hợp đồng quảng bá, giới thiệu, tuyên truyền với đơn vị chức năng;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thuê hội trường, máy chiếu, trang thiết bị, trang trí hội trường; </w:t>
      </w:r>
      <w:r w:rsidRPr="0051795A">
        <w:rPr>
          <w:rFonts w:ascii="Times New Roman" w:hAnsi="Times New Roman" w:cs="Times New Roman"/>
          <w:iCs/>
          <w:sz w:val="28"/>
          <w:szCs w:val="28"/>
        </w:rPr>
        <w:t>v</w:t>
      </w:r>
      <w:r w:rsidRPr="0051795A">
        <w:rPr>
          <w:rFonts w:ascii="Times New Roman" w:hAnsi="Times New Roman" w:cs="Times New Roman"/>
          <w:iCs/>
          <w:sz w:val="28"/>
          <w:szCs w:val="28"/>
          <w:lang w:val="vi-VN"/>
        </w:rPr>
        <w:t>ăn phòng phẩm</w:t>
      </w:r>
      <w:r w:rsidR="00C63EBA" w:rsidRPr="0051795A">
        <w:rPr>
          <w:rFonts w:ascii="Times New Roman" w:hAnsi="Times New Roman" w:cs="Times New Roman"/>
          <w:iCs/>
          <w:sz w:val="28"/>
          <w:szCs w:val="28"/>
        </w:rPr>
        <w:t>;</w:t>
      </w:r>
    </w:p>
    <w:p w:rsidR="00767DE1"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w:t>
      </w:r>
      <w:r w:rsidR="00153F27" w:rsidRPr="0051795A">
        <w:rPr>
          <w:rFonts w:ascii="Times New Roman" w:hAnsi="Times New Roman" w:cs="Times New Roman"/>
          <w:iCs/>
          <w:sz w:val="28"/>
          <w:szCs w:val="28"/>
          <w:lang w:val="vi-VN"/>
        </w:rPr>
        <w:t xml:space="preserve"> Các chi phí</w:t>
      </w:r>
      <w:r w:rsidR="00153F27" w:rsidRPr="0051795A">
        <w:rPr>
          <w:rFonts w:ascii="Times New Roman" w:hAnsi="Times New Roman" w:cs="Times New Roman"/>
          <w:iCs/>
          <w:sz w:val="28"/>
          <w:szCs w:val="28"/>
        </w:rPr>
        <w:t xml:space="preserve"> khác: </w:t>
      </w:r>
      <w:r w:rsidR="00DD387F" w:rsidRPr="0051795A">
        <w:rPr>
          <w:rFonts w:ascii="Times New Roman" w:hAnsi="Times New Roman" w:cs="Times New Roman"/>
          <w:iCs/>
          <w:sz w:val="28"/>
          <w:szCs w:val="28"/>
        </w:rPr>
        <w:t>Mức hỗ trợ không quá 10%, với mức tối đa 20 triệu đồng/</w:t>
      </w:r>
      <w:r w:rsidR="00767DE1" w:rsidRPr="0051795A">
        <w:rPr>
          <w:rFonts w:ascii="Times New Roman" w:hAnsi="Times New Roman" w:cs="Times New Roman"/>
          <w:bCs/>
          <w:iCs/>
          <w:sz w:val="28"/>
          <w:szCs w:val="28"/>
          <w:lang w:val="vi-VN"/>
        </w:rPr>
        <w:t>01</w:t>
      </w:r>
      <w:r w:rsidR="00767DE1" w:rsidRPr="0051795A">
        <w:rPr>
          <w:rFonts w:ascii="Times New Roman" w:hAnsi="Times New Roman" w:cs="Times New Roman"/>
          <w:bCs/>
          <w:iCs/>
          <w:sz w:val="28"/>
          <w:szCs w:val="28"/>
          <w:lang w:val="nl-NL"/>
        </w:rPr>
        <w:t xml:space="preserve"> </w:t>
      </w:r>
      <w:r w:rsidR="00767DE1" w:rsidRPr="0051795A">
        <w:rPr>
          <w:rFonts w:ascii="Times New Roman" w:hAnsi="Times New Roman" w:cs="Times New Roman"/>
          <w:bCs/>
          <w:iCs/>
          <w:sz w:val="28"/>
          <w:szCs w:val="28"/>
          <w:lang w:val="vi-VN"/>
        </w:rPr>
        <w:t>(</w:t>
      </w:r>
      <w:r w:rsidR="00767DE1" w:rsidRPr="0051795A">
        <w:rPr>
          <w:rFonts w:ascii="Times New Roman" w:hAnsi="Times New Roman" w:cs="Times New Roman"/>
          <w:bCs/>
          <w:iCs/>
          <w:sz w:val="28"/>
          <w:szCs w:val="28"/>
          <w:lang w:val="nl-NL"/>
        </w:rPr>
        <w:t xml:space="preserve">một) </w:t>
      </w:r>
      <w:r w:rsidR="00767DE1" w:rsidRPr="0051795A">
        <w:rPr>
          <w:rFonts w:ascii="Times New Roman" w:hAnsi="Times New Roman" w:cs="Times New Roman"/>
          <w:bCs/>
          <w:iCs/>
          <w:sz w:val="28"/>
          <w:szCs w:val="28"/>
          <w:lang w:val="vi-VN"/>
        </w:rPr>
        <w:t>đề án, đề tài</w:t>
      </w:r>
      <w:r w:rsidR="00767DE1" w:rsidRPr="0051795A">
        <w:rPr>
          <w:rFonts w:ascii="Times New Roman" w:hAnsi="Times New Roman" w:cs="Times New Roman"/>
          <w:iCs/>
          <w:sz w:val="28"/>
          <w:szCs w:val="28"/>
          <w:lang w:val="vi-VN"/>
        </w:rPr>
        <w:t>.</w:t>
      </w:r>
    </w:p>
    <w:bookmarkEnd w:id="5"/>
    <w:bookmarkEnd w:id="6"/>
    <w:bookmarkEnd w:id="7"/>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b/>
          <w:iCs/>
          <w:sz w:val="28"/>
          <w:szCs w:val="28"/>
          <w:lang w:val="vi-VN"/>
        </w:rPr>
      </w:pPr>
      <w:r w:rsidRPr="0051795A">
        <w:rPr>
          <w:rFonts w:ascii="Times New Roman" w:eastAsia="Times New Roman" w:hAnsi="Times New Roman" w:cs="Times New Roman"/>
          <w:b/>
          <w:iCs/>
          <w:sz w:val="28"/>
          <w:szCs w:val="28"/>
          <w:bdr w:val="none" w:sz="0" w:space="0" w:color="auto" w:frame="1"/>
          <w:lang w:val="vi-VN"/>
        </w:rPr>
        <w:t xml:space="preserve">Điều </w:t>
      </w:r>
      <w:r w:rsidRPr="0051795A">
        <w:rPr>
          <w:rFonts w:ascii="Times New Roman" w:hAnsi="Times New Roman" w:cs="Times New Roman"/>
          <w:b/>
          <w:iCs/>
          <w:sz w:val="28"/>
          <w:szCs w:val="28"/>
          <w:lang w:val="vi-VN"/>
        </w:rPr>
        <w:t xml:space="preserve">5. Hỗ trợ tổ chức hoặc tham gia tập huấn, bồi dưỡng, hội nghị, hội thảo, </w:t>
      </w:r>
      <w:r w:rsidRPr="0051795A">
        <w:rPr>
          <w:rFonts w:ascii="Times New Roman" w:hAnsi="Times New Roman" w:cs="Times New Roman"/>
          <w:b/>
          <w:iCs/>
          <w:sz w:val="28"/>
          <w:szCs w:val="28"/>
          <w:lang w:val="pt-BR"/>
        </w:rPr>
        <w:t xml:space="preserve">tọa đàm, diễn đàn </w:t>
      </w:r>
      <w:r w:rsidRPr="0051795A">
        <w:rPr>
          <w:rFonts w:ascii="Times New Roman" w:hAnsi="Times New Roman" w:cs="Times New Roman"/>
          <w:b/>
          <w:iCs/>
          <w:sz w:val="28"/>
          <w:szCs w:val="28"/>
          <w:lang w:val="vi-VN"/>
        </w:rPr>
        <w:t>về thương mại điện tử, giao dịch điện tử, thanh toán không dùng tiền mặt tổ chức trong, ngoài nước</w:t>
      </w:r>
    </w:p>
    <w:p w:rsidR="00D11CE6" w:rsidRPr="0051795A" w:rsidRDefault="00D11CE6" w:rsidP="0051795A">
      <w:pPr>
        <w:spacing w:before="120" w:after="0" w:line="240" w:lineRule="auto"/>
        <w:ind w:firstLine="567"/>
        <w:jc w:val="both"/>
        <w:rPr>
          <w:rFonts w:ascii="Times New Roman" w:hAnsi="Times New Roman" w:cs="Times New Roman"/>
          <w:iCs/>
          <w:sz w:val="28"/>
          <w:szCs w:val="28"/>
          <w:lang w:val="vi-VN"/>
        </w:rPr>
      </w:pPr>
      <w:bookmarkStart w:id="8" w:name="_Hlk80710977"/>
      <w:r w:rsidRPr="0051795A">
        <w:rPr>
          <w:rFonts w:ascii="Times New Roman" w:hAnsi="Times New Roman" w:cs="Times New Roman"/>
          <w:iCs/>
          <w:sz w:val="28"/>
          <w:szCs w:val="28"/>
          <w:lang w:val="vi-VN"/>
        </w:rPr>
        <w:t xml:space="preserve">1. </w:t>
      </w:r>
      <w:bookmarkStart w:id="9" w:name="_Hlk134002995"/>
      <w:r w:rsidRPr="0051795A">
        <w:rPr>
          <w:rFonts w:ascii="Times New Roman" w:hAnsi="Times New Roman" w:cs="Times New Roman"/>
          <w:iCs/>
          <w:sz w:val="28"/>
          <w:szCs w:val="28"/>
          <w:lang w:val="vi-VN"/>
        </w:rPr>
        <w:t xml:space="preserve">Hỗ trợ đối với </w:t>
      </w:r>
      <w:r w:rsidRPr="0051795A">
        <w:rPr>
          <w:rFonts w:ascii="Times New Roman" w:hAnsi="Times New Roman" w:cs="Times New Roman"/>
          <w:sz w:val="28"/>
          <w:szCs w:val="28"/>
          <w:lang w:val="nl-NL"/>
        </w:rPr>
        <w:t>đơn vị chủ trì tổ chức</w:t>
      </w:r>
      <w:r w:rsidRPr="0051795A">
        <w:rPr>
          <w:rFonts w:ascii="Times New Roman" w:hAnsi="Times New Roman" w:cs="Times New Roman"/>
          <w:sz w:val="28"/>
          <w:szCs w:val="28"/>
          <w:lang w:val="vi-VN"/>
        </w:rPr>
        <w:t>: H</w:t>
      </w:r>
      <w:r w:rsidRPr="0051795A">
        <w:rPr>
          <w:rFonts w:ascii="Times New Roman" w:hAnsi="Times New Roman" w:cs="Times New Roman"/>
          <w:iCs/>
          <w:sz w:val="28"/>
          <w:szCs w:val="28"/>
          <w:lang w:val="vi-VN"/>
        </w:rPr>
        <w:t>ỗ trợ 100% chi phí với mức tối đa 120 triệu đồ</w:t>
      </w:r>
      <w:r w:rsidR="00E71941" w:rsidRPr="0051795A">
        <w:rPr>
          <w:rFonts w:ascii="Times New Roman" w:hAnsi="Times New Roman" w:cs="Times New Roman"/>
          <w:iCs/>
          <w:sz w:val="28"/>
          <w:szCs w:val="28"/>
          <w:lang w:val="vi-VN"/>
        </w:rPr>
        <w:t>ng/</w:t>
      </w:r>
      <w:r w:rsidRPr="0051795A">
        <w:rPr>
          <w:rFonts w:ascii="Times New Roman" w:hAnsi="Times New Roman" w:cs="Times New Roman"/>
          <w:iCs/>
          <w:sz w:val="28"/>
          <w:szCs w:val="28"/>
          <w:lang w:val="vi-VN"/>
        </w:rPr>
        <w:t>01</w:t>
      </w:r>
      <w:r w:rsidRPr="0051795A">
        <w:rPr>
          <w:rFonts w:ascii="Times New Roman" w:hAnsi="Times New Roman" w:cs="Times New Roman"/>
          <w:iCs/>
          <w:sz w:val="28"/>
          <w:szCs w:val="28"/>
          <w:lang w:val="nl-NL"/>
        </w:rPr>
        <w:t xml:space="preserve"> </w:t>
      </w:r>
      <w:r w:rsidRPr="0051795A">
        <w:rPr>
          <w:rFonts w:ascii="Times New Roman" w:hAnsi="Times New Roman" w:cs="Times New Roman"/>
          <w:iCs/>
          <w:sz w:val="28"/>
          <w:szCs w:val="28"/>
          <w:lang w:val="vi-VN"/>
        </w:rPr>
        <w:t>(</w:t>
      </w:r>
      <w:r w:rsidRPr="0051795A">
        <w:rPr>
          <w:rFonts w:ascii="Times New Roman" w:hAnsi="Times New Roman" w:cs="Times New Roman"/>
          <w:iCs/>
          <w:sz w:val="28"/>
          <w:szCs w:val="28"/>
          <w:lang w:val="nl-NL"/>
        </w:rPr>
        <w:t xml:space="preserve">một) </w:t>
      </w:r>
      <w:r w:rsidRPr="0051795A">
        <w:rPr>
          <w:rFonts w:ascii="Times New Roman" w:hAnsi="Times New Roman" w:cs="Times New Roman"/>
          <w:iCs/>
          <w:sz w:val="28"/>
          <w:szCs w:val="28"/>
          <w:lang w:val="vi-VN"/>
        </w:rPr>
        <w:t>đề án, đề tài thực hiện trong tỉnh Đồng Nai; mức tối đa 200 triệu đồng/01 (</w:t>
      </w:r>
      <w:r w:rsidRPr="0051795A">
        <w:rPr>
          <w:rFonts w:ascii="Times New Roman" w:hAnsi="Times New Roman" w:cs="Times New Roman"/>
          <w:iCs/>
          <w:sz w:val="28"/>
          <w:szCs w:val="28"/>
          <w:lang w:val="nl-NL"/>
        </w:rPr>
        <w:t xml:space="preserve">một) </w:t>
      </w:r>
      <w:r w:rsidRPr="0051795A">
        <w:rPr>
          <w:rFonts w:ascii="Times New Roman" w:hAnsi="Times New Roman" w:cs="Times New Roman"/>
          <w:iCs/>
          <w:sz w:val="28"/>
          <w:szCs w:val="28"/>
          <w:lang w:val="vi-VN"/>
        </w:rPr>
        <w:t>đề án, đề tài thực hiện ngoài tỉnh Đồng Nai; mức tối đa 500 triệu đồ</w:t>
      </w:r>
      <w:r w:rsidR="008C0A21">
        <w:rPr>
          <w:rFonts w:ascii="Times New Roman" w:hAnsi="Times New Roman" w:cs="Times New Roman"/>
          <w:iCs/>
          <w:sz w:val="28"/>
          <w:szCs w:val="28"/>
          <w:lang w:val="vi-VN"/>
        </w:rPr>
        <w:t>ng/</w:t>
      </w:r>
      <w:r w:rsidRPr="0051795A">
        <w:rPr>
          <w:rFonts w:ascii="Times New Roman" w:hAnsi="Times New Roman" w:cs="Times New Roman"/>
          <w:iCs/>
          <w:sz w:val="28"/>
          <w:szCs w:val="28"/>
          <w:lang w:val="vi-VN"/>
        </w:rPr>
        <w:t>01</w:t>
      </w:r>
      <w:r w:rsidRPr="0051795A">
        <w:rPr>
          <w:rFonts w:ascii="Times New Roman" w:hAnsi="Times New Roman" w:cs="Times New Roman"/>
          <w:iCs/>
          <w:sz w:val="28"/>
          <w:szCs w:val="28"/>
          <w:lang w:val="nl-NL"/>
        </w:rPr>
        <w:t xml:space="preserve"> </w:t>
      </w:r>
      <w:r w:rsidRPr="0051795A">
        <w:rPr>
          <w:rFonts w:ascii="Times New Roman" w:hAnsi="Times New Roman" w:cs="Times New Roman"/>
          <w:iCs/>
          <w:sz w:val="28"/>
          <w:szCs w:val="28"/>
          <w:lang w:val="vi-VN"/>
        </w:rPr>
        <w:t>(</w:t>
      </w:r>
      <w:r w:rsidRPr="0051795A">
        <w:rPr>
          <w:rFonts w:ascii="Times New Roman" w:hAnsi="Times New Roman" w:cs="Times New Roman"/>
          <w:iCs/>
          <w:sz w:val="28"/>
          <w:szCs w:val="28"/>
          <w:lang w:val="nl-NL"/>
        </w:rPr>
        <w:t xml:space="preserve">một) </w:t>
      </w:r>
      <w:r w:rsidRPr="0051795A">
        <w:rPr>
          <w:rFonts w:ascii="Times New Roman" w:hAnsi="Times New Roman" w:cs="Times New Roman"/>
          <w:iCs/>
          <w:sz w:val="28"/>
          <w:szCs w:val="28"/>
          <w:lang w:val="vi-VN"/>
        </w:rPr>
        <w:t xml:space="preserve">đề án, đề tài thực hiện ở nước ngoài; gồm: </w:t>
      </w:r>
    </w:p>
    <w:p w:rsidR="00153F27" w:rsidRPr="0051795A" w:rsidRDefault="00D11CE6" w:rsidP="0051795A">
      <w:pPr>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a) Chi phí thẩm định giá, đấu thầu, tư vấn;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chụp hình, quay phim, in ấn; </w:t>
      </w:r>
      <w:r w:rsidR="00153F27" w:rsidRPr="0051795A">
        <w:rPr>
          <w:rFonts w:ascii="Times New Roman" w:hAnsi="Times New Roman" w:cs="Times New Roman"/>
          <w:iCs/>
          <w:sz w:val="28"/>
          <w:szCs w:val="28"/>
        </w:rPr>
        <w:t>s</w:t>
      </w:r>
      <w:r w:rsidRPr="0051795A">
        <w:rPr>
          <w:rFonts w:ascii="Times New Roman" w:hAnsi="Times New Roman" w:cs="Times New Roman"/>
          <w:iCs/>
          <w:sz w:val="28"/>
          <w:szCs w:val="28"/>
          <w:lang w:val="vi-VN"/>
        </w:rPr>
        <w:t xml:space="preserve">ố hóa ấn phẩm, tài liệu; </w:t>
      </w:r>
      <w:r w:rsidRPr="0051795A">
        <w:rPr>
          <w:rFonts w:ascii="Times New Roman" w:hAnsi="Times New Roman" w:cs="Times New Roman"/>
          <w:sz w:val="28"/>
          <w:szCs w:val="28"/>
        </w:rPr>
        <w:t>c</w:t>
      </w:r>
      <w:r w:rsidRPr="0051795A">
        <w:rPr>
          <w:rFonts w:ascii="Times New Roman" w:hAnsi="Times New Roman" w:cs="Times New Roman"/>
          <w:sz w:val="28"/>
          <w:szCs w:val="28"/>
          <w:lang w:val="vi-VN"/>
        </w:rPr>
        <w:t>ác chi phí phát sinh trong trường hợp tổ chức thông qua hình thức trực tuyến từ xa;</w:t>
      </w:r>
      <w:r w:rsidRPr="0051795A">
        <w:rPr>
          <w:rFonts w:ascii="Times New Roman" w:hAnsi="Times New Roman" w:cs="Times New Roman"/>
          <w:iCs/>
          <w:sz w:val="28"/>
          <w:szCs w:val="28"/>
          <w:lang w:val="vi-VN"/>
        </w:rPr>
        <w:t xml:space="preserve">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thuê hội trường, máy chiếu, trang thiết bị, trang trí hội trường; </w:t>
      </w:r>
      <w:r w:rsidRPr="0051795A">
        <w:rPr>
          <w:rFonts w:ascii="Times New Roman" w:hAnsi="Times New Roman" w:cs="Times New Roman"/>
          <w:iCs/>
          <w:sz w:val="28"/>
          <w:szCs w:val="28"/>
        </w:rPr>
        <w:t>t</w:t>
      </w:r>
      <w:r w:rsidRPr="0051795A">
        <w:rPr>
          <w:rFonts w:ascii="Times New Roman" w:hAnsi="Times New Roman" w:cs="Times New Roman"/>
          <w:iCs/>
          <w:sz w:val="28"/>
          <w:szCs w:val="28"/>
          <w:lang w:val="vi-VN"/>
        </w:rPr>
        <w:t xml:space="preserve">ài liệu; </w:t>
      </w:r>
      <w:r w:rsidRPr="0051795A">
        <w:rPr>
          <w:rFonts w:ascii="Times New Roman" w:hAnsi="Times New Roman" w:cs="Times New Roman"/>
          <w:iCs/>
          <w:sz w:val="28"/>
          <w:szCs w:val="28"/>
        </w:rPr>
        <w:t>v</w:t>
      </w:r>
      <w:r w:rsidRPr="0051795A">
        <w:rPr>
          <w:rFonts w:ascii="Times New Roman" w:hAnsi="Times New Roman" w:cs="Times New Roman"/>
          <w:iCs/>
          <w:sz w:val="28"/>
          <w:szCs w:val="28"/>
          <w:lang w:val="vi-VN"/>
        </w:rPr>
        <w:t xml:space="preserve">ăn phòng phẩm; </w:t>
      </w:r>
      <w:r w:rsidRPr="0051795A">
        <w:rPr>
          <w:rFonts w:ascii="Times New Roman" w:hAnsi="Times New Roman" w:cs="Times New Roman"/>
          <w:iCs/>
          <w:sz w:val="28"/>
          <w:szCs w:val="28"/>
          <w:lang w:val="nl-NL"/>
        </w:rPr>
        <w:t>cước hành lý</w:t>
      </w:r>
      <w:r w:rsidRPr="0051795A">
        <w:rPr>
          <w:rFonts w:ascii="Times New Roman" w:hAnsi="Times New Roman" w:cs="Times New Roman"/>
          <w:iCs/>
          <w:sz w:val="28"/>
          <w:szCs w:val="28"/>
          <w:lang w:val="vi-VN"/>
        </w:rPr>
        <w:t xml:space="preserve">;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cho công tác phiên dịch;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mua bảo hiểm y tế trong thời gian ở nước ngoài;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làm thủ tục xuất, nhập cảnh (hộ chiếu, visa); </w:t>
      </w:r>
      <w:r w:rsidR="002055B5" w:rsidRPr="0051795A">
        <w:rPr>
          <w:rFonts w:ascii="Times New Roman" w:hAnsi="Times New Roman" w:cs="Times New Roman"/>
          <w:iCs/>
          <w:sz w:val="28"/>
          <w:szCs w:val="28"/>
        </w:rPr>
        <w:t>c</w:t>
      </w:r>
      <w:r w:rsidR="002055B5" w:rsidRPr="0051795A">
        <w:rPr>
          <w:rFonts w:ascii="Times New Roman" w:hAnsi="Times New Roman" w:cs="Times New Roman"/>
          <w:iCs/>
          <w:sz w:val="28"/>
          <w:szCs w:val="28"/>
          <w:lang w:val="vi-VN"/>
        </w:rPr>
        <w:t>hi phí thù lao b</w:t>
      </w:r>
      <w:r w:rsidR="002055B5" w:rsidRPr="0051795A">
        <w:rPr>
          <w:rFonts w:ascii="Times New Roman" w:hAnsi="Times New Roman" w:cs="Times New Roman"/>
          <w:iCs/>
          <w:sz w:val="28"/>
          <w:szCs w:val="28"/>
          <w:lang w:val="pt-BR"/>
        </w:rPr>
        <w:t>iên soạn nội dung tài liệu đào tạo, tập huấn</w:t>
      </w:r>
      <w:r w:rsidR="002055B5" w:rsidRPr="0051795A">
        <w:rPr>
          <w:rFonts w:ascii="Times New Roman" w:hAnsi="Times New Roman" w:cs="Times New Roman"/>
          <w:iCs/>
          <w:sz w:val="28"/>
          <w:szCs w:val="28"/>
          <w:lang w:val="vi-VN"/>
        </w:rPr>
        <w:t xml:space="preserve">; </w:t>
      </w:r>
      <w:r w:rsidR="002055B5" w:rsidRPr="0051795A">
        <w:rPr>
          <w:rFonts w:ascii="Times New Roman" w:hAnsi="Times New Roman" w:cs="Times New Roman"/>
          <w:iCs/>
          <w:sz w:val="28"/>
          <w:szCs w:val="28"/>
        </w:rPr>
        <w:t>i</w:t>
      </w:r>
      <w:r w:rsidR="002055B5" w:rsidRPr="0051795A">
        <w:rPr>
          <w:rFonts w:ascii="Times New Roman" w:hAnsi="Times New Roman" w:cs="Times New Roman"/>
          <w:iCs/>
          <w:sz w:val="28"/>
          <w:szCs w:val="28"/>
          <w:lang w:val="vi-VN"/>
        </w:rPr>
        <w:t>n cấp giấy chứng nhận</w:t>
      </w:r>
      <w:r w:rsidR="002055B5" w:rsidRPr="0051795A">
        <w:rPr>
          <w:rFonts w:ascii="Times New Roman" w:hAnsi="Times New Roman" w:cs="Times New Roman"/>
          <w:iCs/>
          <w:sz w:val="28"/>
          <w:szCs w:val="28"/>
        </w:rPr>
        <w:t>.</w:t>
      </w:r>
    </w:p>
    <w:p w:rsidR="00D11CE6" w:rsidRPr="0051795A" w:rsidRDefault="002055B5" w:rsidP="0051795A">
      <w:pPr>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rPr>
        <w:t>b) C</w:t>
      </w:r>
      <w:r w:rsidR="00153F27" w:rsidRPr="0051795A">
        <w:rPr>
          <w:rFonts w:ascii="Times New Roman" w:hAnsi="Times New Roman" w:cs="Times New Roman"/>
          <w:iCs/>
          <w:sz w:val="28"/>
          <w:szCs w:val="28"/>
          <w:lang w:val="vi-VN"/>
        </w:rPr>
        <w:t>hi phí tổ chức, quản lý (chi làm thêm giờ, công tác phí</w:t>
      </w:r>
      <w:r w:rsidR="00E25790" w:rsidRPr="0051795A">
        <w:rPr>
          <w:rFonts w:ascii="Times New Roman" w:hAnsi="Times New Roman" w:cs="Times New Roman"/>
          <w:iCs/>
          <w:sz w:val="28"/>
          <w:szCs w:val="28"/>
        </w:rPr>
        <w:t xml:space="preserve">, </w:t>
      </w:r>
      <w:r w:rsidR="00153F27" w:rsidRPr="0051795A">
        <w:rPr>
          <w:rFonts w:ascii="Times New Roman" w:hAnsi="Times New Roman" w:cs="Times New Roman"/>
          <w:iCs/>
          <w:sz w:val="28"/>
          <w:szCs w:val="28"/>
          <w:lang w:val="vi-VN"/>
        </w:rPr>
        <w:t xml:space="preserve">đi lại); </w:t>
      </w:r>
      <w:r w:rsidRPr="0051795A">
        <w:rPr>
          <w:rFonts w:ascii="Times New Roman" w:hAnsi="Times New Roman" w:cs="Times New Roman"/>
          <w:iCs/>
          <w:sz w:val="28"/>
          <w:szCs w:val="28"/>
        </w:rPr>
        <w:t>chi phí cho người tham dự (</w:t>
      </w:r>
      <w:r w:rsidR="00D11CE6" w:rsidRPr="0051795A">
        <w:rPr>
          <w:rFonts w:ascii="Times New Roman" w:hAnsi="Times New Roman" w:cs="Times New Roman"/>
          <w:iCs/>
          <w:sz w:val="28"/>
          <w:szCs w:val="28"/>
        </w:rPr>
        <w:t xml:space="preserve">thuê phòng nghỉ, </w:t>
      </w:r>
      <w:r w:rsidR="00D11CE6" w:rsidRPr="0051795A">
        <w:rPr>
          <w:rFonts w:ascii="Times New Roman" w:hAnsi="Times New Roman" w:cs="Times New Roman"/>
          <w:iCs/>
          <w:sz w:val="28"/>
          <w:szCs w:val="28"/>
          <w:lang w:val="vi-VN"/>
        </w:rPr>
        <w:t xml:space="preserve">bồi dưỡng người tham gia trình bày tại hội nghị, hội thảo, </w:t>
      </w:r>
      <w:r w:rsidR="00D11CE6" w:rsidRPr="0051795A">
        <w:rPr>
          <w:rFonts w:ascii="Times New Roman" w:hAnsi="Times New Roman" w:cs="Times New Roman"/>
          <w:iCs/>
          <w:sz w:val="28"/>
          <w:szCs w:val="28"/>
          <w:lang w:val="pt-BR"/>
        </w:rPr>
        <w:t>tọa đàm, diễn đàn</w:t>
      </w:r>
      <w:r w:rsidR="00CF1A86" w:rsidRPr="0051795A">
        <w:rPr>
          <w:rFonts w:ascii="Times New Roman" w:hAnsi="Times New Roman" w:cs="Times New Roman"/>
          <w:iCs/>
          <w:sz w:val="28"/>
          <w:szCs w:val="28"/>
          <w:lang w:val="pt-BR"/>
        </w:rPr>
        <w:t>)</w:t>
      </w:r>
      <w:r w:rsidR="00D11CE6" w:rsidRPr="0051795A">
        <w:rPr>
          <w:rFonts w:ascii="Times New Roman" w:hAnsi="Times New Roman" w:cs="Times New Roman"/>
          <w:iCs/>
          <w:sz w:val="28"/>
          <w:szCs w:val="28"/>
          <w:lang w:val="pt-BR"/>
        </w:rPr>
        <w:t>;</w:t>
      </w:r>
      <w:r w:rsidR="00D11CE6" w:rsidRPr="0051795A">
        <w:rPr>
          <w:rFonts w:ascii="Times New Roman" w:hAnsi="Times New Roman" w:cs="Times New Roman"/>
          <w:iCs/>
          <w:sz w:val="28"/>
          <w:szCs w:val="28"/>
          <w:lang w:val="vi-VN"/>
        </w:rPr>
        <w:t xml:space="preserve">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hi nước uống; </w:t>
      </w:r>
      <w:r w:rsidR="00D11CE6" w:rsidRPr="0051795A">
        <w:rPr>
          <w:rFonts w:ascii="Times New Roman" w:hAnsi="Times New Roman" w:cs="Times New Roman"/>
          <w:iCs/>
          <w:sz w:val="28"/>
          <w:szCs w:val="28"/>
        </w:rPr>
        <w:t>t</w:t>
      </w:r>
      <w:r w:rsidR="00D11CE6" w:rsidRPr="0051795A">
        <w:rPr>
          <w:rFonts w:ascii="Times New Roman" w:hAnsi="Times New Roman" w:cs="Times New Roman"/>
          <w:iCs/>
          <w:sz w:val="28"/>
          <w:szCs w:val="28"/>
          <w:lang w:val="vi-VN"/>
        </w:rPr>
        <w:t>iền ăn cho đại biểu</w:t>
      </w:r>
      <w:r w:rsidRPr="0051795A">
        <w:rPr>
          <w:rFonts w:ascii="Times New Roman" w:hAnsi="Times New Roman" w:cs="Times New Roman"/>
          <w:iCs/>
          <w:sz w:val="28"/>
          <w:szCs w:val="28"/>
        </w:rPr>
        <w:t>; chi phí vé tham dự.</w:t>
      </w:r>
    </w:p>
    <w:p w:rsidR="00D11CE6" w:rsidRPr="0051795A" w:rsidRDefault="002055B5" w:rsidP="0051795A">
      <w:pPr>
        <w:spacing w:before="120" w:after="0" w:line="240" w:lineRule="auto"/>
        <w:ind w:firstLine="567"/>
        <w:jc w:val="both"/>
        <w:rPr>
          <w:rFonts w:ascii="Times New Roman" w:hAnsi="Times New Roman" w:cs="Times New Roman"/>
          <w:iCs/>
          <w:sz w:val="28"/>
          <w:szCs w:val="28"/>
        </w:rPr>
      </w:pPr>
      <w:bookmarkStart w:id="10" w:name="_Hlk145883282"/>
      <w:r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 Chi bồi dưỡng người tham gia trình bày tại hội nghị, hội thảo, </w:t>
      </w:r>
      <w:r w:rsidR="00D11CE6" w:rsidRPr="0051795A">
        <w:rPr>
          <w:rFonts w:ascii="Times New Roman" w:hAnsi="Times New Roman" w:cs="Times New Roman"/>
          <w:iCs/>
          <w:sz w:val="28"/>
          <w:szCs w:val="28"/>
          <w:lang w:val="pt-BR"/>
        </w:rPr>
        <w:t>tọa đàm, diễn đàn</w:t>
      </w:r>
      <w:r w:rsidR="00D11CE6" w:rsidRPr="0051795A">
        <w:rPr>
          <w:rFonts w:ascii="Times New Roman" w:hAnsi="Times New Roman" w:cs="Times New Roman"/>
          <w:iCs/>
          <w:sz w:val="28"/>
          <w:szCs w:val="28"/>
          <w:lang w:val="vi-VN"/>
        </w:rPr>
        <w:t>:</w:t>
      </w:r>
      <w:r w:rsidR="00D11CE6" w:rsidRPr="0051795A">
        <w:rPr>
          <w:rFonts w:ascii="Times New Roman" w:hAnsi="Times New Roman" w:cs="Times New Roman"/>
          <w:iCs/>
          <w:sz w:val="28"/>
          <w:szCs w:val="28"/>
          <w:lang w:val="pt-BR"/>
        </w:rPr>
        <w:t xml:space="preserve"> 200.000 đồng/</w:t>
      </w:r>
      <w:r w:rsidR="00D11CE6" w:rsidRPr="0051795A">
        <w:rPr>
          <w:rFonts w:ascii="Times New Roman" w:hAnsi="Times New Roman" w:cs="Times New Roman"/>
          <w:iCs/>
          <w:sz w:val="28"/>
          <w:szCs w:val="28"/>
          <w:lang w:val="vi-VN"/>
        </w:rPr>
        <w:t>người/</w:t>
      </w:r>
      <w:bookmarkEnd w:id="10"/>
      <w:r w:rsidR="00E25790" w:rsidRPr="0051795A">
        <w:rPr>
          <w:rFonts w:ascii="Times New Roman" w:hAnsi="Times New Roman" w:cs="Times New Roman"/>
          <w:iCs/>
          <w:sz w:val="28"/>
          <w:szCs w:val="28"/>
          <w:lang w:val="vi-VN"/>
        </w:rPr>
        <w:t>đề án, đề tài</w:t>
      </w:r>
      <w:r w:rsidR="00E25790" w:rsidRPr="0051795A">
        <w:rPr>
          <w:rFonts w:ascii="Times New Roman" w:hAnsi="Times New Roman" w:cs="Times New Roman"/>
          <w:iCs/>
          <w:sz w:val="28"/>
          <w:szCs w:val="28"/>
        </w:rPr>
        <w:t>.</w:t>
      </w:r>
    </w:p>
    <w:p w:rsidR="001300CA" w:rsidRPr="0051795A" w:rsidRDefault="00D11CE6" w:rsidP="0051795A">
      <w:pPr>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d) Các chi phí khác</w:t>
      </w:r>
      <w:r w:rsidR="002055B5" w:rsidRPr="0051795A">
        <w:rPr>
          <w:rFonts w:ascii="Times New Roman" w:hAnsi="Times New Roman" w:cs="Times New Roman"/>
          <w:iCs/>
          <w:sz w:val="28"/>
          <w:szCs w:val="28"/>
        </w:rPr>
        <w:t>: Mức hỗ trợ không quá 10%</w:t>
      </w:r>
      <w:r w:rsidR="001300CA" w:rsidRPr="0051795A">
        <w:rPr>
          <w:rFonts w:ascii="Times New Roman" w:hAnsi="Times New Roman" w:cs="Times New Roman"/>
          <w:iCs/>
          <w:sz w:val="28"/>
          <w:szCs w:val="28"/>
        </w:rPr>
        <w:t>,</w:t>
      </w:r>
      <w:r w:rsidR="002055B5" w:rsidRPr="0051795A">
        <w:rPr>
          <w:rFonts w:ascii="Times New Roman" w:hAnsi="Times New Roman" w:cs="Times New Roman"/>
          <w:iCs/>
          <w:sz w:val="28"/>
          <w:szCs w:val="28"/>
        </w:rPr>
        <w:t xml:space="preserve"> </w:t>
      </w:r>
      <w:r w:rsidR="00C63EBA" w:rsidRPr="0051795A">
        <w:rPr>
          <w:rFonts w:ascii="Times New Roman" w:hAnsi="Times New Roman" w:cs="Times New Roman"/>
          <w:iCs/>
          <w:sz w:val="28"/>
          <w:szCs w:val="28"/>
        </w:rPr>
        <w:t xml:space="preserve">với </w:t>
      </w:r>
      <w:r w:rsidR="002055B5" w:rsidRPr="0051795A">
        <w:rPr>
          <w:rFonts w:ascii="Times New Roman" w:hAnsi="Times New Roman" w:cs="Times New Roman"/>
          <w:iCs/>
          <w:sz w:val="28"/>
          <w:szCs w:val="28"/>
        </w:rPr>
        <w:t>mức tối đa</w:t>
      </w:r>
      <w:r w:rsidR="001300CA" w:rsidRPr="0051795A">
        <w:rPr>
          <w:rFonts w:ascii="Times New Roman" w:hAnsi="Times New Roman" w:cs="Times New Roman"/>
          <w:iCs/>
          <w:sz w:val="28"/>
          <w:szCs w:val="28"/>
        </w:rPr>
        <w:t xml:space="preserve"> theo từng khu vực, cụ thể: 12</w:t>
      </w:r>
      <w:r w:rsidR="001300CA" w:rsidRPr="0051795A">
        <w:rPr>
          <w:rFonts w:ascii="Times New Roman" w:hAnsi="Times New Roman" w:cs="Times New Roman"/>
          <w:iCs/>
          <w:sz w:val="28"/>
          <w:szCs w:val="28"/>
          <w:lang w:val="vi-VN"/>
        </w:rPr>
        <w:t xml:space="preserve"> triệu đồ</w:t>
      </w:r>
      <w:r w:rsidR="00E71941" w:rsidRPr="0051795A">
        <w:rPr>
          <w:rFonts w:ascii="Times New Roman" w:hAnsi="Times New Roman" w:cs="Times New Roman"/>
          <w:iCs/>
          <w:sz w:val="28"/>
          <w:szCs w:val="28"/>
          <w:lang w:val="vi-VN"/>
        </w:rPr>
        <w:t>ng/</w:t>
      </w:r>
      <w:r w:rsidR="001300CA" w:rsidRPr="0051795A">
        <w:rPr>
          <w:rFonts w:ascii="Times New Roman" w:hAnsi="Times New Roman" w:cs="Times New Roman"/>
          <w:iCs/>
          <w:sz w:val="28"/>
          <w:szCs w:val="28"/>
          <w:lang w:val="vi-VN"/>
        </w:rPr>
        <w:t>01(</w:t>
      </w:r>
      <w:r w:rsidR="001300CA" w:rsidRPr="0051795A">
        <w:rPr>
          <w:rFonts w:ascii="Times New Roman" w:hAnsi="Times New Roman" w:cs="Times New Roman"/>
          <w:iCs/>
          <w:sz w:val="28"/>
          <w:szCs w:val="28"/>
          <w:lang w:val="nl-NL"/>
        </w:rPr>
        <w:t xml:space="preserve">một) </w:t>
      </w:r>
      <w:r w:rsidR="001300CA" w:rsidRPr="0051795A">
        <w:rPr>
          <w:rFonts w:ascii="Times New Roman" w:hAnsi="Times New Roman" w:cs="Times New Roman"/>
          <w:iCs/>
          <w:sz w:val="28"/>
          <w:szCs w:val="28"/>
          <w:lang w:val="vi-VN"/>
        </w:rPr>
        <w:t>đề án, đề tài thực hiện trong tỉnh Đồng Nai; 20 triệu đồ</w:t>
      </w:r>
      <w:r w:rsidR="00E71941" w:rsidRPr="0051795A">
        <w:rPr>
          <w:rFonts w:ascii="Times New Roman" w:hAnsi="Times New Roman" w:cs="Times New Roman"/>
          <w:iCs/>
          <w:sz w:val="28"/>
          <w:szCs w:val="28"/>
          <w:lang w:val="vi-VN"/>
        </w:rPr>
        <w:t>ng/01</w:t>
      </w:r>
      <w:r w:rsidR="008C0A21">
        <w:rPr>
          <w:rFonts w:ascii="Times New Roman" w:hAnsi="Times New Roman" w:cs="Times New Roman"/>
          <w:iCs/>
          <w:sz w:val="28"/>
          <w:szCs w:val="28"/>
        </w:rPr>
        <w:t xml:space="preserve"> </w:t>
      </w:r>
      <w:r w:rsidR="001300CA" w:rsidRPr="0051795A">
        <w:rPr>
          <w:rFonts w:ascii="Times New Roman" w:hAnsi="Times New Roman" w:cs="Times New Roman"/>
          <w:iCs/>
          <w:sz w:val="28"/>
          <w:szCs w:val="28"/>
          <w:lang w:val="vi-VN"/>
        </w:rPr>
        <w:t>(</w:t>
      </w:r>
      <w:r w:rsidR="001300CA" w:rsidRPr="0051795A">
        <w:rPr>
          <w:rFonts w:ascii="Times New Roman" w:hAnsi="Times New Roman" w:cs="Times New Roman"/>
          <w:iCs/>
          <w:sz w:val="28"/>
          <w:szCs w:val="28"/>
          <w:lang w:val="nl-NL"/>
        </w:rPr>
        <w:t xml:space="preserve">một) </w:t>
      </w:r>
      <w:r w:rsidR="001300CA" w:rsidRPr="0051795A">
        <w:rPr>
          <w:rFonts w:ascii="Times New Roman" w:hAnsi="Times New Roman" w:cs="Times New Roman"/>
          <w:iCs/>
          <w:sz w:val="28"/>
          <w:szCs w:val="28"/>
          <w:lang w:val="vi-VN"/>
        </w:rPr>
        <w:t xml:space="preserve">đề án, đề tài thực hiện ngoài tỉnh Đồng Nai; </w:t>
      </w:r>
      <w:r w:rsidR="001300CA" w:rsidRPr="0051795A">
        <w:rPr>
          <w:rFonts w:ascii="Times New Roman" w:hAnsi="Times New Roman" w:cs="Times New Roman"/>
          <w:iCs/>
          <w:sz w:val="28"/>
          <w:szCs w:val="28"/>
        </w:rPr>
        <w:t>5</w:t>
      </w:r>
      <w:r w:rsidR="001300CA" w:rsidRPr="0051795A">
        <w:rPr>
          <w:rFonts w:ascii="Times New Roman" w:hAnsi="Times New Roman" w:cs="Times New Roman"/>
          <w:iCs/>
          <w:sz w:val="28"/>
          <w:szCs w:val="28"/>
          <w:lang w:val="vi-VN"/>
        </w:rPr>
        <w:t>0 triệu đồ</w:t>
      </w:r>
      <w:r w:rsidR="00E71941" w:rsidRPr="0051795A">
        <w:rPr>
          <w:rFonts w:ascii="Times New Roman" w:hAnsi="Times New Roman" w:cs="Times New Roman"/>
          <w:iCs/>
          <w:sz w:val="28"/>
          <w:szCs w:val="28"/>
          <w:lang w:val="vi-VN"/>
        </w:rPr>
        <w:t>ng/</w:t>
      </w:r>
      <w:r w:rsidR="001300CA" w:rsidRPr="0051795A">
        <w:rPr>
          <w:rFonts w:ascii="Times New Roman" w:hAnsi="Times New Roman" w:cs="Times New Roman"/>
          <w:iCs/>
          <w:sz w:val="28"/>
          <w:szCs w:val="28"/>
          <w:lang w:val="vi-VN"/>
        </w:rPr>
        <w:t>01</w:t>
      </w:r>
      <w:r w:rsidR="001300CA" w:rsidRPr="0051795A">
        <w:rPr>
          <w:rFonts w:ascii="Times New Roman" w:hAnsi="Times New Roman" w:cs="Times New Roman"/>
          <w:iCs/>
          <w:sz w:val="28"/>
          <w:szCs w:val="28"/>
          <w:lang w:val="nl-NL"/>
        </w:rPr>
        <w:t xml:space="preserve"> </w:t>
      </w:r>
      <w:r w:rsidR="001300CA" w:rsidRPr="0051795A">
        <w:rPr>
          <w:rFonts w:ascii="Times New Roman" w:hAnsi="Times New Roman" w:cs="Times New Roman"/>
          <w:iCs/>
          <w:sz w:val="28"/>
          <w:szCs w:val="28"/>
          <w:lang w:val="vi-VN"/>
        </w:rPr>
        <w:t>(</w:t>
      </w:r>
      <w:r w:rsidR="001300CA" w:rsidRPr="0051795A">
        <w:rPr>
          <w:rFonts w:ascii="Times New Roman" w:hAnsi="Times New Roman" w:cs="Times New Roman"/>
          <w:iCs/>
          <w:sz w:val="28"/>
          <w:szCs w:val="28"/>
          <w:lang w:val="nl-NL"/>
        </w:rPr>
        <w:t xml:space="preserve">một) </w:t>
      </w:r>
      <w:r w:rsidR="001300CA" w:rsidRPr="0051795A">
        <w:rPr>
          <w:rFonts w:ascii="Times New Roman" w:hAnsi="Times New Roman" w:cs="Times New Roman"/>
          <w:iCs/>
          <w:sz w:val="28"/>
          <w:szCs w:val="28"/>
          <w:lang w:val="vi-VN"/>
        </w:rPr>
        <w:t>đề án, đề tài thực hiện ở nước ngoài</w:t>
      </w:r>
      <w:r w:rsidR="001300CA" w:rsidRPr="0051795A">
        <w:rPr>
          <w:rFonts w:ascii="Times New Roman" w:hAnsi="Times New Roman" w:cs="Times New Roman"/>
          <w:iCs/>
          <w:sz w:val="28"/>
          <w:szCs w:val="28"/>
        </w:rPr>
        <w:t>.</w:t>
      </w:r>
    </w:p>
    <w:p w:rsidR="00D11CE6" w:rsidRPr="0051795A" w:rsidRDefault="00D11CE6" w:rsidP="0051795A">
      <w:pPr>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lastRenderedPageBreak/>
        <w:t xml:space="preserve">2. Hỗ trợ đối với cá nhân khi tham gia tập huấn, bồi dưỡng, hội nghị, hội thảo, </w:t>
      </w:r>
      <w:r w:rsidRPr="0051795A">
        <w:rPr>
          <w:rFonts w:ascii="Times New Roman" w:hAnsi="Times New Roman" w:cs="Times New Roman"/>
          <w:iCs/>
          <w:sz w:val="28"/>
          <w:szCs w:val="28"/>
          <w:lang w:val="pt-BR"/>
        </w:rPr>
        <w:t xml:space="preserve">tọa đàm, diễn đàn </w:t>
      </w:r>
      <w:r w:rsidRPr="0051795A">
        <w:rPr>
          <w:rFonts w:ascii="Times New Roman" w:hAnsi="Times New Roman" w:cs="Times New Roman"/>
          <w:iCs/>
          <w:sz w:val="28"/>
          <w:szCs w:val="28"/>
          <w:lang w:val="vi-VN"/>
        </w:rPr>
        <w:t>về thương mại điện tử, giao dịch điện tử, thanh toán không dùng tiền mặt do đơn vị khác tổ chức (không phải đơn vị chủ trì tổ chức), cụ thể như sau:</w:t>
      </w:r>
    </w:p>
    <w:p w:rsidR="00D11CE6" w:rsidRPr="0051795A" w:rsidRDefault="00A042B9"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a)</w:t>
      </w: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 xml:space="preserve">Trường hợp tổ chức trong tỉnh Đồng Nai: </w:t>
      </w:r>
      <w:r w:rsidRPr="0051795A">
        <w:rPr>
          <w:rFonts w:ascii="Times New Roman" w:hAnsi="Times New Roman" w:cs="Times New Roman"/>
          <w:iCs/>
          <w:sz w:val="28"/>
          <w:szCs w:val="28"/>
        </w:rPr>
        <w:t>H</w:t>
      </w:r>
      <w:r w:rsidR="00D11CE6" w:rsidRPr="0051795A">
        <w:rPr>
          <w:rFonts w:ascii="Times New Roman" w:hAnsi="Times New Roman" w:cs="Times New Roman"/>
          <w:iCs/>
          <w:sz w:val="28"/>
          <w:szCs w:val="28"/>
          <w:lang w:val="vi-VN"/>
        </w:rPr>
        <w:t>ỗ trợ 100% chi phí tham dự, tối đa 01 triệu đồng/lần/người, gồm:</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fr-FR"/>
        </w:rPr>
      </w:pPr>
      <w:r w:rsidRPr="0051795A">
        <w:rPr>
          <w:rFonts w:ascii="Times New Roman" w:hAnsi="Times New Roman" w:cs="Times New Roman"/>
          <w:iCs/>
          <w:sz w:val="28"/>
          <w:szCs w:val="28"/>
          <w:lang w:val="vi-VN"/>
        </w:rPr>
        <w:t>- Chi phí (vé) tham dự</w:t>
      </w:r>
      <w:r w:rsidRPr="0051795A">
        <w:rPr>
          <w:rFonts w:ascii="Times New Roman" w:hAnsi="Times New Roman" w:cs="Times New Roman"/>
          <w:iCs/>
          <w:sz w:val="28"/>
          <w:szCs w:val="28"/>
          <w:lang w:val="fr-FR"/>
        </w:rPr>
        <w:t>;</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Tài liệu;</w:t>
      </w:r>
    </w:p>
    <w:p w:rsidR="00D11CE6" w:rsidRPr="0051795A" w:rsidRDefault="002055B5" w:rsidP="0051795A">
      <w:pPr>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 xml:space="preserve">Chi nước uống; </w:t>
      </w:r>
    </w:p>
    <w:p w:rsidR="00D11CE6" w:rsidRPr="0051795A" w:rsidRDefault="002055B5"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 xml:space="preserve">Chi phí đi lại; </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Tiền ăn cho đại biểu.</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b) Trường hợp tổ chức ngoài tỉnh Đồng Nai: </w:t>
      </w:r>
      <w:r w:rsidR="00A042B9" w:rsidRPr="0051795A">
        <w:rPr>
          <w:rFonts w:ascii="Times New Roman" w:hAnsi="Times New Roman" w:cs="Times New Roman"/>
          <w:iCs/>
          <w:sz w:val="28"/>
          <w:szCs w:val="28"/>
        </w:rPr>
        <w:t>H</w:t>
      </w:r>
      <w:r w:rsidRPr="0051795A">
        <w:rPr>
          <w:rFonts w:ascii="Times New Roman" w:hAnsi="Times New Roman" w:cs="Times New Roman"/>
          <w:iCs/>
          <w:sz w:val="28"/>
          <w:szCs w:val="28"/>
          <w:lang w:val="vi-VN"/>
        </w:rPr>
        <w:t xml:space="preserve">ỗ trợ 100% chi phí tham dự, tối đa 10 triệu </w:t>
      </w:r>
      <w:bookmarkStart w:id="11" w:name="_Hlk145883362"/>
      <w:r w:rsidRPr="0051795A">
        <w:rPr>
          <w:rFonts w:ascii="Times New Roman" w:hAnsi="Times New Roman" w:cs="Times New Roman"/>
          <w:iCs/>
          <w:sz w:val="28"/>
          <w:szCs w:val="28"/>
          <w:lang w:val="vi-VN"/>
        </w:rPr>
        <w:t>đồng/lần/người</w:t>
      </w:r>
      <w:bookmarkEnd w:id="11"/>
      <w:r w:rsidRPr="0051795A">
        <w:rPr>
          <w:rFonts w:ascii="Times New Roman" w:hAnsi="Times New Roman" w:cs="Times New Roman"/>
          <w:iCs/>
          <w:sz w:val="28"/>
          <w:szCs w:val="28"/>
          <w:lang w:val="vi-VN"/>
        </w:rPr>
        <w:t>, gồm:</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Chi phí (vé) tham dự</w:t>
      </w:r>
      <w:r w:rsidR="00FB106B" w:rsidRPr="0051795A">
        <w:rPr>
          <w:rFonts w:ascii="Times New Roman" w:hAnsi="Times New Roman" w:cs="Times New Roman"/>
          <w:iCs/>
          <w:sz w:val="28"/>
          <w:szCs w:val="28"/>
        </w:rPr>
        <w:t>;</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Tài liệu;</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Chi phí đi lại;</w:t>
      </w:r>
    </w:p>
    <w:p w:rsidR="00D11CE6" w:rsidRPr="0051795A" w:rsidRDefault="002055B5" w:rsidP="0051795A">
      <w:pPr>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w:t>
      </w:r>
      <w:r w:rsidR="00D11CE6" w:rsidRPr="0051795A">
        <w:rPr>
          <w:rFonts w:ascii="Times New Roman" w:hAnsi="Times New Roman" w:cs="Times New Roman"/>
          <w:iCs/>
          <w:sz w:val="28"/>
          <w:szCs w:val="28"/>
          <w:lang w:val="vi-VN"/>
        </w:rPr>
        <w:t xml:space="preserve"> Tiền thuê phòng nghỉ; </w:t>
      </w:r>
    </w:p>
    <w:p w:rsidR="00D11CE6" w:rsidRPr="0051795A" w:rsidRDefault="002055B5"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Tiền ăn cho đại biểu</w:t>
      </w:r>
      <w:r w:rsidR="00D11CE6" w:rsidRPr="0051795A">
        <w:rPr>
          <w:rFonts w:ascii="Times New Roman" w:hAnsi="Times New Roman" w:cs="Times New Roman"/>
          <w:sz w:val="28"/>
          <w:szCs w:val="28"/>
          <w:lang w:val="vi-VN"/>
        </w:rPr>
        <w:t>.</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c) Trường hợp tổ chức ở nước ngoài: </w:t>
      </w:r>
      <w:r w:rsidR="00A042B9" w:rsidRPr="0051795A">
        <w:rPr>
          <w:rFonts w:ascii="Times New Roman" w:hAnsi="Times New Roman" w:cs="Times New Roman"/>
          <w:iCs/>
          <w:sz w:val="28"/>
          <w:szCs w:val="28"/>
        </w:rPr>
        <w:t>H</w:t>
      </w:r>
      <w:r w:rsidRPr="0051795A">
        <w:rPr>
          <w:rFonts w:ascii="Times New Roman" w:hAnsi="Times New Roman" w:cs="Times New Roman"/>
          <w:iCs/>
          <w:sz w:val="28"/>
          <w:szCs w:val="28"/>
          <w:lang w:val="vi-VN"/>
        </w:rPr>
        <w:t xml:space="preserve">ỗ trợ 100% với mức tối đa 20 triệu đồng/lần/người tham gia tại khu vực Châu Á; tối đa 30 triệu đồng/lần/người </w:t>
      </w:r>
      <w:bookmarkStart w:id="12" w:name="_Hlk145884295"/>
      <w:r w:rsidRPr="0051795A">
        <w:rPr>
          <w:rFonts w:ascii="Times New Roman" w:hAnsi="Times New Roman" w:cs="Times New Roman"/>
          <w:iCs/>
          <w:sz w:val="28"/>
          <w:szCs w:val="28"/>
          <w:lang w:val="vi-VN"/>
        </w:rPr>
        <w:t>tham gia tại các khu vực khác</w:t>
      </w:r>
      <w:bookmarkEnd w:id="12"/>
      <w:r w:rsidRPr="0051795A">
        <w:rPr>
          <w:rFonts w:ascii="Times New Roman" w:hAnsi="Times New Roman" w:cs="Times New Roman"/>
          <w:iCs/>
          <w:sz w:val="28"/>
          <w:szCs w:val="28"/>
          <w:lang w:val="vi-VN"/>
        </w:rPr>
        <w:t xml:space="preserve"> (Châu Âu, Châu Phi, Châu Úc, Bắc Mỹ, Tây Á, Trung Mỹ, Mỹ La Tinh), gồm:</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fr-FR"/>
        </w:rPr>
      </w:pPr>
      <w:r w:rsidRPr="0051795A">
        <w:rPr>
          <w:rFonts w:ascii="Times New Roman" w:hAnsi="Times New Roman" w:cs="Times New Roman"/>
          <w:iCs/>
          <w:sz w:val="28"/>
          <w:szCs w:val="28"/>
          <w:lang w:val="vi-VN"/>
        </w:rPr>
        <w:t>- Chi phí (vé) tham dự</w:t>
      </w:r>
      <w:r w:rsidRPr="0051795A">
        <w:rPr>
          <w:rFonts w:ascii="Times New Roman" w:hAnsi="Times New Roman" w:cs="Times New Roman"/>
          <w:iCs/>
          <w:sz w:val="28"/>
          <w:szCs w:val="28"/>
          <w:lang w:val="fr-FR"/>
        </w:rPr>
        <w:t>;</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lang w:val="fr-FR"/>
        </w:rPr>
      </w:pPr>
      <w:r w:rsidRPr="0051795A">
        <w:rPr>
          <w:rFonts w:ascii="Times New Roman" w:hAnsi="Times New Roman" w:cs="Times New Roman"/>
          <w:iCs/>
          <w:sz w:val="28"/>
          <w:szCs w:val="28"/>
          <w:lang w:val="vi-VN"/>
        </w:rPr>
        <w:t>- Chi phí đi lại</w:t>
      </w:r>
      <w:r w:rsidRPr="0051795A">
        <w:rPr>
          <w:rFonts w:ascii="Times New Roman" w:hAnsi="Times New Roman" w:cs="Times New Roman"/>
          <w:iCs/>
          <w:sz w:val="28"/>
          <w:szCs w:val="28"/>
          <w:lang w:val="fr-FR"/>
        </w:rPr>
        <w:t>.</w:t>
      </w:r>
    </w:p>
    <w:bookmarkEnd w:id="8"/>
    <w:bookmarkEnd w:id="9"/>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b/>
          <w:iCs/>
          <w:sz w:val="28"/>
          <w:szCs w:val="28"/>
          <w:lang w:val="vi-VN"/>
        </w:rPr>
      </w:pPr>
      <w:r w:rsidRPr="0051795A">
        <w:rPr>
          <w:rFonts w:ascii="Times New Roman" w:eastAsia="Times New Roman" w:hAnsi="Times New Roman" w:cs="Times New Roman"/>
          <w:b/>
          <w:iCs/>
          <w:sz w:val="28"/>
          <w:szCs w:val="28"/>
          <w:bdr w:val="none" w:sz="0" w:space="0" w:color="auto" w:frame="1"/>
          <w:lang w:val="vi-VN"/>
        </w:rPr>
        <w:t xml:space="preserve">Điều </w:t>
      </w:r>
      <w:r w:rsidRPr="0051795A">
        <w:rPr>
          <w:rFonts w:ascii="Times New Roman" w:hAnsi="Times New Roman" w:cs="Times New Roman"/>
          <w:b/>
          <w:iCs/>
          <w:sz w:val="28"/>
          <w:szCs w:val="28"/>
          <w:lang w:val="vi-VN"/>
        </w:rPr>
        <w:t xml:space="preserve">6. </w:t>
      </w:r>
      <w:r w:rsidRPr="0051795A">
        <w:rPr>
          <w:rFonts w:ascii="Times New Roman" w:hAnsi="Times New Roman" w:cs="Times New Roman"/>
          <w:b/>
          <w:bCs/>
          <w:iCs/>
          <w:sz w:val="28"/>
          <w:szCs w:val="28"/>
          <w:lang w:val="nb-NO"/>
        </w:rPr>
        <w:t>Hỗ</w:t>
      </w:r>
      <w:r w:rsidRPr="0051795A">
        <w:rPr>
          <w:rFonts w:ascii="Times New Roman" w:hAnsi="Times New Roman" w:cs="Times New Roman"/>
          <w:b/>
          <w:bCs/>
          <w:iCs/>
          <w:sz w:val="28"/>
          <w:szCs w:val="28"/>
          <w:lang w:val="vi-VN"/>
        </w:rPr>
        <w:t xml:space="preserve"> trợ tư vấn, quản trị, vận hành, quản lý duy trì, cập nhật thông tin, giải pháp bảo mật và an toàn thông tin cho s</w:t>
      </w:r>
      <w:r w:rsidRPr="0051795A">
        <w:rPr>
          <w:rFonts w:ascii="Times New Roman" w:hAnsi="Times New Roman" w:cs="Times New Roman"/>
          <w:b/>
          <w:bCs/>
          <w:iCs/>
          <w:sz w:val="28"/>
          <w:szCs w:val="28"/>
          <w:lang w:val="nb-NO"/>
        </w:rPr>
        <w:t xml:space="preserve">àn giao dịch thương mại điện tử </w:t>
      </w:r>
      <w:r w:rsidRPr="0051795A">
        <w:rPr>
          <w:rFonts w:ascii="Times New Roman" w:hAnsi="Times New Roman" w:cs="Times New Roman"/>
          <w:b/>
          <w:bCs/>
          <w:iCs/>
          <w:sz w:val="28"/>
          <w:szCs w:val="28"/>
          <w:lang w:val="vi-VN"/>
        </w:rPr>
        <w:t>do cơ quan nhà nước, đơn vị sự nghiệp công lập và tổ chức được cơ quan nhà nước có thẩm quyền giao đầu tư, quản lý</w:t>
      </w:r>
    </w:p>
    <w:p w:rsidR="00D11CE6" w:rsidRPr="0051795A" w:rsidRDefault="00E71941" w:rsidP="0051795A">
      <w:pPr>
        <w:widowControl w:val="0"/>
        <w:tabs>
          <w:tab w:val="left" w:pos="2752"/>
        </w:tabs>
        <w:spacing w:before="120" w:after="0" w:line="240" w:lineRule="auto"/>
        <w:ind w:firstLine="567"/>
        <w:jc w:val="both"/>
        <w:rPr>
          <w:rFonts w:ascii="Times New Roman" w:hAnsi="Times New Roman" w:cs="Times New Roman"/>
          <w:iCs/>
          <w:sz w:val="28"/>
          <w:szCs w:val="28"/>
          <w:lang w:val="vi-VN"/>
        </w:rPr>
      </w:pPr>
      <w:bookmarkStart w:id="13" w:name="_Hlk133488588"/>
      <w:r w:rsidRPr="0051795A">
        <w:rPr>
          <w:rFonts w:ascii="Times New Roman" w:hAnsi="Times New Roman" w:cs="Times New Roman"/>
          <w:iCs/>
          <w:sz w:val="28"/>
          <w:szCs w:val="28"/>
          <w:lang w:val="vi-VN"/>
        </w:rPr>
        <w:t>1.</w:t>
      </w: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Mức hỗ trợ: 100% chi phí, tối đa 300 triệu đồng/năm.</w:t>
      </w:r>
    </w:p>
    <w:p w:rsidR="003939AE" w:rsidRPr="0051795A" w:rsidRDefault="00D11CE6" w:rsidP="0051795A">
      <w:pPr>
        <w:widowControl w:val="0"/>
        <w:tabs>
          <w:tab w:val="left" w:pos="2752"/>
        </w:tabs>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2. Nội dung hỗ trợ: </w:t>
      </w:r>
    </w:p>
    <w:p w:rsidR="002055B5" w:rsidRPr="0051795A" w:rsidRDefault="003939AE" w:rsidP="0051795A">
      <w:pPr>
        <w:widowControl w:val="0"/>
        <w:tabs>
          <w:tab w:val="left" w:pos="2752"/>
        </w:tabs>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rPr>
        <w:t xml:space="preserve">a) </w:t>
      </w:r>
      <w:r w:rsidR="00D11CE6" w:rsidRPr="0051795A">
        <w:rPr>
          <w:rFonts w:ascii="Times New Roman" w:hAnsi="Times New Roman" w:cs="Times New Roman"/>
          <w:iCs/>
          <w:sz w:val="28"/>
          <w:szCs w:val="28"/>
          <w:lang w:val="vi-VN"/>
        </w:rPr>
        <w:t xml:space="preserve">Chi phí thẩm định giá, đấu thầu, tư vấn;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hi </w:t>
      </w:r>
      <w:r w:rsidR="00377246" w:rsidRPr="0051795A">
        <w:rPr>
          <w:rFonts w:ascii="Times New Roman" w:hAnsi="Times New Roman" w:cs="Times New Roman"/>
          <w:iCs/>
          <w:sz w:val="28"/>
          <w:szCs w:val="28"/>
        </w:rPr>
        <w:t xml:space="preserve">phí </w:t>
      </w:r>
      <w:r w:rsidR="00D11CE6" w:rsidRPr="0051795A">
        <w:rPr>
          <w:rFonts w:ascii="Times New Roman" w:hAnsi="Times New Roman" w:cs="Times New Roman"/>
          <w:iCs/>
          <w:sz w:val="28"/>
          <w:szCs w:val="28"/>
          <w:lang w:val="vi-VN"/>
        </w:rPr>
        <w:t xml:space="preserve">duy trì tên miền;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hi thuê bao hosting;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hi thuê tổ chức, cá nhân thực hiện công tác tư vấn, quản trị, vận hành, quản lý duy trì, cập nhật thông tin, bảo đảm bảo mật và an toàn thông tin cho s</w:t>
      </w:r>
      <w:r w:rsidR="00D11CE6" w:rsidRPr="0051795A">
        <w:rPr>
          <w:rFonts w:ascii="Times New Roman" w:hAnsi="Times New Roman" w:cs="Times New Roman"/>
          <w:iCs/>
          <w:sz w:val="28"/>
          <w:szCs w:val="28"/>
          <w:lang w:val="nb-NO"/>
        </w:rPr>
        <w:t>àn giao dịch thương mại điện tử; chi phí thuê xe đi làm việc các đơn vị để hỗ trợ đưa sản phẩm lên sàn thương mại điện t</w:t>
      </w:r>
      <w:r w:rsidR="002055B5" w:rsidRPr="0051795A">
        <w:rPr>
          <w:rFonts w:ascii="Times New Roman" w:hAnsi="Times New Roman" w:cs="Times New Roman"/>
          <w:iCs/>
          <w:sz w:val="28"/>
          <w:szCs w:val="28"/>
          <w:lang w:val="nb-NO"/>
        </w:rPr>
        <w:t>ử</w:t>
      </w:r>
      <w:r w:rsidR="00D11CE6" w:rsidRPr="0051795A">
        <w:rPr>
          <w:rFonts w:ascii="Times New Roman" w:hAnsi="Times New Roman" w:cs="Times New Roman"/>
          <w:iCs/>
          <w:sz w:val="28"/>
          <w:szCs w:val="28"/>
          <w:lang w:val="vi-VN"/>
        </w:rPr>
        <w:t xml:space="preserve">;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ông tác phí;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hi nước uống; </w:t>
      </w:r>
      <w:r w:rsidR="00D11CE6" w:rsidRPr="0051795A">
        <w:rPr>
          <w:rFonts w:ascii="Times New Roman" w:hAnsi="Times New Roman" w:cs="Times New Roman"/>
          <w:iCs/>
          <w:sz w:val="28"/>
          <w:szCs w:val="28"/>
        </w:rPr>
        <w:t>v</w:t>
      </w:r>
      <w:r w:rsidR="00D11CE6" w:rsidRPr="0051795A">
        <w:rPr>
          <w:rFonts w:ascii="Times New Roman" w:hAnsi="Times New Roman" w:cs="Times New Roman"/>
          <w:iCs/>
          <w:sz w:val="28"/>
          <w:szCs w:val="28"/>
          <w:lang w:val="vi-VN"/>
        </w:rPr>
        <w:t>ăn phòng phẩ</w:t>
      </w:r>
      <w:r w:rsidR="002055B5" w:rsidRPr="0051795A">
        <w:rPr>
          <w:rFonts w:ascii="Times New Roman" w:hAnsi="Times New Roman" w:cs="Times New Roman"/>
          <w:iCs/>
          <w:sz w:val="28"/>
          <w:szCs w:val="28"/>
          <w:lang w:val="vi-VN"/>
        </w:rPr>
        <w:t>m</w:t>
      </w:r>
      <w:r w:rsidR="002055B5" w:rsidRPr="0051795A">
        <w:rPr>
          <w:rFonts w:ascii="Times New Roman" w:hAnsi="Times New Roman" w:cs="Times New Roman"/>
          <w:iCs/>
          <w:sz w:val="28"/>
          <w:szCs w:val="28"/>
        </w:rPr>
        <w:t>.</w:t>
      </w:r>
    </w:p>
    <w:p w:rsidR="002055B5" w:rsidRPr="0051795A" w:rsidRDefault="003939AE" w:rsidP="0051795A">
      <w:pPr>
        <w:widowControl w:val="0"/>
        <w:tabs>
          <w:tab w:val="left" w:pos="2752"/>
        </w:tabs>
        <w:spacing w:before="12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rPr>
        <w:t xml:space="preserve">b) </w:t>
      </w:r>
      <w:r w:rsidR="002055B5" w:rsidRPr="0051795A">
        <w:rPr>
          <w:rFonts w:ascii="Times New Roman" w:hAnsi="Times New Roman" w:cs="Times New Roman"/>
          <w:iCs/>
          <w:sz w:val="28"/>
          <w:szCs w:val="28"/>
          <w:lang w:val="vi-VN"/>
        </w:rPr>
        <w:t>Các chi phí khác</w:t>
      </w:r>
      <w:r w:rsidR="002055B5" w:rsidRPr="0051795A">
        <w:rPr>
          <w:rFonts w:ascii="Times New Roman" w:hAnsi="Times New Roman" w:cs="Times New Roman"/>
          <w:iCs/>
          <w:sz w:val="28"/>
          <w:szCs w:val="28"/>
        </w:rPr>
        <w:t xml:space="preserve">: Mức hỗ trợ không quá </w:t>
      </w:r>
      <w:r w:rsidR="00DD387F" w:rsidRPr="0051795A">
        <w:rPr>
          <w:rFonts w:ascii="Times New Roman" w:hAnsi="Times New Roman" w:cs="Times New Roman"/>
          <w:iCs/>
          <w:sz w:val="28"/>
          <w:szCs w:val="28"/>
        </w:rPr>
        <w:t>10%, với mức tối đa 30 triệu đồng/</w:t>
      </w:r>
      <w:r w:rsidR="002055B5" w:rsidRPr="0051795A">
        <w:rPr>
          <w:rFonts w:ascii="Times New Roman" w:hAnsi="Times New Roman" w:cs="Times New Roman"/>
          <w:iCs/>
          <w:sz w:val="28"/>
          <w:szCs w:val="28"/>
          <w:lang w:val="vi-VN"/>
        </w:rPr>
        <w:t>năm</w:t>
      </w:r>
      <w:r w:rsidR="002055B5" w:rsidRPr="0051795A">
        <w:rPr>
          <w:rFonts w:ascii="Times New Roman" w:hAnsi="Times New Roman" w:cs="Times New Roman"/>
          <w:iCs/>
          <w:sz w:val="28"/>
          <w:szCs w:val="28"/>
        </w:rPr>
        <w:t>.</w:t>
      </w:r>
    </w:p>
    <w:p w:rsidR="00D11CE6" w:rsidRPr="0051795A" w:rsidRDefault="002055B5" w:rsidP="0051795A">
      <w:pPr>
        <w:widowControl w:val="0"/>
        <w:tabs>
          <w:tab w:val="left" w:pos="2752"/>
        </w:tabs>
        <w:spacing w:before="120" w:after="0" w:line="240" w:lineRule="auto"/>
        <w:ind w:firstLine="567"/>
        <w:jc w:val="both"/>
        <w:rPr>
          <w:rFonts w:ascii="Times New Roman" w:hAnsi="Times New Roman" w:cs="Times New Roman"/>
          <w:b/>
          <w:bCs/>
          <w:iCs/>
          <w:sz w:val="28"/>
          <w:szCs w:val="28"/>
          <w:lang w:val="vi-VN"/>
        </w:rPr>
      </w:pPr>
      <w:r w:rsidRPr="0051795A">
        <w:rPr>
          <w:rFonts w:ascii="Times New Roman" w:eastAsia="Times New Roman" w:hAnsi="Times New Roman" w:cs="Times New Roman"/>
          <w:b/>
          <w:iCs/>
          <w:sz w:val="28"/>
          <w:szCs w:val="28"/>
          <w:bdr w:val="none" w:sz="0" w:space="0" w:color="auto" w:frame="1"/>
          <w:lang w:val="vi-VN"/>
        </w:rPr>
        <w:t xml:space="preserve"> </w:t>
      </w:r>
      <w:r w:rsidR="00D11CE6" w:rsidRPr="0051795A">
        <w:rPr>
          <w:rFonts w:ascii="Times New Roman" w:eastAsia="Times New Roman" w:hAnsi="Times New Roman" w:cs="Times New Roman"/>
          <w:b/>
          <w:iCs/>
          <w:sz w:val="28"/>
          <w:szCs w:val="28"/>
          <w:bdr w:val="none" w:sz="0" w:space="0" w:color="auto" w:frame="1"/>
          <w:lang w:val="vi-VN"/>
        </w:rPr>
        <w:t xml:space="preserve">Điều </w:t>
      </w:r>
      <w:r w:rsidR="00D77E78" w:rsidRPr="0051795A">
        <w:rPr>
          <w:rFonts w:ascii="Times New Roman" w:hAnsi="Times New Roman" w:cs="Times New Roman"/>
          <w:b/>
          <w:iCs/>
          <w:sz w:val="28"/>
          <w:szCs w:val="28"/>
          <w:lang w:val="vi-VN"/>
        </w:rPr>
        <w:t xml:space="preserve">7. </w:t>
      </w:r>
      <w:r w:rsidR="00D11CE6" w:rsidRPr="0051795A">
        <w:rPr>
          <w:rFonts w:ascii="Times New Roman" w:hAnsi="Times New Roman" w:cs="Times New Roman"/>
          <w:b/>
          <w:bCs/>
          <w:iCs/>
          <w:sz w:val="28"/>
          <w:szCs w:val="28"/>
          <w:lang w:val="nb-NO"/>
        </w:rPr>
        <w:t>Hỗ</w:t>
      </w:r>
      <w:r w:rsidR="00D11CE6" w:rsidRPr="0051795A">
        <w:rPr>
          <w:rFonts w:ascii="Times New Roman" w:hAnsi="Times New Roman" w:cs="Times New Roman"/>
          <w:b/>
          <w:bCs/>
          <w:iCs/>
          <w:sz w:val="28"/>
          <w:szCs w:val="28"/>
          <w:lang w:val="vi-VN"/>
        </w:rPr>
        <w:t xml:space="preserve"> trợ gian hàng trên sàn giao dịch thương mại điện tử để thực hiện giới thiệu, quảng bá, </w:t>
      </w:r>
      <w:r w:rsidR="00D11CE6" w:rsidRPr="0051795A">
        <w:rPr>
          <w:rFonts w:ascii="Times New Roman" w:hAnsi="Times New Roman" w:cs="Times New Roman"/>
          <w:b/>
          <w:bCs/>
          <w:iCs/>
          <w:sz w:val="28"/>
          <w:szCs w:val="28"/>
          <w:lang w:val="nb-NO"/>
        </w:rPr>
        <w:t>bán hàng trực tuyến</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bookmarkStart w:id="14" w:name="_Hlk134013576"/>
      <w:r w:rsidRPr="0051795A">
        <w:rPr>
          <w:rFonts w:ascii="Times New Roman" w:hAnsi="Times New Roman" w:cs="Times New Roman"/>
          <w:iCs/>
          <w:sz w:val="28"/>
          <w:szCs w:val="28"/>
          <w:lang w:val="vi-VN"/>
        </w:rPr>
        <w:lastRenderedPageBreak/>
        <w:t>1. Mức hỗ trợ:</w:t>
      </w:r>
    </w:p>
    <w:p w:rsidR="001300CA" w:rsidRPr="0051795A" w:rsidRDefault="00D11CE6" w:rsidP="0051795A">
      <w:pPr>
        <w:widowControl w:val="0"/>
        <w:tabs>
          <w:tab w:val="left" w:pos="2752"/>
        </w:tabs>
        <w:spacing w:before="14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iCs/>
          <w:sz w:val="28"/>
          <w:szCs w:val="28"/>
          <w:lang w:val="vi-VN"/>
        </w:rPr>
        <w:t>a) Đối với s</w:t>
      </w:r>
      <w:r w:rsidRPr="0051795A">
        <w:rPr>
          <w:rFonts w:ascii="Times New Roman" w:hAnsi="Times New Roman" w:cs="Times New Roman"/>
          <w:iCs/>
          <w:sz w:val="28"/>
          <w:szCs w:val="28"/>
          <w:lang w:val="nb-NO"/>
        </w:rPr>
        <w:t xml:space="preserve">àn giao dịch thương mại điện tử </w:t>
      </w:r>
      <w:r w:rsidRPr="0051795A">
        <w:rPr>
          <w:rFonts w:ascii="Times New Roman" w:hAnsi="Times New Roman" w:cs="Times New Roman"/>
          <w:iCs/>
          <w:sz w:val="28"/>
          <w:szCs w:val="28"/>
          <w:lang w:val="vi-VN"/>
        </w:rPr>
        <w:t>do cơ quan nhà nước, đơn vị sự nghiệp công lập và tổ chức được cơ quan nhà nước có thẩm quyền giao đầu tư, quản lý</w:t>
      </w:r>
      <w:r w:rsidR="001300CA" w:rsidRPr="0051795A">
        <w:rPr>
          <w:rFonts w:ascii="Times New Roman" w:hAnsi="Times New Roman" w:cs="Times New Roman"/>
          <w:iCs/>
          <w:sz w:val="28"/>
          <w:szCs w:val="28"/>
        </w:rPr>
        <w:t xml:space="preserve">: </w:t>
      </w:r>
      <w:r w:rsidR="00E71941" w:rsidRPr="0051795A">
        <w:rPr>
          <w:rFonts w:ascii="Times New Roman" w:hAnsi="Times New Roman" w:cs="Times New Roman"/>
          <w:iCs/>
          <w:sz w:val="28"/>
          <w:szCs w:val="28"/>
        </w:rPr>
        <w:t>H</w:t>
      </w:r>
      <w:r w:rsidRPr="0051795A">
        <w:rPr>
          <w:rFonts w:ascii="Times New Roman" w:hAnsi="Times New Roman" w:cs="Times New Roman"/>
          <w:iCs/>
          <w:sz w:val="28"/>
          <w:szCs w:val="28"/>
          <w:lang w:val="vi-VN"/>
        </w:rPr>
        <w:t>ỗ trợ 100% chi phí thuê gian hàng, tố</w:t>
      </w:r>
      <w:r w:rsidR="001300CA" w:rsidRPr="0051795A">
        <w:rPr>
          <w:rFonts w:ascii="Times New Roman" w:hAnsi="Times New Roman" w:cs="Times New Roman"/>
          <w:iCs/>
          <w:sz w:val="28"/>
          <w:szCs w:val="28"/>
          <w:lang w:val="vi-VN"/>
        </w:rPr>
        <w:t>i đa 05 năm (60 tháng)</w:t>
      </w:r>
      <w:r w:rsidR="001300CA" w:rsidRPr="0051795A">
        <w:rPr>
          <w:rFonts w:ascii="Times New Roman" w:hAnsi="Times New Roman" w:cs="Times New Roman"/>
          <w:iCs/>
          <w:sz w:val="28"/>
          <w:szCs w:val="28"/>
        </w:rPr>
        <w:t xml:space="preserve"> cho đối tượng là doanh nghiệp </w:t>
      </w:r>
      <w:r w:rsidR="001300CA" w:rsidRPr="0051795A">
        <w:rPr>
          <w:rFonts w:ascii="Times New Roman" w:hAnsi="Times New Roman" w:cs="Times New Roman"/>
          <w:bCs/>
          <w:iCs/>
          <w:sz w:val="28"/>
          <w:szCs w:val="28"/>
          <w:lang w:val="vi-VN"/>
        </w:rPr>
        <w:t>thuộc các thành phần kinh tế, hợp tác xã, tổ hợp tác, cơ sở, hộ sản xuất kinh doanh.</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b) Đối với s</w:t>
      </w:r>
      <w:r w:rsidRPr="0051795A">
        <w:rPr>
          <w:rFonts w:ascii="Times New Roman" w:hAnsi="Times New Roman" w:cs="Times New Roman"/>
          <w:iCs/>
          <w:sz w:val="28"/>
          <w:szCs w:val="28"/>
          <w:lang w:val="nb-NO"/>
        </w:rPr>
        <w:t xml:space="preserve">àn giao dịch thương mại điện tử không </w:t>
      </w:r>
      <w:r w:rsidRPr="0051795A">
        <w:rPr>
          <w:rFonts w:ascii="Times New Roman" w:hAnsi="Times New Roman" w:cs="Times New Roman"/>
          <w:iCs/>
          <w:sz w:val="28"/>
          <w:szCs w:val="28"/>
          <w:lang w:val="vi-VN"/>
        </w:rPr>
        <w:t>do cơ quan nhà nước, đơn vị sự nghiệp công lập và tổ chức được cơ quan nhà nước có thẩm quyền giao đầu tư, quản lý</w:t>
      </w:r>
      <w:r w:rsidR="001300CA" w:rsidRPr="0051795A">
        <w:rPr>
          <w:rFonts w:ascii="Times New Roman" w:hAnsi="Times New Roman" w:cs="Times New Roman"/>
          <w:iCs/>
          <w:sz w:val="28"/>
          <w:szCs w:val="28"/>
        </w:rPr>
        <w:t xml:space="preserve">: </w:t>
      </w:r>
      <w:r w:rsidR="00E71941" w:rsidRPr="0051795A">
        <w:rPr>
          <w:rFonts w:ascii="Times New Roman" w:hAnsi="Times New Roman" w:cs="Times New Roman"/>
          <w:iCs/>
          <w:sz w:val="28"/>
          <w:szCs w:val="28"/>
        </w:rPr>
        <w:t>H</w:t>
      </w:r>
      <w:r w:rsidRPr="0051795A">
        <w:rPr>
          <w:rFonts w:ascii="Times New Roman" w:hAnsi="Times New Roman" w:cs="Times New Roman"/>
          <w:iCs/>
          <w:sz w:val="28"/>
          <w:szCs w:val="28"/>
          <w:lang w:val="nb-NO"/>
        </w:rPr>
        <w:t xml:space="preserve">ỗ trợ </w:t>
      </w:r>
      <w:r w:rsidRPr="0051795A">
        <w:rPr>
          <w:rFonts w:ascii="Times New Roman" w:hAnsi="Times New Roman" w:cs="Times New Roman"/>
          <w:iCs/>
          <w:sz w:val="28"/>
          <w:szCs w:val="28"/>
          <w:lang w:val="vi-VN"/>
        </w:rPr>
        <w:t xml:space="preserve">70% chi phí phí </w:t>
      </w:r>
      <w:bookmarkStart w:id="15" w:name="_Hlk134012413"/>
      <w:r w:rsidRPr="0051795A">
        <w:rPr>
          <w:rFonts w:ascii="Times New Roman" w:hAnsi="Times New Roman" w:cs="Times New Roman"/>
          <w:iCs/>
          <w:sz w:val="28"/>
          <w:szCs w:val="28"/>
          <w:lang w:val="vi-VN"/>
        </w:rPr>
        <w:t>thuê gian hàng</w:t>
      </w:r>
      <w:bookmarkEnd w:id="15"/>
      <w:r w:rsidRPr="0051795A">
        <w:rPr>
          <w:rFonts w:ascii="Times New Roman" w:hAnsi="Times New Roman" w:cs="Times New Roman"/>
          <w:iCs/>
          <w:sz w:val="28"/>
          <w:szCs w:val="28"/>
          <w:lang w:val="vi-VN"/>
        </w:rPr>
        <w:t xml:space="preserve">, tối đa </w:t>
      </w:r>
      <w:r w:rsidRPr="0051795A">
        <w:rPr>
          <w:rFonts w:ascii="Times New Roman" w:hAnsi="Times New Roman" w:cs="Times New Roman"/>
          <w:iCs/>
          <w:sz w:val="28"/>
          <w:szCs w:val="28"/>
          <w:lang w:val="vi-VN"/>
        </w:rPr>
        <w:softHyphen/>
        <w:t>24 triệu đồ</w:t>
      </w:r>
      <w:r w:rsidR="00C63EBA" w:rsidRPr="0051795A">
        <w:rPr>
          <w:rFonts w:ascii="Times New Roman" w:hAnsi="Times New Roman" w:cs="Times New Roman"/>
          <w:iCs/>
          <w:sz w:val="28"/>
          <w:szCs w:val="28"/>
          <w:lang w:val="vi-VN"/>
        </w:rPr>
        <w:t>ng/năm/sàn</w:t>
      </w:r>
      <w:r w:rsidR="00C63EBA" w:rsidRPr="0051795A">
        <w:rPr>
          <w:rFonts w:ascii="Times New Roman" w:hAnsi="Times New Roman" w:cs="Times New Roman"/>
          <w:iCs/>
          <w:sz w:val="28"/>
          <w:szCs w:val="28"/>
        </w:rPr>
        <w:t xml:space="preserve"> </w:t>
      </w:r>
      <w:r w:rsidRPr="0051795A">
        <w:rPr>
          <w:rFonts w:ascii="Times New Roman" w:hAnsi="Times New Roman" w:cs="Times New Roman"/>
          <w:iCs/>
          <w:sz w:val="28"/>
          <w:szCs w:val="28"/>
          <w:lang w:val="vi-VN"/>
        </w:rPr>
        <w:t>thương mại điện tử, tối đa 02 (hai) sàn thương mại điệ</w:t>
      </w:r>
      <w:r w:rsidR="00B906C6" w:rsidRPr="0051795A">
        <w:rPr>
          <w:rFonts w:ascii="Times New Roman" w:hAnsi="Times New Roman" w:cs="Times New Roman"/>
          <w:iCs/>
          <w:sz w:val="28"/>
          <w:szCs w:val="28"/>
          <w:lang w:val="vi-VN"/>
        </w:rPr>
        <w:t>n tử/năm</w:t>
      </w:r>
      <w:r w:rsidR="00B906C6" w:rsidRPr="0051795A">
        <w:rPr>
          <w:rFonts w:ascii="Times New Roman" w:hAnsi="Times New Roman" w:cs="Times New Roman"/>
          <w:iCs/>
          <w:sz w:val="28"/>
          <w:szCs w:val="28"/>
        </w:rPr>
        <w:t xml:space="preserve"> cho </w:t>
      </w:r>
      <w:r w:rsidRPr="0051795A">
        <w:rPr>
          <w:rFonts w:ascii="Times New Roman" w:hAnsi="Times New Roman" w:cs="Times New Roman"/>
          <w:bCs/>
          <w:iCs/>
          <w:sz w:val="28"/>
          <w:szCs w:val="28"/>
          <w:lang w:val="vi-VN"/>
        </w:rPr>
        <w:t>doanh nghiệp thuộc các thành phần kinh tế, hợp tác xã, tổ hợp tác, cơ sở, hộ sản xuất kinh doanh</w:t>
      </w:r>
      <w:r w:rsidRPr="0051795A">
        <w:rPr>
          <w:rFonts w:ascii="Times New Roman" w:hAnsi="Times New Roman" w:cs="Times New Roman"/>
          <w:iCs/>
          <w:sz w:val="28"/>
          <w:szCs w:val="28"/>
          <w:lang w:val="vi-VN"/>
        </w:rPr>
        <w:t>.</w:t>
      </w:r>
    </w:p>
    <w:p w:rsidR="002055B5"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nb-NO"/>
        </w:rPr>
      </w:pPr>
      <w:r w:rsidRPr="0051795A">
        <w:rPr>
          <w:rFonts w:ascii="Times New Roman" w:hAnsi="Times New Roman" w:cs="Times New Roman"/>
          <w:iCs/>
          <w:sz w:val="28"/>
          <w:szCs w:val="28"/>
          <w:lang w:val="vi-VN"/>
        </w:rPr>
        <w:t>2. Nội dung hỗ trợ: Chi phí thuê gian hàng trên các sàn thương mại điện tử</w:t>
      </w:r>
      <w:bookmarkEnd w:id="14"/>
      <w:r w:rsidR="002055B5" w:rsidRPr="0051795A">
        <w:rPr>
          <w:rFonts w:ascii="Times New Roman" w:hAnsi="Times New Roman" w:cs="Times New Roman"/>
          <w:iCs/>
          <w:sz w:val="28"/>
          <w:szCs w:val="28"/>
          <w:lang w:val="nb-NO"/>
        </w:rPr>
        <w:t xml:space="preserve">. </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b/>
          <w:iCs/>
          <w:sz w:val="28"/>
          <w:szCs w:val="28"/>
          <w:lang w:val="vi-VN"/>
        </w:rPr>
      </w:pPr>
      <w:r w:rsidRPr="0051795A">
        <w:rPr>
          <w:rFonts w:ascii="Times New Roman" w:eastAsia="Times New Roman" w:hAnsi="Times New Roman" w:cs="Times New Roman"/>
          <w:b/>
          <w:iCs/>
          <w:sz w:val="28"/>
          <w:szCs w:val="28"/>
          <w:bdr w:val="none" w:sz="0" w:space="0" w:color="auto" w:frame="1"/>
          <w:lang w:val="vi-VN"/>
        </w:rPr>
        <w:t xml:space="preserve">Điều </w:t>
      </w:r>
      <w:r w:rsidRPr="0051795A">
        <w:rPr>
          <w:rFonts w:ascii="Times New Roman" w:hAnsi="Times New Roman" w:cs="Times New Roman"/>
          <w:b/>
          <w:iCs/>
          <w:sz w:val="28"/>
          <w:szCs w:val="28"/>
          <w:lang w:val="vi-VN"/>
        </w:rPr>
        <w:t xml:space="preserve">8. </w:t>
      </w:r>
      <w:bookmarkStart w:id="16" w:name="_Hlk134015433"/>
      <w:r w:rsidRPr="0051795A">
        <w:rPr>
          <w:rFonts w:ascii="Times New Roman" w:hAnsi="Times New Roman" w:cs="Times New Roman"/>
          <w:b/>
          <w:iCs/>
          <w:sz w:val="28"/>
          <w:szCs w:val="28"/>
          <w:lang w:val="vi-VN"/>
        </w:rPr>
        <w:t>Hỗ trợ xây dựng website thương mại điện tử, hỗ trợ duy trì tên miền, thuê bao hosting đối với website thương mại điện tử sau khi đi vào hoạt động</w:t>
      </w:r>
      <w:bookmarkEnd w:id="16"/>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bookmarkStart w:id="17" w:name="_Hlk134016208"/>
      <w:r w:rsidRPr="0051795A">
        <w:rPr>
          <w:rFonts w:ascii="Times New Roman" w:hAnsi="Times New Roman" w:cs="Times New Roman"/>
          <w:iCs/>
          <w:sz w:val="28"/>
          <w:szCs w:val="28"/>
          <w:lang w:val="vi-VN"/>
        </w:rPr>
        <w:t>1. Hỗ trợ xây dựng website thương mại điện tử</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bCs/>
          <w:iCs/>
          <w:sz w:val="28"/>
          <w:szCs w:val="28"/>
          <w:lang w:val="vi-VN"/>
        </w:rPr>
      </w:pPr>
      <w:r w:rsidRPr="0051795A">
        <w:rPr>
          <w:rFonts w:ascii="Times New Roman" w:hAnsi="Times New Roman" w:cs="Times New Roman"/>
          <w:bCs/>
          <w:iCs/>
          <w:sz w:val="28"/>
          <w:szCs w:val="28"/>
          <w:lang w:val="vi-VN"/>
        </w:rPr>
        <w:t>a) Mức hỗ trợ: Tối đa 70% chi phí, tối đa 06 triệu đồng/doanh nghiệp thuộc các thành phần kinh tế, hợp tác xã, tổ hợp tác, cơ sở, hộ sản xuất kinh doanh.</w:t>
      </w:r>
    </w:p>
    <w:p w:rsidR="002055B5"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b) Nội dung hỗ trợ: Chi phí thẩm định giá, đấu thầu, tư vấn;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hi phí xây dựng website thương mại điện tử (bao gồm tập huấn, bồi dưỡng về quản trị, vận hàn</w:t>
      </w:r>
      <w:r w:rsidR="00E71941" w:rsidRPr="0051795A">
        <w:rPr>
          <w:rFonts w:ascii="Times New Roman" w:hAnsi="Times New Roman" w:cs="Times New Roman"/>
          <w:iCs/>
          <w:sz w:val="28"/>
          <w:szCs w:val="28"/>
        </w:rPr>
        <w:t>h</w:t>
      </w:r>
      <w:r w:rsidRPr="0051795A">
        <w:rPr>
          <w:rFonts w:ascii="Times New Roman" w:hAnsi="Times New Roman" w:cs="Times New Roman"/>
          <w:iCs/>
          <w:sz w:val="28"/>
          <w:szCs w:val="28"/>
          <w:lang w:val="vi-VN"/>
        </w:rPr>
        <w:t xml:space="preserve">, quản lý website);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hi phí tên miền (thuê bao 01 năm), thuê bao hosting (thuê bao 01 năm) đối với website thương mại điện tử</w:t>
      </w:r>
      <w:r w:rsidR="002055B5" w:rsidRPr="0051795A">
        <w:rPr>
          <w:rFonts w:ascii="Times New Roman" w:hAnsi="Times New Roman" w:cs="Times New Roman"/>
          <w:iCs/>
          <w:sz w:val="28"/>
          <w:szCs w:val="28"/>
        </w:rPr>
        <w:t>.</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2. Hỗ trợ duy trì tên miền, thuê bao hosting đối với website thương mại điện tử sau khi đi vào hoạt động.</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a) Mức hỗ trợ: 100% chi phí, tối đa </w:t>
      </w:r>
      <w:bookmarkStart w:id="18" w:name="_Hlk134890516"/>
      <w:r w:rsidRPr="0051795A">
        <w:rPr>
          <w:rFonts w:ascii="Times New Roman" w:hAnsi="Times New Roman" w:cs="Times New Roman"/>
          <w:iCs/>
          <w:sz w:val="28"/>
          <w:szCs w:val="28"/>
          <w:lang w:val="vi-VN"/>
        </w:rPr>
        <w:t>2,5 triệu đồng/năm/tên miền, thuê bao hosting website thương mại điện tử</w:t>
      </w:r>
      <w:bookmarkEnd w:id="18"/>
      <w:r w:rsidRPr="0051795A">
        <w:rPr>
          <w:rFonts w:ascii="Times New Roman" w:hAnsi="Times New Roman" w:cs="Times New Roman"/>
          <w:iCs/>
          <w:sz w:val="28"/>
          <w:szCs w:val="28"/>
          <w:lang w:val="vi-VN"/>
        </w:rPr>
        <w:t>, tối đa trong 03 năm (36 tháng) của năm kế tiếp sau ngày vận hành chính thức của website thương mại điện tử.</w:t>
      </w:r>
    </w:p>
    <w:p w:rsidR="002055B5" w:rsidRPr="0051795A" w:rsidRDefault="00D11CE6" w:rsidP="0051795A">
      <w:pPr>
        <w:shd w:val="clear" w:color="auto" w:fill="FFFFFF"/>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 b) Nội dung hỗ trợ: </w:t>
      </w:r>
      <w:r w:rsidR="002055B5"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 xml:space="preserve">hi phí thẩm định giá, đấu thầu, tư vấn; </w:t>
      </w:r>
      <w:r w:rsidRPr="0051795A">
        <w:rPr>
          <w:rFonts w:ascii="Times New Roman" w:hAnsi="Times New Roman" w:cs="Times New Roman"/>
          <w:iCs/>
          <w:sz w:val="28"/>
          <w:szCs w:val="28"/>
        </w:rPr>
        <w:t>c</w:t>
      </w:r>
      <w:r w:rsidRPr="0051795A">
        <w:rPr>
          <w:rFonts w:ascii="Times New Roman" w:hAnsi="Times New Roman" w:cs="Times New Roman"/>
          <w:iCs/>
          <w:sz w:val="28"/>
          <w:szCs w:val="28"/>
          <w:lang w:val="vi-VN"/>
        </w:rPr>
        <w:t>hi phí duy trì tên miền, thuê bao hosting đối với website thương mại điện tử</w:t>
      </w:r>
      <w:r w:rsidR="00FB106B" w:rsidRPr="0051795A">
        <w:rPr>
          <w:rFonts w:ascii="Times New Roman" w:hAnsi="Times New Roman" w:cs="Times New Roman"/>
          <w:iCs/>
          <w:sz w:val="28"/>
          <w:szCs w:val="28"/>
        </w:rPr>
        <w:t>.</w:t>
      </w:r>
    </w:p>
    <w:bookmarkEnd w:id="13"/>
    <w:bookmarkEnd w:id="17"/>
    <w:p w:rsidR="00D11CE6" w:rsidRPr="0051795A" w:rsidRDefault="00D11CE6" w:rsidP="0051795A">
      <w:pPr>
        <w:shd w:val="clear" w:color="auto" w:fill="FFFFFF"/>
        <w:spacing w:before="140" w:after="0" w:line="240" w:lineRule="auto"/>
        <w:ind w:firstLine="567"/>
        <w:jc w:val="both"/>
        <w:rPr>
          <w:rFonts w:ascii="Times New Roman" w:hAnsi="Times New Roman" w:cs="Times New Roman"/>
          <w:b/>
          <w:bCs/>
          <w:iCs/>
          <w:sz w:val="28"/>
          <w:szCs w:val="28"/>
          <w:lang w:val="vi-VN"/>
        </w:rPr>
      </w:pPr>
      <w:r w:rsidRPr="0051795A">
        <w:rPr>
          <w:rFonts w:ascii="Times New Roman" w:eastAsia="Times New Roman" w:hAnsi="Times New Roman" w:cs="Times New Roman"/>
          <w:b/>
          <w:iCs/>
          <w:sz w:val="28"/>
          <w:szCs w:val="28"/>
          <w:bdr w:val="none" w:sz="0" w:space="0" w:color="auto" w:frame="1"/>
          <w:lang w:val="vi-VN"/>
        </w:rPr>
        <w:t>Điều 9</w:t>
      </w:r>
      <w:r w:rsidRPr="0051795A">
        <w:rPr>
          <w:rFonts w:ascii="Times New Roman" w:hAnsi="Times New Roman" w:cs="Times New Roman"/>
          <w:b/>
          <w:iCs/>
          <w:sz w:val="28"/>
          <w:szCs w:val="28"/>
          <w:lang w:val="vi-VN"/>
        </w:rPr>
        <w:t xml:space="preserve">. </w:t>
      </w:r>
      <w:bookmarkStart w:id="19" w:name="_Hlk134018139"/>
      <w:r w:rsidRPr="0051795A">
        <w:rPr>
          <w:rFonts w:ascii="Times New Roman" w:hAnsi="Times New Roman" w:cs="Times New Roman"/>
          <w:b/>
          <w:bCs/>
          <w:sz w:val="28"/>
          <w:szCs w:val="28"/>
          <w:lang w:val="vi-VN"/>
        </w:rPr>
        <w:t>H</w:t>
      </w:r>
      <w:r w:rsidRPr="0051795A">
        <w:rPr>
          <w:rFonts w:ascii="Times New Roman" w:hAnsi="Times New Roman" w:cs="Times New Roman"/>
          <w:b/>
          <w:bCs/>
          <w:iCs/>
          <w:sz w:val="28"/>
          <w:szCs w:val="28"/>
          <w:lang w:val="vi-VN"/>
        </w:rPr>
        <w:t>ỗ trợ điều tra thống kê, nghiên cứu thị trường về thương mại điện tử</w:t>
      </w:r>
      <w:bookmarkEnd w:id="19"/>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1. Điều tra thống kê về thương mại điện tử </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a) Mức hỗ trợ: 100% chi phí, tối đa 1.000 triệu đồng/cuộc.</w:t>
      </w:r>
    </w:p>
    <w:p w:rsidR="002055B5"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b) Nội dung hỗ trợ: </w:t>
      </w:r>
    </w:p>
    <w:p w:rsidR="002055B5" w:rsidRPr="0051795A" w:rsidRDefault="002055B5"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 xml:space="preserve">Chi phí thẩm định giá, đấu thầu, tư vấn;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hi phí liên quan công tác điều tra thố</w:t>
      </w:r>
      <w:r w:rsidR="006E2130" w:rsidRPr="0051795A">
        <w:rPr>
          <w:rFonts w:ascii="Times New Roman" w:hAnsi="Times New Roman" w:cs="Times New Roman"/>
          <w:iCs/>
          <w:sz w:val="28"/>
          <w:szCs w:val="28"/>
          <w:lang w:val="vi-VN"/>
        </w:rPr>
        <w:t>ng kê</w:t>
      </w:r>
      <w:r w:rsidR="003939AE" w:rsidRPr="0051795A">
        <w:rPr>
          <w:rFonts w:ascii="Times New Roman" w:hAnsi="Times New Roman" w:cs="Times New Roman"/>
          <w:iCs/>
          <w:sz w:val="28"/>
          <w:szCs w:val="28"/>
        </w:rPr>
        <w:t>;</w:t>
      </w:r>
    </w:p>
    <w:p w:rsidR="002055B5" w:rsidRPr="0051795A" w:rsidRDefault="002055B5"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rPr>
        <w:t xml:space="preserve">- </w:t>
      </w:r>
      <w:r w:rsidRPr="0051795A">
        <w:rPr>
          <w:rFonts w:ascii="Times New Roman" w:hAnsi="Times New Roman" w:cs="Times New Roman"/>
          <w:iCs/>
          <w:sz w:val="28"/>
          <w:szCs w:val="28"/>
          <w:lang w:val="vi-VN"/>
        </w:rPr>
        <w:t>Các chi phí khác</w:t>
      </w:r>
      <w:r w:rsidRPr="0051795A">
        <w:rPr>
          <w:rFonts w:ascii="Times New Roman" w:hAnsi="Times New Roman" w:cs="Times New Roman"/>
          <w:iCs/>
          <w:sz w:val="28"/>
          <w:szCs w:val="28"/>
        </w:rPr>
        <w:t>: Mức hỗ trợ không quá 10%</w:t>
      </w:r>
      <w:r w:rsidR="00B1279E" w:rsidRPr="0051795A">
        <w:rPr>
          <w:rFonts w:ascii="Times New Roman" w:hAnsi="Times New Roman" w:cs="Times New Roman"/>
          <w:iCs/>
          <w:sz w:val="28"/>
          <w:szCs w:val="28"/>
          <w:lang w:val="vi-VN"/>
        </w:rPr>
        <w:t>,</w:t>
      </w:r>
      <w:r w:rsidRPr="0051795A">
        <w:rPr>
          <w:rFonts w:ascii="Times New Roman" w:hAnsi="Times New Roman" w:cs="Times New Roman"/>
          <w:iCs/>
          <w:sz w:val="28"/>
          <w:szCs w:val="28"/>
        </w:rPr>
        <w:t xml:space="preserve"> </w:t>
      </w:r>
      <w:r w:rsidR="00B1279E" w:rsidRPr="0051795A">
        <w:rPr>
          <w:rFonts w:ascii="Times New Roman" w:hAnsi="Times New Roman" w:cs="Times New Roman"/>
          <w:iCs/>
          <w:sz w:val="28"/>
          <w:szCs w:val="28"/>
          <w:lang w:val="vi-VN"/>
        </w:rPr>
        <w:t xml:space="preserve">với </w:t>
      </w:r>
      <w:r w:rsidRPr="0051795A">
        <w:rPr>
          <w:rFonts w:ascii="Times New Roman" w:hAnsi="Times New Roman" w:cs="Times New Roman"/>
          <w:iCs/>
          <w:sz w:val="28"/>
          <w:szCs w:val="28"/>
        </w:rPr>
        <w:t>mức tối đa</w:t>
      </w:r>
      <w:r w:rsidR="00B1279E" w:rsidRPr="0051795A">
        <w:rPr>
          <w:rFonts w:ascii="Times New Roman" w:hAnsi="Times New Roman" w:cs="Times New Roman"/>
          <w:iCs/>
          <w:sz w:val="28"/>
          <w:szCs w:val="28"/>
          <w:lang w:val="vi-VN"/>
        </w:rPr>
        <w:t xml:space="preserve"> </w:t>
      </w:r>
      <w:r w:rsidRPr="0051795A">
        <w:rPr>
          <w:rFonts w:ascii="Times New Roman" w:hAnsi="Times New Roman" w:cs="Times New Roman"/>
          <w:bCs/>
          <w:iCs/>
          <w:sz w:val="28"/>
          <w:szCs w:val="28"/>
        </w:rPr>
        <w:t>100</w:t>
      </w:r>
      <w:r w:rsidRPr="0051795A">
        <w:rPr>
          <w:rFonts w:ascii="Times New Roman" w:hAnsi="Times New Roman" w:cs="Times New Roman"/>
          <w:bCs/>
          <w:iCs/>
          <w:sz w:val="28"/>
          <w:szCs w:val="28"/>
          <w:lang w:val="vi-VN"/>
        </w:rPr>
        <w:t xml:space="preserve"> triệu đồng/</w:t>
      </w:r>
      <w:r w:rsidRPr="0051795A">
        <w:rPr>
          <w:rFonts w:ascii="Times New Roman" w:hAnsi="Times New Roman" w:cs="Times New Roman"/>
          <w:bCs/>
          <w:iCs/>
          <w:sz w:val="28"/>
          <w:szCs w:val="28"/>
        </w:rPr>
        <w:t>cuộc.</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lastRenderedPageBreak/>
        <w:t>2. Nghiên cứu thị trường về thương mại điện tử</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a) Mức hỗ trợ: 100% chi phí, tối đa 200 triệu đồng/cuộc.</w:t>
      </w:r>
    </w:p>
    <w:p w:rsidR="002055B5"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xml:space="preserve">b) Nội dung hỗ trợ: </w:t>
      </w:r>
    </w:p>
    <w:p w:rsidR="002055B5" w:rsidRPr="0051795A" w:rsidRDefault="002055B5"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 xml:space="preserve">Chi phí thẩm định giá, đấu thầu, tư vấn;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hi phí liên quan công tác nghiên cứu thị trường;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hi phí làm thêm giờ, công tác phí, đi lại; </w:t>
      </w:r>
      <w:r w:rsidR="00D11CE6" w:rsidRPr="0051795A">
        <w:rPr>
          <w:rFonts w:ascii="Times New Roman" w:hAnsi="Times New Roman" w:cs="Times New Roman"/>
          <w:iCs/>
          <w:sz w:val="28"/>
          <w:szCs w:val="28"/>
        </w:rPr>
        <w:t>c</w:t>
      </w:r>
      <w:r w:rsidR="00D11CE6" w:rsidRPr="0051795A">
        <w:rPr>
          <w:rFonts w:ascii="Times New Roman" w:hAnsi="Times New Roman" w:cs="Times New Roman"/>
          <w:iCs/>
          <w:sz w:val="28"/>
          <w:szCs w:val="28"/>
          <w:lang w:val="vi-VN"/>
        </w:rPr>
        <w:t xml:space="preserve">hi phí chụp hình, quay phim; </w:t>
      </w:r>
      <w:r w:rsidR="00D11CE6" w:rsidRPr="0051795A">
        <w:rPr>
          <w:rFonts w:ascii="Times New Roman" w:hAnsi="Times New Roman" w:cs="Times New Roman"/>
          <w:iCs/>
          <w:sz w:val="28"/>
          <w:szCs w:val="28"/>
        </w:rPr>
        <w:t>s</w:t>
      </w:r>
      <w:r w:rsidR="00D11CE6" w:rsidRPr="0051795A">
        <w:rPr>
          <w:rFonts w:ascii="Times New Roman" w:hAnsi="Times New Roman" w:cs="Times New Roman"/>
          <w:iCs/>
          <w:sz w:val="28"/>
          <w:szCs w:val="28"/>
          <w:lang w:val="vi-VN"/>
        </w:rPr>
        <w:t>ố hóa ấn phẩm, tài liệ</w:t>
      </w:r>
      <w:r w:rsidR="00E25790" w:rsidRPr="0051795A">
        <w:rPr>
          <w:rFonts w:ascii="Times New Roman" w:hAnsi="Times New Roman" w:cs="Times New Roman"/>
          <w:iCs/>
          <w:sz w:val="28"/>
          <w:szCs w:val="28"/>
          <w:lang w:val="vi-VN"/>
        </w:rPr>
        <w:t>u</w:t>
      </w:r>
      <w:r w:rsidR="003939AE" w:rsidRPr="0051795A">
        <w:rPr>
          <w:rFonts w:ascii="Times New Roman" w:hAnsi="Times New Roman" w:cs="Times New Roman"/>
          <w:iCs/>
          <w:sz w:val="28"/>
          <w:szCs w:val="28"/>
        </w:rPr>
        <w:t>;</w:t>
      </w:r>
    </w:p>
    <w:p w:rsidR="002055B5" w:rsidRPr="0051795A" w:rsidRDefault="002055B5"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rPr>
        <w:t xml:space="preserve">- </w:t>
      </w:r>
      <w:r w:rsidRPr="0051795A">
        <w:rPr>
          <w:rFonts w:ascii="Times New Roman" w:hAnsi="Times New Roman" w:cs="Times New Roman"/>
          <w:iCs/>
          <w:sz w:val="28"/>
          <w:szCs w:val="28"/>
          <w:lang w:val="vi-VN"/>
        </w:rPr>
        <w:t>Các chi phí khác</w:t>
      </w:r>
      <w:r w:rsidRPr="0051795A">
        <w:rPr>
          <w:rFonts w:ascii="Times New Roman" w:hAnsi="Times New Roman" w:cs="Times New Roman"/>
          <w:iCs/>
          <w:sz w:val="28"/>
          <w:szCs w:val="28"/>
        </w:rPr>
        <w:t>: Mức hỗ trợ không quá 10%</w:t>
      </w:r>
      <w:r w:rsidR="00C63EBA" w:rsidRPr="0051795A">
        <w:rPr>
          <w:rFonts w:ascii="Times New Roman" w:hAnsi="Times New Roman" w:cs="Times New Roman"/>
          <w:iCs/>
          <w:sz w:val="28"/>
          <w:szCs w:val="28"/>
        </w:rPr>
        <w:t xml:space="preserve">, </w:t>
      </w:r>
      <w:r w:rsidR="00DD387F" w:rsidRPr="0051795A">
        <w:rPr>
          <w:rFonts w:ascii="Times New Roman" w:hAnsi="Times New Roman" w:cs="Times New Roman"/>
          <w:iCs/>
          <w:sz w:val="28"/>
          <w:szCs w:val="28"/>
        </w:rPr>
        <w:t xml:space="preserve">với </w:t>
      </w:r>
      <w:r w:rsidRPr="0051795A">
        <w:rPr>
          <w:rFonts w:ascii="Times New Roman" w:hAnsi="Times New Roman" w:cs="Times New Roman"/>
          <w:iCs/>
          <w:sz w:val="28"/>
          <w:szCs w:val="28"/>
        </w:rPr>
        <w:t xml:space="preserve">mức tối đa </w:t>
      </w:r>
      <w:r w:rsidR="00DD387F" w:rsidRPr="0051795A">
        <w:rPr>
          <w:rFonts w:ascii="Times New Roman" w:hAnsi="Times New Roman" w:cs="Times New Roman"/>
          <w:iCs/>
          <w:sz w:val="28"/>
          <w:szCs w:val="28"/>
        </w:rPr>
        <w:t>2</w:t>
      </w:r>
      <w:r w:rsidRPr="0051795A">
        <w:rPr>
          <w:rFonts w:ascii="Times New Roman" w:hAnsi="Times New Roman" w:cs="Times New Roman"/>
          <w:bCs/>
          <w:iCs/>
          <w:sz w:val="28"/>
          <w:szCs w:val="28"/>
        </w:rPr>
        <w:t>0</w:t>
      </w:r>
      <w:r w:rsidRPr="0051795A">
        <w:rPr>
          <w:rFonts w:ascii="Times New Roman" w:hAnsi="Times New Roman" w:cs="Times New Roman"/>
          <w:bCs/>
          <w:iCs/>
          <w:sz w:val="28"/>
          <w:szCs w:val="28"/>
          <w:lang w:val="vi-VN"/>
        </w:rPr>
        <w:t xml:space="preserve"> triệu đồng/</w:t>
      </w:r>
      <w:r w:rsidRPr="0051795A">
        <w:rPr>
          <w:rFonts w:ascii="Times New Roman" w:hAnsi="Times New Roman" w:cs="Times New Roman"/>
          <w:bCs/>
          <w:iCs/>
          <w:sz w:val="28"/>
          <w:szCs w:val="28"/>
        </w:rPr>
        <w:t>cuộc.</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b/>
          <w:iCs/>
          <w:sz w:val="28"/>
          <w:szCs w:val="28"/>
          <w:lang w:val="vi-VN"/>
        </w:rPr>
      </w:pPr>
      <w:r w:rsidRPr="0051795A">
        <w:rPr>
          <w:rFonts w:ascii="Times New Roman" w:eastAsia="Times New Roman" w:hAnsi="Times New Roman" w:cs="Times New Roman"/>
          <w:b/>
          <w:iCs/>
          <w:sz w:val="28"/>
          <w:szCs w:val="28"/>
          <w:bdr w:val="none" w:sz="0" w:space="0" w:color="auto" w:frame="1"/>
          <w:lang w:val="vi-VN"/>
        </w:rPr>
        <w:t>Điều 10</w:t>
      </w:r>
      <w:bookmarkStart w:id="20" w:name="_Hlk75167166"/>
      <w:r w:rsidRPr="0051795A">
        <w:rPr>
          <w:rFonts w:ascii="Times New Roman" w:hAnsi="Times New Roman" w:cs="Times New Roman"/>
          <w:b/>
          <w:iCs/>
          <w:sz w:val="28"/>
          <w:szCs w:val="28"/>
          <w:lang w:val="vi-VN"/>
        </w:rPr>
        <w:t xml:space="preserve">. </w:t>
      </w:r>
      <w:bookmarkStart w:id="21" w:name="_Hlk75263986"/>
      <w:r w:rsidRPr="0051795A">
        <w:rPr>
          <w:rFonts w:ascii="Times New Roman" w:hAnsi="Times New Roman" w:cs="Times New Roman"/>
          <w:b/>
          <w:iCs/>
          <w:sz w:val="28"/>
          <w:szCs w:val="28"/>
          <w:lang w:val="vi-VN"/>
        </w:rPr>
        <w:t>Hỗ trợ hợp tác về thương mại điện tử</w:t>
      </w:r>
      <w:bookmarkEnd w:id="20"/>
      <w:bookmarkEnd w:id="21"/>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1. Các hoạt động hợp tác về thương mại điện tử, gồm:</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a) Tổ chức đoàn khảo sát, trao đổi kinh nghiệm, xây dựng cơ chế hợp tác trong nước, nước ngoài về thương mại điện tử, thanh toán không dùng tiền mặt.</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b) Hoạt động hợp tác về thương mại điện tử, thanh toán không dùng tiền mặt với các tổ chức kinh tế, tỉnh, thành, vùng trong nước, nướ</w:t>
      </w:r>
      <w:r w:rsidR="001300CA" w:rsidRPr="0051795A">
        <w:rPr>
          <w:rFonts w:ascii="Times New Roman" w:hAnsi="Times New Roman" w:cs="Times New Roman"/>
          <w:iCs/>
          <w:sz w:val="28"/>
          <w:szCs w:val="28"/>
          <w:lang w:val="vi-VN"/>
        </w:rPr>
        <w:t>c ngoài</w:t>
      </w:r>
      <w:r w:rsidR="001300CA" w:rsidRPr="0051795A">
        <w:rPr>
          <w:rFonts w:ascii="Times New Roman" w:hAnsi="Times New Roman" w:cs="Times New Roman"/>
          <w:iCs/>
          <w:sz w:val="28"/>
          <w:szCs w:val="28"/>
        </w:rPr>
        <w:t>.</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c) Tham gia các đoàn khảo sát, trao đổi kinh nghiệm, hợp tác về thương mại điện tử, thanh toán không dùng tiền mặt trong nước, nước ngoài.</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2. Nội dung và mức hỗ trợ </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bookmarkStart w:id="22" w:name="_Hlk134890627"/>
      <w:r w:rsidRPr="0051795A">
        <w:rPr>
          <w:rFonts w:ascii="Times New Roman" w:hAnsi="Times New Roman" w:cs="Times New Roman"/>
          <w:iCs/>
          <w:sz w:val="28"/>
          <w:szCs w:val="28"/>
          <w:lang w:val="vi-VN"/>
        </w:rPr>
        <w:t xml:space="preserve">a) Hỗ trợ đối với </w:t>
      </w:r>
      <w:r w:rsidRPr="0051795A">
        <w:rPr>
          <w:rFonts w:ascii="Times New Roman" w:hAnsi="Times New Roman" w:cs="Times New Roman"/>
          <w:bCs/>
          <w:iCs/>
          <w:sz w:val="28"/>
          <w:szCs w:val="28"/>
          <w:lang w:val="vi-VN"/>
        </w:rPr>
        <w:t>doanh nghiệp thuộc các thành phần kinh tế, hợp tác xã, tổ hợp tác, cơ sở, hộ sản xuất kinh doanh</w:t>
      </w:r>
      <w:r w:rsidRPr="0051795A">
        <w:rPr>
          <w:rFonts w:ascii="Times New Roman" w:hAnsi="Times New Roman" w:cs="Times New Roman"/>
          <w:iCs/>
          <w:sz w:val="28"/>
          <w:szCs w:val="28"/>
          <w:lang w:val="vi-VN"/>
        </w:rPr>
        <w:t xml:space="preserve"> khi tham gia các hoạt động hợp tác về thương mại điện tử ngoài tỉnh Đồng Nai hỗ trợ 100% chi phí, tối đa 10 triệu đồng/người, gồm:</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Chi phí đi lạ</w:t>
      </w:r>
      <w:r w:rsidR="002055B5" w:rsidRPr="0051795A">
        <w:rPr>
          <w:rFonts w:ascii="Times New Roman" w:hAnsi="Times New Roman" w:cs="Times New Roman"/>
          <w:iCs/>
          <w:sz w:val="28"/>
          <w:szCs w:val="28"/>
          <w:lang w:val="vi-VN"/>
        </w:rPr>
        <w:t>i</w:t>
      </w:r>
      <w:r w:rsidR="00D66DF2" w:rsidRPr="0051795A">
        <w:rPr>
          <w:rFonts w:ascii="Times New Roman" w:hAnsi="Times New Roman" w:cs="Times New Roman"/>
          <w:iCs/>
          <w:sz w:val="28"/>
          <w:szCs w:val="28"/>
        </w:rPr>
        <w:t>;</w:t>
      </w:r>
    </w:p>
    <w:p w:rsidR="00D11CE6" w:rsidRPr="0051795A" w:rsidRDefault="002055B5" w:rsidP="0051795A">
      <w:pPr>
        <w:widowControl w:val="0"/>
        <w:tabs>
          <w:tab w:val="left" w:pos="2752"/>
        </w:tabs>
        <w:spacing w:before="140" w:after="0" w:line="240" w:lineRule="auto"/>
        <w:ind w:firstLine="567"/>
        <w:jc w:val="both"/>
        <w:rPr>
          <w:rFonts w:ascii="Times New Roman" w:hAnsi="Times New Roman" w:cs="Times New Roman"/>
          <w:sz w:val="28"/>
          <w:szCs w:val="28"/>
          <w:lang w:val="nl-NL"/>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Tiền ăn</w:t>
      </w:r>
      <w:r w:rsidR="00D11CE6" w:rsidRPr="0051795A">
        <w:rPr>
          <w:rFonts w:ascii="Times New Roman" w:hAnsi="Times New Roman" w:cs="Times New Roman"/>
          <w:sz w:val="28"/>
          <w:szCs w:val="28"/>
          <w:lang w:val="nl-NL"/>
        </w:rPr>
        <w:t>;</w:t>
      </w:r>
    </w:p>
    <w:p w:rsidR="00D11CE6" w:rsidRPr="0051795A" w:rsidRDefault="002055B5"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rPr>
        <w:t xml:space="preserve">- </w:t>
      </w:r>
      <w:r w:rsidR="00D11CE6" w:rsidRPr="0051795A">
        <w:rPr>
          <w:rFonts w:ascii="Times New Roman" w:hAnsi="Times New Roman" w:cs="Times New Roman"/>
          <w:iCs/>
          <w:sz w:val="28"/>
          <w:szCs w:val="28"/>
          <w:lang w:val="vi-VN"/>
        </w:rPr>
        <w:t>Tiền thuê phòng nghỉ.</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b) Hỗ trợ đối với </w:t>
      </w:r>
      <w:r w:rsidRPr="0051795A">
        <w:rPr>
          <w:rFonts w:ascii="Times New Roman" w:hAnsi="Times New Roman" w:cs="Times New Roman"/>
          <w:bCs/>
          <w:iCs/>
          <w:sz w:val="28"/>
          <w:szCs w:val="28"/>
          <w:lang w:val="vi-VN"/>
        </w:rPr>
        <w:t xml:space="preserve">doanh nghiệp thuộc các thành phần kinh tế, hợp tác xã </w:t>
      </w:r>
      <w:r w:rsidRPr="0051795A">
        <w:rPr>
          <w:rFonts w:ascii="Times New Roman" w:hAnsi="Times New Roman" w:cs="Times New Roman"/>
          <w:iCs/>
          <w:sz w:val="28"/>
          <w:szCs w:val="28"/>
          <w:lang w:val="vi-VN"/>
        </w:rPr>
        <w:t xml:space="preserve">khi tham gia các hoạt động hợp tác về thương mại điện tử tại khu vực Châu Á: </w:t>
      </w:r>
      <w:r w:rsidR="00E71941" w:rsidRPr="0051795A">
        <w:rPr>
          <w:rFonts w:ascii="Times New Roman" w:hAnsi="Times New Roman" w:cs="Times New Roman"/>
          <w:iCs/>
          <w:sz w:val="28"/>
          <w:szCs w:val="28"/>
        </w:rPr>
        <w:t>H</w:t>
      </w:r>
      <w:r w:rsidRPr="0051795A">
        <w:rPr>
          <w:rFonts w:ascii="Times New Roman" w:hAnsi="Times New Roman" w:cs="Times New Roman"/>
          <w:iCs/>
          <w:sz w:val="28"/>
          <w:szCs w:val="28"/>
          <w:lang w:val="vi-VN"/>
        </w:rPr>
        <w:t xml:space="preserve">ỗ trợ 100% chi phí, tối đa 20 triệu đồng/người, gồm: </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Chi phí đi lại;</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Tiền ăn;</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Tiền thuê phòng nghỉ.</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lang w:val="vi-VN"/>
        </w:rPr>
      </w:pPr>
      <w:r w:rsidRPr="0051795A">
        <w:rPr>
          <w:rFonts w:ascii="Times New Roman" w:hAnsi="Times New Roman" w:cs="Times New Roman"/>
          <w:iCs/>
          <w:sz w:val="28"/>
          <w:szCs w:val="28"/>
          <w:lang w:val="vi-VN"/>
        </w:rPr>
        <w:t xml:space="preserve">c) Hỗ trợ đối với </w:t>
      </w:r>
      <w:r w:rsidRPr="0051795A">
        <w:rPr>
          <w:rFonts w:ascii="Times New Roman" w:hAnsi="Times New Roman" w:cs="Times New Roman"/>
          <w:bCs/>
          <w:iCs/>
          <w:sz w:val="28"/>
          <w:szCs w:val="28"/>
          <w:lang w:val="vi-VN"/>
        </w:rPr>
        <w:t>doanh nghiệp thuộc các thành phần kinh tế, hợp tác xã</w:t>
      </w:r>
      <w:r w:rsidRPr="0051795A">
        <w:rPr>
          <w:rFonts w:ascii="Times New Roman" w:hAnsi="Times New Roman" w:cs="Times New Roman"/>
          <w:iCs/>
          <w:sz w:val="28"/>
          <w:szCs w:val="28"/>
          <w:lang w:val="vi-VN"/>
        </w:rPr>
        <w:t xml:space="preserve"> khi tham gia các hoạt động hợp tác về thương mại điện tử tại các khu vực nước ngoài khác (Châu Âu, Châu Phi, Châu Úc, Bắc Mỹ, Tây Á, Trung Mỹ, Mỹ</w:t>
      </w:r>
      <w:r w:rsidR="00E71941" w:rsidRPr="0051795A">
        <w:rPr>
          <w:rFonts w:ascii="Times New Roman" w:hAnsi="Times New Roman" w:cs="Times New Roman"/>
          <w:iCs/>
          <w:sz w:val="28"/>
          <w:szCs w:val="28"/>
          <w:lang w:val="vi-VN"/>
        </w:rPr>
        <w:t xml:space="preserve"> La Tinh): </w:t>
      </w:r>
      <w:r w:rsidR="00E71941" w:rsidRPr="0051795A">
        <w:rPr>
          <w:rFonts w:ascii="Times New Roman" w:hAnsi="Times New Roman" w:cs="Times New Roman"/>
          <w:iCs/>
          <w:sz w:val="28"/>
          <w:szCs w:val="28"/>
        </w:rPr>
        <w:t>H</w:t>
      </w:r>
      <w:r w:rsidRPr="0051795A">
        <w:rPr>
          <w:rFonts w:ascii="Times New Roman" w:hAnsi="Times New Roman" w:cs="Times New Roman"/>
          <w:iCs/>
          <w:sz w:val="28"/>
          <w:szCs w:val="28"/>
          <w:lang w:val="vi-VN"/>
        </w:rPr>
        <w:t xml:space="preserve">ỗ trợ 100% chi phí, tối đa 30 triệu đồng/người, gồm: </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Chi phí đi lại</w:t>
      </w:r>
      <w:r w:rsidRPr="0051795A">
        <w:rPr>
          <w:rFonts w:ascii="Times New Roman" w:hAnsi="Times New Roman" w:cs="Times New Roman"/>
          <w:iCs/>
          <w:sz w:val="28"/>
          <w:szCs w:val="28"/>
        </w:rPr>
        <w:t>;</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Tiền ăn</w:t>
      </w:r>
      <w:r w:rsidRPr="0051795A">
        <w:rPr>
          <w:rFonts w:ascii="Times New Roman" w:hAnsi="Times New Roman" w:cs="Times New Roman"/>
          <w:iCs/>
          <w:sz w:val="28"/>
          <w:szCs w:val="28"/>
        </w:rPr>
        <w:t>;</w:t>
      </w:r>
    </w:p>
    <w:p w:rsidR="00D11CE6" w:rsidRPr="0051795A" w:rsidRDefault="00D11CE6" w:rsidP="0051795A">
      <w:pPr>
        <w:widowControl w:val="0"/>
        <w:tabs>
          <w:tab w:val="left" w:pos="2752"/>
        </w:tabs>
        <w:spacing w:before="140" w:after="0" w:line="240" w:lineRule="auto"/>
        <w:ind w:firstLine="567"/>
        <w:jc w:val="both"/>
        <w:rPr>
          <w:rFonts w:ascii="Times New Roman" w:hAnsi="Times New Roman" w:cs="Times New Roman"/>
          <w:iCs/>
          <w:sz w:val="28"/>
          <w:szCs w:val="28"/>
        </w:rPr>
      </w:pPr>
      <w:r w:rsidRPr="0051795A">
        <w:rPr>
          <w:rFonts w:ascii="Times New Roman" w:hAnsi="Times New Roman" w:cs="Times New Roman"/>
          <w:iCs/>
          <w:sz w:val="28"/>
          <w:szCs w:val="28"/>
          <w:lang w:val="vi-VN"/>
        </w:rPr>
        <w:t>- Tiền thuê phòng nghỉ.</w:t>
      </w:r>
      <w:bookmarkEnd w:id="22"/>
    </w:p>
    <w:p w:rsidR="00D11CE6" w:rsidRPr="0051795A" w:rsidRDefault="00D11CE6" w:rsidP="0051795A">
      <w:pPr>
        <w:shd w:val="clear" w:color="auto" w:fill="FFFFFF"/>
        <w:spacing w:before="240" w:after="0" w:line="240" w:lineRule="auto"/>
        <w:jc w:val="center"/>
        <w:textAlignment w:val="baseline"/>
        <w:rPr>
          <w:rFonts w:ascii="Times New Roman" w:eastAsia="Times New Roman" w:hAnsi="Times New Roman" w:cs="Times New Roman"/>
          <w:b/>
          <w:bCs/>
          <w:sz w:val="28"/>
          <w:szCs w:val="28"/>
          <w:bdr w:val="none" w:sz="0" w:space="0" w:color="auto" w:frame="1"/>
          <w:lang w:val="vi-VN"/>
        </w:rPr>
      </w:pPr>
      <w:r w:rsidRPr="0051795A">
        <w:rPr>
          <w:rFonts w:ascii="Times New Roman" w:eastAsia="Times New Roman" w:hAnsi="Times New Roman" w:cs="Times New Roman"/>
          <w:b/>
          <w:bCs/>
          <w:iCs/>
          <w:sz w:val="28"/>
          <w:szCs w:val="28"/>
          <w:bdr w:val="none" w:sz="0" w:space="0" w:color="auto" w:frame="1"/>
          <w:lang w:val="vi-VN"/>
        </w:rPr>
        <w:lastRenderedPageBreak/>
        <w:t>Chương</w:t>
      </w:r>
      <w:r w:rsidRPr="0051795A">
        <w:rPr>
          <w:rFonts w:ascii="Times New Roman" w:eastAsia="Times New Roman" w:hAnsi="Times New Roman" w:cs="Times New Roman"/>
          <w:b/>
          <w:bCs/>
          <w:sz w:val="28"/>
          <w:szCs w:val="28"/>
          <w:bdr w:val="none" w:sz="0" w:space="0" w:color="auto" w:frame="1"/>
          <w:lang w:val="vi-VN"/>
        </w:rPr>
        <w:t xml:space="preserve"> III</w:t>
      </w:r>
    </w:p>
    <w:p w:rsidR="00D11CE6" w:rsidRPr="0051795A" w:rsidRDefault="00D11CE6" w:rsidP="0051795A">
      <w:pPr>
        <w:widowControl w:val="0"/>
        <w:tabs>
          <w:tab w:val="left" w:pos="2752"/>
        </w:tabs>
        <w:spacing w:after="0" w:line="240" w:lineRule="auto"/>
        <w:jc w:val="center"/>
        <w:rPr>
          <w:rFonts w:ascii="Times New Roman" w:hAnsi="Times New Roman" w:cs="Times New Roman"/>
          <w:b/>
          <w:bCs/>
          <w:sz w:val="28"/>
          <w:szCs w:val="28"/>
        </w:rPr>
      </w:pPr>
      <w:r w:rsidRPr="0051795A">
        <w:rPr>
          <w:rFonts w:ascii="Times New Roman" w:hAnsi="Times New Roman" w:cs="Times New Roman"/>
          <w:b/>
          <w:bCs/>
          <w:sz w:val="28"/>
          <w:szCs w:val="28"/>
          <w:lang w:val="vi-VN"/>
        </w:rPr>
        <w:t>TỔ CHỨC THỰC HIỆN</w:t>
      </w:r>
    </w:p>
    <w:p w:rsidR="00D11CE6" w:rsidRPr="0051795A" w:rsidRDefault="00D11CE6" w:rsidP="0051795A">
      <w:pPr>
        <w:shd w:val="clear" w:color="auto" w:fill="FFFFFF"/>
        <w:spacing w:before="120" w:after="0" w:line="240" w:lineRule="auto"/>
        <w:ind w:firstLine="567"/>
        <w:jc w:val="both"/>
        <w:textAlignment w:val="baseline"/>
        <w:rPr>
          <w:rFonts w:ascii="Times New Roman" w:eastAsia="Times New Roman" w:hAnsi="Times New Roman" w:cs="Times New Roman"/>
          <w:sz w:val="28"/>
          <w:szCs w:val="28"/>
          <w:lang w:val="vi-VN"/>
        </w:rPr>
      </w:pPr>
      <w:r w:rsidRPr="0051795A">
        <w:rPr>
          <w:rFonts w:ascii="Times New Roman" w:eastAsia="Times New Roman" w:hAnsi="Times New Roman" w:cs="Times New Roman"/>
          <w:b/>
          <w:bCs/>
          <w:iCs/>
          <w:sz w:val="28"/>
          <w:szCs w:val="28"/>
          <w:lang w:val="vi-VN"/>
        </w:rPr>
        <w:t>Điều 11. Điều khoản thi hành</w:t>
      </w:r>
    </w:p>
    <w:p w:rsidR="00D11CE6" w:rsidRPr="0051795A" w:rsidRDefault="00D11CE6" w:rsidP="0051795A">
      <w:pPr>
        <w:widowControl w:val="0"/>
        <w:tabs>
          <w:tab w:val="left" w:pos="2752"/>
        </w:tabs>
        <w:spacing w:before="120" w:after="0" w:line="240" w:lineRule="auto"/>
        <w:ind w:firstLine="567"/>
        <w:jc w:val="both"/>
        <w:rPr>
          <w:rFonts w:ascii="Times New Roman" w:hAnsi="Times New Roman" w:cs="Times New Roman"/>
          <w:b/>
          <w:sz w:val="28"/>
          <w:szCs w:val="28"/>
        </w:rPr>
      </w:pPr>
      <w:r w:rsidRPr="0051795A">
        <w:rPr>
          <w:rFonts w:ascii="Times New Roman" w:eastAsia="Times New Roman" w:hAnsi="Times New Roman" w:cs="Times New Roman"/>
          <w:bCs/>
          <w:iCs/>
          <w:sz w:val="28"/>
          <w:szCs w:val="28"/>
          <w:bdr w:val="none" w:sz="0" w:space="0" w:color="auto" w:frame="1"/>
          <w:lang w:val="vi-VN"/>
        </w:rPr>
        <w:t xml:space="preserve">Đối với các nội dung đã triển khai thực hiện theo Quyết định 51/2021/QĐ-UBND ngày 15 tháng 11 năm 2021 của Ủy ban nhân dân tỉnh ban hành Quy chế tổ chức, quản lý và thực hiện hỗ trợ phát triển thương mại điện tử trên địa bàn tỉnh Đồng Nai với tổng số tiền là </w:t>
      </w:r>
      <w:r w:rsidRPr="0051795A">
        <w:rPr>
          <w:rFonts w:ascii="Times New Roman" w:hAnsi="Times New Roman" w:cs="Times New Roman"/>
          <w:bCs/>
          <w:sz w:val="28"/>
          <w:szCs w:val="28"/>
          <w:lang w:val="vi-VN"/>
        </w:rPr>
        <w:t>1.290.057.447 đồng</w:t>
      </w:r>
      <w:r w:rsidRPr="0051795A">
        <w:rPr>
          <w:rFonts w:ascii="Times New Roman" w:eastAsia="Times New Roman" w:hAnsi="Times New Roman" w:cs="Times New Roman"/>
          <w:bCs/>
          <w:iCs/>
          <w:sz w:val="28"/>
          <w:szCs w:val="28"/>
          <w:bdr w:val="none" w:sz="0" w:space="0" w:color="auto" w:frame="1"/>
          <w:lang w:val="vi-VN"/>
        </w:rPr>
        <w:t xml:space="preserve"> (viết bằng chữ: Một tỷ</w:t>
      </w:r>
      <w:r w:rsidR="006E2130" w:rsidRPr="0051795A">
        <w:rPr>
          <w:rFonts w:ascii="Times New Roman" w:eastAsia="Times New Roman" w:hAnsi="Times New Roman" w:cs="Times New Roman"/>
          <w:bCs/>
          <w:iCs/>
          <w:sz w:val="28"/>
          <w:szCs w:val="28"/>
          <w:bdr w:val="none" w:sz="0" w:space="0" w:color="auto" w:frame="1"/>
        </w:rPr>
        <w:t>,</w:t>
      </w:r>
      <w:r w:rsidRPr="0051795A">
        <w:rPr>
          <w:rFonts w:ascii="Times New Roman" w:eastAsia="Times New Roman" w:hAnsi="Times New Roman" w:cs="Times New Roman"/>
          <w:bCs/>
          <w:iCs/>
          <w:sz w:val="28"/>
          <w:szCs w:val="28"/>
          <w:bdr w:val="none" w:sz="0" w:space="0" w:color="auto" w:frame="1"/>
          <w:lang w:val="vi-VN"/>
        </w:rPr>
        <w:t xml:space="preserve"> hai trăm chín mươi triệu</w:t>
      </w:r>
      <w:r w:rsidR="006E2130" w:rsidRPr="0051795A">
        <w:rPr>
          <w:rFonts w:ascii="Times New Roman" w:eastAsia="Times New Roman" w:hAnsi="Times New Roman" w:cs="Times New Roman"/>
          <w:bCs/>
          <w:iCs/>
          <w:sz w:val="28"/>
          <w:szCs w:val="28"/>
          <w:bdr w:val="none" w:sz="0" w:space="0" w:color="auto" w:frame="1"/>
        </w:rPr>
        <w:t>,</w:t>
      </w:r>
      <w:r w:rsidRPr="0051795A">
        <w:rPr>
          <w:rFonts w:ascii="Times New Roman" w:eastAsia="Times New Roman" w:hAnsi="Times New Roman" w:cs="Times New Roman"/>
          <w:bCs/>
          <w:iCs/>
          <w:sz w:val="28"/>
          <w:szCs w:val="28"/>
          <w:bdr w:val="none" w:sz="0" w:space="0" w:color="auto" w:frame="1"/>
          <w:lang w:val="vi-VN"/>
        </w:rPr>
        <w:t xml:space="preserve"> không trăm năm mươi bảy ngàn</w:t>
      </w:r>
      <w:r w:rsidR="005E1142" w:rsidRPr="0051795A">
        <w:rPr>
          <w:rFonts w:ascii="Times New Roman" w:eastAsia="Times New Roman" w:hAnsi="Times New Roman" w:cs="Times New Roman"/>
          <w:bCs/>
          <w:iCs/>
          <w:sz w:val="28"/>
          <w:szCs w:val="28"/>
          <w:bdr w:val="none" w:sz="0" w:space="0" w:color="auto" w:frame="1"/>
        </w:rPr>
        <w:t>,</w:t>
      </w:r>
      <w:r w:rsidRPr="0051795A">
        <w:rPr>
          <w:rFonts w:ascii="Times New Roman" w:eastAsia="Times New Roman" w:hAnsi="Times New Roman" w:cs="Times New Roman"/>
          <w:bCs/>
          <w:iCs/>
          <w:sz w:val="28"/>
          <w:szCs w:val="28"/>
          <w:bdr w:val="none" w:sz="0" w:space="0" w:color="auto" w:frame="1"/>
          <w:lang w:val="vi-VN"/>
        </w:rPr>
        <w:t xml:space="preserve"> bốn trăm bốn mươi bảy đồng) </w:t>
      </w:r>
      <w:r w:rsidRPr="0051795A">
        <w:rPr>
          <w:rFonts w:ascii="Times New Roman" w:hAnsi="Times New Roman" w:cs="Times New Roman"/>
          <w:bCs/>
          <w:sz w:val="28"/>
          <w:szCs w:val="28"/>
          <w:lang w:val="nl-NL"/>
        </w:rPr>
        <w:t xml:space="preserve">mà </w:t>
      </w:r>
      <w:r w:rsidRPr="0051795A">
        <w:rPr>
          <w:rFonts w:ascii="Times New Roman" w:hAnsi="Times New Roman" w:cs="Times New Roman"/>
          <w:sz w:val="28"/>
          <w:szCs w:val="28"/>
        </w:rPr>
        <w:t xml:space="preserve">đến nay chưa hoàn thành công tác thanh quyết toán thì được </w:t>
      </w:r>
      <w:r w:rsidR="00B43A55" w:rsidRPr="0051795A">
        <w:rPr>
          <w:rFonts w:ascii="Times New Roman" w:hAnsi="Times New Roman" w:cs="Times New Roman"/>
          <w:sz w:val="28"/>
          <w:szCs w:val="28"/>
        </w:rPr>
        <w:t>áp dụ</w:t>
      </w:r>
      <w:r w:rsidR="00E71941" w:rsidRPr="0051795A">
        <w:rPr>
          <w:rFonts w:ascii="Times New Roman" w:hAnsi="Times New Roman" w:cs="Times New Roman"/>
          <w:sz w:val="28"/>
          <w:szCs w:val="28"/>
        </w:rPr>
        <w:t>ng Q</w:t>
      </w:r>
      <w:r w:rsidR="00B43A55" w:rsidRPr="0051795A">
        <w:rPr>
          <w:rFonts w:ascii="Times New Roman" w:hAnsi="Times New Roman" w:cs="Times New Roman"/>
          <w:sz w:val="28"/>
          <w:szCs w:val="28"/>
        </w:rPr>
        <w:t>uy định này để thực hiện thủ tục quyết toán kinh phí theo quy định.</w:t>
      </w:r>
    </w:p>
    <w:p w:rsidR="00D11CE6" w:rsidRPr="0051795A" w:rsidRDefault="00D11CE6" w:rsidP="0051795A">
      <w:pPr>
        <w:spacing w:before="120" w:after="0" w:line="240" w:lineRule="auto"/>
        <w:ind w:firstLine="567"/>
        <w:jc w:val="both"/>
        <w:rPr>
          <w:rFonts w:ascii="Times New Roman" w:hAnsi="Times New Roman" w:cs="Times New Roman"/>
          <w:sz w:val="28"/>
          <w:szCs w:val="28"/>
          <w:lang w:val="vi-VN"/>
        </w:rPr>
      </w:pPr>
      <w:bookmarkStart w:id="23" w:name="dieu_4"/>
      <w:r w:rsidRPr="0051795A">
        <w:rPr>
          <w:rFonts w:ascii="Times New Roman" w:hAnsi="Times New Roman" w:cs="Times New Roman"/>
          <w:b/>
          <w:bCs/>
          <w:sz w:val="28"/>
          <w:szCs w:val="28"/>
          <w:shd w:val="solid" w:color="FFFFFF" w:fill="auto"/>
          <w:lang w:val="vi-VN"/>
        </w:rPr>
        <w:t>Điều 12. Trách nhiệm thực hiện</w:t>
      </w:r>
      <w:bookmarkEnd w:id="23"/>
    </w:p>
    <w:p w:rsidR="00D11CE6" w:rsidRPr="0051795A" w:rsidRDefault="00D11CE6" w:rsidP="0051795A">
      <w:pPr>
        <w:shd w:val="clear" w:color="auto" w:fill="FFFFFF"/>
        <w:spacing w:before="120" w:after="0" w:line="240" w:lineRule="auto"/>
        <w:ind w:firstLine="567"/>
        <w:jc w:val="both"/>
        <w:textAlignment w:val="baseline"/>
        <w:rPr>
          <w:rFonts w:ascii="Times New Roman" w:eastAsia="Times New Roman" w:hAnsi="Times New Roman" w:cs="Times New Roman"/>
          <w:bCs/>
          <w:iCs/>
          <w:sz w:val="28"/>
          <w:szCs w:val="28"/>
          <w:lang w:val="vi-VN"/>
        </w:rPr>
      </w:pPr>
      <w:r w:rsidRPr="0051795A">
        <w:rPr>
          <w:rFonts w:ascii="Times New Roman" w:eastAsia="Times New Roman" w:hAnsi="Times New Roman" w:cs="Times New Roman"/>
          <w:bCs/>
          <w:iCs/>
          <w:sz w:val="28"/>
          <w:szCs w:val="28"/>
          <w:lang w:val="vi-VN"/>
        </w:rPr>
        <w:t>Ủy ban nhân dân tỉnh có trách nhiệm tổ chức triển khai thực hiện Nghị quyết này</w:t>
      </w:r>
      <w:r w:rsidR="00036AA8" w:rsidRPr="0051795A">
        <w:rPr>
          <w:rFonts w:ascii="Times New Roman" w:eastAsia="Times New Roman" w:hAnsi="Times New Roman" w:cs="Times New Roman"/>
          <w:bCs/>
          <w:iCs/>
          <w:sz w:val="28"/>
          <w:szCs w:val="28"/>
        </w:rPr>
        <w:t>;</w:t>
      </w:r>
      <w:r w:rsidRPr="0051795A">
        <w:rPr>
          <w:rFonts w:ascii="Times New Roman" w:eastAsia="Times New Roman" w:hAnsi="Times New Roman" w:cs="Times New Roman"/>
          <w:bCs/>
          <w:iCs/>
          <w:sz w:val="28"/>
          <w:szCs w:val="28"/>
          <w:lang w:val="vi-VN"/>
        </w:rPr>
        <w:t xml:space="preserve"> </w:t>
      </w:r>
      <w:r w:rsidR="00036AA8" w:rsidRPr="0051795A">
        <w:rPr>
          <w:rFonts w:ascii="Times New Roman" w:eastAsia="Times New Roman" w:hAnsi="Times New Roman" w:cs="Times New Roman"/>
          <w:bCs/>
          <w:iCs/>
          <w:sz w:val="28"/>
          <w:szCs w:val="28"/>
          <w:lang w:val="vi-VN"/>
        </w:rPr>
        <w:t>tổ chức sơ kết, đánh giá và</w:t>
      </w:r>
      <w:r w:rsidR="00CA3E0D">
        <w:rPr>
          <w:rFonts w:ascii="Times New Roman" w:eastAsia="Times New Roman" w:hAnsi="Times New Roman" w:cs="Times New Roman"/>
          <w:bCs/>
          <w:iCs/>
          <w:sz w:val="28"/>
          <w:szCs w:val="28"/>
          <w:lang w:val="vi-VN"/>
        </w:rPr>
        <w:t xml:space="preserve"> báo cáo kết quả thực hiện tại </w:t>
      </w:r>
      <w:r w:rsidR="00CA3E0D">
        <w:rPr>
          <w:rFonts w:ascii="Times New Roman" w:eastAsia="Times New Roman" w:hAnsi="Times New Roman" w:cs="Times New Roman"/>
          <w:bCs/>
          <w:iCs/>
          <w:sz w:val="28"/>
          <w:szCs w:val="28"/>
        </w:rPr>
        <w:t>k</w:t>
      </w:r>
      <w:bookmarkStart w:id="24" w:name="_GoBack"/>
      <w:bookmarkEnd w:id="24"/>
      <w:r w:rsidR="00036AA8" w:rsidRPr="0051795A">
        <w:rPr>
          <w:rFonts w:ascii="Times New Roman" w:eastAsia="Times New Roman" w:hAnsi="Times New Roman" w:cs="Times New Roman"/>
          <w:bCs/>
          <w:iCs/>
          <w:sz w:val="28"/>
          <w:szCs w:val="28"/>
          <w:lang w:val="vi-VN"/>
        </w:rPr>
        <w:t>ỳ họp cuối năm 2025 của Hội đồng nhân dân tỉnh.</w:t>
      </w:r>
      <w:r w:rsidRPr="0051795A">
        <w:rPr>
          <w:rFonts w:ascii="Times New Roman" w:eastAsia="Times New Roman" w:hAnsi="Times New Roman" w:cs="Times New Roman"/>
          <w:bCs/>
          <w:iCs/>
          <w:sz w:val="28"/>
          <w:szCs w:val="28"/>
          <w:lang w:val="vi-VN"/>
        </w:rPr>
        <w:t>/</w:t>
      </w:r>
      <w:r w:rsidRPr="0051795A">
        <w:rPr>
          <w:rFonts w:ascii="Times New Roman" w:hAnsi="Times New Roman" w:cs="Times New Roman"/>
          <w:sz w:val="28"/>
          <w:szCs w:val="28"/>
          <w:lang w:val="vi-VN"/>
        </w:rPr>
        <w:t>.</w:t>
      </w:r>
    </w:p>
    <w:bookmarkEnd w:id="0"/>
    <w:p w:rsidR="00D11CE6" w:rsidRPr="0051795A" w:rsidRDefault="00D11CE6" w:rsidP="009E24ED">
      <w:pPr>
        <w:shd w:val="clear" w:color="auto" w:fill="FFFFFF"/>
        <w:spacing w:before="60" w:after="6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p>
    <w:p w:rsidR="00764E2C" w:rsidRPr="0051795A" w:rsidRDefault="00764E2C" w:rsidP="009E24ED">
      <w:pPr>
        <w:ind w:firstLine="567"/>
        <w:rPr>
          <w:rFonts w:ascii="Times New Roman" w:hAnsi="Times New Roman" w:cs="Times New Roman"/>
          <w:sz w:val="28"/>
          <w:szCs w:val="28"/>
        </w:rPr>
      </w:pPr>
    </w:p>
    <w:sectPr w:rsidR="00764E2C" w:rsidRPr="0051795A" w:rsidSect="0051795A">
      <w:headerReference w:type="default" r:id="rId8"/>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862" w:rsidRDefault="00180862">
      <w:pPr>
        <w:spacing w:after="0" w:line="240" w:lineRule="auto"/>
      </w:pPr>
      <w:r>
        <w:separator/>
      </w:r>
    </w:p>
  </w:endnote>
  <w:endnote w:type="continuationSeparator" w:id="0">
    <w:p w:rsidR="00180862" w:rsidRDefault="0018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862" w:rsidRDefault="00180862">
      <w:pPr>
        <w:spacing w:after="0" w:line="240" w:lineRule="auto"/>
      </w:pPr>
      <w:r>
        <w:separator/>
      </w:r>
    </w:p>
  </w:footnote>
  <w:footnote w:type="continuationSeparator" w:id="0">
    <w:p w:rsidR="00180862" w:rsidRDefault="00180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652912792"/>
      <w:docPartObj>
        <w:docPartGallery w:val="Page Numbers (Top of Page)"/>
        <w:docPartUnique/>
      </w:docPartObj>
    </w:sdtPr>
    <w:sdtEndPr/>
    <w:sdtContent>
      <w:p w:rsidR="0051795A" w:rsidRPr="0051795A" w:rsidRDefault="0051795A" w:rsidP="0051795A">
        <w:pPr>
          <w:pStyle w:val="Header"/>
          <w:rPr>
            <w:rFonts w:ascii="Times New Roman" w:hAnsi="Times New Roman" w:cs="Times New Roman"/>
            <w:sz w:val="28"/>
            <w:szCs w:val="28"/>
          </w:rPr>
        </w:pPr>
      </w:p>
      <w:p w:rsidR="00153F27" w:rsidRPr="0051795A" w:rsidRDefault="00180862" w:rsidP="0051795A">
        <w:pPr>
          <w:pStyle w:val="Header"/>
          <w:rPr>
            <w:rFonts w:ascii="Times New Roman" w:hAnsi="Times New Roman" w:cs="Times New Roman"/>
            <w:sz w:val="28"/>
            <w:szCs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E6"/>
    <w:rsid w:val="00006306"/>
    <w:rsid w:val="00036AA8"/>
    <w:rsid w:val="001300CA"/>
    <w:rsid w:val="00153F27"/>
    <w:rsid w:val="001671B7"/>
    <w:rsid w:val="00180862"/>
    <w:rsid w:val="001A4E31"/>
    <w:rsid w:val="002055B5"/>
    <w:rsid w:val="00263569"/>
    <w:rsid w:val="002963EC"/>
    <w:rsid w:val="002C070F"/>
    <w:rsid w:val="00377246"/>
    <w:rsid w:val="003939AE"/>
    <w:rsid w:val="003A6EBF"/>
    <w:rsid w:val="004F6199"/>
    <w:rsid w:val="0051795A"/>
    <w:rsid w:val="0056504E"/>
    <w:rsid w:val="00585693"/>
    <w:rsid w:val="005E1142"/>
    <w:rsid w:val="00607F19"/>
    <w:rsid w:val="006317FA"/>
    <w:rsid w:val="0065141F"/>
    <w:rsid w:val="00653D8A"/>
    <w:rsid w:val="006C1E03"/>
    <w:rsid w:val="006E2130"/>
    <w:rsid w:val="00764E2C"/>
    <w:rsid w:val="00766CAF"/>
    <w:rsid w:val="00767DE1"/>
    <w:rsid w:val="0078135B"/>
    <w:rsid w:val="007B0952"/>
    <w:rsid w:val="007B4C1C"/>
    <w:rsid w:val="007B6230"/>
    <w:rsid w:val="007F4499"/>
    <w:rsid w:val="0089125F"/>
    <w:rsid w:val="00893ECE"/>
    <w:rsid w:val="008C0A21"/>
    <w:rsid w:val="008C460F"/>
    <w:rsid w:val="00965365"/>
    <w:rsid w:val="009B0C9B"/>
    <w:rsid w:val="009C36D2"/>
    <w:rsid w:val="009E24ED"/>
    <w:rsid w:val="00A042B9"/>
    <w:rsid w:val="00AD6E88"/>
    <w:rsid w:val="00B1279E"/>
    <w:rsid w:val="00B43A55"/>
    <w:rsid w:val="00B906C6"/>
    <w:rsid w:val="00BD5DE3"/>
    <w:rsid w:val="00BF5E13"/>
    <w:rsid w:val="00C426D6"/>
    <w:rsid w:val="00C63EBA"/>
    <w:rsid w:val="00C91C5D"/>
    <w:rsid w:val="00CA3E0D"/>
    <w:rsid w:val="00CB0B06"/>
    <w:rsid w:val="00CF1A86"/>
    <w:rsid w:val="00D06031"/>
    <w:rsid w:val="00D11251"/>
    <w:rsid w:val="00D11CE6"/>
    <w:rsid w:val="00D66DF2"/>
    <w:rsid w:val="00D77E78"/>
    <w:rsid w:val="00D87BFB"/>
    <w:rsid w:val="00DD387F"/>
    <w:rsid w:val="00E25790"/>
    <w:rsid w:val="00E3155B"/>
    <w:rsid w:val="00E71941"/>
    <w:rsid w:val="00F507EC"/>
    <w:rsid w:val="00F66DD7"/>
    <w:rsid w:val="00F9358B"/>
    <w:rsid w:val="00FB106B"/>
    <w:rsid w:val="00FB383F"/>
    <w:rsid w:val="00FC3763"/>
    <w:rsid w:val="00FE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CE6"/>
  </w:style>
  <w:style w:type="paragraph" w:styleId="BodyText">
    <w:name w:val="Body Text"/>
    <w:basedOn w:val="Normal"/>
    <w:link w:val="BodyTextChar"/>
    <w:rsid w:val="00D11C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11CE6"/>
    <w:rPr>
      <w:rFonts w:ascii="Times New Roman" w:eastAsia="Times New Roman" w:hAnsi="Times New Roman" w:cs="Times New Roman"/>
      <w:sz w:val="24"/>
      <w:szCs w:val="24"/>
    </w:rPr>
  </w:style>
  <w:style w:type="table" w:styleId="TableGrid">
    <w:name w:val="Table Grid"/>
    <w:basedOn w:val="TableNormal"/>
    <w:uiPriority w:val="59"/>
    <w:rsid w:val="00781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CE6"/>
  </w:style>
  <w:style w:type="paragraph" w:styleId="BodyText">
    <w:name w:val="Body Text"/>
    <w:basedOn w:val="Normal"/>
    <w:link w:val="BodyTextChar"/>
    <w:rsid w:val="00D11C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11CE6"/>
    <w:rPr>
      <w:rFonts w:ascii="Times New Roman" w:eastAsia="Times New Roman" w:hAnsi="Times New Roman" w:cs="Times New Roman"/>
      <w:sz w:val="24"/>
      <w:szCs w:val="24"/>
    </w:rPr>
  </w:style>
  <w:style w:type="table" w:styleId="TableGrid">
    <w:name w:val="Table Grid"/>
    <w:basedOn w:val="TableNormal"/>
    <w:uiPriority w:val="59"/>
    <w:rsid w:val="00781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71935-385F-4FEE-B1AF-44968777D9D7}"/>
</file>

<file path=customXml/itemProps2.xml><?xml version="1.0" encoding="utf-8"?>
<ds:datastoreItem xmlns:ds="http://schemas.openxmlformats.org/officeDocument/2006/customXml" ds:itemID="{C27B4CDC-AE32-4AB2-B493-158C768BB38F}"/>
</file>

<file path=customXml/itemProps3.xml><?xml version="1.0" encoding="utf-8"?>
<ds:datastoreItem xmlns:ds="http://schemas.openxmlformats.org/officeDocument/2006/customXml" ds:itemID="{ABB6ECFA-705D-494F-9BEC-C1252FD96454}"/>
</file>

<file path=customXml/itemProps4.xml><?xml version="1.0" encoding="utf-8"?>
<ds:datastoreItem xmlns:ds="http://schemas.openxmlformats.org/officeDocument/2006/customXml" ds:itemID="{EBEABB3C-30B0-4733-BBA8-05C0A6EBECF9}"/>
</file>

<file path=docProps/app.xml><?xml version="1.0" encoding="utf-8"?>
<Properties xmlns="http://schemas.openxmlformats.org/officeDocument/2006/extended-properties" xmlns:vt="http://schemas.openxmlformats.org/officeDocument/2006/docPropsVTypes">
  <Template>Normal</Template>
  <TotalTime>133</TotalTime>
  <Pages>7</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25</cp:revision>
  <cp:lastPrinted>2023-10-20T08:41:00Z</cp:lastPrinted>
  <dcterms:created xsi:type="dcterms:W3CDTF">2023-10-18T10:51:00Z</dcterms:created>
  <dcterms:modified xsi:type="dcterms:W3CDTF">2023-10-27T01:11:00Z</dcterms:modified>
</cp:coreProperties>
</file>