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74" w:type="pct"/>
        <w:tblLook w:val="04A0" w:firstRow="1" w:lastRow="0" w:firstColumn="1" w:lastColumn="0" w:noHBand="0" w:noVBand="1"/>
      </w:tblPr>
      <w:tblGrid>
        <w:gridCol w:w="634"/>
        <w:gridCol w:w="993"/>
        <w:gridCol w:w="1121"/>
        <w:gridCol w:w="2726"/>
        <w:gridCol w:w="1184"/>
        <w:gridCol w:w="894"/>
        <w:gridCol w:w="894"/>
        <w:gridCol w:w="1688"/>
        <w:gridCol w:w="1232"/>
        <w:gridCol w:w="1094"/>
        <w:gridCol w:w="1094"/>
        <w:gridCol w:w="1439"/>
      </w:tblGrid>
      <w:tr w:rsidR="002B3532" w:rsidRPr="002B3532" w:rsidTr="00DA774C">
        <w:trPr>
          <w:trHeight w:val="759"/>
        </w:trPr>
        <w:tc>
          <w:tcPr>
            <w:tcW w:w="5000" w:type="pct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A774C" w:rsidRPr="002B3532" w:rsidRDefault="00DA774C" w:rsidP="00A1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 w:rsidRPr="002B35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II</w:t>
            </w:r>
          </w:p>
          <w:p w:rsidR="00DA774C" w:rsidRPr="002B3532" w:rsidRDefault="00DA774C" w:rsidP="00A1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DỰ KIẾN KẾ HOẠCH ĐẦU TƯ CÔNG NĂM 2027 VỐN NGÂN SÁCH TRUNG ƯƠNG</w:t>
            </w:r>
          </w:p>
          <w:p w:rsidR="00DA774C" w:rsidRPr="002B3532" w:rsidRDefault="00DA774C" w:rsidP="00DA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2B353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18/NQ-HĐND ngày 09 tháng 7 năm 2026 của Hội đồng nhân dân thành phố)</w:t>
            </w:r>
          </w:p>
          <w:p w:rsidR="00DA774C" w:rsidRPr="002B3532" w:rsidRDefault="00DA774C" w:rsidP="00DA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3532" w:rsidRPr="002B3532" w:rsidTr="00DA774C">
        <w:trPr>
          <w:trHeight w:val="2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459C" w:rsidRPr="002B3532" w:rsidRDefault="00A1459C" w:rsidP="00A1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2B3532">
              <w:rPr>
                <w:rFonts w:ascii="Times New Roman" w:eastAsia="Times New Roman" w:hAnsi="Times New Roman" w:cs="Times New Roman"/>
                <w:i/>
                <w:iCs/>
              </w:rPr>
              <w:t>Đơn vị tính: Triệu đồng.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Ngành, lĩnh vực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Mã QHNS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Danh mục dự án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Địa điểm XD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Khởi công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Hoàn thành</w:t>
            </w:r>
          </w:p>
        </w:tc>
        <w:tc>
          <w:tcPr>
            <w:tcW w:w="1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Quyết định duyệt dự án đầu tư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0A08AA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Dự kiến k</w:t>
            </w:r>
            <w:r w:rsidR="00A1459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ế hoạch 2027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Chủ đầu tư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Số/ngày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TMĐT </w:t>
            </w: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Tổng số (tất cả các nguồn vốn TW, Tỉnh)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Trong đó: NS TW </w:t>
            </w:r>
          </w:p>
        </w:tc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TỔNG CỘNG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1.517.460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DỰ ÁN QUAN TRỌNG QUỐC GIA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1.285.424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Dự án chuyển tiếp từ giai đoạn 2021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sang 2026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10.1 Giao thông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7968276;</w:t>
            </w: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8081858;</w:t>
            </w: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8014337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5934FB" w:rsidP="000F4D8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Dự án thành phần 1 thuộc d</w:t>
            </w:r>
            <w:r w:rsidR="00A1459C"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ự án đầu tư xây dựng đường bộ cao tốc Biên Hòa - Vũng Tàu giai đoạn 1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Biên Hòa - Long Thành (cũ)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233/QĐ-UBND ngày 15/2/2023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6.012.349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4.594.299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1.285.424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0F4D8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Ban Quản lý dự án đầu tư xây dựng tỉnh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LIÊN KẾT VÙNG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232.036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0F4D8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Dự án chuyển tiếp từ giai đoạn 2021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sang 2026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DA774C"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0F4D8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B3532" w:rsidRPr="002B3532" w:rsidTr="00DA774C">
        <w:trPr>
          <w:trHeight w:val="2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10.1 Giao thông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7890946; 8094231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DA774C" w:rsidP="000F4D8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Dự án đ</w:t>
            </w:r>
            <w:r w:rsidR="00A1459C"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ường liên cảng huyện Nhơn Trạch, giai doạn 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Nhơn Trạch (cũ)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3027/QĐ-UBND ngày  18/10/2024 (XL); 1686/QĐ- UBND ngày  05/6/2024 (GPMB)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3.871.110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2.000.000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DA774C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232.036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9C" w:rsidRPr="002B3532" w:rsidRDefault="00A1459C" w:rsidP="000F4D8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532">
              <w:rPr>
                <w:rFonts w:ascii="Times New Roman" w:eastAsia="Times New Roman" w:hAnsi="Times New Roman" w:cs="Times New Roman"/>
                <w:sz w:val="20"/>
                <w:szCs w:val="20"/>
              </w:rPr>
              <w:t>Ban Quản lý dự án khu vực 06</w:t>
            </w:r>
          </w:p>
        </w:tc>
      </w:tr>
      <w:bookmarkEnd w:id="0"/>
    </w:tbl>
    <w:p w:rsidR="00F56BC8" w:rsidRPr="00A1459C" w:rsidRDefault="00F56BC8" w:rsidP="00A1459C"/>
    <w:sectPr w:rsidR="00F56BC8" w:rsidRPr="00A1459C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0A08AA"/>
    <w:rsid w:val="000F4D89"/>
    <w:rsid w:val="001B1D30"/>
    <w:rsid w:val="002B3532"/>
    <w:rsid w:val="004D16AF"/>
    <w:rsid w:val="005934FB"/>
    <w:rsid w:val="00714C45"/>
    <w:rsid w:val="00727669"/>
    <w:rsid w:val="00755BCF"/>
    <w:rsid w:val="00960A1A"/>
    <w:rsid w:val="00A02574"/>
    <w:rsid w:val="00A1459C"/>
    <w:rsid w:val="00B70E19"/>
    <w:rsid w:val="00B73E63"/>
    <w:rsid w:val="00BE112A"/>
    <w:rsid w:val="00D02FCD"/>
    <w:rsid w:val="00D236FB"/>
    <w:rsid w:val="00DA0C61"/>
    <w:rsid w:val="00DA774C"/>
    <w:rsid w:val="00F56BC8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14</cp:revision>
  <dcterms:created xsi:type="dcterms:W3CDTF">2026-07-27T03:49:00Z</dcterms:created>
  <dcterms:modified xsi:type="dcterms:W3CDTF">2026-08-20T01:18:00Z</dcterms:modified>
</cp:coreProperties>
</file>