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3947" w:rsidRPr="009740E5" w:rsidRDefault="00033947" w:rsidP="00033947">
      <w:pPr>
        <w:spacing w:after="0" w:line="240" w:lineRule="auto"/>
        <w:jc w:val="center"/>
        <w:rPr>
          <w:rFonts w:ascii="Times New Roman" w:eastAsia="Times New Roman" w:hAnsi="Times New Roman" w:cs="Times New Roman"/>
          <w:b/>
          <w:bCs/>
          <w:sz w:val="28"/>
          <w:szCs w:val="28"/>
        </w:rPr>
      </w:pPr>
      <w:bookmarkStart w:id="0" w:name="RANGE!A1:Z57"/>
      <w:bookmarkStart w:id="1" w:name="_GoBack"/>
      <w:r w:rsidRPr="009740E5">
        <w:rPr>
          <w:rFonts w:ascii="Times New Roman" w:eastAsia="Times New Roman" w:hAnsi="Times New Roman" w:cs="Times New Roman"/>
          <w:b/>
          <w:bCs/>
          <w:sz w:val="28"/>
          <w:szCs w:val="28"/>
        </w:rPr>
        <w:t>Phụ lục IV</w:t>
      </w:r>
    </w:p>
    <w:bookmarkEnd w:id="0"/>
    <w:p w:rsidR="00CD3855" w:rsidRPr="009740E5" w:rsidRDefault="00033947" w:rsidP="00033947">
      <w:pPr>
        <w:spacing w:after="0" w:line="240" w:lineRule="auto"/>
        <w:jc w:val="center"/>
        <w:rPr>
          <w:rFonts w:ascii="Times New Roman" w:eastAsia="Times New Roman" w:hAnsi="Times New Roman" w:cs="Times New Roman"/>
          <w:b/>
          <w:bCs/>
          <w:sz w:val="28"/>
          <w:szCs w:val="28"/>
        </w:rPr>
      </w:pPr>
      <w:r w:rsidRPr="009740E5">
        <w:rPr>
          <w:rFonts w:ascii="Times New Roman" w:eastAsia="Times New Roman" w:hAnsi="Times New Roman" w:cs="Times New Roman"/>
          <w:b/>
          <w:bCs/>
          <w:sz w:val="28"/>
          <w:szCs w:val="28"/>
        </w:rPr>
        <w:t xml:space="preserve">DỰ KIẾN KẾ HOẠCH ĐẦU TƯ CÔNG NĂM 2027 </w:t>
      </w:r>
    </w:p>
    <w:p w:rsidR="00033947" w:rsidRPr="009740E5" w:rsidRDefault="00033947" w:rsidP="00033947">
      <w:pPr>
        <w:spacing w:after="0" w:line="240" w:lineRule="auto"/>
        <w:jc w:val="center"/>
        <w:rPr>
          <w:rFonts w:ascii="Times New Roman" w:eastAsia="Times New Roman" w:hAnsi="Times New Roman" w:cs="Times New Roman"/>
          <w:b/>
          <w:bCs/>
          <w:sz w:val="28"/>
          <w:szCs w:val="28"/>
        </w:rPr>
      </w:pPr>
      <w:r w:rsidRPr="009740E5">
        <w:rPr>
          <w:rFonts w:ascii="Times New Roman" w:eastAsia="Times New Roman" w:hAnsi="Times New Roman" w:cs="Times New Roman"/>
          <w:b/>
          <w:bCs/>
          <w:sz w:val="28"/>
          <w:szCs w:val="28"/>
        </w:rPr>
        <w:t>NGUỒN NGÂN SÁCH THÀNH PHỐ</w:t>
      </w:r>
    </w:p>
    <w:p w:rsidR="00033947" w:rsidRPr="009740E5" w:rsidRDefault="00033947" w:rsidP="00033947">
      <w:pPr>
        <w:spacing w:after="0" w:line="240" w:lineRule="auto"/>
        <w:jc w:val="center"/>
        <w:rPr>
          <w:rFonts w:ascii="Times New Roman" w:eastAsia="Times New Roman" w:hAnsi="Times New Roman" w:cs="Times New Roman"/>
          <w:i/>
          <w:iCs/>
          <w:sz w:val="28"/>
          <w:szCs w:val="28"/>
        </w:rPr>
      </w:pPr>
      <w:r w:rsidRPr="009740E5">
        <w:rPr>
          <w:rFonts w:ascii="Times New Roman" w:eastAsia="Times New Roman" w:hAnsi="Times New Roman" w:cs="Times New Roman"/>
          <w:i/>
          <w:iCs/>
          <w:sz w:val="28"/>
          <w:szCs w:val="28"/>
        </w:rPr>
        <w:t>(Kèm theo Nghị quyết số 18/NQ-HĐND</w:t>
      </w:r>
    </w:p>
    <w:p w:rsidR="00033947" w:rsidRPr="009740E5" w:rsidRDefault="00033947" w:rsidP="00033947">
      <w:pPr>
        <w:spacing w:after="0" w:line="240" w:lineRule="auto"/>
        <w:jc w:val="center"/>
        <w:rPr>
          <w:rFonts w:ascii="Times New Roman" w:eastAsia="Times New Roman" w:hAnsi="Times New Roman" w:cs="Times New Roman"/>
          <w:i/>
          <w:iCs/>
          <w:sz w:val="28"/>
          <w:szCs w:val="28"/>
        </w:rPr>
      </w:pPr>
      <w:r w:rsidRPr="009740E5">
        <w:rPr>
          <w:rFonts w:ascii="Times New Roman" w:eastAsia="Times New Roman" w:hAnsi="Times New Roman" w:cs="Times New Roman"/>
          <w:i/>
          <w:iCs/>
          <w:sz w:val="28"/>
          <w:szCs w:val="28"/>
        </w:rPr>
        <w:t>ngày 09 tháng 7 năm 2026 của Hội đồng nhân dân thành phố)</w:t>
      </w:r>
    </w:p>
    <w:p w:rsidR="00033947" w:rsidRPr="009740E5" w:rsidRDefault="00033947" w:rsidP="00033947">
      <w:pPr>
        <w:spacing w:after="0" w:line="240" w:lineRule="auto"/>
        <w:jc w:val="center"/>
      </w:pPr>
    </w:p>
    <w:tbl>
      <w:tblPr>
        <w:tblW w:w="4898" w:type="pct"/>
        <w:tblInd w:w="108" w:type="dxa"/>
        <w:tblLayout w:type="fixed"/>
        <w:tblLook w:val="04A0" w:firstRow="1" w:lastRow="0" w:firstColumn="1" w:lastColumn="0" w:noHBand="0" w:noVBand="1"/>
      </w:tblPr>
      <w:tblGrid>
        <w:gridCol w:w="706"/>
        <w:gridCol w:w="1448"/>
        <w:gridCol w:w="4286"/>
        <w:gridCol w:w="1297"/>
        <w:gridCol w:w="1917"/>
      </w:tblGrid>
      <w:tr w:rsidR="009740E5" w:rsidRPr="009740E5" w:rsidTr="00045D8B">
        <w:trPr>
          <w:trHeight w:val="20"/>
        </w:trPr>
        <w:tc>
          <w:tcPr>
            <w:tcW w:w="365" w:type="pct"/>
            <w:tcBorders>
              <w:top w:val="nil"/>
              <w:left w:val="nil"/>
              <w:bottom w:val="single" w:sz="4" w:space="0" w:color="auto"/>
              <w:right w:val="nil"/>
            </w:tcBorders>
            <w:shd w:val="clear" w:color="auto" w:fill="auto"/>
            <w:vAlign w:val="bottom"/>
            <w:hideMark/>
          </w:tcPr>
          <w:p w:rsidR="006B10EB" w:rsidRPr="009740E5" w:rsidRDefault="006B10EB" w:rsidP="006B10EB">
            <w:pPr>
              <w:spacing w:after="0" w:line="240" w:lineRule="auto"/>
              <w:jc w:val="right"/>
              <w:rPr>
                <w:rFonts w:ascii="Times New Roman" w:eastAsia="Times New Roman" w:hAnsi="Times New Roman" w:cs="Times New Roman"/>
                <w:i/>
                <w:iCs/>
                <w:sz w:val="24"/>
                <w:szCs w:val="24"/>
              </w:rPr>
            </w:pPr>
            <w:r w:rsidRPr="009740E5">
              <w:rPr>
                <w:rFonts w:ascii="Times New Roman" w:eastAsia="Times New Roman" w:hAnsi="Times New Roman" w:cs="Times New Roman"/>
                <w:i/>
                <w:iCs/>
                <w:sz w:val="24"/>
                <w:szCs w:val="24"/>
              </w:rPr>
              <w:t> </w:t>
            </w:r>
          </w:p>
        </w:tc>
        <w:tc>
          <w:tcPr>
            <w:tcW w:w="750" w:type="pct"/>
            <w:tcBorders>
              <w:top w:val="nil"/>
              <w:left w:val="nil"/>
              <w:bottom w:val="single" w:sz="4" w:space="0" w:color="auto"/>
              <w:right w:val="nil"/>
            </w:tcBorders>
            <w:shd w:val="clear" w:color="auto" w:fill="auto"/>
            <w:vAlign w:val="bottom"/>
            <w:hideMark/>
          </w:tcPr>
          <w:p w:rsidR="006B10EB" w:rsidRPr="009740E5" w:rsidRDefault="006B10EB" w:rsidP="006B10EB">
            <w:pPr>
              <w:spacing w:after="0" w:line="240" w:lineRule="auto"/>
              <w:jc w:val="right"/>
              <w:rPr>
                <w:rFonts w:ascii="Times New Roman" w:eastAsia="Times New Roman" w:hAnsi="Times New Roman" w:cs="Times New Roman"/>
                <w:i/>
                <w:iCs/>
                <w:sz w:val="24"/>
                <w:szCs w:val="24"/>
              </w:rPr>
            </w:pPr>
            <w:r w:rsidRPr="009740E5">
              <w:rPr>
                <w:rFonts w:ascii="Times New Roman" w:eastAsia="Times New Roman" w:hAnsi="Times New Roman" w:cs="Times New Roman"/>
                <w:i/>
                <w:iCs/>
                <w:sz w:val="24"/>
                <w:szCs w:val="24"/>
              </w:rPr>
              <w:t> </w:t>
            </w:r>
          </w:p>
        </w:tc>
        <w:tc>
          <w:tcPr>
            <w:tcW w:w="2220" w:type="pct"/>
            <w:tcBorders>
              <w:top w:val="nil"/>
              <w:left w:val="nil"/>
              <w:bottom w:val="single" w:sz="4" w:space="0" w:color="auto"/>
              <w:right w:val="nil"/>
            </w:tcBorders>
            <w:shd w:val="clear" w:color="auto" w:fill="auto"/>
            <w:vAlign w:val="bottom"/>
            <w:hideMark/>
          </w:tcPr>
          <w:p w:rsidR="006B10EB" w:rsidRPr="009740E5" w:rsidRDefault="006B10EB" w:rsidP="006B10EB">
            <w:pPr>
              <w:spacing w:after="0" w:line="240" w:lineRule="auto"/>
              <w:jc w:val="right"/>
              <w:rPr>
                <w:rFonts w:ascii="Times New Roman" w:eastAsia="Times New Roman" w:hAnsi="Times New Roman" w:cs="Times New Roman"/>
                <w:i/>
                <w:iCs/>
                <w:sz w:val="24"/>
                <w:szCs w:val="24"/>
              </w:rPr>
            </w:pPr>
            <w:r w:rsidRPr="009740E5">
              <w:rPr>
                <w:rFonts w:ascii="Times New Roman" w:eastAsia="Times New Roman" w:hAnsi="Times New Roman" w:cs="Times New Roman"/>
                <w:i/>
                <w:iCs/>
                <w:sz w:val="24"/>
                <w:szCs w:val="24"/>
              </w:rPr>
              <w:t> </w:t>
            </w:r>
          </w:p>
        </w:tc>
        <w:tc>
          <w:tcPr>
            <w:tcW w:w="1665" w:type="pct"/>
            <w:gridSpan w:val="2"/>
            <w:tcBorders>
              <w:top w:val="nil"/>
              <w:left w:val="nil"/>
              <w:bottom w:val="single" w:sz="4" w:space="0" w:color="auto"/>
              <w:right w:val="nil"/>
            </w:tcBorders>
            <w:shd w:val="clear" w:color="auto" w:fill="auto"/>
            <w:noWrap/>
            <w:vAlign w:val="bottom"/>
            <w:hideMark/>
          </w:tcPr>
          <w:p w:rsidR="006B10EB" w:rsidRPr="009740E5" w:rsidRDefault="006B10EB" w:rsidP="006B10EB">
            <w:pPr>
              <w:spacing w:after="0" w:line="240" w:lineRule="auto"/>
              <w:jc w:val="right"/>
              <w:rPr>
                <w:rFonts w:ascii="Times New Roman" w:eastAsia="Times New Roman" w:hAnsi="Times New Roman" w:cs="Times New Roman"/>
                <w:i/>
                <w:iCs/>
                <w:sz w:val="24"/>
                <w:szCs w:val="24"/>
              </w:rPr>
            </w:pPr>
            <w:r w:rsidRPr="009740E5">
              <w:rPr>
                <w:rFonts w:ascii="Times New Roman" w:eastAsia="Times New Roman" w:hAnsi="Times New Roman" w:cs="Times New Roman"/>
                <w:i/>
                <w:iCs/>
                <w:sz w:val="24"/>
                <w:szCs w:val="24"/>
              </w:rPr>
              <w:t>Đơn vị: Triệu đồng.</w:t>
            </w:r>
          </w:p>
        </w:tc>
      </w:tr>
      <w:tr w:rsidR="009740E5" w:rsidRPr="009740E5" w:rsidTr="00045D8B">
        <w:trPr>
          <w:trHeight w:val="20"/>
        </w:trPr>
        <w:tc>
          <w:tcPr>
            <w:tcW w:w="36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B10EB" w:rsidRPr="009740E5" w:rsidRDefault="006B10EB" w:rsidP="00465526">
            <w:pPr>
              <w:spacing w:before="40" w:after="40" w:line="240" w:lineRule="auto"/>
              <w:jc w:val="center"/>
              <w:rPr>
                <w:rFonts w:ascii="Times New Roman" w:eastAsia="Times New Roman" w:hAnsi="Times New Roman" w:cs="Times New Roman"/>
                <w:b/>
                <w:bCs/>
                <w:sz w:val="24"/>
                <w:szCs w:val="24"/>
              </w:rPr>
            </w:pPr>
            <w:r w:rsidRPr="009740E5">
              <w:rPr>
                <w:rFonts w:ascii="Times New Roman" w:eastAsia="Times New Roman" w:hAnsi="Times New Roman" w:cs="Times New Roman"/>
                <w:b/>
                <w:bCs/>
                <w:sz w:val="24"/>
                <w:szCs w:val="24"/>
              </w:rPr>
              <w:t>STT</w:t>
            </w:r>
          </w:p>
        </w:tc>
        <w:tc>
          <w:tcPr>
            <w:tcW w:w="750" w:type="pct"/>
            <w:tcBorders>
              <w:top w:val="single" w:sz="4" w:space="0" w:color="auto"/>
              <w:left w:val="nil"/>
              <w:bottom w:val="single" w:sz="4" w:space="0" w:color="auto"/>
              <w:right w:val="single" w:sz="4" w:space="0" w:color="auto"/>
            </w:tcBorders>
            <w:shd w:val="clear" w:color="auto" w:fill="auto"/>
            <w:vAlign w:val="center"/>
            <w:hideMark/>
          </w:tcPr>
          <w:p w:rsidR="006B10EB" w:rsidRPr="009740E5" w:rsidRDefault="006B10EB" w:rsidP="00465526">
            <w:pPr>
              <w:spacing w:before="40" w:after="40" w:line="240" w:lineRule="auto"/>
              <w:jc w:val="center"/>
              <w:rPr>
                <w:rFonts w:ascii="Times New Roman" w:eastAsia="Times New Roman" w:hAnsi="Times New Roman" w:cs="Times New Roman"/>
                <w:b/>
                <w:bCs/>
                <w:sz w:val="24"/>
                <w:szCs w:val="24"/>
              </w:rPr>
            </w:pPr>
            <w:r w:rsidRPr="009740E5">
              <w:rPr>
                <w:rFonts w:ascii="Times New Roman" w:eastAsia="Times New Roman" w:hAnsi="Times New Roman" w:cs="Times New Roman"/>
                <w:b/>
                <w:bCs/>
                <w:sz w:val="24"/>
                <w:szCs w:val="24"/>
              </w:rPr>
              <w:t>Ngành, lĩnh vực</w:t>
            </w:r>
          </w:p>
        </w:tc>
        <w:tc>
          <w:tcPr>
            <w:tcW w:w="2220" w:type="pct"/>
            <w:tcBorders>
              <w:top w:val="single" w:sz="4" w:space="0" w:color="auto"/>
              <w:left w:val="nil"/>
              <w:bottom w:val="single" w:sz="4" w:space="0" w:color="auto"/>
              <w:right w:val="single" w:sz="4" w:space="0" w:color="auto"/>
            </w:tcBorders>
            <w:shd w:val="clear" w:color="auto" w:fill="auto"/>
            <w:vAlign w:val="center"/>
            <w:hideMark/>
          </w:tcPr>
          <w:p w:rsidR="006B10EB" w:rsidRPr="009740E5" w:rsidRDefault="006B10EB" w:rsidP="00465526">
            <w:pPr>
              <w:spacing w:before="40" w:after="40" w:line="240" w:lineRule="auto"/>
              <w:jc w:val="center"/>
              <w:rPr>
                <w:rFonts w:ascii="Times New Roman" w:eastAsia="Times New Roman" w:hAnsi="Times New Roman" w:cs="Times New Roman"/>
                <w:b/>
                <w:bCs/>
                <w:sz w:val="24"/>
                <w:szCs w:val="24"/>
              </w:rPr>
            </w:pPr>
            <w:r w:rsidRPr="009740E5">
              <w:rPr>
                <w:rFonts w:ascii="Times New Roman" w:eastAsia="Times New Roman" w:hAnsi="Times New Roman" w:cs="Times New Roman"/>
                <w:b/>
                <w:bCs/>
                <w:sz w:val="24"/>
                <w:szCs w:val="24"/>
              </w:rPr>
              <w:t>Danh mục dự án</w:t>
            </w:r>
          </w:p>
        </w:tc>
        <w:tc>
          <w:tcPr>
            <w:tcW w:w="672" w:type="pct"/>
            <w:tcBorders>
              <w:top w:val="single" w:sz="4" w:space="0" w:color="auto"/>
              <w:left w:val="nil"/>
              <w:bottom w:val="single" w:sz="4" w:space="0" w:color="auto"/>
              <w:right w:val="single" w:sz="4" w:space="0" w:color="auto"/>
            </w:tcBorders>
            <w:shd w:val="clear" w:color="auto" w:fill="auto"/>
            <w:vAlign w:val="center"/>
            <w:hideMark/>
          </w:tcPr>
          <w:p w:rsidR="006B10EB" w:rsidRPr="009740E5" w:rsidRDefault="00CD3855" w:rsidP="00465526">
            <w:pPr>
              <w:spacing w:before="40" w:after="40" w:line="240" w:lineRule="auto"/>
              <w:jc w:val="center"/>
              <w:rPr>
                <w:rFonts w:ascii="Times New Roman" w:eastAsia="Times New Roman" w:hAnsi="Times New Roman" w:cs="Times New Roman"/>
                <w:b/>
                <w:bCs/>
                <w:sz w:val="24"/>
                <w:szCs w:val="24"/>
              </w:rPr>
            </w:pPr>
            <w:r w:rsidRPr="009740E5">
              <w:rPr>
                <w:rFonts w:ascii="Times New Roman" w:eastAsia="Times New Roman" w:hAnsi="Times New Roman" w:cs="Times New Roman"/>
                <w:b/>
                <w:bCs/>
                <w:sz w:val="24"/>
                <w:szCs w:val="24"/>
              </w:rPr>
              <w:t>Dự kiến k</w:t>
            </w:r>
            <w:r w:rsidR="006B10EB" w:rsidRPr="009740E5">
              <w:rPr>
                <w:rFonts w:ascii="Times New Roman" w:eastAsia="Times New Roman" w:hAnsi="Times New Roman" w:cs="Times New Roman"/>
                <w:b/>
                <w:bCs/>
                <w:sz w:val="24"/>
                <w:szCs w:val="24"/>
              </w:rPr>
              <w:t>ế hoạch 2027</w:t>
            </w:r>
          </w:p>
        </w:tc>
        <w:tc>
          <w:tcPr>
            <w:tcW w:w="993" w:type="pct"/>
            <w:tcBorders>
              <w:top w:val="single" w:sz="4" w:space="0" w:color="auto"/>
              <w:left w:val="nil"/>
              <w:bottom w:val="single" w:sz="4" w:space="0" w:color="auto"/>
              <w:right w:val="single" w:sz="4" w:space="0" w:color="auto"/>
            </w:tcBorders>
            <w:shd w:val="clear" w:color="auto" w:fill="auto"/>
            <w:vAlign w:val="center"/>
            <w:hideMark/>
          </w:tcPr>
          <w:p w:rsidR="006B10EB" w:rsidRPr="009740E5" w:rsidRDefault="006B10EB" w:rsidP="00465526">
            <w:pPr>
              <w:spacing w:before="40" w:after="40" w:line="240" w:lineRule="auto"/>
              <w:jc w:val="center"/>
              <w:rPr>
                <w:rFonts w:ascii="Times New Roman" w:eastAsia="Times New Roman" w:hAnsi="Times New Roman" w:cs="Times New Roman"/>
                <w:b/>
                <w:bCs/>
                <w:sz w:val="24"/>
                <w:szCs w:val="24"/>
              </w:rPr>
            </w:pPr>
            <w:r w:rsidRPr="009740E5">
              <w:rPr>
                <w:rFonts w:ascii="Times New Roman" w:eastAsia="Times New Roman" w:hAnsi="Times New Roman" w:cs="Times New Roman"/>
                <w:b/>
                <w:bCs/>
                <w:sz w:val="24"/>
                <w:szCs w:val="24"/>
              </w:rPr>
              <w:t>Chủ đầu tư</w:t>
            </w:r>
          </w:p>
        </w:tc>
      </w:tr>
      <w:tr w:rsidR="009740E5" w:rsidRPr="009740E5" w:rsidTr="00045D8B">
        <w:trPr>
          <w:trHeight w:val="20"/>
        </w:trPr>
        <w:tc>
          <w:tcPr>
            <w:tcW w:w="36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B10EB" w:rsidRPr="009740E5" w:rsidRDefault="006B10EB" w:rsidP="00465526">
            <w:pPr>
              <w:spacing w:before="40" w:after="40" w:line="240" w:lineRule="auto"/>
              <w:jc w:val="center"/>
              <w:rPr>
                <w:rFonts w:ascii="Times New Roman" w:eastAsia="Times New Roman" w:hAnsi="Times New Roman" w:cs="Times New Roman"/>
                <w:sz w:val="24"/>
                <w:szCs w:val="24"/>
              </w:rPr>
            </w:pPr>
            <w:r w:rsidRPr="009740E5">
              <w:rPr>
                <w:rFonts w:ascii="Times New Roman" w:eastAsia="Times New Roman" w:hAnsi="Times New Roman" w:cs="Times New Roman"/>
                <w:sz w:val="24"/>
                <w:szCs w:val="24"/>
              </w:rPr>
              <w:t>1</w:t>
            </w:r>
          </w:p>
        </w:tc>
        <w:tc>
          <w:tcPr>
            <w:tcW w:w="750" w:type="pct"/>
            <w:tcBorders>
              <w:top w:val="single" w:sz="4" w:space="0" w:color="auto"/>
              <w:left w:val="nil"/>
              <w:bottom w:val="single" w:sz="4" w:space="0" w:color="auto"/>
              <w:right w:val="single" w:sz="4" w:space="0" w:color="auto"/>
            </w:tcBorders>
            <w:shd w:val="clear" w:color="auto" w:fill="auto"/>
            <w:vAlign w:val="center"/>
            <w:hideMark/>
          </w:tcPr>
          <w:p w:rsidR="006B10EB" w:rsidRPr="009740E5" w:rsidRDefault="006B10EB" w:rsidP="00465526">
            <w:pPr>
              <w:spacing w:before="40" w:after="40" w:line="240" w:lineRule="auto"/>
              <w:jc w:val="center"/>
              <w:rPr>
                <w:rFonts w:ascii="Times New Roman" w:eastAsia="Times New Roman" w:hAnsi="Times New Roman" w:cs="Times New Roman"/>
                <w:sz w:val="24"/>
                <w:szCs w:val="24"/>
              </w:rPr>
            </w:pPr>
            <w:r w:rsidRPr="009740E5">
              <w:rPr>
                <w:rFonts w:ascii="Times New Roman" w:eastAsia="Times New Roman" w:hAnsi="Times New Roman" w:cs="Times New Roman"/>
                <w:sz w:val="24"/>
                <w:szCs w:val="24"/>
              </w:rPr>
              <w:t>2</w:t>
            </w:r>
          </w:p>
        </w:tc>
        <w:tc>
          <w:tcPr>
            <w:tcW w:w="2220" w:type="pct"/>
            <w:tcBorders>
              <w:top w:val="single" w:sz="4" w:space="0" w:color="auto"/>
              <w:left w:val="nil"/>
              <w:bottom w:val="single" w:sz="4" w:space="0" w:color="auto"/>
              <w:right w:val="single" w:sz="4" w:space="0" w:color="auto"/>
            </w:tcBorders>
            <w:shd w:val="clear" w:color="auto" w:fill="auto"/>
            <w:vAlign w:val="center"/>
            <w:hideMark/>
          </w:tcPr>
          <w:p w:rsidR="006B10EB" w:rsidRPr="009740E5" w:rsidRDefault="006B10EB" w:rsidP="00465526">
            <w:pPr>
              <w:spacing w:before="40" w:after="40" w:line="240" w:lineRule="auto"/>
              <w:jc w:val="center"/>
              <w:rPr>
                <w:rFonts w:ascii="Times New Roman" w:eastAsia="Times New Roman" w:hAnsi="Times New Roman" w:cs="Times New Roman"/>
                <w:sz w:val="24"/>
                <w:szCs w:val="24"/>
              </w:rPr>
            </w:pPr>
            <w:r w:rsidRPr="009740E5">
              <w:rPr>
                <w:rFonts w:ascii="Times New Roman" w:eastAsia="Times New Roman" w:hAnsi="Times New Roman" w:cs="Times New Roman"/>
                <w:sz w:val="24"/>
                <w:szCs w:val="24"/>
              </w:rPr>
              <w:t>3</w:t>
            </w:r>
          </w:p>
        </w:tc>
        <w:tc>
          <w:tcPr>
            <w:tcW w:w="672" w:type="pct"/>
            <w:tcBorders>
              <w:top w:val="single" w:sz="4" w:space="0" w:color="auto"/>
              <w:left w:val="nil"/>
              <w:bottom w:val="single" w:sz="4" w:space="0" w:color="auto"/>
              <w:right w:val="single" w:sz="4" w:space="0" w:color="auto"/>
            </w:tcBorders>
            <w:shd w:val="clear" w:color="auto" w:fill="auto"/>
            <w:vAlign w:val="center"/>
            <w:hideMark/>
          </w:tcPr>
          <w:p w:rsidR="006B10EB" w:rsidRPr="009740E5" w:rsidRDefault="006B10EB" w:rsidP="00465526">
            <w:pPr>
              <w:spacing w:before="40" w:after="40" w:line="240" w:lineRule="auto"/>
              <w:jc w:val="center"/>
              <w:rPr>
                <w:rFonts w:ascii="Times New Roman" w:eastAsia="Times New Roman" w:hAnsi="Times New Roman" w:cs="Times New Roman"/>
                <w:sz w:val="24"/>
                <w:szCs w:val="24"/>
              </w:rPr>
            </w:pPr>
            <w:r w:rsidRPr="009740E5">
              <w:rPr>
                <w:rFonts w:ascii="Times New Roman" w:eastAsia="Times New Roman" w:hAnsi="Times New Roman" w:cs="Times New Roman"/>
                <w:sz w:val="24"/>
                <w:szCs w:val="24"/>
              </w:rPr>
              <w:t>4</w:t>
            </w:r>
          </w:p>
        </w:tc>
        <w:tc>
          <w:tcPr>
            <w:tcW w:w="993" w:type="pct"/>
            <w:tcBorders>
              <w:top w:val="single" w:sz="4" w:space="0" w:color="auto"/>
              <w:left w:val="nil"/>
              <w:bottom w:val="single" w:sz="4" w:space="0" w:color="auto"/>
              <w:right w:val="single" w:sz="4" w:space="0" w:color="auto"/>
            </w:tcBorders>
            <w:shd w:val="clear" w:color="auto" w:fill="auto"/>
            <w:vAlign w:val="center"/>
            <w:hideMark/>
          </w:tcPr>
          <w:p w:rsidR="006B10EB" w:rsidRPr="009740E5" w:rsidRDefault="006B10EB" w:rsidP="00465526">
            <w:pPr>
              <w:spacing w:before="40" w:after="40" w:line="240" w:lineRule="auto"/>
              <w:jc w:val="center"/>
              <w:rPr>
                <w:rFonts w:ascii="Times New Roman" w:eastAsia="Times New Roman" w:hAnsi="Times New Roman" w:cs="Times New Roman"/>
                <w:sz w:val="24"/>
                <w:szCs w:val="24"/>
              </w:rPr>
            </w:pPr>
            <w:r w:rsidRPr="009740E5">
              <w:rPr>
                <w:rFonts w:ascii="Times New Roman" w:eastAsia="Times New Roman" w:hAnsi="Times New Roman" w:cs="Times New Roman"/>
                <w:sz w:val="24"/>
                <w:szCs w:val="24"/>
              </w:rPr>
              <w:t>5</w:t>
            </w:r>
          </w:p>
        </w:tc>
      </w:tr>
      <w:tr w:rsidR="009740E5" w:rsidRPr="009740E5" w:rsidTr="00045D8B">
        <w:trPr>
          <w:trHeight w:val="20"/>
        </w:trPr>
        <w:tc>
          <w:tcPr>
            <w:tcW w:w="36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B10EB" w:rsidRPr="009740E5" w:rsidRDefault="006B10EB" w:rsidP="00465526">
            <w:pPr>
              <w:spacing w:before="40" w:after="40" w:line="240" w:lineRule="auto"/>
              <w:jc w:val="center"/>
              <w:rPr>
                <w:rFonts w:ascii="Times New Roman" w:eastAsia="Times New Roman" w:hAnsi="Times New Roman" w:cs="Times New Roman"/>
                <w:sz w:val="24"/>
                <w:szCs w:val="24"/>
              </w:rPr>
            </w:pPr>
            <w:r w:rsidRPr="009740E5">
              <w:rPr>
                <w:rFonts w:ascii="Times New Roman" w:eastAsia="Times New Roman" w:hAnsi="Times New Roman" w:cs="Times New Roman"/>
                <w:sz w:val="24"/>
                <w:szCs w:val="24"/>
              </w:rPr>
              <w:t> </w:t>
            </w:r>
          </w:p>
        </w:tc>
        <w:tc>
          <w:tcPr>
            <w:tcW w:w="750" w:type="pct"/>
            <w:tcBorders>
              <w:top w:val="single" w:sz="4" w:space="0" w:color="auto"/>
              <w:left w:val="nil"/>
              <w:bottom w:val="single" w:sz="4" w:space="0" w:color="auto"/>
              <w:right w:val="single" w:sz="4" w:space="0" w:color="auto"/>
            </w:tcBorders>
            <w:shd w:val="clear" w:color="auto" w:fill="auto"/>
            <w:vAlign w:val="center"/>
            <w:hideMark/>
          </w:tcPr>
          <w:p w:rsidR="006B10EB" w:rsidRPr="009740E5" w:rsidRDefault="006B10EB" w:rsidP="00465526">
            <w:pPr>
              <w:spacing w:before="40" w:after="40" w:line="240" w:lineRule="auto"/>
              <w:jc w:val="center"/>
              <w:rPr>
                <w:rFonts w:ascii="Times New Roman" w:eastAsia="Times New Roman" w:hAnsi="Times New Roman" w:cs="Times New Roman"/>
                <w:b/>
                <w:bCs/>
                <w:sz w:val="24"/>
                <w:szCs w:val="24"/>
              </w:rPr>
            </w:pPr>
            <w:r w:rsidRPr="009740E5">
              <w:rPr>
                <w:rFonts w:ascii="Times New Roman" w:eastAsia="Times New Roman" w:hAnsi="Times New Roman" w:cs="Times New Roman"/>
                <w:b/>
                <w:bCs/>
                <w:sz w:val="24"/>
                <w:szCs w:val="24"/>
              </w:rPr>
              <w:t> </w:t>
            </w:r>
          </w:p>
        </w:tc>
        <w:tc>
          <w:tcPr>
            <w:tcW w:w="2220" w:type="pct"/>
            <w:tcBorders>
              <w:top w:val="single" w:sz="4" w:space="0" w:color="auto"/>
              <w:left w:val="nil"/>
              <w:bottom w:val="single" w:sz="4" w:space="0" w:color="auto"/>
              <w:right w:val="single" w:sz="4" w:space="0" w:color="auto"/>
            </w:tcBorders>
            <w:shd w:val="clear" w:color="auto" w:fill="auto"/>
            <w:vAlign w:val="center"/>
            <w:hideMark/>
          </w:tcPr>
          <w:p w:rsidR="006B10EB" w:rsidRPr="009740E5" w:rsidRDefault="006B10EB" w:rsidP="00465526">
            <w:pPr>
              <w:spacing w:before="40" w:after="40" w:line="240" w:lineRule="auto"/>
              <w:jc w:val="center"/>
              <w:rPr>
                <w:rFonts w:ascii="Times New Roman" w:eastAsia="Times New Roman" w:hAnsi="Times New Roman" w:cs="Times New Roman"/>
                <w:b/>
                <w:bCs/>
                <w:sz w:val="24"/>
                <w:szCs w:val="24"/>
              </w:rPr>
            </w:pPr>
            <w:r w:rsidRPr="009740E5">
              <w:rPr>
                <w:rFonts w:ascii="Times New Roman" w:eastAsia="Times New Roman" w:hAnsi="Times New Roman" w:cs="Times New Roman"/>
                <w:b/>
                <w:bCs/>
                <w:sz w:val="24"/>
                <w:szCs w:val="24"/>
              </w:rPr>
              <w:t>TỔNG CỘNG</w:t>
            </w:r>
          </w:p>
        </w:tc>
        <w:tc>
          <w:tcPr>
            <w:tcW w:w="672" w:type="pct"/>
            <w:tcBorders>
              <w:top w:val="single" w:sz="4" w:space="0" w:color="auto"/>
              <w:left w:val="nil"/>
              <w:bottom w:val="single" w:sz="4" w:space="0" w:color="auto"/>
              <w:right w:val="single" w:sz="4" w:space="0" w:color="auto"/>
            </w:tcBorders>
            <w:shd w:val="clear" w:color="auto" w:fill="auto"/>
            <w:noWrap/>
            <w:vAlign w:val="bottom"/>
            <w:hideMark/>
          </w:tcPr>
          <w:p w:rsidR="006B10EB" w:rsidRPr="009740E5" w:rsidRDefault="006B10EB" w:rsidP="00465526">
            <w:pPr>
              <w:spacing w:before="40" w:after="40" w:line="240" w:lineRule="auto"/>
              <w:jc w:val="right"/>
              <w:rPr>
                <w:rFonts w:ascii="Times New Roman" w:eastAsia="Times New Roman" w:hAnsi="Times New Roman" w:cs="Times New Roman"/>
                <w:b/>
                <w:bCs/>
                <w:sz w:val="24"/>
                <w:szCs w:val="24"/>
              </w:rPr>
            </w:pPr>
            <w:r w:rsidRPr="009740E5">
              <w:rPr>
                <w:rFonts w:ascii="Times New Roman" w:eastAsia="Times New Roman" w:hAnsi="Times New Roman" w:cs="Times New Roman"/>
                <w:b/>
                <w:bCs/>
                <w:sz w:val="24"/>
                <w:szCs w:val="24"/>
              </w:rPr>
              <w:t>13.576.046</w:t>
            </w:r>
          </w:p>
        </w:tc>
        <w:tc>
          <w:tcPr>
            <w:tcW w:w="993" w:type="pct"/>
            <w:tcBorders>
              <w:top w:val="single" w:sz="4" w:space="0" w:color="auto"/>
              <w:left w:val="nil"/>
              <w:bottom w:val="single" w:sz="4" w:space="0" w:color="auto"/>
              <w:right w:val="single" w:sz="4" w:space="0" w:color="auto"/>
            </w:tcBorders>
            <w:shd w:val="clear" w:color="auto" w:fill="auto"/>
            <w:vAlign w:val="center"/>
            <w:hideMark/>
          </w:tcPr>
          <w:p w:rsidR="006B10EB" w:rsidRPr="009740E5" w:rsidRDefault="006B10EB" w:rsidP="00465526">
            <w:pPr>
              <w:spacing w:before="40" w:after="40" w:line="240" w:lineRule="auto"/>
              <w:rPr>
                <w:rFonts w:ascii="Times New Roman" w:eastAsia="Times New Roman" w:hAnsi="Times New Roman" w:cs="Times New Roman"/>
                <w:sz w:val="24"/>
                <w:szCs w:val="24"/>
              </w:rPr>
            </w:pPr>
            <w:r w:rsidRPr="009740E5">
              <w:rPr>
                <w:rFonts w:ascii="Times New Roman" w:eastAsia="Times New Roman" w:hAnsi="Times New Roman" w:cs="Times New Roman"/>
                <w:sz w:val="24"/>
                <w:szCs w:val="24"/>
              </w:rPr>
              <w:t> </w:t>
            </w:r>
          </w:p>
        </w:tc>
      </w:tr>
      <w:tr w:rsidR="009740E5" w:rsidRPr="009740E5" w:rsidTr="00045D8B">
        <w:trPr>
          <w:trHeight w:val="20"/>
        </w:trPr>
        <w:tc>
          <w:tcPr>
            <w:tcW w:w="36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B10EB" w:rsidRPr="009740E5" w:rsidRDefault="006B10EB" w:rsidP="00465526">
            <w:pPr>
              <w:spacing w:before="40" w:after="40" w:line="240" w:lineRule="auto"/>
              <w:jc w:val="center"/>
              <w:rPr>
                <w:rFonts w:ascii="Times New Roman" w:eastAsia="Times New Roman" w:hAnsi="Times New Roman" w:cs="Times New Roman"/>
                <w:b/>
                <w:bCs/>
                <w:sz w:val="24"/>
                <w:szCs w:val="24"/>
              </w:rPr>
            </w:pPr>
            <w:r w:rsidRPr="009740E5">
              <w:rPr>
                <w:rFonts w:ascii="Times New Roman" w:eastAsia="Times New Roman" w:hAnsi="Times New Roman" w:cs="Times New Roman"/>
                <w:b/>
                <w:bCs/>
                <w:sz w:val="24"/>
                <w:szCs w:val="24"/>
              </w:rPr>
              <w:t>I</w:t>
            </w:r>
          </w:p>
        </w:tc>
        <w:tc>
          <w:tcPr>
            <w:tcW w:w="750" w:type="pct"/>
            <w:tcBorders>
              <w:top w:val="single" w:sz="4" w:space="0" w:color="auto"/>
              <w:left w:val="nil"/>
              <w:bottom w:val="single" w:sz="4" w:space="0" w:color="auto"/>
              <w:right w:val="single" w:sz="4" w:space="0" w:color="auto"/>
            </w:tcBorders>
            <w:shd w:val="clear" w:color="auto" w:fill="auto"/>
            <w:vAlign w:val="center"/>
            <w:hideMark/>
          </w:tcPr>
          <w:p w:rsidR="006B10EB" w:rsidRPr="009740E5" w:rsidRDefault="006B10EB" w:rsidP="00045D8B">
            <w:pPr>
              <w:spacing w:before="40" w:after="40" w:line="240" w:lineRule="auto"/>
              <w:rPr>
                <w:rFonts w:ascii="Times New Roman" w:eastAsia="Times New Roman" w:hAnsi="Times New Roman" w:cs="Times New Roman"/>
                <w:sz w:val="24"/>
                <w:szCs w:val="24"/>
              </w:rPr>
            </w:pPr>
            <w:r w:rsidRPr="009740E5">
              <w:rPr>
                <w:rFonts w:ascii="Times New Roman" w:eastAsia="Times New Roman" w:hAnsi="Times New Roman" w:cs="Times New Roman"/>
                <w:sz w:val="24"/>
                <w:szCs w:val="24"/>
              </w:rPr>
              <w:t> </w:t>
            </w:r>
          </w:p>
        </w:tc>
        <w:tc>
          <w:tcPr>
            <w:tcW w:w="2220" w:type="pct"/>
            <w:tcBorders>
              <w:top w:val="single" w:sz="4" w:space="0" w:color="auto"/>
              <w:left w:val="nil"/>
              <w:bottom w:val="single" w:sz="4" w:space="0" w:color="auto"/>
              <w:right w:val="single" w:sz="4" w:space="0" w:color="auto"/>
            </w:tcBorders>
            <w:shd w:val="clear" w:color="auto" w:fill="auto"/>
            <w:vAlign w:val="center"/>
            <w:hideMark/>
          </w:tcPr>
          <w:p w:rsidR="006B10EB" w:rsidRPr="009740E5" w:rsidRDefault="006B10EB" w:rsidP="00465526">
            <w:pPr>
              <w:spacing w:before="40" w:after="40" w:line="240" w:lineRule="auto"/>
              <w:jc w:val="both"/>
              <w:rPr>
                <w:rFonts w:ascii="Times New Roman" w:eastAsia="Times New Roman" w:hAnsi="Times New Roman" w:cs="Times New Roman"/>
                <w:b/>
                <w:bCs/>
                <w:sz w:val="24"/>
                <w:szCs w:val="24"/>
              </w:rPr>
            </w:pPr>
            <w:r w:rsidRPr="009740E5">
              <w:rPr>
                <w:rFonts w:ascii="Times New Roman" w:eastAsia="Times New Roman" w:hAnsi="Times New Roman" w:cs="Times New Roman"/>
                <w:b/>
                <w:bCs/>
                <w:sz w:val="24"/>
                <w:szCs w:val="24"/>
              </w:rPr>
              <w:t>Danh mục dự án dự kiến triển khai năm 2027</w:t>
            </w:r>
          </w:p>
        </w:tc>
        <w:tc>
          <w:tcPr>
            <w:tcW w:w="672" w:type="pct"/>
            <w:tcBorders>
              <w:top w:val="single" w:sz="4" w:space="0" w:color="auto"/>
              <w:left w:val="nil"/>
              <w:bottom w:val="single" w:sz="4" w:space="0" w:color="auto"/>
              <w:right w:val="single" w:sz="4" w:space="0" w:color="auto"/>
            </w:tcBorders>
            <w:shd w:val="clear" w:color="auto" w:fill="auto"/>
            <w:noWrap/>
            <w:vAlign w:val="bottom"/>
            <w:hideMark/>
          </w:tcPr>
          <w:p w:rsidR="006B10EB" w:rsidRPr="009740E5" w:rsidRDefault="006B10EB" w:rsidP="00465526">
            <w:pPr>
              <w:spacing w:before="40" w:after="40" w:line="240" w:lineRule="auto"/>
              <w:rPr>
                <w:rFonts w:ascii="Times New Roman" w:eastAsia="Times New Roman" w:hAnsi="Times New Roman" w:cs="Times New Roman"/>
                <w:sz w:val="24"/>
                <w:szCs w:val="24"/>
              </w:rPr>
            </w:pPr>
            <w:r w:rsidRPr="009740E5">
              <w:rPr>
                <w:rFonts w:ascii="Times New Roman" w:eastAsia="Times New Roman" w:hAnsi="Times New Roman" w:cs="Times New Roman"/>
                <w:sz w:val="24"/>
                <w:szCs w:val="24"/>
              </w:rPr>
              <w:t> </w:t>
            </w:r>
          </w:p>
        </w:tc>
        <w:tc>
          <w:tcPr>
            <w:tcW w:w="993" w:type="pct"/>
            <w:tcBorders>
              <w:top w:val="single" w:sz="4" w:space="0" w:color="auto"/>
              <w:left w:val="nil"/>
              <w:bottom w:val="single" w:sz="4" w:space="0" w:color="auto"/>
              <w:right w:val="single" w:sz="4" w:space="0" w:color="auto"/>
            </w:tcBorders>
            <w:shd w:val="clear" w:color="auto" w:fill="auto"/>
            <w:vAlign w:val="center"/>
            <w:hideMark/>
          </w:tcPr>
          <w:p w:rsidR="006B10EB" w:rsidRPr="009740E5" w:rsidRDefault="006B10EB" w:rsidP="0055185F">
            <w:pPr>
              <w:spacing w:before="40" w:after="40" w:line="240" w:lineRule="auto"/>
              <w:jc w:val="both"/>
              <w:rPr>
                <w:rFonts w:ascii="Times New Roman" w:eastAsia="Times New Roman" w:hAnsi="Times New Roman" w:cs="Times New Roman"/>
                <w:sz w:val="24"/>
                <w:szCs w:val="24"/>
              </w:rPr>
            </w:pPr>
            <w:r w:rsidRPr="009740E5">
              <w:rPr>
                <w:rFonts w:ascii="Times New Roman" w:eastAsia="Times New Roman" w:hAnsi="Times New Roman" w:cs="Times New Roman"/>
                <w:sz w:val="24"/>
                <w:szCs w:val="24"/>
              </w:rPr>
              <w:t> </w:t>
            </w:r>
          </w:p>
        </w:tc>
      </w:tr>
      <w:tr w:rsidR="009740E5" w:rsidRPr="009740E5" w:rsidTr="00045D8B">
        <w:trPr>
          <w:trHeight w:val="20"/>
        </w:trPr>
        <w:tc>
          <w:tcPr>
            <w:tcW w:w="36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B10EB" w:rsidRPr="009740E5" w:rsidRDefault="006B10EB" w:rsidP="00465526">
            <w:pPr>
              <w:spacing w:before="40" w:after="40" w:line="240" w:lineRule="auto"/>
              <w:jc w:val="center"/>
              <w:rPr>
                <w:rFonts w:ascii="Times New Roman" w:eastAsia="Times New Roman" w:hAnsi="Times New Roman" w:cs="Times New Roman"/>
                <w:sz w:val="24"/>
                <w:szCs w:val="24"/>
              </w:rPr>
            </w:pPr>
            <w:r w:rsidRPr="009740E5">
              <w:rPr>
                <w:rFonts w:ascii="Times New Roman" w:eastAsia="Times New Roman" w:hAnsi="Times New Roman" w:cs="Times New Roman"/>
                <w:sz w:val="24"/>
                <w:szCs w:val="24"/>
              </w:rPr>
              <w:t>1</w:t>
            </w:r>
          </w:p>
        </w:tc>
        <w:tc>
          <w:tcPr>
            <w:tcW w:w="750" w:type="pct"/>
            <w:tcBorders>
              <w:top w:val="single" w:sz="4" w:space="0" w:color="auto"/>
              <w:left w:val="nil"/>
              <w:bottom w:val="single" w:sz="4" w:space="0" w:color="auto"/>
              <w:right w:val="single" w:sz="4" w:space="0" w:color="auto"/>
            </w:tcBorders>
            <w:shd w:val="clear" w:color="auto" w:fill="auto"/>
            <w:vAlign w:val="center"/>
            <w:hideMark/>
          </w:tcPr>
          <w:p w:rsidR="006B10EB" w:rsidRPr="009740E5" w:rsidRDefault="006B10EB" w:rsidP="00045D8B">
            <w:pPr>
              <w:spacing w:before="40" w:after="40" w:line="240" w:lineRule="auto"/>
              <w:rPr>
                <w:rFonts w:ascii="Times New Roman" w:eastAsia="Times New Roman" w:hAnsi="Times New Roman" w:cs="Times New Roman"/>
                <w:sz w:val="24"/>
                <w:szCs w:val="24"/>
              </w:rPr>
            </w:pPr>
            <w:r w:rsidRPr="009740E5">
              <w:rPr>
                <w:rFonts w:ascii="Times New Roman" w:eastAsia="Times New Roman" w:hAnsi="Times New Roman" w:cs="Times New Roman"/>
                <w:sz w:val="24"/>
                <w:szCs w:val="24"/>
              </w:rPr>
              <w:t>10.1 Giao thông</w:t>
            </w:r>
          </w:p>
        </w:tc>
        <w:tc>
          <w:tcPr>
            <w:tcW w:w="2220" w:type="pct"/>
            <w:tcBorders>
              <w:top w:val="single" w:sz="4" w:space="0" w:color="auto"/>
              <w:left w:val="nil"/>
              <w:bottom w:val="single" w:sz="4" w:space="0" w:color="auto"/>
              <w:right w:val="single" w:sz="4" w:space="0" w:color="auto"/>
            </w:tcBorders>
            <w:shd w:val="clear" w:color="auto" w:fill="auto"/>
            <w:vAlign w:val="center"/>
            <w:hideMark/>
          </w:tcPr>
          <w:p w:rsidR="006B10EB" w:rsidRPr="009740E5" w:rsidRDefault="006B10EB" w:rsidP="00465526">
            <w:pPr>
              <w:spacing w:before="40" w:after="40" w:line="240" w:lineRule="auto"/>
              <w:jc w:val="both"/>
              <w:rPr>
                <w:rFonts w:ascii="Times New Roman" w:eastAsia="Times New Roman" w:hAnsi="Times New Roman" w:cs="Times New Roman"/>
                <w:sz w:val="24"/>
                <w:szCs w:val="24"/>
              </w:rPr>
            </w:pPr>
            <w:r w:rsidRPr="009740E5">
              <w:rPr>
                <w:rFonts w:ascii="Times New Roman" w:eastAsia="Times New Roman" w:hAnsi="Times New Roman" w:cs="Times New Roman"/>
                <w:sz w:val="24"/>
                <w:szCs w:val="24"/>
              </w:rPr>
              <w:t>Đầu tư xây dựng cầu Xóm Lá</w:t>
            </w:r>
          </w:p>
        </w:tc>
        <w:tc>
          <w:tcPr>
            <w:tcW w:w="672" w:type="pct"/>
            <w:tcBorders>
              <w:top w:val="single" w:sz="4" w:space="0" w:color="auto"/>
              <w:left w:val="nil"/>
              <w:bottom w:val="single" w:sz="4" w:space="0" w:color="auto"/>
              <w:right w:val="single" w:sz="4" w:space="0" w:color="auto"/>
            </w:tcBorders>
            <w:shd w:val="clear" w:color="auto" w:fill="auto"/>
            <w:noWrap/>
            <w:vAlign w:val="center"/>
            <w:hideMark/>
          </w:tcPr>
          <w:p w:rsidR="006B10EB" w:rsidRPr="009740E5" w:rsidRDefault="006B10EB" w:rsidP="00465526">
            <w:pPr>
              <w:spacing w:before="40" w:after="40" w:line="240" w:lineRule="auto"/>
              <w:jc w:val="right"/>
              <w:rPr>
                <w:rFonts w:ascii="Times New Roman" w:eastAsia="Times New Roman" w:hAnsi="Times New Roman" w:cs="Times New Roman"/>
                <w:sz w:val="24"/>
                <w:szCs w:val="24"/>
              </w:rPr>
            </w:pPr>
            <w:r w:rsidRPr="009740E5">
              <w:rPr>
                <w:rFonts w:ascii="Times New Roman" w:eastAsia="Times New Roman" w:hAnsi="Times New Roman" w:cs="Times New Roman"/>
                <w:sz w:val="24"/>
                <w:szCs w:val="24"/>
              </w:rPr>
              <w:t>300.000</w:t>
            </w:r>
          </w:p>
        </w:tc>
        <w:tc>
          <w:tcPr>
            <w:tcW w:w="993" w:type="pct"/>
            <w:tcBorders>
              <w:top w:val="single" w:sz="4" w:space="0" w:color="auto"/>
              <w:left w:val="nil"/>
              <w:bottom w:val="single" w:sz="4" w:space="0" w:color="auto"/>
              <w:right w:val="single" w:sz="4" w:space="0" w:color="auto"/>
            </w:tcBorders>
            <w:shd w:val="clear" w:color="auto" w:fill="auto"/>
            <w:vAlign w:val="center"/>
            <w:hideMark/>
          </w:tcPr>
          <w:p w:rsidR="006B10EB" w:rsidRPr="009740E5" w:rsidRDefault="00045D8B" w:rsidP="0055185F">
            <w:pPr>
              <w:spacing w:before="40" w:after="40" w:line="240" w:lineRule="auto"/>
              <w:jc w:val="both"/>
              <w:rPr>
                <w:rFonts w:ascii="Times New Roman" w:eastAsia="Times New Roman" w:hAnsi="Times New Roman" w:cs="Times New Roman"/>
                <w:sz w:val="24"/>
                <w:szCs w:val="24"/>
              </w:rPr>
            </w:pPr>
            <w:r w:rsidRPr="009740E5">
              <w:rPr>
                <w:rFonts w:ascii="Times New Roman" w:eastAsia="Times New Roman" w:hAnsi="Times New Roman" w:cs="Times New Roman"/>
                <w:sz w:val="24"/>
                <w:szCs w:val="24"/>
              </w:rPr>
              <w:t>Ban Q</w:t>
            </w:r>
            <w:r w:rsidR="006B10EB" w:rsidRPr="009740E5">
              <w:rPr>
                <w:rFonts w:ascii="Times New Roman" w:eastAsia="Times New Roman" w:hAnsi="Times New Roman" w:cs="Times New Roman"/>
                <w:sz w:val="24"/>
                <w:szCs w:val="24"/>
              </w:rPr>
              <w:t>uản lý dự án đầu tư xây dựng thành phố</w:t>
            </w:r>
          </w:p>
        </w:tc>
      </w:tr>
      <w:tr w:rsidR="009740E5" w:rsidRPr="009740E5" w:rsidTr="00045D8B">
        <w:trPr>
          <w:trHeight w:val="20"/>
        </w:trPr>
        <w:tc>
          <w:tcPr>
            <w:tcW w:w="36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B10EB" w:rsidRPr="009740E5" w:rsidRDefault="006B10EB" w:rsidP="00465526">
            <w:pPr>
              <w:spacing w:before="40" w:after="40" w:line="240" w:lineRule="auto"/>
              <w:jc w:val="center"/>
              <w:rPr>
                <w:rFonts w:ascii="Times New Roman" w:eastAsia="Times New Roman" w:hAnsi="Times New Roman" w:cs="Times New Roman"/>
                <w:sz w:val="24"/>
                <w:szCs w:val="24"/>
              </w:rPr>
            </w:pPr>
            <w:r w:rsidRPr="009740E5">
              <w:rPr>
                <w:rFonts w:ascii="Times New Roman" w:eastAsia="Times New Roman" w:hAnsi="Times New Roman" w:cs="Times New Roman"/>
                <w:sz w:val="24"/>
                <w:szCs w:val="24"/>
              </w:rPr>
              <w:t>2</w:t>
            </w:r>
          </w:p>
        </w:tc>
        <w:tc>
          <w:tcPr>
            <w:tcW w:w="750" w:type="pct"/>
            <w:tcBorders>
              <w:top w:val="single" w:sz="4" w:space="0" w:color="auto"/>
              <w:left w:val="nil"/>
              <w:bottom w:val="single" w:sz="4" w:space="0" w:color="auto"/>
              <w:right w:val="single" w:sz="4" w:space="0" w:color="auto"/>
            </w:tcBorders>
            <w:shd w:val="clear" w:color="auto" w:fill="auto"/>
            <w:vAlign w:val="center"/>
            <w:hideMark/>
          </w:tcPr>
          <w:p w:rsidR="006B10EB" w:rsidRPr="009740E5" w:rsidRDefault="006B10EB" w:rsidP="00045D8B">
            <w:pPr>
              <w:spacing w:before="40" w:after="40" w:line="240" w:lineRule="auto"/>
              <w:rPr>
                <w:rFonts w:ascii="Times New Roman" w:eastAsia="Times New Roman" w:hAnsi="Times New Roman" w:cs="Times New Roman"/>
                <w:sz w:val="24"/>
                <w:szCs w:val="24"/>
              </w:rPr>
            </w:pPr>
            <w:r w:rsidRPr="009740E5">
              <w:rPr>
                <w:rFonts w:ascii="Times New Roman" w:eastAsia="Times New Roman" w:hAnsi="Times New Roman" w:cs="Times New Roman"/>
                <w:sz w:val="24"/>
                <w:szCs w:val="24"/>
              </w:rPr>
              <w:t>10.1 Giao thông</w:t>
            </w:r>
          </w:p>
        </w:tc>
        <w:tc>
          <w:tcPr>
            <w:tcW w:w="2220" w:type="pct"/>
            <w:tcBorders>
              <w:top w:val="single" w:sz="4" w:space="0" w:color="auto"/>
              <w:left w:val="nil"/>
              <w:bottom w:val="single" w:sz="4" w:space="0" w:color="auto"/>
              <w:right w:val="single" w:sz="4" w:space="0" w:color="auto"/>
            </w:tcBorders>
            <w:shd w:val="clear" w:color="auto" w:fill="auto"/>
            <w:vAlign w:val="center"/>
            <w:hideMark/>
          </w:tcPr>
          <w:p w:rsidR="006B10EB" w:rsidRPr="009740E5" w:rsidRDefault="006B10EB" w:rsidP="00465526">
            <w:pPr>
              <w:spacing w:before="40" w:after="40" w:line="240" w:lineRule="auto"/>
              <w:jc w:val="both"/>
              <w:rPr>
                <w:rFonts w:ascii="Times New Roman" w:eastAsia="Times New Roman" w:hAnsi="Times New Roman" w:cs="Times New Roman"/>
                <w:sz w:val="24"/>
                <w:szCs w:val="24"/>
              </w:rPr>
            </w:pPr>
            <w:r w:rsidRPr="009740E5">
              <w:rPr>
                <w:rFonts w:ascii="Times New Roman" w:eastAsia="Times New Roman" w:hAnsi="Times New Roman" w:cs="Times New Roman"/>
                <w:sz w:val="24"/>
                <w:szCs w:val="24"/>
              </w:rPr>
              <w:t xml:space="preserve">Dự  án xây dựng cầu qua hồ Thác Mơ </w:t>
            </w:r>
          </w:p>
        </w:tc>
        <w:tc>
          <w:tcPr>
            <w:tcW w:w="672" w:type="pct"/>
            <w:tcBorders>
              <w:top w:val="single" w:sz="4" w:space="0" w:color="auto"/>
              <w:left w:val="nil"/>
              <w:bottom w:val="single" w:sz="4" w:space="0" w:color="auto"/>
              <w:right w:val="single" w:sz="4" w:space="0" w:color="auto"/>
            </w:tcBorders>
            <w:shd w:val="clear" w:color="auto" w:fill="auto"/>
            <w:vAlign w:val="center"/>
            <w:hideMark/>
          </w:tcPr>
          <w:p w:rsidR="006B10EB" w:rsidRPr="009740E5" w:rsidRDefault="006B10EB" w:rsidP="00465526">
            <w:pPr>
              <w:spacing w:before="40" w:after="40" w:line="240" w:lineRule="auto"/>
              <w:jc w:val="right"/>
              <w:rPr>
                <w:rFonts w:ascii="Times New Roman" w:eastAsia="Times New Roman" w:hAnsi="Times New Roman" w:cs="Times New Roman"/>
                <w:sz w:val="24"/>
                <w:szCs w:val="24"/>
              </w:rPr>
            </w:pPr>
            <w:r w:rsidRPr="009740E5">
              <w:rPr>
                <w:rFonts w:ascii="Times New Roman" w:eastAsia="Times New Roman" w:hAnsi="Times New Roman" w:cs="Times New Roman"/>
                <w:sz w:val="24"/>
                <w:szCs w:val="24"/>
              </w:rPr>
              <w:t>1.000</w:t>
            </w:r>
          </w:p>
        </w:tc>
        <w:tc>
          <w:tcPr>
            <w:tcW w:w="993" w:type="pct"/>
            <w:tcBorders>
              <w:top w:val="single" w:sz="4" w:space="0" w:color="auto"/>
              <w:left w:val="nil"/>
              <w:bottom w:val="single" w:sz="4" w:space="0" w:color="auto"/>
              <w:right w:val="single" w:sz="4" w:space="0" w:color="auto"/>
            </w:tcBorders>
            <w:shd w:val="clear" w:color="auto" w:fill="auto"/>
            <w:vAlign w:val="center"/>
            <w:hideMark/>
          </w:tcPr>
          <w:p w:rsidR="006B10EB" w:rsidRPr="009740E5" w:rsidRDefault="006B10EB" w:rsidP="00045D8B">
            <w:pPr>
              <w:spacing w:before="40" w:after="40" w:line="240" w:lineRule="auto"/>
              <w:jc w:val="both"/>
              <w:rPr>
                <w:rFonts w:ascii="Times New Roman" w:eastAsia="Times New Roman" w:hAnsi="Times New Roman" w:cs="Times New Roman"/>
                <w:sz w:val="24"/>
                <w:szCs w:val="24"/>
              </w:rPr>
            </w:pPr>
            <w:r w:rsidRPr="009740E5">
              <w:rPr>
                <w:rFonts w:ascii="Times New Roman" w:eastAsia="Times New Roman" w:hAnsi="Times New Roman" w:cs="Times New Roman"/>
                <w:sz w:val="24"/>
                <w:szCs w:val="24"/>
              </w:rPr>
              <w:t xml:space="preserve">Ban </w:t>
            </w:r>
            <w:r w:rsidR="00045D8B" w:rsidRPr="009740E5">
              <w:rPr>
                <w:rFonts w:ascii="Times New Roman" w:eastAsia="Times New Roman" w:hAnsi="Times New Roman" w:cs="Times New Roman"/>
                <w:sz w:val="24"/>
                <w:szCs w:val="24"/>
              </w:rPr>
              <w:t>Q</w:t>
            </w:r>
            <w:r w:rsidRPr="009740E5">
              <w:rPr>
                <w:rFonts w:ascii="Times New Roman" w:eastAsia="Times New Roman" w:hAnsi="Times New Roman" w:cs="Times New Roman"/>
                <w:sz w:val="24"/>
                <w:szCs w:val="24"/>
              </w:rPr>
              <w:t>uản lý dự án đầu tư xây dựng thành phố</w:t>
            </w:r>
          </w:p>
        </w:tc>
      </w:tr>
      <w:tr w:rsidR="009740E5" w:rsidRPr="009740E5" w:rsidTr="00045D8B">
        <w:trPr>
          <w:trHeight w:val="20"/>
        </w:trPr>
        <w:tc>
          <w:tcPr>
            <w:tcW w:w="36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B10EB" w:rsidRPr="009740E5" w:rsidRDefault="006B10EB" w:rsidP="00465526">
            <w:pPr>
              <w:spacing w:before="20" w:after="20" w:line="240" w:lineRule="auto"/>
              <w:jc w:val="center"/>
              <w:rPr>
                <w:rFonts w:ascii="Times New Roman" w:eastAsia="Times New Roman" w:hAnsi="Times New Roman" w:cs="Times New Roman"/>
                <w:sz w:val="24"/>
                <w:szCs w:val="24"/>
              </w:rPr>
            </w:pPr>
            <w:r w:rsidRPr="009740E5">
              <w:rPr>
                <w:rFonts w:ascii="Times New Roman" w:eastAsia="Times New Roman" w:hAnsi="Times New Roman" w:cs="Times New Roman"/>
                <w:sz w:val="24"/>
                <w:szCs w:val="24"/>
              </w:rPr>
              <w:t>3</w:t>
            </w:r>
          </w:p>
        </w:tc>
        <w:tc>
          <w:tcPr>
            <w:tcW w:w="750" w:type="pct"/>
            <w:tcBorders>
              <w:top w:val="single" w:sz="4" w:space="0" w:color="auto"/>
              <w:left w:val="nil"/>
              <w:bottom w:val="single" w:sz="4" w:space="0" w:color="auto"/>
              <w:right w:val="single" w:sz="4" w:space="0" w:color="auto"/>
            </w:tcBorders>
            <w:shd w:val="clear" w:color="auto" w:fill="auto"/>
            <w:vAlign w:val="center"/>
            <w:hideMark/>
          </w:tcPr>
          <w:p w:rsidR="006B10EB" w:rsidRPr="009740E5" w:rsidRDefault="006B10EB" w:rsidP="00045D8B">
            <w:pPr>
              <w:spacing w:before="20" w:after="20" w:line="240" w:lineRule="auto"/>
              <w:rPr>
                <w:rFonts w:ascii="Times New Roman" w:eastAsia="Times New Roman" w:hAnsi="Times New Roman" w:cs="Times New Roman"/>
                <w:sz w:val="24"/>
                <w:szCs w:val="24"/>
              </w:rPr>
            </w:pPr>
            <w:r w:rsidRPr="009740E5">
              <w:rPr>
                <w:rFonts w:ascii="Times New Roman" w:eastAsia="Times New Roman" w:hAnsi="Times New Roman" w:cs="Times New Roman"/>
                <w:sz w:val="24"/>
                <w:szCs w:val="24"/>
              </w:rPr>
              <w:t>10.1 Giao thông</w:t>
            </w:r>
          </w:p>
        </w:tc>
        <w:tc>
          <w:tcPr>
            <w:tcW w:w="2220" w:type="pct"/>
            <w:tcBorders>
              <w:top w:val="single" w:sz="4" w:space="0" w:color="auto"/>
              <w:left w:val="nil"/>
              <w:bottom w:val="single" w:sz="4" w:space="0" w:color="auto"/>
              <w:right w:val="single" w:sz="4" w:space="0" w:color="auto"/>
            </w:tcBorders>
            <w:shd w:val="clear" w:color="auto" w:fill="auto"/>
            <w:vAlign w:val="center"/>
            <w:hideMark/>
          </w:tcPr>
          <w:p w:rsidR="006B10EB" w:rsidRPr="009740E5" w:rsidRDefault="006B10EB" w:rsidP="00465526">
            <w:pPr>
              <w:spacing w:before="20" w:after="20" w:line="240" w:lineRule="auto"/>
              <w:jc w:val="both"/>
              <w:rPr>
                <w:rFonts w:ascii="Times New Roman" w:eastAsia="Times New Roman" w:hAnsi="Times New Roman" w:cs="Times New Roman"/>
                <w:sz w:val="24"/>
                <w:szCs w:val="24"/>
              </w:rPr>
            </w:pPr>
            <w:r w:rsidRPr="009740E5">
              <w:rPr>
                <w:rFonts w:ascii="Times New Roman" w:eastAsia="Times New Roman" w:hAnsi="Times New Roman" w:cs="Times New Roman"/>
                <w:sz w:val="24"/>
                <w:szCs w:val="24"/>
              </w:rPr>
              <w:t>Đầu tư xây dựng cầu Tân Hiền (cầu Tân Hiền - Thường Tân) kết nối tỉnh Đồng Nai với Thành phố Hồ Chí Minh</w:t>
            </w:r>
          </w:p>
        </w:tc>
        <w:tc>
          <w:tcPr>
            <w:tcW w:w="672" w:type="pct"/>
            <w:tcBorders>
              <w:top w:val="single" w:sz="4" w:space="0" w:color="auto"/>
              <w:left w:val="nil"/>
              <w:bottom w:val="single" w:sz="4" w:space="0" w:color="auto"/>
              <w:right w:val="single" w:sz="4" w:space="0" w:color="auto"/>
            </w:tcBorders>
            <w:shd w:val="clear" w:color="auto" w:fill="auto"/>
            <w:noWrap/>
            <w:vAlign w:val="center"/>
            <w:hideMark/>
          </w:tcPr>
          <w:p w:rsidR="006B10EB" w:rsidRPr="009740E5" w:rsidRDefault="006B10EB" w:rsidP="00465526">
            <w:pPr>
              <w:spacing w:before="20" w:after="20" w:line="240" w:lineRule="auto"/>
              <w:jc w:val="right"/>
              <w:rPr>
                <w:rFonts w:ascii="Times New Roman" w:eastAsia="Times New Roman" w:hAnsi="Times New Roman" w:cs="Times New Roman"/>
                <w:sz w:val="24"/>
                <w:szCs w:val="24"/>
              </w:rPr>
            </w:pPr>
            <w:r w:rsidRPr="009740E5">
              <w:rPr>
                <w:rFonts w:ascii="Times New Roman" w:eastAsia="Times New Roman" w:hAnsi="Times New Roman" w:cs="Times New Roman"/>
                <w:sz w:val="24"/>
                <w:szCs w:val="24"/>
              </w:rPr>
              <w:t>350.000</w:t>
            </w:r>
          </w:p>
        </w:tc>
        <w:tc>
          <w:tcPr>
            <w:tcW w:w="993" w:type="pct"/>
            <w:tcBorders>
              <w:top w:val="single" w:sz="4" w:space="0" w:color="auto"/>
              <w:left w:val="nil"/>
              <w:bottom w:val="single" w:sz="4" w:space="0" w:color="auto"/>
              <w:right w:val="single" w:sz="4" w:space="0" w:color="auto"/>
            </w:tcBorders>
            <w:shd w:val="clear" w:color="auto" w:fill="auto"/>
            <w:vAlign w:val="center"/>
            <w:hideMark/>
          </w:tcPr>
          <w:p w:rsidR="006B10EB" w:rsidRPr="009740E5" w:rsidRDefault="00045D8B" w:rsidP="0055185F">
            <w:pPr>
              <w:spacing w:before="20" w:after="20" w:line="240" w:lineRule="auto"/>
              <w:jc w:val="both"/>
              <w:rPr>
                <w:rFonts w:ascii="Times New Roman" w:eastAsia="Times New Roman" w:hAnsi="Times New Roman" w:cs="Times New Roman"/>
                <w:sz w:val="24"/>
                <w:szCs w:val="24"/>
              </w:rPr>
            </w:pPr>
            <w:r w:rsidRPr="009740E5">
              <w:rPr>
                <w:rFonts w:ascii="Times New Roman" w:eastAsia="Times New Roman" w:hAnsi="Times New Roman" w:cs="Times New Roman"/>
                <w:sz w:val="24"/>
                <w:szCs w:val="24"/>
              </w:rPr>
              <w:t>Ban Q</w:t>
            </w:r>
            <w:r w:rsidR="006B10EB" w:rsidRPr="009740E5">
              <w:rPr>
                <w:rFonts w:ascii="Times New Roman" w:eastAsia="Times New Roman" w:hAnsi="Times New Roman" w:cs="Times New Roman"/>
                <w:sz w:val="24"/>
                <w:szCs w:val="24"/>
              </w:rPr>
              <w:t>uản lý dự án đầu tư xây dựng thành phố</w:t>
            </w:r>
          </w:p>
        </w:tc>
      </w:tr>
      <w:tr w:rsidR="009740E5" w:rsidRPr="009740E5" w:rsidTr="00045D8B">
        <w:trPr>
          <w:trHeight w:val="20"/>
        </w:trPr>
        <w:tc>
          <w:tcPr>
            <w:tcW w:w="36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B10EB" w:rsidRPr="009740E5" w:rsidRDefault="006B10EB" w:rsidP="00465526">
            <w:pPr>
              <w:spacing w:before="20" w:after="20" w:line="240" w:lineRule="auto"/>
              <w:jc w:val="center"/>
              <w:rPr>
                <w:rFonts w:ascii="Times New Roman" w:eastAsia="Times New Roman" w:hAnsi="Times New Roman" w:cs="Times New Roman"/>
                <w:sz w:val="24"/>
                <w:szCs w:val="24"/>
              </w:rPr>
            </w:pPr>
            <w:r w:rsidRPr="009740E5">
              <w:rPr>
                <w:rFonts w:ascii="Times New Roman" w:eastAsia="Times New Roman" w:hAnsi="Times New Roman" w:cs="Times New Roman"/>
                <w:sz w:val="24"/>
                <w:szCs w:val="24"/>
              </w:rPr>
              <w:t>4</w:t>
            </w:r>
          </w:p>
        </w:tc>
        <w:tc>
          <w:tcPr>
            <w:tcW w:w="750" w:type="pct"/>
            <w:tcBorders>
              <w:top w:val="single" w:sz="4" w:space="0" w:color="auto"/>
              <w:left w:val="nil"/>
              <w:bottom w:val="single" w:sz="4" w:space="0" w:color="auto"/>
              <w:right w:val="single" w:sz="4" w:space="0" w:color="auto"/>
            </w:tcBorders>
            <w:shd w:val="clear" w:color="auto" w:fill="auto"/>
            <w:vAlign w:val="center"/>
            <w:hideMark/>
          </w:tcPr>
          <w:p w:rsidR="006B10EB" w:rsidRPr="009740E5" w:rsidRDefault="006B10EB" w:rsidP="00045D8B">
            <w:pPr>
              <w:spacing w:before="20" w:after="20" w:line="240" w:lineRule="auto"/>
              <w:rPr>
                <w:rFonts w:ascii="Times New Roman" w:eastAsia="Times New Roman" w:hAnsi="Times New Roman" w:cs="Times New Roman"/>
                <w:sz w:val="24"/>
                <w:szCs w:val="24"/>
              </w:rPr>
            </w:pPr>
            <w:r w:rsidRPr="009740E5">
              <w:rPr>
                <w:rFonts w:ascii="Times New Roman" w:eastAsia="Times New Roman" w:hAnsi="Times New Roman" w:cs="Times New Roman"/>
                <w:sz w:val="24"/>
                <w:szCs w:val="24"/>
              </w:rPr>
              <w:t>10.1 Giao thông</w:t>
            </w:r>
          </w:p>
        </w:tc>
        <w:tc>
          <w:tcPr>
            <w:tcW w:w="2220" w:type="pct"/>
            <w:tcBorders>
              <w:top w:val="single" w:sz="4" w:space="0" w:color="auto"/>
              <w:left w:val="nil"/>
              <w:bottom w:val="single" w:sz="4" w:space="0" w:color="auto"/>
              <w:right w:val="single" w:sz="4" w:space="0" w:color="auto"/>
            </w:tcBorders>
            <w:shd w:val="clear" w:color="auto" w:fill="auto"/>
            <w:vAlign w:val="center"/>
            <w:hideMark/>
          </w:tcPr>
          <w:p w:rsidR="006B10EB" w:rsidRPr="009740E5" w:rsidRDefault="006B10EB" w:rsidP="00465526">
            <w:pPr>
              <w:spacing w:before="20" w:after="20" w:line="240" w:lineRule="auto"/>
              <w:jc w:val="both"/>
              <w:rPr>
                <w:rFonts w:ascii="Times New Roman" w:eastAsia="Times New Roman" w:hAnsi="Times New Roman" w:cs="Times New Roman"/>
                <w:sz w:val="24"/>
                <w:szCs w:val="24"/>
              </w:rPr>
            </w:pPr>
            <w:r w:rsidRPr="009740E5">
              <w:rPr>
                <w:rFonts w:ascii="Times New Roman" w:eastAsia="Times New Roman" w:hAnsi="Times New Roman" w:cs="Times New Roman"/>
                <w:sz w:val="24"/>
                <w:szCs w:val="24"/>
              </w:rPr>
              <w:t>Đầu tư xây dựng đường Phạm Văn Diêu từ đường D30 đến đường Nguyễn Thị Minh Khai</w:t>
            </w:r>
          </w:p>
        </w:tc>
        <w:tc>
          <w:tcPr>
            <w:tcW w:w="672" w:type="pct"/>
            <w:tcBorders>
              <w:top w:val="single" w:sz="4" w:space="0" w:color="auto"/>
              <w:left w:val="nil"/>
              <w:bottom w:val="single" w:sz="4" w:space="0" w:color="auto"/>
              <w:right w:val="single" w:sz="4" w:space="0" w:color="auto"/>
            </w:tcBorders>
            <w:shd w:val="clear" w:color="auto" w:fill="auto"/>
            <w:noWrap/>
            <w:vAlign w:val="center"/>
            <w:hideMark/>
          </w:tcPr>
          <w:p w:rsidR="006B10EB" w:rsidRPr="009740E5" w:rsidRDefault="006B10EB" w:rsidP="00465526">
            <w:pPr>
              <w:spacing w:before="20" w:after="20" w:line="240" w:lineRule="auto"/>
              <w:jc w:val="right"/>
              <w:rPr>
                <w:rFonts w:ascii="Times New Roman" w:eastAsia="Times New Roman" w:hAnsi="Times New Roman" w:cs="Times New Roman"/>
                <w:sz w:val="24"/>
                <w:szCs w:val="24"/>
              </w:rPr>
            </w:pPr>
            <w:r w:rsidRPr="009740E5">
              <w:rPr>
                <w:rFonts w:ascii="Times New Roman" w:eastAsia="Times New Roman" w:hAnsi="Times New Roman" w:cs="Times New Roman"/>
                <w:sz w:val="24"/>
                <w:szCs w:val="24"/>
              </w:rPr>
              <w:t>100.000</w:t>
            </w:r>
          </w:p>
        </w:tc>
        <w:tc>
          <w:tcPr>
            <w:tcW w:w="993" w:type="pct"/>
            <w:tcBorders>
              <w:top w:val="single" w:sz="4" w:space="0" w:color="auto"/>
              <w:left w:val="nil"/>
              <w:bottom w:val="single" w:sz="4" w:space="0" w:color="auto"/>
              <w:right w:val="single" w:sz="4" w:space="0" w:color="auto"/>
            </w:tcBorders>
            <w:shd w:val="clear" w:color="auto" w:fill="auto"/>
            <w:vAlign w:val="center"/>
            <w:hideMark/>
          </w:tcPr>
          <w:p w:rsidR="006B10EB" w:rsidRPr="009740E5" w:rsidRDefault="00045D8B" w:rsidP="0055185F">
            <w:pPr>
              <w:spacing w:before="20" w:after="20" w:line="240" w:lineRule="auto"/>
              <w:jc w:val="both"/>
              <w:rPr>
                <w:rFonts w:ascii="Times New Roman" w:eastAsia="Times New Roman" w:hAnsi="Times New Roman" w:cs="Times New Roman"/>
                <w:sz w:val="24"/>
                <w:szCs w:val="24"/>
              </w:rPr>
            </w:pPr>
            <w:r w:rsidRPr="009740E5">
              <w:rPr>
                <w:rFonts w:ascii="Times New Roman" w:eastAsia="Times New Roman" w:hAnsi="Times New Roman" w:cs="Times New Roman"/>
                <w:sz w:val="24"/>
                <w:szCs w:val="24"/>
              </w:rPr>
              <w:t>Ban Q</w:t>
            </w:r>
            <w:r w:rsidR="006B10EB" w:rsidRPr="009740E5">
              <w:rPr>
                <w:rFonts w:ascii="Times New Roman" w:eastAsia="Times New Roman" w:hAnsi="Times New Roman" w:cs="Times New Roman"/>
                <w:sz w:val="24"/>
                <w:szCs w:val="24"/>
              </w:rPr>
              <w:t>uản lý dự án đầu tư xây dựng thành phố</w:t>
            </w:r>
          </w:p>
        </w:tc>
      </w:tr>
      <w:tr w:rsidR="009740E5" w:rsidRPr="009740E5" w:rsidTr="00045D8B">
        <w:trPr>
          <w:trHeight w:val="20"/>
        </w:trPr>
        <w:tc>
          <w:tcPr>
            <w:tcW w:w="36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B10EB" w:rsidRPr="009740E5" w:rsidRDefault="006B10EB" w:rsidP="00465526">
            <w:pPr>
              <w:spacing w:before="20" w:after="20" w:line="240" w:lineRule="auto"/>
              <w:jc w:val="center"/>
              <w:rPr>
                <w:rFonts w:ascii="Times New Roman" w:eastAsia="Times New Roman" w:hAnsi="Times New Roman" w:cs="Times New Roman"/>
                <w:sz w:val="24"/>
                <w:szCs w:val="24"/>
              </w:rPr>
            </w:pPr>
            <w:r w:rsidRPr="009740E5">
              <w:rPr>
                <w:rFonts w:ascii="Times New Roman" w:eastAsia="Times New Roman" w:hAnsi="Times New Roman" w:cs="Times New Roman"/>
                <w:sz w:val="24"/>
                <w:szCs w:val="24"/>
              </w:rPr>
              <w:t>5</w:t>
            </w:r>
          </w:p>
        </w:tc>
        <w:tc>
          <w:tcPr>
            <w:tcW w:w="750" w:type="pct"/>
            <w:tcBorders>
              <w:top w:val="single" w:sz="4" w:space="0" w:color="auto"/>
              <w:left w:val="nil"/>
              <w:bottom w:val="single" w:sz="4" w:space="0" w:color="auto"/>
              <w:right w:val="single" w:sz="4" w:space="0" w:color="auto"/>
            </w:tcBorders>
            <w:shd w:val="clear" w:color="auto" w:fill="auto"/>
            <w:vAlign w:val="center"/>
            <w:hideMark/>
          </w:tcPr>
          <w:p w:rsidR="006B10EB" w:rsidRPr="009740E5" w:rsidRDefault="006B10EB" w:rsidP="00045D8B">
            <w:pPr>
              <w:spacing w:before="20" w:after="20" w:line="240" w:lineRule="auto"/>
              <w:rPr>
                <w:rFonts w:ascii="Times New Roman" w:eastAsia="Times New Roman" w:hAnsi="Times New Roman" w:cs="Times New Roman"/>
                <w:sz w:val="24"/>
                <w:szCs w:val="24"/>
              </w:rPr>
            </w:pPr>
            <w:r w:rsidRPr="009740E5">
              <w:rPr>
                <w:rFonts w:ascii="Times New Roman" w:eastAsia="Times New Roman" w:hAnsi="Times New Roman" w:cs="Times New Roman"/>
                <w:sz w:val="24"/>
                <w:szCs w:val="24"/>
              </w:rPr>
              <w:t>10.1 Giao thông</w:t>
            </w:r>
          </w:p>
        </w:tc>
        <w:tc>
          <w:tcPr>
            <w:tcW w:w="2220" w:type="pct"/>
            <w:tcBorders>
              <w:top w:val="single" w:sz="4" w:space="0" w:color="auto"/>
              <w:left w:val="nil"/>
              <w:bottom w:val="single" w:sz="4" w:space="0" w:color="auto"/>
              <w:right w:val="single" w:sz="4" w:space="0" w:color="auto"/>
            </w:tcBorders>
            <w:shd w:val="clear" w:color="auto" w:fill="auto"/>
            <w:vAlign w:val="center"/>
            <w:hideMark/>
          </w:tcPr>
          <w:p w:rsidR="006B10EB" w:rsidRPr="009740E5" w:rsidRDefault="006B10EB" w:rsidP="00465526">
            <w:pPr>
              <w:spacing w:before="20" w:after="20" w:line="240" w:lineRule="auto"/>
              <w:jc w:val="both"/>
              <w:rPr>
                <w:rFonts w:ascii="Times New Roman" w:eastAsia="Times New Roman" w:hAnsi="Times New Roman" w:cs="Times New Roman"/>
                <w:sz w:val="24"/>
                <w:szCs w:val="24"/>
              </w:rPr>
            </w:pPr>
            <w:r w:rsidRPr="009740E5">
              <w:rPr>
                <w:rFonts w:ascii="Times New Roman" w:eastAsia="Times New Roman" w:hAnsi="Times New Roman" w:cs="Times New Roman"/>
                <w:sz w:val="24"/>
                <w:szCs w:val="24"/>
              </w:rPr>
              <w:t>Đầu tư xây dựng đường D21 từ đường Bùi Hữu Nghĩa đến đường ĐT.15 và đường LKV.27 kết nối đường D8</w:t>
            </w:r>
          </w:p>
        </w:tc>
        <w:tc>
          <w:tcPr>
            <w:tcW w:w="672" w:type="pct"/>
            <w:tcBorders>
              <w:top w:val="single" w:sz="4" w:space="0" w:color="auto"/>
              <w:left w:val="nil"/>
              <w:bottom w:val="single" w:sz="4" w:space="0" w:color="auto"/>
              <w:right w:val="single" w:sz="4" w:space="0" w:color="auto"/>
            </w:tcBorders>
            <w:shd w:val="clear" w:color="auto" w:fill="auto"/>
            <w:vAlign w:val="center"/>
            <w:hideMark/>
          </w:tcPr>
          <w:p w:rsidR="006B10EB" w:rsidRPr="009740E5" w:rsidRDefault="006B10EB" w:rsidP="00465526">
            <w:pPr>
              <w:spacing w:before="20" w:after="20" w:line="240" w:lineRule="auto"/>
              <w:jc w:val="right"/>
              <w:rPr>
                <w:rFonts w:ascii="Times New Roman" w:eastAsia="Times New Roman" w:hAnsi="Times New Roman" w:cs="Times New Roman"/>
                <w:sz w:val="24"/>
                <w:szCs w:val="24"/>
              </w:rPr>
            </w:pPr>
            <w:r w:rsidRPr="009740E5">
              <w:rPr>
                <w:rFonts w:ascii="Times New Roman" w:eastAsia="Times New Roman" w:hAnsi="Times New Roman" w:cs="Times New Roman"/>
                <w:sz w:val="24"/>
                <w:szCs w:val="24"/>
              </w:rPr>
              <w:t>3.000</w:t>
            </w:r>
          </w:p>
        </w:tc>
        <w:tc>
          <w:tcPr>
            <w:tcW w:w="993" w:type="pct"/>
            <w:tcBorders>
              <w:top w:val="single" w:sz="4" w:space="0" w:color="auto"/>
              <w:left w:val="nil"/>
              <w:bottom w:val="single" w:sz="4" w:space="0" w:color="auto"/>
              <w:right w:val="single" w:sz="4" w:space="0" w:color="auto"/>
            </w:tcBorders>
            <w:shd w:val="clear" w:color="auto" w:fill="auto"/>
            <w:vAlign w:val="center"/>
            <w:hideMark/>
          </w:tcPr>
          <w:p w:rsidR="006B10EB" w:rsidRPr="009740E5" w:rsidRDefault="00045D8B" w:rsidP="0055185F">
            <w:pPr>
              <w:spacing w:before="20" w:after="20" w:line="240" w:lineRule="auto"/>
              <w:jc w:val="both"/>
              <w:rPr>
                <w:rFonts w:ascii="Times New Roman" w:eastAsia="Times New Roman" w:hAnsi="Times New Roman" w:cs="Times New Roman"/>
                <w:sz w:val="24"/>
                <w:szCs w:val="24"/>
              </w:rPr>
            </w:pPr>
            <w:r w:rsidRPr="009740E5">
              <w:rPr>
                <w:rFonts w:ascii="Times New Roman" w:eastAsia="Times New Roman" w:hAnsi="Times New Roman" w:cs="Times New Roman"/>
                <w:sz w:val="24"/>
                <w:szCs w:val="24"/>
              </w:rPr>
              <w:t>Ban Q</w:t>
            </w:r>
            <w:r w:rsidR="006B10EB" w:rsidRPr="009740E5">
              <w:rPr>
                <w:rFonts w:ascii="Times New Roman" w:eastAsia="Times New Roman" w:hAnsi="Times New Roman" w:cs="Times New Roman"/>
                <w:sz w:val="24"/>
                <w:szCs w:val="24"/>
              </w:rPr>
              <w:t>uản lý dự án đầu tư xây dựng thành phố</w:t>
            </w:r>
          </w:p>
        </w:tc>
      </w:tr>
      <w:tr w:rsidR="009740E5" w:rsidRPr="009740E5" w:rsidTr="00045D8B">
        <w:trPr>
          <w:trHeight w:val="20"/>
        </w:trPr>
        <w:tc>
          <w:tcPr>
            <w:tcW w:w="36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B10EB" w:rsidRPr="009740E5" w:rsidRDefault="006B10EB" w:rsidP="00465526">
            <w:pPr>
              <w:spacing w:before="20" w:after="20" w:line="240" w:lineRule="auto"/>
              <w:jc w:val="center"/>
              <w:rPr>
                <w:rFonts w:ascii="Times New Roman" w:eastAsia="Times New Roman" w:hAnsi="Times New Roman" w:cs="Times New Roman"/>
                <w:sz w:val="24"/>
                <w:szCs w:val="24"/>
              </w:rPr>
            </w:pPr>
            <w:r w:rsidRPr="009740E5">
              <w:rPr>
                <w:rFonts w:ascii="Times New Roman" w:eastAsia="Times New Roman" w:hAnsi="Times New Roman" w:cs="Times New Roman"/>
                <w:sz w:val="24"/>
                <w:szCs w:val="24"/>
              </w:rPr>
              <w:t>6</w:t>
            </w:r>
          </w:p>
        </w:tc>
        <w:tc>
          <w:tcPr>
            <w:tcW w:w="750" w:type="pct"/>
            <w:tcBorders>
              <w:top w:val="single" w:sz="4" w:space="0" w:color="auto"/>
              <w:left w:val="nil"/>
              <w:bottom w:val="single" w:sz="4" w:space="0" w:color="auto"/>
              <w:right w:val="single" w:sz="4" w:space="0" w:color="auto"/>
            </w:tcBorders>
            <w:shd w:val="clear" w:color="auto" w:fill="auto"/>
            <w:vAlign w:val="center"/>
            <w:hideMark/>
          </w:tcPr>
          <w:p w:rsidR="006B10EB" w:rsidRPr="009740E5" w:rsidRDefault="006B10EB" w:rsidP="00045D8B">
            <w:pPr>
              <w:spacing w:before="20" w:after="20" w:line="240" w:lineRule="auto"/>
              <w:rPr>
                <w:rFonts w:ascii="Times New Roman" w:eastAsia="Times New Roman" w:hAnsi="Times New Roman" w:cs="Times New Roman"/>
                <w:sz w:val="24"/>
                <w:szCs w:val="24"/>
              </w:rPr>
            </w:pPr>
            <w:r w:rsidRPr="009740E5">
              <w:rPr>
                <w:rFonts w:ascii="Times New Roman" w:eastAsia="Times New Roman" w:hAnsi="Times New Roman" w:cs="Times New Roman"/>
                <w:sz w:val="24"/>
                <w:szCs w:val="24"/>
              </w:rPr>
              <w:t>10.1 Giao thông</w:t>
            </w:r>
          </w:p>
        </w:tc>
        <w:tc>
          <w:tcPr>
            <w:tcW w:w="2220" w:type="pct"/>
            <w:tcBorders>
              <w:top w:val="single" w:sz="4" w:space="0" w:color="auto"/>
              <w:left w:val="nil"/>
              <w:bottom w:val="single" w:sz="4" w:space="0" w:color="auto"/>
              <w:right w:val="single" w:sz="4" w:space="0" w:color="auto"/>
            </w:tcBorders>
            <w:shd w:val="clear" w:color="auto" w:fill="auto"/>
            <w:vAlign w:val="center"/>
            <w:hideMark/>
          </w:tcPr>
          <w:p w:rsidR="006B10EB" w:rsidRPr="009740E5" w:rsidRDefault="006B10EB" w:rsidP="00465526">
            <w:pPr>
              <w:spacing w:before="20" w:after="20" w:line="240" w:lineRule="auto"/>
              <w:jc w:val="both"/>
              <w:rPr>
                <w:rFonts w:ascii="Times New Roman" w:eastAsia="Times New Roman" w:hAnsi="Times New Roman" w:cs="Times New Roman"/>
                <w:sz w:val="24"/>
                <w:szCs w:val="24"/>
              </w:rPr>
            </w:pPr>
            <w:r w:rsidRPr="009740E5">
              <w:rPr>
                <w:rFonts w:ascii="Times New Roman" w:eastAsia="Times New Roman" w:hAnsi="Times New Roman" w:cs="Times New Roman"/>
                <w:sz w:val="24"/>
                <w:szCs w:val="24"/>
              </w:rPr>
              <w:t>Đầu tư xây dựng đường D30 từ vòng xoay cầu Hang đến đường ĐT.14</w:t>
            </w:r>
          </w:p>
        </w:tc>
        <w:tc>
          <w:tcPr>
            <w:tcW w:w="672" w:type="pct"/>
            <w:tcBorders>
              <w:top w:val="single" w:sz="4" w:space="0" w:color="auto"/>
              <w:left w:val="nil"/>
              <w:bottom w:val="single" w:sz="4" w:space="0" w:color="auto"/>
              <w:right w:val="single" w:sz="4" w:space="0" w:color="auto"/>
            </w:tcBorders>
            <w:shd w:val="clear" w:color="auto" w:fill="auto"/>
            <w:noWrap/>
            <w:vAlign w:val="center"/>
            <w:hideMark/>
          </w:tcPr>
          <w:p w:rsidR="006B10EB" w:rsidRPr="009740E5" w:rsidRDefault="006B10EB" w:rsidP="00465526">
            <w:pPr>
              <w:spacing w:before="20" w:after="20" w:line="240" w:lineRule="auto"/>
              <w:jc w:val="right"/>
              <w:rPr>
                <w:rFonts w:ascii="Times New Roman" w:eastAsia="Times New Roman" w:hAnsi="Times New Roman" w:cs="Times New Roman"/>
                <w:sz w:val="24"/>
                <w:szCs w:val="24"/>
              </w:rPr>
            </w:pPr>
            <w:r w:rsidRPr="009740E5">
              <w:rPr>
                <w:rFonts w:ascii="Times New Roman" w:eastAsia="Times New Roman" w:hAnsi="Times New Roman" w:cs="Times New Roman"/>
                <w:sz w:val="24"/>
                <w:szCs w:val="24"/>
              </w:rPr>
              <w:t>2.000</w:t>
            </w:r>
          </w:p>
        </w:tc>
        <w:tc>
          <w:tcPr>
            <w:tcW w:w="993" w:type="pct"/>
            <w:tcBorders>
              <w:top w:val="single" w:sz="4" w:space="0" w:color="auto"/>
              <w:left w:val="nil"/>
              <w:bottom w:val="single" w:sz="4" w:space="0" w:color="auto"/>
              <w:right w:val="single" w:sz="4" w:space="0" w:color="auto"/>
            </w:tcBorders>
            <w:shd w:val="clear" w:color="auto" w:fill="auto"/>
            <w:vAlign w:val="center"/>
            <w:hideMark/>
          </w:tcPr>
          <w:p w:rsidR="006B10EB" w:rsidRPr="009740E5" w:rsidRDefault="00045D8B" w:rsidP="0055185F">
            <w:pPr>
              <w:spacing w:before="20" w:after="20" w:line="240" w:lineRule="auto"/>
              <w:jc w:val="both"/>
              <w:rPr>
                <w:rFonts w:ascii="Times New Roman" w:eastAsia="Times New Roman" w:hAnsi="Times New Roman" w:cs="Times New Roman"/>
                <w:sz w:val="24"/>
                <w:szCs w:val="24"/>
              </w:rPr>
            </w:pPr>
            <w:r w:rsidRPr="009740E5">
              <w:rPr>
                <w:rFonts w:ascii="Times New Roman" w:eastAsia="Times New Roman" w:hAnsi="Times New Roman" w:cs="Times New Roman"/>
                <w:sz w:val="24"/>
                <w:szCs w:val="24"/>
              </w:rPr>
              <w:t>Ban Q</w:t>
            </w:r>
            <w:r w:rsidR="006B10EB" w:rsidRPr="009740E5">
              <w:rPr>
                <w:rFonts w:ascii="Times New Roman" w:eastAsia="Times New Roman" w:hAnsi="Times New Roman" w:cs="Times New Roman"/>
                <w:sz w:val="24"/>
                <w:szCs w:val="24"/>
              </w:rPr>
              <w:t>uản lý dự án đầu tư xây dựng thành phố</w:t>
            </w:r>
          </w:p>
        </w:tc>
      </w:tr>
      <w:tr w:rsidR="009740E5" w:rsidRPr="009740E5" w:rsidTr="00045D8B">
        <w:trPr>
          <w:trHeight w:val="20"/>
        </w:trPr>
        <w:tc>
          <w:tcPr>
            <w:tcW w:w="36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B10EB" w:rsidRPr="009740E5" w:rsidRDefault="006B10EB" w:rsidP="00465526">
            <w:pPr>
              <w:spacing w:before="20" w:after="20" w:line="240" w:lineRule="auto"/>
              <w:jc w:val="center"/>
              <w:rPr>
                <w:rFonts w:ascii="Times New Roman" w:eastAsia="Times New Roman" w:hAnsi="Times New Roman" w:cs="Times New Roman"/>
                <w:sz w:val="24"/>
                <w:szCs w:val="24"/>
              </w:rPr>
            </w:pPr>
            <w:r w:rsidRPr="009740E5">
              <w:rPr>
                <w:rFonts w:ascii="Times New Roman" w:eastAsia="Times New Roman" w:hAnsi="Times New Roman" w:cs="Times New Roman"/>
                <w:sz w:val="24"/>
                <w:szCs w:val="24"/>
              </w:rPr>
              <w:t>7</w:t>
            </w:r>
          </w:p>
        </w:tc>
        <w:tc>
          <w:tcPr>
            <w:tcW w:w="750" w:type="pct"/>
            <w:tcBorders>
              <w:top w:val="single" w:sz="4" w:space="0" w:color="auto"/>
              <w:left w:val="nil"/>
              <w:bottom w:val="single" w:sz="4" w:space="0" w:color="auto"/>
              <w:right w:val="single" w:sz="4" w:space="0" w:color="auto"/>
            </w:tcBorders>
            <w:shd w:val="clear" w:color="auto" w:fill="auto"/>
            <w:vAlign w:val="center"/>
            <w:hideMark/>
          </w:tcPr>
          <w:p w:rsidR="006B10EB" w:rsidRPr="009740E5" w:rsidRDefault="006B10EB" w:rsidP="00045D8B">
            <w:pPr>
              <w:spacing w:before="20" w:after="20" w:line="240" w:lineRule="auto"/>
              <w:rPr>
                <w:rFonts w:ascii="Times New Roman" w:eastAsia="Times New Roman" w:hAnsi="Times New Roman" w:cs="Times New Roman"/>
                <w:sz w:val="24"/>
                <w:szCs w:val="24"/>
              </w:rPr>
            </w:pPr>
            <w:r w:rsidRPr="009740E5">
              <w:rPr>
                <w:rFonts w:ascii="Times New Roman" w:eastAsia="Times New Roman" w:hAnsi="Times New Roman" w:cs="Times New Roman"/>
                <w:sz w:val="24"/>
                <w:szCs w:val="24"/>
              </w:rPr>
              <w:t>3. GD, đào tạo và GDNN</w:t>
            </w:r>
          </w:p>
        </w:tc>
        <w:tc>
          <w:tcPr>
            <w:tcW w:w="2220" w:type="pct"/>
            <w:tcBorders>
              <w:top w:val="single" w:sz="4" w:space="0" w:color="auto"/>
              <w:left w:val="nil"/>
              <w:bottom w:val="single" w:sz="4" w:space="0" w:color="auto"/>
              <w:right w:val="single" w:sz="4" w:space="0" w:color="auto"/>
            </w:tcBorders>
            <w:shd w:val="clear" w:color="auto" w:fill="auto"/>
            <w:vAlign w:val="center"/>
            <w:hideMark/>
          </w:tcPr>
          <w:p w:rsidR="006B10EB" w:rsidRPr="009740E5" w:rsidRDefault="006B10EB" w:rsidP="00465526">
            <w:pPr>
              <w:spacing w:before="20" w:after="20" w:line="240" w:lineRule="auto"/>
              <w:jc w:val="both"/>
              <w:rPr>
                <w:rFonts w:ascii="Times New Roman" w:eastAsia="Times New Roman" w:hAnsi="Times New Roman" w:cs="Times New Roman"/>
                <w:sz w:val="24"/>
                <w:szCs w:val="24"/>
              </w:rPr>
            </w:pPr>
            <w:r w:rsidRPr="009740E5">
              <w:rPr>
                <w:rFonts w:ascii="Times New Roman" w:eastAsia="Times New Roman" w:hAnsi="Times New Roman" w:cs="Times New Roman"/>
                <w:sz w:val="24"/>
                <w:szCs w:val="24"/>
              </w:rPr>
              <w:t>Xây dựng Trường THCS&amp;THPT Đắk Mai, xã Bù Gia Mập, tỉnh Đồng Nai</w:t>
            </w:r>
          </w:p>
        </w:tc>
        <w:tc>
          <w:tcPr>
            <w:tcW w:w="672" w:type="pct"/>
            <w:tcBorders>
              <w:top w:val="single" w:sz="4" w:space="0" w:color="auto"/>
              <w:left w:val="nil"/>
              <w:bottom w:val="single" w:sz="4" w:space="0" w:color="auto"/>
              <w:right w:val="single" w:sz="4" w:space="0" w:color="auto"/>
            </w:tcBorders>
            <w:shd w:val="clear" w:color="auto" w:fill="auto"/>
            <w:noWrap/>
            <w:vAlign w:val="center"/>
            <w:hideMark/>
          </w:tcPr>
          <w:p w:rsidR="006B10EB" w:rsidRPr="009740E5" w:rsidRDefault="006B10EB" w:rsidP="00465526">
            <w:pPr>
              <w:spacing w:before="20" w:after="20" w:line="240" w:lineRule="auto"/>
              <w:jc w:val="right"/>
              <w:rPr>
                <w:rFonts w:ascii="Times New Roman" w:eastAsia="Times New Roman" w:hAnsi="Times New Roman" w:cs="Times New Roman"/>
                <w:sz w:val="24"/>
                <w:szCs w:val="24"/>
              </w:rPr>
            </w:pPr>
            <w:r w:rsidRPr="009740E5">
              <w:rPr>
                <w:rFonts w:ascii="Times New Roman" w:eastAsia="Times New Roman" w:hAnsi="Times New Roman" w:cs="Times New Roman"/>
                <w:sz w:val="24"/>
                <w:szCs w:val="24"/>
              </w:rPr>
              <w:t>20.000</w:t>
            </w:r>
          </w:p>
        </w:tc>
        <w:tc>
          <w:tcPr>
            <w:tcW w:w="993" w:type="pct"/>
            <w:tcBorders>
              <w:top w:val="single" w:sz="4" w:space="0" w:color="auto"/>
              <w:left w:val="nil"/>
              <w:bottom w:val="single" w:sz="4" w:space="0" w:color="auto"/>
              <w:right w:val="single" w:sz="4" w:space="0" w:color="auto"/>
            </w:tcBorders>
            <w:shd w:val="clear" w:color="auto" w:fill="auto"/>
            <w:vAlign w:val="center"/>
            <w:hideMark/>
          </w:tcPr>
          <w:p w:rsidR="006B10EB" w:rsidRPr="009740E5" w:rsidRDefault="00045D8B" w:rsidP="0055185F">
            <w:pPr>
              <w:spacing w:before="20" w:after="20" w:line="240" w:lineRule="auto"/>
              <w:jc w:val="both"/>
              <w:rPr>
                <w:rFonts w:ascii="Times New Roman" w:eastAsia="Times New Roman" w:hAnsi="Times New Roman" w:cs="Times New Roman"/>
                <w:sz w:val="24"/>
                <w:szCs w:val="24"/>
              </w:rPr>
            </w:pPr>
            <w:r w:rsidRPr="009740E5">
              <w:rPr>
                <w:rFonts w:ascii="Times New Roman" w:eastAsia="Times New Roman" w:hAnsi="Times New Roman" w:cs="Times New Roman"/>
                <w:sz w:val="24"/>
                <w:szCs w:val="24"/>
              </w:rPr>
              <w:t>Ban Q</w:t>
            </w:r>
            <w:r w:rsidR="006B10EB" w:rsidRPr="009740E5">
              <w:rPr>
                <w:rFonts w:ascii="Times New Roman" w:eastAsia="Times New Roman" w:hAnsi="Times New Roman" w:cs="Times New Roman"/>
                <w:sz w:val="24"/>
                <w:szCs w:val="24"/>
              </w:rPr>
              <w:t>uản lý dự án đầu tư xây dựng thành phố</w:t>
            </w:r>
          </w:p>
        </w:tc>
      </w:tr>
      <w:tr w:rsidR="009740E5" w:rsidRPr="009740E5" w:rsidTr="00045D8B">
        <w:trPr>
          <w:trHeight w:val="20"/>
        </w:trPr>
        <w:tc>
          <w:tcPr>
            <w:tcW w:w="36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B10EB" w:rsidRPr="009740E5" w:rsidRDefault="006B10EB" w:rsidP="00465526">
            <w:pPr>
              <w:spacing w:before="20" w:after="20" w:line="240" w:lineRule="auto"/>
              <w:jc w:val="center"/>
              <w:rPr>
                <w:rFonts w:ascii="Times New Roman" w:eastAsia="Times New Roman" w:hAnsi="Times New Roman" w:cs="Times New Roman"/>
                <w:sz w:val="24"/>
                <w:szCs w:val="24"/>
              </w:rPr>
            </w:pPr>
            <w:r w:rsidRPr="009740E5">
              <w:rPr>
                <w:rFonts w:ascii="Times New Roman" w:eastAsia="Times New Roman" w:hAnsi="Times New Roman" w:cs="Times New Roman"/>
                <w:sz w:val="24"/>
                <w:szCs w:val="24"/>
              </w:rPr>
              <w:t>8</w:t>
            </w:r>
          </w:p>
        </w:tc>
        <w:tc>
          <w:tcPr>
            <w:tcW w:w="750" w:type="pct"/>
            <w:tcBorders>
              <w:top w:val="single" w:sz="4" w:space="0" w:color="auto"/>
              <w:left w:val="nil"/>
              <w:bottom w:val="single" w:sz="4" w:space="0" w:color="auto"/>
              <w:right w:val="single" w:sz="4" w:space="0" w:color="auto"/>
            </w:tcBorders>
            <w:shd w:val="clear" w:color="auto" w:fill="auto"/>
            <w:vAlign w:val="center"/>
            <w:hideMark/>
          </w:tcPr>
          <w:p w:rsidR="006B10EB" w:rsidRPr="009740E5" w:rsidRDefault="006B10EB" w:rsidP="00045D8B">
            <w:pPr>
              <w:spacing w:before="20" w:after="20" w:line="240" w:lineRule="auto"/>
              <w:rPr>
                <w:rFonts w:ascii="Times New Roman" w:eastAsia="Times New Roman" w:hAnsi="Times New Roman" w:cs="Times New Roman"/>
                <w:sz w:val="24"/>
                <w:szCs w:val="24"/>
              </w:rPr>
            </w:pPr>
            <w:r w:rsidRPr="009740E5">
              <w:rPr>
                <w:rFonts w:ascii="Times New Roman" w:eastAsia="Times New Roman" w:hAnsi="Times New Roman" w:cs="Times New Roman"/>
                <w:sz w:val="24"/>
                <w:szCs w:val="24"/>
              </w:rPr>
              <w:t>3. GD, đào tạo và GDNN</w:t>
            </w:r>
          </w:p>
        </w:tc>
        <w:tc>
          <w:tcPr>
            <w:tcW w:w="2220" w:type="pct"/>
            <w:tcBorders>
              <w:top w:val="single" w:sz="4" w:space="0" w:color="auto"/>
              <w:left w:val="nil"/>
              <w:bottom w:val="single" w:sz="4" w:space="0" w:color="auto"/>
              <w:right w:val="single" w:sz="4" w:space="0" w:color="auto"/>
            </w:tcBorders>
            <w:shd w:val="clear" w:color="auto" w:fill="auto"/>
            <w:vAlign w:val="center"/>
            <w:hideMark/>
          </w:tcPr>
          <w:p w:rsidR="006B10EB" w:rsidRPr="009740E5" w:rsidRDefault="006B10EB" w:rsidP="00465526">
            <w:pPr>
              <w:spacing w:before="20" w:after="20" w:line="240" w:lineRule="auto"/>
              <w:jc w:val="both"/>
              <w:rPr>
                <w:rFonts w:ascii="Times New Roman" w:eastAsia="Times New Roman" w:hAnsi="Times New Roman" w:cs="Times New Roman"/>
                <w:sz w:val="24"/>
                <w:szCs w:val="24"/>
              </w:rPr>
            </w:pPr>
            <w:r w:rsidRPr="009740E5">
              <w:rPr>
                <w:rFonts w:ascii="Times New Roman" w:eastAsia="Times New Roman" w:hAnsi="Times New Roman" w:cs="Times New Roman"/>
                <w:sz w:val="24"/>
                <w:szCs w:val="24"/>
              </w:rPr>
              <w:t>Dự án Trường THCS và THPT Thuận Lợi</w:t>
            </w:r>
          </w:p>
        </w:tc>
        <w:tc>
          <w:tcPr>
            <w:tcW w:w="672" w:type="pct"/>
            <w:tcBorders>
              <w:top w:val="single" w:sz="4" w:space="0" w:color="auto"/>
              <w:left w:val="nil"/>
              <w:bottom w:val="single" w:sz="4" w:space="0" w:color="auto"/>
              <w:right w:val="single" w:sz="4" w:space="0" w:color="auto"/>
            </w:tcBorders>
            <w:shd w:val="clear" w:color="auto" w:fill="auto"/>
            <w:noWrap/>
            <w:vAlign w:val="center"/>
            <w:hideMark/>
          </w:tcPr>
          <w:p w:rsidR="006B10EB" w:rsidRPr="009740E5" w:rsidRDefault="006B10EB" w:rsidP="00465526">
            <w:pPr>
              <w:spacing w:before="20" w:after="20" w:line="240" w:lineRule="auto"/>
              <w:jc w:val="right"/>
              <w:rPr>
                <w:rFonts w:ascii="Times New Roman" w:eastAsia="Times New Roman" w:hAnsi="Times New Roman" w:cs="Times New Roman"/>
                <w:sz w:val="24"/>
                <w:szCs w:val="24"/>
              </w:rPr>
            </w:pPr>
            <w:r w:rsidRPr="009740E5">
              <w:rPr>
                <w:rFonts w:ascii="Times New Roman" w:eastAsia="Times New Roman" w:hAnsi="Times New Roman" w:cs="Times New Roman"/>
                <w:sz w:val="24"/>
                <w:szCs w:val="24"/>
              </w:rPr>
              <w:t>50.000</w:t>
            </w:r>
          </w:p>
        </w:tc>
        <w:tc>
          <w:tcPr>
            <w:tcW w:w="993" w:type="pct"/>
            <w:tcBorders>
              <w:top w:val="single" w:sz="4" w:space="0" w:color="auto"/>
              <w:left w:val="nil"/>
              <w:bottom w:val="single" w:sz="4" w:space="0" w:color="auto"/>
              <w:right w:val="single" w:sz="4" w:space="0" w:color="auto"/>
            </w:tcBorders>
            <w:shd w:val="clear" w:color="auto" w:fill="auto"/>
            <w:vAlign w:val="center"/>
            <w:hideMark/>
          </w:tcPr>
          <w:p w:rsidR="006B10EB" w:rsidRPr="009740E5" w:rsidRDefault="00045D8B" w:rsidP="0055185F">
            <w:pPr>
              <w:spacing w:before="20" w:after="20" w:line="240" w:lineRule="auto"/>
              <w:jc w:val="both"/>
              <w:rPr>
                <w:rFonts w:ascii="Times New Roman" w:eastAsia="Times New Roman" w:hAnsi="Times New Roman" w:cs="Times New Roman"/>
                <w:sz w:val="24"/>
                <w:szCs w:val="24"/>
              </w:rPr>
            </w:pPr>
            <w:r w:rsidRPr="009740E5">
              <w:rPr>
                <w:rFonts w:ascii="Times New Roman" w:eastAsia="Times New Roman" w:hAnsi="Times New Roman" w:cs="Times New Roman"/>
                <w:sz w:val="24"/>
                <w:szCs w:val="24"/>
              </w:rPr>
              <w:t>Ban Q</w:t>
            </w:r>
            <w:r w:rsidR="006B10EB" w:rsidRPr="009740E5">
              <w:rPr>
                <w:rFonts w:ascii="Times New Roman" w:eastAsia="Times New Roman" w:hAnsi="Times New Roman" w:cs="Times New Roman"/>
                <w:sz w:val="24"/>
                <w:szCs w:val="24"/>
              </w:rPr>
              <w:t>uản lý dự án đầu tư xây dựng thành phố</w:t>
            </w:r>
          </w:p>
        </w:tc>
      </w:tr>
      <w:tr w:rsidR="009740E5" w:rsidRPr="009740E5" w:rsidTr="00045D8B">
        <w:trPr>
          <w:trHeight w:val="20"/>
        </w:trPr>
        <w:tc>
          <w:tcPr>
            <w:tcW w:w="36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B10EB" w:rsidRPr="009740E5" w:rsidRDefault="006B10EB" w:rsidP="00465526">
            <w:pPr>
              <w:spacing w:before="20" w:after="20" w:line="240" w:lineRule="auto"/>
              <w:jc w:val="center"/>
              <w:rPr>
                <w:rFonts w:ascii="Times New Roman" w:eastAsia="Times New Roman" w:hAnsi="Times New Roman" w:cs="Times New Roman"/>
                <w:sz w:val="24"/>
                <w:szCs w:val="24"/>
              </w:rPr>
            </w:pPr>
            <w:r w:rsidRPr="009740E5">
              <w:rPr>
                <w:rFonts w:ascii="Times New Roman" w:eastAsia="Times New Roman" w:hAnsi="Times New Roman" w:cs="Times New Roman"/>
                <w:sz w:val="24"/>
                <w:szCs w:val="24"/>
              </w:rPr>
              <w:t>9</w:t>
            </w:r>
          </w:p>
        </w:tc>
        <w:tc>
          <w:tcPr>
            <w:tcW w:w="750" w:type="pct"/>
            <w:tcBorders>
              <w:top w:val="single" w:sz="4" w:space="0" w:color="auto"/>
              <w:left w:val="nil"/>
              <w:bottom w:val="single" w:sz="4" w:space="0" w:color="auto"/>
              <w:right w:val="single" w:sz="4" w:space="0" w:color="auto"/>
            </w:tcBorders>
            <w:shd w:val="clear" w:color="auto" w:fill="auto"/>
            <w:vAlign w:val="center"/>
            <w:hideMark/>
          </w:tcPr>
          <w:p w:rsidR="006B10EB" w:rsidRPr="009740E5" w:rsidRDefault="006B10EB" w:rsidP="00045D8B">
            <w:pPr>
              <w:spacing w:before="20" w:after="20" w:line="240" w:lineRule="auto"/>
              <w:rPr>
                <w:rFonts w:ascii="Times New Roman" w:eastAsia="Times New Roman" w:hAnsi="Times New Roman" w:cs="Times New Roman"/>
                <w:sz w:val="24"/>
                <w:szCs w:val="24"/>
              </w:rPr>
            </w:pPr>
            <w:r w:rsidRPr="009740E5">
              <w:rPr>
                <w:rFonts w:ascii="Times New Roman" w:eastAsia="Times New Roman" w:hAnsi="Times New Roman" w:cs="Times New Roman"/>
                <w:sz w:val="24"/>
                <w:szCs w:val="24"/>
              </w:rPr>
              <w:t xml:space="preserve">13. Khác </w:t>
            </w:r>
          </w:p>
        </w:tc>
        <w:tc>
          <w:tcPr>
            <w:tcW w:w="2220" w:type="pct"/>
            <w:tcBorders>
              <w:top w:val="single" w:sz="4" w:space="0" w:color="auto"/>
              <w:left w:val="nil"/>
              <w:bottom w:val="single" w:sz="4" w:space="0" w:color="auto"/>
              <w:right w:val="single" w:sz="4" w:space="0" w:color="auto"/>
            </w:tcBorders>
            <w:shd w:val="clear" w:color="auto" w:fill="auto"/>
            <w:vAlign w:val="center"/>
            <w:hideMark/>
          </w:tcPr>
          <w:p w:rsidR="006B10EB" w:rsidRPr="009740E5" w:rsidRDefault="006B10EB" w:rsidP="00465526">
            <w:pPr>
              <w:spacing w:before="20" w:after="20" w:line="240" w:lineRule="auto"/>
              <w:jc w:val="both"/>
              <w:rPr>
                <w:rFonts w:ascii="Times New Roman" w:eastAsia="Times New Roman" w:hAnsi="Times New Roman" w:cs="Times New Roman"/>
                <w:sz w:val="24"/>
                <w:szCs w:val="24"/>
              </w:rPr>
            </w:pPr>
            <w:r w:rsidRPr="009740E5">
              <w:rPr>
                <w:rFonts w:ascii="Times New Roman" w:eastAsia="Times New Roman" w:hAnsi="Times New Roman" w:cs="Times New Roman"/>
                <w:sz w:val="24"/>
                <w:szCs w:val="24"/>
              </w:rPr>
              <w:t>Nhóm 06 dự án bồi thường, giải phóng mặt bằng tạo quỹ đất sạch (1- khu đất 311,73ha tại Long Thành, Long Phước; 2-khu đất 57ha tại Phước An; 3-khu đất 318ha tại Nhơn Trạch, Phước An; 4-khu đất 1175ha tại Nhơn Trạch, Phước An; 5-khu đất 232ha tại Nhơn Trạch, Phước An; 6-bằng khu đất 372ha tại Nhơn Trạch)</w:t>
            </w:r>
          </w:p>
        </w:tc>
        <w:tc>
          <w:tcPr>
            <w:tcW w:w="672" w:type="pct"/>
            <w:tcBorders>
              <w:top w:val="single" w:sz="4" w:space="0" w:color="auto"/>
              <w:left w:val="nil"/>
              <w:bottom w:val="single" w:sz="4" w:space="0" w:color="auto"/>
              <w:right w:val="single" w:sz="4" w:space="0" w:color="auto"/>
            </w:tcBorders>
            <w:shd w:val="clear" w:color="auto" w:fill="auto"/>
            <w:noWrap/>
            <w:vAlign w:val="center"/>
            <w:hideMark/>
          </w:tcPr>
          <w:p w:rsidR="006B10EB" w:rsidRPr="009740E5" w:rsidRDefault="006B10EB" w:rsidP="00465526">
            <w:pPr>
              <w:spacing w:before="20" w:after="20" w:line="240" w:lineRule="auto"/>
              <w:jc w:val="right"/>
              <w:rPr>
                <w:rFonts w:ascii="Times New Roman" w:eastAsia="Times New Roman" w:hAnsi="Times New Roman" w:cs="Times New Roman"/>
                <w:sz w:val="24"/>
                <w:szCs w:val="24"/>
              </w:rPr>
            </w:pPr>
            <w:r w:rsidRPr="009740E5">
              <w:rPr>
                <w:rFonts w:ascii="Times New Roman" w:eastAsia="Times New Roman" w:hAnsi="Times New Roman" w:cs="Times New Roman"/>
                <w:sz w:val="24"/>
                <w:szCs w:val="24"/>
              </w:rPr>
              <w:t>6.000</w:t>
            </w:r>
          </w:p>
        </w:tc>
        <w:tc>
          <w:tcPr>
            <w:tcW w:w="993" w:type="pct"/>
            <w:tcBorders>
              <w:top w:val="single" w:sz="4" w:space="0" w:color="auto"/>
              <w:left w:val="nil"/>
              <w:bottom w:val="single" w:sz="4" w:space="0" w:color="auto"/>
              <w:right w:val="single" w:sz="4" w:space="0" w:color="auto"/>
            </w:tcBorders>
            <w:shd w:val="clear" w:color="auto" w:fill="auto"/>
            <w:vAlign w:val="center"/>
            <w:hideMark/>
          </w:tcPr>
          <w:p w:rsidR="006B10EB" w:rsidRPr="009740E5" w:rsidRDefault="006B10EB" w:rsidP="0055185F">
            <w:pPr>
              <w:spacing w:before="20" w:after="20" w:line="240" w:lineRule="auto"/>
              <w:jc w:val="both"/>
              <w:rPr>
                <w:rFonts w:ascii="Times New Roman" w:eastAsia="Times New Roman" w:hAnsi="Times New Roman" w:cs="Times New Roman"/>
                <w:sz w:val="24"/>
                <w:szCs w:val="24"/>
              </w:rPr>
            </w:pPr>
            <w:r w:rsidRPr="009740E5">
              <w:rPr>
                <w:rFonts w:ascii="Times New Roman" w:eastAsia="Times New Roman" w:hAnsi="Times New Roman" w:cs="Times New Roman"/>
                <w:sz w:val="24"/>
                <w:szCs w:val="24"/>
              </w:rPr>
              <w:t>Trung tâm Phát triển quỹ đất thành phố</w:t>
            </w:r>
          </w:p>
        </w:tc>
      </w:tr>
      <w:tr w:rsidR="009740E5" w:rsidRPr="009740E5" w:rsidTr="00045D8B">
        <w:trPr>
          <w:trHeight w:val="20"/>
        </w:trPr>
        <w:tc>
          <w:tcPr>
            <w:tcW w:w="36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B10EB" w:rsidRPr="009740E5" w:rsidRDefault="006B10EB" w:rsidP="00465526">
            <w:pPr>
              <w:spacing w:before="20" w:after="20" w:line="240" w:lineRule="auto"/>
              <w:jc w:val="center"/>
              <w:rPr>
                <w:rFonts w:ascii="Times New Roman" w:eastAsia="Times New Roman" w:hAnsi="Times New Roman" w:cs="Times New Roman"/>
                <w:sz w:val="24"/>
                <w:szCs w:val="24"/>
              </w:rPr>
            </w:pPr>
            <w:r w:rsidRPr="009740E5">
              <w:rPr>
                <w:rFonts w:ascii="Times New Roman" w:eastAsia="Times New Roman" w:hAnsi="Times New Roman" w:cs="Times New Roman"/>
                <w:sz w:val="24"/>
                <w:szCs w:val="24"/>
              </w:rPr>
              <w:t>10</w:t>
            </w:r>
          </w:p>
        </w:tc>
        <w:tc>
          <w:tcPr>
            <w:tcW w:w="750" w:type="pct"/>
            <w:tcBorders>
              <w:top w:val="single" w:sz="4" w:space="0" w:color="auto"/>
              <w:left w:val="nil"/>
              <w:bottom w:val="single" w:sz="4" w:space="0" w:color="auto"/>
              <w:right w:val="single" w:sz="4" w:space="0" w:color="auto"/>
            </w:tcBorders>
            <w:shd w:val="clear" w:color="auto" w:fill="auto"/>
            <w:vAlign w:val="center"/>
            <w:hideMark/>
          </w:tcPr>
          <w:p w:rsidR="006B10EB" w:rsidRPr="009740E5" w:rsidRDefault="006B10EB" w:rsidP="00045D8B">
            <w:pPr>
              <w:spacing w:before="20" w:after="20" w:line="240" w:lineRule="auto"/>
              <w:rPr>
                <w:rFonts w:ascii="Times New Roman" w:eastAsia="Times New Roman" w:hAnsi="Times New Roman" w:cs="Times New Roman"/>
                <w:sz w:val="24"/>
                <w:szCs w:val="24"/>
              </w:rPr>
            </w:pPr>
            <w:r w:rsidRPr="009740E5">
              <w:rPr>
                <w:rFonts w:ascii="Times New Roman" w:eastAsia="Times New Roman" w:hAnsi="Times New Roman" w:cs="Times New Roman"/>
                <w:sz w:val="24"/>
                <w:szCs w:val="24"/>
              </w:rPr>
              <w:t>10.1 Giao thông</w:t>
            </w:r>
          </w:p>
        </w:tc>
        <w:tc>
          <w:tcPr>
            <w:tcW w:w="2220" w:type="pct"/>
            <w:tcBorders>
              <w:top w:val="single" w:sz="4" w:space="0" w:color="auto"/>
              <w:left w:val="nil"/>
              <w:bottom w:val="single" w:sz="4" w:space="0" w:color="auto"/>
              <w:right w:val="single" w:sz="4" w:space="0" w:color="auto"/>
            </w:tcBorders>
            <w:shd w:val="clear" w:color="auto" w:fill="auto"/>
            <w:vAlign w:val="center"/>
            <w:hideMark/>
          </w:tcPr>
          <w:p w:rsidR="006B10EB" w:rsidRPr="009740E5" w:rsidRDefault="006B10EB" w:rsidP="00465526">
            <w:pPr>
              <w:spacing w:before="20" w:after="20" w:line="240" w:lineRule="auto"/>
              <w:jc w:val="both"/>
              <w:rPr>
                <w:rFonts w:ascii="Times New Roman" w:eastAsia="Times New Roman" w:hAnsi="Times New Roman" w:cs="Times New Roman"/>
                <w:sz w:val="24"/>
                <w:szCs w:val="24"/>
              </w:rPr>
            </w:pPr>
            <w:r w:rsidRPr="009740E5">
              <w:rPr>
                <w:rFonts w:ascii="Times New Roman" w:eastAsia="Times New Roman" w:hAnsi="Times New Roman" w:cs="Times New Roman"/>
                <w:sz w:val="24"/>
                <w:szCs w:val="24"/>
              </w:rPr>
              <w:t>Dự án Khu tái định cư Bàu Sen, phường Xuân Lập</w:t>
            </w:r>
          </w:p>
        </w:tc>
        <w:tc>
          <w:tcPr>
            <w:tcW w:w="672" w:type="pct"/>
            <w:tcBorders>
              <w:top w:val="single" w:sz="4" w:space="0" w:color="auto"/>
              <w:left w:val="nil"/>
              <w:bottom w:val="single" w:sz="4" w:space="0" w:color="auto"/>
              <w:right w:val="single" w:sz="4" w:space="0" w:color="auto"/>
            </w:tcBorders>
            <w:shd w:val="clear" w:color="auto" w:fill="auto"/>
            <w:noWrap/>
            <w:vAlign w:val="center"/>
            <w:hideMark/>
          </w:tcPr>
          <w:p w:rsidR="006B10EB" w:rsidRPr="009740E5" w:rsidRDefault="006B10EB" w:rsidP="00465526">
            <w:pPr>
              <w:spacing w:before="20" w:after="20" w:line="240" w:lineRule="auto"/>
              <w:jc w:val="right"/>
              <w:rPr>
                <w:rFonts w:ascii="Times New Roman" w:eastAsia="Times New Roman" w:hAnsi="Times New Roman" w:cs="Times New Roman"/>
                <w:sz w:val="24"/>
                <w:szCs w:val="24"/>
              </w:rPr>
            </w:pPr>
            <w:r w:rsidRPr="009740E5">
              <w:rPr>
                <w:rFonts w:ascii="Times New Roman" w:eastAsia="Times New Roman" w:hAnsi="Times New Roman" w:cs="Times New Roman"/>
                <w:sz w:val="24"/>
                <w:szCs w:val="24"/>
              </w:rPr>
              <w:t>500</w:t>
            </w:r>
          </w:p>
        </w:tc>
        <w:tc>
          <w:tcPr>
            <w:tcW w:w="993" w:type="pct"/>
            <w:tcBorders>
              <w:top w:val="single" w:sz="4" w:space="0" w:color="auto"/>
              <w:left w:val="nil"/>
              <w:bottom w:val="single" w:sz="4" w:space="0" w:color="auto"/>
              <w:right w:val="single" w:sz="4" w:space="0" w:color="auto"/>
            </w:tcBorders>
            <w:shd w:val="clear" w:color="auto" w:fill="auto"/>
            <w:vAlign w:val="center"/>
            <w:hideMark/>
          </w:tcPr>
          <w:p w:rsidR="006B10EB" w:rsidRPr="009740E5" w:rsidRDefault="006B10EB" w:rsidP="0055185F">
            <w:pPr>
              <w:spacing w:before="20" w:after="20" w:line="240" w:lineRule="auto"/>
              <w:jc w:val="both"/>
              <w:rPr>
                <w:rFonts w:ascii="Times New Roman" w:eastAsia="Times New Roman" w:hAnsi="Times New Roman" w:cs="Times New Roman"/>
                <w:sz w:val="24"/>
                <w:szCs w:val="24"/>
              </w:rPr>
            </w:pPr>
            <w:r w:rsidRPr="009740E5">
              <w:rPr>
                <w:rFonts w:ascii="Times New Roman" w:eastAsia="Times New Roman" w:hAnsi="Times New Roman" w:cs="Times New Roman"/>
                <w:sz w:val="24"/>
                <w:szCs w:val="24"/>
              </w:rPr>
              <w:t>Trung tâm Phát triển quỹ đất thành phố</w:t>
            </w:r>
          </w:p>
        </w:tc>
      </w:tr>
      <w:tr w:rsidR="009740E5" w:rsidRPr="009740E5" w:rsidTr="00045D8B">
        <w:trPr>
          <w:trHeight w:val="20"/>
        </w:trPr>
        <w:tc>
          <w:tcPr>
            <w:tcW w:w="36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B10EB" w:rsidRPr="009740E5" w:rsidRDefault="006B10EB" w:rsidP="00465526">
            <w:pPr>
              <w:spacing w:before="60" w:after="60" w:line="240" w:lineRule="auto"/>
              <w:jc w:val="center"/>
              <w:rPr>
                <w:rFonts w:ascii="Times New Roman" w:eastAsia="Times New Roman" w:hAnsi="Times New Roman" w:cs="Times New Roman"/>
                <w:sz w:val="24"/>
                <w:szCs w:val="24"/>
              </w:rPr>
            </w:pPr>
            <w:r w:rsidRPr="009740E5">
              <w:rPr>
                <w:rFonts w:ascii="Times New Roman" w:eastAsia="Times New Roman" w:hAnsi="Times New Roman" w:cs="Times New Roman"/>
                <w:sz w:val="24"/>
                <w:szCs w:val="24"/>
              </w:rPr>
              <w:lastRenderedPageBreak/>
              <w:t>11</w:t>
            </w:r>
          </w:p>
        </w:tc>
        <w:tc>
          <w:tcPr>
            <w:tcW w:w="750" w:type="pct"/>
            <w:tcBorders>
              <w:top w:val="single" w:sz="4" w:space="0" w:color="auto"/>
              <w:left w:val="nil"/>
              <w:bottom w:val="single" w:sz="4" w:space="0" w:color="auto"/>
              <w:right w:val="single" w:sz="4" w:space="0" w:color="auto"/>
            </w:tcBorders>
            <w:shd w:val="clear" w:color="auto" w:fill="auto"/>
            <w:vAlign w:val="center"/>
            <w:hideMark/>
          </w:tcPr>
          <w:p w:rsidR="006B10EB" w:rsidRPr="009740E5" w:rsidRDefault="006B10EB" w:rsidP="00045D8B">
            <w:pPr>
              <w:spacing w:before="60" w:after="60" w:line="240" w:lineRule="auto"/>
              <w:rPr>
                <w:rFonts w:ascii="Times New Roman" w:eastAsia="Times New Roman" w:hAnsi="Times New Roman" w:cs="Times New Roman"/>
                <w:sz w:val="24"/>
                <w:szCs w:val="24"/>
              </w:rPr>
            </w:pPr>
            <w:r w:rsidRPr="009740E5">
              <w:rPr>
                <w:rFonts w:ascii="Times New Roman" w:eastAsia="Times New Roman" w:hAnsi="Times New Roman" w:cs="Times New Roman"/>
                <w:sz w:val="24"/>
                <w:szCs w:val="24"/>
              </w:rPr>
              <w:t>10.1 Giao thông</w:t>
            </w:r>
          </w:p>
        </w:tc>
        <w:tc>
          <w:tcPr>
            <w:tcW w:w="2220" w:type="pct"/>
            <w:tcBorders>
              <w:top w:val="single" w:sz="4" w:space="0" w:color="auto"/>
              <w:left w:val="nil"/>
              <w:bottom w:val="single" w:sz="4" w:space="0" w:color="auto"/>
              <w:right w:val="single" w:sz="4" w:space="0" w:color="auto"/>
            </w:tcBorders>
            <w:shd w:val="clear" w:color="auto" w:fill="auto"/>
            <w:vAlign w:val="center"/>
            <w:hideMark/>
          </w:tcPr>
          <w:p w:rsidR="006B10EB" w:rsidRPr="009740E5" w:rsidRDefault="006B10EB" w:rsidP="00465526">
            <w:pPr>
              <w:spacing w:before="60" w:after="60" w:line="240" w:lineRule="auto"/>
              <w:jc w:val="both"/>
              <w:rPr>
                <w:rFonts w:ascii="Times New Roman" w:eastAsia="Times New Roman" w:hAnsi="Times New Roman" w:cs="Times New Roman"/>
                <w:sz w:val="24"/>
                <w:szCs w:val="24"/>
              </w:rPr>
            </w:pPr>
            <w:r w:rsidRPr="009740E5">
              <w:rPr>
                <w:rFonts w:ascii="Times New Roman" w:eastAsia="Times New Roman" w:hAnsi="Times New Roman" w:cs="Times New Roman"/>
                <w:sz w:val="24"/>
                <w:szCs w:val="24"/>
              </w:rPr>
              <w:t>Dự án Khu tái định cư tại xã Xuân Hòa</w:t>
            </w:r>
          </w:p>
        </w:tc>
        <w:tc>
          <w:tcPr>
            <w:tcW w:w="672" w:type="pct"/>
            <w:tcBorders>
              <w:top w:val="single" w:sz="4" w:space="0" w:color="auto"/>
              <w:left w:val="nil"/>
              <w:bottom w:val="single" w:sz="4" w:space="0" w:color="auto"/>
              <w:right w:val="single" w:sz="4" w:space="0" w:color="auto"/>
            </w:tcBorders>
            <w:shd w:val="clear" w:color="auto" w:fill="auto"/>
            <w:noWrap/>
            <w:vAlign w:val="center"/>
            <w:hideMark/>
          </w:tcPr>
          <w:p w:rsidR="006B10EB" w:rsidRPr="009740E5" w:rsidRDefault="006B10EB" w:rsidP="00465526">
            <w:pPr>
              <w:spacing w:before="60" w:after="60" w:line="240" w:lineRule="auto"/>
              <w:jc w:val="right"/>
              <w:rPr>
                <w:rFonts w:ascii="Times New Roman" w:eastAsia="Times New Roman" w:hAnsi="Times New Roman" w:cs="Times New Roman"/>
                <w:sz w:val="24"/>
                <w:szCs w:val="24"/>
              </w:rPr>
            </w:pPr>
            <w:r w:rsidRPr="009740E5">
              <w:rPr>
                <w:rFonts w:ascii="Times New Roman" w:eastAsia="Times New Roman" w:hAnsi="Times New Roman" w:cs="Times New Roman"/>
                <w:sz w:val="24"/>
                <w:szCs w:val="24"/>
              </w:rPr>
              <w:t>500</w:t>
            </w:r>
          </w:p>
        </w:tc>
        <w:tc>
          <w:tcPr>
            <w:tcW w:w="993" w:type="pct"/>
            <w:tcBorders>
              <w:top w:val="single" w:sz="4" w:space="0" w:color="auto"/>
              <w:left w:val="nil"/>
              <w:bottom w:val="single" w:sz="4" w:space="0" w:color="auto"/>
              <w:right w:val="single" w:sz="4" w:space="0" w:color="auto"/>
            </w:tcBorders>
            <w:shd w:val="clear" w:color="auto" w:fill="auto"/>
            <w:vAlign w:val="center"/>
            <w:hideMark/>
          </w:tcPr>
          <w:p w:rsidR="006B10EB" w:rsidRPr="009740E5" w:rsidRDefault="006B10EB" w:rsidP="0055185F">
            <w:pPr>
              <w:spacing w:before="60" w:after="60" w:line="240" w:lineRule="auto"/>
              <w:jc w:val="both"/>
              <w:rPr>
                <w:rFonts w:ascii="Times New Roman" w:eastAsia="Times New Roman" w:hAnsi="Times New Roman" w:cs="Times New Roman"/>
                <w:sz w:val="24"/>
                <w:szCs w:val="24"/>
              </w:rPr>
            </w:pPr>
            <w:r w:rsidRPr="009740E5">
              <w:rPr>
                <w:rFonts w:ascii="Times New Roman" w:eastAsia="Times New Roman" w:hAnsi="Times New Roman" w:cs="Times New Roman"/>
                <w:sz w:val="24"/>
                <w:szCs w:val="24"/>
              </w:rPr>
              <w:t>Trung tâm Phát triển quỹ đất thành phố</w:t>
            </w:r>
          </w:p>
        </w:tc>
      </w:tr>
      <w:tr w:rsidR="009740E5" w:rsidRPr="009740E5" w:rsidTr="00045D8B">
        <w:trPr>
          <w:trHeight w:val="20"/>
        </w:trPr>
        <w:tc>
          <w:tcPr>
            <w:tcW w:w="36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B10EB" w:rsidRPr="009740E5" w:rsidRDefault="006B10EB" w:rsidP="00465526">
            <w:pPr>
              <w:spacing w:before="60" w:after="60" w:line="240" w:lineRule="auto"/>
              <w:jc w:val="center"/>
              <w:rPr>
                <w:rFonts w:ascii="Times New Roman" w:eastAsia="Times New Roman" w:hAnsi="Times New Roman" w:cs="Times New Roman"/>
                <w:sz w:val="24"/>
                <w:szCs w:val="24"/>
              </w:rPr>
            </w:pPr>
            <w:r w:rsidRPr="009740E5">
              <w:rPr>
                <w:rFonts w:ascii="Times New Roman" w:eastAsia="Times New Roman" w:hAnsi="Times New Roman" w:cs="Times New Roman"/>
                <w:sz w:val="24"/>
                <w:szCs w:val="24"/>
              </w:rPr>
              <w:t>12</w:t>
            </w:r>
          </w:p>
        </w:tc>
        <w:tc>
          <w:tcPr>
            <w:tcW w:w="750" w:type="pct"/>
            <w:tcBorders>
              <w:top w:val="single" w:sz="4" w:space="0" w:color="auto"/>
              <w:left w:val="nil"/>
              <w:bottom w:val="single" w:sz="4" w:space="0" w:color="auto"/>
              <w:right w:val="single" w:sz="4" w:space="0" w:color="auto"/>
            </w:tcBorders>
            <w:shd w:val="clear" w:color="auto" w:fill="auto"/>
            <w:vAlign w:val="center"/>
            <w:hideMark/>
          </w:tcPr>
          <w:p w:rsidR="006B10EB" w:rsidRPr="009740E5" w:rsidRDefault="006B10EB" w:rsidP="00045D8B">
            <w:pPr>
              <w:spacing w:before="60" w:after="60" w:line="240" w:lineRule="auto"/>
              <w:rPr>
                <w:rFonts w:ascii="Times New Roman" w:eastAsia="Times New Roman" w:hAnsi="Times New Roman" w:cs="Times New Roman"/>
                <w:sz w:val="24"/>
                <w:szCs w:val="24"/>
              </w:rPr>
            </w:pPr>
            <w:r w:rsidRPr="009740E5">
              <w:rPr>
                <w:rFonts w:ascii="Times New Roman" w:eastAsia="Times New Roman" w:hAnsi="Times New Roman" w:cs="Times New Roman"/>
                <w:sz w:val="24"/>
                <w:szCs w:val="24"/>
              </w:rPr>
              <w:t>10.1 Giao thông</w:t>
            </w:r>
          </w:p>
        </w:tc>
        <w:tc>
          <w:tcPr>
            <w:tcW w:w="2220" w:type="pct"/>
            <w:tcBorders>
              <w:top w:val="single" w:sz="4" w:space="0" w:color="auto"/>
              <w:left w:val="nil"/>
              <w:bottom w:val="single" w:sz="4" w:space="0" w:color="auto"/>
              <w:right w:val="single" w:sz="4" w:space="0" w:color="auto"/>
            </w:tcBorders>
            <w:shd w:val="clear" w:color="auto" w:fill="auto"/>
            <w:noWrap/>
            <w:vAlign w:val="center"/>
            <w:hideMark/>
          </w:tcPr>
          <w:p w:rsidR="006B10EB" w:rsidRPr="009740E5" w:rsidRDefault="006B10EB" w:rsidP="00465526">
            <w:pPr>
              <w:spacing w:before="60" w:after="60" w:line="240" w:lineRule="auto"/>
              <w:jc w:val="both"/>
              <w:rPr>
                <w:rFonts w:ascii="Times New Roman" w:eastAsia="Times New Roman" w:hAnsi="Times New Roman" w:cs="Times New Roman"/>
                <w:sz w:val="24"/>
                <w:szCs w:val="24"/>
              </w:rPr>
            </w:pPr>
            <w:r w:rsidRPr="009740E5">
              <w:rPr>
                <w:rFonts w:ascii="Times New Roman" w:eastAsia="Times New Roman" w:hAnsi="Times New Roman" w:cs="Times New Roman"/>
                <w:sz w:val="24"/>
                <w:szCs w:val="24"/>
              </w:rPr>
              <w:t>Khu tái định cư ấp Bình Chánh, xã Tân An</w:t>
            </w:r>
          </w:p>
        </w:tc>
        <w:tc>
          <w:tcPr>
            <w:tcW w:w="672" w:type="pct"/>
            <w:tcBorders>
              <w:top w:val="single" w:sz="4" w:space="0" w:color="auto"/>
              <w:left w:val="nil"/>
              <w:bottom w:val="single" w:sz="4" w:space="0" w:color="auto"/>
              <w:right w:val="single" w:sz="4" w:space="0" w:color="auto"/>
            </w:tcBorders>
            <w:shd w:val="clear" w:color="auto" w:fill="auto"/>
            <w:noWrap/>
            <w:vAlign w:val="center"/>
            <w:hideMark/>
          </w:tcPr>
          <w:p w:rsidR="006B10EB" w:rsidRPr="009740E5" w:rsidRDefault="006B10EB" w:rsidP="00465526">
            <w:pPr>
              <w:spacing w:before="60" w:after="60" w:line="240" w:lineRule="auto"/>
              <w:jc w:val="right"/>
              <w:rPr>
                <w:rFonts w:ascii="Times New Roman" w:eastAsia="Times New Roman" w:hAnsi="Times New Roman" w:cs="Times New Roman"/>
                <w:sz w:val="24"/>
                <w:szCs w:val="24"/>
              </w:rPr>
            </w:pPr>
            <w:r w:rsidRPr="009740E5">
              <w:rPr>
                <w:rFonts w:ascii="Times New Roman" w:eastAsia="Times New Roman" w:hAnsi="Times New Roman" w:cs="Times New Roman"/>
                <w:sz w:val="24"/>
                <w:szCs w:val="24"/>
              </w:rPr>
              <w:t>500</w:t>
            </w:r>
          </w:p>
        </w:tc>
        <w:tc>
          <w:tcPr>
            <w:tcW w:w="993" w:type="pct"/>
            <w:tcBorders>
              <w:top w:val="single" w:sz="4" w:space="0" w:color="auto"/>
              <w:left w:val="nil"/>
              <w:bottom w:val="single" w:sz="4" w:space="0" w:color="auto"/>
              <w:right w:val="single" w:sz="4" w:space="0" w:color="auto"/>
            </w:tcBorders>
            <w:shd w:val="clear" w:color="auto" w:fill="auto"/>
            <w:vAlign w:val="center"/>
            <w:hideMark/>
          </w:tcPr>
          <w:p w:rsidR="006B10EB" w:rsidRPr="009740E5" w:rsidRDefault="00045D8B" w:rsidP="0055185F">
            <w:pPr>
              <w:spacing w:before="60" w:after="60" w:line="240" w:lineRule="auto"/>
              <w:jc w:val="both"/>
              <w:rPr>
                <w:rFonts w:ascii="Times New Roman" w:eastAsia="Times New Roman" w:hAnsi="Times New Roman" w:cs="Times New Roman"/>
                <w:sz w:val="24"/>
                <w:szCs w:val="24"/>
              </w:rPr>
            </w:pPr>
            <w:r w:rsidRPr="009740E5">
              <w:rPr>
                <w:rFonts w:ascii="Times New Roman" w:eastAsia="Times New Roman" w:hAnsi="Times New Roman" w:cs="Times New Roman"/>
                <w:sz w:val="24"/>
                <w:szCs w:val="24"/>
              </w:rPr>
              <w:t>Ban Q</w:t>
            </w:r>
            <w:r w:rsidR="006B10EB" w:rsidRPr="009740E5">
              <w:rPr>
                <w:rFonts w:ascii="Times New Roman" w:eastAsia="Times New Roman" w:hAnsi="Times New Roman" w:cs="Times New Roman"/>
                <w:sz w:val="24"/>
                <w:szCs w:val="24"/>
              </w:rPr>
              <w:t>uản lý dự án khu vực 09</w:t>
            </w:r>
          </w:p>
        </w:tc>
      </w:tr>
      <w:tr w:rsidR="009740E5" w:rsidRPr="009740E5" w:rsidTr="00045D8B">
        <w:trPr>
          <w:trHeight w:val="20"/>
        </w:trPr>
        <w:tc>
          <w:tcPr>
            <w:tcW w:w="36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B10EB" w:rsidRPr="009740E5" w:rsidRDefault="006B10EB" w:rsidP="00465526">
            <w:pPr>
              <w:spacing w:before="60" w:after="60" w:line="240" w:lineRule="auto"/>
              <w:jc w:val="center"/>
              <w:rPr>
                <w:rFonts w:ascii="Times New Roman" w:eastAsia="Times New Roman" w:hAnsi="Times New Roman" w:cs="Times New Roman"/>
                <w:sz w:val="24"/>
                <w:szCs w:val="24"/>
              </w:rPr>
            </w:pPr>
            <w:r w:rsidRPr="009740E5">
              <w:rPr>
                <w:rFonts w:ascii="Times New Roman" w:eastAsia="Times New Roman" w:hAnsi="Times New Roman" w:cs="Times New Roman"/>
                <w:sz w:val="24"/>
                <w:szCs w:val="24"/>
              </w:rPr>
              <w:t>13</w:t>
            </w:r>
          </w:p>
        </w:tc>
        <w:tc>
          <w:tcPr>
            <w:tcW w:w="750" w:type="pct"/>
            <w:tcBorders>
              <w:top w:val="single" w:sz="4" w:space="0" w:color="auto"/>
              <w:left w:val="nil"/>
              <w:bottom w:val="single" w:sz="4" w:space="0" w:color="auto"/>
              <w:right w:val="single" w:sz="4" w:space="0" w:color="auto"/>
            </w:tcBorders>
            <w:shd w:val="clear" w:color="auto" w:fill="auto"/>
            <w:vAlign w:val="center"/>
            <w:hideMark/>
          </w:tcPr>
          <w:p w:rsidR="006B10EB" w:rsidRPr="009740E5" w:rsidRDefault="006B10EB" w:rsidP="00045D8B">
            <w:pPr>
              <w:spacing w:before="60" w:after="60" w:line="240" w:lineRule="auto"/>
              <w:rPr>
                <w:rFonts w:ascii="Times New Roman" w:eastAsia="Times New Roman" w:hAnsi="Times New Roman" w:cs="Times New Roman"/>
                <w:sz w:val="24"/>
                <w:szCs w:val="24"/>
              </w:rPr>
            </w:pPr>
            <w:r w:rsidRPr="009740E5">
              <w:rPr>
                <w:rFonts w:ascii="Times New Roman" w:eastAsia="Times New Roman" w:hAnsi="Times New Roman" w:cs="Times New Roman"/>
                <w:sz w:val="24"/>
                <w:szCs w:val="24"/>
              </w:rPr>
              <w:t>10.1 Giao thông</w:t>
            </w:r>
          </w:p>
        </w:tc>
        <w:tc>
          <w:tcPr>
            <w:tcW w:w="2220" w:type="pct"/>
            <w:tcBorders>
              <w:top w:val="single" w:sz="4" w:space="0" w:color="auto"/>
              <w:left w:val="nil"/>
              <w:bottom w:val="single" w:sz="4" w:space="0" w:color="auto"/>
              <w:right w:val="single" w:sz="4" w:space="0" w:color="auto"/>
            </w:tcBorders>
            <w:shd w:val="clear" w:color="auto" w:fill="auto"/>
            <w:vAlign w:val="center"/>
            <w:hideMark/>
          </w:tcPr>
          <w:p w:rsidR="006B10EB" w:rsidRPr="009740E5" w:rsidRDefault="006B10EB" w:rsidP="00465526">
            <w:pPr>
              <w:spacing w:before="60" w:after="60" w:line="240" w:lineRule="auto"/>
              <w:jc w:val="both"/>
              <w:rPr>
                <w:rFonts w:ascii="Times New Roman" w:eastAsia="Times New Roman" w:hAnsi="Times New Roman" w:cs="Times New Roman"/>
                <w:sz w:val="24"/>
                <w:szCs w:val="24"/>
              </w:rPr>
            </w:pPr>
            <w:r w:rsidRPr="009740E5">
              <w:rPr>
                <w:rFonts w:ascii="Times New Roman" w:eastAsia="Times New Roman" w:hAnsi="Times New Roman" w:cs="Times New Roman"/>
                <w:sz w:val="24"/>
                <w:szCs w:val="24"/>
              </w:rPr>
              <w:t>Dự án Đường quanh núi Chứa Chan</w:t>
            </w:r>
          </w:p>
        </w:tc>
        <w:tc>
          <w:tcPr>
            <w:tcW w:w="672" w:type="pct"/>
            <w:tcBorders>
              <w:top w:val="single" w:sz="4" w:space="0" w:color="auto"/>
              <w:left w:val="nil"/>
              <w:bottom w:val="single" w:sz="4" w:space="0" w:color="auto"/>
              <w:right w:val="single" w:sz="4" w:space="0" w:color="auto"/>
            </w:tcBorders>
            <w:shd w:val="clear" w:color="auto" w:fill="auto"/>
            <w:noWrap/>
            <w:vAlign w:val="center"/>
            <w:hideMark/>
          </w:tcPr>
          <w:p w:rsidR="006B10EB" w:rsidRPr="009740E5" w:rsidRDefault="006B10EB" w:rsidP="00465526">
            <w:pPr>
              <w:spacing w:before="60" w:after="60" w:line="240" w:lineRule="auto"/>
              <w:jc w:val="right"/>
              <w:rPr>
                <w:rFonts w:ascii="Times New Roman" w:eastAsia="Times New Roman" w:hAnsi="Times New Roman" w:cs="Times New Roman"/>
                <w:sz w:val="24"/>
                <w:szCs w:val="24"/>
              </w:rPr>
            </w:pPr>
            <w:r w:rsidRPr="009740E5">
              <w:rPr>
                <w:rFonts w:ascii="Times New Roman" w:eastAsia="Times New Roman" w:hAnsi="Times New Roman" w:cs="Times New Roman"/>
                <w:sz w:val="24"/>
                <w:szCs w:val="24"/>
              </w:rPr>
              <w:t>1.000</w:t>
            </w:r>
          </w:p>
        </w:tc>
        <w:tc>
          <w:tcPr>
            <w:tcW w:w="993" w:type="pct"/>
            <w:tcBorders>
              <w:top w:val="single" w:sz="4" w:space="0" w:color="auto"/>
              <w:left w:val="nil"/>
              <w:bottom w:val="single" w:sz="4" w:space="0" w:color="auto"/>
              <w:right w:val="single" w:sz="4" w:space="0" w:color="auto"/>
            </w:tcBorders>
            <w:shd w:val="clear" w:color="auto" w:fill="auto"/>
            <w:vAlign w:val="center"/>
            <w:hideMark/>
          </w:tcPr>
          <w:p w:rsidR="006B10EB" w:rsidRPr="009740E5" w:rsidRDefault="00045D8B" w:rsidP="0055185F">
            <w:pPr>
              <w:spacing w:before="60" w:after="60" w:line="240" w:lineRule="auto"/>
              <w:jc w:val="both"/>
              <w:rPr>
                <w:rFonts w:ascii="Times New Roman" w:eastAsia="Times New Roman" w:hAnsi="Times New Roman" w:cs="Times New Roman"/>
                <w:sz w:val="24"/>
                <w:szCs w:val="24"/>
              </w:rPr>
            </w:pPr>
            <w:r w:rsidRPr="009740E5">
              <w:rPr>
                <w:rFonts w:ascii="Times New Roman" w:eastAsia="Times New Roman" w:hAnsi="Times New Roman" w:cs="Times New Roman"/>
                <w:sz w:val="24"/>
                <w:szCs w:val="24"/>
              </w:rPr>
              <w:t>UBND p</w:t>
            </w:r>
            <w:r w:rsidR="006B10EB" w:rsidRPr="009740E5">
              <w:rPr>
                <w:rFonts w:ascii="Times New Roman" w:eastAsia="Times New Roman" w:hAnsi="Times New Roman" w:cs="Times New Roman"/>
                <w:sz w:val="24"/>
                <w:szCs w:val="24"/>
              </w:rPr>
              <w:t>hường Xuân Lộc</w:t>
            </w:r>
          </w:p>
        </w:tc>
      </w:tr>
      <w:tr w:rsidR="009740E5" w:rsidRPr="009740E5" w:rsidTr="00045D8B">
        <w:trPr>
          <w:trHeight w:val="20"/>
        </w:trPr>
        <w:tc>
          <w:tcPr>
            <w:tcW w:w="36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B10EB" w:rsidRPr="009740E5" w:rsidRDefault="006B10EB" w:rsidP="00465526">
            <w:pPr>
              <w:spacing w:before="60" w:after="60" w:line="240" w:lineRule="auto"/>
              <w:jc w:val="center"/>
              <w:rPr>
                <w:rFonts w:ascii="Times New Roman" w:eastAsia="Times New Roman" w:hAnsi="Times New Roman" w:cs="Times New Roman"/>
                <w:sz w:val="24"/>
                <w:szCs w:val="24"/>
              </w:rPr>
            </w:pPr>
            <w:r w:rsidRPr="009740E5">
              <w:rPr>
                <w:rFonts w:ascii="Times New Roman" w:eastAsia="Times New Roman" w:hAnsi="Times New Roman" w:cs="Times New Roman"/>
                <w:sz w:val="24"/>
                <w:szCs w:val="24"/>
              </w:rPr>
              <w:t>14</w:t>
            </w:r>
          </w:p>
        </w:tc>
        <w:tc>
          <w:tcPr>
            <w:tcW w:w="750" w:type="pct"/>
            <w:tcBorders>
              <w:top w:val="single" w:sz="4" w:space="0" w:color="auto"/>
              <w:left w:val="nil"/>
              <w:bottom w:val="single" w:sz="4" w:space="0" w:color="auto"/>
              <w:right w:val="single" w:sz="4" w:space="0" w:color="auto"/>
            </w:tcBorders>
            <w:shd w:val="clear" w:color="auto" w:fill="auto"/>
            <w:vAlign w:val="center"/>
            <w:hideMark/>
          </w:tcPr>
          <w:p w:rsidR="006B10EB" w:rsidRPr="009740E5" w:rsidRDefault="006B10EB" w:rsidP="00045D8B">
            <w:pPr>
              <w:spacing w:before="60" w:after="60" w:line="240" w:lineRule="auto"/>
              <w:rPr>
                <w:rFonts w:ascii="Times New Roman" w:eastAsia="Times New Roman" w:hAnsi="Times New Roman" w:cs="Times New Roman"/>
                <w:sz w:val="24"/>
                <w:szCs w:val="24"/>
              </w:rPr>
            </w:pPr>
            <w:r w:rsidRPr="009740E5">
              <w:rPr>
                <w:rFonts w:ascii="Times New Roman" w:eastAsia="Times New Roman" w:hAnsi="Times New Roman" w:cs="Times New Roman"/>
                <w:sz w:val="24"/>
                <w:szCs w:val="24"/>
              </w:rPr>
              <w:t>10.1 Giao thông</w:t>
            </w:r>
          </w:p>
        </w:tc>
        <w:tc>
          <w:tcPr>
            <w:tcW w:w="2220" w:type="pct"/>
            <w:tcBorders>
              <w:top w:val="single" w:sz="4" w:space="0" w:color="auto"/>
              <w:left w:val="nil"/>
              <w:bottom w:val="single" w:sz="4" w:space="0" w:color="auto"/>
              <w:right w:val="single" w:sz="4" w:space="0" w:color="auto"/>
            </w:tcBorders>
            <w:shd w:val="clear" w:color="auto" w:fill="auto"/>
            <w:vAlign w:val="center"/>
            <w:hideMark/>
          </w:tcPr>
          <w:p w:rsidR="006B10EB" w:rsidRPr="009740E5" w:rsidRDefault="006B10EB" w:rsidP="00465526">
            <w:pPr>
              <w:spacing w:before="60" w:after="60" w:line="240" w:lineRule="auto"/>
              <w:jc w:val="both"/>
              <w:rPr>
                <w:rFonts w:ascii="Times New Roman" w:eastAsia="Times New Roman" w:hAnsi="Times New Roman" w:cs="Times New Roman"/>
                <w:sz w:val="24"/>
                <w:szCs w:val="24"/>
              </w:rPr>
            </w:pPr>
            <w:r w:rsidRPr="009740E5">
              <w:rPr>
                <w:rFonts w:ascii="Times New Roman" w:eastAsia="Times New Roman" w:hAnsi="Times New Roman" w:cs="Times New Roman"/>
                <w:sz w:val="24"/>
                <w:szCs w:val="24"/>
              </w:rPr>
              <w:t>Dự án đường ĐT.766 (đoạn tránh)</w:t>
            </w:r>
          </w:p>
        </w:tc>
        <w:tc>
          <w:tcPr>
            <w:tcW w:w="672" w:type="pct"/>
            <w:tcBorders>
              <w:top w:val="single" w:sz="4" w:space="0" w:color="auto"/>
              <w:left w:val="nil"/>
              <w:bottom w:val="single" w:sz="4" w:space="0" w:color="auto"/>
              <w:right w:val="single" w:sz="4" w:space="0" w:color="auto"/>
            </w:tcBorders>
            <w:shd w:val="clear" w:color="auto" w:fill="auto"/>
            <w:noWrap/>
            <w:vAlign w:val="center"/>
            <w:hideMark/>
          </w:tcPr>
          <w:p w:rsidR="006B10EB" w:rsidRPr="009740E5" w:rsidRDefault="006B10EB" w:rsidP="00465526">
            <w:pPr>
              <w:spacing w:before="60" w:after="60" w:line="240" w:lineRule="auto"/>
              <w:jc w:val="right"/>
              <w:rPr>
                <w:rFonts w:ascii="Times New Roman" w:eastAsia="Times New Roman" w:hAnsi="Times New Roman" w:cs="Times New Roman"/>
                <w:sz w:val="24"/>
                <w:szCs w:val="24"/>
              </w:rPr>
            </w:pPr>
            <w:r w:rsidRPr="009740E5">
              <w:rPr>
                <w:rFonts w:ascii="Times New Roman" w:eastAsia="Times New Roman" w:hAnsi="Times New Roman" w:cs="Times New Roman"/>
                <w:sz w:val="24"/>
                <w:szCs w:val="24"/>
              </w:rPr>
              <w:t>500</w:t>
            </w:r>
          </w:p>
        </w:tc>
        <w:tc>
          <w:tcPr>
            <w:tcW w:w="993" w:type="pct"/>
            <w:tcBorders>
              <w:top w:val="single" w:sz="4" w:space="0" w:color="auto"/>
              <w:left w:val="nil"/>
              <w:bottom w:val="single" w:sz="4" w:space="0" w:color="auto"/>
              <w:right w:val="single" w:sz="4" w:space="0" w:color="auto"/>
            </w:tcBorders>
            <w:shd w:val="clear" w:color="auto" w:fill="auto"/>
            <w:vAlign w:val="center"/>
            <w:hideMark/>
          </w:tcPr>
          <w:p w:rsidR="006B10EB" w:rsidRPr="009740E5" w:rsidRDefault="00045D8B" w:rsidP="0055185F">
            <w:pPr>
              <w:spacing w:before="60" w:after="60" w:line="240" w:lineRule="auto"/>
              <w:jc w:val="both"/>
              <w:rPr>
                <w:rFonts w:ascii="Times New Roman" w:eastAsia="Times New Roman" w:hAnsi="Times New Roman" w:cs="Times New Roman"/>
                <w:sz w:val="24"/>
                <w:szCs w:val="24"/>
              </w:rPr>
            </w:pPr>
            <w:r w:rsidRPr="009740E5">
              <w:rPr>
                <w:rFonts w:ascii="Times New Roman" w:eastAsia="Times New Roman" w:hAnsi="Times New Roman" w:cs="Times New Roman"/>
                <w:sz w:val="24"/>
                <w:szCs w:val="24"/>
              </w:rPr>
              <w:t>UBND p</w:t>
            </w:r>
            <w:r w:rsidR="006B10EB" w:rsidRPr="009740E5">
              <w:rPr>
                <w:rFonts w:ascii="Times New Roman" w:eastAsia="Times New Roman" w:hAnsi="Times New Roman" w:cs="Times New Roman"/>
                <w:sz w:val="24"/>
                <w:szCs w:val="24"/>
              </w:rPr>
              <w:t>hường Xuân Lộc</w:t>
            </w:r>
          </w:p>
        </w:tc>
      </w:tr>
      <w:tr w:rsidR="009740E5" w:rsidRPr="009740E5" w:rsidTr="00045D8B">
        <w:trPr>
          <w:trHeight w:val="20"/>
        </w:trPr>
        <w:tc>
          <w:tcPr>
            <w:tcW w:w="36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B10EB" w:rsidRPr="009740E5" w:rsidRDefault="006B10EB" w:rsidP="00465526">
            <w:pPr>
              <w:spacing w:before="60" w:after="60" w:line="240" w:lineRule="auto"/>
              <w:jc w:val="center"/>
              <w:rPr>
                <w:rFonts w:ascii="Times New Roman" w:eastAsia="Times New Roman" w:hAnsi="Times New Roman" w:cs="Times New Roman"/>
                <w:sz w:val="24"/>
                <w:szCs w:val="24"/>
              </w:rPr>
            </w:pPr>
            <w:r w:rsidRPr="009740E5">
              <w:rPr>
                <w:rFonts w:ascii="Times New Roman" w:eastAsia="Times New Roman" w:hAnsi="Times New Roman" w:cs="Times New Roman"/>
                <w:sz w:val="24"/>
                <w:szCs w:val="24"/>
              </w:rPr>
              <w:t>15</w:t>
            </w:r>
          </w:p>
        </w:tc>
        <w:tc>
          <w:tcPr>
            <w:tcW w:w="750" w:type="pct"/>
            <w:tcBorders>
              <w:top w:val="single" w:sz="4" w:space="0" w:color="auto"/>
              <w:left w:val="nil"/>
              <w:bottom w:val="single" w:sz="4" w:space="0" w:color="auto"/>
              <w:right w:val="single" w:sz="4" w:space="0" w:color="auto"/>
            </w:tcBorders>
            <w:shd w:val="clear" w:color="auto" w:fill="auto"/>
            <w:vAlign w:val="center"/>
            <w:hideMark/>
          </w:tcPr>
          <w:p w:rsidR="006B10EB" w:rsidRPr="009740E5" w:rsidRDefault="006B10EB" w:rsidP="00045D8B">
            <w:pPr>
              <w:spacing w:before="60" w:after="60" w:line="240" w:lineRule="auto"/>
              <w:rPr>
                <w:rFonts w:ascii="Times New Roman" w:eastAsia="Times New Roman" w:hAnsi="Times New Roman" w:cs="Times New Roman"/>
                <w:sz w:val="24"/>
                <w:szCs w:val="24"/>
              </w:rPr>
            </w:pPr>
            <w:r w:rsidRPr="009740E5">
              <w:rPr>
                <w:rFonts w:ascii="Times New Roman" w:eastAsia="Times New Roman" w:hAnsi="Times New Roman" w:cs="Times New Roman"/>
                <w:sz w:val="24"/>
                <w:szCs w:val="24"/>
              </w:rPr>
              <w:t xml:space="preserve">2. An ninh và trật tự, an </w:t>
            </w:r>
            <w:r w:rsidRPr="009740E5">
              <w:rPr>
                <w:rFonts w:ascii="Times New Roman" w:eastAsia="Times New Roman" w:hAnsi="Times New Roman" w:cs="Times New Roman"/>
                <w:sz w:val="24"/>
                <w:szCs w:val="24"/>
              </w:rPr>
              <w:br/>
              <w:t>toàn xã hội</w:t>
            </w:r>
          </w:p>
        </w:tc>
        <w:tc>
          <w:tcPr>
            <w:tcW w:w="2220" w:type="pct"/>
            <w:tcBorders>
              <w:top w:val="single" w:sz="4" w:space="0" w:color="auto"/>
              <w:left w:val="nil"/>
              <w:bottom w:val="single" w:sz="4" w:space="0" w:color="auto"/>
              <w:right w:val="single" w:sz="4" w:space="0" w:color="auto"/>
            </w:tcBorders>
            <w:shd w:val="clear" w:color="auto" w:fill="auto"/>
            <w:vAlign w:val="center"/>
            <w:hideMark/>
          </w:tcPr>
          <w:p w:rsidR="006B10EB" w:rsidRPr="009740E5" w:rsidRDefault="006B10EB" w:rsidP="00465526">
            <w:pPr>
              <w:spacing w:before="60" w:after="60" w:line="240" w:lineRule="auto"/>
              <w:jc w:val="both"/>
              <w:rPr>
                <w:rFonts w:ascii="Times New Roman" w:eastAsia="Times New Roman" w:hAnsi="Times New Roman" w:cs="Times New Roman"/>
                <w:sz w:val="24"/>
                <w:szCs w:val="24"/>
              </w:rPr>
            </w:pPr>
            <w:r w:rsidRPr="009740E5">
              <w:rPr>
                <w:rFonts w:ascii="Times New Roman" w:eastAsia="Times New Roman" w:hAnsi="Times New Roman" w:cs="Times New Roman"/>
                <w:sz w:val="24"/>
                <w:szCs w:val="24"/>
              </w:rPr>
              <w:t>Đề án đảm bảo cơ sở vật chất cho Công an cấp xã trên địa bàn thành phố Đồng Nai giai đoạn 2025-2030: Nhóm dự án xây dựng Trụ sở Công an cấp xã</w:t>
            </w:r>
          </w:p>
        </w:tc>
        <w:tc>
          <w:tcPr>
            <w:tcW w:w="672" w:type="pct"/>
            <w:tcBorders>
              <w:top w:val="single" w:sz="4" w:space="0" w:color="auto"/>
              <w:left w:val="nil"/>
              <w:bottom w:val="single" w:sz="4" w:space="0" w:color="auto"/>
              <w:right w:val="single" w:sz="4" w:space="0" w:color="auto"/>
            </w:tcBorders>
            <w:shd w:val="clear" w:color="auto" w:fill="auto"/>
            <w:noWrap/>
            <w:vAlign w:val="center"/>
            <w:hideMark/>
          </w:tcPr>
          <w:p w:rsidR="006B10EB" w:rsidRPr="009740E5" w:rsidRDefault="006B10EB" w:rsidP="00465526">
            <w:pPr>
              <w:spacing w:before="60" w:after="60" w:line="240" w:lineRule="auto"/>
              <w:jc w:val="right"/>
              <w:rPr>
                <w:rFonts w:ascii="Times New Roman" w:eastAsia="Times New Roman" w:hAnsi="Times New Roman" w:cs="Times New Roman"/>
                <w:sz w:val="24"/>
                <w:szCs w:val="24"/>
              </w:rPr>
            </w:pPr>
            <w:r w:rsidRPr="009740E5">
              <w:rPr>
                <w:rFonts w:ascii="Times New Roman" w:eastAsia="Times New Roman" w:hAnsi="Times New Roman" w:cs="Times New Roman"/>
                <w:sz w:val="24"/>
                <w:szCs w:val="24"/>
              </w:rPr>
              <w:t>1.000</w:t>
            </w:r>
          </w:p>
        </w:tc>
        <w:tc>
          <w:tcPr>
            <w:tcW w:w="993" w:type="pct"/>
            <w:tcBorders>
              <w:top w:val="single" w:sz="4" w:space="0" w:color="auto"/>
              <w:left w:val="nil"/>
              <w:bottom w:val="single" w:sz="4" w:space="0" w:color="auto"/>
              <w:right w:val="single" w:sz="4" w:space="0" w:color="auto"/>
            </w:tcBorders>
            <w:shd w:val="clear" w:color="auto" w:fill="auto"/>
            <w:vAlign w:val="center"/>
            <w:hideMark/>
          </w:tcPr>
          <w:p w:rsidR="006B10EB" w:rsidRPr="009740E5" w:rsidRDefault="006B10EB" w:rsidP="0055185F">
            <w:pPr>
              <w:spacing w:before="60" w:after="60" w:line="240" w:lineRule="auto"/>
              <w:jc w:val="both"/>
              <w:rPr>
                <w:rFonts w:ascii="Times New Roman" w:eastAsia="Times New Roman" w:hAnsi="Times New Roman" w:cs="Times New Roman"/>
                <w:sz w:val="24"/>
                <w:szCs w:val="24"/>
              </w:rPr>
            </w:pPr>
            <w:r w:rsidRPr="009740E5">
              <w:rPr>
                <w:rFonts w:ascii="Times New Roman" w:eastAsia="Times New Roman" w:hAnsi="Times New Roman" w:cs="Times New Roman"/>
                <w:sz w:val="24"/>
                <w:szCs w:val="24"/>
              </w:rPr>
              <w:t>Công an thành phố</w:t>
            </w:r>
          </w:p>
        </w:tc>
      </w:tr>
      <w:tr w:rsidR="009740E5" w:rsidRPr="009740E5" w:rsidTr="00045D8B">
        <w:trPr>
          <w:trHeight w:val="20"/>
        </w:trPr>
        <w:tc>
          <w:tcPr>
            <w:tcW w:w="36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B10EB" w:rsidRPr="009740E5" w:rsidRDefault="006B10EB" w:rsidP="00465526">
            <w:pPr>
              <w:spacing w:before="60" w:after="60" w:line="240" w:lineRule="auto"/>
              <w:jc w:val="center"/>
              <w:rPr>
                <w:rFonts w:ascii="Times New Roman" w:eastAsia="Times New Roman" w:hAnsi="Times New Roman" w:cs="Times New Roman"/>
                <w:sz w:val="24"/>
                <w:szCs w:val="24"/>
              </w:rPr>
            </w:pPr>
            <w:r w:rsidRPr="009740E5">
              <w:rPr>
                <w:rFonts w:ascii="Times New Roman" w:eastAsia="Times New Roman" w:hAnsi="Times New Roman" w:cs="Times New Roman"/>
                <w:sz w:val="24"/>
                <w:szCs w:val="24"/>
              </w:rPr>
              <w:t>16</w:t>
            </w:r>
          </w:p>
        </w:tc>
        <w:tc>
          <w:tcPr>
            <w:tcW w:w="750" w:type="pct"/>
            <w:tcBorders>
              <w:top w:val="single" w:sz="4" w:space="0" w:color="auto"/>
              <w:left w:val="nil"/>
              <w:bottom w:val="single" w:sz="4" w:space="0" w:color="auto"/>
              <w:right w:val="single" w:sz="4" w:space="0" w:color="auto"/>
            </w:tcBorders>
            <w:shd w:val="clear" w:color="auto" w:fill="auto"/>
            <w:vAlign w:val="center"/>
            <w:hideMark/>
          </w:tcPr>
          <w:p w:rsidR="006B10EB" w:rsidRPr="009740E5" w:rsidRDefault="006B10EB" w:rsidP="00045D8B">
            <w:pPr>
              <w:spacing w:before="60" w:after="60" w:line="240" w:lineRule="auto"/>
              <w:rPr>
                <w:rFonts w:ascii="Times New Roman" w:eastAsia="Times New Roman" w:hAnsi="Times New Roman" w:cs="Times New Roman"/>
                <w:sz w:val="24"/>
                <w:szCs w:val="24"/>
              </w:rPr>
            </w:pPr>
            <w:r w:rsidRPr="009740E5">
              <w:rPr>
                <w:rFonts w:ascii="Times New Roman" w:eastAsia="Times New Roman" w:hAnsi="Times New Roman" w:cs="Times New Roman"/>
                <w:sz w:val="24"/>
                <w:szCs w:val="24"/>
              </w:rPr>
              <w:t>2. An ninh và trật tự, an toàn xã hội</w:t>
            </w:r>
          </w:p>
        </w:tc>
        <w:tc>
          <w:tcPr>
            <w:tcW w:w="2220" w:type="pct"/>
            <w:tcBorders>
              <w:top w:val="single" w:sz="4" w:space="0" w:color="auto"/>
              <w:left w:val="nil"/>
              <w:bottom w:val="single" w:sz="4" w:space="0" w:color="auto"/>
              <w:right w:val="single" w:sz="4" w:space="0" w:color="auto"/>
            </w:tcBorders>
            <w:shd w:val="clear" w:color="auto" w:fill="auto"/>
            <w:vAlign w:val="center"/>
            <w:hideMark/>
          </w:tcPr>
          <w:p w:rsidR="006B10EB" w:rsidRPr="009740E5" w:rsidRDefault="006B10EB" w:rsidP="00465526">
            <w:pPr>
              <w:spacing w:before="60" w:after="60" w:line="240" w:lineRule="auto"/>
              <w:jc w:val="both"/>
              <w:rPr>
                <w:rFonts w:ascii="Times New Roman" w:eastAsia="Times New Roman" w:hAnsi="Times New Roman" w:cs="Times New Roman"/>
                <w:sz w:val="24"/>
                <w:szCs w:val="24"/>
              </w:rPr>
            </w:pPr>
            <w:r w:rsidRPr="009740E5">
              <w:rPr>
                <w:rFonts w:ascii="Times New Roman" w:eastAsia="Times New Roman" w:hAnsi="Times New Roman" w:cs="Times New Roman"/>
                <w:sz w:val="24"/>
                <w:szCs w:val="24"/>
              </w:rPr>
              <w:t>Đề án đảm bảo cơ sở vật chất cho Công an cấp xã trên địa bàn thành phố Đồng Nai giai đoạn 2025-2030: Nhóm dự án thuộc Dự án mua sắm trang thiết bị, công cụ hỗ trợ cho Công an cấp xã</w:t>
            </w:r>
          </w:p>
        </w:tc>
        <w:tc>
          <w:tcPr>
            <w:tcW w:w="672" w:type="pct"/>
            <w:tcBorders>
              <w:top w:val="single" w:sz="4" w:space="0" w:color="auto"/>
              <w:left w:val="nil"/>
              <w:bottom w:val="single" w:sz="4" w:space="0" w:color="auto"/>
              <w:right w:val="single" w:sz="4" w:space="0" w:color="auto"/>
            </w:tcBorders>
            <w:shd w:val="clear" w:color="auto" w:fill="auto"/>
            <w:noWrap/>
            <w:vAlign w:val="center"/>
            <w:hideMark/>
          </w:tcPr>
          <w:p w:rsidR="006B10EB" w:rsidRPr="009740E5" w:rsidRDefault="006B10EB" w:rsidP="00465526">
            <w:pPr>
              <w:spacing w:before="60" w:after="60" w:line="240" w:lineRule="auto"/>
              <w:jc w:val="right"/>
              <w:rPr>
                <w:rFonts w:ascii="Times New Roman" w:eastAsia="Times New Roman" w:hAnsi="Times New Roman" w:cs="Times New Roman"/>
                <w:sz w:val="24"/>
                <w:szCs w:val="24"/>
              </w:rPr>
            </w:pPr>
            <w:r w:rsidRPr="009740E5">
              <w:rPr>
                <w:rFonts w:ascii="Times New Roman" w:eastAsia="Times New Roman" w:hAnsi="Times New Roman" w:cs="Times New Roman"/>
                <w:sz w:val="24"/>
                <w:szCs w:val="24"/>
              </w:rPr>
              <w:t>1.000</w:t>
            </w:r>
          </w:p>
        </w:tc>
        <w:tc>
          <w:tcPr>
            <w:tcW w:w="993" w:type="pct"/>
            <w:tcBorders>
              <w:top w:val="single" w:sz="4" w:space="0" w:color="auto"/>
              <w:left w:val="nil"/>
              <w:bottom w:val="single" w:sz="4" w:space="0" w:color="auto"/>
              <w:right w:val="single" w:sz="4" w:space="0" w:color="auto"/>
            </w:tcBorders>
            <w:shd w:val="clear" w:color="auto" w:fill="auto"/>
            <w:vAlign w:val="center"/>
            <w:hideMark/>
          </w:tcPr>
          <w:p w:rsidR="006B10EB" w:rsidRPr="009740E5" w:rsidRDefault="006B10EB" w:rsidP="0055185F">
            <w:pPr>
              <w:spacing w:before="60" w:after="60" w:line="240" w:lineRule="auto"/>
              <w:jc w:val="both"/>
              <w:rPr>
                <w:rFonts w:ascii="Times New Roman" w:eastAsia="Times New Roman" w:hAnsi="Times New Roman" w:cs="Times New Roman"/>
                <w:sz w:val="24"/>
                <w:szCs w:val="24"/>
              </w:rPr>
            </w:pPr>
            <w:r w:rsidRPr="009740E5">
              <w:rPr>
                <w:rFonts w:ascii="Times New Roman" w:eastAsia="Times New Roman" w:hAnsi="Times New Roman" w:cs="Times New Roman"/>
                <w:sz w:val="24"/>
                <w:szCs w:val="24"/>
              </w:rPr>
              <w:t>Công an thành phố</w:t>
            </w:r>
          </w:p>
        </w:tc>
      </w:tr>
      <w:tr w:rsidR="009740E5" w:rsidRPr="009740E5" w:rsidTr="00045D8B">
        <w:trPr>
          <w:trHeight w:val="20"/>
        </w:trPr>
        <w:tc>
          <w:tcPr>
            <w:tcW w:w="36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B10EB" w:rsidRPr="009740E5" w:rsidRDefault="006B10EB" w:rsidP="00465526">
            <w:pPr>
              <w:spacing w:before="60" w:after="60" w:line="240" w:lineRule="auto"/>
              <w:jc w:val="center"/>
              <w:rPr>
                <w:rFonts w:ascii="Times New Roman" w:eastAsia="Times New Roman" w:hAnsi="Times New Roman" w:cs="Times New Roman"/>
                <w:sz w:val="24"/>
                <w:szCs w:val="24"/>
              </w:rPr>
            </w:pPr>
            <w:r w:rsidRPr="009740E5">
              <w:rPr>
                <w:rFonts w:ascii="Times New Roman" w:eastAsia="Times New Roman" w:hAnsi="Times New Roman" w:cs="Times New Roman"/>
                <w:sz w:val="24"/>
                <w:szCs w:val="24"/>
              </w:rPr>
              <w:t>17</w:t>
            </w:r>
          </w:p>
        </w:tc>
        <w:tc>
          <w:tcPr>
            <w:tcW w:w="750" w:type="pct"/>
            <w:tcBorders>
              <w:top w:val="single" w:sz="4" w:space="0" w:color="auto"/>
              <w:left w:val="nil"/>
              <w:bottom w:val="single" w:sz="4" w:space="0" w:color="auto"/>
              <w:right w:val="single" w:sz="4" w:space="0" w:color="auto"/>
            </w:tcBorders>
            <w:shd w:val="clear" w:color="auto" w:fill="auto"/>
            <w:vAlign w:val="center"/>
            <w:hideMark/>
          </w:tcPr>
          <w:p w:rsidR="006B10EB" w:rsidRPr="009740E5" w:rsidRDefault="006B10EB" w:rsidP="00045D8B">
            <w:pPr>
              <w:spacing w:before="60" w:after="60" w:line="240" w:lineRule="auto"/>
              <w:rPr>
                <w:rFonts w:ascii="Times New Roman" w:eastAsia="Times New Roman" w:hAnsi="Times New Roman" w:cs="Times New Roman"/>
                <w:sz w:val="24"/>
                <w:szCs w:val="24"/>
              </w:rPr>
            </w:pPr>
            <w:r w:rsidRPr="009740E5">
              <w:rPr>
                <w:rFonts w:ascii="Times New Roman" w:eastAsia="Times New Roman" w:hAnsi="Times New Roman" w:cs="Times New Roman"/>
                <w:sz w:val="24"/>
                <w:szCs w:val="24"/>
              </w:rPr>
              <w:t>11.Hoạt động của các cơ quan quản lý nhà nước, đơn vị sự nghiệp công lập, tổ chức chính trị và các tổ chức chính trị - xã hội</w:t>
            </w:r>
          </w:p>
        </w:tc>
        <w:tc>
          <w:tcPr>
            <w:tcW w:w="2220" w:type="pct"/>
            <w:tcBorders>
              <w:top w:val="single" w:sz="4" w:space="0" w:color="auto"/>
              <w:left w:val="nil"/>
              <w:bottom w:val="single" w:sz="4" w:space="0" w:color="auto"/>
              <w:right w:val="single" w:sz="4" w:space="0" w:color="auto"/>
            </w:tcBorders>
            <w:shd w:val="clear" w:color="auto" w:fill="auto"/>
            <w:vAlign w:val="center"/>
            <w:hideMark/>
          </w:tcPr>
          <w:p w:rsidR="006B10EB" w:rsidRPr="009740E5" w:rsidRDefault="006B10EB" w:rsidP="00465526">
            <w:pPr>
              <w:spacing w:before="60" w:after="60" w:line="240" w:lineRule="auto"/>
              <w:jc w:val="both"/>
              <w:rPr>
                <w:rFonts w:ascii="Times New Roman" w:eastAsia="Times New Roman" w:hAnsi="Times New Roman" w:cs="Times New Roman"/>
                <w:sz w:val="24"/>
                <w:szCs w:val="24"/>
              </w:rPr>
            </w:pPr>
            <w:r w:rsidRPr="009740E5">
              <w:rPr>
                <w:rFonts w:ascii="Times New Roman" w:eastAsia="Times New Roman" w:hAnsi="Times New Roman" w:cs="Times New Roman"/>
                <w:sz w:val="24"/>
                <w:szCs w:val="24"/>
              </w:rPr>
              <w:t>Dự án Xây dựng Hội trường Thành ủy Đồng Nai và các hạng mục phụ trợ</w:t>
            </w:r>
          </w:p>
        </w:tc>
        <w:tc>
          <w:tcPr>
            <w:tcW w:w="672" w:type="pct"/>
            <w:tcBorders>
              <w:top w:val="single" w:sz="4" w:space="0" w:color="auto"/>
              <w:left w:val="nil"/>
              <w:bottom w:val="single" w:sz="4" w:space="0" w:color="auto"/>
              <w:right w:val="single" w:sz="4" w:space="0" w:color="auto"/>
            </w:tcBorders>
            <w:shd w:val="clear" w:color="auto" w:fill="auto"/>
            <w:noWrap/>
            <w:vAlign w:val="center"/>
            <w:hideMark/>
          </w:tcPr>
          <w:p w:rsidR="006B10EB" w:rsidRPr="009740E5" w:rsidRDefault="006B10EB" w:rsidP="00465526">
            <w:pPr>
              <w:spacing w:before="60" w:after="60" w:line="240" w:lineRule="auto"/>
              <w:jc w:val="right"/>
              <w:rPr>
                <w:rFonts w:ascii="Times New Roman" w:eastAsia="Times New Roman" w:hAnsi="Times New Roman" w:cs="Times New Roman"/>
                <w:sz w:val="24"/>
                <w:szCs w:val="24"/>
              </w:rPr>
            </w:pPr>
            <w:r w:rsidRPr="009740E5">
              <w:rPr>
                <w:rFonts w:ascii="Times New Roman" w:eastAsia="Times New Roman" w:hAnsi="Times New Roman" w:cs="Times New Roman"/>
                <w:sz w:val="24"/>
                <w:szCs w:val="24"/>
              </w:rPr>
              <w:t>20.000</w:t>
            </w:r>
          </w:p>
        </w:tc>
        <w:tc>
          <w:tcPr>
            <w:tcW w:w="993" w:type="pct"/>
            <w:tcBorders>
              <w:top w:val="single" w:sz="4" w:space="0" w:color="auto"/>
              <w:left w:val="nil"/>
              <w:bottom w:val="single" w:sz="4" w:space="0" w:color="auto"/>
              <w:right w:val="single" w:sz="4" w:space="0" w:color="auto"/>
            </w:tcBorders>
            <w:shd w:val="clear" w:color="auto" w:fill="auto"/>
            <w:vAlign w:val="center"/>
            <w:hideMark/>
          </w:tcPr>
          <w:p w:rsidR="006B10EB" w:rsidRPr="009740E5" w:rsidRDefault="006B10EB" w:rsidP="0055185F">
            <w:pPr>
              <w:spacing w:before="60" w:after="60" w:line="240" w:lineRule="auto"/>
              <w:jc w:val="both"/>
              <w:rPr>
                <w:rFonts w:ascii="Times New Roman" w:eastAsia="Times New Roman" w:hAnsi="Times New Roman" w:cs="Times New Roman"/>
                <w:sz w:val="24"/>
                <w:szCs w:val="24"/>
              </w:rPr>
            </w:pPr>
            <w:r w:rsidRPr="009740E5">
              <w:rPr>
                <w:rFonts w:ascii="Times New Roman" w:eastAsia="Times New Roman" w:hAnsi="Times New Roman" w:cs="Times New Roman"/>
                <w:sz w:val="24"/>
                <w:szCs w:val="24"/>
              </w:rPr>
              <w:t>Văn phòng Thành ủy</w:t>
            </w:r>
          </w:p>
        </w:tc>
      </w:tr>
      <w:tr w:rsidR="009740E5" w:rsidRPr="009740E5" w:rsidTr="00045D8B">
        <w:trPr>
          <w:trHeight w:val="20"/>
        </w:trPr>
        <w:tc>
          <w:tcPr>
            <w:tcW w:w="36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B10EB" w:rsidRPr="009740E5" w:rsidRDefault="006B10EB" w:rsidP="00465526">
            <w:pPr>
              <w:spacing w:before="60" w:after="60" w:line="240" w:lineRule="auto"/>
              <w:jc w:val="center"/>
              <w:rPr>
                <w:rFonts w:ascii="Times New Roman" w:eastAsia="Times New Roman" w:hAnsi="Times New Roman" w:cs="Times New Roman"/>
                <w:b/>
                <w:bCs/>
                <w:sz w:val="24"/>
                <w:szCs w:val="24"/>
              </w:rPr>
            </w:pPr>
            <w:r w:rsidRPr="009740E5">
              <w:rPr>
                <w:rFonts w:ascii="Times New Roman" w:eastAsia="Times New Roman" w:hAnsi="Times New Roman" w:cs="Times New Roman"/>
                <w:b/>
                <w:bCs/>
                <w:sz w:val="24"/>
                <w:szCs w:val="24"/>
              </w:rPr>
              <w:t>II</w:t>
            </w:r>
          </w:p>
        </w:tc>
        <w:tc>
          <w:tcPr>
            <w:tcW w:w="750" w:type="pct"/>
            <w:tcBorders>
              <w:top w:val="single" w:sz="4" w:space="0" w:color="auto"/>
              <w:left w:val="nil"/>
              <w:bottom w:val="single" w:sz="4" w:space="0" w:color="auto"/>
              <w:right w:val="single" w:sz="4" w:space="0" w:color="auto"/>
            </w:tcBorders>
            <w:shd w:val="clear" w:color="auto" w:fill="auto"/>
            <w:vAlign w:val="center"/>
            <w:hideMark/>
          </w:tcPr>
          <w:p w:rsidR="006B10EB" w:rsidRPr="009740E5" w:rsidRDefault="006B10EB" w:rsidP="00045D8B">
            <w:pPr>
              <w:spacing w:before="60" w:after="60" w:line="240" w:lineRule="auto"/>
              <w:rPr>
                <w:rFonts w:ascii="Times New Roman" w:eastAsia="Times New Roman" w:hAnsi="Times New Roman" w:cs="Times New Roman"/>
                <w:sz w:val="24"/>
                <w:szCs w:val="24"/>
              </w:rPr>
            </w:pPr>
            <w:r w:rsidRPr="009740E5">
              <w:rPr>
                <w:rFonts w:ascii="Times New Roman" w:eastAsia="Times New Roman" w:hAnsi="Times New Roman" w:cs="Times New Roman"/>
                <w:sz w:val="24"/>
                <w:szCs w:val="24"/>
              </w:rPr>
              <w:t> </w:t>
            </w:r>
          </w:p>
        </w:tc>
        <w:tc>
          <w:tcPr>
            <w:tcW w:w="2220" w:type="pct"/>
            <w:tcBorders>
              <w:top w:val="single" w:sz="4" w:space="0" w:color="auto"/>
              <w:left w:val="nil"/>
              <w:bottom w:val="single" w:sz="4" w:space="0" w:color="auto"/>
              <w:right w:val="single" w:sz="4" w:space="0" w:color="auto"/>
            </w:tcBorders>
            <w:shd w:val="clear" w:color="auto" w:fill="auto"/>
            <w:vAlign w:val="center"/>
            <w:hideMark/>
          </w:tcPr>
          <w:p w:rsidR="006B10EB" w:rsidRPr="009740E5" w:rsidRDefault="006B10EB" w:rsidP="00465526">
            <w:pPr>
              <w:spacing w:before="60" w:after="60" w:line="240" w:lineRule="auto"/>
              <w:jc w:val="both"/>
              <w:rPr>
                <w:rFonts w:ascii="Times New Roman" w:eastAsia="Times New Roman" w:hAnsi="Times New Roman" w:cs="Times New Roman"/>
                <w:b/>
                <w:bCs/>
                <w:sz w:val="24"/>
                <w:szCs w:val="24"/>
              </w:rPr>
            </w:pPr>
            <w:r w:rsidRPr="009740E5">
              <w:rPr>
                <w:rFonts w:ascii="Times New Roman" w:eastAsia="Times New Roman" w:hAnsi="Times New Roman" w:cs="Times New Roman"/>
                <w:b/>
                <w:bCs/>
                <w:sz w:val="24"/>
                <w:szCs w:val="24"/>
              </w:rPr>
              <w:t>Danh mục dự án PPP</w:t>
            </w:r>
          </w:p>
        </w:tc>
        <w:tc>
          <w:tcPr>
            <w:tcW w:w="672" w:type="pct"/>
            <w:tcBorders>
              <w:top w:val="single" w:sz="4" w:space="0" w:color="auto"/>
              <w:left w:val="nil"/>
              <w:bottom w:val="single" w:sz="4" w:space="0" w:color="auto"/>
              <w:right w:val="single" w:sz="4" w:space="0" w:color="auto"/>
            </w:tcBorders>
            <w:shd w:val="clear" w:color="auto" w:fill="auto"/>
            <w:noWrap/>
            <w:vAlign w:val="center"/>
            <w:hideMark/>
          </w:tcPr>
          <w:p w:rsidR="006B10EB" w:rsidRPr="009740E5" w:rsidRDefault="006B10EB" w:rsidP="00465526">
            <w:pPr>
              <w:spacing w:before="60" w:after="60" w:line="240" w:lineRule="auto"/>
              <w:rPr>
                <w:rFonts w:ascii="Times New Roman" w:eastAsia="Times New Roman" w:hAnsi="Times New Roman" w:cs="Times New Roman"/>
                <w:sz w:val="24"/>
                <w:szCs w:val="24"/>
              </w:rPr>
            </w:pPr>
            <w:r w:rsidRPr="009740E5">
              <w:rPr>
                <w:rFonts w:ascii="Times New Roman" w:eastAsia="Times New Roman" w:hAnsi="Times New Roman" w:cs="Times New Roman"/>
                <w:sz w:val="24"/>
                <w:szCs w:val="24"/>
              </w:rPr>
              <w:t> </w:t>
            </w:r>
          </w:p>
        </w:tc>
        <w:tc>
          <w:tcPr>
            <w:tcW w:w="993" w:type="pct"/>
            <w:tcBorders>
              <w:top w:val="single" w:sz="4" w:space="0" w:color="auto"/>
              <w:left w:val="nil"/>
              <w:bottom w:val="single" w:sz="4" w:space="0" w:color="auto"/>
              <w:right w:val="single" w:sz="4" w:space="0" w:color="auto"/>
            </w:tcBorders>
            <w:shd w:val="clear" w:color="auto" w:fill="auto"/>
            <w:noWrap/>
            <w:vAlign w:val="bottom"/>
            <w:hideMark/>
          </w:tcPr>
          <w:p w:rsidR="006B10EB" w:rsidRPr="009740E5" w:rsidRDefault="006B10EB" w:rsidP="0055185F">
            <w:pPr>
              <w:spacing w:before="60" w:after="60" w:line="240" w:lineRule="auto"/>
              <w:jc w:val="both"/>
              <w:rPr>
                <w:rFonts w:ascii="Times New Roman" w:eastAsia="Times New Roman" w:hAnsi="Times New Roman" w:cs="Times New Roman"/>
                <w:sz w:val="24"/>
                <w:szCs w:val="24"/>
              </w:rPr>
            </w:pPr>
            <w:r w:rsidRPr="009740E5">
              <w:rPr>
                <w:rFonts w:ascii="Times New Roman" w:eastAsia="Times New Roman" w:hAnsi="Times New Roman" w:cs="Times New Roman"/>
                <w:sz w:val="24"/>
                <w:szCs w:val="24"/>
              </w:rPr>
              <w:t> </w:t>
            </w:r>
          </w:p>
        </w:tc>
      </w:tr>
      <w:tr w:rsidR="009740E5" w:rsidRPr="009740E5" w:rsidTr="00045D8B">
        <w:trPr>
          <w:trHeight w:val="20"/>
        </w:trPr>
        <w:tc>
          <w:tcPr>
            <w:tcW w:w="36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B10EB" w:rsidRPr="009740E5" w:rsidRDefault="006B10EB" w:rsidP="00465526">
            <w:pPr>
              <w:spacing w:before="80" w:after="80" w:line="240" w:lineRule="auto"/>
              <w:jc w:val="center"/>
              <w:rPr>
                <w:rFonts w:ascii="Times New Roman" w:eastAsia="Times New Roman" w:hAnsi="Times New Roman" w:cs="Times New Roman"/>
                <w:sz w:val="24"/>
                <w:szCs w:val="24"/>
              </w:rPr>
            </w:pPr>
            <w:r w:rsidRPr="009740E5">
              <w:rPr>
                <w:rFonts w:ascii="Times New Roman" w:eastAsia="Times New Roman" w:hAnsi="Times New Roman" w:cs="Times New Roman"/>
                <w:sz w:val="24"/>
                <w:szCs w:val="24"/>
              </w:rPr>
              <w:t>1</w:t>
            </w:r>
          </w:p>
        </w:tc>
        <w:tc>
          <w:tcPr>
            <w:tcW w:w="750" w:type="pct"/>
            <w:tcBorders>
              <w:top w:val="single" w:sz="4" w:space="0" w:color="auto"/>
              <w:left w:val="nil"/>
              <w:bottom w:val="single" w:sz="4" w:space="0" w:color="auto"/>
              <w:right w:val="single" w:sz="4" w:space="0" w:color="auto"/>
            </w:tcBorders>
            <w:shd w:val="clear" w:color="auto" w:fill="auto"/>
            <w:vAlign w:val="center"/>
            <w:hideMark/>
          </w:tcPr>
          <w:p w:rsidR="006B10EB" w:rsidRPr="009740E5" w:rsidRDefault="006B10EB" w:rsidP="00045D8B">
            <w:pPr>
              <w:spacing w:before="80" w:after="80" w:line="240" w:lineRule="auto"/>
              <w:rPr>
                <w:rFonts w:ascii="Times New Roman" w:eastAsia="Times New Roman" w:hAnsi="Times New Roman" w:cs="Times New Roman"/>
                <w:sz w:val="24"/>
                <w:szCs w:val="24"/>
              </w:rPr>
            </w:pPr>
            <w:r w:rsidRPr="009740E5">
              <w:rPr>
                <w:rFonts w:ascii="Times New Roman" w:eastAsia="Times New Roman" w:hAnsi="Times New Roman" w:cs="Times New Roman"/>
                <w:sz w:val="24"/>
                <w:szCs w:val="24"/>
              </w:rPr>
              <w:t>10.1 Giao thông</w:t>
            </w:r>
          </w:p>
        </w:tc>
        <w:tc>
          <w:tcPr>
            <w:tcW w:w="2220" w:type="pct"/>
            <w:tcBorders>
              <w:top w:val="single" w:sz="4" w:space="0" w:color="auto"/>
              <w:left w:val="nil"/>
              <w:bottom w:val="single" w:sz="4" w:space="0" w:color="auto"/>
              <w:right w:val="single" w:sz="4" w:space="0" w:color="auto"/>
            </w:tcBorders>
            <w:shd w:val="clear" w:color="auto" w:fill="auto"/>
            <w:vAlign w:val="center"/>
            <w:hideMark/>
          </w:tcPr>
          <w:p w:rsidR="006B10EB" w:rsidRPr="009740E5" w:rsidRDefault="006B10EB" w:rsidP="00465526">
            <w:pPr>
              <w:spacing w:before="80" w:after="80" w:line="240" w:lineRule="auto"/>
              <w:jc w:val="both"/>
              <w:rPr>
                <w:rFonts w:ascii="Times New Roman" w:eastAsia="Times New Roman" w:hAnsi="Times New Roman" w:cs="Times New Roman"/>
                <w:sz w:val="24"/>
                <w:szCs w:val="24"/>
              </w:rPr>
            </w:pPr>
            <w:r w:rsidRPr="009740E5">
              <w:rPr>
                <w:rFonts w:ascii="Times New Roman" w:eastAsia="Times New Roman" w:hAnsi="Times New Roman" w:cs="Times New Roman"/>
                <w:sz w:val="24"/>
                <w:szCs w:val="24"/>
              </w:rPr>
              <w:t>Dự án thành phần 2: Đầu tư xây dựng Hương lộ 2 (đoạn từ Quốc lộ 51 đến cao tốc Thành phố Hồ Chí Minh - Long Thành - Dầu Giây)</w:t>
            </w:r>
          </w:p>
        </w:tc>
        <w:tc>
          <w:tcPr>
            <w:tcW w:w="672" w:type="pct"/>
            <w:tcBorders>
              <w:top w:val="single" w:sz="4" w:space="0" w:color="auto"/>
              <w:left w:val="nil"/>
              <w:bottom w:val="single" w:sz="4" w:space="0" w:color="auto"/>
              <w:right w:val="single" w:sz="4" w:space="0" w:color="auto"/>
            </w:tcBorders>
            <w:shd w:val="clear" w:color="auto" w:fill="auto"/>
            <w:noWrap/>
            <w:vAlign w:val="center"/>
            <w:hideMark/>
          </w:tcPr>
          <w:p w:rsidR="006B10EB" w:rsidRPr="009740E5" w:rsidRDefault="006B10EB" w:rsidP="00465526">
            <w:pPr>
              <w:spacing w:before="80" w:after="80" w:line="240" w:lineRule="auto"/>
              <w:jc w:val="right"/>
              <w:rPr>
                <w:rFonts w:ascii="Times New Roman" w:eastAsia="Times New Roman" w:hAnsi="Times New Roman" w:cs="Times New Roman"/>
                <w:sz w:val="24"/>
                <w:szCs w:val="24"/>
              </w:rPr>
            </w:pPr>
            <w:r w:rsidRPr="009740E5">
              <w:rPr>
                <w:rFonts w:ascii="Times New Roman" w:eastAsia="Times New Roman" w:hAnsi="Times New Roman" w:cs="Times New Roman"/>
                <w:sz w:val="24"/>
                <w:szCs w:val="24"/>
              </w:rPr>
              <w:t>2.664.895</w:t>
            </w:r>
          </w:p>
        </w:tc>
        <w:tc>
          <w:tcPr>
            <w:tcW w:w="993" w:type="pct"/>
            <w:tcBorders>
              <w:top w:val="single" w:sz="4" w:space="0" w:color="auto"/>
              <w:left w:val="nil"/>
              <w:bottom w:val="single" w:sz="4" w:space="0" w:color="auto"/>
              <w:right w:val="single" w:sz="4" w:space="0" w:color="auto"/>
            </w:tcBorders>
            <w:shd w:val="clear" w:color="auto" w:fill="auto"/>
            <w:vAlign w:val="center"/>
            <w:hideMark/>
          </w:tcPr>
          <w:p w:rsidR="006B10EB" w:rsidRPr="009740E5" w:rsidRDefault="00045D8B" w:rsidP="0055185F">
            <w:pPr>
              <w:spacing w:before="80" w:after="80" w:line="240" w:lineRule="auto"/>
              <w:jc w:val="both"/>
              <w:rPr>
                <w:rFonts w:ascii="Times New Roman" w:eastAsia="Times New Roman" w:hAnsi="Times New Roman" w:cs="Times New Roman"/>
                <w:sz w:val="24"/>
                <w:szCs w:val="24"/>
              </w:rPr>
            </w:pPr>
            <w:r w:rsidRPr="009740E5">
              <w:rPr>
                <w:rFonts w:ascii="Times New Roman" w:eastAsia="Times New Roman" w:hAnsi="Times New Roman" w:cs="Times New Roman"/>
                <w:sz w:val="24"/>
                <w:szCs w:val="24"/>
              </w:rPr>
              <w:t>Ban Q</w:t>
            </w:r>
            <w:r w:rsidR="006B10EB" w:rsidRPr="009740E5">
              <w:rPr>
                <w:rFonts w:ascii="Times New Roman" w:eastAsia="Times New Roman" w:hAnsi="Times New Roman" w:cs="Times New Roman"/>
                <w:sz w:val="24"/>
                <w:szCs w:val="24"/>
              </w:rPr>
              <w:t>uản lý dự án đầu tư xây dựng thành phố</w:t>
            </w:r>
          </w:p>
        </w:tc>
      </w:tr>
      <w:tr w:rsidR="009740E5" w:rsidRPr="009740E5" w:rsidTr="00045D8B">
        <w:trPr>
          <w:trHeight w:val="20"/>
        </w:trPr>
        <w:tc>
          <w:tcPr>
            <w:tcW w:w="36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B10EB" w:rsidRPr="009740E5" w:rsidRDefault="006B10EB" w:rsidP="00465526">
            <w:pPr>
              <w:spacing w:before="80" w:after="80" w:line="240" w:lineRule="auto"/>
              <w:jc w:val="center"/>
              <w:rPr>
                <w:rFonts w:ascii="Times New Roman" w:eastAsia="Times New Roman" w:hAnsi="Times New Roman" w:cs="Times New Roman"/>
                <w:b/>
                <w:bCs/>
                <w:sz w:val="24"/>
                <w:szCs w:val="24"/>
              </w:rPr>
            </w:pPr>
            <w:r w:rsidRPr="009740E5">
              <w:rPr>
                <w:rFonts w:ascii="Times New Roman" w:eastAsia="Times New Roman" w:hAnsi="Times New Roman" w:cs="Times New Roman"/>
                <w:b/>
                <w:bCs/>
                <w:sz w:val="24"/>
                <w:szCs w:val="24"/>
              </w:rPr>
              <w:t>III</w:t>
            </w:r>
          </w:p>
        </w:tc>
        <w:tc>
          <w:tcPr>
            <w:tcW w:w="750" w:type="pct"/>
            <w:tcBorders>
              <w:top w:val="single" w:sz="4" w:space="0" w:color="auto"/>
              <w:left w:val="nil"/>
              <w:bottom w:val="single" w:sz="4" w:space="0" w:color="auto"/>
              <w:right w:val="single" w:sz="4" w:space="0" w:color="auto"/>
            </w:tcBorders>
            <w:shd w:val="clear" w:color="auto" w:fill="auto"/>
            <w:vAlign w:val="center"/>
            <w:hideMark/>
          </w:tcPr>
          <w:p w:rsidR="006B10EB" w:rsidRPr="009740E5" w:rsidRDefault="006B10EB" w:rsidP="00045D8B">
            <w:pPr>
              <w:spacing w:before="80" w:after="80" w:line="240" w:lineRule="auto"/>
              <w:rPr>
                <w:rFonts w:ascii="Times New Roman" w:eastAsia="Times New Roman" w:hAnsi="Times New Roman" w:cs="Times New Roman"/>
                <w:sz w:val="24"/>
                <w:szCs w:val="24"/>
              </w:rPr>
            </w:pPr>
            <w:r w:rsidRPr="009740E5">
              <w:rPr>
                <w:rFonts w:ascii="Times New Roman" w:eastAsia="Times New Roman" w:hAnsi="Times New Roman" w:cs="Times New Roman"/>
                <w:sz w:val="24"/>
                <w:szCs w:val="24"/>
              </w:rPr>
              <w:t> </w:t>
            </w:r>
          </w:p>
        </w:tc>
        <w:tc>
          <w:tcPr>
            <w:tcW w:w="2220" w:type="pct"/>
            <w:tcBorders>
              <w:top w:val="single" w:sz="4" w:space="0" w:color="auto"/>
              <w:left w:val="nil"/>
              <w:bottom w:val="single" w:sz="4" w:space="0" w:color="auto"/>
              <w:right w:val="single" w:sz="4" w:space="0" w:color="auto"/>
            </w:tcBorders>
            <w:shd w:val="clear" w:color="auto" w:fill="auto"/>
            <w:vAlign w:val="center"/>
            <w:hideMark/>
          </w:tcPr>
          <w:p w:rsidR="006B10EB" w:rsidRPr="009740E5" w:rsidRDefault="006B10EB" w:rsidP="00465526">
            <w:pPr>
              <w:spacing w:before="80" w:after="80" w:line="240" w:lineRule="auto"/>
              <w:jc w:val="both"/>
              <w:rPr>
                <w:rFonts w:ascii="Times New Roman" w:eastAsia="Times New Roman" w:hAnsi="Times New Roman" w:cs="Times New Roman"/>
                <w:b/>
                <w:bCs/>
                <w:sz w:val="24"/>
                <w:szCs w:val="24"/>
              </w:rPr>
            </w:pPr>
            <w:r w:rsidRPr="009740E5">
              <w:rPr>
                <w:rFonts w:ascii="Times New Roman" w:eastAsia="Times New Roman" w:hAnsi="Times New Roman" w:cs="Times New Roman"/>
                <w:b/>
                <w:bCs/>
                <w:sz w:val="24"/>
                <w:szCs w:val="24"/>
              </w:rPr>
              <w:t>Bố trí vốn chuẩn bị đầu tư cho danh mục dự án dự dự kiến có sử dụng vốn trung ương</w:t>
            </w:r>
          </w:p>
        </w:tc>
        <w:tc>
          <w:tcPr>
            <w:tcW w:w="672" w:type="pct"/>
            <w:tcBorders>
              <w:top w:val="single" w:sz="4" w:space="0" w:color="auto"/>
              <w:left w:val="nil"/>
              <w:bottom w:val="single" w:sz="4" w:space="0" w:color="auto"/>
              <w:right w:val="single" w:sz="4" w:space="0" w:color="auto"/>
            </w:tcBorders>
            <w:shd w:val="clear" w:color="auto" w:fill="auto"/>
            <w:noWrap/>
            <w:vAlign w:val="center"/>
            <w:hideMark/>
          </w:tcPr>
          <w:p w:rsidR="006B10EB" w:rsidRPr="009740E5" w:rsidRDefault="006B10EB" w:rsidP="00465526">
            <w:pPr>
              <w:spacing w:before="80" w:after="80" w:line="240" w:lineRule="auto"/>
              <w:rPr>
                <w:rFonts w:ascii="Times New Roman" w:eastAsia="Times New Roman" w:hAnsi="Times New Roman" w:cs="Times New Roman"/>
                <w:sz w:val="24"/>
                <w:szCs w:val="24"/>
              </w:rPr>
            </w:pPr>
            <w:r w:rsidRPr="009740E5">
              <w:rPr>
                <w:rFonts w:ascii="Times New Roman" w:eastAsia="Times New Roman" w:hAnsi="Times New Roman" w:cs="Times New Roman"/>
                <w:sz w:val="24"/>
                <w:szCs w:val="24"/>
              </w:rPr>
              <w:t> </w:t>
            </w:r>
          </w:p>
        </w:tc>
        <w:tc>
          <w:tcPr>
            <w:tcW w:w="993" w:type="pct"/>
            <w:tcBorders>
              <w:top w:val="single" w:sz="4" w:space="0" w:color="auto"/>
              <w:left w:val="nil"/>
              <w:bottom w:val="single" w:sz="4" w:space="0" w:color="auto"/>
              <w:right w:val="single" w:sz="4" w:space="0" w:color="auto"/>
            </w:tcBorders>
            <w:shd w:val="clear" w:color="auto" w:fill="auto"/>
            <w:vAlign w:val="center"/>
            <w:hideMark/>
          </w:tcPr>
          <w:p w:rsidR="006B10EB" w:rsidRPr="009740E5" w:rsidRDefault="006B10EB" w:rsidP="0055185F">
            <w:pPr>
              <w:spacing w:before="80" w:after="80" w:line="240" w:lineRule="auto"/>
              <w:jc w:val="both"/>
              <w:rPr>
                <w:rFonts w:ascii="Times New Roman" w:eastAsia="Times New Roman" w:hAnsi="Times New Roman" w:cs="Times New Roman"/>
                <w:sz w:val="24"/>
                <w:szCs w:val="24"/>
              </w:rPr>
            </w:pPr>
            <w:r w:rsidRPr="009740E5">
              <w:rPr>
                <w:rFonts w:ascii="Times New Roman" w:eastAsia="Times New Roman" w:hAnsi="Times New Roman" w:cs="Times New Roman"/>
                <w:sz w:val="24"/>
                <w:szCs w:val="24"/>
              </w:rPr>
              <w:t> </w:t>
            </w:r>
          </w:p>
        </w:tc>
      </w:tr>
      <w:tr w:rsidR="009740E5" w:rsidRPr="009740E5" w:rsidTr="00045D8B">
        <w:trPr>
          <w:trHeight w:val="20"/>
        </w:trPr>
        <w:tc>
          <w:tcPr>
            <w:tcW w:w="36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B10EB" w:rsidRPr="009740E5" w:rsidRDefault="006B10EB" w:rsidP="00465526">
            <w:pPr>
              <w:spacing w:before="80" w:after="80" w:line="240" w:lineRule="auto"/>
              <w:jc w:val="center"/>
              <w:rPr>
                <w:rFonts w:ascii="Times New Roman" w:eastAsia="Times New Roman" w:hAnsi="Times New Roman" w:cs="Times New Roman"/>
                <w:sz w:val="24"/>
                <w:szCs w:val="24"/>
              </w:rPr>
            </w:pPr>
            <w:r w:rsidRPr="009740E5">
              <w:rPr>
                <w:rFonts w:ascii="Times New Roman" w:eastAsia="Times New Roman" w:hAnsi="Times New Roman" w:cs="Times New Roman"/>
                <w:sz w:val="24"/>
                <w:szCs w:val="24"/>
              </w:rPr>
              <w:t>1</w:t>
            </w:r>
          </w:p>
        </w:tc>
        <w:tc>
          <w:tcPr>
            <w:tcW w:w="750" w:type="pct"/>
            <w:tcBorders>
              <w:top w:val="single" w:sz="4" w:space="0" w:color="auto"/>
              <w:left w:val="nil"/>
              <w:bottom w:val="single" w:sz="4" w:space="0" w:color="auto"/>
              <w:right w:val="single" w:sz="4" w:space="0" w:color="auto"/>
            </w:tcBorders>
            <w:shd w:val="clear" w:color="auto" w:fill="auto"/>
            <w:vAlign w:val="center"/>
            <w:hideMark/>
          </w:tcPr>
          <w:p w:rsidR="006B10EB" w:rsidRPr="009740E5" w:rsidRDefault="006B10EB" w:rsidP="00045D8B">
            <w:pPr>
              <w:spacing w:before="80" w:after="80" w:line="240" w:lineRule="auto"/>
              <w:rPr>
                <w:rFonts w:ascii="Times New Roman" w:eastAsia="Times New Roman" w:hAnsi="Times New Roman" w:cs="Times New Roman"/>
                <w:sz w:val="24"/>
                <w:szCs w:val="24"/>
              </w:rPr>
            </w:pPr>
            <w:r w:rsidRPr="009740E5">
              <w:rPr>
                <w:rFonts w:ascii="Times New Roman" w:eastAsia="Times New Roman" w:hAnsi="Times New Roman" w:cs="Times New Roman"/>
                <w:sz w:val="24"/>
                <w:szCs w:val="24"/>
              </w:rPr>
              <w:t>10.1 Giao thông</w:t>
            </w:r>
          </w:p>
        </w:tc>
        <w:tc>
          <w:tcPr>
            <w:tcW w:w="2220" w:type="pct"/>
            <w:tcBorders>
              <w:top w:val="single" w:sz="4" w:space="0" w:color="auto"/>
              <w:left w:val="nil"/>
              <w:bottom w:val="single" w:sz="4" w:space="0" w:color="auto"/>
              <w:right w:val="single" w:sz="4" w:space="0" w:color="auto"/>
            </w:tcBorders>
            <w:shd w:val="clear" w:color="auto" w:fill="auto"/>
            <w:vAlign w:val="center"/>
            <w:hideMark/>
          </w:tcPr>
          <w:p w:rsidR="006B10EB" w:rsidRPr="009740E5" w:rsidRDefault="006B10EB" w:rsidP="00465526">
            <w:pPr>
              <w:spacing w:before="80" w:after="80" w:line="240" w:lineRule="auto"/>
              <w:jc w:val="both"/>
              <w:rPr>
                <w:rFonts w:ascii="Times New Roman" w:eastAsia="Times New Roman" w:hAnsi="Times New Roman" w:cs="Times New Roman"/>
                <w:sz w:val="24"/>
                <w:szCs w:val="24"/>
              </w:rPr>
            </w:pPr>
            <w:r w:rsidRPr="009740E5">
              <w:rPr>
                <w:rFonts w:ascii="Times New Roman" w:eastAsia="Times New Roman" w:hAnsi="Times New Roman" w:cs="Times New Roman"/>
                <w:sz w:val="24"/>
                <w:szCs w:val="24"/>
              </w:rPr>
              <w:t>Dự án Tuyến đường Vành đai 3 kéo dài (đoạn từ đường Cao tốc Bến Lức – Long Thành đến đường vào Khu công nghiệp Ông Kèo) – giai đoạn 1</w:t>
            </w:r>
          </w:p>
        </w:tc>
        <w:tc>
          <w:tcPr>
            <w:tcW w:w="672" w:type="pct"/>
            <w:tcBorders>
              <w:top w:val="single" w:sz="4" w:space="0" w:color="auto"/>
              <w:left w:val="nil"/>
              <w:bottom w:val="single" w:sz="4" w:space="0" w:color="auto"/>
              <w:right w:val="single" w:sz="4" w:space="0" w:color="auto"/>
            </w:tcBorders>
            <w:shd w:val="clear" w:color="auto" w:fill="auto"/>
            <w:noWrap/>
            <w:vAlign w:val="center"/>
            <w:hideMark/>
          </w:tcPr>
          <w:p w:rsidR="006B10EB" w:rsidRPr="009740E5" w:rsidRDefault="006B10EB" w:rsidP="00465526">
            <w:pPr>
              <w:spacing w:before="80" w:after="80" w:line="240" w:lineRule="auto"/>
              <w:jc w:val="right"/>
              <w:rPr>
                <w:rFonts w:ascii="Times New Roman" w:eastAsia="Times New Roman" w:hAnsi="Times New Roman" w:cs="Times New Roman"/>
                <w:sz w:val="24"/>
                <w:szCs w:val="24"/>
              </w:rPr>
            </w:pPr>
            <w:r w:rsidRPr="009740E5">
              <w:rPr>
                <w:rFonts w:ascii="Times New Roman" w:eastAsia="Times New Roman" w:hAnsi="Times New Roman" w:cs="Times New Roman"/>
                <w:sz w:val="24"/>
                <w:szCs w:val="24"/>
              </w:rPr>
              <w:t>500</w:t>
            </w:r>
          </w:p>
        </w:tc>
        <w:tc>
          <w:tcPr>
            <w:tcW w:w="993" w:type="pct"/>
            <w:tcBorders>
              <w:top w:val="single" w:sz="4" w:space="0" w:color="auto"/>
              <w:left w:val="nil"/>
              <w:bottom w:val="single" w:sz="4" w:space="0" w:color="auto"/>
              <w:right w:val="single" w:sz="4" w:space="0" w:color="auto"/>
            </w:tcBorders>
            <w:shd w:val="clear" w:color="auto" w:fill="auto"/>
            <w:vAlign w:val="center"/>
            <w:hideMark/>
          </w:tcPr>
          <w:p w:rsidR="006B10EB" w:rsidRPr="009740E5" w:rsidRDefault="006B10EB" w:rsidP="0055185F">
            <w:pPr>
              <w:spacing w:before="80" w:after="80" w:line="240" w:lineRule="auto"/>
              <w:jc w:val="both"/>
              <w:rPr>
                <w:rFonts w:ascii="Times New Roman" w:eastAsia="Times New Roman" w:hAnsi="Times New Roman" w:cs="Times New Roman"/>
                <w:sz w:val="24"/>
                <w:szCs w:val="24"/>
              </w:rPr>
            </w:pPr>
            <w:r w:rsidRPr="009740E5">
              <w:rPr>
                <w:rFonts w:ascii="Times New Roman" w:eastAsia="Times New Roman" w:hAnsi="Times New Roman" w:cs="Times New Roman"/>
                <w:sz w:val="24"/>
                <w:szCs w:val="24"/>
              </w:rPr>
              <w:t> </w:t>
            </w:r>
          </w:p>
        </w:tc>
      </w:tr>
      <w:tr w:rsidR="009740E5" w:rsidRPr="009740E5" w:rsidTr="00045D8B">
        <w:trPr>
          <w:trHeight w:val="20"/>
        </w:trPr>
        <w:tc>
          <w:tcPr>
            <w:tcW w:w="36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B10EB" w:rsidRPr="009740E5" w:rsidRDefault="006B10EB" w:rsidP="00465526">
            <w:pPr>
              <w:spacing w:before="80" w:after="80" w:line="240" w:lineRule="auto"/>
              <w:jc w:val="center"/>
              <w:rPr>
                <w:rFonts w:ascii="Times New Roman" w:eastAsia="Times New Roman" w:hAnsi="Times New Roman" w:cs="Times New Roman"/>
                <w:sz w:val="24"/>
                <w:szCs w:val="24"/>
              </w:rPr>
            </w:pPr>
            <w:r w:rsidRPr="009740E5">
              <w:rPr>
                <w:rFonts w:ascii="Times New Roman" w:eastAsia="Times New Roman" w:hAnsi="Times New Roman" w:cs="Times New Roman"/>
                <w:sz w:val="24"/>
                <w:szCs w:val="24"/>
              </w:rPr>
              <w:t>2</w:t>
            </w:r>
          </w:p>
        </w:tc>
        <w:tc>
          <w:tcPr>
            <w:tcW w:w="750" w:type="pct"/>
            <w:tcBorders>
              <w:top w:val="single" w:sz="4" w:space="0" w:color="auto"/>
              <w:left w:val="nil"/>
              <w:bottom w:val="single" w:sz="4" w:space="0" w:color="auto"/>
              <w:right w:val="single" w:sz="4" w:space="0" w:color="auto"/>
            </w:tcBorders>
            <w:shd w:val="clear" w:color="auto" w:fill="auto"/>
            <w:vAlign w:val="center"/>
            <w:hideMark/>
          </w:tcPr>
          <w:p w:rsidR="006B10EB" w:rsidRPr="009740E5" w:rsidRDefault="006B10EB" w:rsidP="00045D8B">
            <w:pPr>
              <w:spacing w:before="80" w:after="80" w:line="240" w:lineRule="auto"/>
              <w:rPr>
                <w:rFonts w:ascii="Times New Roman" w:eastAsia="Times New Roman" w:hAnsi="Times New Roman" w:cs="Times New Roman"/>
                <w:sz w:val="24"/>
                <w:szCs w:val="24"/>
              </w:rPr>
            </w:pPr>
            <w:r w:rsidRPr="009740E5">
              <w:rPr>
                <w:rFonts w:ascii="Times New Roman" w:eastAsia="Times New Roman" w:hAnsi="Times New Roman" w:cs="Times New Roman"/>
                <w:sz w:val="24"/>
                <w:szCs w:val="24"/>
              </w:rPr>
              <w:t>10.1 Giao thông</w:t>
            </w:r>
          </w:p>
        </w:tc>
        <w:tc>
          <w:tcPr>
            <w:tcW w:w="2220" w:type="pct"/>
            <w:tcBorders>
              <w:top w:val="single" w:sz="4" w:space="0" w:color="auto"/>
              <w:left w:val="nil"/>
              <w:bottom w:val="single" w:sz="4" w:space="0" w:color="auto"/>
              <w:right w:val="single" w:sz="4" w:space="0" w:color="auto"/>
            </w:tcBorders>
            <w:shd w:val="clear" w:color="auto" w:fill="auto"/>
            <w:vAlign w:val="center"/>
            <w:hideMark/>
          </w:tcPr>
          <w:p w:rsidR="006B10EB" w:rsidRPr="009740E5" w:rsidRDefault="006B10EB" w:rsidP="00465526">
            <w:pPr>
              <w:spacing w:before="80" w:after="80" w:line="240" w:lineRule="auto"/>
              <w:jc w:val="both"/>
              <w:rPr>
                <w:rFonts w:ascii="Times New Roman" w:eastAsia="Times New Roman" w:hAnsi="Times New Roman" w:cs="Times New Roman"/>
                <w:sz w:val="24"/>
                <w:szCs w:val="24"/>
              </w:rPr>
            </w:pPr>
            <w:r w:rsidRPr="009740E5">
              <w:rPr>
                <w:rFonts w:ascii="Times New Roman" w:eastAsia="Times New Roman" w:hAnsi="Times New Roman" w:cs="Times New Roman"/>
                <w:sz w:val="24"/>
                <w:szCs w:val="24"/>
              </w:rPr>
              <w:t>Dự án Đường vành đai 1 (tuyến tránh thành phố Đồng Xoài)</w:t>
            </w:r>
          </w:p>
        </w:tc>
        <w:tc>
          <w:tcPr>
            <w:tcW w:w="672" w:type="pct"/>
            <w:tcBorders>
              <w:top w:val="single" w:sz="4" w:space="0" w:color="auto"/>
              <w:left w:val="nil"/>
              <w:bottom w:val="single" w:sz="4" w:space="0" w:color="auto"/>
              <w:right w:val="single" w:sz="4" w:space="0" w:color="auto"/>
            </w:tcBorders>
            <w:shd w:val="clear" w:color="auto" w:fill="auto"/>
            <w:noWrap/>
            <w:vAlign w:val="center"/>
            <w:hideMark/>
          </w:tcPr>
          <w:p w:rsidR="006B10EB" w:rsidRPr="009740E5" w:rsidRDefault="006B10EB" w:rsidP="00465526">
            <w:pPr>
              <w:spacing w:before="80" w:after="80" w:line="240" w:lineRule="auto"/>
              <w:jc w:val="right"/>
              <w:rPr>
                <w:rFonts w:ascii="Times New Roman" w:eastAsia="Times New Roman" w:hAnsi="Times New Roman" w:cs="Times New Roman"/>
                <w:sz w:val="24"/>
                <w:szCs w:val="24"/>
              </w:rPr>
            </w:pPr>
            <w:r w:rsidRPr="009740E5">
              <w:rPr>
                <w:rFonts w:ascii="Times New Roman" w:eastAsia="Times New Roman" w:hAnsi="Times New Roman" w:cs="Times New Roman"/>
                <w:sz w:val="24"/>
                <w:szCs w:val="24"/>
              </w:rPr>
              <w:t>500</w:t>
            </w:r>
          </w:p>
        </w:tc>
        <w:tc>
          <w:tcPr>
            <w:tcW w:w="993" w:type="pct"/>
            <w:tcBorders>
              <w:top w:val="single" w:sz="4" w:space="0" w:color="auto"/>
              <w:left w:val="nil"/>
              <w:bottom w:val="single" w:sz="4" w:space="0" w:color="auto"/>
              <w:right w:val="single" w:sz="4" w:space="0" w:color="auto"/>
            </w:tcBorders>
            <w:shd w:val="clear" w:color="auto" w:fill="auto"/>
            <w:vAlign w:val="center"/>
            <w:hideMark/>
          </w:tcPr>
          <w:p w:rsidR="006B10EB" w:rsidRPr="009740E5" w:rsidRDefault="006B10EB" w:rsidP="0055185F">
            <w:pPr>
              <w:spacing w:before="80" w:after="80" w:line="240" w:lineRule="auto"/>
              <w:jc w:val="both"/>
              <w:rPr>
                <w:rFonts w:ascii="Times New Roman" w:eastAsia="Times New Roman" w:hAnsi="Times New Roman" w:cs="Times New Roman"/>
                <w:sz w:val="24"/>
                <w:szCs w:val="24"/>
              </w:rPr>
            </w:pPr>
            <w:r w:rsidRPr="009740E5">
              <w:rPr>
                <w:rFonts w:ascii="Times New Roman" w:eastAsia="Times New Roman" w:hAnsi="Times New Roman" w:cs="Times New Roman"/>
                <w:sz w:val="24"/>
                <w:szCs w:val="24"/>
              </w:rPr>
              <w:t> </w:t>
            </w:r>
          </w:p>
        </w:tc>
      </w:tr>
      <w:tr w:rsidR="009740E5" w:rsidRPr="009740E5" w:rsidTr="00045D8B">
        <w:trPr>
          <w:trHeight w:val="20"/>
        </w:trPr>
        <w:tc>
          <w:tcPr>
            <w:tcW w:w="36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B10EB" w:rsidRPr="009740E5" w:rsidRDefault="006B10EB" w:rsidP="00465526">
            <w:pPr>
              <w:spacing w:before="80" w:after="80" w:line="240" w:lineRule="auto"/>
              <w:jc w:val="center"/>
              <w:rPr>
                <w:rFonts w:ascii="Times New Roman" w:eastAsia="Times New Roman" w:hAnsi="Times New Roman" w:cs="Times New Roman"/>
                <w:sz w:val="24"/>
                <w:szCs w:val="24"/>
              </w:rPr>
            </w:pPr>
            <w:r w:rsidRPr="009740E5">
              <w:rPr>
                <w:rFonts w:ascii="Times New Roman" w:eastAsia="Times New Roman" w:hAnsi="Times New Roman" w:cs="Times New Roman"/>
                <w:sz w:val="24"/>
                <w:szCs w:val="24"/>
              </w:rPr>
              <w:t>3</w:t>
            </w:r>
          </w:p>
        </w:tc>
        <w:tc>
          <w:tcPr>
            <w:tcW w:w="750" w:type="pct"/>
            <w:tcBorders>
              <w:top w:val="single" w:sz="4" w:space="0" w:color="auto"/>
              <w:left w:val="nil"/>
              <w:bottom w:val="single" w:sz="4" w:space="0" w:color="auto"/>
              <w:right w:val="single" w:sz="4" w:space="0" w:color="auto"/>
            </w:tcBorders>
            <w:shd w:val="clear" w:color="auto" w:fill="auto"/>
            <w:vAlign w:val="center"/>
            <w:hideMark/>
          </w:tcPr>
          <w:p w:rsidR="006B10EB" w:rsidRPr="009740E5" w:rsidRDefault="006B10EB" w:rsidP="00045D8B">
            <w:pPr>
              <w:spacing w:before="80" w:after="80" w:line="240" w:lineRule="auto"/>
              <w:rPr>
                <w:rFonts w:ascii="Times New Roman" w:eastAsia="Times New Roman" w:hAnsi="Times New Roman" w:cs="Times New Roman"/>
                <w:sz w:val="24"/>
                <w:szCs w:val="24"/>
              </w:rPr>
            </w:pPr>
            <w:r w:rsidRPr="009740E5">
              <w:rPr>
                <w:rFonts w:ascii="Times New Roman" w:eastAsia="Times New Roman" w:hAnsi="Times New Roman" w:cs="Times New Roman"/>
                <w:sz w:val="24"/>
                <w:szCs w:val="24"/>
              </w:rPr>
              <w:t>10.1 Giao thông</w:t>
            </w:r>
          </w:p>
        </w:tc>
        <w:tc>
          <w:tcPr>
            <w:tcW w:w="2220" w:type="pct"/>
            <w:tcBorders>
              <w:top w:val="single" w:sz="4" w:space="0" w:color="auto"/>
              <w:left w:val="nil"/>
              <w:bottom w:val="single" w:sz="4" w:space="0" w:color="auto"/>
              <w:right w:val="single" w:sz="4" w:space="0" w:color="auto"/>
            </w:tcBorders>
            <w:shd w:val="clear" w:color="auto" w:fill="auto"/>
            <w:vAlign w:val="center"/>
            <w:hideMark/>
          </w:tcPr>
          <w:p w:rsidR="006B10EB" w:rsidRPr="009740E5" w:rsidRDefault="006B10EB" w:rsidP="00465526">
            <w:pPr>
              <w:spacing w:before="80" w:after="80" w:line="240" w:lineRule="auto"/>
              <w:jc w:val="both"/>
              <w:rPr>
                <w:rFonts w:ascii="Times New Roman" w:eastAsia="Times New Roman" w:hAnsi="Times New Roman" w:cs="Times New Roman"/>
                <w:sz w:val="24"/>
                <w:szCs w:val="24"/>
              </w:rPr>
            </w:pPr>
            <w:r w:rsidRPr="009740E5">
              <w:rPr>
                <w:rFonts w:ascii="Times New Roman" w:eastAsia="Times New Roman" w:hAnsi="Times New Roman" w:cs="Times New Roman"/>
                <w:sz w:val="24"/>
                <w:szCs w:val="24"/>
              </w:rPr>
              <w:t>Dự án Nâng cấp, mở rộng ĐT 759 đoạn giao Quốc lộ 14 (Bù Na)-giao ĐT 759B (ngã ba Thanh Hòa)</w:t>
            </w:r>
          </w:p>
        </w:tc>
        <w:tc>
          <w:tcPr>
            <w:tcW w:w="672" w:type="pct"/>
            <w:tcBorders>
              <w:top w:val="single" w:sz="4" w:space="0" w:color="auto"/>
              <w:left w:val="nil"/>
              <w:bottom w:val="single" w:sz="4" w:space="0" w:color="auto"/>
              <w:right w:val="single" w:sz="4" w:space="0" w:color="auto"/>
            </w:tcBorders>
            <w:shd w:val="clear" w:color="auto" w:fill="auto"/>
            <w:noWrap/>
            <w:vAlign w:val="center"/>
            <w:hideMark/>
          </w:tcPr>
          <w:p w:rsidR="006B10EB" w:rsidRPr="009740E5" w:rsidRDefault="006B10EB" w:rsidP="00465526">
            <w:pPr>
              <w:spacing w:before="80" w:after="80" w:line="240" w:lineRule="auto"/>
              <w:jc w:val="right"/>
              <w:rPr>
                <w:rFonts w:ascii="Times New Roman" w:eastAsia="Times New Roman" w:hAnsi="Times New Roman" w:cs="Times New Roman"/>
                <w:sz w:val="24"/>
                <w:szCs w:val="24"/>
              </w:rPr>
            </w:pPr>
            <w:r w:rsidRPr="009740E5">
              <w:rPr>
                <w:rFonts w:ascii="Times New Roman" w:eastAsia="Times New Roman" w:hAnsi="Times New Roman" w:cs="Times New Roman"/>
                <w:sz w:val="24"/>
                <w:szCs w:val="24"/>
              </w:rPr>
              <w:t>500</w:t>
            </w:r>
          </w:p>
        </w:tc>
        <w:tc>
          <w:tcPr>
            <w:tcW w:w="993" w:type="pct"/>
            <w:tcBorders>
              <w:top w:val="single" w:sz="4" w:space="0" w:color="auto"/>
              <w:left w:val="nil"/>
              <w:bottom w:val="single" w:sz="4" w:space="0" w:color="auto"/>
              <w:right w:val="single" w:sz="4" w:space="0" w:color="auto"/>
            </w:tcBorders>
            <w:shd w:val="clear" w:color="auto" w:fill="auto"/>
            <w:vAlign w:val="center"/>
            <w:hideMark/>
          </w:tcPr>
          <w:p w:rsidR="006B10EB" w:rsidRPr="009740E5" w:rsidRDefault="006B10EB" w:rsidP="0055185F">
            <w:pPr>
              <w:spacing w:before="80" w:after="80" w:line="240" w:lineRule="auto"/>
              <w:jc w:val="both"/>
              <w:rPr>
                <w:rFonts w:ascii="Times New Roman" w:eastAsia="Times New Roman" w:hAnsi="Times New Roman" w:cs="Times New Roman"/>
                <w:sz w:val="24"/>
                <w:szCs w:val="24"/>
              </w:rPr>
            </w:pPr>
            <w:r w:rsidRPr="009740E5">
              <w:rPr>
                <w:rFonts w:ascii="Times New Roman" w:eastAsia="Times New Roman" w:hAnsi="Times New Roman" w:cs="Times New Roman"/>
                <w:sz w:val="24"/>
                <w:szCs w:val="24"/>
              </w:rPr>
              <w:t> </w:t>
            </w:r>
          </w:p>
        </w:tc>
      </w:tr>
      <w:tr w:rsidR="00465526" w:rsidRPr="009740E5" w:rsidTr="00045D8B">
        <w:trPr>
          <w:trHeight w:val="20"/>
        </w:trPr>
        <w:tc>
          <w:tcPr>
            <w:tcW w:w="36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B10EB" w:rsidRPr="009740E5" w:rsidRDefault="006B10EB" w:rsidP="00465526">
            <w:pPr>
              <w:spacing w:before="40" w:after="40" w:line="240" w:lineRule="auto"/>
              <w:jc w:val="center"/>
              <w:rPr>
                <w:rFonts w:ascii="Times New Roman" w:eastAsia="Times New Roman" w:hAnsi="Times New Roman" w:cs="Times New Roman"/>
                <w:b/>
                <w:bCs/>
                <w:sz w:val="24"/>
                <w:szCs w:val="24"/>
              </w:rPr>
            </w:pPr>
            <w:r w:rsidRPr="009740E5">
              <w:rPr>
                <w:rFonts w:ascii="Times New Roman" w:eastAsia="Times New Roman" w:hAnsi="Times New Roman" w:cs="Times New Roman"/>
                <w:b/>
                <w:bCs/>
                <w:sz w:val="24"/>
                <w:szCs w:val="24"/>
              </w:rPr>
              <w:lastRenderedPageBreak/>
              <w:t>IV</w:t>
            </w:r>
          </w:p>
        </w:tc>
        <w:tc>
          <w:tcPr>
            <w:tcW w:w="750" w:type="pct"/>
            <w:tcBorders>
              <w:top w:val="single" w:sz="4" w:space="0" w:color="auto"/>
              <w:left w:val="nil"/>
              <w:bottom w:val="single" w:sz="4" w:space="0" w:color="auto"/>
              <w:right w:val="single" w:sz="4" w:space="0" w:color="auto"/>
            </w:tcBorders>
            <w:shd w:val="clear" w:color="auto" w:fill="auto"/>
            <w:vAlign w:val="center"/>
            <w:hideMark/>
          </w:tcPr>
          <w:p w:rsidR="006B10EB" w:rsidRPr="009740E5" w:rsidRDefault="006B10EB" w:rsidP="00045D8B">
            <w:pPr>
              <w:spacing w:before="40" w:after="40" w:line="240" w:lineRule="auto"/>
              <w:rPr>
                <w:rFonts w:ascii="Times New Roman" w:eastAsia="Times New Roman" w:hAnsi="Times New Roman" w:cs="Times New Roman"/>
                <w:sz w:val="24"/>
                <w:szCs w:val="24"/>
              </w:rPr>
            </w:pPr>
            <w:r w:rsidRPr="009740E5">
              <w:rPr>
                <w:rFonts w:ascii="Times New Roman" w:eastAsia="Times New Roman" w:hAnsi="Times New Roman" w:cs="Times New Roman"/>
                <w:sz w:val="24"/>
                <w:szCs w:val="24"/>
              </w:rPr>
              <w:t> </w:t>
            </w:r>
          </w:p>
        </w:tc>
        <w:tc>
          <w:tcPr>
            <w:tcW w:w="2220" w:type="pct"/>
            <w:tcBorders>
              <w:top w:val="single" w:sz="4" w:space="0" w:color="auto"/>
              <w:left w:val="nil"/>
              <w:bottom w:val="single" w:sz="4" w:space="0" w:color="auto"/>
              <w:right w:val="single" w:sz="4" w:space="0" w:color="auto"/>
            </w:tcBorders>
            <w:shd w:val="clear" w:color="auto" w:fill="auto"/>
            <w:vAlign w:val="center"/>
            <w:hideMark/>
          </w:tcPr>
          <w:p w:rsidR="006B10EB" w:rsidRPr="009740E5" w:rsidRDefault="006B10EB" w:rsidP="00465526">
            <w:pPr>
              <w:spacing w:before="40" w:after="40" w:line="240" w:lineRule="auto"/>
              <w:jc w:val="both"/>
              <w:rPr>
                <w:rFonts w:ascii="Times New Roman" w:eastAsia="Times New Roman" w:hAnsi="Times New Roman" w:cs="Times New Roman"/>
                <w:b/>
                <w:bCs/>
                <w:sz w:val="24"/>
                <w:szCs w:val="24"/>
              </w:rPr>
            </w:pPr>
            <w:r w:rsidRPr="009740E5">
              <w:rPr>
                <w:rFonts w:ascii="Times New Roman" w:eastAsia="Times New Roman" w:hAnsi="Times New Roman" w:cs="Times New Roman"/>
                <w:b/>
                <w:bCs/>
                <w:sz w:val="24"/>
                <w:szCs w:val="24"/>
              </w:rPr>
              <w:t>Các dự án, nhiệm vụ khác dự kiến hoàn thiện thủ tục đầu tư để giao vốn năm 2027 (nhiệm vụ chuẩn bị đầu tư, dự án khởi công mới, bổ sung vốn cho các dự án chuyển tiếp theo tiến độ triển khai, cấp sau quyết toán …)</w:t>
            </w:r>
          </w:p>
        </w:tc>
        <w:tc>
          <w:tcPr>
            <w:tcW w:w="672" w:type="pct"/>
            <w:tcBorders>
              <w:top w:val="single" w:sz="4" w:space="0" w:color="auto"/>
              <w:left w:val="nil"/>
              <w:bottom w:val="single" w:sz="4" w:space="0" w:color="auto"/>
              <w:right w:val="single" w:sz="4" w:space="0" w:color="auto"/>
            </w:tcBorders>
            <w:shd w:val="clear" w:color="auto" w:fill="auto"/>
            <w:noWrap/>
            <w:vAlign w:val="center"/>
            <w:hideMark/>
          </w:tcPr>
          <w:p w:rsidR="006B10EB" w:rsidRPr="009740E5" w:rsidRDefault="006B10EB" w:rsidP="00465526">
            <w:pPr>
              <w:spacing w:before="40" w:after="40" w:line="240" w:lineRule="auto"/>
              <w:jc w:val="right"/>
              <w:rPr>
                <w:rFonts w:ascii="Times New Roman" w:eastAsia="Times New Roman" w:hAnsi="Times New Roman" w:cs="Times New Roman"/>
                <w:b/>
                <w:bCs/>
                <w:sz w:val="24"/>
                <w:szCs w:val="24"/>
              </w:rPr>
            </w:pPr>
            <w:r w:rsidRPr="009740E5">
              <w:rPr>
                <w:rFonts w:ascii="Times New Roman" w:eastAsia="Times New Roman" w:hAnsi="Times New Roman" w:cs="Times New Roman"/>
                <w:b/>
                <w:bCs/>
                <w:sz w:val="24"/>
                <w:szCs w:val="24"/>
              </w:rPr>
              <w:t>10.052.651</w:t>
            </w:r>
          </w:p>
        </w:tc>
        <w:tc>
          <w:tcPr>
            <w:tcW w:w="993" w:type="pct"/>
            <w:tcBorders>
              <w:top w:val="single" w:sz="4" w:space="0" w:color="auto"/>
              <w:left w:val="nil"/>
              <w:bottom w:val="single" w:sz="4" w:space="0" w:color="auto"/>
              <w:right w:val="single" w:sz="4" w:space="0" w:color="auto"/>
            </w:tcBorders>
            <w:shd w:val="clear" w:color="auto" w:fill="auto"/>
            <w:vAlign w:val="center"/>
            <w:hideMark/>
          </w:tcPr>
          <w:p w:rsidR="006B10EB" w:rsidRPr="009740E5" w:rsidRDefault="006B10EB" w:rsidP="0055185F">
            <w:pPr>
              <w:spacing w:before="40" w:after="40" w:line="240" w:lineRule="auto"/>
              <w:jc w:val="both"/>
              <w:rPr>
                <w:rFonts w:ascii="Times New Roman" w:eastAsia="Times New Roman" w:hAnsi="Times New Roman" w:cs="Times New Roman"/>
                <w:sz w:val="24"/>
                <w:szCs w:val="24"/>
              </w:rPr>
            </w:pPr>
            <w:r w:rsidRPr="009740E5">
              <w:rPr>
                <w:rFonts w:ascii="Times New Roman" w:eastAsia="Times New Roman" w:hAnsi="Times New Roman" w:cs="Times New Roman"/>
                <w:sz w:val="24"/>
                <w:szCs w:val="24"/>
              </w:rPr>
              <w:t> </w:t>
            </w:r>
          </w:p>
        </w:tc>
      </w:tr>
      <w:bookmarkEnd w:id="1"/>
    </w:tbl>
    <w:p w:rsidR="00F56BC8" w:rsidRPr="009740E5" w:rsidRDefault="00F56BC8" w:rsidP="006B10EB"/>
    <w:sectPr w:rsidR="00F56BC8" w:rsidRPr="009740E5" w:rsidSect="00F51C5D">
      <w:headerReference w:type="default" r:id="rId8"/>
      <w:pgSz w:w="11907" w:h="16840" w:code="9"/>
      <w:pgMar w:top="1134" w:right="1134" w:bottom="851" w:left="1134" w:header="567" w:footer="567"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762C" w:rsidRDefault="008F762C" w:rsidP="00F51C5D">
      <w:pPr>
        <w:spacing w:after="0" w:line="240" w:lineRule="auto"/>
      </w:pPr>
      <w:r>
        <w:separator/>
      </w:r>
    </w:p>
  </w:endnote>
  <w:endnote w:type="continuationSeparator" w:id="0">
    <w:p w:rsidR="008F762C" w:rsidRDefault="008F762C" w:rsidP="00F51C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762C" w:rsidRDefault="008F762C" w:rsidP="00F51C5D">
      <w:pPr>
        <w:spacing w:after="0" w:line="240" w:lineRule="auto"/>
      </w:pPr>
      <w:r>
        <w:separator/>
      </w:r>
    </w:p>
  </w:footnote>
  <w:footnote w:type="continuationSeparator" w:id="0">
    <w:p w:rsidR="008F762C" w:rsidRDefault="008F762C" w:rsidP="00F51C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1C5D" w:rsidRPr="00F51C5D" w:rsidRDefault="00F51C5D">
    <w:pPr>
      <w:pStyle w:val="Header"/>
      <w:rPr>
        <w:rFonts w:ascii="Times New Roman" w:hAnsi="Times New Roman" w:cs="Times New Roman"/>
        <w:sz w:val="28"/>
        <w:szCs w:val="28"/>
      </w:rPr>
    </w:pPr>
  </w:p>
  <w:p w:rsidR="00F51C5D" w:rsidRPr="00F51C5D" w:rsidRDefault="00F51C5D">
    <w:pPr>
      <w:pStyle w:val="Header"/>
      <w:rPr>
        <w:rFonts w:ascii="Times New Roman" w:hAnsi="Times New Roman" w:cs="Times New Roman"/>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34F9"/>
    <w:rsid w:val="00033947"/>
    <w:rsid w:val="00045D8B"/>
    <w:rsid w:val="00181905"/>
    <w:rsid w:val="001975B4"/>
    <w:rsid w:val="001B1D30"/>
    <w:rsid w:val="00276833"/>
    <w:rsid w:val="003262EB"/>
    <w:rsid w:val="00465526"/>
    <w:rsid w:val="0055185F"/>
    <w:rsid w:val="005A53B7"/>
    <w:rsid w:val="006053D9"/>
    <w:rsid w:val="006B10EB"/>
    <w:rsid w:val="007F36F4"/>
    <w:rsid w:val="0089509F"/>
    <w:rsid w:val="008F762C"/>
    <w:rsid w:val="009740E5"/>
    <w:rsid w:val="00A0037D"/>
    <w:rsid w:val="00B70E19"/>
    <w:rsid w:val="00C01121"/>
    <w:rsid w:val="00C21AFF"/>
    <w:rsid w:val="00C434F9"/>
    <w:rsid w:val="00CD3855"/>
    <w:rsid w:val="00D07D97"/>
    <w:rsid w:val="00DA0C61"/>
    <w:rsid w:val="00E859E1"/>
    <w:rsid w:val="00F51C5D"/>
    <w:rsid w:val="00F56B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1C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1C5D"/>
  </w:style>
  <w:style w:type="paragraph" w:styleId="Footer">
    <w:name w:val="footer"/>
    <w:basedOn w:val="Normal"/>
    <w:link w:val="FooterChar"/>
    <w:uiPriority w:val="99"/>
    <w:unhideWhenUsed/>
    <w:rsid w:val="00F51C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1C5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1C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1C5D"/>
  </w:style>
  <w:style w:type="paragraph" w:styleId="Footer">
    <w:name w:val="footer"/>
    <w:basedOn w:val="Normal"/>
    <w:link w:val="FooterChar"/>
    <w:uiPriority w:val="99"/>
    <w:unhideWhenUsed/>
    <w:rsid w:val="00F51C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1C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583629">
      <w:bodyDiv w:val="1"/>
      <w:marLeft w:val="0"/>
      <w:marRight w:val="0"/>
      <w:marTop w:val="0"/>
      <w:marBottom w:val="0"/>
      <w:divBdr>
        <w:top w:val="none" w:sz="0" w:space="0" w:color="auto"/>
        <w:left w:val="none" w:sz="0" w:space="0" w:color="auto"/>
        <w:bottom w:val="none" w:sz="0" w:space="0" w:color="auto"/>
        <w:right w:val="none" w:sz="0" w:space="0" w:color="auto"/>
      </w:divBdr>
    </w:div>
    <w:div w:id="1056392528">
      <w:bodyDiv w:val="1"/>
      <w:marLeft w:val="0"/>
      <w:marRight w:val="0"/>
      <w:marTop w:val="0"/>
      <w:marBottom w:val="0"/>
      <w:divBdr>
        <w:top w:val="none" w:sz="0" w:space="0" w:color="auto"/>
        <w:left w:val="none" w:sz="0" w:space="0" w:color="auto"/>
        <w:bottom w:val="none" w:sz="0" w:space="0" w:color="auto"/>
        <w:right w:val="none" w:sz="0" w:space="0" w:color="auto"/>
      </w:divBdr>
    </w:div>
    <w:div w:id="1143424110">
      <w:bodyDiv w:val="1"/>
      <w:marLeft w:val="0"/>
      <w:marRight w:val="0"/>
      <w:marTop w:val="0"/>
      <w:marBottom w:val="0"/>
      <w:divBdr>
        <w:top w:val="none" w:sz="0" w:space="0" w:color="auto"/>
        <w:left w:val="none" w:sz="0" w:space="0" w:color="auto"/>
        <w:bottom w:val="none" w:sz="0" w:space="0" w:color="auto"/>
        <w:right w:val="none" w:sz="0" w:space="0" w:color="auto"/>
      </w:divBdr>
    </w:div>
    <w:div w:id="1780444386">
      <w:bodyDiv w:val="1"/>
      <w:marLeft w:val="0"/>
      <w:marRight w:val="0"/>
      <w:marTop w:val="0"/>
      <w:marBottom w:val="0"/>
      <w:divBdr>
        <w:top w:val="none" w:sz="0" w:space="0" w:color="auto"/>
        <w:left w:val="none" w:sz="0" w:space="0" w:color="auto"/>
        <w:bottom w:val="none" w:sz="0" w:space="0" w:color="auto"/>
        <w:right w:val="none" w:sz="0" w:space="0" w:color="auto"/>
      </w:divBdr>
    </w:div>
    <w:div w:id="2118406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FFFFFF"/>
      </a:dk1>
      <a:lt1>
        <a:sysClr val="window" lastClr="121212"/>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E6C961-3205-4891-86C0-16F18DF3DB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3</Pages>
  <Words>582</Words>
  <Characters>3319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Maytinh2</dc:creator>
  <cp:lastModifiedBy>Maytinh2</cp:lastModifiedBy>
  <cp:revision>13</cp:revision>
  <dcterms:created xsi:type="dcterms:W3CDTF">2026-07-27T03:52:00Z</dcterms:created>
  <dcterms:modified xsi:type="dcterms:W3CDTF">2026-08-20T01:20:00Z</dcterms:modified>
</cp:coreProperties>
</file>