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8" w:type="dxa"/>
        <w:tblInd w:w="93" w:type="dxa"/>
        <w:tblLook w:val="04A0" w:firstRow="1" w:lastRow="0" w:firstColumn="1" w:lastColumn="0" w:noHBand="0" w:noVBand="1"/>
      </w:tblPr>
      <w:tblGrid>
        <w:gridCol w:w="700"/>
        <w:gridCol w:w="3571"/>
        <w:gridCol w:w="1260"/>
        <w:gridCol w:w="1820"/>
        <w:gridCol w:w="1160"/>
        <w:gridCol w:w="1177"/>
      </w:tblGrid>
      <w:tr w:rsidR="00242027" w:rsidRPr="00242027" w:rsidTr="00FD0750">
        <w:trPr>
          <w:trHeight w:val="20"/>
        </w:trPr>
        <w:tc>
          <w:tcPr>
            <w:tcW w:w="96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2027" w:rsidRPr="00242027" w:rsidRDefault="00242027" w:rsidP="002420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RANGE!A1:J12"/>
            <w:r w:rsidRPr="00242027">
              <w:rPr>
                <w:rFonts w:eastAsia="Times New Roman" w:cs="Times New Roman"/>
                <w:b/>
                <w:bCs/>
                <w:color w:val="000000"/>
                <w:szCs w:val="28"/>
              </w:rPr>
              <w:t>Phụ lục</w:t>
            </w:r>
          </w:p>
          <w:bookmarkEnd w:id="0"/>
          <w:p w:rsidR="00242027" w:rsidRDefault="00242027" w:rsidP="002420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42027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CÁC DỰ ÁN CÓ SỬ DỤNG ĐẤT TRỒNG LÚA NĂM 2024 </w:t>
            </w:r>
          </w:p>
          <w:p w:rsidR="00242027" w:rsidRPr="00242027" w:rsidRDefault="00242027" w:rsidP="002420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42027">
              <w:rPr>
                <w:rFonts w:eastAsia="Times New Roman" w:cs="Times New Roman"/>
                <w:b/>
                <w:bCs/>
                <w:color w:val="000000"/>
                <w:szCs w:val="28"/>
              </w:rPr>
              <w:t>TỈNH ĐỒNG NAI</w:t>
            </w:r>
          </w:p>
          <w:p w:rsidR="00242027" w:rsidRDefault="00242027" w:rsidP="0024202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242027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(Kèm theo Nghị quyết số 25/2023/NQ-HĐND </w:t>
            </w:r>
          </w:p>
          <w:p w:rsidR="00242027" w:rsidRDefault="00242027" w:rsidP="0024202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242027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08 tháng 12 năm 2023</w:t>
            </w:r>
            <w:r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242027">
              <w:rPr>
                <w:rFonts w:eastAsia="Times New Roman" w:cs="Times New Roman"/>
                <w:i/>
                <w:iCs/>
                <w:color w:val="000000"/>
                <w:szCs w:val="28"/>
              </w:rPr>
              <w:t>của Hội đồng nhân dân tỉnh Đồng Nai)</w:t>
            </w:r>
          </w:p>
          <w:p w:rsidR="00242027" w:rsidRPr="00242027" w:rsidRDefault="00242027" w:rsidP="002420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242027" w:rsidRPr="00242027" w:rsidTr="00FD0750">
        <w:trPr>
          <w:trHeight w:val="29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b/>
                <w:bCs/>
                <w:color w:val="000000"/>
                <w:sz w:val="22"/>
              </w:rPr>
              <w:t>Tên dự án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b/>
                <w:bCs/>
                <w:color w:val="000000"/>
                <w:sz w:val="22"/>
              </w:rPr>
              <w:t>Huyện, thành phố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Xã, phường, </w:t>
            </w:r>
            <w:r w:rsidR="00FD0750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  </w:t>
            </w:r>
            <w:r w:rsidRPr="00242027">
              <w:rPr>
                <w:rFonts w:eastAsia="Times New Roman" w:cs="Times New Roman"/>
                <w:b/>
                <w:bCs/>
                <w:color w:val="000000"/>
                <w:sz w:val="22"/>
              </w:rPr>
              <w:t>thị trấn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Diện tích kế hoạch (ha)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Diện tích đất trồng lú</w:t>
            </w:r>
            <w:bookmarkStart w:id="1" w:name="_GoBack"/>
            <w:bookmarkEnd w:id="1"/>
            <w:r w:rsidRPr="00242027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a (ha) </w:t>
            </w:r>
          </w:p>
        </w:tc>
      </w:tr>
      <w:tr w:rsidR="00242027" w:rsidRPr="00242027" w:rsidTr="00FD0750">
        <w:trPr>
          <w:trHeight w:val="33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242027" w:rsidRPr="00242027" w:rsidTr="00FD0750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i/>
                <w:iCs/>
                <w:color w:val="000000"/>
                <w:sz w:val="22"/>
              </w:rPr>
              <w:t>(1)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i/>
                <w:iCs/>
                <w:color w:val="000000"/>
                <w:sz w:val="22"/>
              </w:rPr>
              <w:t>(2)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i/>
                <w:iCs/>
                <w:color w:val="000000"/>
                <w:sz w:val="22"/>
              </w:rPr>
              <w:t>(3)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i/>
                <w:iCs/>
                <w:color w:val="000000"/>
                <w:sz w:val="22"/>
              </w:rPr>
              <w:t>(4)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i/>
                <w:iCs/>
                <w:color w:val="000000"/>
                <w:sz w:val="22"/>
              </w:rPr>
              <w:t>(5)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i/>
                <w:iCs/>
                <w:color w:val="000000"/>
                <w:sz w:val="22"/>
              </w:rPr>
              <w:t>(6)</w:t>
            </w:r>
          </w:p>
        </w:tc>
      </w:tr>
      <w:tr w:rsidR="00242027" w:rsidRPr="00242027" w:rsidTr="00FD0750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Trường MN Xuân Phú (phân hiệu Bình Tiến)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Xuân Lộc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Xuân Phú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0,18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0,09</w:t>
            </w:r>
          </w:p>
        </w:tc>
      </w:tr>
      <w:tr w:rsidR="00242027" w:rsidRPr="00242027" w:rsidTr="00FD0750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3E6367" w:rsidP="00242027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Xây dựng Trường M</w:t>
            </w:r>
            <w:r w:rsidR="00242027" w:rsidRPr="00242027">
              <w:rPr>
                <w:rFonts w:eastAsia="Times New Roman" w:cs="Times New Roman"/>
                <w:sz w:val="26"/>
                <w:szCs w:val="26"/>
              </w:rPr>
              <w:t xml:space="preserve">ầm non Tân Vạn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Tân Vạn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0,65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0,05</w:t>
            </w:r>
          </w:p>
        </w:tc>
      </w:tr>
      <w:tr w:rsidR="00242027" w:rsidRPr="00242027" w:rsidTr="00FD0750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Hạ tầng khu dân cư, thương mại và tái định cư 6,30 ha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Bửu Long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6,30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2,38</w:t>
            </w:r>
          </w:p>
        </w:tc>
      </w:tr>
      <w:tr w:rsidR="00242027" w:rsidRPr="00242027" w:rsidTr="00FD0750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 xml:space="preserve">Xây dựng Trường THCS Nguyễn Bỉnh Khiêm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Bửu Long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1,51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0,62</w:t>
            </w:r>
          </w:p>
        </w:tc>
      </w:tr>
      <w:tr w:rsidR="00242027" w:rsidRPr="00242027" w:rsidTr="00FD0750">
        <w:trPr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 xml:space="preserve">Đường ven sông Đồng Nai (đoạn từ cầu Hóa An đến ranh huyện Vĩnh Cửu)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Biên Hòa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Bửu Long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17,64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242027">
              <w:rPr>
                <w:rFonts w:eastAsia="Times New Roman" w:cs="Times New Roman"/>
                <w:sz w:val="26"/>
                <w:szCs w:val="26"/>
              </w:rPr>
              <w:t>0,13</w:t>
            </w:r>
          </w:p>
        </w:tc>
      </w:tr>
      <w:tr w:rsidR="00242027" w:rsidRPr="00242027" w:rsidTr="00FD0750">
        <w:trPr>
          <w:trHeight w:val="20"/>
        </w:trPr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b/>
                <w:bCs/>
                <w:color w:val="000000"/>
                <w:sz w:val="22"/>
              </w:rPr>
              <w:t>Tổng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b/>
                <w:bCs/>
                <w:color w:val="000000"/>
                <w:sz w:val="22"/>
              </w:rPr>
              <w:t>26,28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027" w:rsidRPr="00242027" w:rsidRDefault="00242027" w:rsidP="00242027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242027">
              <w:rPr>
                <w:rFonts w:eastAsia="Times New Roman" w:cs="Times New Roman"/>
                <w:b/>
                <w:bCs/>
                <w:color w:val="000000"/>
                <w:sz w:val="22"/>
              </w:rPr>
              <w:t>3,27</w:t>
            </w:r>
          </w:p>
        </w:tc>
      </w:tr>
    </w:tbl>
    <w:p w:rsidR="00F43081" w:rsidRPr="00242027" w:rsidRDefault="00F43081" w:rsidP="00242027"/>
    <w:sectPr w:rsidR="00F43081" w:rsidRPr="00242027" w:rsidSect="0030780B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8C" w:rsidRDefault="00D5518C" w:rsidP="009776F2">
      <w:pPr>
        <w:spacing w:after="0" w:line="240" w:lineRule="auto"/>
      </w:pPr>
      <w:r>
        <w:separator/>
      </w:r>
    </w:p>
  </w:endnote>
  <w:endnote w:type="continuationSeparator" w:id="0">
    <w:p w:rsidR="00D5518C" w:rsidRDefault="00D5518C" w:rsidP="0097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8C" w:rsidRDefault="00D5518C" w:rsidP="009776F2">
      <w:pPr>
        <w:spacing w:after="0" w:line="240" w:lineRule="auto"/>
      </w:pPr>
      <w:r>
        <w:separator/>
      </w:r>
    </w:p>
  </w:footnote>
  <w:footnote w:type="continuationSeparator" w:id="0">
    <w:p w:rsidR="00D5518C" w:rsidRDefault="00D5518C" w:rsidP="00977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6F2" w:rsidRPr="009776F2" w:rsidRDefault="009776F2">
    <w:pPr>
      <w:pStyle w:val="Header"/>
      <w:rPr>
        <w:szCs w:val="28"/>
      </w:rPr>
    </w:pPr>
  </w:p>
  <w:p w:rsidR="009776F2" w:rsidRPr="009776F2" w:rsidRDefault="009776F2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DC"/>
    <w:rsid w:val="001333CC"/>
    <w:rsid w:val="0021700B"/>
    <w:rsid w:val="00242027"/>
    <w:rsid w:val="0030780B"/>
    <w:rsid w:val="003E6367"/>
    <w:rsid w:val="00415CDC"/>
    <w:rsid w:val="00586AE7"/>
    <w:rsid w:val="009776F2"/>
    <w:rsid w:val="00D5518C"/>
    <w:rsid w:val="00ED27FE"/>
    <w:rsid w:val="00F43081"/>
    <w:rsid w:val="00F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F2"/>
  </w:style>
  <w:style w:type="paragraph" w:styleId="Footer">
    <w:name w:val="footer"/>
    <w:basedOn w:val="Normal"/>
    <w:link w:val="FooterChar"/>
    <w:uiPriority w:val="99"/>
    <w:unhideWhenUsed/>
    <w:rsid w:val="0097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F2"/>
  </w:style>
  <w:style w:type="paragraph" w:styleId="Footer">
    <w:name w:val="footer"/>
    <w:basedOn w:val="Normal"/>
    <w:link w:val="FooterChar"/>
    <w:uiPriority w:val="99"/>
    <w:unhideWhenUsed/>
    <w:rsid w:val="0097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A20819-83DE-447A-AE39-64A4BFDD417E}"/>
</file>

<file path=customXml/itemProps2.xml><?xml version="1.0" encoding="utf-8"?>
<ds:datastoreItem xmlns:ds="http://schemas.openxmlformats.org/officeDocument/2006/customXml" ds:itemID="{55ED71B3-8B29-4C45-9D7B-869CD71D9CE1}"/>
</file>

<file path=customXml/itemProps3.xml><?xml version="1.0" encoding="utf-8"?>
<ds:datastoreItem xmlns:ds="http://schemas.openxmlformats.org/officeDocument/2006/customXml" ds:itemID="{7780F562-7AC7-45B0-8FE6-6783D7D5D7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9</cp:revision>
  <cp:lastPrinted>2023-12-24T14:34:00Z</cp:lastPrinted>
  <dcterms:created xsi:type="dcterms:W3CDTF">2023-12-21T03:52:00Z</dcterms:created>
  <dcterms:modified xsi:type="dcterms:W3CDTF">2023-12-27T06:56:00Z</dcterms:modified>
</cp:coreProperties>
</file>