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BC" w:rsidRPr="005323B5" w:rsidRDefault="00D468BC" w:rsidP="00D468BC">
      <w:pPr>
        <w:spacing w:after="0"/>
        <w:jc w:val="center"/>
        <w:rPr>
          <w:b/>
        </w:rPr>
      </w:pPr>
      <w:r w:rsidRPr="005323B5">
        <w:rPr>
          <w:b/>
        </w:rPr>
        <w:t>PHỤ LỤC</w:t>
      </w:r>
    </w:p>
    <w:p w:rsidR="0070754B" w:rsidRDefault="00D468BC" w:rsidP="00D468BC">
      <w:pPr>
        <w:spacing w:after="0"/>
        <w:jc w:val="center"/>
        <w:rPr>
          <w:i/>
        </w:rPr>
      </w:pPr>
      <w:r w:rsidRPr="005323B5">
        <w:rPr>
          <w:i/>
        </w:rPr>
        <w:t>(</w:t>
      </w:r>
      <w:r>
        <w:rPr>
          <w:i/>
        </w:rPr>
        <w:t>K</w:t>
      </w:r>
      <w:r w:rsidRPr="005323B5">
        <w:rPr>
          <w:i/>
        </w:rPr>
        <w:t xml:space="preserve">èm theo Nghị quyết số </w:t>
      </w:r>
      <w:r w:rsidR="00117B0D">
        <w:rPr>
          <w:i/>
        </w:rPr>
        <w:t>26</w:t>
      </w:r>
      <w:r w:rsidRPr="005323B5">
        <w:rPr>
          <w:i/>
        </w:rPr>
        <w:t>/NQ-HĐND</w:t>
      </w:r>
      <w:r>
        <w:rPr>
          <w:i/>
        </w:rPr>
        <w:t xml:space="preserve"> </w:t>
      </w:r>
    </w:p>
    <w:p w:rsidR="00D468BC" w:rsidRDefault="00D468BC" w:rsidP="00D468BC">
      <w:pPr>
        <w:spacing w:after="0"/>
        <w:jc w:val="center"/>
        <w:rPr>
          <w:i/>
        </w:rPr>
      </w:pPr>
      <w:r>
        <w:rPr>
          <w:i/>
        </w:rPr>
        <w:t>n</w:t>
      </w:r>
      <w:r w:rsidRPr="005323B5">
        <w:rPr>
          <w:i/>
        </w:rPr>
        <w:t xml:space="preserve">gày </w:t>
      </w:r>
      <w:r>
        <w:rPr>
          <w:i/>
        </w:rPr>
        <w:t>29</w:t>
      </w:r>
      <w:r w:rsidR="0070754B">
        <w:rPr>
          <w:i/>
        </w:rPr>
        <w:t xml:space="preserve"> tháng </w:t>
      </w:r>
      <w:r>
        <w:rPr>
          <w:i/>
        </w:rPr>
        <w:t>9</w:t>
      </w:r>
      <w:r w:rsidR="0070754B">
        <w:rPr>
          <w:i/>
        </w:rPr>
        <w:t xml:space="preserve"> </w:t>
      </w:r>
      <w:r w:rsidRPr="005323B5">
        <w:rPr>
          <w:i/>
        </w:rPr>
        <w:t>năm 202</w:t>
      </w:r>
      <w:r>
        <w:rPr>
          <w:i/>
        </w:rPr>
        <w:t>3</w:t>
      </w:r>
      <w:r w:rsidRPr="005323B5">
        <w:rPr>
          <w:i/>
        </w:rPr>
        <w:t xml:space="preserve"> của Hội đồng nhân dân tỉnh)</w:t>
      </w:r>
    </w:p>
    <w:p w:rsidR="00117B0D" w:rsidRPr="00117B0D" w:rsidRDefault="00117B0D" w:rsidP="00D468BC">
      <w:pPr>
        <w:pStyle w:val="Caption"/>
        <w:spacing w:after="0" w:line="288" w:lineRule="auto"/>
        <w:rPr>
          <w:sz w:val="20"/>
          <w:szCs w:val="20"/>
          <w:lang w:val="pt-BR"/>
        </w:rPr>
      </w:pPr>
    </w:p>
    <w:p w:rsidR="00D468BC" w:rsidRDefault="00D468BC" w:rsidP="00D468BC">
      <w:pPr>
        <w:pStyle w:val="Caption"/>
        <w:spacing w:after="0" w:line="288" w:lineRule="auto"/>
        <w:rPr>
          <w:sz w:val="28"/>
          <w:szCs w:val="28"/>
          <w:lang w:val="pt-BR"/>
        </w:rPr>
      </w:pPr>
      <w:r w:rsidRPr="00626E85">
        <w:rPr>
          <w:sz w:val="28"/>
          <w:szCs w:val="28"/>
          <w:lang w:val="pt-BR"/>
        </w:rPr>
        <w:t>Vị trí chuyển mục đích sử dụng rừng</w:t>
      </w:r>
    </w:p>
    <w:p w:rsidR="00117B0D" w:rsidRPr="00117B0D" w:rsidRDefault="00117B0D" w:rsidP="00117B0D">
      <w:pPr>
        <w:rPr>
          <w:sz w:val="20"/>
          <w:szCs w:val="20"/>
          <w:lang w:val="pt-BR"/>
        </w:rPr>
      </w:pPr>
    </w:p>
    <w:tbl>
      <w:tblPr>
        <w:tblW w:w="46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7"/>
        <w:gridCol w:w="1382"/>
        <w:gridCol w:w="1171"/>
        <w:gridCol w:w="3283"/>
        <w:gridCol w:w="1338"/>
      </w:tblGrid>
      <w:tr w:rsidR="00D468BC" w:rsidRPr="005A0BB7" w:rsidTr="00180B28">
        <w:trPr>
          <w:trHeight w:val="276"/>
          <w:jc w:val="center"/>
        </w:trPr>
        <w:tc>
          <w:tcPr>
            <w:tcW w:w="988" w:type="pct"/>
            <w:vAlign w:val="center"/>
            <w:hideMark/>
          </w:tcPr>
          <w:p w:rsidR="00D468BC" w:rsidRPr="005A0BB7" w:rsidRDefault="00117B0D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773" w:type="pct"/>
            <w:vAlign w:val="center"/>
            <w:hideMark/>
          </w:tcPr>
          <w:p w:rsidR="00D468BC" w:rsidRPr="005A0BB7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 w:rsidRPr="005A0BB7">
              <w:rPr>
                <w:b/>
                <w:sz w:val="24"/>
              </w:rPr>
              <w:t>Tiểu khu</w:t>
            </w:r>
          </w:p>
        </w:tc>
        <w:tc>
          <w:tcPr>
            <w:tcW w:w="655" w:type="pct"/>
            <w:vAlign w:val="center"/>
            <w:hideMark/>
          </w:tcPr>
          <w:p w:rsidR="00D468BC" w:rsidRPr="005A0BB7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 w:rsidRPr="005A0BB7">
              <w:rPr>
                <w:b/>
                <w:sz w:val="24"/>
              </w:rPr>
              <w:t>Khoảnh</w:t>
            </w:r>
          </w:p>
        </w:tc>
        <w:tc>
          <w:tcPr>
            <w:tcW w:w="1836" w:type="pct"/>
            <w:vAlign w:val="center"/>
            <w:hideMark/>
          </w:tcPr>
          <w:p w:rsidR="00D468BC" w:rsidRPr="005A0BB7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 w:rsidRPr="005A0BB7">
              <w:rPr>
                <w:b/>
                <w:sz w:val="24"/>
              </w:rPr>
              <w:t>Số lô</w:t>
            </w:r>
          </w:p>
        </w:tc>
        <w:tc>
          <w:tcPr>
            <w:tcW w:w="748" w:type="pct"/>
            <w:vAlign w:val="center"/>
            <w:hideMark/>
          </w:tcPr>
          <w:p w:rsidR="00D468BC" w:rsidRPr="005A0BB7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 w:rsidRPr="005A0BB7">
              <w:rPr>
                <w:b/>
                <w:sz w:val="24"/>
              </w:rPr>
              <w:t>Diện tích (ha)</w:t>
            </w:r>
          </w:p>
        </w:tc>
      </w:tr>
      <w:tr w:rsidR="00D468BC" w:rsidRPr="005A0BB7" w:rsidTr="00180B28">
        <w:trPr>
          <w:trHeight w:val="276"/>
          <w:jc w:val="center"/>
        </w:trPr>
        <w:tc>
          <w:tcPr>
            <w:tcW w:w="988" w:type="pct"/>
            <w:vAlign w:val="center"/>
            <w:hideMark/>
          </w:tcPr>
          <w:p w:rsidR="00D468BC" w:rsidRPr="005A0BB7" w:rsidRDefault="0070754B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  <w:bookmarkStart w:id="0" w:name="_GoBack"/>
            <w:bookmarkEnd w:id="0"/>
            <w:r w:rsidR="00D468BC">
              <w:rPr>
                <w:sz w:val="24"/>
              </w:rPr>
              <w:t>ã Phú Sơn</w:t>
            </w:r>
            <w:r w:rsidR="00D468BC" w:rsidRPr="005A0BB7">
              <w:rPr>
                <w:sz w:val="24"/>
              </w:rPr>
              <w:t xml:space="preserve">, huyện </w:t>
            </w:r>
            <w:r w:rsidR="00D468BC">
              <w:rPr>
                <w:sz w:val="24"/>
              </w:rPr>
              <w:t>Tân Phú</w:t>
            </w:r>
          </w:p>
        </w:tc>
        <w:tc>
          <w:tcPr>
            <w:tcW w:w="773" w:type="pct"/>
            <w:vAlign w:val="center"/>
            <w:hideMark/>
          </w:tcPr>
          <w:p w:rsidR="00D468BC" w:rsidRPr="005A0BB7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26137</w:t>
            </w:r>
          </w:p>
        </w:tc>
        <w:tc>
          <w:tcPr>
            <w:tcW w:w="655" w:type="pct"/>
            <w:vAlign w:val="center"/>
            <w:hideMark/>
          </w:tcPr>
          <w:p w:rsidR="00D468BC" w:rsidRPr="005A0BB7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6" w:type="pct"/>
            <w:vAlign w:val="center"/>
            <w:hideMark/>
          </w:tcPr>
          <w:p w:rsidR="00D468BC" w:rsidRPr="00E546E8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 w:rsidRPr="008D5D6A">
              <w:rPr>
                <w:color w:val="000000"/>
                <w:sz w:val="24"/>
              </w:rPr>
              <w:t xml:space="preserve">405, 462, 466, 508, 561, </w:t>
            </w:r>
            <w:r>
              <w:rPr>
                <w:color w:val="000000"/>
                <w:sz w:val="24"/>
              </w:rPr>
              <w:t xml:space="preserve">722, </w:t>
            </w:r>
            <w:r w:rsidRPr="008D5D6A">
              <w:rPr>
                <w:color w:val="000000"/>
                <w:sz w:val="24"/>
              </w:rPr>
              <w:t>725, 726, 1269, 1410, 1477, 1522, 1562</w:t>
            </w:r>
          </w:p>
        </w:tc>
        <w:tc>
          <w:tcPr>
            <w:tcW w:w="748" w:type="pct"/>
            <w:vAlign w:val="center"/>
            <w:hideMark/>
          </w:tcPr>
          <w:p w:rsidR="00D468BC" w:rsidRPr="00DF790C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0,243</w:t>
            </w:r>
          </w:p>
        </w:tc>
      </w:tr>
      <w:tr w:rsidR="00D468BC" w:rsidRPr="005A0BB7" w:rsidTr="00180B28">
        <w:trPr>
          <w:trHeight w:val="276"/>
          <w:jc w:val="center"/>
        </w:trPr>
        <w:tc>
          <w:tcPr>
            <w:tcW w:w="988" w:type="pct"/>
            <w:vAlign w:val="center"/>
            <w:hideMark/>
          </w:tcPr>
          <w:p w:rsidR="00D468BC" w:rsidRPr="005A0BB7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 w:rsidRPr="005A0BB7">
              <w:rPr>
                <w:b/>
                <w:sz w:val="24"/>
              </w:rPr>
              <w:t>Tổng</w:t>
            </w:r>
          </w:p>
        </w:tc>
        <w:tc>
          <w:tcPr>
            <w:tcW w:w="773" w:type="pct"/>
            <w:vAlign w:val="center"/>
          </w:tcPr>
          <w:p w:rsidR="00D468BC" w:rsidRPr="005A0BB7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655" w:type="pct"/>
            <w:vAlign w:val="center"/>
          </w:tcPr>
          <w:p w:rsidR="00D468BC" w:rsidRPr="005A0BB7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36" w:type="pct"/>
            <w:vAlign w:val="center"/>
            <w:hideMark/>
          </w:tcPr>
          <w:p w:rsidR="00D468BC" w:rsidRPr="005A0BB7" w:rsidRDefault="00D468BC" w:rsidP="00180B2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48" w:type="pct"/>
            <w:vAlign w:val="center"/>
            <w:hideMark/>
          </w:tcPr>
          <w:p w:rsidR="00D468BC" w:rsidRPr="005A0BB7" w:rsidRDefault="00D468BC" w:rsidP="00180B28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0,243</w:t>
            </w:r>
          </w:p>
        </w:tc>
      </w:tr>
    </w:tbl>
    <w:p w:rsidR="00D468BC" w:rsidRPr="008953C5" w:rsidRDefault="00D468BC" w:rsidP="00D468BC">
      <w:pPr>
        <w:tabs>
          <w:tab w:val="left" w:pos="3274"/>
        </w:tabs>
      </w:pPr>
      <w:r>
        <w:tab/>
      </w:r>
    </w:p>
    <w:p w:rsidR="002736C4" w:rsidRDefault="002736C4"/>
    <w:sectPr w:rsidR="002736C4" w:rsidSect="000A6F5B">
      <w:headerReference w:type="default" r:id="rId7"/>
      <w:foot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94" w:rsidRDefault="00460694" w:rsidP="006608D6">
      <w:pPr>
        <w:spacing w:after="0" w:line="240" w:lineRule="auto"/>
      </w:pPr>
      <w:r>
        <w:separator/>
      </w:r>
    </w:p>
  </w:endnote>
  <w:endnote w:type="continuationSeparator" w:id="0">
    <w:p w:rsidR="00460694" w:rsidRDefault="00460694" w:rsidP="0066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5B" w:rsidRDefault="000A6F5B" w:rsidP="000A6F5B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94" w:rsidRDefault="00460694" w:rsidP="006608D6">
      <w:pPr>
        <w:spacing w:after="0" w:line="240" w:lineRule="auto"/>
      </w:pPr>
      <w:r>
        <w:separator/>
      </w:r>
    </w:p>
  </w:footnote>
  <w:footnote w:type="continuationSeparator" w:id="0">
    <w:p w:rsidR="00460694" w:rsidRDefault="00460694" w:rsidP="0066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BF" w:rsidRPr="000A6F5B" w:rsidRDefault="00460694" w:rsidP="000A6F5B">
    <w:pPr>
      <w:pStyle w:val="Header"/>
      <w:spacing w:after="0" w:line="240" w:lineRule="auto"/>
      <w:jc w:val="center"/>
    </w:pPr>
  </w:p>
  <w:p w:rsidR="000A6F5B" w:rsidRPr="000A6F5B" w:rsidRDefault="000A6F5B" w:rsidP="000A6F5B">
    <w:pPr>
      <w:pStyle w:val="Header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BC"/>
    <w:rsid w:val="000A6F5B"/>
    <w:rsid w:val="00103FF4"/>
    <w:rsid w:val="00117B0D"/>
    <w:rsid w:val="002736C4"/>
    <w:rsid w:val="00333A9D"/>
    <w:rsid w:val="00460694"/>
    <w:rsid w:val="0047030E"/>
    <w:rsid w:val="006608D6"/>
    <w:rsid w:val="0070754B"/>
    <w:rsid w:val="00745928"/>
    <w:rsid w:val="007E6CFB"/>
    <w:rsid w:val="00A869E0"/>
    <w:rsid w:val="00BD16E5"/>
    <w:rsid w:val="00D468BC"/>
    <w:rsid w:val="00DA5A22"/>
    <w:rsid w:val="00F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BC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68BC"/>
    <w:pPr>
      <w:keepNext/>
      <w:spacing w:after="0" w:line="240" w:lineRule="auto"/>
      <w:outlineLvl w:val="0"/>
    </w:pPr>
    <w:rPr>
      <w:rFonts w:ascii="VNI-Times" w:eastAsia="Times New Roman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8BC"/>
    <w:rPr>
      <w:rFonts w:ascii="VNI-Times" w:eastAsia="Times New Roman" w:hAnsi="VNI-Times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D46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8BC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46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8BC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D468BC"/>
    <w:pPr>
      <w:spacing w:after="0" w:line="240" w:lineRule="auto"/>
      <w:jc w:val="both"/>
    </w:pPr>
    <w:rPr>
      <w:rFonts w:ascii="VNI-Times" w:eastAsia="Times New Roman" w:hAnsi="VNI-Times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D468BC"/>
    <w:rPr>
      <w:rFonts w:ascii="VNI-Times" w:eastAsia="Times New Roman" w:hAnsi="VNI-Times" w:cs="Times New Roman"/>
      <w:sz w:val="26"/>
      <w:szCs w:val="24"/>
    </w:rPr>
  </w:style>
  <w:style w:type="paragraph" w:styleId="Caption">
    <w:name w:val="caption"/>
    <w:basedOn w:val="Normal"/>
    <w:next w:val="Normal"/>
    <w:unhideWhenUsed/>
    <w:qFormat/>
    <w:rsid w:val="00D468BC"/>
    <w:pPr>
      <w:spacing w:after="200" w:line="240" w:lineRule="auto"/>
      <w:jc w:val="center"/>
    </w:pPr>
    <w:rPr>
      <w:rFonts w:eastAsia="Times New Roman"/>
      <w:b/>
      <w:iCs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BC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68BC"/>
    <w:pPr>
      <w:keepNext/>
      <w:spacing w:after="0" w:line="240" w:lineRule="auto"/>
      <w:outlineLvl w:val="0"/>
    </w:pPr>
    <w:rPr>
      <w:rFonts w:ascii="VNI-Times" w:eastAsia="Times New Roman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8BC"/>
    <w:rPr>
      <w:rFonts w:ascii="VNI-Times" w:eastAsia="Times New Roman" w:hAnsi="VNI-Times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D46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8BC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46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8BC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D468BC"/>
    <w:pPr>
      <w:spacing w:after="0" w:line="240" w:lineRule="auto"/>
      <w:jc w:val="both"/>
    </w:pPr>
    <w:rPr>
      <w:rFonts w:ascii="VNI-Times" w:eastAsia="Times New Roman" w:hAnsi="VNI-Times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D468BC"/>
    <w:rPr>
      <w:rFonts w:ascii="VNI-Times" w:eastAsia="Times New Roman" w:hAnsi="VNI-Times" w:cs="Times New Roman"/>
      <w:sz w:val="26"/>
      <w:szCs w:val="24"/>
    </w:rPr>
  </w:style>
  <w:style w:type="paragraph" w:styleId="Caption">
    <w:name w:val="caption"/>
    <w:basedOn w:val="Normal"/>
    <w:next w:val="Normal"/>
    <w:unhideWhenUsed/>
    <w:qFormat/>
    <w:rsid w:val="00D468BC"/>
    <w:pPr>
      <w:spacing w:after="200" w:line="240" w:lineRule="auto"/>
      <w:jc w:val="center"/>
    </w:pPr>
    <w:rPr>
      <w:rFonts w:eastAsia="Times New Roman"/>
      <w:b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C45B9-A931-49AE-85A3-ED82EB7EFC38}"/>
</file>

<file path=customXml/itemProps2.xml><?xml version="1.0" encoding="utf-8"?>
<ds:datastoreItem xmlns:ds="http://schemas.openxmlformats.org/officeDocument/2006/customXml" ds:itemID="{EAAD1365-7A0F-4304-9DDF-97D2C7C951A7}"/>
</file>

<file path=customXml/itemProps3.xml><?xml version="1.0" encoding="utf-8"?>
<ds:datastoreItem xmlns:ds="http://schemas.openxmlformats.org/officeDocument/2006/customXml" ds:itemID="{6C0840E8-5C44-44FF-9355-9C2122CB28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9</cp:revision>
  <cp:lastPrinted>2023-10-18T07:07:00Z</cp:lastPrinted>
  <dcterms:created xsi:type="dcterms:W3CDTF">2023-09-29T08:54:00Z</dcterms:created>
  <dcterms:modified xsi:type="dcterms:W3CDTF">2023-10-18T07:08:00Z</dcterms:modified>
</cp:coreProperties>
</file>