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1240" w14:textId="77777777" w:rsidR="00C7194E" w:rsidRPr="00F6151C" w:rsidRDefault="00C7194E" w:rsidP="00C7194E">
      <w:pPr>
        <w:spacing w:line="278" w:lineRule="auto"/>
        <w:jc w:val="center"/>
        <w:rPr>
          <w:rFonts w:eastAsia="Calibri"/>
          <w:b/>
          <w:bCs/>
          <w:kern w:val="2"/>
          <w:sz w:val="28"/>
          <w:szCs w:val="28"/>
          <w14:ligatures w14:val="standardContextual"/>
        </w:rPr>
      </w:pPr>
      <w:r w:rsidRPr="00F6151C">
        <w:rPr>
          <w:rFonts w:eastAsia="Calibri"/>
          <w:b/>
          <w:bCs/>
          <w:kern w:val="2"/>
          <w:sz w:val="28"/>
          <w:szCs w:val="28"/>
          <w14:ligatures w14:val="standardContextual"/>
        </w:rPr>
        <w:t>Phụ lục VI</w:t>
      </w:r>
    </w:p>
    <w:p w14:paraId="5F7AC66A" w14:textId="77777777" w:rsidR="00C7194E" w:rsidRPr="00F6151C" w:rsidRDefault="00C7194E" w:rsidP="00C7194E">
      <w:pPr>
        <w:spacing w:line="278" w:lineRule="auto"/>
        <w:jc w:val="center"/>
        <w:rPr>
          <w:rFonts w:eastAsia="Calibri"/>
          <w:b/>
          <w:bCs/>
          <w:kern w:val="2"/>
          <w:sz w:val="28"/>
          <w:szCs w:val="28"/>
          <w14:ligatures w14:val="standardContextual"/>
        </w:rPr>
      </w:pPr>
      <w:r w:rsidRPr="00F6151C">
        <w:rPr>
          <w:rFonts w:eastAsia="Calibri"/>
          <w:b/>
          <w:bCs/>
          <w:kern w:val="2"/>
          <w:sz w:val="28"/>
          <w:szCs w:val="28"/>
          <w14:ligatures w14:val="standardContextual"/>
        </w:rPr>
        <w:t>BẢNG GIÁ ĐẤT CÁC KHU TÁI ĐỊNH CƯ</w:t>
      </w:r>
    </w:p>
    <w:p w14:paraId="041AADF3" w14:textId="77777777" w:rsidR="00C7194E" w:rsidRPr="00F6151C" w:rsidRDefault="00C7194E" w:rsidP="00C7194E">
      <w:pPr>
        <w:spacing w:line="278" w:lineRule="auto"/>
        <w:jc w:val="center"/>
        <w:rPr>
          <w:rFonts w:eastAsia="Calibri"/>
          <w:i/>
          <w:iCs/>
          <w:kern w:val="2"/>
          <w:sz w:val="28"/>
          <w:szCs w:val="28"/>
          <w14:ligatures w14:val="standardContextual"/>
        </w:rPr>
      </w:pPr>
      <w:r w:rsidRPr="00F6151C">
        <w:rPr>
          <w:rFonts w:eastAsia="Calibri"/>
          <w:i/>
          <w:iCs/>
          <w:kern w:val="2"/>
          <w:sz w:val="28"/>
          <w:szCs w:val="28"/>
          <w14:ligatures w14:val="standardContextual"/>
        </w:rPr>
        <w:t>(Ban hành kèm theo Nghị quyết số 28/2025/NQ-HĐND)</w:t>
      </w:r>
    </w:p>
    <w:p w14:paraId="0E8FE3CD" w14:textId="77777777" w:rsidR="00C7194E" w:rsidRPr="00F6151C" w:rsidRDefault="00C7194E" w:rsidP="00F6151C">
      <w:pPr>
        <w:spacing w:before="120"/>
        <w:jc w:val="right"/>
        <w:rPr>
          <w:rFonts w:eastAsia="Calibri"/>
          <w:i/>
          <w:iCs/>
          <w:kern w:val="2"/>
          <w:sz w:val="28"/>
          <w:szCs w:val="28"/>
          <w14:ligatures w14:val="standardContextual"/>
        </w:rPr>
      </w:pPr>
      <w:r w:rsidRPr="00F6151C">
        <w:rPr>
          <w:rFonts w:eastAsia="Calibri"/>
          <w:i/>
          <w:iCs/>
          <w:kern w:val="2"/>
          <w:sz w:val="28"/>
          <w:szCs w:val="28"/>
          <w14:ligatures w14:val="standardContextual"/>
        </w:rPr>
        <w:t>Đơn vị tính: 1.000 đồng/m</w:t>
      </w:r>
      <w:r w:rsidRPr="00F6151C">
        <w:rPr>
          <w:rFonts w:eastAsia="Calibri"/>
          <w:i/>
          <w:iCs/>
          <w:kern w:val="2"/>
          <w:sz w:val="28"/>
          <w:szCs w:val="28"/>
          <w:vertAlign w:val="superscript"/>
          <w14:ligatures w14:val="standardContextual"/>
        </w:rPr>
        <w:t>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66"/>
        <w:gridCol w:w="1364"/>
      </w:tblGrid>
      <w:tr w:rsidR="00C7194E" w:rsidRPr="00F6151C" w14:paraId="33CF90FC" w14:textId="77777777" w:rsidTr="006E4A30">
        <w:trPr>
          <w:trHeight w:val="20"/>
          <w:tblHeader/>
        </w:trPr>
        <w:tc>
          <w:tcPr>
            <w:tcW w:w="709" w:type="dxa"/>
            <w:vAlign w:val="center"/>
            <w:hideMark/>
          </w:tcPr>
          <w:p w14:paraId="4122DC81" w14:textId="77777777" w:rsidR="00C7194E" w:rsidRPr="00F6151C" w:rsidRDefault="00C7194E" w:rsidP="009A62C6">
            <w:pPr>
              <w:spacing w:before="60" w:after="60"/>
              <w:jc w:val="center"/>
              <w:rPr>
                <w:b/>
                <w:bCs/>
                <w:sz w:val="28"/>
                <w:szCs w:val="28"/>
              </w:rPr>
            </w:pPr>
            <w:r w:rsidRPr="00F6151C">
              <w:rPr>
                <w:b/>
                <w:bCs/>
                <w:sz w:val="28"/>
                <w:szCs w:val="28"/>
              </w:rPr>
              <w:t>TT</w:t>
            </w:r>
          </w:p>
        </w:tc>
        <w:tc>
          <w:tcPr>
            <w:tcW w:w="7566" w:type="dxa"/>
            <w:vAlign w:val="center"/>
            <w:hideMark/>
          </w:tcPr>
          <w:p w14:paraId="71722112" w14:textId="77777777" w:rsidR="00C7194E" w:rsidRPr="00F6151C" w:rsidRDefault="00C7194E" w:rsidP="009A62C6">
            <w:pPr>
              <w:spacing w:before="60" w:after="60"/>
              <w:jc w:val="center"/>
              <w:rPr>
                <w:b/>
                <w:bCs/>
                <w:sz w:val="28"/>
                <w:szCs w:val="28"/>
              </w:rPr>
            </w:pPr>
            <w:r w:rsidRPr="00F6151C">
              <w:rPr>
                <w:b/>
                <w:bCs/>
                <w:sz w:val="28"/>
                <w:szCs w:val="28"/>
              </w:rPr>
              <w:t>Tên khu tái định cư</w:t>
            </w:r>
          </w:p>
        </w:tc>
        <w:tc>
          <w:tcPr>
            <w:tcW w:w="1364" w:type="dxa"/>
            <w:vAlign w:val="center"/>
          </w:tcPr>
          <w:p w14:paraId="426B9212" w14:textId="77777777" w:rsidR="00C7194E" w:rsidRPr="00F6151C" w:rsidRDefault="00C7194E" w:rsidP="009A62C6">
            <w:pPr>
              <w:spacing w:before="60" w:after="60"/>
              <w:jc w:val="center"/>
              <w:rPr>
                <w:b/>
                <w:bCs/>
                <w:sz w:val="28"/>
                <w:szCs w:val="28"/>
              </w:rPr>
            </w:pPr>
            <w:r w:rsidRPr="00F6151C">
              <w:rPr>
                <w:b/>
                <w:bCs/>
                <w:sz w:val="28"/>
                <w:szCs w:val="28"/>
              </w:rPr>
              <w:t>Giá đất</w:t>
            </w:r>
          </w:p>
        </w:tc>
      </w:tr>
      <w:tr w:rsidR="00C7194E" w:rsidRPr="00F6151C" w14:paraId="29B28853" w14:textId="77777777" w:rsidTr="006E4A30">
        <w:trPr>
          <w:trHeight w:val="20"/>
        </w:trPr>
        <w:tc>
          <w:tcPr>
            <w:tcW w:w="709" w:type="dxa"/>
            <w:vAlign w:val="center"/>
          </w:tcPr>
          <w:p w14:paraId="3CF9E239" w14:textId="77777777" w:rsidR="00C7194E" w:rsidRPr="00F6151C" w:rsidRDefault="00C7194E" w:rsidP="009A62C6">
            <w:pPr>
              <w:spacing w:before="60" w:after="60"/>
              <w:jc w:val="center"/>
              <w:rPr>
                <w:b/>
                <w:bCs/>
                <w:sz w:val="28"/>
                <w:szCs w:val="28"/>
              </w:rPr>
            </w:pPr>
            <w:r w:rsidRPr="00F6151C">
              <w:rPr>
                <w:rFonts w:eastAsia="Calibri"/>
                <w:kern w:val="2"/>
                <w:sz w:val="28"/>
                <w:szCs w:val="28"/>
                <w14:ligatures w14:val="standardContextual"/>
              </w:rPr>
              <w:t> </w:t>
            </w:r>
          </w:p>
        </w:tc>
        <w:tc>
          <w:tcPr>
            <w:tcW w:w="7566" w:type="dxa"/>
            <w:vAlign w:val="center"/>
          </w:tcPr>
          <w:p w14:paraId="596873E8" w14:textId="77777777" w:rsidR="00C7194E" w:rsidRPr="00F6151C" w:rsidRDefault="00C7194E" w:rsidP="009A62C6">
            <w:pPr>
              <w:spacing w:before="60" w:after="60"/>
              <w:jc w:val="both"/>
              <w:rPr>
                <w:b/>
                <w:bCs/>
                <w:sz w:val="28"/>
                <w:szCs w:val="28"/>
              </w:rPr>
            </w:pPr>
            <w:r w:rsidRPr="00F6151C">
              <w:rPr>
                <w:rFonts w:eastAsia="Calibri"/>
                <w:b/>
                <w:bCs/>
                <w:kern w:val="2"/>
                <w:sz w:val="28"/>
                <w:szCs w:val="28"/>
                <w14:ligatures w14:val="standardContextual"/>
              </w:rPr>
              <w:t>Phường Biên Hòa</w:t>
            </w:r>
          </w:p>
        </w:tc>
        <w:tc>
          <w:tcPr>
            <w:tcW w:w="1364" w:type="dxa"/>
            <w:vAlign w:val="center"/>
          </w:tcPr>
          <w:p w14:paraId="173364E6" w14:textId="77777777" w:rsidR="00C7194E" w:rsidRPr="00F6151C" w:rsidRDefault="00C7194E" w:rsidP="009A62C6">
            <w:pPr>
              <w:spacing w:before="60" w:after="60"/>
              <w:jc w:val="center"/>
              <w:rPr>
                <w:b/>
                <w:bCs/>
                <w:sz w:val="28"/>
                <w:szCs w:val="28"/>
              </w:rPr>
            </w:pPr>
            <w:r w:rsidRPr="00F6151C">
              <w:rPr>
                <w:rFonts w:eastAsia="Calibri"/>
                <w:kern w:val="2"/>
                <w:sz w:val="28"/>
                <w:szCs w:val="28"/>
                <w14:ligatures w14:val="standardContextual"/>
              </w:rPr>
              <w:t> </w:t>
            </w:r>
          </w:p>
        </w:tc>
      </w:tr>
      <w:tr w:rsidR="00C7194E" w:rsidRPr="00F6151C" w14:paraId="57128DFC" w14:textId="77777777" w:rsidTr="006E4A30">
        <w:trPr>
          <w:trHeight w:val="20"/>
        </w:trPr>
        <w:tc>
          <w:tcPr>
            <w:tcW w:w="709" w:type="dxa"/>
            <w:vAlign w:val="center"/>
          </w:tcPr>
          <w:p w14:paraId="4124978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33D67C99"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4,20 ha (phường Tân Hạnh)</w:t>
            </w:r>
          </w:p>
        </w:tc>
        <w:tc>
          <w:tcPr>
            <w:tcW w:w="1364" w:type="dxa"/>
            <w:vAlign w:val="center"/>
          </w:tcPr>
          <w:p w14:paraId="4676CFE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r>
      <w:tr w:rsidR="00C7194E" w:rsidRPr="00F6151C" w14:paraId="31459742" w14:textId="77777777" w:rsidTr="006E4A30">
        <w:trPr>
          <w:trHeight w:val="20"/>
        </w:trPr>
        <w:tc>
          <w:tcPr>
            <w:tcW w:w="709" w:type="dxa"/>
            <w:vAlign w:val="center"/>
          </w:tcPr>
          <w:p w14:paraId="7DDDD7C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42AD032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Phạm Văn Diêu</w:t>
            </w:r>
          </w:p>
        </w:tc>
        <w:tc>
          <w:tcPr>
            <w:tcW w:w="1364" w:type="dxa"/>
            <w:vAlign w:val="center"/>
          </w:tcPr>
          <w:p w14:paraId="025FD39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15.200</w:t>
            </w:r>
          </w:p>
        </w:tc>
      </w:tr>
      <w:tr w:rsidR="00C7194E" w:rsidRPr="00F6151C" w14:paraId="47CC6568" w14:textId="77777777" w:rsidTr="006E4A30">
        <w:trPr>
          <w:trHeight w:val="20"/>
        </w:trPr>
        <w:tc>
          <w:tcPr>
            <w:tcW w:w="709" w:type="dxa"/>
            <w:vAlign w:val="center"/>
          </w:tcPr>
          <w:p w14:paraId="55C8906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0A59811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26B9FA8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10.600</w:t>
            </w:r>
          </w:p>
        </w:tc>
      </w:tr>
      <w:tr w:rsidR="00C7194E" w:rsidRPr="00F6151C" w14:paraId="6F13FD94" w14:textId="77777777" w:rsidTr="006E4A30">
        <w:trPr>
          <w:trHeight w:val="20"/>
        </w:trPr>
        <w:tc>
          <w:tcPr>
            <w:tcW w:w="709" w:type="dxa"/>
            <w:vAlign w:val="center"/>
          </w:tcPr>
          <w:p w14:paraId="075B1D41"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tcPr>
          <w:p w14:paraId="4D7DEB4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2,10 ha phường Tân Hạnh</w:t>
            </w:r>
          </w:p>
        </w:tc>
        <w:tc>
          <w:tcPr>
            <w:tcW w:w="1364" w:type="dxa"/>
            <w:vAlign w:val="center"/>
          </w:tcPr>
          <w:p w14:paraId="72B6EFA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9CF1FE0" w14:textId="77777777" w:rsidTr="006E4A30">
        <w:trPr>
          <w:trHeight w:val="20"/>
        </w:trPr>
        <w:tc>
          <w:tcPr>
            <w:tcW w:w="709" w:type="dxa"/>
            <w:vAlign w:val="center"/>
          </w:tcPr>
          <w:p w14:paraId="6CF40DF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69C9095B"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Các đường trong Khu tái định cư 2,10 ha phường Tân Hạnh (cũ)</w:t>
            </w:r>
          </w:p>
        </w:tc>
        <w:tc>
          <w:tcPr>
            <w:tcW w:w="1364" w:type="dxa"/>
            <w:vAlign w:val="center"/>
          </w:tcPr>
          <w:p w14:paraId="6078EAA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10.600</w:t>
            </w:r>
          </w:p>
        </w:tc>
      </w:tr>
      <w:tr w:rsidR="00C7194E" w:rsidRPr="00F6151C" w14:paraId="652E8C09" w14:textId="77777777" w:rsidTr="006E4A30">
        <w:trPr>
          <w:trHeight w:val="20"/>
        </w:trPr>
        <w:tc>
          <w:tcPr>
            <w:tcW w:w="709" w:type="dxa"/>
            <w:vAlign w:val="center"/>
          </w:tcPr>
          <w:p w14:paraId="3A069CF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3</w:t>
            </w:r>
          </w:p>
        </w:tc>
        <w:tc>
          <w:tcPr>
            <w:tcW w:w="7566" w:type="dxa"/>
            <w:vAlign w:val="center"/>
          </w:tcPr>
          <w:p w14:paraId="2AC12366"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Khu dân cư Tân Hạnh 01 ha</w:t>
            </w:r>
          </w:p>
        </w:tc>
        <w:tc>
          <w:tcPr>
            <w:tcW w:w="1364" w:type="dxa"/>
            <w:vAlign w:val="center"/>
          </w:tcPr>
          <w:p w14:paraId="4E77CE3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26AA149B" w14:textId="77777777" w:rsidTr="006E4A30">
        <w:trPr>
          <w:trHeight w:val="20"/>
        </w:trPr>
        <w:tc>
          <w:tcPr>
            <w:tcW w:w="709" w:type="dxa"/>
            <w:vAlign w:val="center"/>
          </w:tcPr>
          <w:p w14:paraId="45BF2BB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51FD8571"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Các đường trong Khu dân cư Tân Hạnh 1 ha</w:t>
            </w:r>
          </w:p>
        </w:tc>
        <w:tc>
          <w:tcPr>
            <w:tcW w:w="1364" w:type="dxa"/>
            <w:vAlign w:val="center"/>
          </w:tcPr>
          <w:p w14:paraId="05F5181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10.600</w:t>
            </w:r>
          </w:p>
        </w:tc>
      </w:tr>
      <w:tr w:rsidR="00C7194E" w:rsidRPr="00F6151C" w14:paraId="13AA1755" w14:textId="77777777" w:rsidTr="006E4A30">
        <w:trPr>
          <w:trHeight w:val="20"/>
        </w:trPr>
        <w:tc>
          <w:tcPr>
            <w:tcW w:w="709" w:type="dxa"/>
            <w:vAlign w:val="center"/>
          </w:tcPr>
          <w:p w14:paraId="65E5478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4</w:t>
            </w:r>
          </w:p>
        </w:tc>
        <w:tc>
          <w:tcPr>
            <w:tcW w:w="7566" w:type="dxa"/>
            <w:vAlign w:val="center"/>
          </w:tcPr>
          <w:p w14:paraId="27F55830"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Khu dân cư 01 ha phường Hóa An (cũ)</w:t>
            </w:r>
          </w:p>
        </w:tc>
        <w:tc>
          <w:tcPr>
            <w:tcW w:w="1364" w:type="dxa"/>
            <w:vAlign w:val="center"/>
          </w:tcPr>
          <w:p w14:paraId="0A44FCFC"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D5C2D99" w14:textId="77777777" w:rsidTr="006E4A30">
        <w:trPr>
          <w:trHeight w:val="20"/>
        </w:trPr>
        <w:tc>
          <w:tcPr>
            <w:tcW w:w="709" w:type="dxa"/>
            <w:vAlign w:val="center"/>
          </w:tcPr>
          <w:p w14:paraId="7F4DCBC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669072F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Huỳnh Mẫn Đạt (đường vào Mỏ đá BBCC (cũ))</w:t>
            </w:r>
          </w:p>
        </w:tc>
        <w:tc>
          <w:tcPr>
            <w:tcW w:w="1364" w:type="dxa"/>
            <w:vAlign w:val="center"/>
          </w:tcPr>
          <w:p w14:paraId="4E96E1A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16.500</w:t>
            </w:r>
          </w:p>
        </w:tc>
      </w:tr>
      <w:tr w:rsidR="00C7194E" w:rsidRPr="00F6151C" w14:paraId="4FF0FE69" w14:textId="77777777" w:rsidTr="006E4A30">
        <w:trPr>
          <w:trHeight w:val="20"/>
        </w:trPr>
        <w:tc>
          <w:tcPr>
            <w:tcW w:w="709" w:type="dxa"/>
            <w:vAlign w:val="center"/>
          </w:tcPr>
          <w:p w14:paraId="244DFD3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5EF79DB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5C69550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11.600</w:t>
            </w:r>
          </w:p>
        </w:tc>
      </w:tr>
      <w:tr w:rsidR="00C7194E" w:rsidRPr="00F6151C" w14:paraId="2392B069" w14:textId="77777777" w:rsidTr="006E4A30">
        <w:trPr>
          <w:trHeight w:val="20"/>
        </w:trPr>
        <w:tc>
          <w:tcPr>
            <w:tcW w:w="709" w:type="dxa"/>
            <w:vAlign w:val="center"/>
          </w:tcPr>
          <w:p w14:paraId="6B5CD37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5</w:t>
            </w:r>
          </w:p>
        </w:tc>
        <w:tc>
          <w:tcPr>
            <w:tcW w:w="7566" w:type="dxa"/>
            <w:vAlign w:val="center"/>
          </w:tcPr>
          <w:p w14:paraId="632872F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Phước Hữu (phường Bửu Hòa cũ)</w:t>
            </w:r>
          </w:p>
        </w:tc>
        <w:tc>
          <w:tcPr>
            <w:tcW w:w="1364" w:type="dxa"/>
            <w:vAlign w:val="center"/>
          </w:tcPr>
          <w:p w14:paraId="21CF2A33"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D75FBD8" w14:textId="77777777" w:rsidTr="006E4A30">
        <w:trPr>
          <w:trHeight w:val="20"/>
        </w:trPr>
        <w:tc>
          <w:tcPr>
            <w:tcW w:w="709" w:type="dxa"/>
            <w:vAlign w:val="center"/>
          </w:tcPr>
          <w:p w14:paraId="4D86635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379EE1F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Phước Hữu</w:t>
            </w:r>
          </w:p>
        </w:tc>
        <w:tc>
          <w:tcPr>
            <w:tcW w:w="1364" w:type="dxa"/>
            <w:vAlign w:val="center"/>
          </w:tcPr>
          <w:p w14:paraId="654FB23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17.600</w:t>
            </w:r>
          </w:p>
        </w:tc>
      </w:tr>
      <w:tr w:rsidR="00C7194E" w:rsidRPr="00F6151C" w14:paraId="1D07DC9B" w14:textId="77777777" w:rsidTr="006E4A30">
        <w:trPr>
          <w:trHeight w:val="20"/>
        </w:trPr>
        <w:tc>
          <w:tcPr>
            <w:tcW w:w="709" w:type="dxa"/>
            <w:vAlign w:val="center"/>
          </w:tcPr>
          <w:p w14:paraId="724B68F4"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6</w:t>
            </w:r>
          </w:p>
        </w:tc>
        <w:tc>
          <w:tcPr>
            <w:tcW w:w="7566" w:type="dxa"/>
            <w:vAlign w:val="center"/>
          </w:tcPr>
          <w:p w14:paraId="5206508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phường Bửu Hòa (cũ) 1,8 ha</w:t>
            </w:r>
          </w:p>
        </w:tc>
        <w:tc>
          <w:tcPr>
            <w:tcW w:w="1364" w:type="dxa"/>
            <w:vAlign w:val="center"/>
          </w:tcPr>
          <w:p w14:paraId="574C167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0D9E432" w14:textId="77777777" w:rsidTr="006E4A30">
        <w:trPr>
          <w:trHeight w:val="20"/>
        </w:trPr>
        <w:tc>
          <w:tcPr>
            <w:tcW w:w="709" w:type="dxa"/>
            <w:vAlign w:val="center"/>
          </w:tcPr>
          <w:p w14:paraId="51A6F15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0C845D1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w:t>
            </w:r>
          </w:p>
        </w:tc>
        <w:tc>
          <w:tcPr>
            <w:tcW w:w="1364" w:type="dxa"/>
            <w:vAlign w:val="center"/>
          </w:tcPr>
          <w:p w14:paraId="4CF3D25C"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17.600</w:t>
            </w:r>
          </w:p>
        </w:tc>
      </w:tr>
      <w:tr w:rsidR="00C7194E" w:rsidRPr="00F6151C" w14:paraId="308F42C1" w14:textId="77777777" w:rsidTr="006E4A30">
        <w:trPr>
          <w:trHeight w:val="20"/>
        </w:trPr>
        <w:tc>
          <w:tcPr>
            <w:tcW w:w="709" w:type="dxa"/>
            <w:vAlign w:val="center"/>
          </w:tcPr>
          <w:p w14:paraId="021424AA"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tcPr>
          <w:p w14:paraId="59CF40B5"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Phường Trấn Biên</w:t>
            </w:r>
          </w:p>
        </w:tc>
        <w:tc>
          <w:tcPr>
            <w:tcW w:w="1364" w:type="dxa"/>
            <w:vAlign w:val="center"/>
          </w:tcPr>
          <w:p w14:paraId="7EF24D5F"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22DA9383" w14:textId="77777777" w:rsidTr="006E4A30">
        <w:trPr>
          <w:trHeight w:val="20"/>
        </w:trPr>
        <w:tc>
          <w:tcPr>
            <w:tcW w:w="709" w:type="dxa"/>
            <w:vAlign w:val="center"/>
          </w:tcPr>
          <w:p w14:paraId="0300A8B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4B55AD6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phục vụ tái định cư số 21 (nối khu tái định cư khu F với Khu dân cư Đình Tân Lại) (phường Bửu Long (cũ))</w:t>
            </w:r>
          </w:p>
        </w:tc>
        <w:tc>
          <w:tcPr>
            <w:tcW w:w="1364" w:type="dxa"/>
            <w:vAlign w:val="center"/>
          </w:tcPr>
          <w:p w14:paraId="30EA2D5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7023188A" w14:textId="77777777" w:rsidTr="006E4A30">
        <w:trPr>
          <w:trHeight w:val="20"/>
        </w:trPr>
        <w:tc>
          <w:tcPr>
            <w:tcW w:w="709" w:type="dxa"/>
            <w:vAlign w:val="center"/>
          </w:tcPr>
          <w:p w14:paraId="3659DCC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3078D15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N4 (từ đường Nguyễn Du đến đường D5 (khu dân cư Bửu Long)</w:t>
            </w:r>
          </w:p>
        </w:tc>
        <w:tc>
          <w:tcPr>
            <w:tcW w:w="1364" w:type="dxa"/>
            <w:vAlign w:val="center"/>
          </w:tcPr>
          <w:p w14:paraId="2603857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23.100</w:t>
            </w:r>
          </w:p>
        </w:tc>
      </w:tr>
      <w:tr w:rsidR="00C7194E" w:rsidRPr="00F6151C" w14:paraId="63980932" w14:textId="77777777" w:rsidTr="006E4A30">
        <w:trPr>
          <w:trHeight w:val="20"/>
        </w:trPr>
        <w:tc>
          <w:tcPr>
            <w:tcW w:w="709" w:type="dxa"/>
            <w:vAlign w:val="center"/>
          </w:tcPr>
          <w:p w14:paraId="0D7153D5" w14:textId="77777777" w:rsidR="00C7194E" w:rsidRPr="00F6151C" w:rsidRDefault="00C7194E" w:rsidP="009A62C6">
            <w:pPr>
              <w:spacing w:before="40" w:after="60"/>
              <w:jc w:val="center"/>
              <w:rPr>
                <w:sz w:val="28"/>
                <w:szCs w:val="28"/>
              </w:rPr>
            </w:pPr>
            <w:r w:rsidRPr="00F6151C">
              <w:rPr>
                <w:rFonts w:eastAsia="Calibri"/>
                <w:kern w:val="2"/>
                <w:sz w:val="28"/>
                <w:szCs w:val="28"/>
                <w14:ligatures w14:val="standardContextual"/>
              </w:rPr>
              <w:t> </w:t>
            </w:r>
          </w:p>
        </w:tc>
        <w:tc>
          <w:tcPr>
            <w:tcW w:w="7566" w:type="dxa"/>
            <w:vAlign w:val="center"/>
          </w:tcPr>
          <w:p w14:paraId="4FA9C2DB" w14:textId="77777777" w:rsidR="00C7194E" w:rsidRPr="00F6151C" w:rsidRDefault="00C7194E" w:rsidP="009A62C6">
            <w:pPr>
              <w:spacing w:before="40" w:after="60"/>
              <w:jc w:val="both"/>
              <w:rPr>
                <w:sz w:val="28"/>
                <w:szCs w:val="28"/>
              </w:rPr>
            </w:pPr>
            <w:r w:rsidRPr="00F6151C">
              <w:rPr>
                <w:rFonts w:eastAsia="Calibri"/>
                <w:kern w:val="2"/>
                <w:sz w:val="28"/>
                <w:szCs w:val="28"/>
                <w14:ligatures w14:val="standardContextual"/>
              </w:rPr>
              <w:t>Đường Nguyễn Bỉnh Khiêm (từ đường Nguyễn Đình Chiểu đến hết Văn Miếu Trấn Biên)</w:t>
            </w:r>
          </w:p>
        </w:tc>
        <w:tc>
          <w:tcPr>
            <w:tcW w:w="1364" w:type="dxa"/>
            <w:vAlign w:val="center"/>
          </w:tcPr>
          <w:p w14:paraId="3EA53967" w14:textId="77777777" w:rsidR="00C7194E" w:rsidRPr="00F6151C" w:rsidRDefault="00C7194E" w:rsidP="009A62C6">
            <w:pPr>
              <w:spacing w:before="40" w:after="60"/>
              <w:jc w:val="right"/>
              <w:rPr>
                <w:sz w:val="28"/>
                <w:szCs w:val="28"/>
              </w:rPr>
            </w:pPr>
            <w:r w:rsidRPr="00F6151C">
              <w:rPr>
                <w:rFonts w:eastAsia="Calibri"/>
                <w:kern w:val="2"/>
                <w:sz w:val="28"/>
                <w:szCs w:val="28"/>
                <w14:ligatures w14:val="standardContextual"/>
              </w:rPr>
              <w:t>23.100</w:t>
            </w:r>
          </w:p>
        </w:tc>
      </w:tr>
      <w:tr w:rsidR="00C7194E" w:rsidRPr="00F6151C" w14:paraId="77B24473" w14:textId="77777777" w:rsidTr="006E4A30">
        <w:trPr>
          <w:trHeight w:val="20"/>
        </w:trPr>
        <w:tc>
          <w:tcPr>
            <w:tcW w:w="709" w:type="dxa"/>
            <w:vAlign w:val="center"/>
          </w:tcPr>
          <w:p w14:paraId="5AA5A8C4" w14:textId="77777777" w:rsidR="00C7194E" w:rsidRPr="00F6151C" w:rsidRDefault="00C7194E" w:rsidP="009A62C6">
            <w:pPr>
              <w:spacing w:before="40" w:after="60"/>
              <w:jc w:val="center"/>
              <w:rPr>
                <w:sz w:val="28"/>
                <w:szCs w:val="28"/>
              </w:rPr>
            </w:pPr>
            <w:r w:rsidRPr="00F6151C">
              <w:rPr>
                <w:rFonts w:eastAsia="Calibri"/>
                <w:kern w:val="2"/>
                <w:sz w:val="28"/>
                <w:szCs w:val="28"/>
                <w14:ligatures w14:val="standardContextual"/>
              </w:rPr>
              <w:t> </w:t>
            </w:r>
          </w:p>
        </w:tc>
        <w:tc>
          <w:tcPr>
            <w:tcW w:w="7566" w:type="dxa"/>
            <w:vAlign w:val="center"/>
          </w:tcPr>
          <w:p w14:paraId="20484CBC" w14:textId="77777777" w:rsidR="00C7194E" w:rsidRPr="00F6151C" w:rsidRDefault="00C7194E" w:rsidP="009A62C6">
            <w:pPr>
              <w:spacing w:before="40" w:after="60"/>
              <w:jc w:val="both"/>
              <w:rPr>
                <w:sz w:val="28"/>
                <w:szCs w:val="28"/>
              </w:rPr>
            </w:pPr>
            <w:r w:rsidRPr="00F6151C">
              <w:rPr>
                <w:rFonts w:eastAsia="Calibri"/>
                <w:kern w:val="2"/>
                <w:sz w:val="28"/>
                <w:szCs w:val="28"/>
                <w14:ligatures w14:val="standardContextual"/>
              </w:rPr>
              <w:t>Đường D2 (phường Bửu Long (cũ))</w:t>
            </w:r>
          </w:p>
        </w:tc>
        <w:tc>
          <w:tcPr>
            <w:tcW w:w="1364" w:type="dxa"/>
            <w:vAlign w:val="center"/>
          </w:tcPr>
          <w:p w14:paraId="10B4807F" w14:textId="77777777" w:rsidR="00C7194E" w:rsidRPr="00F6151C" w:rsidRDefault="00C7194E" w:rsidP="009A62C6">
            <w:pPr>
              <w:spacing w:before="40" w:after="60"/>
              <w:jc w:val="right"/>
              <w:rPr>
                <w:sz w:val="28"/>
                <w:szCs w:val="28"/>
              </w:rPr>
            </w:pPr>
            <w:r w:rsidRPr="00F6151C">
              <w:rPr>
                <w:rFonts w:eastAsia="Calibri"/>
                <w:kern w:val="2"/>
                <w:sz w:val="28"/>
                <w:szCs w:val="28"/>
                <w14:ligatures w14:val="standardContextual"/>
              </w:rPr>
              <w:t>23.100</w:t>
            </w:r>
          </w:p>
        </w:tc>
      </w:tr>
      <w:tr w:rsidR="00C7194E" w:rsidRPr="00F6151C" w14:paraId="17166A6B" w14:textId="77777777" w:rsidTr="006E4A30">
        <w:trPr>
          <w:trHeight w:val="20"/>
        </w:trPr>
        <w:tc>
          <w:tcPr>
            <w:tcW w:w="709" w:type="dxa"/>
            <w:vAlign w:val="center"/>
          </w:tcPr>
          <w:p w14:paraId="0CF8F873" w14:textId="77777777" w:rsidR="00C7194E" w:rsidRPr="00F6151C" w:rsidRDefault="00C7194E" w:rsidP="009A62C6">
            <w:pPr>
              <w:spacing w:before="40" w:after="60"/>
              <w:jc w:val="center"/>
              <w:rPr>
                <w:sz w:val="28"/>
                <w:szCs w:val="28"/>
              </w:rPr>
            </w:pPr>
            <w:r w:rsidRPr="00F6151C">
              <w:rPr>
                <w:rFonts w:eastAsia="Calibri"/>
                <w:kern w:val="2"/>
                <w:sz w:val="28"/>
                <w:szCs w:val="28"/>
                <w14:ligatures w14:val="standardContextual"/>
              </w:rPr>
              <w:t> </w:t>
            </w:r>
          </w:p>
        </w:tc>
        <w:tc>
          <w:tcPr>
            <w:tcW w:w="7566" w:type="dxa"/>
            <w:vAlign w:val="center"/>
          </w:tcPr>
          <w:p w14:paraId="4660133E" w14:textId="77777777" w:rsidR="00C7194E" w:rsidRPr="00F6151C" w:rsidRDefault="00C7194E" w:rsidP="009A62C6">
            <w:pPr>
              <w:spacing w:before="40" w:after="60"/>
              <w:jc w:val="both"/>
              <w:rPr>
                <w:b/>
                <w:bCs/>
                <w:sz w:val="28"/>
                <w:szCs w:val="28"/>
              </w:rPr>
            </w:pPr>
            <w:r w:rsidRPr="00F6151C">
              <w:rPr>
                <w:rFonts w:eastAsia="Calibri"/>
                <w:kern w:val="2"/>
                <w:sz w:val="28"/>
                <w:szCs w:val="28"/>
                <w14:ligatures w14:val="standardContextual"/>
              </w:rPr>
              <w:t>Đường N12 (phường Bửu Long (cũ))</w:t>
            </w:r>
          </w:p>
        </w:tc>
        <w:tc>
          <w:tcPr>
            <w:tcW w:w="1364" w:type="dxa"/>
            <w:vAlign w:val="center"/>
          </w:tcPr>
          <w:p w14:paraId="6ECF0597" w14:textId="77777777" w:rsidR="00C7194E" w:rsidRPr="00F6151C" w:rsidRDefault="00C7194E" w:rsidP="009A62C6">
            <w:pPr>
              <w:spacing w:before="40" w:after="60"/>
              <w:jc w:val="right"/>
              <w:rPr>
                <w:sz w:val="28"/>
                <w:szCs w:val="28"/>
              </w:rPr>
            </w:pPr>
            <w:r w:rsidRPr="00F6151C">
              <w:rPr>
                <w:rFonts w:eastAsia="Calibri"/>
                <w:kern w:val="2"/>
                <w:sz w:val="28"/>
                <w:szCs w:val="28"/>
                <w14:ligatures w14:val="standardContextual"/>
              </w:rPr>
              <w:t>23.100</w:t>
            </w:r>
          </w:p>
        </w:tc>
      </w:tr>
      <w:tr w:rsidR="00C7194E" w:rsidRPr="00F6151C" w14:paraId="1221F696" w14:textId="77777777" w:rsidTr="006E4A30">
        <w:trPr>
          <w:trHeight w:val="20"/>
        </w:trPr>
        <w:tc>
          <w:tcPr>
            <w:tcW w:w="709" w:type="dxa"/>
            <w:vAlign w:val="center"/>
          </w:tcPr>
          <w:p w14:paraId="51FD4863" w14:textId="77777777" w:rsidR="00C7194E" w:rsidRPr="00F6151C" w:rsidRDefault="00C7194E" w:rsidP="009A62C6">
            <w:pPr>
              <w:spacing w:before="40" w:after="60"/>
              <w:jc w:val="center"/>
              <w:rPr>
                <w:sz w:val="28"/>
                <w:szCs w:val="28"/>
              </w:rPr>
            </w:pPr>
            <w:r w:rsidRPr="00F6151C">
              <w:rPr>
                <w:rFonts w:eastAsia="Calibri"/>
                <w:kern w:val="2"/>
                <w:sz w:val="28"/>
                <w:szCs w:val="28"/>
                <w14:ligatures w14:val="standardContextual"/>
              </w:rPr>
              <w:t> </w:t>
            </w:r>
          </w:p>
        </w:tc>
        <w:tc>
          <w:tcPr>
            <w:tcW w:w="7566" w:type="dxa"/>
            <w:vAlign w:val="center"/>
          </w:tcPr>
          <w:p w14:paraId="7CCEDCAC" w14:textId="77777777" w:rsidR="00C7194E" w:rsidRPr="00F6151C" w:rsidRDefault="00C7194E" w:rsidP="009A62C6">
            <w:pPr>
              <w:spacing w:before="4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26F4A31A" w14:textId="77777777" w:rsidR="00C7194E" w:rsidRPr="00F6151C" w:rsidRDefault="00C7194E" w:rsidP="009A62C6">
            <w:pPr>
              <w:spacing w:before="40" w:after="60"/>
              <w:jc w:val="right"/>
              <w:rPr>
                <w:sz w:val="28"/>
                <w:szCs w:val="28"/>
              </w:rPr>
            </w:pPr>
            <w:r w:rsidRPr="00F6151C">
              <w:rPr>
                <w:rFonts w:eastAsia="Calibri"/>
                <w:kern w:val="2"/>
                <w:sz w:val="28"/>
                <w:szCs w:val="28"/>
                <w14:ligatures w14:val="standardContextual"/>
              </w:rPr>
              <w:t>16.200</w:t>
            </w:r>
          </w:p>
        </w:tc>
      </w:tr>
      <w:tr w:rsidR="00C7194E" w:rsidRPr="00F6151C" w14:paraId="78491CC5" w14:textId="77777777" w:rsidTr="006E4A30">
        <w:trPr>
          <w:trHeight w:val="20"/>
        </w:trPr>
        <w:tc>
          <w:tcPr>
            <w:tcW w:w="709" w:type="dxa"/>
            <w:vAlign w:val="center"/>
          </w:tcPr>
          <w:p w14:paraId="3BFD9FAD" w14:textId="77777777" w:rsidR="00C7194E" w:rsidRPr="00F6151C" w:rsidRDefault="00C7194E" w:rsidP="009A62C6">
            <w:pPr>
              <w:spacing w:before="40" w:after="60"/>
              <w:jc w:val="center"/>
              <w:rPr>
                <w:sz w:val="28"/>
                <w:szCs w:val="28"/>
              </w:rPr>
            </w:pPr>
            <w:r w:rsidRPr="00F6151C">
              <w:rPr>
                <w:rFonts w:eastAsia="Calibri"/>
                <w:kern w:val="2"/>
                <w:sz w:val="28"/>
                <w:szCs w:val="28"/>
                <w14:ligatures w14:val="standardContextual"/>
              </w:rPr>
              <w:t>2</w:t>
            </w:r>
          </w:p>
        </w:tc>
        <w:tc>
          <w:tcPr>
            <w:tcW w:w="7566" w:type="dxa"/>
            <w:vAlign w:val="center"/>
          </w:tcPr>
          <w:p w14:paraId="0BE378C2" w14:textId="77777777" w:rsidR="00C7194E" w:rsidRPr="00F6151C" w:rsidRDefault="00C7194E" w:rsidP="009A62C6">
            <w:pPr>
              <w:spacing w:before="40" w:after="60"/>
              <w:jc w:val="both"/>
              <w:rPr>
                <w:sz w:val="28"/>
                <w:szCs w:val="28"/>
              </w:rPr>
            </w:pPr>
            <w:r w:rsidRPr="00F6151C">
              <w:rPr>
                <w:rFonts w:eastAsia="Calibri"/>
                <w:kern w:val="2"/>
                <w:sz w:val="28"/>
                <w:szCs w:val="28"/>
                <w14:ligatures w14:val="standardContextual"/>
              </w:rPr>
              <w:t>Khu tái định cư phường Bửu Long (cũ)</w:t>
            </w:r>
          </w:p>
        </w:tc>
        <w:tc>
          <w:tcPr>
            <w:tcW w:w="1364" w:type="dxa"/>
            <w:vAlign w:val="center"/>
          </w:tcPr>
          <w:p w14:paraId="309C53D7" w14:textId="77777777" w:rsidR="00C7194E" w:rsidRPr="00F6151C" w:rsidRDefault="00C7194E" w:rsidP="009A62C6">
            <w:pPr>
              <w:spacing w:before="40" w:after="60"/>
              <w:jc w:val="right"/>
              <w:rPr>
                <w:sz w:val="28"/>
                <w:szCs w:val="28"/>
              </w:rPr>
            </w:pPr>
            <w:r w:rsidRPr="00F6151C">
              <w:rPr>
                <w:rFonts w:eastAsia="Calibri"/>
                <w:kern w:val="2"/>
                <w:sz w:val="28"/>
                <w:szCs w:val="28"/>
                <w14:ligatures w14:val="standardContextual"/>
              </w:rPr>
              <w:t> </w:t>
            </w:r>
          </w:p>
        </w:tc>
      </w:tr>
      <w:tr w:rsidR="00C7194E" w:rsidRPr="00F6151C" w14:paraId="3195AB4F" w14:textId="77777777" w:rsidTr="006E4A30">
        <w:trPr>
          <w:trHeight w:val="20"/>
        </w:trPr>
        <w:tc>
          <w:tcPr>
            <w:tcW w:w="709" w:type="dxa"/>
            <w:noWrap/>
            <w:vAlign w:val="center"/>
            <w:hideMark/>
          </w:tcPr>
          <w:p w14:paraId="27E19E37" w14:textId="77777777" w:rsidR="00C7194E" w:rsidRPr="00F6151C" w:rsidRDefault="00C7194E" w:rsidP="009A62C6">
            <w:pPr>
              <w:spacing w:before="4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157F6625" w14:textId="77777777" w:rsidR="00C7194E" w:rsidRPr="00F6151C" w:rsidRDefault="00C7194E" w:rsidP="009A62C6">
            <w:pPr>
              <w:spacing w:before="40" w:after="60"/>
              <w:jc w:val="both"/>
              <w:rPr>
                <w:b/>
                <w:bCs/>
                <w:sz w:val="28"/>
                <w:szCs w:val="28"/>
              </w:rPr>
            </w:pPr>
            <w:r w:rsidRPr="00F6151C">
              <w:rPr>
                <w:rFonts w:eastAsia="Calibri"/>
                <w:kern w:val="2"/>
                <w:sz w:val="28"/>
                <w:szCs w:val="28"/>
                <w14:ligatures w14:val="standardContextual"/>
              </w:rPr>
              <w:t xml:space="preserve">Đường D2 (phường Bửu Long (cũ)) </w:t>
            </w:r>
          </w:p>
        </w:tc>
        <w:tc>
          <w:tcPr>
            <w:tcW w:w="1364" w:type="dxa"/>
            <w:vAlign w:val="center"/>
          </w:tcPr>
          <w:p w14:paraId="537E5BD4" w14:textId="77777777" w:rsidR="00C7194E" w:rsidRPr="00F6151C" w:rsidRDefault="00C7194E" w:rsidP="009A62C6">
            <w:pPr>
              <w:spacing w:before="40" w:after="60"/>
              <w:jc w:val="right"/>
              <w:rPr>
                <w:b/>
                <w:bCs/>
                <w:sz w:val="28"/>
                <w:szCs w:val="28"/>
              </w:rPr>
            </w:pPr>
            <w:r w:rsidRPr="00F6151C">
              <w:rPr>
                <w:rFonts w:eastAsia="Calibri"/>
                <w:kern w:val="2"/>
                <w:sz w:val="28"/>
                <w:szCs w:val="28"/>
                <w14:ligatures w14:val="standardContextual"/>
              </w:rPr>
              <w:t>23.100</w:t>
            </w:r>
          </w:p>
        </w:tc>
      </w:tr>
      <w:tr w:rsidR="00C7194E" w:rsidRPr="00F6151C" w14:paraId="23FDC0F2" w14:textId="77777777" w:rsidTr="006E4A30">
        <w:trPr>
          <w:trHeight w:val="20"/>
        </w:trPr>
        <w:tc>
          <w:tcPr>
            <w:tcW w:w="709" w:type="dxa"/>
            <w:vAlign w:val="center"/>
            <w:hideMark/>
          </w:tcPr>
          <w:p w14:paraId="55D9C0A0" w14:textId="77777777" w:rsidR="00C7194E" w:rsidRPr="00F6151C" w:rsidRDefault="00C7194E" w:rsidP="009A62C6">
            <w:pPr>
              <w:spacing w:before="4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DBFAC8B" w14:textId="77777777" w:rsidR="00C7194E" w:rsidRPr="00F6151C" w:rsidRDefault="00C7194E" w:rsidP="009A62C6">
            <w:pPr>
              <w:spacing w:before="40" w:after="60"/>
              <w:jc w:val="both"/>
              <w:rPr>
                <w:sz w:val="28"/>
                <w:szCs w:val="28"/>
              </w:rPr>
            </w:pPr>
            <w:r w:rsidRPr="00F6151C">
              <w:rPr>
                <w:rFonts w:eastAsia="Calibri"/>
                <w:kern w:val="2"/>
                <w:sz w:val="28"/>
                <w:szCs w:val="28"/>
                <w14:ligatures w14:val="standardContextual"/>
              </w:rPr>
              <w:t>Đường N12 (phường Bửu Long (cũ))</w:t>
            </w:r>
          </w:p>
        </w:tc>
        <w:tc>
          <w:tcPr>
            <w:tcW w:w="1364" w:type="dxa"/>
            <w:vAlign w:val="center"/>
          </w:tcPr>
          <w:p w14:paraId="5D4B11FB" w14:textId="77777777" w:rsidR="00C7194E" w:rsidRPr="00F6151C" w:rsidRDefault="00C7194E" w:rsidP="009A62C6">
            <w:pPr>
              <w:spacing w:before="40" w:after="60"/>
              <w:jc w:val="right"/>
              <w:rPr>
                <w:sz w:val="28"/>
                <w:szCs w:val="28"/>
              </w:rPr>
            </w:pPr>
            <w:r w:rsidRPr="00F6151C">
              <w:rPr>
                <w:rFonts w:eastAsia="Calibri"/>
                <w:kern w:val="2"/>
                <w:sz w:val="28"/>
                <w:szCs w:val="28"/>
                <w14:ligatures w14:val="standardContextual"/>
              </w:rPr>
              <w:t>23.100</w:t>
            </w:r>
          </w:p>
        </w:tc>
      </w:tr>
      <w:tr w:rsidR="00C7194E" w:rsidRPr="00F6151C" w14:paraId="21AA5E08" w14:textId="77777777" w:rsidTr="006E4A30">
        <w:trPr>
          <w:trHeight w:val="20"/>
        </w:trPr>
        <w:tc>
          <w:tcPr>
            <w:tcW w:w="709" w:type="dxa"/>
            <w:vAlign w:val="center"/>
            <w:hideMark/>
          </w:tcPr>
          <w:p w14:paraId="58DFD9E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EB86D6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24490DF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16.200</w:t>
            </w:r>
          </w:p>
        </w:tc>
      </w:tr>
      <w:tr w:rsidR="00C7194E" w:rsidRPr="00F6151C" w14:paraId="0F1C7A2A" w14:textId="77777777" w:rsidTr="006E4A30">
        <w:trPr>
          <w:trHeight w:val="20"/>
        </w:trPr>
        <w:tc>
          <w:tcPr>
            <w:tcW w:w="709" w:type="dxa"/>
            <w:vAlign w:val="center"/>
            <w:hideMark/>
          </w:tcPr>
          <w:p w14:paraId="1FE6187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lastRenderedPageBreak/>
              <w:t>3</w:t>
            </w:r>
          </w:p>
        </w:tc>
        <w:tc>
          <w:tcPr>
            <w:tcW w:w="7566" w:type="dxa"/>
            <w:vAlign w:val="center"/>
            <w:hideMark/>
          </w:tcPr>
          <w:p w14:paraId="5944A87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phục vụ tái định cư KP1 phường Bửu Long (cũ)</w:t>
            </w:r>
          </w:p>
        </w:tc>
        <w:tc>
          <w:tcPr>
            <w:tcW w:w="1364" w:type="dxa"/>
            <w:vAlign w:val="center"/>
          </w:tcPr>
          <w:p w14:paraId="39FF383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D7D3011" w14:textId="77777777" w:rsidTr="006E4A30">
        <w:trPr>
          <w:trHeight w:val="20"/>
        </w:trPr>
        <w:tc>
          <w:tcPr>
            <w:tcW w:w="709" w:type="dxa"/>
            <w:vAlign w:val="center"/>
            <w:hideMark/>
          </w:tcPr>
          <w:p w14:paraId="52874B1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B5977A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dân cư phục vụ tái định cư KP1 phường Bửu Long (cũ)</w:t>
            </w:r>
          </w:p>
        </w:tc>
        <w:tc>
          <w:tcPr>
            <w:tcW w:w="1364" w:type="dxa"/>
            <w:vAlign w:val="center"/>
          </w:tcPr>
          <w:p w14:paraId="2250B6B0"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16.200</w:t>
            </w:r>
          </w:p>
        </w:tc>
      </w:tr>
      <w:tr w:rsidR="00C7194E" w:rsidRPr="00F6151C" w14:paraId="5D5C2798" w14:textId="77777777" w:rsidTr="006E4A30">
        <w:trPr>
          <w:trHeight w:val="20"/>
        </w:trPr>
        <w:tc>
          <w:tcPr>
            <w:tcW w:w="709" w:type="dxa"/>
            <w:vAlign w:val="center"/>
            <w:hideMark/>
          </w:tcPr>
          <w:p w14:paraId="16A9C38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4</w:t>
            </w:r>
          </w:p>
        </w:tc>
        <w:tc>
          <w:tcPr>
            <w:tcW w:w="7566" w:type="dxa"/>
            <w:vAlign w:val="center"/>
            <w:hideMark/>
          </w:tcPr>
          <w:p w14:paraId="09BE291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Hạ tầng khu dân cư, thương mại và tái định cư 6,3 ha tại phường Bửu Long (cũ)</w:t>
            </w:r>
          </w:p>
        </w:tc>
        <w:tc>
          <w:tcPr>
            <w:tcW w:w="1364" w:type="dxa"/>
            <w:vAlign w:val="center"/>
          </w:tcPr>
          <w:p w14:paraId="5F3A5F0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58CA1FBA" w14:textId="77777777" w:rsidTr="006E4A30">
        <w:trPr>
          <w:trHeight w:val="20"/>
        </w:trPr>
        <w:tc>
          <w:tcPr>
            <w:tcW w:w="709" w:type="dxa"/>
            <w:vAlign w:val="center"/>
            <w:hideMark/>
          </w:tcPr>
          <w:p w14:paraId="3367D7D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1CF78D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10 (từ đường Huỳnh Văn Nghệ đến bến đò trạm 1)</w:t>
            </w:r>
          </w:p>
        </w:tc>
        <w:tc>
          <w:tcPr>
            <w:tcW w:w="1364" w:type="dxa"/>
            <w:vAlign w:val="center"/>
          </w:tcPr>
          <w:p w14:paraId="7F5AC87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23.100</w:t>
            </w:r>
          </w:p>
        </w:tc>
      </w:tr>
      <w:tr w:rsidR="00C7194E" w:rsidRPr="00F6151C" w14:paraId="13D5E8C5" w14:textId="77777777" w:rsidTr="006E4A30">
        <w:trPr>
          <w:trHeight w:val="20"/>
        </w:trPr>
        <w:tc>
          <w:tcPr>
            <w:tcW w:w="709" w:type="dxa"/>
            <w:vAlign w:val="center"/>
            <w:hideMark/>
          </w:tcPr>
          <w:p w14:paraId="5D3004F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63ACB1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688D67D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16.200</w:t>
            </w:r>
          </w:p>
        </w:tc>
      </w:tr>
      <w:tr w:rsidR="00C7194E" w:rsidRPr="00F6151C" w14:paraId="403F4A41" w14:textId="77777777" w:rsidTr="006E4A30">
        <w:trPr>
          <w:trHeight w:val="20"/>
        </w:trPr>
        <w:tc>
          <w:tcPr>
            <w:tcW w:w="709" w:type="dxa"/>
            <w:vAlign w:val="center"/>
            <w:hideMark/>
          </w:tcPr>
          <w:p w14:paraId="104F877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5</w:t>
            </w:r>
          </w:p>
        </w:tc>
        <w:tc>
          <w:tcPr>
            <w:tcW w:w="7566" w:type="dxa"/>
            <w:vAlign w:val="center"/>
            <w:hideMark/>
          </w:tcPr>
          <w:p w14:paraId="560D898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3,2 ha phường Bửu Long (cũ)</w:t>
            </w:r>
          </w:p>
        </w:tc>
        <w:tc>
          <w:tcPr>
            <w:tcW w:w="1364" w:type="dxa"/>
            <w:vAlign w:val="center"/>
          </w:tcPr>
          <w:p w14:paraId="6062901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90C3FB2" w14:textId="77777777" w:rsidTr="006E4A30">
        <w:trPr>
          <w:trHeight w:val="20"/>
        </w:trPr>
        <w:tc>
          <w:tcPr>
            <w:tcW w:w="709" w:type="dxa"/>
            <w:vAlign w:val="center"/>
            <w:hideMark/>
          </w:tcPr>
          <w:p w14:paraId="57106F6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C8EFA2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3,2 ha phường Bửu Long (cũ)</w:t>
            </w:r>
          </w:p>
        </w:tc>
        <w:tc>
          <w:tcPr>
            <w:tcW w:w="1364" w:type="dxa"/>
            <w:vAlign w:val="center"/>
          </w:tcPr>
          <w:p w14:paraId="041F1F9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16.200</w:t>
            </w:r>
          </w:p>
        </w:tc>
      </w:tr>
      <w:tr w:rsidR="00C7194E" w:rsidRPr="00F6151C" w14:paraId="17906C3A" w14:textId="77777777" w:rsidTr="006E4A30">
        <w:trPr>
          <w:trHeight w:val="20"/>
        </w:trPr>
        <w:tc>
          <w:tcPr>
            <w:tcW w:w="709" w:type="dxa"/>
            <w:vAlign w:val="center"/>
            <w:hideMark/>
          </w:tcPr>
          <w:p w14:paraId="25F466F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6</w:t>
            </w:r>
          </w:p>
        </w:tc>
        <w:tc>
          <w:tcPr>
            <w:tcW w:w="7566" w:type="dxa"/>
            <w:vAlign w:val="center"/>
            <w:hideMark/>
          </w:tcPr>
          <w:p w14:paraId="2C1E8FE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phường Bửu Long (cũ)</w:t>
            </w:r>
          </w:p>
        </w:tc>
        <w:tc>
          <w:tcPr>
            <w:tcW w:w="1364" w:type="dxa"/>
            <w:vAlign w:val="center"/>
          </w:tcPr>
          <w:p w14:paraId="2B848FE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54F6AC9A" w14:textId="77777777" w:rsidTr="006E4A30">
        <w:trPr>
          <w:trHeight w:val="20"/>
        </w:trPr>
        <w:tc>
          <w:tcPr>
            <w:tcW w:w="709" w:type="dxa"/>
            <w:vAlign w:val="center"/>
            <w:hideMark/>
          </w:tcPr>
          <w:p w14:paraId="1A94BD7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7357A9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D2 (phường Bửu Long (cũ))</w:t>
            </w:r>
          </w:p>
        </w:tc>
        <w:tc>
          <w:tcPr>
            <w:tcW w:w="1364" w:type="dxa"/>
            <w:vAlign w:val="center"/>
          </w:tcPr>
          <w:p w14:paraId="39ADA09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23.100</w:t>
            </w:r>
          </w:p>
        </w:tc>
      </w:tr>
      <w:tr w:rsidR="00C7194E" w:rsidRPr="00F6151C" w14:paraId="454F4948" w14:textId="77777777" w:rsidTr="006E4A30">
        <w:trPr>
          <w:trHeight w:val="20"/>
        </w:trPr>
        <w:tc>
          <w:tcPr>
            <w:tcW w:w="709" w:type="dxa"/>
            <w:vAlign w:val="center"/>
          </w:tcPr>
          <w:p w14:paraId="1648716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7434487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N12 (phường Bửu Long (cũ))</w:t>
            </w:r>
          </w:p>
        </w:tc>
        <w:tc>
          <w:tcPr>
            <w:tcW w:w="1364" w:type="dxa"/>
            <w:vAlign w:val="center"/>
          </w:tcPr>
          <w:p w14:paraId="14CE318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23.100</w:t>
            </w:r>
          </w:p>
        </w:tc>
      </w:tr>
      <w:tr w:rsidR="00C7194E" w:rsidRPr="00F6151C" w14:paraId="0AE59F6C" w14:textId="77777777" w:rsidTr="006E4A30">
        <w:trPr>
          <w:trHeight w:val="20"/>
        </w:trPr>
        <w:tc>
          <w:tcPr>
            <w:tcW w:w="709" w:type="dxa"/>
            <w:vAlign w:val="center"/>
          </w:tcPr>
          <w:p w14:paraId="0DBB3A4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62B8926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5DD68CD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16.200</w:t>
            </w:r>
          </w:p>
        </w:tc>
      </w:tr>
      <w:tr w:rsidR="00C7194E" w:rsidRPr="00F6151C" w14:paraId="4D96448F" w14:textId="77777777" w:rsidTr="006E4A30">
        <w:trPr>
          <w:trHeight w:val="20"/>
        </w:trPr>
        <w:tc>
          <w:tcPr>
            <w:tcW w:w="709" w:type="dxa"/>
            <w:vAlign w:val="center"/>
          </w:tcPr>
          <w:p w14:paraId="2621B61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7</w:t>
            </w:r>
          </w:p>
        </w:tc>
        <w:tc>
          <w:tcPr>
            <w:tcW w:w="7566" w:type="dxa"/>
            <w:vAlign w:val="center"/>
          </w:tcPr>
          <w:p w14:paraId="76548C7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phường Quang Vinh (cũ)</w:t>
            </w:r>
          </w:p>
        </w:tc>
        <w:tc>
          <w:tcPr>
            <w:tcW w:w="1364" w:type="dxa"/>
            <w:vAlign w:val="center"/>
          </w:tcPr>
          <w:p w14:paraId="249D9CD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43EDD80" w14:textId="77777777" w:rsidTr="006E4A30">
        <w:trPr>
          <w:trHeight w:val="20"/>
        </w:trPr>
        <w:tc>
          <w:tcPr>
            <w:tcW w:w="709" w:type="dxa"/>
            <w:noWrap/>
            <w:vAlign w:val="center"/>
            <w:hideMark/>
          </w:tcPr>
          <w:p w14:paraId="18D11019"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27634302"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Đường Đông Tây 3 (phường Quang Vinh (cũ))</w:t>
            </w:r>
          </w:p>
        </w:tc>
        <w:tc>
          <w:tcPr>
            <w:tcW w:w="1364" w:type="dxa"/>
            <w:vAlign w:val="center"/>
          </w:tcPr>
          <w:p w14:paraId="260E78D9"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21.300</w:t>
            </w:r>
          </w:p>
        </w:tc>
      </w:tr>
      <w:tr w:rsidR="00C7194E" w:rsidRPr="00F6151C" w14:paraId="15603924" w14:textId="77777777" w:rsidTr="006E4A30">
        <w:trPr>
          <w:trHeight w:val="20"/>
        </w:trPr>
        <w:tc>
          <w:tcPr>
            <w:tcW w:w="709" w:type="dxa"/>
            <w:vAlign w:val="center"/>
            <w:hideMark/>
          </w:tcPr>
          <w:p w14:paraId="4AC4219C"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14A3AA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Du (đường vào Miếu Bình Thiền cũ)</w:t>
            </w:r>
          </w:p>
        </w:tc>
        <w:tc>
          <w:tcPr>
            <w:tcW w:w="1364" w:type="dxa"/>
            <w:vAlign w:val="center"/>
          </w:tcPr>
          <w:p w14:paraId="77B928D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23.300</w:t>
            </w:r>
          </w:p>
        </w:tc>
      </w:tr>
      <w:tr w:rsidR="00C7194E" w:rsidRPr="00F6151C" w14:paraId="68EFBACD" w14:textId="77777777" w:rsidTr="006E4A30">
        <w:trPr>
          <w:trHeight w:val="20"/>
        </w:trPr>
        <w:tc>
          <w:tcPr>
            <w:tcW w:w="709" w:type="dxa"/>
            <w:vAlign w:val="center"/>
            <w:hideMark/>
          </w:tcPr>
          <w:p w14:paraId="277CD1C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A878B0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3CECF13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16.200</w:t>
            </w:r>
          </w:p>
        </w:tc>
      </w:tr>
      <w:tr w:rsidR="00C7194E" w:rsidRPr="00F6151C" w14:paraId="11AA871F" w14:textId="77777777" w:rsidTr="006E4A30">
        <w:trPr>
          <w:trHeight w:val="20"/>
        </w:trPr>
        <w:tc>
          <w:tcPr>
            <w:tcW w:w="709" w:type="dxa"/>
            <w:vAlign w:val="center"/>
            <w:hideMark/>
          </w:tcPr>
          <w:p w14:paraId="4FDE3E2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8</w:t>
            </w:r>
          </w:p>
        </w:tc>
        <w:tc>
          <w:tcPr>
            <w:tcW w:w="7566" w:type="dxa"/>
            <w:vAlign w:val="center"/>
            <w:hideMark/>
          </w:tcPr>
          <w:p w14:paraId="1C03961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phường Thống Nhất và phường Tân Mai (cũ)</w:t>
            </w:r>
          </w:p>
        </w:tc>
        <w:tc>
          <w:tcPr>
            <w:tcW w:w="1364" w:type="dxa"/>
            <w:vAlign w:val="center"/>
          </w:tcPr>
          <w:p w14:paraId="50A2D3F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47DE271" w14:textId="77777777" w:rsidTr="006E4A30">
        <w:trPr>
          <w:trHeight w:val="20"/>
        </w:trPr>
        <w:tc>
          <w:tcPr>
            <w:tcW w:w="709" w:type="dxa"/>
            <w:vAlign w:val="center"/>
            <w:hideMark/>
          </w:tcPr>
          <w:p w14:paraId="560E625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0DE7DC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Phạm Văn Thuận (Từ đường 30 tháng 4 đến hết ranh giới phường Trấn Biên)</w:t>
            </w:r>
          </w:p>
        </w:tc>
        <w:tc>
          <w:tcPr>
            <w:tcW w:w="1364" w:type="dxa"/>
            <w:vAlign w:val="center"/>
          </w:tcPr>
          <w:p w14:paraId="728C895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44.400</w:t>
            </w:r>
          </w:p>
        </w:tc>
      </w:tr>
      <w:tr w:rsidR="00C7194E" w:rsidRPr="00F6151C" w14:paraId="6A7068CC" w14:textId="77777777" w:rsidTr="006E4A30">
        <w:trPr>
          <w:trHeight w:val="20"/>
        </w:trPr>
        <w:tc>
          <w:tcPr>
            <w:tcW w:w="709" w:type="dxa"/>
            <w:vAlign w:val="center"/>
            <w:hideMark/>
          </w:tcPr>
          <w:p w14:paraId="3C64D69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389ABB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538D2FD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31.100</w:t>
            </w:r>
          </w:p>
        </w:tc>
      </w:tr>
      <w:tr w:rsidR="00C7194E" w:rsidRPr="00F6151C" w14:paraId="50361E76" w14:textId="77777777" w:rsidTr="006E4A30">
        <w:trPr>
          <w:trHeight w:val="20"/>
        </w:trPr>
        <w:tc>
          <w:tcPr>
            <w:tcW w:w="709" w:type="dxa"/>
            <w:vAlign w:val="center"/>
            <w:hideMark/>
          </w:tcPr>
          <w:p w14:paraId="75714E5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9</w:t>
            </w:r>
          </w:p>
        </w:tc>
        <w:tc>
          <w:tcPr>
            <w:tcW w:w="7566" w:type="dxa"/>
            <w:vAlign w:val="center"/>
            <w:hideMark/>
          </w:tcPr>
          <w:p w14:paraId="16D6956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An Bình mở rộng (công ty Sonadezi)</w:t>
            </w:r>
          </w:p>
        </w:tc>
        <w:tc>
          <w:tcPr>
            <w:tcW w:w="1364" w:type="dxa"/>
            <w:vAlign w:val="center"/>
          </w:tcPr>
          <w:p w14:paraId="412F575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61BB816" w14:textId="77777777" w:rsidTr="006E4A30">
        <w:trPr>
          <w:trHeight w:val="20"/>
        </w:trPr>
        <w:tc>
          <w:tcPr>
            <w:tcW w:w="709" w:type="dxa"/>
            <w:vAlign w:val="center"/>
            <w:hideMark/>
          </w:tcPr>
          <w:p w14:paraId="473B72C1"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EAE207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Trần Thị Hoa</w:t>
            </w:r>
          </w:p>
        </w:tc>
        <w:tc>
          <w:tcPr>
            <w:tcW w:w="1364" w:type="dxa"/>
            <w:vAlign w:val="center"/>
          </w:tcPr>
          <w:p w14:paraId="091F701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19.000</w:t>
            </w:r>
          </w:p>
        </w:tc>
      </w:tr>
      <w:tr w:rsidR="00C7194E" w:rsidRPr="00F6151C" w14:paraId="35C8972D" w14:textId="77777777" w:rsidTr="006E4A30">
        <w:trPr>
          <w:trHeight w:val="20"/>
        </w:trPr>
        <w:tc>
          <w:tcPr>
            <w:tcW w:w="709" w:type="dxa"/>
            <w:vAlign w:val="center"/>
            <w:hideMark/>
          </w:tcPr>
          <w:p w14:paraId="4071F16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E467B8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20FD704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13.300</w:t>
            </w:r>
          </w:p>
        </w:tc>
      </w:tr>
      <w:tr w:rsidR="00C7194E" w:rsidRPr="00F6151C" w14:paraId="329850E2" w14:textId="77777777" w:rsidTr="006E4A30">
        <w:trPr>
          <w:trHeight w:val="20"/>
        </w:trPr>
        <w:tc>
          <w:tcPr>
            <w:tcW w:w="709" w:type="dxa"/>
            <w:vAlign w:val="center"/>
            <w:hideMark/>
          </w:tcPr>
          <w:p w14:paraId="6B5C753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10</w:t>
            </w:r>
          </w:p>
        </w:tc>
        <w:tc>
          <w:tcPr>
            <w:tcW w:w="7566" w:type="dxa"/>
            <w:vAlign w:val="center"/>
            <w:hideMark/>
          </w:tcPr>
          <w:p w14:paraId="5509669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An Hòa 2 (phường An Bình (cũ))</w:t>
            </w:r>
          </w:p>
        </w:tc>
        <w:tc>
          <w:tcPr>
            <w:tcW w:w="1364" w:type="dxa"/>
            <w:vAlign w:val="center"/>
          </w:tcPr>
          <w:p w14:paraId="64B298A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2B1EF02D" w14:textId="77777777" w:rsidTr="006E4A30">
        <w:trPr>
          <w:trHeight w:val="20"/>
        </w:trPr>
        <w:tc>
          <w:tcPr>
            <w:tcW w:w="709" w:type="dxa"/>
            <w:vAlign w:val="center"/>
            <w:hideMark/>
          </w:tcPr>
          <w:p w14:paraId="1863C9B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73F371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Trần Thị Hoa</w:t>
            </w:r>
          </w:p>
        </w:tc>
        <w:tc>
          <w:tcPr>
            <w:tcW w:w="1364" w:type="dxa"/>
            <w:vAlign w:val="center"/>
          </w:tcPr>
          <w:p w14:paraId="5F32637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19.000</w:t>
            </w:r>
          </w:p>
        </w:tc>
      </w:tr>
      <w:tr w:rsidR="00C7194E" w:rsidRPr="00F6151C" w14:paraId="3FCB2955" w14:textId="77777777" w:rsidTr="006E4A30">
        <w:trPr>
          <w:trHeight w:val="20"/>
        </w:trPr>
        <w:tc>
          <w:tcPr>
            <w:tcW w:w="709" w:type="dxa"/>
            <w:vAlign w:val="center"/>
            <w:hideMark/>
          </w:tcPr>
          <w:p w14:paraId="5CF0B24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8F550E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Lê Thị Vân (từ đường Trần Quốc Toản đến đường N9 - khu dân cư An Bình)</w:t>
            </w:r>
          </w:p>
        </w:tc>
        <w:tc>
          <w:tcPr>
            <w:tcW w:w="1364" w:type="dxa"/>
            <w:vAlign w:val="center"/>
          </w:tcPr>
          <w:p w14:paraId="162C627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20.300</w:t>
            </w:r>
          </w:p>
        </w:tc>
      </w:tr>
      <w:tr w:rsidR="00C7194E" w:rsidRPr="00F6151C" w14:paraId="719BEB89" w14:textId="77777777" w:rsidTr="006E4A30">
        <w:trPr>
          <w:trHeight w:val="20"/>
        </w:trPr>
        <w:tc>
          <w:tcPr>
            <w:tcW w:w="709" w:type="dxa"/>
            <w:vAlign w:val="center"/>
            <w:hideMark/>
          </w:tcPr>
          <w:p w14:paraId="6FFD662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74438C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3F4267F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13.300</w:t>
            </w:r>
          </w:p>
        </w:tc>
      </w:tr>
      <w:tr w:rsidR="00C7194E" w:rsidRPr="00F6151C" w14:paraId="2459815A" w14:textId="77777777" w:rsidTr="006E4A30">
        <w:trPr>
          <w:trHeight w:val="20"/>
        </w:trPr>
        <w:tc>
          <w:tcPr>
            <w:tcW w:w="709" w:type="dxa"/>
            <w:vAlign w:val="center"/>
            <w:hideMark/>
          </w:tcPr>
          <w:p w14:paraId="05A7E16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11</w:t>
            </w:r>
          </w:p>
        </w:tc>
        <w:tc>
          <w:tcPr>
            <w:tcW w:w="7566" w:type="dxa"/>
            <w:vAlign w:val="center"/>
            <w:hideMark/>
          </w:tcPr>
          <w:p w14:paraId="147FF9C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Khu phố Nhị Hòa (phường Hiệp Hòa (cũ))</w:t>
            </w:r>
          </w:p>
        </w:tc>
        <w:tc>
          <w:tcPr>
            <w:tcW w:w="1364" w:type="dxa"/>
            <w:vAlign w:val="center"/>
          </w:tcPr>
          <w:p w14:paraId="0C9DFF5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709BAAD" w14:textId="77777777" w:rsidTr="006E4A30">
        <w:trPr>
          <w:trHeight w:val="20"/>
        </w:trPr>
        <w:tc>
          <w:tcPr>
            <w:tcW w:w="709" w:type="dxa"/>
            <w:vAlign w:val="center"/>
            <w:hideMark/>
          </w:tcPr>
          <w:p w14:paraId="18C41DE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6BB25D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Đỗ Văn Thi, đoạn từ đường Đặng Đại Độ đến đường trục Trung tâm thành phố Biên Hòa cũ</w:t>
            </w:r>
          </w:p>
        </w:tc>
        <w:tc>
          <w:tcPr>
            <w:tcW w:w="1364" w:type="dxa"/>
            <w:vAlign w:val="center"/>
          </w:tcPr>
          <w:p w14:paraId="44A69E0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23.700</w:t>
            </w:r>
          </w:p>
        </w:tc>
      </w:tr>
      <w:tr w:rsidR="00C7194E" w:rsidRPr="00F6151C" w14:paraId="66BD77DD" w14:textId="77777777" w:rsidTr="006E4A30">
        <w:trPr>
          <w:trHeight w:val="20"/>
        </w:trPr>
        <w:tc>
          <w:tcPr>
            <w:tcW w:w="709" w:type="dxa"/>
            <w:vAlign w:val="center"/>
            <w:hideMark/>
          </w:tcPr>
          <w:p w14:paraId="5B4B5EE8"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584BED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009B73F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16.600</w:t>
            </w:r>
          </w:p>
        </w:tc>
      </w:tr>
      <w:tr w:rsidR="00C7194E" w:rsidRPr="00F6151C" w14:paraId="5DA71DBB" w14:textId="77777777" w:rsidTr="006E4A30">
        <w:trPr>
          <w:trHeight w:val="20"/>
        </w:trPr>
        <w:tc>
          <w:tcPr>
            <w:tcW w:w="709" w:type="dxa"/>
            <w:noWrap/>
            <w:vAlign w:val="center"/>
            <w:hideMark/>
          </w:tcPr>
          <w:p w14:paraId="0DAC5A04"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lastRenderedPageBreak/>
              <w:t>12</w:t>
            </w:r>
          </w:p>
        </w:tc>
        <w:tc>
          <w:tcPr>
            <w:tcW w:w="7566" w:type="dxa"/>
            <w:noWrap/>
            <w:vAlign w:val="center"/>
            <w:hideMark/>
          </w:tcPr>
          <w:p w14:paraId="28060CA4"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Khu tái định cư 0,16 ha phường Hiệp Hòa (cũ)</w:t>
            </w:r>
          </w:p>
        </w:tc>
        <w:tc>
          <w:tcPr>
            <w:tcW w:w="1364" w:type="dxa"/>
            <w:vAlign w:val="center"/>
          </w:tcPr>
          <w:p w14:paraId="0B1FCA78"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 </w:t>
            </w:r>
          </w:p>
        </w:tc>
      </w:tr>
      <w:tr w:rsidR="00C7194E" w:rsidRPr="00F6151C" w14:paraId="090B6980" w14:textId="77777777" w:rsidTr="006E4A30">
        <w:trPr>
          <w:trHeight w:val="20"/>
        </w:trPr>
        <w:tc>
          <w:tcPr>
            <w:tcW w:w="709" w:type="dxa"/>
            <w:vAlign w:val="center"/>
            <w:hideMark/>
          </w:tcPr>
          <w:p w14:paraId="6F2C7B5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885258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Đặng Văn Trơn, Đoạn từ đường Đỗ Văn Thi đến đường rẽ lên cầu Bửu Hòa</w:t>
            </w:r>
          </w:p>
        </w:tc>
        <w:tc>
          <w:tcPr>
            <w:tcW w:w="1364" w:type="dxa"/>
            <w:vAlign w:val="center"/>
          </w:tcPr>
          <w:p w14:paraId="46FD935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24.900</w:t>
            </w:r>
          </w:p>
        </w:tc>
      </w:tr>
      <w:tr w:rsidR="00C7194E" w:rsidRPr="00F6151C" w14:paraId="0DE5EA65" w14:textId="77777777" w:rsidTr="006E4A30">
        <w:trPr>
          <w:trHeight w:val="20"/>
        </w:trPr>
        <w:tc>
          <w:tcPr>
            <w:tcW w:w="709" w:type="dxa"/>
            <w:vAlign w:val="center"/>
            <w:hideMark/>
          </w:tcPr>
          <w:p w14:paraId="15DAF9A4"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CA7CD8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1C83F8A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17.400</w:t>
            </w:r>
          </w:p>
        </w:tc>
      </w:tr>
      <w:tr w:rsidR="00C7194E" w:rsidRPr="00F6151C" w14:paraId="1228A99B" w14:textId="77777777" w:rsidTr="006E4A30">
        <w:trPr>
          <w:trHeight w:val="20"/>
        </w:trPr>
        <w:tc>
          <w:tcPr>
            <w:tcW w:w="709" w:type="dxa"/>
            <w:vAlign w:val="center"/>
            <w:hideMark/>
          </w:tcPr>
          <w:p w14:paraId="485DD71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13</w:t>
            </w:r>
          </w:p>
        </w:tc>
        <w:tc>
          <w:tcPr>
            <w:tcW w:w="7566" w:type="dxa"/>
            <w:vAlign w:val="center"/>
            <w:hideMark/>
          </w:tcPr>
          <w:p w14:paraId="53127D1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phường An Bình (cũ) (Ajinomoto)</w:t>
            </w:r>
          </w:p>
        </w:tc>
        <w:tc>
          <w:tcPr>
            <w:tcW w:w="1364" w:type="dxa"/>
            <w:vAlign w:val="center"/>
          </w:tcPr>
          <w:p w14:paraId="07563B2C"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CFCB903" w14:textId="77777777" w:rsidTr="006E4A30">
        <w:trPr>
          <w:trHeight w:val="20"/>
        </w:trPr>
        <w:tc>
          <w:tcPr>
            <w:tcW w:w="709" w:type="dxa"/>
            <w:vAlign w:val="center"/>
            <w:hideMark/>
          </w:tcPr>
          <w:p w14:paraId="3CFF4FA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99F002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phường An Bình (cũ) (Ajinomoto)</w:t>
            </w:r>
          </w:p>
        </w:tc>
        <w:tc>
          <w:tcPr>
            <w:tcW w:w="1364" w:type="dxa"/>
            <w:vAlign w:val="center"/>
          </w:tcPr>
          <w:p w14:paraId="53D4924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13.300</w:t>
            </w:r>
          </w:p>
        </w:tc>
      </w:tr>
      <w:tr w:rsidR="00C7194E" w:rsidRPr="00F6151C" w14:paraId="6A5BA01F" w14:textId="77777777" w:rsidTr="006E4A30">
        <w:trPr>
          <w:trHeight w:val="20"/>
        </w:trPr>
        <w:tc>
          <w:tcPr>
            <w:tcW w:w="709" w:type="dxa"/>
            <w:vAlign w:val="center"/>
            <w:hideMark/>
          </w:tcPr>
          <w:p w14:paraId="26526E4D"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435E3B04"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Phường Tam Hiệp</w:t>
            </w:r>
          </w:p>
        </w:tc>
        <w:tc>
          <w:tcPr>
            <w:tcW w:w="1364" w:type="dxa"/>
            <w:vAlign w:val="center"/>
          </w:tcPr>
          <w:p w14:paraId="110AE764"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37C24E14" w14:textId="77777777" w:rsidTr="006E4A30">
        <w:trPr>
          <w:trHeight w:val="20"/>
        </w:trPr>
        <w:tc>
          <w:tcPr>
            <w:tcW w:w="709" w:type="dxa"/>
            <w:noWrap/>
            <w:vAlign w:val="center"/>
            <w:hideMark/>
          </w:tcPr>
          <w:p w14:paraId="581AB953" w14:textId="77777777" w:rsidR="00C7194E" w:rsidRPr="00F6151C" w:rsidRDefault="00C7194E" w:rsidP="009A62C6">
            <w:pPr>
              <w:spacing w:before="60" w:after="60"/>
              <w:jc w:val="center"/>
              <w:rPr>
                <w:b/>
                <w:bCs/>
                <w:sz w:val="28"/>
                <w:szCs w:val="28"/>
              </w:rPr>
            </w:pPr>
            <w:r w:rsidRPr="00F6151C">
              <w:rPr>
                <w:rFonts w:eastAsia="Calibri"/>
                <w:kern w:val="2"/>
                <w:sz w:val="28"/>
                <w:szCs w:val="28"/>
                <w14:ligatures w14:val="standardContextual"/>
              </w:rPr>
              <w:t>1</w:t>
            </w:r>
          </w:p>
        </w:tc>
        <w:tc>
          <w:tcPr>
            <w:tcW w:w="7566" w:type="dxa"/>
            <w:noWrap/>
            <w:vAlign w:val="center"/>
            <w:hideMark/>
          </w:tcPr>
          <w:p w14:paraId="14448CDB"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Khu tái định cư phường Thống Nhất và phường Tân Mai (cũ)</w:t>
            </w:r>
          </w:p>
        </w:tc>
        <w:tc>
          <w:tcPr>
            <w:tcW w:w="1364" w:type="dxa"/>
            <w:vAlign w:val="center"/>
          </w:tcPr>
          <w:p w14:paraId="24DC7006"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 </w:t>
            </w:r>
          </w:p>
        </w:tc>
      </w:tr>
      <w:tr w:rsidR="00C7194E" w:rsidRPr="00F6151C" w14:paraId="21A6ABA1" w14:textId="77777777" w:rsidTr="006E4A30">
        <w:trPr>
          <w:trHeight w:val="20"/>
        </w:trPr>
        <w:tc>
          <w:tcPr>
            <w:tcW w:w="709" w:type="dxa"/>
            <w:vAlign w:val="center"/>
            <w:hideMark/>
          </w:tcPr>
          <w:p w14:paraId="343A1C1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453D15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Phạm Văn Thuận</w:t>
            </w:r>
          </w:p>
        </w:tc>
        <w:tc>
          <w:tcPr>
            <w:tcW w:w="1364" w:type="dxa"/>
            <w:vAlign w:val="center"/>
          </w:tcPr>
          <w:p w14:paraId="0E9267D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44.400</w:t>
            </w:r>
          </w:p>
        </w:tc>
      </w:tr>
      <w:tr w:rsidR="00C7194E" w:rsidRPr="00F6151C" w14:paraId="7E31CD39" w14:textId="77777777" w:rsidTr="006E4A30">
        <w:trPr>
          <w:trHeight w:val="20"/>
        </w:trPr>
        <w:tc>
          <w:tcPr>
            <w:tcW w:w="709" w:type="dxa"/>
            <w:vAlign w:val="center"/>
            <w:hideMark/>
          </w:tcPr>
          <w:p w14:paraId="1212F10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BB502C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6A37EAA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31.100</w:t>
            </w:r>
          </w:p>
        </w:tc>
      </w:tr>
      <w:tr w:rsidR="00C7194E" w:rsidRPr="00F6151C" w14:paraId="7C8E6FF7" w14:textId="77777777" w:rsidTr="006E4A30">
        <w:trPr>
          <w:trHeight w:val="20"/>
        </w:trPr>
        <w:tc>
          <w:tcPr>
            <w:tcW w:w="709" w:type="dxa"/>
            <w:vAlign w:val="center"/>
            <w:hideMark/>
          </w:tcPr>
          <w:p w14:paraId="579B0BA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7219E62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số 91 (Ban Quản lý Dự án) (phường Tam Hiệp)</w:t>
            </w:r>
          </w:p>
        </w:tc>
        <w:tc>
          <w:tcPr>
            <w:tcW w:w="1364" w:type="dxa"/>
            <w:vAlign w:val="center"/>
          </w:tcPr>
          <w:p w14:paraId="669EFE4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8A5DC4C" w14:textId="77777777" w:rsidTr="006E4A30">
        <w:trPr>
          <w:trHeight w:val="20"/>
        </w:trPr>
        <w:tc>
          <w:tcPr>
            <w:tcW w:w="709" w:type="dxa"/>
            <w:vAlign w:val="center"/>
            <w:hideMark/>
          </w:tcPr>
          <w:p w14:paraId="7F6A461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B0F1DB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số 91 (Ban Quản lý Dự án)</w:t>
            </w:r>
          </w:p>
        </w:tc>
        <w:tc>
          <w:tcPr>
            <w:tcW w:w="1364" w:type="dxa"/>
            <w:vAlign w:val="center"/>
          </w:tcPr>
          <w:p w14:paraId="7DF4EFF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31.100</w:t>
            </w:r>
          </w:p>
        </w:tc>
      </w:tr>
      <w:tr w:rsidR="00C7194E" w:rsidRPr="00F6151C" w14:paraId="295E77F0" w14:textId="77777777" w:rsidTr="006E4A30">
        <w:trPr>
          <w:trHeight w:val="20"/>
        </w:trPr>
        <w:tc>
          <w:tcPr>
            <w:tcW w:w="709" w:type="dxa"/>
            <w:vAlign w:val="center"/>
            <w:hideMark/>
          </w:tcPr>
          <w:p w14:paraId="4E01313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3</w:t>
            </w:r>
          </w:p>
        </w:tc>
        <w:tc>
          <w:tcPr>
            <w:tcW w:w="7566" w:type="dxa"/>
            <w:vAlign w:val="center"/>
            <w:hideMark/>
          </w:tcPr>
          <w:p w14:paraId="1ECAE50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và tái định cư số 55 (xây dựng hạ tầng) (phường Tân Hiệp (cũ))</w:t>
            </w:r>
          </w:p>
        </w:tc>
        <w:tc>
          <w:tcPr>
            <w:tcW w:w="1364" w:type="dxa"/>
            <w:vAlign w:val="center"/>
          </w:tcPr>
          <w:p w14:paraId="68C003C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EB150D8" w14:textId="77777777" w:rsidTr="006E4A30">
        <w:trPr>
          <w:trHeight w:val="20"/>
        </w:trPr>
        <w:tc>
          <w:tcPr>
            <w:tcW w:w="709" w:type="dxa"/>
            <w:vAlign w:val="center"/>
            <w:hideMark/>
          </w:tcPr>
          <w:p w14:paraId="282BE8F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794F6B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Phạm Thị Nghĩa vào khu tái định cư Tân Hiệp</w:t>
            </w:r>
          </w:p>
        </w:tc>
        <w:tc>
          <w:tcPr>
            <w:tcW w:w="1364" w:type="dxa"/>
            <w:vAlign w:val="center"/>
          </w:tcPr>
          <w:p w14:paraId="68CA948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25.400</w:t>
            </w:r>
          </w:p>
        </w:tc>
      </w:tr>
      <w:tr w:rsidR="00C7194E" w:rsidRPr="00F6151C" w14:paraId="271B330B" w14:textId="77777777" w:rsidTr="006E4A30">
        <w:trPr>
          <w:trHeight w:val="20"/>
        </w:trPr>
        <w:tc>
          <w:tcPr>
            <w:tcW w:w="709" w:type="dxa"/>
            <w:vAlign w:val="center"/>
            <w:hideMark/>
          </w:tcPr>
          <w:p w14:paraId="337738B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FC7EB4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33999CA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17.800</w:t>
            </w:r>
          </w:p>
        </w:tc>
      </w:tr>
      <w:tr w:rsidR="00C7194E" w:rsidRPr="00F6151C" w14:paraId="3A6DD466" w14:textId="77777777" w:rsidTr="006E4A30">
        <w:trPr>
          <w:trHeight w:val="20"/>
        </w:trPr>
        <w:tc>
          <w:tcPr>
            <w:tcW w:w="709" w:type="dxa"/>
            <w:vAlign w:val="center"/>
            <w:hideMark/>
          </w:tcPr>
          <w:p w14:paraId="59820350"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6BC5F77D"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Phường Long Bình</w:t>
            </w:r>
          </w:p>
        </w:tc>
        <w:tc>
          <w:tcPr>
            <w:tcW w:w="1364" w:type="dxa"/>
            <w:vAlign w:val="center"/>
          </w:tcPr>
          <w:p w14:paraId="24B4780A"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4817B650" w14:textId="77777777" w:rsidTr="006E4A30">
        <w:trPr>
          <w:trHeight w:val="20"/>
        </w:trPr>
        <w:tc>
          <w:tcPr>
            <w:tcW w:w="709" w:type="dxa"/>
            <w:noWrap/>
            <w:vAlign w:val="center"/>
            <w:hideMark/>
          </w:tcPr>
          <w:p w14:paraId="227A32CF" w14:textId="77777777" w:rsidR="00C7194E" w:rsidRPr="00F6151C" w:rsidRDefault="00C7194E" w:rsidP="009A62C6">
            <w:pPr>
              <w:spacing w:before="60" w:after="60"/>
              <w:jc w:val="center"/>
              <w:rPr>
                <w:b/>
                <w:bCs/>
                <w:sz w:val="28"/>
                <w:szCs w:val="28"/>
              </w:rPr>
            </w:pPr>
            <w:r w:rsidRPr="00F6151C">
              <w:rPr>
                <w:rFonts w:eastAsia="Calibri"/>
                <w:kern w:val="2"/>
                <w:sz w:val="28"/>
                <w:szCs w:val="28"/>
                <w14:ligatures w14:val="standardContextual"/>
              </w:rPr>
              <w:t>1</w:t>
            </w:r>
          </w:p>
        </w:tc>
        <w:tc>
          <w:tcPr>
            <w:tcW w:w="7566" w:type="dxa"/>
            <w:noWrap/>
            <w:vAlign w:val="center"/>
            <w:hideMark/>
          </w:tcPr>
          <w:p w14:paraId="44FBFC4D"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Khu tái định cư 1 ha phường Tân Biên</w:t>
            </w:r>
          </w:p>
        </w:tc>
        <w:tc>
          <w:tcPr>
            <w:tcW w:w="1364" w:type="dxa"/>
            <w:vAlign w:val="center"/>
          </w:tcPr>
          <w:p w14:paraId="120AEC4B"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 </w:t>
            </w:r>
          </w:p>
        </w:tc>
      </w:tr>
      <w:tr w:rsidR="00C7194E" w:rsidRPr="00F6151C" w14:paraId="1E326FF8" w14:textId="77777777" w:rsidTr="006E4A30">
        <w:trPr>
          <w:trHeight w:val="20"/>
        </w:trPr>
        <w:tc>
          <w:tcPr>
            <w:tcW w:w="709" w:type="dxa"/>
            <w:vAlign w:val="center"/>
            <w:hideMark/>
          </w:tcPr>
          <w:p w14:paraId="50B9F653" w14:textId="77777777" w:rsidR="00C7194E" w:rsidRPr="00F6151C" w:rsidRDefault="00C7194E" w:rsidP="009A62C6">
            <w:pPr>
              <w:spacing w:before="4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92BB123" w14:textId="77777777" w:rsidR="00C7194E" w:rsidRPr="00F6151C" w:rsidRDefault="00C7194E" w:rsidP="009A62C6">
            <w:pPr>
              <w:spacing w:before="40" w:after="60"/>
              <w:jc w:val="both"/>
              <w:rPr>
                <w:sz w:val="28"/>
                <w:szCs w:val="28"/>
              </w:rPr>
            </w:pPr>
            <w:r w:rsidRPr="00F6151C">
              <w:rPr>
                <w:rFonts w:eastAsia="Calibri"/>
                <w:kern w:val="2"/>
                <w:sz w:val="28"/>
                <w:szCs w:val="28"/>
                <w14:ligatures w14:val="standardContextual"/>
              </w:rPr>
              <w:t>Đường vào nhà máy nước Thiện Tân (nối từ đường vào khu tái định cư Tân Biên đến hết ranh thửa đất số 52, tờ BĐĐC số 215 về bên phải và hết ranh thửa đất số 4, tờ BĐĐC số 215 về bên trái)</w:t>
            </w:r>
          </w:p>
        </w:tc>
        <w:tc>
          <w:tcPr>
            <w:tcW w:w="1364" w:type="dxa"/>
            <w:vAlign w:val="center"/>
          </w:tcPr>
          <w:p w14:paraId="6C373D2A" w14:textId="77777777" w:rsidR="00C7194E" w:rsidRPr="00F6151C" w:rsidRDefault="00C7194E" w:rsidP="009A62C6">
            <w:pPr>
              <w:spacing w:before="40" w:after="60"/>
              <w:jc w:val="right"/>
              <w:rPr>
                <w:sz w:val="28"/>
                <w:szCs w:val="28"/>
              </w:rPr>
            </w:pPr>
            <w:r w:rsidRPr="00F6151C">
              <w:rPr>
                <w:rFonts w:eastAsia="Calibri"/>
                <w:kern w:val="2"/>
                <w:sz w:val="28"/>
                <w:szCs w:val="28"/>
                <w14:ligatures w14:val="standardContextual"/>
              </w:rPr>
              <w:t>14.200</w:t>
            </w:r>
          </w:p>
        </w:tc>
      </w:tr>
      <w:tr w:rsidR="00C7194E" w:rsidRPr="00F6151C" w14:paraId="63BAB318" w14:textId="77777777" w:rsidTr="006E4A30">
        <w:trPr>
          <w:trHeight w:val="20"/>
        </w:trPr>
        <w:tc>
          <w:tcPr>
            <w:tcW w:w="709" w:type="dxa"/>
            <w:vAlign w:val="center"/>
            <w:hideMark/>
          </w:tcPr>
          <w:p w14:paraId="0FFE2C60" w14:textId="77777777" w:rsidR="00C7194E" w:rsidRPr="00F6151C" w:rsidRDefault="00C7194E" w:rsidP="009A62C6">
            <w:pPr>
              <w:spacing w:before="4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4F929F5" w14:textId="77777777" w:rsidR="00C7194E" w:rsidRPr="00F6151C" w:rsidRDefault="00C7194E" w:rsidP="009A62C6">
            <w:pPr>
              <w:spacing w:before="4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05CB4FA2" w14:textId="77777777" w:rsidR="00C7194E" w:rsidRPr="00F6151C" w:rsidRDefault="00C7194E" w:rsidP="009A62C6">
            <w:pPr>
              <w:spacing w:before="40" w:after="60"/>
              <w:jc w:val="right"/>
              <w:rPr>
                <w:sz w:val="28"/>
                <w:szCs w:val="28"/>
              </w:rPr>
            </w:pPr>
            <w:r w:rsidRPr="00F6151C">
              <w:rPr>
                <w:rFonts w:eastAsia="Calibri"/>
                <w:kern w:val="2"/>
                <w:sz w:val="28"/>
                <w:szCs w:val="28"/>
                <w14:ligatures w14:val="standardContextual"/>
              </w:rPr>
              <w:t>9.900</w:t>
            </w:r>
          </w:p>
        </w:tc>
      </w:tr>
      <w:tr w:rsidR="00C7194E" w:rsidRPr="00F6151C" w14:paraId="5A5963B0" w14:textId="77777777" w:rsidTr="006E4A30">
        <w:trPr>
          <w:trHeight w:val="20"/>
        </w:trPr>
        <w:tc>
          <w:tcPr>
            <w:tcW w:w="709" w:type="dxa"/>
            <w:vAlign w:val="center"/>
            <w:hideMark/>
          </w:tcPr>
          <w:p w14:paraId="0C75973C" w14:textId="77777777" w:rsidR="00C7194E" w:rsidRPr="00F6151C" w:rsidRDefault="00C7194E" w:rsidP="009A62C6">
            <w:pPr>
              <w:spacing w:before="4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16378169" w14:textId="77777777" w:rsidR="00C7194E" w:rsidRPr="00F6151C" w:rsidRDefault="00C7194E" w:rsidP="009A62C6">
            <w:pPr>
              <w:spacing w:before="40" w:after="60"/>
              <w:jc w:val="both"/>
              <w:rPr>
                <w:sz w:val="28"/>
                <w:szCs w:val="28"/>
              </w:rPr>
            </w:pPr>
            <w:r w:rsidRPr="00F6151C">
              <w:rPr>
                <w:rFonts w:eastAsia="Calibri"/>
                <w:kern w:val="2"/>
                <w:sz w:val="28"/>
                <w:szCs w:val="28"/>
                <w14:ligatures w14:val="standardContextual"/>
              </w:rPr>
              <w:t>Khu tái định cư Hố Nai</w:t>
            </w:r>
          </w:p>
        </w:tc>
        <w:tc>
          <w:tcPr>
            <w:tcW w:w="1364" w:type="dxa"/>
            <w:vAlign w:val="center"/>
          </w:tcPr>
          <w:p w14:paraId="6A6C5DDA" w14:textId="77777777" w:rsidR="00C7194E" w:rsidRPr="00F6151C" w:rsidRDefault="00C7194E" w:rsidP="009A62C6">
            <w:pPr>
              <w:spacing w:before="40" w:after="60"/>
              <w:jc w:val="right"/>
              <w:rPr>
                <w:sz w:val="28"/>
                <w:szCs w:val="28"/>
              </w:rPr>
            </w:pPr>
            <w:r w:rsidRPr="00F6151C">
              <w:rPr>
                <w:rFonts w:eastAsia="Calibri"/>
                <w:kern w:val="2"/>
                <w:sz w:val="28"/>
                <w:szCs w:val="28"/>
                <w14:ligatures w14:val="standardContextual"/>
              </w:rPr>
              <w:t> </w:t>
            </w:r>
          </w:p>
        </w:tc>
      </w:tr>
      <w:tr w:rsidR="00C7194E" w:rsidRPr="00F6151C" w14:paraId="6AD5C4AF" w14:textId="77777777" w:rsidTr="006E4A30">
        <w:trPr>
          <w:trHeight w:val="20"/>
        </w:trPr>
        <w:tc>
          <w:tcPr>
            <w:tcW w:w="709" w:type="dxa"/>
            <w:vAlign w:val="center"/>
            <w:hideMark/>
          </w:tcPr>
          <w:p w14:paraId="32523B91" w14:textId="77777777" w:rsidR="00C7194E" w:rsidRPr="00F6151C" w:rsidRDefault="00C7194E" w:rsidP="009A62C6">
            <w:pPr>
              <w:spacing w:before="4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7C40158" w14:textId="77777777" w:rsidR="00C7194E" w:rsidRPr="00F6151C" w:rsidRDefault="00C7194E" w:rsidP="009A62C6">
            <w:pPr>
              <w:spacing w:before="40" w:after="60"/>
              <w:jc w:val="both"/>
              <w:rPr>
                <w:sz w:val="28"/>
                <w:szCs w:val="28"/>
              </w:rPr>
            </w:pPr>
            <w:r w:rsidRPr="00F6151C">
              <w:rPr>
                <w:rFonts w:eastAsia="Calibri"/>
                <w:kern w:val="2"/>
                <w:sz w:val="28"/>
                <w:szCs w:val="28"/>
                <w14:ligatures w14:val="standardContextual"/>
              </w:rPr>
              <w:t>Các đường trong Khu tái định cư Hố Nai</w:t>
            </w:r>
          </w:p>
        </w:tc>
        <w:tc>
          <w:tcPr>
            <w:tcW w:w="1364" w:type="dxa"/>
            <w:vAlign w:val="center"/>
          </w:tcPr>
          <w:p w14:paraId="55745460" w14:textId="77777777" w:rsidR="00C7194E" w:rsidRPr="00F6151C" w:rsidRDefault="00C7194E" w:rsidP="009A62C6">
            <w:pPr>
              <w:spacing w:before="40" w:after="60"/>
              <w:jc w:val="right"/>
              <w:rPr>
                <w:sz w:val="28"/>
                <w:szCs w:val="28"/>
              </w:rPr>
            </w:pPr>
            <w:r w:rsidRPr="00F6151C">
              <w:rPr>
                <w:rFonts w:eastAsia="Calibri"/>
                <w:kern w:val="2"/>
                <w:sz w:val="28"/>
                <w:szCs w:val="28"/>
                <w14:ligatures w14:val="standardContextual"/>
              </w:rPr>
              <w:t>22.700</w:t>
            </w:r>
          </w:p>
        </w:tc>
      </w:tr>
      <w:tr w:rsidR="00C7194E" w:rsidRPr="00F6151C" w14:paraId="4153458C" w14:textId="77777777" w:rsidTr="006E4A30">
        <w:trPr>
          <w:trHeight w:val="20"/>
        </w:trPr>
        <w:tc>
          <w:tcPr>
            <w:tcW w:w="709" w:type="dxa"/>
            <w:vAlign w:val="center"/>
            <w:hideMark/>
          </w:tcPr>
          <w:p w14:paraId="25E7574D" w14:textId="77777777" w:rsidR="00C7194E" w:rsidRPr="00F6151C" w:rsidRDefault="00C7194E" w:rsidP="009A62C6">
            <w:pPr>
              <w:spacing w:before="40" w:after="60"/>
              <w:jc w:val="center"/>
              <w:rPr>
                <w:sz w:val="28"/>
                <w:szCs w:val="28"/>
              </w:rPr>
            </w:pPr>
            <w:r w:rsidRPr="00F6151C">
              <w:rPr>
                <w:rFonts w:eastAsia="Calibri"/>
                <w:kern w:val="2"/>
                <w:sz w:val="28"/>
                <w:szCs w:val="28"/>
                <w14:ligatures w14:val="standardContextual"/>
              </w:rPr>
              <w:t>3</w:t>
            </w:r>
          </w:p>
        </w:tc>
        <w:tc>
          <w:tcPr>
            <w:tcW w:w="7566" w:type="dxa"/>
            <w:vAlign w:val="center"/>
            <w:hideMark/>
          </w:tcPr>
          <w:p w14:paraId="370CE3D7" w14:textId="77777777" w:rsidR="00C7194E" w:rsidRPr="00F6151C" w:rsidRDefault="00C7194E" w:rsidP="009A62C6">
            <w:pPr>
              <w:spacing w:before="40" w:after="60"/>
              <w:jc w:val="both"/>
              <w:rPr>
                <w:sz w:val="28"/>
                <w:szCs w:val="28"/>
              </w:rPr>
            </w:pPr>
            <w:r w:rsidRPr="00F6151C">
              <w:rPr>
                <w:rFonts w:eastAsia="Calibri"/>
                <w:kern w:val="2"/>
                <w:sz w:val="28"/>
                <w:szCs w:val="28"/>
                <w14:ligatures w14:val="standardContextual"/>
              </w:rPr>
              <w:t>Xây dựng hạ tầng khu tái định cư phường Tân Biên (cũ)</w:t>
            </w:r>
          </w:p>
        </w:tc>
        <w:tc>
          <w:tcPr>
            <w:tcW w:w="1364" w:type="dxa"/>
            <w:vAlign w:val="center"/>
          </w:tcPr>
          <w:p w14:paraId="048D71CC" w14:textId="77777777" w:rsidR="00C7194E" w:rsidRPr="00F6151C" w:rsidRDefault="00C7194E" w:rsidP="009A62C6">
            <w:pPr>
              <w:spacing w:before="40" w:after="60"/>
              <w:jc w:val="right"/>
              <w:rPr>
                <w:sz w:val="28"/>
                <w:szCs w:val="28"/>
              </w:rPr>
            </w:pPr>
            <w:r w:rsidRPr="00F6151C">
              <w:rPr>
                <w:rFonts w:eastAsia="Calibri"/>
                <w:kern w:val="2"/>
                <w:sz w:val="28"/>
                <w:szCs w:val="28"/>
                <w14:ligatures w14:val="standardContextual"/>
              </w:rPr>
              <w:t> </w:t>
            </w:r>
          </w:p>
        </w:tc>
      </w:tr>
      <w:tr w:rsidR="00C7194E" w:rsidRPr="00F6151C" w14:paraId="2802B2F5" w14:textId="77777777" w:rsidTr="006E4A30">
        <w:trPr>
          <w:trHeight w:val="20"/>
        </w:trPr>
        <w:tc>
          <w:tcPr>
            <w:tcW w:w="709" w:type="dxa"/>
            <w:noWrap/>
            <w:vAlign w:val="center"/>
            <w:hideMark/>
          </w:tcPr>
          <w:p w14:paraId="329FECAB" w14:textId="77777777" w:rsidR="00C7194E" w:rsidRPr="00F6151C" w:rsidRDefault="00C7194E" w:rsidP="009A62C6">
            <w:pPr>
              <w:spacing w:before="4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3C4729AC" w14:textId="77777777" w:rsidR="00C7194E" w:rsidRPr="00F6151C" w:rsidRDefault="00C7194E" w:rsidP="009A62C6">
            <w:pPr>
              <w:spacing w:before="40" w:after="60"/>
              <w:jc w:val="both"/>
              <w:rPr>
                <w:b/>
                <w:bCs/>
                <w:sz w:val="28"/>
                <w:szCs w:val="28"/>
              </w:rPr>
            </w:pPr>
            <w:r w:rsidRPr="00F6151C">
              <w:rPr>
                <w:rFonts w:eastAsia="Calibri"/>
                <w:kern w:val="2"/>
                <w:sz w:val="28"/>
                <w:szCs w:val="28"/>
                <w14:ligatures w14:val="standardContextual"/>
              </w:rPr>
              <w:t>Đường vào khu tái định cư Tân Biên (nối từ đường Hoàng Văn Bổn đến hết ranh thửa đất số 521, tờ BĐĐC số 219 về bên phải và hết ranh thửa đất số 120, tờ BĐĐC số 217 về bên trái)</w:t>
            </w:r>
          </w:p>
        </w:tc>
        <w:tc>
          <w:tcPr>
            <w:tcW w:w="1364" w:type="dxa"/>
            <w:vAlign w:val="center"/>
          </w:tcPr>
          <w:p w14:paraId="11168540" w14:textId="77777777" w:rsidR="00C7194E" w:rsidRPr="00F6151C" w:rsidRDefault="00C7194E" w:rsidP="009A62C6">
            <w:pPr>
              <w:spacing w:before="40" w:after="60"/>
              <w:jc w:val="right"/>
              <w:rPr>
                <w:b/>
                <w:bCs/>
                <w:sz w:val="28"/>
                <w:szCs w:val="28"/>
              </w:rPr>
            </w:pPr>
            <w:r w:rsidRPr="00F6151C">
              <w:rPr>
                <w:rFonts w:eastAsia="Calibri"/>
                <w:kern w:val="2"/>
                <w:sz w:val="28"/>
                <w:szCs w:val="28"/>
                <w14:ligatures w14:val="standardContextual"/>
              </w:rPr>
              <w:t>14.200</w:t>
            </w:r>
          </w:p>
        </w:tc>
      </w:tr>
      <w:tr w:rsidR="00C7194E" w:rsidRPr="00F6151C" w14:paraId="222213F1" w14:textId="77777777" w:rsidTr="006E4A30">
        <w:trPr>
          <w:trHeight w:val="20"/>
        </w:trPr>
        <w:tc>
          <w:tcPr>
            <w:tcW w:w="709" w:type="dxa"/>
            <w:vAlign w:val="center"/>
            <w:hideMark/>
          </w:tcPr>
          <w:p w14:paraId="0A981828" w14:textId="77777777" w:rsidR="00C7194E" w:rsidRPr="00F6151C" w:rsidRDefault="00C7194E" w:rsidP="009A62C6">
            <w:pPr>
              <w:spacing w:before="4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7E35E06" w14:textId="77777777" w:rsidR="00C7194E" w:rsidRPr="00F6151C" w:rsidRDefault="00C7194E" w:rsidP="009A62C6">
            <w:pPr>
              <w:spacing w:before="4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389AB517" w14:textId="77777777" w:rsidR="00C7194E" w:rsidRPr="00F6151C" w:rsidRDefault="00C7194E" w:rsidP="009A62C6">
            <w:pPr>
              <w:spacing w:before="40" w:after="60"/>
              <w:jc w:val="right"/>
              <w:rPr>
                <w:sz w:val="28"/>
                <w:szCs w:val="28"/>
              </w:rPr>
            </w:pPr>
            <w:r w:rsidRPr="00F6151C">
              <w:rPr>
                <w:rFonts w:eastAsia="Calibri"/>
                <w:kern w:val="2"/>
                <w:sz w:val="28"/>
                <w:szCs w:val="28"/>
                <w14:ligatures w14:val="standardContextual"/>
              </w:rPr>
              <w:t>11.800</w:t>
            </w:r>
          </w:p>
        </w:tc>
      </w:tr>
      <w:tr w:rsidR="00C7194E" w:rsidRPr="00F6151C" w14:paraId="753BE9BA" w14:textId="77777777" w:rsidTr="006E4A30">
        <w:trPr>
          <w:trHeight w:val="20"/>
        </w:trPr>
        <w:tc>
          <w:tcPr>
            <w:tcW w:w="709" w:type="dxa"/>
            <w:vAlign w:val="center"/>
            <w:hideMark/>
          </w:tcPr>
          <w:p w14:paraId="1063BD33" w14:textId="77777777" w:rsidR="00C7194E" w:rsidRPr="00F6151C" w:rsidRDefault="00C7194E" w:rsidP="009A62C6">
            <w:pPr>
              <w:spacing w:before="40" w:after="60"/>
              <w:jc w:val="center"/>
              <w:rPr>
                <w:sz w:val="28"/>
                <w:szCs w:val="28"/>
              </w:rPr>
            </w:pPr>
            <w:r w:rsidRPr="00F6151C">
              <w:rPr>
                <w:rFonts w:eastAsia="Calibri"/>
                <w:kern w:val="2"/>
                <w:sz w:val="28"/>
                <w:szCs w:val="28"/>
                <w14:ligatures w14:val="standardContextual"/>
              </w:rPr>
              <w:t>4</w:t>
            </w:r>
          </w:p>
        </w:tc>
        <w:tc>
          <w:tcPr>
            <w:tcW w:w="7566" w:type="dxa"/>
            <w:vAlign w:val="center"/>
            <w:hideMark/>
          </w:tcPr>
          <w:p w14:paraId="5D5E0D4A" w14:textId="77777777" w:rsidR="00C7194E" w:rsidRPr="00F6151C" w:rsidRDefault="00C7194E" w:rsidP="009A62C6">
            <w:pPr>
              <w:spacing w:before="40" w:after="60"/>
              <w:jc w:val="both"/>
              <w:rPr>
                <w:sz w:val="28"/>
                <w:szCs w:val="28"/>
              </w:rPr>
            </w:pPr>
            <w:r w:rsidRPr="00F6151C">
              <w:rPr>
                <w:rFonts w:eastAsia="Calibri"/>
                <w:kern w:val="2"/>
                <w:sz w:val="28"/>
                <w:szCs w:val="28"/>
                <w14:ligatures w14:val="standardContextual"/>
              </w:rPr>
              <w:t>Khu Tái định cư Long Bình</w:t>
            </w:r>
          </w:p>
        </w:tc>
        <w:tc>
          <w:tcPr>
            <w:tcW w:w="1364" w:type="dxa"/>
            <w:vAlign w:val="center"/>
          </w:tcPr>
          <w:p w14:paraId="7C30BFD3" w14:textId="77777777" w:rsidR="00C7194E" w:rsidRPr="00F6151C" w:rsidRDefault="00C7194E" w:rsidP="009A62C6">
            <w:pPr>
              <w:spacing w:before="40" w:after="60"/>
              <w:jc w:val="right"/>
              <w:rPr>
                <w:sz w:val="28"/>
                <w:szCs w:val="28"/>
              </w:rPr>
            </w:pPr>
            <w:r w:rsidRPr="00F6151C">
              <w:rPr>
                <w:rFonts w:eastAsia="Calibri"/>
                <w:kern w:val="2"/>
                <w:sz w:val="28"/>
                <w:szCs w:val="28"/>
                <w14:ligatures w14:val="standardContextual"/>
              </w:rPr>
              <w:t> </w:t>
            </w:r>
          </w:p>
        </w:tc>
      </w:tr>
      <w:tr w:rsidR="00C7194E" w:rsidRPr="00F6151C" w14:paraId="4734C4C4" w14:textId="77777777" w:rsidTr="006E4A30">
        <w:trPr>
          <w:trHeight w:val="20"/>
        </w:trPr>
        <w:tc>
          <w:tcPr>
            <w:tcW w:w="709" w:type="dxa"/>
            <w:vAlign w:val="center"/>
            <w:hideMark/>
          </w:tcPr>
          <w:p w14:paraId="168269F3" w14:textId="77777777" w:rsidR="00C7194E" w:rsidRPr="00F6151C" w:rsidRDefault="00C7194E" w:rsidP="009A62C6">
            <w:pPr>
              <w:spacing w:before="4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4275FFA" w14:textId="77777777" w:rsidR="00C7194E" w:rsidRPr="00F6151C" w:rsidRDefault="00C7194E" w:rsidP="009A62C6">
            <w:pPr>
              <w:spacing w:before="40" w:after="60"/>
              <w:jc w:val="both"/>
              <w:rPr>
                <w:sz w:val="28"/>
                <w:szCs w:val="28"/>
              </w:rPr>
            </w:pPr>
            <w:r w:rsidRPr="00F6151C">
              <w:rPr>
                <w:rFonts w:eastAsia="Calibri"/>
                <w:kern w:val="2"/>
                <w:sz w:val="28"/>
                <w:szCs w:val="28"/>
                <w14:ligatures w14:val="standardContextual"/>
              </w:rPr>
              <w:t>Các đường trong Khu Tái định cư Long Bình</w:t>
            </w:r>
          </w:p>
        </w:tc>
        <w:tc>
          <w:tcPr>
            <w:tcW w:w="1364" w:type="dxa"/>
            <w:vAlign w:val="center"/>
          </w:tcPr>
          <w:p w14:paraId="1599C55A" w14:textId="77777777" w:rsidR="00C7194E" w:rsidRPr="00F6151C" w:rsidRDefault="00C7194E" w:rsidP="009A62C6">
            <w:pPr>
              <w:spacing w:before="40" w:after="60"/>
              <w:jc w:val="right"/>
              <w:rPr>
                <w:sz w:val="28"/>
                <w:szCs w:val="28"/>
              </w:rPr>
            </w:pPr>
            <w:r w:rsidRPr="00F6151C">
              <w:rPr>
                <w:rFonts w:eastAsia="Calibri"/>
                <w:kern w:val="2"/>
                <w:sz w:val="28"/>
                <w:szCs w:val="28"/>
                <w14:ligatures w14:val="standardContextual"/>
              </w:rPr>
              <w:t>18.500</w:t>
            </w:r>
          </w:p>
        </w:tc>
      </w:tr>
      <w:tr w:rsidR="00C7194E" w:rsidRPr="00F6151C" w14:paraId="15C71956" w14:textId="77777777" w:rsidTr="006E4A30">
        <w:trPr>
          <w:trHeight w:val="20"/>
        </w:trPr>
        <w:tc>
          <w:tcPr>
            <w:tcW w:w="709" w:type="dxa"/>
            <w:vAlign w:val="center"/>
            <w:hideMark/>
          </w:tcPr>
          <w:p w14:paraId="4E6D8073" w14:textId="77777777" w:rsidR="00C7194E" w:rsidRPr="00F6151C" w:rsidRDefault="00C7194E" w:rsidP="009A62C6">
            <w:pPr>
              <w:spacing w:before="40" w:after="60"/>
              <w:jc w:val="center"/>
              <w:rPr>
                <w:sz w:val="28"/>
                <w:szCs w:val="28"/>
              </w:rPr>
            </w:pPr>
            <w:r w:rsidRPr="00F6151C">
              <w:rPr>
                <w:rFonts w:eastAsia="Calibri"/>
                <w:kern w:val="2"/>
                <w:sz w:val="28"/>
                <w:szCs w:val="28"/>
                <w14:ligatures w14:val="standardContextual"/>
              </w:rPr>
              <w:t>5</w:t>
            </w:r>
          </w:p>
        </w:tc>
        <w:tc>
          <w:tcPr>
            <w:tcW w:w="7566" w:type="dxa"/>
            <w:vAlign w:val="center"/>
            <w:hideMark/>
          </w:tcPr>
          <w:p w14:paraId="59E58F2C" w14:textId="77777777" w:rsidR="00C7194E" w:rsidRPr="00F6151C" w:rsidRDefault="00C7194E" w:rsidP="009A62C6">
            <w:pPr>
              <w:spacing w:before="40" w:after="60"/>
              <w:jc w:val="both"/>
              <w:rPr>
                <w:sz w:val="28"/>
                <w:szCs w:val="28"/>
              </w:rPr>
            </w:pPr>
            <w:r w:rsidRPr="00F6151C">
              <w:rPr>
                <w:rFonts w:eastAsia="Calibri"/>
                <w:kern w:val="2"/>
                <w:sz w:val="28"/>
                <w:szCs w:val="28"/>
                <w14:ligatures w14:val="standardContextual"/>
              </w:rPr>
              <w:t>Khu dân cư phục vụ tái định cư số 54 (phường Tân Biên (cũ))</w:t>
            </w:r>
          </w:p>
        </w:tc>
        <w:tc>
          <w:tcPr>
            <w:tcW w:w="1364" w:type="dxa"/>
            <w:vAlign w:val="center"/>
          </w:tcPr>
          <w:p w14:paraId="56B26B31" w14:textId="77777777" w:rsidR="00C7194E" w:rsidRPr="00F6151C" w:rsidRDefault="00C7194E" w:rsidP="009A62C6">
            <w:pPr>
              <w:spacing w:before="40" w:after="60"/>
              <w:jc w:val="right"/>
              <w:rPr>
                <w:sz w:val="28"/>
                <w:szCs w:val="28"/>
              </w:rPr>
            </w:pPr>
            <w:r w:rsidRPr="00F6151C">
              <w:rPr>
                <w:rFonts w:eastAsia="Calibri"/>
                <w:kern w:val="2"/>
                <w:sz w:val="28"/>
                <w:szCs w:val="28"/>
                <w14:ligatures w14:val="standardContextual"/>
              </w:rPr>
              <w:t> </w:t>
            </w:r>
          </w:p>
        </w:tc>
      </w:tr>
      <w:tr w:rsidR="00C7194E" w:rsidRPr="00F6151C" w14:paraId="46EC7764" w14:textId="77777777" w:rsidTr="006E4A30">
        <w:trPr>
          <w:trHeight w:val="20"/>
        </w:trPr>
        <w:tc>
          <w:tcPr>
            <w:tcW w:w="709" w:type="dxa"/>
            <w:vAlign w:val="center"/>
          </w:tcPr>
          <w:p w14:paraId="1223A64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7CADACF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dân cư phục vụ tái định cư số 54</w:t>
            </w:r>
          </w:p>
        </w:tc>
        <w:tc>
          <w:tcPr>
            <w:tcW w:w="1364" w:type="dxa"/>
            <w:vAlign w:val="center"/>
          </w:tcPr>
          <w:p w14:paraId="2DD10653"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18.500</w:t>
            </w:r>
          </w:p>
        </w:tc>
      </w:tr>
      <w:tr w:rsidR="00C7194E" w:rsidRPr="00F6151C" w14:paraId="45659BFC" w14:textId="77777777" w:rsidTr="006E4A30">
        <w:trPr>
          <w:trHeight w:val="20"/>
        </w:trPr>
        <w:tc>
          <w:tcPr>
            <w:tcW w:w="709" w:type="dxa"/>
            <w:vAlign w:val="center"/>
            <w:hideMark/>
          </w:tcPr>
          <w:p w14:paraId="78AD1DFA"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lastRenderedPageBreak/>
              <w:t>6</w:t>
            </w:r>
          </w:p>
        </w:tc>
        <w:tc>
          <w:tcPr>
            <w:tcW w:w="7566" w:type="dxa"/>
            <w:vAlign w:val="center"/>
            <w:hideMark/>
          </w:tcPr>
          <w:p w14:paraId="2463FA2E"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Khu dân cư, tái định cư phường Long Bình (Công ty 28 - Bộ Quốc phòng)</w:t>
            </w:r>
          </w:p>
        </w:tc>
        <w:tc>
          <w:tcPr>
            <w:tcW w:w="1364" w:type="dxa"/>
            <w:vAlign w:val="center"/>
          </w:tcPr>
          <w:p w14:paraId="2A818204"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0CCD9FB2" w14:textId="77777777" w:rsidTr="006E4A30">
        <w:trPr>
          <w:trHeight w:val="20"/>
        </w:trPr>
        <w:tc>
          <w:tcPr>
            <w:tcW w:w="709" w:type="dxa"/>
            <w:vAlign w:val="center"/>
            <w:hideMark/>
          </w:tcPr>
          <w:p w14:paraId="661DE5CA"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4056F05"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Đường Hoàng Tam Kỳ (từ đường Bùi Văn Hòa đến hết ranh thửa đất số 178, tờ BĐĐC số 134 về bên phải và hết ranh thửa đất số 78, tờ BĐĐC số 134 về bên trái, phường Long Bình)</w:t>
            </w:r>
          </w:p>
        </w:tc>
        <w:tc>
          <w:tcPr>
            <w:tcW w:w="1364" w:type="dxa"/>
            <w:vAlign w:val="center"/>
          </w:tcPr>
          <w:p w14:paraId="7F80D739"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23.700</w:t>
            </w:r>
          </w:p>
        </w:tc>
      </w:tr>
      <w:tr w:rsidR="00C7194E" w:rsidRPr="00F6151C" w14:paraId="3573AD4B" w14:textId="77777777" w:rsidTr="006E4A30">
        <w:trPr>
          <w:trHeight w:val="20"/>
        </w:trPr>
        <w:tc>
          <w:tcPr>
            <w:tcW w:w="709" w:type="dxa"/>
            <w:vAlign w:val="center"/>
            <w:hideMark/>
          </w:tcPr>
          <w:p w14:paraId="4774180D"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BCB80E4"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591C8052"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16.600</w:t>
            </w:r>
          </w:p>
        </w:tc>
      </w:tr>
      <w:tr w:rsidR="00C7194E" w:rsidRPr="00F6151C" w14:paraId="7E3F32D0" w14:textId="77777777" w:rsidTr="006E4A30">
        <w:trPr>
          <w:trHeight w:val="20"/>
        </w:trPr>
        <w:tc>
          <w:tcPr>
            <w:tcW w:w="709" w:type="dxa"/>
            <w:vAlign w:val="center"/>
            <w:hideMark/>
          </w:tcPr>
          <w:p w14:paraId="31CBF87A" w14:textId="77777777" w:rsidR="00C7194E" w:rsidRPr="00F6151C" w:rsidRDefault="00C7194E" w:rsidP="009A62C6">
            <w:pPr>
              <w:spacing w:before="8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79083F2D" w14:textId="77777777" w:rsidR="00C7194E" w:rsidRPr="00F6151C" w:rsidRDefault="00C7194E" w:rsidP="009A62C6">
            <w:pPr>
              <w:spacing w:before="80" w:after="60"/>
              <w:jc w:val="both"/>
              <w:rPr>
                <w:sz w:val="28"/>
                <w:szCs w:val="28"/>
              </w:rPr>
            </w:pPr>
            <w:r w:rsidRPr="00F6151C">
              <w:rPr>
                <w:rFonts w:eastAsia="Calibri"/>
                <w:b/>
                <w:bCs/>
                <w:kern w:val="2"/>
                <w:sz w:val="28"/>
                <w:szCs w:val="28"/>
                <w14:ligatures w14:val="standardContextual"/>
              </w:rPr>
              <w:t>Phường Trảng Dài</w:t>
            </w:r>
          </w:p>
        </w:tc>
        <w:tc>
          <w:tcPr>
            <w:tcW w:w="1364" w:type="dxa"/>
            <w:vAlign w:val="center"/>
          </w:tcPr>
          <w:p w14:paraId="4C6C9FE7" w14:textId="77777777" w:rsidR="00C7194E" w:rsidRPr="00F6151C" w:rsidRDefault="00C7194E" w:rsidP="009A62C6">
            <w:pPr>
              <w:spacing w:before="80" w:after="60"/>
              <w:jc w:val="right"/>
              <w:rPr>
                <w:sz w:val="28"/>
                <w:szCs w:val="28"/>
              </w:rPr>
            </w:pPr>
            <w:r w:rsidRPr="00F6151C">
              <w:rPr>
                <w:rFonts w:eastAsia="Calibri"/>
                <w:b/>
                <w:bCs/>
                <w:kern w:val="2"/>
                <w:sz w:val="28"/>
                <w:szCs w:val="28"/>
                <w14:ligatures w14:val="standardContextual"/>
              </w:rPr>
              <w:t> </w:t>
            </w:r>
          </w:p>
        </w:tc>
      </w:tr>
      <w:tr w:rsidR="00C7194E" w:rsidRPr="00F6151C" w14:paraId="4D3E27F7" w14:textId="77777777" w:rsidTr="006E4A30">
        <w:trPr>
          <w:trHeight w:val="20"/>
        </w:trPr>
        <w:tc>
          <w:tcPr>
            <w:tcW w:w="709" w:type="dxa"/>
            <w:vAlign w:val="center"/>
            <w:hideMark/>
          </w:tcPr>
          <w:p w14:paraId="598D43DB"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1B7110C9"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Khu dân cư Phú Gia (phường Trảng Dài)</w:t>
            </w:r>
          </w:p>
        </w:tc>
        <w:tc>
          <w:tcPr>
            <w:tcW w:w="1364" w:type="dxa"/>
            <w:vAlign w:val="center"/>
          </w:tcPr>
          <w:p w14:paraId="5B9DBBE5"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025D41DE" w14:textId="77777777" w:rsidTr="006E4A30">
        <w:trPr>
          <w:trHeight w:val="20"/>
        </w:trPr>
        <w:tc>
          <w:tcPr>
            <w:tcW w:w="709" w:type="dxa"/>
            <w:vAlign w:val="center"/>
            <w:hideMark/>
          </w:tcPr>
          <w:p w14:paraId="64901E86"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7EFD4D2"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Đường Nguyễn Khuyến đoạn từ đường Trần Văn Xã (ngã tư Trường Nguyễn Khuyến) đến đường Bùi Trọng Nghĩa</w:t>
            </w:r>
          </w:p>
        </w:tc>
        <w:tc>
          <w:tcPr>
            <w:tcW w:w="1364" w:type="dxa"/>
            <w:vAlign w:val="center"/>
          </w:tcPr>
          <w:p w14:paraId="16C44379"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17.900</w:t>
            </w:r>
          </w:p>
        </w:tc>
      </w:tr>
      <w:tr w:rsidR="00C7194E" w:rsidRPr="00F6151C" w14:paraId="23C9523A" w14:textId="77777777" w:rsidTr="006E4A30">
        <w:trPr>
          <w:trHeight w:val="20"/>
        </w:trPr>
        <w:tc>
          <w:tcPr>
            <w:tcW w:w="709" w:type="dxa"/>
            <w:vAlign w:val="center"/>
          </w:tcPr>
          <w:p w14:paraId="4EB48B02"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7F45AFC1"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2F7482C3"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12.500</w:t>
            </w:r>
          </w:p>
        </w:tc>
      </w:tr>
      <w:tr w:rsidR="00C7194E" w:rsidRPr="00F6151C" w14:paraId="7CC70BED" w14:textId="77777777" w:rsidTr="006E4A30">
        <w:trPr>
          <w:trHeight w:val="20"/>
        </w:trPr>
        <w:tc>
          <w:tcPr>
            <w:tcW w:w="709" w:type="dxa"/>
            <w:vAlign w:val="center"/>
          </w:tcPr>
          <w:p w14:paraId="7D64374F" w14:textId="77777777" w:rsidR="00C7194E" w:rsidRPr="00F6151C" w:rsidRDefault="00C7194E" w:rsidP="009A62C6">
            <w:pPr>
              <w:spacing w:before="80" w:after="60"/>
              <w:jc w:val="center"/>
              <w:rPr>
                <w:sz w:val="28"/>
                <w:szCs w:val="28"/>
              </w:rPr>
            </w:pPr>
            <w:r w:rsidRPr="00F6151C">
              <w:rPr>
                <w:rFonts w:eastAsia="Calibri"/>
                <w:b/>
                <w:bCs/>
                <w:kern w:val="2"/>
                <w:sz w:val="28"/>
                <w:szCs w:val="28"/>
                <w14:ligatures w14:val="standardContextual"/>
              </w:rPr>
              <w:t> </w:t>
            </w:r>
          </w:p>
        </w:tc>
        <w:tc>
          <w:tcPr>
            <w:tcW w:w="7566" w:type="dxa"/>
            <w:vAlign w:val="center"/>
          </w:tcPr>
          <w:p w14:paraId="08AAD367" w14:textId="77777777" w:rsidR="00C7194E" w:rsidRPr="00F6151C" w:rsidRDefault="00C7194E" w:rsidP="009A62C6">
            <w:pPr>
              <w:spacing w:before="80" w:after="60"/>
              <w:jc w:val="both"/>
              <w:rPr>
                <w:sz w:val="28"/>
                <w:szCs w:val="28"/>
              </w:rPr>
            </w:pPr>
            <w:r w:rsidRPr="00F6151C">
              <w:rPr>
                <w:rFonts w:eastAsia="Calibri"/>
                <w:b/>
                <w:bCs/>
                <w:kern w:val="2"/>
                <w:sz w:val="28"/>
                <w:szCs w:val="28"/>
                <w14:ligatures w14:val="standardContextual"/>
              </w:rPr>
              <w:t>Phường Long Hưng</w:t>
            </w:r>
          </w:p>
        </w:tc>
        <w:tc>
          <w:tcPr>
            <w:tcW w:w="1364" w:type="dxa"/>
            <w:vAlign w:val="center"/>
          </w:tcPr>
          <w:p w14:paraId="1C7CDA15" w14:textId="77777777" w:rsidR="00C7194E" w:rsidRPr="00F6151C" w:rsidRDefault="00C7194E" w:rsidP="009A62C6">
            <w:pPr>
              <w:spacing w:before="80" w:after="60"/>
              <w:jc w:val="right"/>
              <w:rPr>
                <w:sz w:val="28"/>
                <w:szCs w:val="28"/>
              </w:rPr>
            </w:pPr>
            <w:r w:rsidRPr="00F6151C">
              <w:rPr>
                <w:rFonts w:eastAsia="Calibri"/>
                <w:b/>
                <w:bCs/>
                <w:kern w:val="2"/>
                <w:sz w:val="28"/>
                <w:szCs w:val="28"/>
                <w14:ligatures w14:val="standardContextual"/>
              </w:rPr>
              <w:t> </w:t>
            </w:r>
          </w:p>
        </w:tc>
      </w:tr>
      <w:tr w:rsidR="00C7194E" w:rsidRPr="00F6151C" w14:paraId="445EC790" w14:textId="77777777" w:rsidTr="006E4A30">
        <w:trPr>
          <w:trHeight w:val="20"/>
        </w:trPr>
        <w:tc>
          <w:tcPr>
            <w:tcW w:w="709" w:type="dxa"/>
            <w:noWrap/>
            <w:vAlign w:val="center"/>
            <w:hideMark/>
          </w:tcPr>
          <w:p w14:paraId="7B217B0E" w14:textId="77777777" w:rsidR="00C7194E" w:rsidRPr="00F6151C" w:rsidRDefault="00C7194E" w:rsidP="009A62C6">
            <w:pPr>
              <w:spacing w:before="80" w:after="60"/>
              <w:jc w:val="center"/>
              <w:rPr>
                <w:b/>
                <w:bCs/>
                <w:sz w:val="28"/>
                <w:szCs w:val="28"/>
              </w:rPr>
            </w:pPr>
            <w:r w:rsidRPr="00F6151C">
              <w:rPr>
                <w:rFonts w:eastAsia="Calibri"/>
                <w:kern w:val="2"/>
                <w:sz w:val="28"/>
                <w:szCs w:val="28"/>
                <w14:ligatures w14:val="standardContextual"/>
              </w:rPr>
              <w:t>1</w:t>
            </w:r>
          </w:p>
        </w:tc>
        <w:tc>
          <w:tcPr>
            <w:tcW w:w="7566" w:type="dxa"/>
            <w:noWrap/>
            <w:vAlign w:val="center"/>
            <w:hideMark/>
          </w:tcPr>
          <w:p w14:paraId="4E7AC0F2" w14:textId="77777777" w:rsidR="00C7194E" w:rsidRPr="00F6151C" w:rsidRDefault="00C7194E" w:rsidP="009A62C6">
            <w:pPr>
              <w:spacing w:before="80" w:after="60"/>
              <w:jc w:val="both"/>
              <w:rPr>
                <w:b/>
                <w:bCs/>
                <w:sz w:val="28"/>
                <w:szCs w:val="28"/>
              </w:rPr>
            </w:pPr>
            <w:r w:rsidRPr="00F6151C">
              <w:rPr>
                <w:rFonts w:eastAsia="Calibri"/>
                <w:kern w:val="2"/>
                <w:sz w:val="28"/>
                <w:szCs w:val="28"/>
                <w14:ligatures w14:val="standardContextual"/>
              </w:rPr>
              <w:t>Khu tái định cư Khu phố Bình Dương (phường Long Bình Tân (cũ))</w:t>
            </w:r>
          </w:p>
        </w:tc>
        <w:tc>
          <w:tcPr>
            <w:tcW w:w="1364" w:type="dxa"/>
            <w:vAlign w:val="center"/>
          </w:tcPr>
          <w:p w14:paraId="5648DD4D" w14:textId="77777777" w:rsidR="00C7194E" w:rsidRPr="00F6151C" w:rsidRDefault="00C7194E" w:rsidP="009A62C6">
            <w:pPr>
              <w:spacing w:before="80" w:after="60"/>
              <w:jc w:val="right"/>
              <w:rPr>
                <w:b/>
                <w:bCs/>
                <w:sz w:val="28"/>
                <w:szCs w:val="28"/>
              </w:rPr>
            </w:pPr>
            <w:r w:rsidRPr="00F6151C">
              <w:rPr>
                <w:rFonts w:eastAsia="Calibri"/>
                <w:kern w:val="2"/>
                <w:sz w:val="28"/>
                <w:szCs w:val="28"/>
                <w14:ligatures w14:val="standardContextual"/>
              </w:rPr>
              <w:t> </w:t>
            </w:r>
          </w:p>
        </w:tc>
      </w:tr>
      <w:tr w:rsidR="00C7194E" w:rsidRPr="00F6151C" w14:paraId="4973823F" w14:textId="77777777" w:rsidTr="006E4A30">
        <w:trPr>
          <w:trHeight w:val="20"/>
        </w:trPr>
        <w:tc>
          <w:tcPr>
            <w:tcW w:w="709" w:type="dxa"/>
            <w:vAlign w:val="center"/>
            <w:hideMark/>
          </w:tcPr>
          <w:p w14:paraId="031AAB12"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1217728"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Đường Châu Văn Lồng (từ Quốc lộ 51 đến hết ranh thửa đất số 281, tờ BĐĐC số 84 về bên phải và hết ranh thửa đất số 144, tờ BĐĐC số 53 về bên trái)</w:t>
            </w:r>
          </w:p>
        </w:tc>
        <w:tc>
          <w:tcPr>
            <w:tcW w:w="1364" w:type="dxa"/>
            <w:vAlign w:val="center"/>
          </w:tcPr>
          <w:p w14:paraId="6BE4F40D"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16.600</w:t>
            </w:r>
          </w:p>
        </w:tc>
      </w:tr>
      <w:tr w:rsidR="00C7194E" w:rsidRPr="00F6151C" w14:paraId="0375BF4B" w14:textId="77777777" w:rsidTr="006E4A30">
        <w:trPr>
          <w:trHeight w:val="20"/>
        </w:trPr>
        <w:tc>
          <w:tcPr>
            <w:tcW w:w="709" w:type="dxa"/>
            <w:vAlign w:val="center"/>
            <w:hideMark/>
          </w:tcPr>
          <w:p w14:paraId="6F587789"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FEEBC01"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74AF484E"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11.600</w:t>
            </w:r>
          </w:p>
        </w:tc>
      </w:tr>
      <w:tr w:rsidR="00C7194E" w:rsidRPr="00F6151C" w14:paraId="70C6BA6A" w14:textId="77777777" w:rsidTr="006E4A30">
        <w:trPr>
          <w:trHeight w:val="20"/>
        </w:trPr>
        <w:tc>
          <w:tcPr>
            <w:tcW w:w="709" w:type="dxa"/>
            <w:vAlign w:val="center"/>
            <w:hideMark/>
          </w:tcPr>
          <w:p w14:paraId="57384389"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2</w:t>
            </w:r>
          </w:p>
        </w:tc>
        <w:tc>
          <w:tcPr>
            <w:tcW w:w="7566" w:type="dxa"/>
            <w:vAlign w:val="center"/>
            <w:hideMark/>
          </w:tcPr>
          <w:p w14:paraId="2483CDD1"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Khu tái định cư Long Hưng</w:t>
            </w:r>
          </w:p>
        </w:tc>
        <w:tc>
          <w:tcPr>
            <w:tcW w:w="1364" w:type="dxa"/>
            <w:vAlign w:val="center"/>
          </w:tcPr>
          <w:p w14:paraId="6F7B85BE"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 </w:t>
            </w:r>
          </w:p>
        </w:tc>
      </w:tr>
      <w:tr w:rsidR="00C7194E" w:rsidRPr="00F6151C" w14:paraId="79F1A514" w14:textId="77777777" w:rsidTr="006E4A30">
        <w:trPr>
          <w:trHeight w:val="20"/>
        </w:trPr>
        <w:tc>
          <w:tcPr>
            <w:tcW w:w="709" w:type="dxa"/>
            <w:vAlign w:val="center"/>
          </w:tcPr>
          <w:p w14:paraId="12EA6008"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 </w:t>
            </w:r>
          </w:p>
        </w:tc>
        <w:tc>
          <w:tcPr>
            <w:tcW w:w="7566" w:type="dxa"/>
            <w:vAlign w:val="center"/>
          </w:tcPr>
          <w:p w14:paraId="4472DF8F"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Các đường trong Khu tái định cư Long Hưng</w:t>
            </w:r>
          </w:p>
        </w:tc>
        <w:tc>
          <w:tcPr>
            <w:tcW w:w="1364" w:type="dxa"/>
            <w:vAlign w:val="center"/>
          </w:tcPr>
          <w:p w14:paraId="05F743D3"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7.600</w:t>
            </w:r>
          </w:p>
        </w:tc>
      </w:tr>
      <w:tr w:rsidR="00C7194E" w:rsidRPr="00F6151C" w14:paraId="505E3BB6" w14:textId="77777777" w:rsidTr="006E4A30">
        <w:trPr>
          <w:trHeight w:val="20"/>
        </w:trPr>
        <w:tc>
          <w:tcPr>
            <w:tcW w:w="709" w:type="dxa"/>
            <w:vAlign w:val="center"/>
          </w:tcPr>
          <w:p w14:paraId="4656EFA5"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3</w:t>
            </w:r>
          </w:p>
        </w:tc>
        <w:tc>
          <w:tcPr>
            <w:tcW w:w="7566" w:type="dxa"/>
            <w:vAlign w:val="center"/>
          </w:tcPr>
          <w:p w14:paraId="10345EB1"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Khu tái định cư số 39 (khóm 3) (phường Long Bình Tân (cũ))</w:t>
            </w:r>
          </w:p>
        </w:tc>
        <w:tc>
          <w:tcPr>
            <w:tcW w:w="1364" w:type="dxa"/>
            <w:vAlign w:val="center"/>
          </w:tcPr>
          <w:p w14:paraId="4421664C"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 </w:t>
            </w:r>
          </w:p>
        </w:tc>
      </w:tr>
      <w:tr w:rsidR="00C7194E" w:rsidRPr="00F6151C" w14:paraId="2D9A8119" w14:textId="77777777" w:rsidTr="006E4A30">
        <w:trPr>
          <w:trHeight w:val="20"/>
        </w:trPr>
        <w:tc>
          <w:tcPr>
            <w:tcW w:w="709" w:type="dxa"/>
            <w:vAlign w:val="center"/>
          </w:tcPr>
          <w:p w14:paraId="4A25A79B"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 </w:t>
            </w:r>
          </w:p>
        </w:tc>
        <w:tc>
          <w:tcPr>
            <w:tcW w:w="7566" w:type="dxa"/>
            <w:vAlign w:val="center"/>
          </w:tcPr>
          <w:p w14:paraId="219BD421"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Các đường trong Khu tái định cư số 39 (khóm 3)</w:t>
            </w:r>
          </w:p>
        </w:tc>
        <w:tc>
          <w:tcPr>
            <w:tcW w:w="1364" w:type="dxa"/>
            <w:vAlign w:val="center"/>
          </w:tcPr>
          <w:p w14:paraId="7225C243"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19.200</w:t>
            </w:r>
          </w:p>
        </w:tc>
      </w:tr>
      <w:tr w:rsidR="00C7194E" w:rsidRPr="00F6151C" w14:paraId="38140E69" w14:textId="77777777" w:rsidTr="006E4A30">
        <w:trPr>
          <w:trHeight w:val="20"/>
        </w:trPr>
        <w:tc>
          <w:tcPr>
            <w:tcW w:w="709" w:type="dxa"/>
            <w:vAlign w:val="center"/>
          </w:tcPr>
          <w:p w14:paraId="1B576032"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4</w:t>
            </w:r>
          </w:p>
        </w:tc>
        <w:tc>
          <w:tcPr>
            <w:tcW w:w="7566" w:type="dxa"/>
            <w:vAlign w:val="center"/>
          </w:tcPr>
          <w:p w14:paraId="021215EA"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Khu dân cư phục vụ tái định cư dự án cầu Đồng Nai và kinh doanh (phường Long Bình Tân (cũ))</w:t>
            </w:r>
          </w:p>
        </w:tc>
        <w:tc>
          <w:tcPr>
            <w:tcW w:w="1364" w:type="dxa"/>
            <w:vAlign w:val="center"/>
          </w:tcPr>
          <w:p w14:paraId="0ADF6AE2"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 </w:t>
            </w:r>
          </w:p>
        </w:tc>
      </w:tr>
      <w:tr w:rsidR="00C7194E" w:rsidRPr="00F6151C" w14:paraId="4A81E687" w14:textId="77777777" w:rsidTr="006E4A30">
        <w:trPr>
          <w:trHeight w:val="20"/>
        </w:trPr>
        <w:tc>
          <w:tcPr>
            <w:tcW w:w="709" w:type="dxa"/>
            <w:vAlign w:val="center"/>
            <w:hideMark/>
          </w:tcPr>
          <w:p w14:paraId="7479A65A"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9EFC1E7"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Các đường trong Khu dân cư phục vụ tái định cư dự án cầu Đồng Nai và kinh doanh</w:t>
            </w:r>
          </w:p>
        </w:tc>
        <w:tc>
          <w:tcPr>
            <w:tcW w:w="1364" w:type="dxa"/>
            <w:vAlign w:val="center"/>
          </w:tcPr>
          <w:p w14:paraId="7DEEBAD1"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16.800</w:t>
            </w:r>
          </w:p>
        </w:tc>
      </w:tr>
      <w:tr w:rsidR="00C7194E" w:rsidRPr="00F6151C" w14:paraId="3B35D064" w14:textId="77777777" w:rsidTr="006E4A30">
        <w:trPr>
          <w:trHeight w:val="20"/>
        </w:trPr>
        <w:tc>
          <w:tcPr>
            <w:tcW w:w="709" w:type="dxa"/>
            <w:vAlign w:val="center"/>
            <w:hideMark/>
          </w:tcPr>
          <w:p w14:paraId="74759398"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5</w:t>
            </w:r>
          </w:p>
        </w:tc>
        <w:tc>
          <w:tcPr>
            <w:tcW w:w="7566" w:type="dxa"/>
            <w:vAlign w:val="center"/>
            <w:hideMark/>
          </w:tcPr>
          <w:p w14:paraId="5DAC2428"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Khu tái định cư phục vụ dự án Khu đô thị và du lịch Sơn Tiên (phường An Hòa (cũ))</w:t>
            </w:r>
          </w:p>
        </w:tc>
        <w:tc>
          <w:tcPr>
            <w:tcW w:w="1364" w:type="dxa"/>
            <w:vAlign w:val="center"/>
          </w:tcPr>
          <w:p w14:paraId="2FF3E8C6"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 </w:t>
            </w:r>
          </w:p>
        </w:tc>
      </w:tr>
      <w:tr w:rsidR="00C7194E" w:rsidRPr="00F6151C" w14:paraId="18290186" w14:textId="77777777" w:rsidTr="006E4A30">
        <w:trPr>
          <w:trHeight w:val="20"/>
        </w:trPr>
        <w:tc>
          <w:tcPr>
            <w:tcW w:w="709" w:type="dxa"/>
            <w:vAlign w:val="center"/>
            <w:hideMark/>
          </w:tcPr>
          <w:p w14:paraId="1A886BB7"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E9907B8"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Các đường trong Khu tái định cư phục vụ dự án Khu đô thị và du lịch Sơn Tiên</w:t>
            </w:r>
          </w:p>
        </w:tc>
        <w:tc>
          <w:tcPr>
            <w:tcW w:w="1364" w:type="dxa"/>
            <w:vAlign w:val="center"/>
          </w:tcPr>
          <w:p w14:paraId="4FCA1F8B"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19.200</w:t>
            </w:r>
          </w:p>
        </w:tc>
      </w:tr>
      <w:tr w:rsidR="00C7194E" w:rsidRPr="00F6151C" w14:paraId="5053877B" w14:textId="77777777" w:rsidTr="006E4A30">
        <w:trPr>
          <w:trHeight w:val="20"/>
        </w:trPr>
        <w:tc>
          <w:tcPr>
            <w:tcW w:w="709" w:type="dxa"/>
            <w:vAlign w:val="center"/>
            <w:hideMark/>
          </w:tcPr>
          <w:p w14:paraId="782C25FA"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6</w:t>
            </w:r>
          </w:p>
        </w:tc>
        <w:tc>
          <w:tcPr>
            <w:tcW w:w="7566" w:type="dxa"/>
            <w:vAlign w:val="center"/>
            <w:hideMark/>
          </w:tcPr>
          <w:p w14:paraId="50B9DFC8"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Khu tái định cư phường An Hòa (cũ)</w:t>
            </w:r>
          </w:p>
        </w:tc>
        <w:tc>
          <w:tcPr>
            <w:tcW w:w="1364" w:type="dxa"/>
            <w:vAlign w:val="center"/>
          </w:tcPr>
          <w:p w14:paraId="05CACE28"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 </w:t>
            </w:r>
          </w:p>
        </w:tc>
      </w:tr>
      <w:tr w:rsidR="00C7194E" w:rsidRPr="00F6151C" w14:paraId="531942BF" w14:textId="77777777" w:rsidTr="006E4A30">
        <w:trPr>
          <w:trHeight w:val="20"/>
        </w:trPr>
        <w:tc>
          <w:tcPr>
            <w:tcW w:w="709" w:type="dxa"/>
            <w:vAlign w:val="center"/>
            <w:hideMark/>
          </w:tcPr>
          <w:p w14:paraId="2F81674E"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264EB36"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Quốc lộ 51</w:t>
            </w:r>
          </w:p>
        </w:tc>
        <w:tc>
          <w:tcPr>
            <w:tcW w:w="1364" w:type="dxa"/>
            <w:vAlign w:val="center"/>
          </w:tcPr>
          <w:p w14:paraId="44A04238"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27.200</w:t>
            </w:r>
          </w:p>
        </w:tc>
      </w:tr>
      <w:tr w:rsidR="00C7194E" w:rsidRPr="00F6151C" w14:paraId="497CB519" w14:textId="77777777" w:rsidTr="006E4A30">
        <w:trPr>
          <w:trHeight w:val="20"/>
        </w:trPr>
        <w:tc>
          <w:tcPr>
            <w:tcW w:w="709" w:type="dxa"/>
            <w:vAlign w:val="center"/>
            <w:hideMark/>
          </w:tcPr>
          <w:p w14:paraId="0B228284"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5F5AF5C"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7D55391B"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18.900</w:t>
            </w:r>
          </w:p>
        </w:tc>
      </w:tr>
      <w:tr w:rsidR="00C7194E" w:rsidRPr="00F6151C" w14:paraId="1CD0537B" w14:textId="77777777" w:rsidTr="006E4A30">
        <w:trPr>
          <w:trHeight w:val="20"/>
        </w:trPr>
        <w:tc>
          <w:tcPr>
            <w:tcW w:w="709" w:type="dxa"/>
            <w:vAlign w:val="center"/>
            <w:hideMark/>
          </w:tcPr>
          <w:p w14:paraId="503C5653" w14:textId="77777777" w:rsidR="00C7194E" w:rsidRPr="00F6151C" w:rsidRDefault="00C7194E" w:rsidP="009A62C6">
            <w:pPr>
              <w:spacing w:before="80" w:after="60"/>
              <w:jc w:val="center"/>
              <w:rPr>
                <w:sz w:val="28"/>
                <w:szCs w:val="28"/>
              </w:rPr>
            </w:pPr>
            <w:r w:rsidRPr="00F6151C">
              <w:rPr>
                <w:rFonts w:eastAsia="Calibri"/>
                <w:b/>
                <w:bCs/>
                <w:kern w:val="2"/>
                <w:sz w:val="28"/>
                <w:szCs w:val="28"/>
                <w14:ligatures w14:val="standardContextual"/>
              </w:rPr>
              <w:lastRenderedPageBreak/>
              <w:t> </w:t>
            </w:r>
          </w:p>
        </w:tc>
        <w:tc>
          <w:tcPr>
            <w:tcW w:w="7566" w:type="dxa"/>
            <w:vAlign w:val="center"/>
            <w:hideMark/>
          </w:tcPr>
          <w:p w14:paraId="35C88A9D" w14:textId="77777777" w:rsidR="00C7194E" w:rsidRPr="00F6151C" w:rsidRDefault="00C7194E" w:rsidP="009A62C6">
            <w:pPr>
              <w:spacing w:before="80" w:after="60"/>
              <w:jc w:val="both"/>
              <w:rPr>
                <w:sz w:val="28"/>
                <w:szCs w:val="28"/>
              </w:rPr>
            </w:pPr>
            <w:r w:rsidRPr="00F6151C">
              <w:rPr>
                <w:rFonts w:eastAsia="Calibri"/>
                <w:b/>
                <w:bCs/>
                <w:kern w:val="2"/>
                <w:sz w:val="28"/>
                <w:szCs w:val="28"/>
                <w14:ligatures w14:val="standardContextual"/>
              </w:rPr>
              <w:t>Phường Tân Triều</w:t>
            </w:r>
          </w:p>
        </w:tc>
        <w:tc>
          <w:tcPr>
            <w:tcW w:w="1364" w:type="dxa"/>
            <w:vAlign w:val="center"/>
          </w:tcPr>
          <w:p w14:paraId="697A886B" w14:textId="77777777" w:rsidR="00C7194E" w:rsidRPr="00F6151C" w:rsidRDefault="00C7194E" w:rsidP="009A62C6">
            <w:pPr>
              <w:spacing w:before="80" w:after="60"/>
              <w:jc w:val="right"/>
              <w:rPr>
                <w:sz w:val="28"/>
                <w:szCs w:val="28"/>
              </w:rPr>
            </w:pPr>
            <w:r w:rsidRPr="00F6151C">
              <w:rPr>
                <w:rFonts w:eastAsia="Calibri"/>
                <w:b/>
                <w:bCs/>
                <w:kern w:val="2"/>
                <w:sz w:val="28"/>
                <w:szCs w:val="28"/>
                <w14:ligatures w14:val="standardContextual"/>
              </w:rPr>
              <w:t> </w:t>
            </w:r>
          </w:p>
        </w:tc>
      </w:tr>
      <w:tr w:rsidR="00C7194E" w:rsidRPr="00F6151C" w14:paraId="3DB8B546" w14:textId="77777777" w:rsidTr="006E4A30">
        <w:trPr>
          <w:trHeight w:val="20"/>
        </w:trPr>
        <w:tc>
          <w:tcPr>
            <w:tcW w:w="709" w:type="dxa"/>
            <w:vAlign w:val="center"/>
            <w:hideMark/>
          </w:tcPr>
          <w:p w14:paraId="7F1F4AA8"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6E7FF8F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Tân Phong 1</w:t>
            </w:r>
          </w:p>
        </w:tc>
        <w:tc>
          <w:tcPr>
            <w:tcW w:w="1364" w:type="dxa"/>
            <w:vAlign w:val="center"/>
          </w:tcPr>
          <w:p w14:paraId="3E7F890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93E944A" w14:textId="77777777" w:rsidTr="006E4A30">
        <w:trPr>
          <w:trHeight w:val="20"/>
        </w:trPr>
        <w:tc>
          <w:tcPr>
            <w:tcW w:w="709" w:type="dxa"/>
            <w:vAlign w:val="center"/>
            <w:hideMark/>
          </w:tcPr>
          <w:p w14:paraId="720F0F3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6C7106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Tân Phong 1</w:t>
            </w:r>
          </w:p>
        </w:tc>
        <w:tc>
          <w:tcPr>
            <w:tcW w:w="1364" w:type="dxa"/>
            <w:vAlign w:val="center"/>
          </w:tcPr>
          <w:p w14:paraId="5DCC7F5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8.400</w:t>
            </w:r>
          </w:p>
        </w:tc>
      </w:tr>
      <w:tr w:rsidR="00C7194E" w:rsidRPr="00F6151C" w14:paraId="5B27FD47" w14:textId="77777777" w:rsidTr="006E4A30">
        <w:trPr>
          <w:trHeight w:val="20"/>
        </w:trPr>
        <w:tc>
          <w:tcPr>
            <w:tcW w:w="709" w:type="dxa"/>
            <w:vAlign w:val="center"/>
            <w:hideMark/>
          </w:tcPr>
          <w:p w14:paraId="40CB804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5A04C96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Tân Phong</w:t>
            </w:r>
          </w:p>
        </w:tc>
        <w:tc>
          <w:tcPr>
            <w:tcW w:w="1364" w:type="dxa"/>
            <w:vAlign w:val="center"/>
          </w:tcPr>
          <w:p w14:paraId="04AF7BA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60E4169" w14:textId="77777777" w:rsidTr="006E4A30">
        <w:trPr>
          <w:trHeight w:val="20"/>
        </w:trPr>
        <w:tc>
          <w:tcPr>
            <w:tcW w:w="709" w:type="dxa"/>
            <w:vAlign w:val="center"/>
            <w:hideMark/>
          </w:tcPr>
          <w:p w14:paraId="282C627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9C92DC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Lương Văn Nho, Đoạn từ đường vào cư xá Tỉnh đội đến ngã rẽ giáp đường Hồ Hòa</w:t>
            </w:r>
          </w:p>
        </w:tc>
        <w:tc>
          <w:tcPr>
            <w:tcW w:w="1364" w:type="dxa"/>
            <w:vAlign w:val="center"/>
          </w:tcPr>
          <w:p w14:paraId="45ED923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21.600</w:t>
            </w:r>
          </w:p>
        </w:tc>
      </w:tr>
      <w:tr w:rsidR="00C7194E" w:rsidRPr="00F6151C" w14:paraId="30D2C301" w14:textId="77777777" w:rsidTr="006E4A30">
        <w:trPr>
          <w:trHeight w:val="20"/>
        </w:trPr>
        <w:tc>
          <w:tcPr>
            <w:tcW w:w="709" w:type="dxa"/>
            <w:vAlign w:val="center"/>
            <w:hideMark/>
          </w:tcPr>
          <w:p w14:paraId="2BF02A4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37934E39"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292CA56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15.100</w:t>
            </w:r>
          </w:p>
        </w:tc>
      </w:tr>
      <w:tr w:rsidR="00C7194E" w:rsidRPr="00F6151C" w14:paraId="6B45C4FF" w14:textId="77777777" w:rsidTr="006E4A30">
        <w:trPr>
          <w:trHeight w:val="20"/>
        </w:trPr>
        <w:tc>
          <w:tcPr>
            <w:tcW w:w="709" w:type="dxa"/>
            <w:vAlign w:val="center"/>
            <w:hideMark/>
          </w:tcPr>
          <w:p w14:paraId="208FBBA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3</w:t>
            </w:r>
          </w:p>
        </w:tc>
        <w:tc>
          <w:tcPr>
            <w:tcW w:w="7566" w:type="dxa"/>
            <w:vAlign w:val="center"/>
          </w:tcPr>
          <w:p w14:paraId="451DE72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ấp Thới Sơn (xã Bình Hòa (cũ))</w:t>
            </w:r>
          </w:p>
        </w:tc>
        <w:tc>
          <w:tcPr>
            <w:tcW w:w="1364" w:type="dxa"/>
            <w:vAlign w:val="center"/>
          </w:tcPr>
          <w:p w14:paraId="2739B0F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5EE696BB" w14:textId="77777777" w:rsidTr="006E4A30">
        <w:trPr>
          <w:trHeight w:val="20"/>
        </w:trPr>
        <w:tc>
          <w:tcPr>
            <w:tcW w:w="709" w:type="dxa"/>
            <w:vAlign w:val="center"/>
            <w:hideMark/>
          </w:tcPr>
          <w:p w14:paraId="6EA3545C"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0AE832A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ấp Thới Sơn</w:t>
            </w:r>
          </w:p>
        </w:tc>
        <w:tc>
          <w:tcPr>
            <w:tcW w:w="1364" w:type="dxa"/>
            <w:vAlign w:val="center"/>
          </w:tcPr>
          <w:p w14:paraId="08EBF36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5.500</w:t>
            </w:r>
          </w:p>
        </w:tc>
      </w:tr>
      <w:tr w:rsidR="00C7194E" w:rsidRPr="00F6151C" w14:paraId="02ECA82D" w14:textId="77777777" w:rsidTr="006E4A30">
        <w:trPr>
          <w:trHeight w:val="20"/>
        </w:trPr>
        <w:tc>
          <w:tcPr>
            <w:tcW w:w="709" w:type="dxa"/>
            <w:vAlign w:val="center"/>
            <w:hideMark/>
          </w:tcPr>
          <w:p w14:paraId="4F31609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4</w:t>
            </w:r>
          </w:p>
        </w:tc>
        <w:tc>
          <w:tcPr>
            <w:tcW w:w="7566" w:type="dxa"/>
            <w:vAlign w:val="center"/>
            <w:hideMark/>
          </w:tcPr>
          <w:p w14:paraId="345481B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ấp 5 (xã Thạnh Phú cũ)</w:t>
            </w:r>
          </w:p>
        </w:tc>
        <w:tc>
          <w:tcPr>
            <w:tcW w:w="1364" w:type="dxa"/>
            <w:vAlign w:val="center"/>
          </w:tcPr>
          <w:p w14:paraId="2900132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55B31C06" w14:textId="77777777" w:rsidTr="006E4A30">
        <w:trPr>
          <w:trHeight w:val="20"/>
        </w:trPr>
        <w:tc>
          <w:tcPr>
            <w:tcW w:w="709" w:type="dxa"/>
            <w:vAlign w:val="center"/>
            <w:hideMark/>
          </w:tcPr>
          <w:p w14:paraId="4BFC7F5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0AF1BC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ấp 5</w:t>
            </w:r>
          </w:p>
        </w:tc>
        <w:tc>
          <w:tcPr>
            <w:tcW w:w="1364" w:type="dxa"/>
            <w:vAlign w:val="center"/>
          </w:tcPr>
          <w:p w14:paraId="48C8AD7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5.900</w:t>
            </w:r>
          </w:p>
        </w:tc>
      </w:tr>
      <w:tr w:rsidR="00C7194E" w:rsidRPr="00F6151C" w14:paraId="38E8814D" w14:textId="77777777" w:rsidTr="006E4A30">
        <w:trPr>
          <w:trHeight w:val="20"/>
        </w:trPr>
        <w:tc>
          <w:tcPr>
            <w:tcW w:w="709" w:type="dxa"/>
            <w:vAlign w:val="center"/>
            <w:hideMark/>
          </w:tcPr>
          <w:p w14:paraId="5346E6B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5</w:t>
            </w:r>
          </w:p>
        </w:tc>
        <w:tc>
          <w:tcPr>
            <w:tcW w:w="7566" w:type="dxa"/>
            <w:vAlign w:val="center"/>
            <w:hideMark/>
          </w:tcPr>
          <w:p w14:paraId="620D36A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tái định cư Miền Đông (xã Thạnh Phú cũ)</w:t>
            </w:r>
          </w:p>
        </w:tc>
        <w:tc>
          <w:tcPr>
            <w:tcW w:w="1364" w:type="dxa"/>
            <w:vAlign w:val="center"/>
          </w:tcPr>
          <w:p w14:paraId="2FF72F90"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FBE1F47" w14:textId="77777777" w:rsidTr="006E4A30">
        <w:trPr>
          <w:trHeight w:val="20"/>
        </w:trPr>
        <w:tc>
          <w:tcPr>
            <w:tcW w:w="709" w:type="dxa"/>
            <w:vAlign w:val="center"/>
            <w:hideMark/>
          </w:tcPr>
          <w:p w14:paraId="4AB5469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761934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dân cư, tái định cư Miền Đông</w:t>
            </w:r>
          </w:p>
        </w:tc>
        <w:tc>
          <w:tcPr>
            <w:tcW w:w="1364" w:type="dxa"/>
            <w:vAlign w:val="center"/>
          </w:tcPr>
          <w:p w14:paraId="655BD9C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5.900</w:t>
            </w:r>
          </w:p>
        </w:tc>
      </w:tr>
      <w:tr w:rsidR="00C7194E" w:rsidRPr="00F6151C" w14:paraId="3585B18C" w14:textId="77777777" w:rsidTr="006E4A30">
        <w:trPr>
          <w:trHeight w:val="20"/>
        </w:trPr>
        <w:tc>
          <w:tcPr>
            <w:tcW w:w="709" w:type="dxa"/>
            <w:vAlign w:val="center"/>
            <w:hideMark/>
          </w:tcPr>
          <w:p w14:paraId="0BC2AFE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6</w:t>
            </w:r>
          </w:p>
        </w:tc>
        <w:tc>
          <w:tcPr>
            <w:tcW w:w="7566" w:type="dxa"/>
            <w:vAlign w:val="center"/>
            <w:hideMark/>
          </w:tcPr>
          <w:p w14:paraId="46E3D55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xã Bình Lợi (cũ)</w:t>
            </w:r>
          </w:p>
        </w:tc>
        <w:tc>
          <w:tcPr>
            <w:tcW w:w="1364" w:type="dxa"/>
            <w:vAlign w:val="center"/>
          </w:tcPr>
          <w:p w14:paraId="2D7D287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AB456D8" w14:textId="77777777" w:rsidTr="006E4A30">
        <w:trPr>
          <w:trHeight w:val="20"/>
        </w:trPr>
        <w:tc>
          <w:tcPr>
            <w:tcW w:w="709" w:type="dxa"/>
            <w:vAlign w:val="center"/>
            <w:hideMark/>
          </w:tcPr>
          <w:p w14:paraId="64F925A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526FAD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xã Bình Lợi (cũ)</w:t>
            </w:r>
          </w:p>
        </w:tc>
        <w:tc>
          <w:tcPr>
            <w:tcW w:w="1364" w:type="dxa"/>
            <w:vAlign w:val="center"/>
          </w:tcPr>
          <w:p w14:paraId="037215A0"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5.500</w:t>
            </w:r>
          </w:p>
        </w:tc>
      </w:tr>
      <w:tr w:rsidR="00C7194E" w:rsidRPr="00F6151C" w14:paraId="1284FB04" w14:textId="77777777" w:rsidTr="006E4A30">
        <w:trPr>
          <w:trHeight w:val="20"/>
        </w:trPr>
        <w:tc>
          <w:tcPr>
            <w:tcW w:w="709" w:type="dxa"/>
            <w:vAlign w:val="center"/>
            <w:hideMark/>
          </w:tcPr>
          <w:p w14:paraId="03746D65"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249575C3"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Phường Phước Tân</w:t>
            </w:r>
          </w:p>
        </w:tc>
        <w:tc>
          <w:tcPr>
            <w:tcW w:w="1364" w:type="dxa"/>
            <w:vAlign w:val="center"/>
          </w:tcPr>
          <w:p w14:paraId="14D38AEA"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7D36E109" w14:textId="77777777" w:rsidTr="006E4A30">
        <w:trPr>
          <w:trHeight w:val="20"/>
        </w:trPr>
        <w:tc>
          <w:tcPr>
            <w:tcW w:w="709" w:type="dxa"/>
            <w:vAlign w:val="center"/>
            <w:hideMark/>
          </w:tcPr>
          <w:p w14:paraId="129E914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6838664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Quốc lộ 1A (phường Phước Tân)</w:t>
            </w:r>
          </w:p>
        </w:tc>
        <w:tc>
          <w:tcPr>
            <w:tcW w:w="1364" w:type="dxa"/>
            <w:vAlign w:val="center"/>
          </w:tcPr>
          <w:p w14:paraId="56B8739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6EA24D03" w14:textId="77777777" w:rsidTr="006E4A30">
        <w:trPr>
          <w:trHeight w:val="20"/>
        </w:trPr>
        <w:tc>
          <w:tcPr>
            <w:tcW w:w="709" w:type="dxa"/>
            <w:vAlign w:val="center"/>
            <w:hideMark/>
          </w:tcPr>
          <w:p w14:paraId="3D64022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0B3F4A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Quốc lộ 1A</w:t>
            </w:r>
          </w:p>
        </w:tc>
        <w:tc>
          <w:tcPr>
            <w:tcW w:w="1364" w:type="dxa"/>
            <w:vAlign w:val="center"/>
          </w:tcPr>
          <w:p w14:paraId="52BE6E8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14.300</w:t>
            </w:r>
          </w:p>
        </w:tc>
      </w:tr>
      <w:tr w:rsidR="00C7194E" w:rsidRPr="00F6151C" w14:paraId="6DFD4E2B" w14:textId="77777777" w:rsidTr="006E4A30">
        <w:trPr>
          <w:trHeight w:val="20"/>
        </w:trPr>
        <w:tc>
          <w:tcPr>
            <w:tcW w:w="709" w:type="dxa"/>
            <w:vAlign w:val="center"/>
            <w:hideMark/>
          </w:tcPr>
          <w:p w14:paraId="6371597C"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0E82CB6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và tái định cư số 44 (phường Phước Tân)</w:t>
            </w:r>
          </w:p>
        </w:tc>
        <w:tc>
          <w:tcPr>
            <w:tcW w:w="1364" w:type="dxa"/>
            <w:vAlign w:val="center"/>
          </w:tcPr>
          <w:p w14:paraId="4AC1203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2CAA8DD" w14:textId="77777777" w:rsidTr="006E4A30">
        <w:trPr>
          <w:trHeight w:val="20"/>
        </w:trPr>
        <w:tc>
          <w:tcPr>
            <w:tcW w:w="709" w:type="dxa"/>
            <w:vAlign w:val="center"/>
            <w:hideMark/>
          </w:tcPr>
          <w:p w14:paraId="29ACBB5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29AB0E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Quốc lộ 51, đoạn từ đường Nguyễn Trung Trực đến cầu sông Buông</w:t>
            </w:r>
          </w:p>
        </w:tc>
        <w:tc>
          <w:tcPr>
            <w:tcW w:w="1364" w:type="dxa"/>
            <w:vAlign w:val="center"/>
          </w:tcPr>
          <w:p w14:paraId="638224C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16.600</w:t>
            </w:r>
          </w:p>
        </w:tc>
      </w:tr>
      <w:tr w:rsidR="00C7194E" w:rsidRPr="00F6151C" w14:paraId="540CE0B5" w14:textId="77777777" w:rsidTr="006E4A30">
        <w:trPr>
          <w:trHeight w:val="20"/>
        </w:trPr>
        <w:tc>
          <w:tcPr>
            <w:tcW w:w="709" w:type="dxa"/>
            <w:vAlign w:val="center"/>
            <w:hideMark/>
          </w:tcPr>
          <w:p w14:paraId="03BCD85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EC441F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4A23A20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11.600</w:t>
            </w:r>
          </w:p>
        </w:tc>
      </w:tr>
      <w:tr w:rsidR="00C7194E" w:rsidRPr="00F6151C" w14:paraId="0739109B" w14:textId="77777777" w:rsidTr="006E4A30">
        <w:trPr>
          <w:trHeight w:val="20"/>
        </w:trPr>
        <w:tc>
          <w:tcPr>
            <w:tcW w:w="709" w:type="dxa"/>
            <w:vAlign w:val="center"/>
            <w:hideMark/>
          </w:tcPr>
          <w:p w14:paraId="0D154FA2"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059C9F18"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Phường Tam Phước</w:t>
            </w:r>
          </w:p>
        </w:tc>
        <w:tc>
          <w:tcPr>
            <w:tcW w:w="1364" w:type="dxa"/>
            <w:vAlign w:val="center"/>
          </w:tcPr>
          <w:p w14:paraId="649019C2"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2831981B" w14:textId="77777777" w:rsidTr="006E4A30">
        <w:trPr>
          <w:trHeight w:val="20"/>
        </w:trPr>
        <w:tc>
          <w:tcPr>
            <w:tcW w:w="709" w:type="dxa"/>
            <w:vAlign w:val="center"/>
            <w:hideMark/>
          </w:tcPr>
          <w:p w14:paraId="333EB7B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081AC42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Tam Phước phục vụ tái định cư cho KCN Tam Phước 15ha</w:t>
            </w:r>
          </w:p>
        </w:tc>
        <w:tc>
          <w:tcPr>
            <w:tcW w:w="1364" w:type="dxa"/>
            <w:vAlign w:val="center"/>
          </w:tcPr>
          <w:p w14:paraId="05E4738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0310F20" w14:textId="77777777" w:rsidTr="006E4A30">
        <w:trPr>
          <w:trHeight w:val="20"/>
        </w:trPr>
        <w:tc>
          <w:tcPr>
            <w:tcW w:w="709" w:type="dxa"/>
            <w:vAlign w:val="center"/>
            <w:hideMark/>
          </w:tcPr>
          <w:p w14:paraId="11A4F9E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11418A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Tam Phước phục vụ tái định cư cho KCN Tam Phước 15ha</w:t>
            </w:r>
          </w:p>
        </w:tc>
        <w:tc>
          <w:tcPr>
            <w:tcW w:w="1364" w:type="dxa"/>
            <w:vAlign w:val="center"/>
          </w:tcPr>
          <w:p w14:paraId="7B03145C"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8.400</w:t>
            </w:r>
          </w:p>
        </w:tc>
      </w:tr>
      <w:tr w:rsidR="00C7194E" w:rsidRPr="00F6151C" w14:paraId="4CA13122" w14:textId="77777777" w:rsidTr="006E4A30">
        <w:trPr>
          <w:trHeight w:val="20"/>
        </w:trPr>
        <w:tc>
          <w:tcPr>
            <w:tcW w:w="709" w:type="dxa"/>
            <w:vAlign w:val="center"/>
            <w:hideMark/>
          </w:tcPr>
          <w:p w14:paraId="351E0DD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5D05314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tái định cư phường Tam Phước</w:t>
            </w:r>
          </w:p>
        </w:tc>
        <w:tc>
          <w:tcPr>
            <w:tcW w:w="1364" w:type="dxa"/>
            <w:vAlign w:val="center"/>
          </w:tcPr>
          <w:p w14:paraId="2B3FE0D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26C2FD17" w14:textId="77777777" w:rsidTr="006E4A30">
        <w:trPr>
          <w:trHeight w:val="20"/>
        </w:trPr>
        <w:tc>
          <w:tcPr>
            <w:tcW w:w="709" w:type="dxa"/>
            <w:vAlign w:val="center"/>
            <w:hideMark/>
          </w:tcPr>
          <w:p w14:paraId="5EE6B274"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358E27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Hà Nam (từ Quốc lộ 51 đến hết ranh thửa đất số 141, tờ BĐĐC số 82 về bên phải và hết ranh thửa đất số 8, tờ BĐĐC số 82 về bên trái, phường Tam Phước)</w:t>
            </w:r>
          </w:p>
        </w:tc>
        <w:tc>
          <w:tcPr>
            <w:tcW w:w="1364" w:type="dxa"/>
            <w:vAlign w:val="center"/>
          </w:tcPr>
          <w:p w14:paraId="13F485F0"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5.500</w:t>
            </w:r>
          </w:p>
        </w:tc>
      </w:tr>
      <w:tr w:rsidR="00C7194E" w:rsidRPr="00F6151C" w14:paraId="70F52692" w14:textId="77777777" w:rsidTr="006E4A30">
        <w:trPr>
          <w:trHeight w:val="20"/>
        </w:trPr>
        <w:tc>
          <w:tcPr>
            <w:tcW w:w="709" w:type="dxa"/>
            <w:vAlign w:val="center"/>
            <w:hideMark/>
          </w:tcPr>
          <w:p w14:paraId="217417F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DC8834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1060E9C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3.900</w:t>
            </w:r>
          </w:p>
        </w:tc>
      </w:tr>
      <w:tr w:rsidR="00C7194E" w:rsidRPr="00F6151C" w14:paraId="192F33A6" w14:textId="77777777" w:rsidTr="006E4A30">
        <w:trPr>
          <w:trHeight w:val="20"/>
        </w:trPr>
        <w:tc>
          <w:tcPr>
            <w:tcW w:w="709" w:type="dxa"/>
            <w:vAlign w:val="center"/>
            <w:hideMark/>
          </w:tcPr>
          <w:p w14:paraId="07D5A07C"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297A68D3"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Long Thành</w:t>
            </w:r>
          </w:p>
        </w:tc>
        <w:tc>
          <w:tcPr>
            <w:tcW w:w="1364" w:type="dxa"/>
            <w:vAlign w:val="center"/>
          </w:tcPr>
          <w:p w14:paraId="58142DD5"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2FA51DF3" w14:textId="77777777" w:rsidTr="006E4A30">
        <w:trPr>
          <w:trHeight w:val="20"/>
        </w:trPr>
        <w:tc>
          <w:tcPr>
            <w:tcW w:w="709" w:type="dxa"/>
            <w:vAlign w:val="center"/>
            <w:hideMark/>
          </w:tcPr>
          <w:p w14:paraId="42DD370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lastRenderedPageBreak/>
              <w:t>1</w:t>
            </w:r>
          </w:p>
        </w:tc>
        <w:tc>
          <w:tcPr>
            <w:tcW w:w="7566" w:type="dxa"/>
            <w:vAlign w:val="center"/>
            <w:hideMark/>
          </w:tcPr>
          <w:p w14:paraId="3B94EB9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Liên Kim Sơn (thị trấn Long Thành (cũ))</w:t>
            </w:r>
          </w:p>
        </w:tc>
        <w:tc>
          <w:tcPr>
            <w:tcW w:w="1364" w:type="dxa"/>
            <w:vAlign w:val="center"/>
          </w:tcPr>
          <w:p w14:paraId="5B1E2CA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76F9FB2" w14:textId="77777777" w:rsidTr="006E4A30">
        <w:trPr>
          <w:trHeight w:val="20"/>
        </w:trPr>
        <w:tc>
          <w:tcPr>
            <w:tcW w:w="709" w:type="dxa"/>
            <w:vAlign w:val="center"/>
            <w:hideMark/>
          </w:tcPr>
          <w:p w14:paraId="6C7ACE1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E4127E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Huỳnh Văn Lũy (từ đường Nguyễn Văn Cừ đến đường Trần Quang Khải)</w:t>
            </w:r>
          </w:p>
        </w:tc>
        <w:tc>
          <w:tcPr>
            <w:tcW w:w="1364" w:type="dxa"/>
            <w:vAlign w:val="center"/>
          </w:tcPr>
          <w:p w14:paraId="64A4201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7.400</w:t>
            </w:r>
          </w:p>
        </w:tc>
      </w:tr>
      <w:tr w:rsidR="00C7194E" w:rsidRPr="00F6151C" w14:paraId="1A814DC7" w14:textId="77777777" w:rsidTr="006E4A30">
        <w:trPr>
          <w:trHeight w:val="20"/>
        </w:trPr>
        <w:tc>
          <w:tcPr>
            <w:tcW w:w="709" w:type="dxa"/>
            <w:vAlign w:val="center"/>
            <w:hideMark/>
          </w:tcPr>
          <w:p w14:paraId="604E2FE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28F97C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Văn Ký</w:t>
            </w:r>
          </w:p>
        </w:tc>
        <w:tc>
          <w:tcPr>
            <w:tcW w:w="1364" w:type="dxa"/>
            <w:vAlign w:val="center"/>
          </w:tcPr>
          <w:p w14:paraId="49BE098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7.400</w:t>
            </w:r>
          </w:p>
        </w:tc>
      </w:tr>
      <w:tr w:rsidR="00C7194E" w:rsidRPr="00F6151C" w14:paraId="0B9A004B" w14:textId="77777777" w:rsidTr="006E4A30">
        <w:trPr>
          <w:trHeight w:val="20"/>
        </w:trPr>
        <w:tc>
          <w:tcPr>
            <w:tcW w:w="709" w:type="dxa"/>
            <w:noWrap/>
            <w:vAlign w:val="center"/>
            <w:hideMark/>
          </w:tcPr>
          <w:p w14:paraId="6D917FD1"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01E15B6F"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Các đường còn lại</w:t>
            </w:r>
          </w:p>
        </w:tc>
        <w:tc>
          <w:tcPr>
            <w:tcW w:w="1364" w:type="dxa"/>
            <w:vAlign w:val="center"/>
          </w:tcPr>
          <w:p w14:paraId="3D7D5105"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5.200</w:t>
            </w:r>
          </w:p>
        </w:tc>
      </w:tr>
      <w:tr w:rsidR="00C7194E" w:rsidRPr="00F6151C" w14:paraId="3BDE01BD" w14:textId="77777777" w:rsidTr="006E4A30">
        <w:trPr>
          <w:trHeight w:val="20"/>
        </w:trPr>
        <w:tc>
          <w:tcPr>
            <w:tcW w:w="709" w:type="dxa"/>
            <w:vAlign w:val="center"/>
            <w:hideMark/>
          </w:tcPr>
          <w:p w14:paraId="2E09EEB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4E171E5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Long An</w:t>
            </w:r>
          </w:p>
        </w:tc>
        <w:tc>
          <w:tcPr>
            <w:tcW w:w="1364" w:type="dxa"/>
            <w:vAlign w:val="center"/>
          </w:tcPr>
          <w:p w14:paraId="67F4F81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4E2C6A8" w14:textId="77777777" w:rsidTr="006E4A30">
        <w:trPr>
          <w:trHeight w:val="20"/>
        </w:trPr>
        <w:tc>
          <w:tcPr>
            <w:tcW w:w="709" w:type="dxa"/>
            <w:vAlign w:val="center"/>
            <w:hideMark/>
          </w:tcPr>
          <w:p w14:paraId="4EF58DC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D4C9DC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Bưng Môn qua xã Long An (cũ) (từ Quốc lộ 51 đến Đường tỉnh 769)</w:t>
            </w:r>
          </w:p>
        </w:tc>
        <w:tc>
          <w:tcPr>
            <w:tcW w:w="1364" w:type="dxa"/>
            <w:vAlign w:val="center"/>
          </w:tcPr>
          <w:p w14:paraId="3F4E962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7.200</w:t>
            </w:r>
          </w:p>
        </w:tc>
      </w:tr>
      <w:tr w:rsidR="00C7194E" w:rsidRPr="00F6151C" w14:paraId="10007587" w14:textId="77777777" w:rsidTr="006E4A30">
        <w:trPr>
          <w:trHeight w:val="20"/>
        </w:trPr>
        <w:tc>
          <w:tcPr>
            <w:tcW w:w="709" w:type="dxa"/>
            <w:vAlign w:val="center"/>
            <w:hideMark/>
          </w:tcPr>
          <w:p w14:paraId="4AEC043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B6B262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38A43E8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5.100</w:t>
            </w:r>
          </w:p>
        </w:tc>
      </w:tr>
      <w:tr w:rsidR="00C7194E" w:rsidRPr="00F6151C" w14:paraId="11EC6DCF" w14:textId="77777777" w:rsidTr="006E4A30">
        <w:trPr>
          <w:trHeight w:val="20"/>
        </w:trPr>
        <w:tc>
          <w:tcPr>
            <w:tcW w:w="709" w:type="dxa"/>
            <w:noWrap/>
            <w:vAlign w:val="center"/>
            <w:hideMark/>
          </w:tcPr>
          <w:p w14:paraId="7CA96866" w14:textId="77777777" w:rsidR="00C7194E" w:rsidRPr="00F6151C" w:rsidRDefault="00C7194E" w:rsidP="009A62C6">
            <w:pPr>
              <w:spacing w:before="60" w:after="60"/>
              <w:jc w:val="center"/>
              <w:rPr>
                <w:b/>
                <w:bCs/>
                <w:sz w:val="28"/>
                <w:szCs w:val="28"/>
              </w:rPr>
            </w:pPr>
            <w:r w:rsidRPr="00F6151C">
              <w:rPr>
                <w:rFonts w:eastAsia="Calibri"/>
                <w:kern w:val="2"/>
                <w:sz w:val="28"/>
                <w:szCs w:val="28"/>
                <w14:ligatures w14:val="standardContextual"/>
              </w:rPr>
              <w:t>3</w:t>
            </w:r>
          </w:p>
        </w:tc>
        <w:tc>
          <w:tcPr>
            <w:tcW w:w="7566" w:type="dxa"/>
            <w:noWrap/>
            <w:vAlign w:val="center"/>
            <w:hideMark/>
          </w:tcPr>
          <w:p w14:paraId="0A16FF47"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Khu tái định cư An Thuận (xã Long An (cũ))</w:t>
            </w:r>
          </w:p>
        </w:tc>
        <w:tc>
          <w:tcPr>
            <w:tcW w:w="1364" w:type="dxa"/>
            <w:vAlign w:val="center"/>
          </w:tcPr>
          <w:p w14:paraId="2F4C01C3"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 </w:t>
            </w:r>
          </w:p>
        </w:tc>
      </w:tr>
      <w:tr w:rsidR="00C7194E" w:rsidRPr="00F6151C" w14:paraId="5A55759A" w14:textId="77777777" w:rsidTr="006E4A30">
        <w:trPr>
          <w:trHeight w:val="20"/>
        </w:trPr>
        <w:tc>
          <w:tcPr>
            <w:tcW w:w="709" w:type="dxa"/>
            <w:vAlign w:val="center"/>
            <w:hideMark/>
          </w:tcPr>
          <w:p w14:paraId="363D5B1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ADD5B39"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An Thuận</w:t>
            </w:r>
          </w:p>
        </w:tc>
        <w:tc>
          <w:tcPr>
            <w:tcW w:w="1364" w:type="dxa"/>
            <w:vAlign w:val="center"/>
          </w:tcPr>
          <w:p w14:paraId="490184E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6.000</w:t>
            </w:r>
          </w:p>
        </w:tc>
      </w:tr>
      <w:tr w:rsidR="00C7194E" w:rsidRPr="00F6151C" w14:paraId="3D043747" w14:textId="77777777" w:rsidTr="006E4A30">
        <w:trPr>
          <w:trHeight w:val="20"/>
        </w:trPr>
        <w:tc>
          <w:tcPr>
            <w:tcW w:w="709" w:type="dxa"/>
            <w:vAlign w:val="center"/>
            <w:hideMark/>
          </w:tcPr>
          <w:p w14:paraId="1B8D784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4</w:t>
            </w:r>
          </w:p>
        </w:tc>
        <w:tc>
          <w:tcPr>
            <w:tcW w:w="7566" w:type="dxa"/>
            <w:vAlign w:val="center"/>
            <w:hideMark/>
          </w:tcPr>
          <w:p w14:paraId="1D4CF64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tái định cư tại xã Lộc An - Bình Sơn (cũ)</w:t>
            </w:r>
          </w:p>
        </w:tc>
        <w:tc>
          <w:tcPr>
            <w:tcW w:w="1364" w:type="dxa"/>
            <w:vAlign w:val="center"/>
          </w:tcPr>
          <w:p w14:paraId="2C9075C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4011422" w14:textId="77777777" w:rsidTr="006E4A30">
        <w:trPr>
          <w:trHeight w:val="20"/>
        </w:trPr>
        <w:tc>
          <w:tcPr>
            <w:tcW w:w="709" w:type="dxa"/>
            <w:vAlign w:val="center"/>
            <w:hideMark/>
          </w:tcPr>
          <w:p w14:paraId="65C977A8"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D00523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N19, N23, N39, D1, D16, D18</w:t>
            </w:r>
          </w:p>
        </w:tc>
        <w:tc>
          <w:tcPr>
            <w:tcW w:w="1364" w:type="dxa"/>
            <w:vAlign w:val="center"/>
          </w:tcPr>
          <w:p w14:paraId="105E7D7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10.200</w:t>
            </w:r>
          </w:p>
        </w:tc>
      </w:tr>
      <w:tr w:rsidR="00C7194E" w:rsidRPr="00F6151C" w14:paraId="52E548B2" w14:textId="77777777" w:rsidTr="006E4A30">
        <w:trPr>
          <w:trHeight w:val="20"/>
        </w:trPr>
        <w:tc>
          <w:tcPr>
            <w:tcW w:w="709" w:type="dxa"/>
            <w:vAlign w:val="center"/>
            <w:hideMark/>
          </w:tcPr>
          <w:p w14:paraId="086E092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062353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N7, N 47, N54, D2, D10, D22</w:t>
            </w:r>
          </w:p>
        </w:tc>
        <w:tc>
          <w:tcPr>
            <w:tcW w:w="1364" w:type="dxa"/>
            <w:vAlign w:val="center"/>
          </w:tcPr>
          <w:p w14:paraId="529FAE0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8.400</w:t>
            </w:r>
          </w:p>
        </w:tc>
      </w:tr>
      <w:tr w:rsidR="00C7194E" w:rsidRPr="00F6151C" w14:paraId="40A2EE92" w14:textId="77777777" w:rsidTr="006E4A30">
        <w:trPr>
          <w:trHeight w:val="20"/>
        </w:trPr>
        <w:tc>
          <w:tcPr>
            <w:tcW w:w="709" w:type="dxa"/>
            <w:vAlign w:val="center"/>
          </w:tcPr>
          <w:p w14:paraId="4122B552" w14:textId="77777777" w:rsidR="00C7194E" w:rsidRPr="00F6151C" w:rsidRDefault="00C7194E" w:rsidP="009A62C6">
            <w:pPr>
              <w:spacing w:before="60" w:after="60"/>
              <w:jc w:val="center"/>
              <w:rPr>
                <w:b/>
                <w:bCs/>
                <w:sz w:val="28"/>
                <w:szCs w:val="28"/>
              </w:rPr>
            </w:pPr>
            <w:r w:rsidRPr="00F6151C">
              <w:rPr>
                <w:rFonts w:eastAsia="Calibri"/>
                <w:kern w:val="2"/>
                <w:sz w:val="28"/>
                <w:szCs w:val="28"/>
                <w14:ligatures w14:val="standardContextual"/>
              </w:rPr>
              <w:t> </w:t>
            </w:r>
          </w:p>
        </w:tc>
        <w:tc>
          <w:tcPr>
            <w:tcW w:w="7566" w:type="dxa"/>
            <w:vAlign w:val="center"/>
          </w:tcPr>
          <w:p w14:paraId="6B92F0C4"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Các tuyến đường còn lại</w:t>
            </w:r>
          </w:p>
        </w:tc>
        <w:tc>
          <w:tcPr>
            <w:tcW w:w="1364" w:type="dxa"/>
            <w:vAlign w:val="center"/>
          </w:tcPr>
          <w:p w14:paraId="7F2B7135"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6.700</w:t>
            </w:r>
          </w:p>
        </w:tc>
      </w:tr>
      <w:tr w:rsidR="00C7194E" w:rsidRPr="00F6151C" w14:paraId="01011532" w14:textId="77777777" w:rsidTr="006E4A30">
        <w:trPr>
          <w:trHeight w:val="20"/>
        </w:trPr>
        <w:tc>
          <w:tcPr>
            <w:tcW w:w="709" w:type="dxa"/>
            <w:vAlign w:val="center"/>
          </w:tcPr>
          <w:p w14:paraId="45A73BA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5</w:t>
            </w:r>
          </w:p>
        </w:tc>
        <w:tc>
          <w:tcPr>
            <w:tcW w:w="7566" w:type="dxa"/>
            <w:vAlign w:val="center"/>
          </w:tcPr>
          <w:p w14:paraId="3BA8E6C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Tái định cư thị trấn Long Thành (cũ)</w:t>
            </w:r>
          </w:p>
        </w:tc>
        <w:tc>
          <w:tcPr>
            <w:tcW w:w="1364" w:type="dxa"/>
            <w:vAlign w:val="center"/>
          </w:tcPr>
          <w:p w14:paraId="59AA9AC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5CC71FF0" w14:textId="77777777" w:rsidTr="006E4A30">
        <w:trPr>
          <w:trHeight w:val="20"/>
        </w:trPr>
        <w:tc>
          <w:tcPr>
            <w:tcW w:w="709" w:type="dxa"/>
            <w:vAlign w:val="center"/>
          </w:tcPr>
          <w:p w14:paraId="2196E287" w14:textId="77777777" w:rsidR="00C7194E" w:rsidRPr="00F6151C" w:rsidRDefault="00C7194E" w:rsidP="009A62C6">
            <w:pPr>
              <w:spacing w:before="80" w:after="60"/>
              <w:rPr>
                <w:sz w:val="28"/>
                <w:szCs w:val="28"/>
              </w:rPr>
            </w:pPr>
            <w:r w:rsidRPr="00F6151C">
              <w:rPr>
                <w:rFonts w:eastAsia="Calibri"/>
                <w:kern w:val="2"/>
                <w:sz w:val="28"/>
                <w:szCs w:val="28"/>
                <w14:ligatures w14:val="standardContextual"/>
              </w:rPr>
              <w:t> </w:t>
            </w:r>
          </w:p>
        </w:tc>
        <w:tc>
          <w:tcPr>
            <w:tcW w:w="7566" w:type="dxa"/>
            <w:vAlign w:val="center"/>
          </w:tcPr>
          <w:p w14:paraId="347D13D6"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Đường Hoàng Minh Châu</w:t>
            </w:r>
          </w:p>
        </w:tc>
        <w:tc>
          <w:tcPr>
            <w:tcW w:w="1364" w:type="dxa"/>
            <w:vAlign w:val="center"/>
          </w:tcPr>
          <w:p w14:paraId="3D6EBFF6"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7.600</w:t>
            </w:r>
          </w:p>
        </w:tc>
      </w:tr>
      <w:tr w:rsidR="00C7194E" w:rsidRPr="00F6151C" w14:paraId="0CF63A99" w14:textId="77777777" w:rsidTr="006E4A30">
        <w:trPr>
          <w:trHeight w:val="20"/>
        </w:trPr>
        <w:tc>
          <w:tcPr>
            <w:tcW w:w="709" w:type="dxa"/>
            <w:vAlign w:val="center"/>
          </w:tcPr>
          <w:p w14:paraId="5E211AFE" w14:textId="77777777" w:rsidR="00C7194E" w:rsidRPr="00F6151C" w:rsidRDefault="00C7194E" w:rsidP="009A62C6">
            <w:pPr>
              <w:spacing w:before="80" w:after="60"/>
              <w:rPr>
                <w:sz w:val="28"/>
                <w:szCs w:val="28"/>
              </w:rPr>
            </w:pPr>
            <w:r w:rsidRPr="00F6151C">
              <w:rPr>
                <w:rFonts w:eastAsia="Calibri"/>
                <w:kern w:val="2"/>
                <w:sz w:val="28"/>
                <w:szCs w:val="28"/>
                <w14:ligatures w14:val="standardContextual"/>
              </w:rPr>
              <w:t> </w:t>
            </w:r>
          </w:p>
        </w:tc>
        <w:tc>
          <w:tcPr>
            <w:tcW w:w="7566" w:type="dxa"/>
            <w:vAlign w:val="center"/>
          </w:tcPr>
          <w:p w14:paraId="37157630"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4D63E933"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5.300</w:t>
            </w:r>
          </w:p>
        </w:tc>
      </w:tr>
      <w:tr w:rsidR="00C7194E" w:rsidRPr="00F6151C" w14:paraId="2F06CCFB" w14:textId="77777777" w:rsidTr="006E4A30">
        <w:trPr>
          <w:trHeight w:val="20"/>
        </w:trPr>
        <w:tc>
          <w:tcPr>
            <w:tcW w:w="709" w:type="dxa"/>
            <w:vAlign w:val="center"/>
          </w:tcPr>
          <w:p w14:paraId="5D32B6BA"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6</w:t>
            </w:r>
          </w:p>
        </w:tc>
        <w:tc>
          <w:tcPr>
            <w:tcW w:w="7566" w:type="dxa"/>
            <w:vAlign w:val="center"/>
          </w:tcPr>
          <w:p w14:paraId="7D98F1C8"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Tái định cư Lâm Trường (thị trấn Long Thành (cũ))</w:t>
            </w:r>
          </w:p>
        </w:tc>
        <w:tc>
          <w:tcPr>
            <w:tcW w:w="1364" w:type="dxa"/>
            <w:vAlign w:val="center"/>
          </w:tcPr>
          <w:p w14:paraId="6F807B4B"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016896D0" w14:textId="77777777" w:rsidTr="006E4A30">
        <w:trPr>
          <w:trHeight w:val="20"/>
        </w:trPr>
        <w:tc>
          <w:tcPr>
            <w:tcW w:w="709" w:type="dxa"/>
            <w:vAlign w:val="center"/>
          </w:tcPr>
          <w:p w14:paraId="32F27FD8" w14:textId="77777777" w:rsidR="00C7194E" w:rsidRPr="00F6151C" w:rsidRDefault="00C7194E" w:rsidP="009A62C6">
            <w:pPr>
              <w:spacing w:before="80" w:after="60"/>
              <w:rPr>
                <w:sz w:val="28"/>
                <w:szCs w:val="28"/>
              </w:rPr>
            </w:pPr>
            <w:r w:rsidRPr="00F6151C">
              <w:rPr>
                <w:rFonts w:eastAsia="Calibri"/>
                <w:kern w:val="2"/>
                <w:sz w:val="28"/>
                <w:szCs w:val="28"/>
                <w14:ligatures w14:val="standardContextual"/>
              </w:rPr>
              <w:t> </w:t>
            </w:r>
          </w:p>
        </w:tc>
        <w:tc>
          <w:tcPr>
            <w:tcW w:w="7566" w:type="dxa"/>
            <w:vAlign w:val="center"/>
          </w:tcPr>
          <w:p w14:paraId="1C1F3FF6"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Đường Nguyễn Đình Chiểu (từ đường Lê Duẩn đến đường Trường Chinh)</w:t>
            </w:r>
          </w:p>
        </w:tc>
        <w:tc>
          <w:tcPr>
            <w:tcW w:w="1364" w:type="dxa"/>
            <w:vAlign w:val="center"/>
          </w:tcPr>
          <w:p w14:paraId="75E58692"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19.500</w:t>
            </w:r>
          </w:p>
        </w:tc>
      </w:tr>
      <w:tr w:rsidR="00C7194E" w:rsidRPr="00F6151C" w14:paraId="4E4166C5" w14:textId="77777777" w:rsidTr="006E4A30">
        <w:trPr>
          <w:trHeight w:val="20"/>
        </w:trPr>
        <w:tc>
          <w:tcPr>
            <w:tcW w:w="709" w:type="dxa"/>
            <w:vAlign w:val="center"/>
          </w:tcPr>
          <w:p w14:paraId="246E6223"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39B79183" w14:textId="77777777" w:rsidR="00C7194E" w:rsidRPr="00F6151C" w:rsidRDefault="00C7194E" w:rsidP="009A62C6">
            <w:pPr>
              <w:spacing w:before="80" w:after="60"/>
              <w:jc w:val="both"/>
              <w:rPr>
                <w:b/>
                <w:bCs/>
                <w:sz w:val="28"/>
                <w:szCs w:val="28"/>
              </w:rPr>
            </w:pPr>
            <w:r w:rsidRPr="00F6151C">
              <w:rPr>
                <w:rFonts w:eastAsia="Calibri"/>
                <w:kern w:val="2"/>
                <w:sz w:val="28"/>
                <w:szCs w:val="28"/>
                <w14:ligatures w14:val="standardContextual"/>
              </w:rPr>
              <w:t>Các đường còn lại</w:t>
            </w:r>
          </w:p>
        </w:tc>
        <w:tc>
          <w:tcPr>
            <w:tcW w:w="1364" w:type="dxa"/>
            <w:vAlign w:val="center"/>
          </w:tcPr>
          <w:p w14:paraId="525627CB"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13.700</w:t>
            </w:r>
          </w:p>
        </w:tc>
      </w:tr>
      <w:tr w:rsidR="00C7194E" w:rsidRPr="00F6151C" w14:paraId="617F5DD2" w14:textId="77777777" w:rsidTr="006E4A30">
        <w:trPr>
          <w:trHeight w:val="20"/>
        </w:trPr>
        <w:tc>
          <w:tcPr>
            <w:tcW w:w="709" w:type="dxa"/>
            <w:vAlign w:val="center"/>
          </w:tcPr>
          <w:p w14:paraId="3E106D1B"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7</w:t>
            </w:r>
          </w:p>
        </w:tc>
        <w:tc>
          <w:tcPr>
            <w:tcW w:w="7566" w:type="dxa"/>
            <w:vAlign w:val="center"/>
          </w:tcPr>
          <w:p w14:paraId="173680F9" w14:textId="77777777" w:rsidR="00C7194E" w:rsidRPr="00F6151C" w:rsidRDefault="00C7194E" w:rsidP="009A62C6">
            <w:pPr>
              <w:spacing w:before="80" w:after="60"/>
              <w:jc w:val="both"/>
              <w:rPr>
                <w:b/>
                <w:bCs/>
                <w:sz w:val="28"/>
                <w:szCs w:val="28"/>
              </w:rPr>
            </w:pPr>
            <w:r w:rsidRPr="00F6151C">
              <w:rPr>
                <w:rFonts w:eastAsia="Calibri"/>
                <w:kern w:val="2"/>
                <w:sz w:val="28"/>
                <w:szCs w:val="28"/>
                <w14:ligatures w14:val="standardContextual"/>
              </w:rPr>
              <w:t>Tái định cư Trung tâm khuyến nông</w:t>
            </w:r>
          </w:p>
        </w:tc>
        <w:tc>
          <w:tcPr>
            <w:tcW w:w="1364" w:type="dxa"/>
            <w:vAlign w:val="center"/>
          </w:tcPr>
          <w:p w14:paraId="20FE93F8"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32D34AFD" w14:textId="77777777" w:rsidTr="006E4A30">
        <w:trPr>
          <w:trHeight w:val="20"/>
        </w:trPr>
        <w:tc>
          <w:tcPr>
            <w:tcW w:w="709" w:type="dxa"/>
            <w:vAlign w:val="center"/>
          </w:tcPr>
          <w:p w14:paraId="6E3F1B20"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060092AA" w14:textId="77777777" w:rsidR="00C7194E" w:rsidRPr="00F6151C" w:rsidRDefault="00C7194E" w:rsidP="009A62C6">
            <w:pPr>
              <w:spacing w:before="80" w:after="60"/>
              <w:jc w:val="both"/>
              <w:rPr>
                <w:b/>
                <w:bCs/>
                <w:sz w:val="28"/>
                <w:szCs w:val="28"/>
              </w:rPr>
            </w:pPr>
            <w:r w:rsidRPr="00F6151C">
              <w:rPr>
                <w:rFonts w:eastAsia="Calibri"/>
                <w:kern w:val="2"/>
                <w:sz w:val="28"/>
                <w:szCs w:val="28"/>
                <w14:ligatures w14:val="standardContextual"/>
              </w:rPr>
              <w:t>Đường Lê Duẩn (đoạn từ giáp ranh xã An Phước đến đường Trần Phú)</w:t>
            </w:r>
          </w:p>
        </w:tc>
        <w:tc>
          <w:tcPr>
            <w:tcW w:w="1364" w:type="dxa"/>
            <w:vAlign w:val="center"/>
          </w:tcPr>
          <w:p w14:paraId="5F0736EF"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23.100</w:t>
            </w:r>
          </w:p>
        </w:tc>
      </w:tr>
      <w:tr w:rsidR="00C7194E" w:rsidRPr="00F6151C" w14:paraId="48C91BED" w14:textId="77777777" w:rsidTr="006E4A30">
        <w:trPr>
          <w:trHeight w:val="20"/>
        </w:trPr>
        <w:tc>
          <w:tcPr>
            <w:tcW w:w="709" w:type="dxa"/>
            <w:vAlign w:val="center"/>
          </w:tcPr>
          <w:p w14:paraId="6EF08F6B"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1DBAEEF7" w14:textId="77777777" w:rsidR="00C7194E" w:rsidRPr="00F6151C" w:rsidRDefault="00C7194E" w:rsidP="009A62C6">
            <w:pPr>
              <w:spacing w:before="80" w:after="60"/>
              <w:jc w:val="both"/>
              <w:rPr>
                <w:b/>
                <w:bCs/>
                <w:sz w:val="28"/>
                <w:szCs w:val="28"/>
              </w:rPr>
            </w:pPr>
            <w:r w:rsidRPr="00F6151C">
              <w:rPr>
                <w:rFonts w:eastAsia="Calibri"/>
                <w:kern w:val="2"/>
                <w:sz w:val="28"/>
                <w:szCs w:val="28"/>
                <w14:ligatures w14:val="standardContextual"/>
              </w:rPr>
              <w:t>Các đường còn lại</w:t>
            </w:r>
          </w:p>
        </w:tc>
        <w:tc>
          <w:tcPr>
            <w:tcW w:w="1364" w:type="dxa"/>
            <w:vAlign w:val="center"/>
          </w:tcPr>
          <w:p w14:paraId="276E2D35"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13.500</w:t>
            </w:r>
          </w:p>
        </w:tc>
      </w:tr>
      <w:tr w:rsidR="00C7194E" w:rsidRPr="00F6151C" w14:paraId="7694BB25" w14:textId="77777777" w:rsidTr="006E4A30">
        <w:trPr>
          <w:trHeight w:val="20"/>
        </w:trPr>
        <w:tc>
          <w:tcPr>
            <w:tcW w:w="709" w:type="dxa"/>
            <w:vAlign w:val="center"/>
          </w:tcPr>
          <w:p w14:paraId="66412C7C"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8</w:t>
            </w:r>
          </w:p>
        </w:tc>
        <w:tc>
          <w:tcPr>
            <w:tcW w:w="7566" w:type="dxa"/>
            <w:vAlign w:val="center"/>
          </w:tcPr>
          <w:p w14:paraId="6D5485A2" w14:textId="77777777" w:rsidR="00C7194E" w:rsidRPr="00F6151C" w:rsidRDefault="00C7194E" w:rsidP="009A62C6">
            <w:pPr>
              <w:spacing w:before="80" w:after="60"/>
              <w:jc w:val="both"/>
              <w:rPr>
                <w:b/>
                <w:bCs/>
                <w:sz w:val="28"/>
                <w:szCs w:val="28"/>
              </w:rPr>
            </w:pPr>
            <w:r w:rsidRPr="00F6151C">
              <w:rPr>
                <w:rFonts w:eastAsia="Calibri"/>
                <w:kern w:val="2"/>
                <w:sz w:val="28"/>
                <w:szCs w:val="28"/>
                <w14:ligatures w14:val="standardContextual"/>
              </w:rPr>
              <w:t>Tái định cư Trung tâm dịch vụ Công ích</w:t>
            </w:r>
          </w:p>
        </w:tc>
        <w:tc>
          <w:tcPr>
            <w:tcW w:w="1364" w:type="dxa"/>
            <w:vAlign w:val="center"/>
          </w:tcPr>
          <w:p w14:paraId="5E9789F7"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62F68AB4" w14:textId="77777777" w:rsidTr="006E4A30">
        <w:trPr>
          <w:trHeight w:val="20"/>
        </w:trPr>
        <w:tc>
          <w:tcPr>
            <w:tcW w:w="709" w:type="dxa"/>
            <w:vAlign w:val="center"/>
          </w:tcPr>
          <w:p w14:paraId="42DC624B"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1BB3A7CC" w14:textId="77777777" w:rsidR="00C7194E" w:rsidRPr="00F6151C" w:rsidRDefault="00C7194E" w:rsidP="009A62C6">
            <w:pPr>
              <w:spacing w:before="80" w:after="60"/>
              <w:jc w:val="both"/>
              <w:rPr>
                <w:b/>
                <w:bCs/>
                <w:sz w:val="28"/>
                <w:szCs w:val="28"/>
              </w:rPr>
            </w:pPr>
            <w:r w:rsidRPr="00F6151C">
              <w:rPr>
                <w:rFonts w:eastAsia="Calibri"/>
                <w:kern w:val="2"/>
                <w:sz w:val="28"/>
                <w:szCs w:val="28"/>
                <w14:ligatures w14:val="standardContextual"/>
              </w:rPr>
              <w:t>Đường Võ Văn Tần</w:t>
            </w:r>
          </w:p>
        </w:tc>
        <w:tc>
          <w:tcPr>
            <w:tcW w:w="1364" w:type="dxa"/>
            <w:vAlign w:val="center"/>
          </w:tcPr>
          <w:p w14:paraId="5638FAB3"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14.700</w:t>
            </w:r>
          </w:p>
        </w:tc>
      </w:tr>
      <w:tr w:rsidR="00C7194E" w:rsidRPr="00F6151C" w14:paraId="4AA2203E" w14:textId="77777777" w:rsidTr="006E4A30">
        <w:trPr>
          <w:trHeight w:val="20"/>
        </w:trPr>
        <w:tc>
          <w:tcPr>
            <w:tcW w:w="709" w:type="dxa"/>
            <w:vAlign w:val="center"/>
          </w:tcPr>
          <w:p w14:paraId="273407E3"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121F69E8"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Đường Nguyễn Hữu Cảnh</w:t>
            </w:r>
          </w:p>
        </w:tc>
        <w:tc>
          <w:tcPr>
            <w:tcW w:w="1364" w:type="dxa"/>
            <w:vAlign w:val="center"/>
          </w:tcPr>
          <w:p w14:paraId="5A2EA5F9"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16.800</w:t>
            </w:r>
          </w:p>
        </w:tc>
      </w:tr>
      <w:tr w:rsidR="00C7194E" w:rsidRPr="00F6151C" w14:paraId="2C9FB21A" w14:textId="77777777" w:rsidTr="006E4A30">
        <w:trPr>
          <w:trHeight w:val="20"/>
        </w:trPr>
        <w:tc>
          <w:tcPr>
            <w:tcW w:w="709" w:type="dxa"/>
            <w:vAlign w:val="center"/>
          </w:tcPr>
          <w:p w14:paraId="48BBBBBF"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651E6454"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59FBD177"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1E654DE1" w14:textId="77777777" w:rsidTr="006E4A30">
        <w:trPr>
          <w:trHeight w:val="20"/>
        </w:trPr>
        <w:tc>
          <w:tcPr>
            <w:tcW w:w="709" w:type="dxa"/>
            <w:vAlign w:val="center"/>
          </w:tcPr>
          <w:p w14:paraId="05804A31"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9</w:t>
            </w:r>
          </w:p>
        </w:tc>
        <w:tc>
          <w:tcPr>
            <w:tcW w:w="7566" w:type="dxa"/>
            <w:vAlign w:val="center"/>
          </w:tcPr>
          <w:p w14:paraId="25AAFCDD"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Tái định cư 47ha</w:t>
            </w:r>
          </w:p>
        </w:tc>
        <w:tc>
          <w:tcPr>
            <w:tcW w:w="1364" w:type="dxa"/>
            <w:vAlign w:val="center"/>
          </w:tcPr>
          <w:p w14:paraId="2BB37391"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9.800</w:t>
            </w:r>
          </w:p>
        </w:tc>
      </w:tr>
      <w:tr w:rsidR="00C7194E" w:rsidRPr="00F6151C" w14:paraId="150D0476" w14:textId="77777777" w:rsidTr="006E4A30">
        <w:trPr>
          <w:trHeight w:val="20"/>
        </w:trPr>
        <w:tc>
          <w:tcPr>
            <w:tcW w:w="709" w:type="dxa"/>
            <w:noWrap/>
            <w:vAlign w:val="center"/>
            <w:hideMark/>
          </w:tcPr>
          <w:p w14:paraId="2F69802A" w14:textId="77777777" w:rsidR="00C7194E" w:rsidRPr="00F6151C" w:rsidRDefault="00C7194E" w:rsidP="009A62C6">
            <w:pPr>
              <w:spacing w:before="8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7D669369" w14:textId="77777777" w:rsidR="00C7194E" w:rsidRPr="00F6151C" w:rsidRDefault="00C7194E" w:rsidP="009A62C6">
            <w:pPr>
              <w:spacing w:before="80" w:after="60"/>
              <w:jc w:val="both"/>
              <w:rPr>
                <w:b/>
                <w:bCs/>
                <w:sz w:val="28"/>
                <w:szCs w:val="28"/>
              </w:rPr>
            </w:pPr>
            <w:r w:rsidRPr="00F6151C">
              <w:rPr>
                <w:rFonts w:eastAsia="Calibri"/>
                <w:kern w:val="2"/>
                <w:sz w:val="28"/>
                <w:szCs w:val="28"/>
                <w14:ligatures w14:val="standardContextual"/>
              </w:rPr>
              <w:t>Các đường trong khu tái định cư</w:t>
            </w:r>
          </w:p>
        </w:tc>
        <w:tc>
          <w:tcPr>
            <w:tcW w:w="1364" w:type="dxa"/>
            <w:vAlign w:val="center"/>
          </w:tcPr>
          <w:p w14:paraId="63322046" w14:textId="77777777" w:rsidR="00C7194E" w:rsidRPr="00F6151C" w:rsidRDefault="00C7194E" w:rsidP="009A62C6">
            <w:pPr>
              <w:spacing w:before="80" w:after="60"/>
              <w:jc w:val="right"/>
              <w:rPr>
                <w:b/>
                <w:bCs/>
                <w:sz w:val="28"/>
                <w:szCs w:val="28"/>
              </w:rPr>
            </w:pPr>
            <w:r w:rsidRPr="00F6151C">
              <w:rPr>
                <w:rFonts w:eastAsia="Calibri"/>
                <w:kern w:val="2"/>
                <w:sz w:val="28"/>
                <w:szCs w:val="28"/>
                <w14:ligatures w14:val="standardContextual"/>
              </w:rPr>
              <w:t> </w:t>
            </w:r>
          </w:p>
        </w:tc>
      </w:tr>
      <w:tr w:rsidR="00C7194E" w:rsidRPr="00F6151C" w14:paraId="191B01FA" w14:textId="77777777" w:rsidTr="006E4A30">
        <w:trPr>
          <w:trHeight w:val="20"/>
        </w:trPr>
        <w:tc>
          <w:tcPr>
            <w:tcW w:w="709" w:type="dxa"/>
            <w:vAlign w:val="center"/>
            <w:hideMark/>
          </w:tcPr>
          <w:p w14:paraId="2F70CCF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lastRenderedPageBreak/>
              <w:t>10</w:t>
            </w:r>
          </w:p>
        </w:tc>
        <w:tc>
          <w:tcPr>
            <w:tcW w:w="7566" w:type="dxa"/>
            <w:vAlign w:val="center"/>
            <w:hideMark/>
          </w:tcPr>
          <w:p w14:paraId="15746FC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thị trấn Long Thành (cũ) (khu đất Hội cựu chiến binh huyện (cũ))</w:t>
            </w:r>
          </w:p>
        </w:tc>
        <w:tc>
          <w:tcPr>
            <w:tcW w:w="1364" w:type="dxa"/>
            <w:vAlign w:val="center"/>
          </w:tcPr>
          <w:p w14:paraId="2EF21BA3"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2DAF7B3D" w14:textId="77777777" w:rsidTr="006E4A30">
        <w:trPr>
          <w:trHeight w:val="20"/>
        </w:trPr>
        <w:tc>
          <w:tcPr>
            <w:tcW w:w="709" w:type="dxa"/>
            <w:vAlign w:val="center"/>
            <w:hideMark/>
          </w:tcPr>
          <w:p w14:paraId="3C278B6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41C592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Lê Duẩn (đoạn từ đường Trần Phú đến đường Lý Tự Trọng)</w:t>
            </w:r>
          </w:p>
        </w:tc>
        <w:tc>
          <w:tcPr>
            <w:tcW w:w="1364" w:type="dxa"/>
            <w:vAlign w:val="center"/>
          </w:tcPr>
          <w:p w14:paraId="5E95A38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28.600</w:t>
            </w:r>
          </w:p>
        </w:tc>
      </w:tr>
      <w:tr w:rsidR="00C7194E" w:rsidRPr="00F6151C" w14:paraId="6E4CE169" w14:textId="77777777" w:rsidTr="006E4A30">
        <w:trPr>
          <w:trHeight w:val="20"/>
        </w:trPr>
        <w:tc>
          <w:tcPr>
            <w:tcW w:w="709" w:type="dxa"/>
            <w:vAlign w:val="center"/>
            <w:hideMark/>
          </w:tcPr>
          <w:p w14:paraId="40179D0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4F0663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Văn Cừ</w:t>
            </w:r>
          </w:p>
        </w:tc>
        <w:tc>
          <w:tcPr>
            <w:tcW w:w="1364" w:type="dxa"/>
            <w:vAlign w:val="center"/>
          </w:tcPr>
          <w:p w14:paraId="758E472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15.400</w:t>
            </w:r>
          </w:p>
        </w:tc>
      </w:tr>
      <w:tr w:rsidR="00C7194E" w:rsidRPr="00F6151C" w14:paraId="67CC3807" w14:textId="77777777" w:rsidTr="006E4A30">
        <w:trPr>
          <w:trHeight w:val="20"/>
        </w:trPr>
        <w:tc>
          <w:tcPr>
            <w:tcW w:w="709" w:type="dxa"/>
            <w:vAlign w:val="center"/>
            <w:hideMark/>
          </w:tcPr>
          <w:p w14:paraId="16705A2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11</w:t>
            </w:r>
          </w:p>
        </w:tc>
        <w:tc>
          <w:tcPr>
            <w:tcW w:w="7566" w:type="dxa"/>
            <w:vAlign w:val="center"/>
            <w:hideMark/>
          </w:tcPr>
          <w:p w14:paraId="6F4052E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tái định cư thuộc dự án Khu Trung tâm hành chính xã Bình Sơn (cũ)</w:t>
            </w:r>
          </w:p>
        </w:tc>
        <w:tc>
          <w:tcPr>
            <w:tcW w:w="1364" w:type="dxa"/>
            <w:vAlign w:val="center"/>
          </w:tcPr>
          <w:p w14:paraId="11B8561C"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62FA0796" w14:textId="77777777" w:rsidTr="006E4A30">
        <w:trPr>
          <w:trHeight w:val="20"/>
        </w:trPr>
        <w:tc>
          <w:tcPr>
            <w:tcW w:w="709" w:type="dxa"/>
            <w:vAlign w:val="center"/>
          </w:tcPr>
          <w:p w14:paraId="208E45C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0D189A79"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w:t>
            </w:r>
          </w:p>
        </w:tc>
        <w:tc>
          <w:tcPr>
            <w:tcW w:w="1364" w:type="dxa"/>
            <w:vAlign w:val="center"/>
          </w:tcPr>
          <w:p w14:paraId="03EAD500"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6.700</w:t>
            </w:r>
          </w:p>
        </w:tc>
      </w:tr>
      <w:tr w:rsidR="00C7194E" w:rsidRPr="00F6151C" w14:paraId="54EB68D5" w14:textId="77777777" w:rsidTr="006E4A30">
        <w:trPr>
          <w:trHeight w:val="20"/>
        </w:trPr>
        <w:tc>
          <w:tcPr>
            <w:tcW w:w="709" w:type="dxa"/>
            <w:vAlign w:val="center"/>
          </w:tcPr>
          <w:p w14:paraId="2D01F43D"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tcPr>
          <w:p w14:paraId="3F038D78"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Bình An</w:t>
            </w:r>
          </w:p>
        </w:tc>
        <w:tc>
          <w:tcPr>
            <w:tcW w:w="1364" w:type="dxa"/>
            <w:vAlign w:val="center"/>
          </w:tcPr>
          <w:p w14:paraId="06570F1C"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34982FED" w14:textId="77777777" w:rsidTr="006E4A30">
        <w:trPr>
          <w:trHeight w:val="20"/>
        </w:trPr>
        <w:tc>
          <w:tcPr>
            <w:tcW w:w="709" w:type="dxa"/>
            <w:vAlign w:val="center"/>
          </w:tcPr>
          <w:p w14:paraId="66218E0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30530D9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Long Đức</w:t>
            </w:r>
          </w:p>
        </w:tc>
        <w:tc>
          <w:tcPr>
            <w:tcW w:w="1364" w:type="dxa"/>
            <w:vAlign w:val="center"/>
          </w:tcPr>
          <w:p w14:paraId="7D3D52A3"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663DC95B" w14:textId="77777777" w:rsidTr="006E4A30">
        <w:trPr>
          <w:trHeight w:val="20"/>
        </w:trPr>
        <w:tc>
          <w:tcPr>
            <w:tcW w:w="709" w:type="dxa"/>
            <w:vAlign w:val="center"/>
          </w:tcPr>
          <w:p w14:paraId="4D73628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5E9891B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liên xã Bình An – Long Thành</w:t>
            </w:r>
          </w:p>
        </w:tc>
        <w:tc>
          <w:tcPr>
            <w:tcW w:w="1364" w:type="dxa"/>
            <w:vAlign w:val="center"/>
          </w:tcPr>
          <w:p w14:paraId="1E19FE4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7.000</w:t>
            </w:r>
          </w:p>
        </w:tc>
      </w:tr>
      <w:tr w:rsidR="00C7194E" w:rsidRPr="00F6151C" w14:paraId="70868F99" w14:textId="77777777" w:rsidTr="006E4A30">
        <w:trPr>
          <w:trHeight w:val="20"/>
        </w:trPr>
        <w:tc>
          <w:tcPr>
            <w:tcW w:w="709" w:type="dxa"/>
            <w:vAlign w:val="center"/>
          </w:tcPr>
          <w:p w14:paraId="6B628BC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3E99952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QH-D9</w:t>
            </w:r>
          </w:p>
        </w:tc>
        <w:tc>
          <w:tcPr>
            <w:tcW w:w="1364" w:type="dxa"/>
            <w:vAlign w:val="center"/>
          </w:tcPr>
          <w:p w14:paraId="24FBF22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5.500</w:t>
            </w:r>
          </w:p>
        </w:tc>
      </w:tr>
      <w:tr w:rsidR="00C7194E" w:rsidRPr="00F6151C" w14:paraId="0B45C8B3" w14:textId="77777777" w:rsidTr="006E4A30">
        <w:trPr>
          <w:trHeight w:val="20"/>
        </w:trPr>
        <w:tc>
          <w:tcPr>
            <w:tcW w:w="709" w:type="dxa"/>
            <w:vAlign w:val="center"/>
          </w:tcPr>
          <w:p w14:paraId="753FC5F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2A9A3F1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7A723AC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4.900</w:t>
            </w:r>
          </w:p>
        </w:tc>
      </w:tr>
      <w:tr w:rsidR="00C7194E" w:rsidRPr="00F6151C" w14:paraId="0F9AD590" w14:textId="77777777" w:rsidTr="006E4A30">
        <w:trPr>
          <w:trHeight w:val="20"/>
        </w:trPr>
        <w:tc>
          <w:tcPr>
            <w:tcW w:w="709" w:type="dxa"/>
            <w:noWrap/>
            <w:vAlign w:val="center"/>
            <w:hideMark/>
          </w:tcPr>
          <w:p w14:paraId="0F313DCB" w14:textId="77777777" w:rsidR="00C7194E" w:rsidRPr="00F6151C" w:rsidRDefault="00C7194E" w:rsidP="009A62C6">
            <w:pPr>
              <w:spacing w:before="60" w:after="60"/>
              <w:rPr>
                <w:b/>
                <w:bCs/>
                <w:sz w:val="28"/>
                <w:szCs w:val="28"/>
              </w:rPr>
            </w:pPr>
            <w:r w:rsidRPr="00F6151C">
              <w:rPr>
                <w:rFonts w:eastAsia="Calibri"/>
                <w:b/>
                <w:bCs/>
                <w:kern w:val="2"/>
                <w:sz w:val="28"/>
                <w:szCs w:val="28"/>
                <w14:ligatures w14:val="standardContextual"/>
              </w:rPr>
              <w:t> </w:t>
            </w:r>
          </w:p>
        </w:tc>
        <w:tc>
          <w:tcPr>
            <w:tcW w:w="7566" w:type="dxa"/>
            <w:noWrap/>
            <w:vAlign w:val="center"/>
            <w:hideMark/>
          </w:tcPr>
          <w:p w14:paraId="6F1C4226" w14:textId="77777777" w:rsidR="00C7194E" w:rsidRPr="00F6151C" w:rsidRDefault="00C7194E" w:rsidP="009A62C6">
            <w:pPr>
              <w:spacing w:before="60" w:after="60"/>
              <w:jc w:val="both"/>
              <w:rPr>
                <w:b/>
                <w:bCs/>
                <w:sz w:val="28"/>
                <w:szCs w:val="28"/>
              </w:rPr>
            </w:pPr>
            <w:r w:rsidRPr="00F6151C">
              <w:rPr>
                <w:rFonts w:eastAsia="Calibri"/>
                <w:b/>
                <w:bCs/>
                <w:kern w:val="2"/>
                <w:sz w:val="28"/>
                <w:szCs w:val="28"/>
                <w14:ligatures w14:val="standardContextual"/>
              </w:rPr>
              <w:t>Xã An Phước</w:t>
            </w:r>
          </w:p>
        </w:tc>
        <w:tc>
          <w:tcPr>
            <w:tcW w:w="1364" w:type="dxa"/>
            <w:vAlign w:val="center"/>
          </w:tcPr>
          <w:p w14:paraId="2A22AEDB" w14:textId="77777777" w:rsidR="00C7194E" w:rsidRPr="00F6151C" w:rsidRDefault="00C7194E" w:rsidP="009A62C6">
            <w:pPr>
              <w:spacing w:before="60" w:after="60"/>
              <w:jc w:val="right"/>
              <w:rPr>
                <w:b/>
                <w:bCs/>
                <w:sz w:val="28"/>
                <w:szCs w:val="28"/>
              </w:rPr>
            </w:pPr>
            <w:r w:rsidRPr="00F6151C">
              <w:rPr>
                <w:rFonts w:eastAsia="Calibri"/>
                <w:b/>
                <w:bCs/>
                <w:kern w:val="2"/>
                <w:sz w:val="28"/>
                <w:szCs w:val="28"/>
                <w14:ligatures w14:val="standardContextual"/>
              </w:rPr>
              <w:t> </w:t>
            </w:r>
          </w:p>
        </w:tc>
      </w:tr>
      <w:tr w:rsidR="00C7194E" w:rsidRPr="00F6151C" w14:paraId="06F170AC" w14:textId="77777777" w:rsidTr="006E4A30">
        <w:trPr>
          <w:trHeight w:val="20"/>
        </w:trPr>
        <w:tc>
          <w:tcPr>
            <w:tcW w:w="709" w:type="dxa"/>
            <w:vAlign w:val="center"/>
            <w:hideMark/>
          </w:tcPr>
          <w:p w14:paraId="41FFAC2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087C793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An Phước (Xuân An)</w:t>
            </w:r>
          </w:p>
        </w:tc>
        <w:tc>
          <w:tcPr>
            <w:tcW w:w="1364" w:type="dxa"/>
            <w:vAlign w:val="center"/>
          </w:tcPr>
          <w:p w14:paraId="2A43D28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9C3A177" w14:textId="77777777" w:rsidTr="006E4A30">
        <w:trPr>
          <w:trHeight w:val="20"/>
        </w:trPr>
        <w:tc>
          <w:tcPr>
            <w:tcW w:w="709" w:type="dxa"/>
            <w:vAlign w:val="center"/>
            <w:hideMark/>
          </w:tcPr>
          <w:p w14:paraId="777C3D3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44552C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An Phước (Xuân An)</w:t>
            </w:r>
          </w:p>
        </w:tc>
        <w:tc>
          <w:tcPr>
            <w:tcW w:w="1364" w:type="dxa"/>
            <w:vAlign w:val="center"/>
          </w:tcPr>
          <w:p w14:paraId="22866B00"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6.900</w:t>
            </w:r>
          </w:p>
        </w:tc>
      </w:tr>
      <w:tr w:rsidR="00C7194E" w:rsidRPr="00F6151C" w14:paraId="02D64791" w14:textId="77777777" w:rsidTr="006E4A30">
        <w:trPr>
          <w:trHeight w:val="20"/>
        </w:trPr>
        <w:tc>
          <w:tcPr>
            <w:tcW w:w="709" w:type="dxa"/>
            <w:vAlign w:val="center"/>
            <w:hideMark/>
          </w:tcPr>
          <w:p w14:paraId="01160A2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458F5AC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Tam An</w:t>
            </w:r>
          </w:p>
        </w:tc>
        <w:tc>
          <w:tcPr>
            <w:tcW w:w="1364" w:type="dxa"/>
            <w:vAlign w:val="center"/>
          </w:tcPr>
          <w:p w14:paraId="279B108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5A346A6A" w14:textId="77777777" w:rsidTr="006E4A30">
        <w:trPr>
          <w:trHeight w:val="20"/>
        </w:trPr>
        <w:tc>
          <w:tcPr>
            <w:tcW w:w="709" w:type="dxa"/>
            <w:vAlign w:val="center"/>
            <w:hideMark/>
          </w:tcPr>
          <w:p w14:paraId="7184397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89CDE5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Tam An</w:t>
            </w:r>
          </w:p>
        </w:tc>
        <w:tc>
          <w:tcPr>
            <w:tcW w:w="1364" w:type="dxa"/>
            <w:vAlign w:val="center"/>
          </w:tcPr>
          <w:p w14:paraId="3509F623"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3.200</w:t>
            </w:r>
          </w:p>
        </w:tc>
      </w:tr>
      <w:tr w:rsidR="00C7194E" w:rsidRPr="00F6151C" w14:paraId="17D3F0DA" w14:textId="77777777" w:rsidTr="006E4A30">
        <w:trPr>
          <w:trHeight w:val="20"/>
        </w:trPr>
        <w:tc>
          <w:tcPr>
            <w:tcW w:w="709" w:type="dxa"/>
            <w:vAlign w:val="center"/>
            <w:hideMark/>
          </w:tcPr>
          <w:p w14:paraId="27E34C3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5EF7614"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Long Phước</w:t>
            </w:r>
          </w:p>
        </w:tc>
        <w:tc>
          <w:tcPr>
            <w:tcW w:w="1364" w:type="dxa"/>
            <w:vAlign w:val="center"/>
          </w:tcPr>
          <w:p w14:paraId="5E91BB8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6BA5B8A1" w14:textId="77777777" w:rsidTr="006E4A30">
        <w:trPr>
          <w:trHeight w:val="20"/>
        </w:trPr>
        <w:tc>
          <w:tcPr>
            <w:tcW w:w="709" w:type="dxa"/>
            <w:vAlign w:val="center"/>
            <w:hideMark/>
          </w:tcPr>
          <w:p w14:paraId="38CBA79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7EA631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Long Phước</w:t>
            </w:r>
          </w:p>
        </w:tc>
        <w:tc>
          <w:tcPr>
            <w:tcW w:w="1364" w:type="dxa"/>
            <w:vAlign w:val="center"/>
          </w:tcPr>
          <w:p w14:paraId="75E84B8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57E24DBD" w14:textId="77777777" w:rsidTr="006E4A30">
        <w:trPr>
          <w:trHeight w:val="20"/>
        </w:trPr>
        <w:tc>
          <w:tcPr>
            <w:tcW w:w="709" w:type="dxa"/>
            <w:vAlign w:val="center"/>
            <w:hideMark/>
          </w:tcPr>
          <w:p w14:paraId="4FA8E2D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D1215D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Long Phước</w:t>
            </w:r>
          </w:p>
        </w:tc>
        <w:tc>
          <w:tcPr>
            <w:tcW w:w="1364" w:type="dxa"/>
            <w:vAlign w:val="center"/>
          </w:tcPr>
          <w:p w14:paraId="59DB94A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5.200</w:t>
            </w:r>
          </w:p>
        </w:tc>
      </w:tr>
      <w:tr w:rsidR="00C7194E" w:rsidRPr="00F6151C" w14:paraId="163EB589" w14:textId="77777777" w:rsidTr="006E4A30">
        <w:trPr>
          <w:trHeight w:val="20"/>
        </w:trPr>
        <w:tc>
          <w:tcPr>
            <w:tcW w:w="709" w:type="dxa"/>
            <w:vAlign w:val="center"/>
            <w:hideMark/>
          </w:tcPr>
          <w:p w14:paraId="1FCD36A9"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1EB6B38F"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Phước Thái</w:t>
            </w:r>
          </w:p>
        </w:tc>
        <w:tc>
          <w:tcPr>
            <w:tcW w:w="1364" w:type="dxa"/>
            <w:vAlign w:val="center"/>
          </w:tcPr>
          <w:p w14:paraId="62133755"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295F502B" w14:textId="77777777" w:rsidTr="006E4A30">
        <w:trPr>
          <w:trHeight w:val="20"/>
        </w:trPr>
        <w:tc>
          <w:tcPr>
            <w:tcW w:w="709" w:type="dxa"/>
            <w:vAlign w:val="center"/>
            <w:hideMark/>
          </w:tcPr>
          <w:p w14:paraId="7EC713B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364B861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Phước Bình</w:t>
            </w:r>
          </w:p>
        </w:tc>
        <w:tc>
          <w:tcPr>
            <w:tcW w:w="1364" w:type="dxa"/>
            <w:vAlign w:val="center"/>
          </w:tcPr>
          <w:p w14:paraId="0A63953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6D2AFF69" w14:textId="77777777" w:rsidTr="006E4A30">
        <w:trPr>
          <w:trHeight w:val="20"/>
        </w:trPr>
        <w:tc>
          <w:tcPr>
            <w:tcW w:w="709" w:type="dxa"/>
            <w:vAlign w:val="center"/>
            <w:hideMark/>
          </w:tcPr>
          <w:p w14:paraId="48935384"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6F7DD3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vào UBND xã Phước Bình (cũ) (Đoạn từ Quốc lộ 51 đến hết khu làng dân tộc Chơro (bên phải hết ranh thửa đất số 26, tờ BĐĐC số 190; bên trái hết ranh thửa đất số 4, tờ BĐĐC số 190, xã Phước Thái)</w:t>
            </w:r>
          </w:p>
        </w:tc>
        <w:tc>
          <w:tcPr>
            <w:tcW w:w="1364" w:type="dxa"/>
            <w:vAlign w:val="center"/>
          </w:tcPr>
          <w:p w14:paraId="7DEFA21C"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7.100</w:t>
            </w:r>
          </w:p>
        </w:tc>
      </w:tr>
      <w:tr w:rsidR="00C7194E" w:rsidRPr="00F6151C" w14:paraId="48A188AF" w14:textId="77777777" w:rsidTr="006E4A30">
        <w:trPr>
          <w:trHeight w:val="20"/>
        </w:trPr>
        <w:tc>
          <w:tcPr>
            <w:tcW w:w="709" w:type="dxa"/>
            <w:vAlign w:val="center"/>
            <w:hideMark/>
          </w:tcPr>
          <w:p w14:paraId="2595471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AD454F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6ECCFA0C"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5.000</w:t>
            </w:r>
          </w:p>
        </w:tc>
      </w:tr>
      <w:tr w:rsidR="00C7194E" w:rsidRPr="00F6151C" w14:paraId="00EF1A76" w14:textId="77777777" w:rsidTr="006E4A30">
        <w:trPr>
          <w:trHeight w:val="20"/>
        </w:trPr>
        <w:tc>
          <w:tcPr>
            <w:tcW w:w="709" w:type="dxa"/>
            <w:vAlign w:val="center"/>
            <w:hideMark/>
          </w:tcPr>
          <w:p w14:paraId="780571D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03EC73B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Tân Hiệp</w:t>
            </w:r>
          </w:p>
        </w:tc>
        <w:tc>
          <w:tcPr>
            <w:tcW w:w="1364" w:type="dxa"/>
            <w:vAlign w:val="center"/>
          </w:tcPr>
          <w:p w14:paraId="2120C33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D29BED8" w14:textId="77777777" w:rsidTr="006E4A30">
        <w:trPr>
          <w:trHeight w:val="20"/>
        </w:trPr>
        <w:tc>
          <w:tcPr>
            <w:tcW w:w="709" w:type="dxa"/>
            <w:vAlign w:val="center"/>
            <w:hideMark/>
          </w:tcPr>
          <w:p w14:paraId="6FD6DAC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0943A8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vào UBND xã Phước Bình (cũ) (Đoạn từ Quốc lộ 51 đến hết khu làng dân tộc Chơro (bên phải hết ranh thửa đất số 26, tờ BĐĐC số 190; bên trái hết ranh thửa đất số 4, tờ BĐĐC số 190, xã Phước Thái)</w:t>
            </w:r>
          </w:p>
        </w:tc>
        <w:tc>
          <w:tcPr>
            <w:tcW w:w="1364" w:type="dxa"/>
            <w:vAlign w:val="center"/>
          </w:tcPr>
          <w:p w14:paraId="7195DC1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7.100</w:t>
            </w:r>
          </w:p>
        </w:tc>
      </w:tr>
      <w:tr w:rsidR="00C7194E" w:rsidRPr="00F6151C" w14:paraId="5ADF179A" w14:textId="77777777" w:rsidTr="006E4A30">
        <w:trPr>
          <w:trHeight w:val="20"/>
        </w:trPr>
        <w:tc>
          <w:tcPr>
            <w:tcW w:w="709" w:type="dxa"/>
            <w:vAlign w:val="center"/>
            <w:hideMark/>
          </w:tcPr>
          <w:p w14:paraId="658B1F6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541E3A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6BC760F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5.000</w:t>
            </w:r>
          </w:p>
        </w:tc>
      </w:tr>
      <w:tr w:rsidR="00C7194E" w:rsidRPr="00F6151C" w14:paraId="27DC5E92" w14:textId="77777777" w:rsidTr="006E4A30">
        <w:trPr>
          <w:trHeight w:val="20"/>
        </w:trPr>
        <w:tc>
          <w:tcPr>
            <w:tcW w:w="709" w:type="dxa"/>
            <w:vAlign w:val="center"/>
            <w:hideMark/>
          </w:tcPr>
          <w:p w14:paraId="3B995A2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lastRenderedPageBreak/>
              <w:t>3</w:t>
            </w:r>
          </w:p>
        </w:tc>
        <w:tc>
          <w:tcPr>
            <w:tcW w:w="7566" w:type="dxa"/>
            <w:vAlign w:val="center"/>
            <w:hideMark/>
          </w:tcPr>
          <w:p w14:paraId="0524FAB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Tân Hiệp mở rộng</w:t>
            </w:r>
          </w:p>
        </w:tc>
        <w:tc>
          <w:tcPr>
            <w:tcW w:w="1364" w:type="dxa"/>
            <w:vAlign w:val="center"/>
          </w:tcPr>
          <w:p w14:paraId="76B20E5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26ADE30E" w14:textId="77777777" w:rsidTr="006E4A30">
        <w:trPr>
          <w:trHeight w:val="20"/>
        </w:trPr>
        <w:tc>
          <w:tcPr>
            <w:tcW w:w="709" w:type="dxa"/>
            <w:vAlign w:val="center"/>
            <w:hideMark/>
          </w:tcPr>
          <w:p w14:paraId="4C24C76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A02956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vào UBND xã Phước Bình (cũ) (Đoạn từ Quốc lộ 51 đến hết khu làng dân tộc Chơro (bên phải hết ranh thửa đất số 26, tờ BĐĐC số 190; bên trái hết ranh thửa đất số 4, tờ BĐĐC số 190, xã Phước Thái)</w:t>
            </w:r>
          </w:p>
        </w:tc>
        <w:tc>
          <w:tcPr>
            <w:tcW w:w="1364" w:type="dxa"/>
            <w:vAlign w:val="center"/>
          </w:tcPr>
          <w:p w14:paraId="102997B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7.100</w:t>
            </w:r>
          </w:p>
        </w:tc>
      </w:tr>
      <w:tr w:rsidR="00C7194E" w:rsidRPr="00F6151C" w14:paraId="431024C0" w14:textId="77777777" w:rsidTr="006E4A30">
        <w:trPr>
          <w:trHeight w:val="20"/>
        </w:trPr>
        <w:tc>
          <w:tcPr>
            <w:tcW w:w="709" w:type="dxa"/>
            <w:vAlign w:val="center"/>
            <w:hideMark/>
          </w:tcPr>
          <w:p w14:paraId="77EC63E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2C2851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3B7999D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5.000</w:t>
            </w:r>
          </w:p>
        </w:tc>
      </w:tr>
      <w:tr w:rsidR="00C7194E" w:rsidRPr="00F6151C" w14:paraId="2C6B7CD0" w14:textId="77777777" w:rsidTr="006E4A30">
        <w:trPr>
          <w:trHeight w:val="20"/>
        </w:trPr>
        <w:tc>
          <w:tcPr>
            <w:tcW w:w="709" w:type="dxa"/>
            <w:vAlign w:val="center"/>
            <w:hideMark/>
          </w:tcPr>
          <w:p w14:paraId="5D5EAA72"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13BDC94F"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Nhơn Trạch</w:t>
            </w:r>
          </w:p>
        </w:tc>
        <w:tc>
          <w:tcPr>
            <w:tcW w:w="1364" w:type="dxa"/>
            <w:vAlign w:val="center"/>
          </w:tcPr>
          <w:p w14:paraId="72E092C5"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77C0B994" w14:textId="77777777" w:rsidTr="006E4A30">
        <w:trPr>
          <w:trHeight w:val="20"/>
        </w:trPr>
        <w:tc>
          <w:tcPr>
            <w:tcW w:w="709" w:type="dxa"/>
            <w:vAlign w:val="center"/>
            <w:hideMark/>
          </w:tcPr>
          <w:p w14:paraId="32A00B1C"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40D6F8F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Phú Hội</w:t>
            </w:r>
          </w:p>
        </w:tc>
        <w:tc>
          <w:tcPr>
            <w:tcW w:w="1364" w:type="dxa"/>
            <w:vAlign w:val="center"/>
          </w:tcPr>
          <w:p w14:paraId="121982E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66121035" w14:textId="77777777" w:rsidTr="006E4A30">
        <w:trPr>
          <w:trHeight w:val="20"/>
        </w:trPr>
        <w:tc>
          <w:tcPr>
            <w:tcW w:w="709" w:type="dxa"/>
            <w:vAlign w:val="center"/>
            <w:hideMark/>
          </w:tcPr>
          <w:p w14:paraId="379C49C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1C7C14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Cây Dầu (từ đường Nguyễn Hữu Cảnh đến đường Lý Thái Tổ)</w:t>
            </w:r>
          </w:p>
        </w:tc>
        <w:tc>
          <w:tcPr>
            <w:tcW w:w="1364" w:type="dxa"/>
            <w:vAlign w:val="center"/>
          </w:tcPr>
          <w:p w14:paraId="674F3E33"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5.400</w:t>
            </w:r>
          </w:p>
        </w:tc>
      </w:tr>
      <w:tr w:rsidR="00C7194E" w:rsidRPr="00F6151C" w14:paraId="4B54CC11" w14:textId="77777777" w:rsidTr="006E4A30">
        <w:trPr>
          <w:trHeight w:val="20"/>
        </w:trPr>
        <w:tc>
          <w:tcPr>
            <w:tcW w:w="709" w:type="dxa"/>
            <w:vAlign w:val="center"/>
            <w:hideMark/>
          </w:tcPr>
          <w:p w14:paraId="5E049E6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23D33B3" w14:textId="77777777" w:rsidR="00C7194E" w:rsidRPr="00F6151C" w:rsidRDefault="00C7194E" w:rsidP="009A62C6">
            <w:pPr>
              <w:spacing w:before="60" w:after="60"/>
              <w:jc w:val="both"/>
              <w:rPr>
                <w:color w:val="0070C0"/>
                <w:sz w:val="28"/>
                <w:szCs w:val="28"/>
              </w:rPr>
            </w:pPr>
            <w:r w:rsidRPr="00F6151C">
              <w:rPr>
                <w:rFonts w:eastAsia="Calibri"/>
                <w:kern w:val="2"/>
                <w:sz w:val="28"/>
                <w:szCs w:val="28"/>
                <w14:ligatures w14:val="standardContextual"/>
              </w:rPr>
              <w:t>Đường Lý Thái Tổ (Đường tỉnh 769 cũ) (Đoạn từ đường vào đình Phú Mỹ 2 (Phú Hội) đến hết ranh Trường Tiểu học Phú Hội)</w:t>
            </w:r>
          </w:p>
        </w:tc>
        <w:tc>
          <w:tcPr>
            <w:tcW w:w="1364" w:type="dxa"/>
            <w:vAlign w:val="center"/>
          </w:tcPr>
          <w:p w14:paraId="30F53DE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7.900</w:t>
            </w:r>
          </w:p>
        </w:tc>
      </w:tr>
      <w:tr w:rsidR="00C7194E" w:rsidRPr="00F6151C" w14:paraId="4D7FDE5C" w14:textId="77777777" w:rsidTr="006E4A30">
        <w:trPr>
          <w:trHeight w:val="20"/>
        </w:trPr>
        <w:tc>
          <w:tcPr>
            <w:tcW w:w="709" w:type="dxa"/>
            <w:vAlign w:val="center"/>
            <w:hideMark/>
          </w:tcPr>
          <w:p w14:paraId="0F25796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BAF140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769F049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4.700</w:t>
            </w:r>
          </w:p>
        </w:tc>
      </w:tr>
      <w:tr w:rsidR="00C7194E" w:rsidRPr="00F6151C" w14:paraId="1C64B5C8" w14:textId="77777777" w:rsidTr="006E4A30">
        <w:trPr>
          <w:trHeight w:val="20"/>
        </w:trPr>
        <w:tc>
          <w:tcPr>
            <w:tcW w:w="709" w:type="dxa"/>
            <w:vAlign w:val="center"/>
            <w:hideMark/>
          </w:tcPr>
          <w:p w14:paraId="3D82509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4B5B145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Phước Thiền</w:t>
            </w:r>
          </w:p>
        </w:tc>
        <w:tc>
          <w:tcPr>
            <w:tcW w:w="1364" w:type="dxa"/>
            <w:vAlign w:val="center"/>
          </w:tcPr>
          <w:p w14:paraId="002812C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678B7A60" w14:textId="77777777" w:rsidTr="006E4A30">
        <w:trPr>
          <w:trHeight w:val="20"/>
        </w:trPr>
        <w:tc>
          <w:tcPr>
            <w:tcW w:w="709" w:type="dxa"/>
            <w:vAlign w:val="center"/>
            <w:hideMark/>
          </w:tcPr>
          <w:p w14:paraId="5E9E858F"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276A741"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Đường vào khu tái định cư Phước Thiền (xã Phước Thiền (cũ)), từ đường Lý Thái Tổ đến hết khu Tái định cư Phước Thiền</w:t>
            </w:r>
          </w:p>
        </w:tc>
        <w:tc>
          <w:tcPr>
            <w:tcW w:w="1364" w:type="dxa"/>
            <w:vAlign w:val="center"/>
          </w:tcPr>
          <w:p w14:paraId="1CFB1619"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7.000</w:t>
            </w:r>
          </w:p>
        </w:tc>
      </w:tr>
      <w:tr w:rsidR="00C7194E" w:rsidRPr="00F6151C" w14:paraId="5DA9FFE7" w14:textId="77777777" w:rsidTr="006E4A30">
        <w:trPr>
          <w:trHeight w:val="20"/>
        </w:trPr>
        <w:tc>
          <w:tcPr>
            <w:tcW w:w="709" w:type="dxa"/>
            <w:vAlign w:val="center"/>
            <w:hideMark/>
          </w:tcPr>
          <w:p w14:paraId="6CE295AE"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B952820"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34312D77"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4.900</w:t>
            </w:r>
          </w:p>
        </w:tc>
      </w:tr>
      <w:tr w:rsidR="00C7194E" w:rsidRPr="00F6151C" w14:paraId="6A28702C" w14:textId="77777777" w:rsidTr="006E4A30">
        <w:trPr>
          <w:trHeight w:val="20"/>
        </w:trPr>
        <w:tc>
          <w:tcPr>
            <w:tcW w:w="709" w:type="dxa"/>
            <w:vAlign w:val="center"/>
            <w:hideMark/>
          </w:tcPr>
          <w:p w14:paraId="5DCB1A4E"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3</w:t>
            </w:r>
          </w:p>
        </w:tc>
        <w:tc>
          <w:tcPr>
            <w:tcW w:w="7566" w:type="dxa"/>
            <w:vAlign w:val="center"/>
            <w:hideMark/>
          </w:tcPr>
          <w:p w14:paraId="53BD16EC"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Khu tái định cư Hiệp Phước 3</w:t>
            </w:r>
          </w:p>
        </w:tc>
        <w:tc>
          <w:tcPr>
            <w:tcW w:w="1364" w:type="dxa"/>
            <w:vAlign w:val="center"/>
          </w:tcPr>
          <w:p w14:paraId="18254DDA"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697D2FC7" w14:textId="77777777" w:rsidTr="006E4A30">
        <w:trPr>
          <w:trHeight w:val="20"/>
        </w:trPr>
        <w:tc>
          <w:tcPr>
            <w:tcW w:w="709" w:type="dxa"/>
            <w:vAlign w:val="center"/>
          </w:tcPr>
          <w:p w14:paraId="2C6428DE"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1980A12C"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Đường Huỳnh Văn Nghệ (Từ đường Tôn Đức Thắng đến hết thửa đất số 346, tờ bản đồ số 237)</w:t>
            </w:r>
          </w:p>
        </w:tc>
        <w:tc>
          <w:tcPr>
            <w:tcW w:w="1364" w:type="dxa"/>
            <w:vAlign w:val="center"/>
          </w:tcPr>
          <w:p w14:paraId="76B3C443"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9.100</w:t>
            </w:r>
          </w:p>
        </w:tc>
      </w:tr>
      <w:tr w:rsidR="00C7194E" w:rsidRPr="00F6151C" w14:paraId="2F7146E5" w14:textId="77777777" w:rsidTr="006E4A30">
        <w:trPr>
          <w:trHeight w:val="20"/>
        </w:trPr>
        <w:tc>
          <w:tcPr>
            <w:tcW w:w="709" w:type="dxa"/>
            <w:vAlign w:val="center"/>
          </w:tcPr>
          <w:p w14:paraId="029EE5CD"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24E28A4B"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21E02828"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6.300</w:t>
            </w:r>
          </w:p>
        </w:tc>
      </w:tr>
      <w:tr w:rsidR="00C7194E" w:rsidRPr="00F6151C" w14:paraId="4F6C2BCC" w14:textId="77777777" w:rsidTr="006E4A30">
        <w:trPr>
          <w:trHeight w:val="20"/>
        </w:trPr>
        <w:tc>
          <w:tcPr>
            <w:tcW w:w="709" w:type="dxa"/>
            <w:vAlign w:val="center"/>
          </w:tcPr>
          <w:p w14:paraId="27B99A28"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4</w:t>
            </w:r>
          </w:p>
        </w:tc>
        <w:tc>
          <w:tcPr>
            <w:tcW w:w="7566" w:type="dxa"/>
            <w:vAlign w:val="center"/>
          </w:tcPr>
          <w:p w14:paraId="165BB7A4"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Khu dân cư, tái định cư Hiệp Phước 2</w:t>
            </w:r>
          </w:p>
        </w:tc>
        <w:tc>
          <w:tcPr>
            <w:tcW w:w="1364" w:type="dxa"/>
            <w:vAlign w:val="center"/>
          </w:tcPr>
          <w:p w14:paraId="57A0D084"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144E54E9" w14:textId="77777777" w:rsidTr="006E4A30">
        <w:trPr>
          <w:trHeight w:val="20"/>
        </w:trPr>
        <w:tc>
          <w:tcPr>
            <w:tcW w:w="709" w:type="dxa"/>
            <w:noWrap/>
            <w:vAlign w:val="center"/>
            <w:hideMark/>
          </w:tcPr>
          <w:p w14:paraId="03D914C5" w14:textId="77777777" w:rsidR="00C7194E" w:rsidRPr="00F6151C" w:rsidRDefault="00C7194E" w:rsidP="009A62C6">
            <w:pPr>
              <w:spacing w:before="8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39FE6D02" w14:textId="77777777" w:rsidR="00C7194E" w:rsidRPr="00F6151C" w:rsidRDefault="00C7194E" w:rsidP="009A62C6">
            <w:pPr>
              <w:spacing w:before="80" w:after="60"/>
              <w:jc w:val="both"/>
              <w:rPr>
                <w:b/>
                <w:bCs/>
                <w:sz w:val="28"/>
                <w:szCs w:val="28"/>
              </w:rPr>
            </w:pPr>
            <w:r w:rsidRPr="00F6151C">
              <w:rPr>
                <w:rFonts w:eastAsia="Calibri"/>
                <w:kern w:val="2"/>
                <w:sz w:val="28"/>
                <w:szCs w:val="28"/>
                <w14:ligatures w14:val="standardContextual"/>
              </w:rPr>
              <w:t>Đường Huỳnh Văn Nghệ (Từ đường Tôn Đức Thắng đến hết thửa đất số 346, tờ bản đồ số 237)</w:t>
            </w:r>
          </w:p>
        </w:tc>
        <w:tc>
          <w:tcPr>
            <w:tcW w:w="1364" w:type="dxa"/>
            <w:vAlign w:val="center"/>
          </w:tcPr>
          <w:p w14:paraId="70A8BC57" w14:textId="77777777" w:rsidR="00C7194E" w:rsidRPr="00F6151C" w:rsidRDefault="00C7194E" w:rsidP="009A62C6">
            <w:pPr>
              <w:spacing w:before="80" w:after="60"/>
              <w:jc w:val="right"/>
              <w:rPr>
                <w:b/>
                <w:bCs/>
                <w:sz w:val="28"/>
                <w:szCs w:val="28"/>
              </w:rPr>
            </w:pPr>
            <w:r w:rsidRPr="00F6151C">
              <w:rPr>
                <w:rFonts w:eastAsia="Calibri"/>
                <w:kern w:val="2"/>
                <w:sz w:val="28"/>
                <w:szCs w:val="28"/>
                <w14:ligatures w14:val="standardContextual"/>
              </w:rPr>
              <w:t>9.100</w:t>
            </w:r>
          </w:p>
        </w:tc>
      </w:tr>
      <w:tr w:rsidR="00C7194E" w:rsidRPr="00F6151C" w14:paraId="75F0DD78" w14:textId="77777777" w:rsidTr="006E4A30">
        <w:trPr>
          <w:trHeight w:val="20"/>
        </w:trPr>
        <w:tc>
          <w:tcPr>
            <w:tcW w:w="709" w:type="dxa"/>
            <w:vAlign w:val="center"/>
            <w:hideMark/>
          </w:tcPr>
          <w:p w14:paraId="1C1C3980"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1D6A897"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230E481A"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6.300</w:t>
            </w:r>
          </w:p>
        </w:tc>
      </w:tr>
      <w:tr w:rsidR="00C7194E" w:rsidRPr="00F6151C" w14:paraId="29724CFD" w14:textId="77777777" w:rsidTr="006E4A30">
        <w:trPr>
          <w:trHeight w:val="20"/>
        </w:trPr>
        <w:tc>
          <w:tcPr>
            <w:tcW w:w="709" w:type="dxa"/>
            <w:vAlign w:val="center"/>
            <w:hideMark/>
          </w:tcPr>
          <w:p w14:paraId="346D3523"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5</w:t>
            </w:r>
          </w:p>
        </w:tc>
        <w:tc>
          <w:tcPr>
            <w:tcW w:w="7566" w:type="dxa"/>
            <w:vAlign w:val="center"/>
            <w:hideMark/>
          </w:tcPr>
          <w:p w14:paraId="5C9C52F5"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Khu tái định cư Hiệp Phước 1</w:t>
            </w:r>
          </w:p>
        </w:tc>
        <w:tc>
          <w:tcPr>
            <w:tcW w:w="1364" w:type="dxa"/>
            <w:vAlign w:val="center"/>
          </w:tcPr>
          <w:p w14:paraId="742779A3"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 </w:t>
            </w:r>
          </w:p>
        </w:tc>
      </w:tr>
      <w:tr w:rsidR="00C7194E" w:rsidRPr="00F6151C" w14:paraId="22CB69BA" w14:textId="77777777" w:rsidTr="006E4A30">
        <w:trPr>
          <w:trHeight w:val="20"/>
        </w:trPr>
        <w:tc>
          <w:tcPr>
            <w:tcW w:w="709" w:type="dxa"/>
            <w:vAlign w:val="center"/>
            <w:hideMark/>
          </w:tcPr>
          <w:p w14:paraId="2100599B"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57A6507"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Đường Tôn Đức Thắng (Giáp ranh xã Nhơn Trạch đến đường Trần Phú)</w:t>
            </w:r>
          </w:p>
        </w:tc>
        <w:tc>
          <w:tcPr>
            <w:tcW w:w="1364" w:type="dxa"/>
            <w:vAlign w:val="center"/>
          </w:tcPr>
          <w:p w14:paraId="63828F96"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14.600</w:t>
            </w:r>
          </w:p>
        </w:tc>
      </w:tr>
      <w:tr w:rsidR="00C7194E" w:rsidRPr="00F6151C" w14:paraId="417EE476" w14:textId="77777777" w:rsidTr="006E4A30">
        <w:trPr>
          <w:trHeight w:val="20"/>
        </w:trPr>
        <w:tc>
          <w:tcPr>
            <w:tcW w:w="709" w:type="dxa"/>
            <w:noWrap/>
            <w:vAlign w:val="center"/>
            <w:hideMark/>
          </w:tcPr>
          <w:p w14:paraId="70A3BE30" w14:textId="77777777" w:rsidR="00C7194E" w:rsidRPr="00F6151C" w:rsidRDefault="00C7194E" w:rsidP="009A62C6">
            <w:pPr>
              <w:spacing w:before="80" w:after="8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54C42B6D" w14:textId="77777777" w:rsidR="00C7194E" w:rsidRPr="00F6151C" w:rsidRDefault="00C7194E" w:rsidP="009A62C6">
            <w:pPr>
              <w:spacing w:before="80" w:after="80"/>
              <w:jc w:val="both"/>
              <w:rPr>
                <w:b/>
                <w:bCs/>
                <w:sz w:val="28"/>
                <w:szCs w:val="28"/>
              </w:rPr>
            </w:pPr>
            <w:r w:rsidRPr="00F6151C">
              <w:rPr>
                <w:rFonts w:eastAsia="Calibri"/>
                <w:kern w:val="2"/>
                <w:sz w:val="28"/>
                <w:szCs w:val="28"/>
                <w14:ligatures w14:val="standardContextual"/>
              </w:rPr>
              <w:t>Các đường còn lại</w:t>
            </w:r>
          </w:p>
        </w:tc>
        <w:tc>
          <w:tcPr>
            <w:tcW w:w="1364" w:type="dxa"/>
            <w:vAlign w:val="center"/>
          </w:tcPr>
          <w:p w14:paraId="04C2D556" w14:textId="77777777" w:rsidR="00C7194E" w:rsidRPr="00F6151C" w:rsidRDefault="00C7194E" w:rsidP="009A62C6">
            <w:pPr>
              <w:spacing w:before="80" w:after="80"/>
              <w:jc w:val="right"/>
              <w:rPr>
                <w:b/>
                <w:bCs/>
                <w:sz w:val="28"/>
                <w:szCs w:val="28"/>
              </w:rPr>
            </w:pPr>
            <w:r w:rsidRPr="00F6151C">
              <w:rPr>
                <w:rFonts w:eastAsia="Calibri"/>
                <w:kern w:val="2"/>
                <w:sz w:val="28"/>
                <w:szCs w:val="28"/>
                <w14:ligatures w14:val="standardContextual"/>
              </w:rPr>
              <w:t>10.200</w:t>
            </w:r>
          </w:p>
        </w:tc>
      </w:tr>
      <w:tr w:rsidR="00C7194E" w:rsidRPr="00F6151C" w14:paraId="1A2F5E16" w14:textId="77777777" w:rsidTr="006E4A30">
        <w:trPr>
          <w:trHeight w:val="20"/>
        </w:trPr>
        <w:tc>
          <w:tcPr>
            <w:tcW w:w="709" w:type="dxa"/>
            <w:vAlign w:val="center"/>
            <w:hideMark/>
          </w:tcPr>
          <w:p w14:paraId="3C0F60C1"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4FF9671" w14:textId="77777777" w:rsidR="00C7194E" w:rsidRPr="00F6151C" w:rsidRDefault="00C7194E" w:rsidP="009A62C6">
            <w:pPr>
              <w:spacing w:before="80" w:after="80"/>
              <w:jc w:val="both"/>
              <w:rPr>
                <w:sz w:val="28"/>
                <w:szCs w:val="28"/>
              </w:rPr>
            </w:pPr>
            <w:r w:rsidRPr="00F6151C">
              <w:rPr>
                <w:rFonts w:eastAsia="Calibri"/>
                <w:b/>
                <w:bCs/>
                <w:kern w:val="2"/>
                <w:sz w:val="28"/>
                <w:szCs w:val="28"/>
                <w14:ligatures w14:val="standardContextual"/>
              </w:rPr>
              <w:t>Xã Đại Phước</w:t>
            </w:r>
          </w:p>
        </w:tc>
        <w:tc>
          <w:tcPr>
            <w:tcW w:w="1364" w:type="dxa"/>
            <w:vAlign w:val="center"/>
          </w:tcPr>
          <w:p w14:paraId="4C3B4E15"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 </w:t>
            </w:r>
          </w:p>
        </w:tc>
      </w:tr>
      <w:tr w:rsidR="00C7194E" w:rsidRPr="00F6151C" w14:paraId="319D1D2D" w14:textId="77777777" w:rsidTr="006E4A30">
        <w:trPr>
          <w:trHeight w:val="20"/>
        </w:trPr>
        <w:tc>
          <w:tcPr>
            <w:tcW w:w="709" w:type="dxa"/>
            <w:vAlign w:val="center"/>
            <w:hideMark/>
          </w:tcPr>
          <w:p w14:paraId="26393F65"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1</w:t>
            </w:r>
          </w:p>
        </w:tc>
        <w:tc>
          <w:tcPr>
            <w:tcW w:w="7566" w:type="dxa"/>
            <w:vAlign w:val="center"/>
            <w:hideMark/>
          </w:tcPr>
          <w:p w14:paraId="7D41D184"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Khu dân cư, tái định cư Đại Lộc 1 và 2 (xã Đại Phước)</w:t>
            </w:r>
          </w:p>
        </w:tc>
        <w:tc>
          <w:tcPr>
            <w:tcW w:w="1364" w:type="dxa"/>
            <w:vAlign w:val="center"/>
          </w:tcPr>
          <w:p w14:paraId="610FAE43"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 </w:t>
            </w:r>
          </w:p>
        </w:tc>
      </w:tr>
      <w:tr w:rsidR="00C7194E" w:rsidRPr="00F6151C" w14:paraId="0D03B6F6" w14:textId="77777777" w:rsidTr="006E4A30">
        <w:trPr>
          <w:trHeight w:val="20"/>
        </w:trPr>
        <w:tc>
          <w:tcPr>
            <w:tcW w:w="709" w:type="dxa"/>
            <w:vAlign w:val="center"/>
            <w:hideMark/>
          </w:tcPr>
          <w:p w14:paraId="73752335"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FD49C9D"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4A8936AF"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9.500</w:t>
            </w:r>
          </w:p>
        </w:tc>
      </w:tr>
      <w:tr w:rsidR="00C7194E" w:rsidRPr="00F6151C" w14:paraId="79780D8A" w14:textId="77777777" w:rsidTr="006E4A30">
        <w:trPr>
          <w:trHeight w:val="20"/>
        </w:trPr>
        <w:tc>
          <w:tcPr>
            <w:tcW w:w="709" w:type="dxa"/>
            <w:vAlign w:val="center"/>
            <w:hideMark/>
          </w:tcPr>
          <w:p w14:paraId="628EB79C"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1826B703"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Khu tái định cư Phước Khánh</w:t>
            </w:r>
          </w:p>
        </w:tc>
        <w:tc>
          <w:tcPr>
            <w:tcW w:w="1364" w:type="dxa"/>
            <w:vAlign w:val="center"/>
          </w:tcPr>
          <w:p w14:paraId="2047B1AD"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49C33521" w14:textId="77777777" w:rsidTr="006E4A30">
        <w:trPr>
          <w:trHeight w:val="20"/>
        </w:trPr>
        <w:tc>
          <w:tcPr>
            <w:tcW w:w="709" w:type="dxa"/>
            <w:vAlign w:val="center"/>
            <w:hideMark/>
          </w:tcPr>
          <w:p w14:paraId="0DAC6338"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lastRenderedPageBreak/>
              <w:t> </w:t>
            </w:r>
          </w:p>
        </w:tc>
        <w:tc>
          <w:tcPr>
            <w:tcW w:w="7566" w:type="dxa"/>
            <w:vAlign w:val="center"/>
            <w:hideMark/>
          </w:tcPr>
          <w:p w14:paraId="2967070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vào khu tái định cư Phước Khánh (từ đường Phạm Thái Bường đến hết khu tái định cư Phước Khánh)</w:t>
            </w:r>
          </w:p>
        </w:tc>
        <w:tc>
          <w:tcPr>
            <w:tcW w:w="1364" w:type="dxa"/>
            <w:vAlign w:val="center"/>
          </w:tcPr>
          <w:p w14:paraId="70856D6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5.700</w:t>
            </w:r>
          </w:p>
        </w:tc>
      </w:tr>
      <w:tr w:rsidR="00C7194E" w:rsidRPr="00F6151C" w14:paraId="00E65AE6" w14:textId="77777777" w:rsidTr="006E4A30">
        <w:trPr>
          <w:trHeight w:val="20"/>
        </w:trPr>
        <w:tc>
          <w:tcPr>
            <w:tcW w:w="709" w:type="dxa"/>
            <w:vAlign w:val="center"/>
            <w:hideMark/>
          </w:tcPr>
          <w:p w14:paraId="60DA00B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65947A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4A1E210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4.500</w:t>
            </w:r>
          </w:p>
        </w:tc>
      </w:tr>
      <w:tr w:rsidR="00C7194E" w:rsidRPr="00F6151C" w14:paraId="75967570" w14:textId="77777777" w:rsidTr="006E4A30">
        <w:trPr>
          <w:trHeight w:val="20"/>
        </w:trPr>
        <w:tc>
          <w:tcPr>
            <w:tcW w:w="709" w:type="dxa"/>
            <w:vAlign w:val="center"/>
            <w:hideMark/>
          </w:tcPr>
          <w:p w14:paraId="2039CA0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3</w:t>
            </w:r>
          </w:p>
        </w:tc>
        <w:tc>
          <w:tcPr>
            <w:tcW w:w="7566" w:type="dxa"/>
            <w:vAlign w:val="center"/>
            <w:hideMark/>
          </w:tcPr>
          <w:p w14:paraId="64072E6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Phú Đông (Công ty Cổ phần Đầu tư Sen Việt Công Thương làm chủ đầu tư)</w:t>
            </w:r>
          </w:p>
        </w:tc>
        <w:tc>
          <w:tcPr>
            <w:tcW w:w="1364" w:type="dxa"/>
            <w:vAlign w:val="center"/>
          </w:tcPr>
          <w:p w14:paraId="028CFB6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5769BAD9" w14:textId="77777777" w:rsidTr="006E4A30">
        <w:trPr>
          <w:trHeight w:val="20"/>
        </w:trPr>
        <w:tc>
          <w:tcPr>
            <w:tcW w:w="709" w:type="dxa"/>
            <w:vAlign w:val="center"/>
            <w:hideMark/>
          </w:tcPr>
          <w:p w14:paraId="282438A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09E764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của Khu tái định cư Phú Đông</w:t>
            </w:r>
          </w:p>
        </w:tc>
        <w:tc>
          <w:tcPr>
            <w:tcW w:w="1364" w:type="dxa"/>
            <w:vAlign w:val="center"/>
          </w:tcPr>
          <w:p w14:paraId="2A2B3A5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4.000</w:t>
            </w:r>
          </w:p>
        </w:tc>
      </w:tr>
      <w:tr w:rsidR="00C7194E" w:rsidRPr="00F6151C" w14:paraId="7784AC36" w14:textId="77777777" w:rsidTr="006E4A30">
        <w:trPr>
          <w:trHeight w:val="20"/>
        </w:trPr>
        <w:tc>
          <w:tcPr>
            <w:tcW w:w="709" w:type="dxa"/>
            <w:vAlign w:val="center"/>
            <w:hideMark/>
          </w:tcPr>
          <w:p w14:paraId="0E320D39"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3131F6E2"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Phước An</w:t>
            </w:r>
          </w:p>
        </w:tc>
        <w:tc>
          <w:tcPr>
            <w:tcW w:w="1364" w:type="dxa"/>
            <w:vAlign w:val="center"/>
          </w:tcPr>
          <w:p w14:paraId="64D91843"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05A25B39" w14:textId="77777777" w:rsidTr="006E4A30">
        <w:trPr>
          <w:trHeight w:val="20"/>
        </w:trPr>
        <w:tc>
          <w:tcPr>
            <w:tcW w:w="709" w:type="dxa"/>
            <w:vAlign w:val="center"/>
            <w:hideMark/>
          </w:tcPr>
          <w:p w14:paraId="37CF86B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2F6FA79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tái định cư Phước An 2 (Công ty HUD bàn giao cho UBND huyện Nhơn Trạch (cũ) quản lý và sử dụng)</w:t>
            </w:r>
          </w:p>
        </w:tc>
        <w:tc>
          <w:tcPr>
            <w:tcW w:w="1364" w:type="dxa"/>
            <w:vAlign w:val="center"/>
          </w:tcPr>
          <w:p w14:paraId="697D43E3"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7DDE617" w14:textId="77777777" w:rsidTr="006E4A30">
        <w:trPr>
          <w:trHeight w:val="20"/>
        </w:trPr>
        <w:tc>
          <w:tcPr>
            <w:tcW w:w="709" w:type="dxa"/>
            <w:vAlign w:val="center"/>
            <w:hideMark/>
          </w:tcPr>
          <w:p w14:paraId="4092419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5EA49C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Văn Cừ</w:t>
            </w:r>
          </w:p>
        </w:tc>
        <w:tc>
          <w:tcPr>
            <w:tcW w:w="1364" w:type="dxa"/>
            <w:vAlign w:val="center"/>
          </w:tcPr>
          <w:p w14:paraId="481DBCB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8.500</w:t>
            </w:r>
          </w:p>
        </w:tc>
      </w:tr>
      <w:tr w:rsidR="00C7194E" w:rsidRPr="00F6151C" w14:paraId="77C4502D" w14:textId="77777777" w:rsidTr="006E4A30">
        <w:trPr>
          <w:trHeight w:val="20"/>
        </w:trPr>
        <w:tc>
          <w:tcPr>
            <w:tcW w:w="709" w:type="dxa"/>
            <w:vAlign w:val="center"/>
            <w:hideMark/>
          </w:tcPr>
          <w:p w14:paraId="56D0D4E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4836B0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Lê Hồng Phong (từ đường Nguyễn Thị Chơn đến đường D15 khu dân cư HUD Nhơn Trạch)</w:t>
            </w:r>
          </w:p>
        </w:tc>
        <w:tc>
          <w:tcPr>
            <w:tcW w:w="1364" w:type="dxa"/>
            <w:vAlign w:val="center"/>
          </w:tcPr>
          <w:p w14:paraId="60AD69E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6.500</w:t>
            </w:r>
          </w:p>
        </w:tc>
      </w:tr>
      <w:tr w:rsidR="00C7194E" w:rsidRPr="00F6151C" w14:paraId="360E8BF8" w14:textId="77777777" w:rsidTr="006E4A30">
        <w:trPr>
          <w:trHeight w:val="20"/>
        </w:trPr>
        <w:tc>
          <w:tcPr>
            <w:tcW w:w="709" w:type="dxa"/>
            <w:vAlign w:val="center"/>
            <w:hideMark/>
          </w:tcPr>
          <w:p w14:paraId="4144D45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8921EF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68B9AC2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4.500</w:t>
            </w:r>
          </w:p>
        </w:tc>
      </w:tr>
      <w:tr w:rsidR="00C7194E" w:rsidRPr="00F6151C" w14:paraId="5F89A50D" w14:textId="77777777" w:rsidTr="006E4A30">
        <w:trPr>
          <w:trHeight w:val="20"/>
        </w:trPr>
        <w:tc>
          <w:tcPr>
            <w:tcW w:w="709" w:type="dxa"/>
            <w:vAlign w:val="center"/>
            <w:hideMark/>
          </w:tcPr>
          <w:p w14:paraId="671C723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4956D95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tái định cư Phước An 3 (Ban Quản lý dự án làm chủ đầu tư)</w:t>
            </w:r>
          </w:p>
        </w:tc>
        <w:tc>
          <w:tcPr>
            <w:tcW w:w="1364" w:type="dxa"/>
            <w:vAlign w:val="center"/>
          </w:tcPr>
          <w:p w14:paraId="23DC8FE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77870A28" w14:textId="77777777" w:rsidTr="006E4A30">
        <w:trPr>
          <w:trHeight w:val="20"/>
        </w:trPr>
        <w:tc>
          <w:tcPr>
            <w:tcW w:w="709" w:type="dxa"/>
            <w:vAlign w:val="center"/>
            <w:hideMark/>
          </w:tcPr>
          <w:p w14:paraId="3E8DC18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F46682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Văn Cừ</w:t>
            </w:r>
          </w:p>
        </w:tc>
        <w:tc>
          <w:tcPr>
            <w:tcW w:w="1364" w:type="dxa"/>
            <w:vAlign w:val="center"/>
          </w:tcPr>
          <w:p w14:paraId="2B159F2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8.500</w:t>
            </w:r>
          </w:p>
        </w:tc>
      </w:tr>
      <w:tr w:rsidR="00C7194E" w:rsidRPr="00F6151C" w14:paraId="1B4EF725" w14:textId="77777777" w:rsidTr="006E4A30">
        <w:trPr>
          <w:trHeight w:val="20"/>
        </w:trPr>
        <w:tc>
          <w:tcPr>
            <w:tcW w:w="709" w:type="dxa"/>
            <w:vAlign w:val="center"/>
            <w:hideMark/>
          </w:tcPr>
          <w:p w14:paraId="129D97D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2D60D5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28CB537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4.500</w:t>
            </w:r>
          </w:p>
        </w:tc>
      </w:tr>
      <w:tr w:rsidR="00C7194E" w:rsidRPr="00F6151C" w14:paraId="1B2EFEFB" w14:textId="77777777" w:rsidTr="006E4A30">
        <w:trPr>
          <w:trHeight w:val="20"/>
        </w:trPr>
        <w:tc>
          <w:tcPr>
            <w:tcW w:w="709" w:type="dxa"/>
            <w:vAlign w:val="center"/>
            <w:hideMark/>
          </w:tcPr>
          <w:p w14:paraId="3F6C0F4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3</w:t>
            </w:r>
          </w:p>
        </w:tc>
        <w:tc>
          <w:tcPr>
            <w:tcW w:w="7566" w:type="dxa"/>
            <w:vAlign w:val="center"/>
            <w:hideMark/>
          </w:tcPr>
          <w:p w14:paraId="2F92B93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Long Thọ</w:t>
            </w:r>
          </w:p>
        </w:tc>
        <w:tc>
          <w:tcPr>
            <w:tcW w:w="1364" w:type="dxa"/>
            <w:vAlign w:val="center"/>
          </w:tcPr>
          <w:p w14:paraId="2AD7283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8E195A5" w14:textId="77777777" w:rsidTr="006E4A30">
        <w:trPr>
          <w:trHeight w:val="20"/>
        </w:trPr>
        <w:tc>
          <w:tcPr>
            <w:tcW w:w="709" w:type="dxa"/>
            <w:vAlign w:val="center"/>
            <w:hideMark/>
          </w:tcPr>
          <w:p w14:paraId="74F8A8B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26D63E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Hùng Vương (Hương lộ 19 cũ) (Đoạn từ ranh giới xã Nhơn Trạch đến cửa hành xăng dầu An Phú )</w:t>
            </w:r>
          </w:p>
        </w:tc>
        <w:tc>
          <w:tcPr>
            <w:tcW w:w="1364" w:type="dxa"/>
            <w:vAlign w:val="center"/>
          </w:tcPr>
          <w:p w14:paraId="399E4C4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9.800</w:t>
            </w:r>
          </w:p>
        </w:tc>
      </w:tr>
      <w:tr w:rsidR="00C7194E" w:rsidRPr="00F6151C" w14:paraId="74FEEBE4" w14:textId="77777777" w:rsidTr="006E4A30">
        <w:trPr>
          <w:trHeight w:val="20"/>
        </w:trPr>
        <w:tc>
          <w:tcPr>
            <w:tcW w:w="709" w:type="dxa"/>
            <w:noWrap/>
            <w:vAlign w:val="center"/>
            <w:hideMark/>
          </w:tcPr>
          <w:p w14:paraId="51368E7E"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3505506A"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Các đường còn lại</w:t>
            </w:r>
          </w:p>
        </w:tc>
        <w:tc>
          <w:tcPr>
            <w:tcW w:w="1364" w:type="dxa"/>
            <w:vAlign w:val="center"/>
          </w:tcPr>
          <w:p w14:paraId="27EAC7C7"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6.800</w:t>
            </w:r>
          </w:p>
        </w:tc>
      </w:tr>
      <w:tr w:rsidR="00C7194E" w:rsidRPr="00F6151C" w14:paraId="7CEF6DF9" w14:textId="77777777" w:rsidTr="006E4A30">
        <w:trPr>
          <w:trHeight w:val="20"/>
        </w:trPr>
        <w:tc>
          <w:tcPr>
            <w:tcW w:w="709" w:type="dxa"/>
            <w:vAlign w:val="center"/>
            <w:hideMark/>
          </w:tcPr>
          <w:p w14:paraId="72AC786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4</w:t>
            </w:r>
          </w:p>
        </w:tc>
        <w:tc>
          <w:tcPr>
            <w:tcW w:w="7566" w:type="dxa"/>
            <w:vAlign w:val="center"/>
            <w:hideMark/>
          </w:tcPr>
          <w:p w14:paraId="5D94A4F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Phước An 1</w:t>
            </w:r>
          </w:p>
        </w:tc>
        <w:tc>
          <w:tcPr>
            <w:tcW w:w="1364" w:type="dxa"/>
            <w:vAlign w:val="center"/>
          </w:tcPr>
          <w:p w14:paraId="2A89A0E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BF8E7EF" w14:textId="77777777" w:rsidTr="006E4A30">
        <w:trPr>
          <w:trHeight w:val="20"/>
        </w:trPr>
        <w:tc>
          <w:tcPr>
            <w:tcW w:w="709" w:type="dxa"/>
            <w:vAlign w:val="center"/>
            <w:hideMark/>
          </w:tcPr>
          <w:p w14:paraId="085AED6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35283A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Hùng Vương (Hương lộ 19 cũ) (Đoạn từ cửa hàng xăng dầu An Phú dến đường Nguyễn Hữu Cảnh)</w:t>
            </w:r>
          </w:p>
        </w:tc>
        <w:tc>
          <w:tcPr>
            <w:tcW w:w="1364" w:type="dxa"/>
            <w:vAlign w:val="center"/>
          </w:tcPr>
          <w:p w14:paraId="2F9255F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9.000</w:t>
            </w:r>
          </w:p>
        </w:tc>
      </w:tr>
      <w:tr w:rsidR="00C7194E" w:rsidRPr="00F6151C" w14:paraId="21250595" w14:textId="77777777" w:rsidTr="006E4A30">
        <w:trPr>
          <w:trHeight w:val="20"/>
        </w:trPr>
        <w:tc>
          <w:tcPr>
            <w:tcW w:w="709" w:type="dxa"/>
            <w:vAlign w:val="center"/>
            <w:hideMark/>
          </w:tcPr>
          <w:p w14:paraId="36E6715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1964B2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3DCDF46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6.300</w:t>
            </w:r>
          </w:p>
        </w:tc>
      </w:tr>
      <w:tr w:rsidR="00C7194E" w:rsidRPr="00F6151C" w14:paraId="5D574EA5" w14:textId="77777777" w:rsidTr="006E4A30">
        <w:trPr>
          <w:trHeight w:val="20"/>
        </w:trPr>
        <w:tc>
          <w:tcPr>
            <w:tcW w:w="709" w:type="dxa"/>
            <w:vAlign w:val="center"/>
            <w:hideMark/>
          </w:tcPr>
          <w:p w14:paraId="2453DE87" w14:textId="77777777" w:rsidR="00C7194E" w:rsidRPr="00F6151C" w:rsidRDefault="00C7194E" w:rsidP="009A62C6">
            <w:pPr>
              <w:spacing w:before="8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408C99C4" w14:textId="77777777" w:rsidR="00C7194E" w:rsidRPr="00F6151C" w:rsidRDefault="00C7194E" w:rsidP="009A62C6">
            <w:pPr>
              <w:spacing w:before="80" w:after="60"/>
              <w:jc w:val="both"/>
              <w:rPr>
                <w:sz w:val="28"/>
                <w:szCs w:val="28"/>
              </w:rPr>
            </w:pPr>
            <w:r w:rsidRPr="00F6151C">
              <w:rPr>
                <w:rFonts w:eastAsia="Calibri"/>
                <w:b/>
                <w:bCs/>
                <w:kern w:val="2"/>
                <w:sz w:val="28"/>
                <w:szCs w:val="28"/>
                <w14:ligatures w14:val="standardContextual"/>
              </w:rPr>
              <w:t>Phường Bảo Vinh</w:t>
            </w:r>
          </w:p>
        </w:tc>
        <w:tc>
          <w:tcPr>
            <w:tcW w:w="1364" w:type="dxa"/>
            <w:vAlign w:val="center"/>
          </w:tcPr>
          <w:p w14:paraId="6CF3BAEF" w14:textId="77777777" w:rsidR="00C7194E" w:rsidRPr="00F6151C" w:rsidRDefault="00C7194E" w:rsidP="009A62C6">
            <w:pPr>
              <w:spacing w:before="80" w:after="60"/>
              <w:jc w:val="right"/>
              <w:rPr>
                <w:sz w:val="28"/>
                <w:szCs w:val="28"/>
              </w:rPr>
            </w:pPr>
            <w:r w:rsidRPr="00F6151C">
              <w:rPr>
                <w:rFonts w:eastAsia="Calibri"/>
                <w:b/>
                <w:bCs/>
                <w:kern w:val="2"/>
                <w:sz w:val="28"/>
                <w:szCs w:val="28"/>
                <w14:ligatures w14:val="standardContextual"/>
              </w:rPr>
              <w:t> </w:t>
            </w:r>
          </w:p>
        </w:tc>
      </w:tr>
      <w:tr w:rsidR="00C7194E" w:rsidRPr="00F6151C" w14:paraId="02513412" w14:textId="77777777" w:rsidTr="006E4A30">
        <w:trPr>
          <w:trHeight w:val="20"/>
        </w:trPr>
        <w:tc>
          <w:tcPr>
            <w:tcW w:w="709" w:type="dxa"/>
            <w:vAlign w:val="center"/>
            <w:hideMark/>
          </w:tcPr>
          <w:p w14:paraId="7970F877"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7DF8D5FA"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Khu tái định cư phường Bảo Vinh</w:t>
            </w:r>
          </w:p>
        </w:tc>
        <w:tc>
          <w:tcPr>
            <w:tcW w:w="1364" w:type="dxa"/>
            <w:vAlign w:val="center"/>
          </w:tcPr>
          <w:p w14:paraId="4E35D5A0"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27381699" w14:textId="77777777" w:rsidTr="006E4A30">
        <w:trPr>
          <w:trHeight w:val="20"/>
        </w:trPr>
        <w:tc>
          <w:tcPr>
            <w:tcW w:w="709" w:type="dxa"/>
            <w:vAlign w:val="center"/>
            <w:hideMark/>
          </w:tcPr>
          <w:p w14:paraId="00473AF5"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7AD871F"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Đường Trần Nhân Tông (Bảo Vinh B – Suối Chồn)</w:t>
            </w:r>
          </w:p>
        </w:tc>
        <w:tc>
          <w:tcPr>
            <w:tcW w:w="1364" w:type="dxa"/>
            <w:vAlign w:val="center"/>
          </w:tcPr>
          <w:p w14:paraId="672590FD"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2.600</w:t>
            </w:r>
          </w:p>
        </w:tc>
      </w:tr>
      <w:tr w:rsidR="00C7194E" w:rsidRPr="00F6151C" w14:paraId="08EEA679" w14:textId="77777777" w:rsidTr="006E4A30">
        <w:trPr>
          <w:trHeight w:val="20"/>
        </w:trPr>
        <w:tc>
          <w:tcPr>
            <w:tcW w:w="709" w:type="dxa"/>
            <w:vAlign w:val="center"/>
            <w:hideMark/>
          </w:tcPr>
          <w:p w14:paraId="2DC7B982"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2248678"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 xml:space="preserve">Đường Nguyễn Trung Trực </w:t>
            </w:r>
          </w:p>
        </w:tc>
        <w:tc>
          <w:tcPr>
            <w:tcW w:w="1364" w:type="dxa"/>
            <w:vAlign w:val="center"/>
          </w:tcPr>
          <w:p w14:paraId="2E47860F"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3.700</w:t>
            </w:r>
          </w:p>
        </w:tc>
      </w:tr>
      <w:tr w:rsidR="00C7194E" w:rsidRPr="00F6151C" w14:paraId="24834C7E" w14:textId="77777777" w:rsidTr="006E4A30">
        <w:trPr>
          <w:trHeight w:val="20"/>
        </w:trPr>
        <w:tc>
          <w:tcPr>
            <w:tcW w:w="709" w:type="dxa"/>
            <w:vAlign w:val="center"/>
            <w:hideMark/>
          </w:tcPr>
          <w:p w14:paraId="46752C33"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82D7BDE"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23F5B73C"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2.100</w:t>
            </w:r>
          </w:p>
        </w:tc>
      </w:tr>
      <w:tr w:rsidR="00C7194E" w:rsidRPr="00F6151C" w14:paraId="14255EAB" w14:textId="77777777" w:rsidTr="006E4A30">
        <w:trPr>
          <w:trHeight w:val="20"/>
        </w:trPr>
        <w:tc>
          <w:tcPr>
            <w:tcW w:w="709" w:type="dxa"/>
            <w:vAlign w:val="center"/>
            <w:hideMark/>
          </w:tcPr>
          <w:p w14:paraId="5C1A537D"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901DAD1" w14:textId="77777777" w:rsidR="00C7194E" w:rsidRPr="00F6151C" w:rsidRDefault="00C7194E" w:rsidP="009A62C6">
            <w:pPr>
              <w:spacing w:before="80" w:after="60"/>
              <w:jc w:val="both"/>
              <w:rPr>
                <w:sz w:val="28"/>
                <w:szCs w:val="28"/>
              </w:rPr>
            </w:pPr>
            <w:r w:rsidRPr="00F6151C">
              <w:rPr>
                <w:rFonts w:eastAsia="Calibri"/>
                <w:b/>
                <w:bCs/>
                <w:kern w:val="2"/>
                <w:sz w:val="28"/>
                <w:szCs w:val="28"/>
                <w14:ligatures w14:val="standardContextual"/>
              </w:rPr>
              <w:t>Phường Hàng Gòn</w:t>
            </w:r>
          </w:p>
        </w:tc>
        <w:tc>
          <w:tcPr>
            <w:tcW w:w="1364" w:type="dxa"/>
            <w:vAlign w:val="center"/>
          </w:tcPr>
          <w:p w14:paraId="57348028"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6989381F" w14:textId="77777777" w:rsidTr="006E4A30">
        <w:trPr>
          <w:trHeight w:val="20"/>
        </w:trPr>
        <w:tc>
          <w:tcPr>
            <w:tcW w:w="709" w:type="dxa"/>
            <w:vAlign w:val="center"/>
            <w:hideMark/>
          </w:tcPr>
          <w:p w14:paraId="78AD7B51"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3260D148"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Khu tái định cư phường Xuân Tân (cũ)</w:t>
            </w:r>
          </w:p>
        </w:tc>
        <w:tc>
          <w:tcPr>
            <w:tcW w:w="1364" w:type="dxa"/>
            <w:vAlign w:val="center"/>
          </w:tcPr>
          <w:p w14:paraId="47497E90"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1D002A2C" w14:textId="77777777" w:rsidTr="006E4A30">
        <w:trPr>
          <w:trHeight w:val="20"/>
        </w:trPr>
        <w:tc>
          <w:tcPr>
            <w:tcW w:w="709" w:type="dxa"/>
            <w:vAlign w:val="center"/>
            <w:hideMark/>
          </w:tcPr>
          <w:p w14:paraId="503AE6FC"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EBC36B2"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Các đường trong Khu tái định cư phường Xuân Tân (cũ)</w:t>
            </w:r>
          </w:p>
        </w:tc>
        <w:tc>
          <w:tcPr>
            <w:tcW w:w="1364" w:type="dxa"/>
            <w:vAlign w:val="center"/>
          </w:tcPr>
          <w:p w14:paraId="158B531D"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1.200</w:t>
            </w:r>
          </w:p>
        </w:tc>
      </w:tr>
      <w:tr w:rsidR="00C7194E" w:rsidRPr="00F6151C" w14:paraId="7DC0E39A" w14:textId="77777777" w:rsidTr="006E4A30">
        <w:trPr>
          <w:trHeight w:val="20"/>
        </w:trPr>
        <w:tc>
          <w:tcPr>
            <w:tcW w:w="709" w:type="dxa"/>
            <w:vAlign w:val="center"/>
            <w:hideMark/>
          </w:tcPr>
          <w:p w14:paraId="2A5E9B06"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lastRenderedPageBreak/>
              <w:t> </w:t>
            </w:r>
          </w:p>
        </w:tc>
        <w:tc>
          <w:tcPr>
            <w:tcW w:w="7566" w:type="dxa"/>
            <w:vAlign w:val="center"/>
            <w:hideMark/>
          </w:tcPr>
          <w:p w14:paraId="0A6E0222"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Xuân Lộc</w:t>
            </w:r>
          </w:p>
        </w:tc>
        <w:tc>
          <w:tcPr>
            <w:tcW w:w="1364" w:type="dxa"/>
            <w:vAlign w:val="center"/>
          </w:tcPr>
          <w:p w14:paraId="39549ABC"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3471550A" w14:textId="77777777" w:rsidTr="006E4A30">
        <w:trPr>
          <w:trHeight w:val="20"/>
        </w:trPr>
        <w:tc>
          <w:tcPr>
            <w:tcW w:w="709" w:type="dxa"/>
            <w:vAlign w:val="center"/>
            <w:hideMark/>
          </w:tcPr>
          <w:p w14:paraId="6BE88BD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5348E15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thị trấn Gia Ray (cũ) (phục vụ dự án cao tốc Phan Thiết - Dầu Giây)</w:t>
            </w:r>
          </w:p>
        </w:tc>
        <w:tc>
          <w:tcPr>
            <w:tcW w:w="1364" w:type="dxa"/>
            <w:vAlign w:val="center"/>
          </w:tcPr>
          <w:p w14:paraId="2DF894C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BE7A8BE" w14:textId="77777777" w:rsidTr="006E4A30">
        <w:trPr>
          <w:trHeight w:val="20"/>
        </w:trPr>
        <w:tc>
          <w:tcPr>
            <w:tcW w:w="709" w:type="dxa"/>
            <w:vAlign w:val="center"/>
          </w:tcPr>
          <w:p w14:paraId="7AD82EE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528D598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Văn Linh (Đường số 21 đoạn qua Khu tái định cư thị trấn Gia Ray (cũ))</w:t>
            </w:r>
          </w:p>
        </w:tc>
        <w:tc>
          <w:tcPr>
            <w:tcW w:w="1364" w:type="dxa"/>
            <w:vAlign w:val="center"/>
          </w:tcPr>
          <w:p w14:paraId="13B117B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2.800</w:t>
            </w:r>
          </w:p>
        </w:tc>
      </w:tr>
      <w:tr w:rsidR="00C7194E" w:rsidRPr="00F6151C" w14:paraId="1DCA4A2D" w14:textId="77777777" w:rsidTr="006E4A30">
        <w:trPr>
          <w:trHeight w:val="20"/>
        </w:trPr>
        <w:tc>
          <w:tcPr>
            <w:tcW w:w="709" w:type="dxa"/>
            <w:vAlign w:val="center"/>
          </w:tcPr>
          <w:p w14:paraId="51412BA8"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4C34B36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1CD4764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2.300</w:t>
            </w:r>
          </w:p>
        </w:tc>
      </w:tr>
      <w:tr w:rsidR="00C7194E" w:rsidRPr="00F6151C" w14:paraId="4A4346FB" w14:textId="77777777" w:rsidTr="006E4A30">
        <w:trPr>
          <w:trHeight w:val="20"/>
        </w:trPr>
        <w:tc>
          <w:tcPr>
            <w:tcW w:w="709" w:type="dxa"/>
            <w:vAlign w:val="center"/>
          </w:tcPr>
          <w:p w14:paraId="748C65A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tcPr>
          <w:p w14:paraId="4924B88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thị trấn Gia Ray (cũ)</w:t>
            </w:r>
          </w:p>
        </w:tc>
        <w:tc>
          <w:tcPr>
            <w:tcW w:w="1364" w:type="dxa"/>
            <w:vAlign w:val="center"/>
          </w:tcPr>
          <w:p w14:paraId="20C8968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463EE6A" w14:textId="77777777" w:rsidTr="006E4A30">
        <w:trPr>
          <w:trHeight w:val="20"/>
        </w:trPr>
        <w:tc>
          <w:tcPr>
            <w:tcW w:w="709" w:type="dxa"/>
            <w:vAlign w:val="center"/>
          </w:tcPr>
          <w:p w14:paraId="1206DCC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2C50B71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Phan Văn Trị (Từ Đường Hùng Vương đến Đường 21 tháng 3)</w:t>
            </w:r>
          </w:p>
        </w:tc>
        <w:tc>
          <w:tcPr>
            <w:tcW w:w="1364" w:type="dxa"/>
            <w:vAlign w:val="center"/>
          </w:tcPr>
          <w:p w14:paraId="2F8C4C9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3.000</w:t>
            </w:r>
          </w:p>
        </w:tc>
      </w:tr>
      <w:tr w:rsidR="00C7194E" w:rsidRPr="00F6151C" w14:paraId="2D71835C" w14:textId="77777777" w:rsidTr="006E4A30">
        <w:trPr>
          <w:trHeight w:val="20"/>
        </w:trPr>
        <w:tc>
          <w:tcPr>
            <w:tcW w:w="709" w:type="dxa"/>
            <w:vAlign w:val="center"/>
          </w:tcPr>
          <w:p w14:paraId="78BE2801"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3211A3D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số 4</w:t>
            </w:r>
          </w:p>
        </w:tc>
        <w:tc>
          <w:tcPr>
            <w:tcW w:w="1364" w:type="dxa"/>
            <w:vAlign w:val="center"/>
          </w:tcPr>
          <w:p w14:paraId="69C7B4D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2.300</w:t>
            </w:r>
          </w:p>
        </w:tc>
      </w:tr>
      <w:tr w:rsidR="00C7194E" w:rsidRPr="00F6151C" w14:paraId="6A208E51" w14:textId="77777777" w:rsidTr="006E4A30">
        <w:trPr>
          <w:trHeight w:val="20"/>
        </w:trPr>
        <w:tc>
          <w:tcPr>
            <w:tcW w:w="709" w:type="dxa"/>
            <w:vAlign w:val="center"/>
          </w:tcPr>
          <w:p w14:paraId="76C91F6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1CC7DC5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3A5BAD9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2.200</w:t>
            </w:r>
          </w:p>
        </w:tc>
      </w:tr>
      <w:tr w:rsidR="00C7194E" w:rsidRPr="00F6151C" w14:paraId="1600CF82" w14:textId="77777777" w:rsidTr="006E4A30">
        <w:trPr>
          <w:trHeight w:val="20"/>
        </w:trPr>
        <w:tc>
          <w:tcPr>
            <w:tcW w:w="709" w:type="dxa"/>
            <w:vAlign w:val="center"/>
          </w:tcPr>
          <w:p w14:paraId="7E00A64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3</w:t>
            </w:r>
          </w:p>
        </w:tc>
        <w:tc>
          <w:tcPr>
            <w:tcW w:w="7566" w:type="dxa"/>
            <w:vAlign w:val="center"/>
          </w:tcPr>
          <w:p w14:paraId="79F8888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xã Xuân Hiệp (cũ)</w:t>
            </w:r>
          </w:p>
        </w:tc>
        <w:tc>
          <w:tcPr>
            <w:tcW w:w="1364" w:type="dxa"/>
            <w:vAlign w:val="center"/>
          </w:tcPr>
          <w:p w14:paraId="4E9A717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639CA7D2" w14:textId="77777777" w:rsidTr="006E4A30">
        <w:trPr>
          <w:trHeight w:val="20"/>
        </w:trPr>
        <w:tc>
          <w:tcPr>
            <w:tcW w:w="709" w:type="dxa"/>
            <w:vAlign w:val="center"/>
          </w:tcPr>
          <w:p w14:paraId="382574C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0FFF071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Tam Hiệp - Tân Tiến (từ Quốc lộ 1 đến hết ranh thửa đất số 426, tờ BĐĐC số 292 về bên phải và hết ranh thửa đất số 68, tờ BĐĐC số 292 về bên trái, xã Xuân Lộc)</w:t>
            </w:r>
          </w:p>
        </w:tc>
        <w:tc>
          <w:tcPr>
            <w:tcW w:w="1364" w:type="dxa"/>
            <w:vAlign w:val="center"/>
          </w:tcPr>
          <w:p w14:paraId="45BFA15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1.400</w:t>
            </w:r>
          </w:p>
        </w:tc>
      </w:tr>
      <w:tr w:rsidR="00C7194E" w:rsidRPr="00F6151C" w14:paraId="70C4FC8F" w14:textId="77777777" w:rsidTr="006E4A30">
        <w:trPr>
          <w:trHeight w:val="20"/>
        </w:trPr>
        <w:tc>
          <w:tcPr>
            <w:tcW w:w="709" w:type="dxa"/>
            <w:vAlign w:val="center"/>
          </w:tcPr>
          <w:p w14:paraId="0BDF05C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05EC3DC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vào Trạm y tế (xã Xuân Hiệp (cũ)), từ Quốc lộ 1 đến ranh hồ Gia Măng</w:t>
            </w:r>
          </w:p>
        </w:tc>
        <w:tc>
          <w:tcPr>
            <w:tcW w:w="1364" w:type="dxa"/>
            <w:vAlign w:val="center"/>
          </w:tcPr>
          <w:p w14:paraId="530B3A3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1.400</w:t>
            </w:r>
          </w:p>
        </w:tc>
      </w:tr>
      <w:tr w:rsidR="00C7194E" w:rsidRPr="00F6151C" w14:paraId="116FA20E" w14:textId="77777777" w:rsidTr="006E4A30">
        <w:trPr>
          <w:trHeight w:val="20"/>
        </w:trPr>
        <w:tc>
          <w:tcPr>
            <w:tcW w:w="709" w:type="dxa"/>
            <w:vAlign w:val="center"/>
          </w:tcPr>
          <w:p w14:paraId="5019FD1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100E96F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1AC1A1F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990</w:t>
            </w:r>
          </w:p>
        </w:tc>
      </w:tr>
      <w:tr w:rsidR="00C7194E" w:rsidRPr="00F6151C" w14:paraId="2850AAEB" w14:textId="77777777" w:rsidTr="006E4A30">
        <w:trPr>
          <w:trHeight w:val="20"/>
        </w:trPr>
        <w:tc>
          <w:tcPr>
            <w:tcW w:w="709" w:type="dxa"/>
            <w:vAlign w:val="center"/>
          </w:tcPr>
          <w:p w14:paraId="02A8A957"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tcPr>
          <w:p w14:paraId="1B750F34"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Xuân Hòa</w:t>
            </w:r>
          </w:p>
        </w:tc>
        <w:tc>
          <w:tcPr>
            <w:tcW w:w="1364" w:type="dxa"/>
            <w:vAlign w:val="center"/>
          </w:tcPr>
          <w:p w14:paraId="74D4F1E4"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41528BA8" w14:textId="77777777" w:rsidTr="006E4A30">
        <w:trPr>
          <w:trHeight w:val="20"/>
        </w:trPr>
        <w:tc>
          <w:tcPr>
            <w:tcW w:w="709" w:type="dxa"/>
            <w:vAlign w:val="center"/>
          </w:tcPr>
          <w:p w14:paraId="39B9D33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28E8904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Xuân Tâm trường bắn Quốc gia khu vực III</w:t>
            </w:r>
          </w:p>
        </w:tc>
        <w:tc>
          <w:tcPr>
            <w:tcW w:w="1364" w:type="dxa"/>
            <w:vAlign w:val="center"/>
          </w:tcPr>
          <w:p w14:paraId="7CF4404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2F5C2AD6" w14:textId="77777777" w:rsidTr="006E4A30">
        <w:trPr>
          <w:trHeight w:val="20"/>
        </w:trPr>
        <w:tc>
          <w:tcPr>
            <w:tcW w:w="709" w:type="dxa"/>
            <w:vAlign w:val="center"/>
          </w:tcPr>
          <w:p w14:paraId="16C477C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0A34260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Xuân Tâm trường bắn Quốc gia khu vực III</w:t>
            </w:r>
          </w:p>
        </w:tc>
        <w:tc>
          <w:tcPr>
            <w:tcW w:w="1364" w:type="dxa"/>
            <w:vAlign w:val="center"/>
          </w:tcPr>
          <w:p w14:paraId="0DA2888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1.200</w:t>
            </w:r>
          </w:p>
        </w:tc>
      </w:tr>
      <w:tr w:rsidR="00C7194E" w:rsidRPr="00F6151C" w14:paraId="6461BBE5" w14:textId="77777777" w:rsidTr="006E4A30">
        <w:trPr>
          <w:trHeight w:val="20"/>
        </w:trPr>
        <w:tc>
          <w:tcPr>
            <w:tcW w:w="709" w:type="dxa"/>
            <w:vAlign w:val="center"/>
          </w:tcPr>
          <w:p w14:paraId="7DE42962"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tcPr>
          <w:p w14:paraId="3514860B"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Xuân Bắc</w:t>
            </w:r>
          </w:p>
        </w:tc>
        <w:tc>
          <w:tcPr>
            <w:tcW w:w="1364" w:type="dxa"/>
            <w:vAlign w:val="center"/>
          </w:tcPr>
          <w:p w14:paraId="6F672E22"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6B30383A" w14:textId="77777777" w:rsidTr="006E4A30">
        <w:trPr>
          <w:trHeight w:val="20"/>
        </w:trPr>
        <w:tc>
          <w:tcPr>
            <w:tcW w:w="709" w:type="dxa"/>
            <w:vAlign w:val="center"/>
          </w:tcPr>
          <w:p w14:paraId="14722F9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7B99515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ấp 2, xã Suối Nho (cũ)</w:t>
            </w:r>
          </w:p>
        </w:tc>
        <w:tc>
          <w:tcPr>
            <w:tcW w:w="1364" w:type="dxa"/>
            <w:vAlign w:val="center"/>
          </w:tcPr>
          <w:p w14:paraId="43D205A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198294A" w14:textId="77777777" w:rsidTr="006E4A30">
        <w:trPr>
          <w:trHeight w:val="20"/>
        </w:trPr>
        <w:tc>
          <w:tcPr>
            <w:tcW w:w="709" w:type="dxa"/>
            <w:vAlign w:val="center"/>
          </w:tcPr>
          <w:p w14:paraId="33E9F15F" w14:textId="77777777" w:rsidR="00C7194E" w:rsidRPr="00F6151C" w:rsidRDefault="00C7194E" w:rsidP="009A62C6">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30DD9D5C" w14:textId="77777777" w:rsidR="00C7194E" w:rsidRPr="00F6151C" w:rsidRDefault="00C7194E" w:rsidP="009A62C6">
            <w:pPr>
              <w:spacing w:before="80" w:after="60"/>
              <w:jc w:val="both"/>
              <w:rPr>
                <w:sz w:val="28"/>
                <w:szCs w:val="28"/>
              </w:rPr>
            </w:pPr>
            <w:r w:rsidRPr="00F6151C">
              <w:rPr>
                <w:rFonts w:eastAsia="Calibri"/>
                <w:kern w:val="2"/>
                <w:sz w:val="28"/>
                <w:szCs w:val="28"/>
                <w14:ligatures w14:val="standardContextual"/>
              </w:rPr>
              <w:t>Các đường trong Khu tái định cư ấp 2, xã Suối Nho (cũ)</w:t>
            </w:r>
          </w:p>
        </w:tc>
        <w:tc>
          <w:tcPr>
            <w:tcW w:w="1364" w:type="dxa"/>
            <w:vAlign w:val="center"/>
          </w:tcPr>
          <w:p w14:paraId="40EA8FB7" w14:textId="77777777" w:rsidR="00C7194E" w:rsidRPr="00F6151C" w:rsidRDefault="00C7194E" w:rsidP="009A62C6">
            <w:pPr>
              <w:spacing w:before="80" w:after="60"/>
              <w:jc w:val="right"/>
              <w:rPr>
                <w:sz w:val="28"/>
                <w:szCs w:val="28"/>
              </w:rPr>
            </w:pPr>
            <w:r w:rsidRPr="00F6151C">
              <w:rPr>
                <w:rFonts w:eastAsia="Calibri"/>
                <w:kern w:val="2"/>
                <w:sz w:val="28"/>
                <w:szCs w:val="28"/>
                <w14:ligatures w14:val="standardContextual"/>
              </w:rPr>
              <w:t>2.200</w:t>
            </w:r>
          </w:p>
        </w:tc>
      </w:tr>
      <w:tr w:rsidR="00C7194E" w:rsidRPr="00F6151C" w14:paraId="272EDBE5" w14:textId="77777777" w:rsidTr="006E4A30">
        <w:trPr>
          <w:trHeight w:val="20"/>
        </w:trPr>
        <w:tc>
          <w:tcPr>
            <w:tcW w:w="709" w:type="dxa"/>
            <w:vAlign w:val="center"/>
          </w:tcPr>
          <w:p w14:paraId="4574AC23" w14:textId="77777777" w:rsidR="00C7194E" w:rsidRPr="00F6151C" w:rsidRDefault="00C7194E" w:rsidP="009A62C6">
            <w:pPr>
              <w:spacing w:before="80" w:after="60"/>
              <w:jc w:val="center"/>
              <w:rPr>
                <w:sz w:val="28"/>
                <w:szCs w:val="28"/>
              </w:rPr>
            </w:pPr>
            <w:r w:rsidRPr="00F6151C">
              <w:rPr>
                <w:rFonts w:eastAsia="Calibri"/>
                <w:b/>
                <w:bCs/>
                <w:kern w:val="2"/>
                <w:sz w:val="28"/>
                <w:szCs w:val="28"/>
                <w14:ligatures w14:val="standardContextual"/>
              </w:rPr>
              <w:t> </w:t>
            </w:r>
          </w:p>
        </w:tc>
        <w:tc>
          <w:tcPr>
            <w:tcW w:w="7566" w:type="dxa"/>
            <w:vAlign w:val="center"/>
          </w:tcPr>
          <w:p w14:paraId="27FC93A8" w14:textId="77777777" w:rsidR="00C7194E" w:rsidRPr="00F6151C" w:rsidRDefault="00C7194E" w:rsidP="009A62C6">
            <w:pPr>
              <w:spacing w:before="80" w:after="60"/>
              <w:jc w:val="both"/>
              <w:rPr>
                <w:sz w:val="28"/>
                <w:szCs w:val="28"/>
              </w:rPr>
            </w:pPr>
            <w:r w:rsidRPr="00F6151C">
              <w:rPr>
                <w:rFonts w:eastAsia="Calibri"/>
                <w:b/>
                <w:bCs/>
                <w:kern w:val="2"/>
                <w:sz w:val="28"/>
                <w:szCs w:val="28"/>
                <w14:ligatures w14:val="standardContextual"/>
              </w:rPr>
              <w:t>Xã Cẩm Mỹ</w:t>
            </w:r>
          </w:p>
        </w:tc>
        <w:tc>
          <w:tcPr>
            <w:tcW w:w="1364" w:type="dxa"/>
            <w:vAlign w:val="center"/>
          </w:tcPr>
          <w:p w14:paraId="1FB96A47" w14:textId="77777777" w:rsidR="00C7194E" w:rsidRPr="00F6151C" w:rsidRDefault="00C7194E" w:rsidP="009A62C6">
            <w:pPr>
              <w:spacing w:before="80" w:after="60"/>
              <w:jc w:val="right"/>
              <w:rPr>
                <w:sz w:val="28"/>
                <w:szCs w:val="28"/>
              </w:rPr>
            </w:pPr>
            <w:r w:rsidRPr="00F6151C">
              <w:rPr>
                <w:rFonts w:eastAsia="Calibri"/>
                <w:b/>
                <w:bCs/>
                <w:kern w:val="2"/>
                <w:sz w:val="28"/>
                <w:szCs w:val="28"/>
                <w14:ligatures w14:val="standardContextual"/>
              </w:rPr>
              <w:t> </w:t>
            </w:r>
          </w:p>
        </w:tc>
      </w:tr>
      <w:tr w:rsidR="00C7194E" w:rsidRPr="00F6151C" w14:paraId="221BE4F2" w14:textId="77777777" w:rsidTr="006E4A30">
        <w:trPr>
          <w:trHeight w:val="20"/>
        </w:trPr>
        <w:tc>
          <w:tcPr>
            <w:tcW w:w="709" w:type="dxa"/>
            <w:vAlign w:val="center"/>
          </w:tcPr>
          <w:p w14:paraId="4BB69936"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1</w:t>
            </w:r>
          </w:p>
        </w:tc>
        <w:tc>
          <w:tcPr>
            <w:tcW w:w="7566" w:type="dxa"/>
            <w:vAlign w:val="center"/>
          </w:tcPr>
          <w:p w14:paraId="37208F39"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Khu dân cư và tái định cư xã Nhân Nghĩa (cũ)</w:t>
            </w:r>
          </w:p>
        </w:tc>
        <w:tc>
          <w:tcPr>
            <w:tcW w:w="1364" w:type="dxa"/>
            <w:vAlign w:val="center"/>
          </w:tcPr>
          <w:p w14:paraId="7723590B"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 </w:t>
            </w:r>
          </w:p>
        </w:tc>
      </w:tr>
      <w:tr w:rsidR="00C7194E" w:rsidRPr="00F6151C" w14:paraId="591CAC26" w14:textId="77777777" w:rsidTr="006E4A30">
        <w:trPr>
          <w:trHeight w:val="20"/>
        </w:trPr>
        <w:tc>
          <w:tcPr>
            <w:tcW w:w="709" w:type="dxa"/>
            <w:vAlign w:val="center"/>
          </w:tcPr>
          <w:p w14:paraId="232AEBC3" w14:textId="77777777" w:rsidR="00C7194E" w:rsidRPr="00F6151C" w:rsidRDefault="00C7194E" w:rsidP="009A62C6">
            <w:pPr>
              <w:spacing w:before="80" w:after="80"/>
              <w:jc w:val="center"/>
              <w:rPr>
                <w:sz w:val="28"/>
                <w:szCs w:val="28"/>
              </w:rPr>
            </w:pPr>
            <w:r w:rsidRPr="00F6151C">
              <w:rPr>
                <w:rFonts w:eastAsia="Calibri"/>
                <w:b/>
                <w:bCs/>
                <w:kern w:val="2"/>
                <w:sz w:val="28"/>
                <w:szCs w:val="28"/>
                <w14:ligatures w14:val="standardContextual"/>
              </w:rPr>
              <w:t> </w:t>
            </w:r>
          </w:p>
        </w:tc>
        <w:tc>
          <w:tcPr>
            <w:tcW w:w="7566" w:type="dxa"/>
            <w:vAlign w:val="center"/>
          </w:tcPr>
          <w:p w14:paraId="40A35522"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Các đường trong Khu dân cư và tái định cư xã Nhân Nghĩa (cũ)</w:t>
            </w:r>
          </w:p>
        </w:tc>
        <w:tc>
          <w:tcPr>
            <w:tcW w:w="1364" w:type="dxa"/>
            <w:vAlign w:val="center"/>
          </w:tcPr>
          <w:p w14:paraId="5505C328"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2.500</w:t>
            </w:r>
          </w:p>
        </w:tc>
      </w:tr>
      <w:tr w:rsidR="00C7194E" w:rsidRPr="00F6151C" w14:paraId="51AA8764" w14:textId="77777777" w:rsidTr="006E4A30">
        <w:trPr>
          <w:trHeight w:val="20"/>
        </w:trPr>
        <w:tc>
          <w:tcPr>
            <w:tcW w:w="709" w:type="dxa"/>
            <w:vAlign w:val="center"/>
          </w:tcPr>
          <w:p w14:paraId="3C0506BF" w14:textId="77777777" w:rsidR="00C7194E" w:rsidRPr="00F6151C" w:rsidRDefault="00C7194E" w:rsidP="009A62C6">
            <w:pPr>
              <w:spacing w:before="80" w:after="80"/>
              <w:jc w:val="center"/>
              <w:rPr>
                <w:sz w:val="28"/>
                <w:szCs w:val="28"/>
              </w:rPr>
            </w:pPr>
            <w:r w:rsidRPr="00F6151C">
              <w:rPr>
                <w:rFonts w:eastAsia="Calibri"/>
                <w:b/>
                <w:bCs/>
                <w:kern w:val="2"/>
                <w:sz w:val="28"/>
                <w:szCs w:val="28"/>
                <w14:ligatures w14:val="standardContextual"/>
              </w:rPr>
              <w:t> </w:t>
            </w:r>
          </w:p>
        </w:tc>
        <w:tc>
          <w:tcPr>
            <w:tcW w:w="7566" w:type="dxa"/>
            <w:vAlign w:val="center"/>
          </w:tcPr>
          <w:p w14:paraId="27E0982B" w14:textId="77777777" w:rsidR="00C7194E" w:rsidRPr="00F6151C" w:rsidRDefault="00C7194E" w:rsidP="009A62C6">
            <w:pPr>
              <w:spacing w:before="80" w:after="80"/>
              <w:jc w:val="both"/>
              <w:rPr>
                <w:sz w:val="28"/>
                <w:szCs w:val="28"/>
              </w:rPr>
            </w:pPr>
            <w:r w:rsidRPr="00F6151C">
              <w:rPr>
                <w:rFonts w:eastAsia="Calibri"/>
                <w:b/>
                <w:bCs/>
                <w:kern w:val="2"/>
                <w:sz w:val="28"/>
                <w:szCs w:val="28"/>
                <w14:ligatures w14:val="standardContextual"/>
              </w:rPr>
              <w:t>Xã Xuân Quế</w:t>
            </w:r>
          </w:p>
        </w:tc>
        <w:tc>
          <w:tcPr>
            <w:tcW w:w="1364" w:type="dxa"/>
            <w:vAlign w:val="center"/>
          </w:tcPr>
          <w:p w14:paraId="6E3A67BC" w14:textId="77777777" w:rsidR="00C7194E" w:rsidRPr="00F6151C" w:rsidRDefault="00C7194E" w:rsidP="009A62C6">
            <w:pPr>
              <w:spacing w:before="80" w:after="80"/>
              <w:jc w:val="right"/>
              <w:rPr>
                <w:sz w:val="28"/>
                <w:szCs w:val="28"/>
              </w:rPr>
            </w:pPr>
            <w:r w:rsidRPr="00F6151C">
              <w:rPr>
                <w:rFonts w:eastAsia="Calibri"/>
                <w:b/>
                <w:bCs/>
                <w:kern w:val="2"/>
                <w:sz w:val="28"/>
                <w:szCs w:val="28"/>
                <w14:ligatures w14:val="standardContextual"/>
              </w:rPr>
              <w:t> </w:t>
            </w:r>
          </w:p>
        </w:tc>
      </w:tr>
      <w:tr w:rsidR="00C7194E" w:rsidRPr="00F6151C" w14:paraId="0E799DDE" w14:textId="77777777" w:rsidTr="006E4A30">
        <w:trPr>
          <w:trHeight w:val="20"/>
        </w:trPr>
        <w:tc>
          <w:tcPr>
            <w:tcW w:w="709" w:type="dxa"/>
            <w:vAlign w:val="center"/>
          </w:tcPr>
          <w:p w14:paraId="1618D6FB"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1</w:t>
            </w:r>
          </w:p>
        </w:tc>
        <w:tc>
          <w:tcPr>
            <w:tcW w:w="7566" w:type="dxa"/>
            <w:vAlign w:val="center"/>
          </w:tcPr>
          <w:p w14:paraId="51FC11E1"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Khu dân cư có bố trí tái định cư Xuân Quế</w:t>
            </w:r>
          </w:p>
        </w:tc>
        <w:tc>
          <w:tcPr>
            <w:tcW w:w="1364" w:type="dxa"/>
            <w:vAlign w:val="center"/>
          </w:tcPr>
          <w:p w14:paraId="4E46D581"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 </w:t>
            </w:r>
          </w:p>
        </w:tc>
      </w:tr>
      <w:tr w:rsidR="00C7194E" w:rsidRPr="00F6151C" w14:paraId="6FA30D63" w14:textId="77777777" w:rsidTr="006E4A30">
        <w:trPr>
          <w:trHeight w:val="20"/>
        </w:trPr>
        <w:tc>
          <w:tcPr>
            <w:tcW w:w="709" w:type="dxa"/>
            <w:vAlign w:val="center"/>
          </w:tcPr>
          <w:p w14:paraId="6AAA059E"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 </w:t>
            </w:r>
          </w:p>
        </w:tc>
        <w:tc>
          <w:tcPr>
            <w:tcW w:w="7566" w:type="dxa"/>
            <w:vAlign w:val="center"/>
          </w:tcPr>
          <w:p w14:paraId="17A6728A"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Đường Nhân Nghĩa - Sông Nhạn (đoạn từ đầu khu tái định cư xã Xuân Quế đến đường cầu Đỏ - Suối Sâu)</w:t>
            </w:r>
          </w:p>
        </w:tc>
        <w:tc>
          <w:tcPr>
            <w:tcW w:w="1364" w:type="dxa"/>
            <w:vAlign w:val="center"/>
          </w:tcPr>
          <w:p w14:paraId="6784E070" w14:textId="77777777" w:rsidR="00C7194E" w:rsidRPr="00F6151C" w:rsidRDefault="00C7194E" w:rsidP="009A62C6">
            <w:pPr>
              <w:spacing w:before="80" w:after="80"/>
              <w:jc w:val="right"/>
              <w:rPr>
                <w:sz w:val="28"/>
                <w:szCs w:val="28"/>
              </w:rPr>
            </w:pPr>
            <w:r w:rsidRPr="00F6151C">
              <w:rPr>
                <w:rFonts w:eastAsia="Calibri"/>
                <w:kern w:val="2"/>
                <w:sz w:val="28"/>
                <w:szCs w:val="28"/>
                <w14:ligatures w14:val="standardContextual"/>
              </w:rPr>
              <w:t>2.100</w:t>
            </w:r>
          </w:p>
        </w:tc>
      </w:tr>
      <w:tr w:rsidR="00C7194E" w:rsidRPr="00F6151C" w14:paraId="462E164F" w14:textId="77777777" w:rsidTr="006E4A30">
        <w:trPr>
          <w:trHeight w:val="20"/>
        </w:trPr>
        <w:tc>
          <w:tcPr>
            <w:tcW w:w="709" w:type="dxa"/>
            <w:vAlign w:val="center"/>
          </w:tcPr>
          <w:p w14:paraId="5D4593F6" w14:textId="77777777" w:rsidR="00C7194E" w:rsidRPr="00F6151C" w:rsidRDefault="00C7194E" w:rsidP="009A62C6">
            <w:pPr>
              <w:spacing w:before="80" w:after="80"/>
              <w:jc w:val="center"/>
              <w:rPr>
                <w:sz w:val="28"/>
                <w:szCs w:val="28"/>
              </w:rPr>
            </w:pPr>
            <w:r w:rsidRPr="00F6151C">
              <w:rPr>
                <w:rFonts w:eastAsia="Calibri"/>
                <w:kern w:val="2"/>
                <w:sz w:val="28"/>
                <w:szCs w:val="28"/>
                <w14:ligatures w14:val="standardContextual"/>
              </w:rPr>
              <w:t> </w:t>
            </w:r>
          </w:p>
        </w:tc>
        <w:tc>
          <w:tcPr>
            <w:tcW w:w="7566" w:type="dxa"/>
            <w:vAlign w:val="center"/>
          </w:tcPr>
          <w:p w14:paraId="514A2E17" w14:textId="77777777" w:rsidR="00C7194E" w:rsidRPr="00F6151C" w:rsidRDefault="00C7194E" w:rsidP="009A62C6">
            <w:pPr>
              <w:spacing w:before="80" w:after="8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25D70D83" w14:textId="77777777" w:rsidR="00C7194E" w:rsidRPr="00F6151C" w:rsidRDefault="00C7194E" w:rsidP="009A62C6">
            <w:pPr>
              <w:spacing w:before="80" w:after="80"/>
              <w:jc w:val="right"/>
              <w:rPr>
                <w:sz w:val="28"/>
                <w:szCs w:val="28"/>
                <w:lang w:val="vi-VN"/>
              </w:rPr>
            </w:pPr>
            <w:r w:rsidRPr="00F6151C">
              <w:rPr>
                <w:rFonts w:eastAsia="Calibri"/>
                <w:kern w:val="2"/>
                <w:sz w:val="28"/>
                <w:szCs w:val="28"/>
                <w14:ligatures w14:val="standardContextual"/>
              </w:rPr>
              <w:t>1.500</w:t>
            </w:r>
          </w:p>
        </w:tc>
      </w:tr>
      <w:tr w:rsidR="00C7194E" w:rsidRPr="00F6151C" w14:paraId="2F560C0A" w14:textId="77777777" w:rsidTr="006E4A30">
        <w:trPr>
          <w:trHeight w:val="20"/>
        </w:trPr>
        <w:tc>
          <w:tcPr>
            <w:tcW w:w="709" w:type="dxa"/>
            <w:noWrap/>
            <w:vAlign w:val="center"/>
            <w:hideMark/>
          </w:tcPr>
          <w:p w14:paraId="711AA59E"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lastRenderedPageBreak/>
              <w:t> </w:t>
            </w:r>
          </w:p>
        </w:tc>
        <w:tc>
          <w:tcPr>
            <w:tcW w:w="7566" w:type="dxa"/>
            <w:noWrap/>
            <w:vAlign w:val="center"/>
            <w:hideMark/>
          </w:tcPr>
          <w:p w14:paraId="2650A532" w14:textId="77777777" w:rsidR="00C7194E" w:rsidRPr="00F6151C" w:rsidRDefault="00C7194E" w:rsidP="009A62C6">
            <w:pPr>
              <w:spacing w:before="60" w:after="60"/>
              <w:jc w:val="both"/>
              <w:rPr>
                <w:b/>
                <w:bCs/>
                <w:sz w:val="28"/>
                <w:szCs w:val="28"/>
              </w:rPr>
            </w:pPr>
            <w:r w:rsidRPr="00F6151C">
              <w:rPr>
                <w:rFonts w:eastAsia="Calibri"/>
                <w:b/>
                <w:bCs/>
                <w:kern w:val="2"/>
                <w:sz w:val="28"/>
                <w:szCs w:val="28"/>
                <w14:ligatures w14:val="standardContextual"/>
              </w:rPr>
              <w:t>Xã Sông Ray</w:t>
            </w:r>
          </w:p>
        </w:tc>
        <w:tc>
          <w:tcPr>
            <w:tcW w:w="1364" w:type="dxa"/>
            <w:vAlign w:val="center"/>
          </w:tcPr>
          <w:p w14:paraId="7EDE404F"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 </w:t>
            </w:r>
          </w:p>
        </w:tc>
      </w:tr>
      <w:tr w:rsidR="00C7194E" w:rsidRPr="00F6151C" w14:paraId="26B29631" w14:textId="77777777" w:rsidTr="006E4A30">
        <w:trPr>
          <w:trHeight w:val="20"/>
        </w:trPr>
        <w:tc>
          <w:tcPr>
            <w:tcW w:w="709" w:type="dxa"/>
            <w:vAlign w:val="center"/>
            <w:hideMark/>
          </w:tcPr>
          <w:p w14:paraId="1318A07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32D1D8D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tại xã Lâm San (cũ)</w:t>
            </w:r>
          </w:p>
        </w:tc>
        <w:tc>
          <w:tcPr>
            <w:tcW w:w="1364" w:type="dxa"/>
            <w:vAlign w:val="center"/>
          </w:tcPr>
          <w:p w14:paraId="37788C7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F5244DE" w14:textId="77777777" w:rsidTr="006E4A30">
        <w:trPr>
          <w:trHeight w:val="20"/>
        </w:trPr>
        <w:tc>
          <w:tcPr>
            <w:tcW w:w="709" w:type="dxa"/>
            <w:vAlign w:val="center"/>
            <w:hideMark/>
          </w:tcPr>
          <w:p w14:paraId="2C38962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1E5A439"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tại xã Lâm San (cũ)</w:t>
            </w:r>
          </w:p>
        </w:tc>
        <w:tc>
          <w:tcPr>
            <w:tcW w:w="1364" w:type="dxa"/>
            <w:vAlign w:val="center"/>
          </w:tcPr>
          <w:p w14:paraId="31D9E5D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1.600</w:t>
            </w:r>
          </w:p>
        </w:tc>
      </w:tr>
      <w:tr w:rsidR="00C7194E" w:rsidRPr="00F6151C" w14:paraId="5DF88801" w14:textId="77777777" w:rsidTr="006E4A30">
        <w:trPr>
          <w:trHeight w:val="20"/>
        </w:trPr>
        <w:tc>
          <w:tcPr>
            <w:tcW w:w="709" w:type="dxa"/>
            <w:vAlign w:val="center"/>
            <w:hideMark/>
          </w:tcPr>
          <w:p w14:paraId="6228A621"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4C7A23A4"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Trảng Bom</w:t>
            </w:r>
          </w:p>
        </w:tc>
        <w:tc>
          <w:tcPr>
            <w:tcW w:w="1364" w:type="dxa"/>
            <w:vAlign w:val="center"/>
          </w:tcPr>
          <w:p w14:paraId="04B63AC0"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2F7E222F" w14:textId="77777777" w:rsidTr="006E4A30">
        <w:trPr>
          <w:trHeight w:val="20"/>
        </w:trPr>
        <w:tc>
          <w:tcPr>
            <w:tcW w:w="709" w:type="dxa"/>
            <w:vAlign w:val="center"/>
            <w:hideMark/>
          </w:tcPr>
          <w:p w14:paraId="2286674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1935E61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và tái định cư 5,3 ha thị trấn Trảng Bom (cũ)</w:t>
            </w:r>
          </w:p>
        </w:tc>
        <w:tc>
          <w:tcPr>
            <w:tcW w:w="1364" w:type="dxa"/>
            <w:vAlign w:val="center"/>
          </w:tcPr>
          <w:p w14:paraId="43C9CB0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262AA99" w14:textId="77777777" w:rsidTr="006E4A30">
        <w:trPr>
          <w:trHeight w:val="20"/>
        </w:trPr>
        <w:tc>
          <w:tcPr>
            <w:tcW w:w="709" w:type="dxa"/>
            <w:vAlign w:val="center"/>
            <w:hideMark/>
          </w:tcPr>
          <w:p w14:paraId="14F234B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ADD7A4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An Dương Vương (từ đường Đinh Tiên Hoàng đến đường Ngô Quyền)</w:t>
            </w:r>
          </w:p>
        </w:tc>
        <w:tc>
          <w:tcPr>
            <w:tcW w:w="1364" w:type="dxa"/>
            <w:vAlign w:val="center"/>
          </w:tcPr>
          <w:p w14:paraId="0DA8737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9.800</w:t>
            </w:r>
          </w:p>
        </w:tc>
      </w:tr>
      <w:tr w:rsidR="00C7194E" w:rsidRPr="00F6151C" w14:paraId="61EB6ECC" w14:textId="77777777" w:rsidTr="006E4A30">
        <w:trPr>
          <w:trHeight w:val="20"/>
        </w:trPr>
        <w:tc>
          <w:tcPr>
            <w:tcW w:w="709" w:type="dxa"/>
            <w:vAlign w:val="center"/>
            <w:hideMark/>
          </w:tcPr>
          <w:p w14:paraId="6E37678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E8C805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Hai Bà Trưng (từ đường Ngô Quyền đến đường An Dương Vương)</w:t>
            </w:r>
          </w:p>
        </w:tc>
        <w:tc>
          <w:tcPr>
            <w:tcW w:w="1364" w:type="dxa"/>
            <w:vAlign w:val="center"/>
          </w:tcPr>
          <w:p w14:paraId="4F25383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8.400</w:t>
            </w:r>
          </w:p>
        </w:tc>
      </w:tr>
      <w:tr w:rsidR="00C7194E" w:rsidRPr="00F6151C" w14:paraId="1305FBD7" w14:textId="77777777" w:rsidTr="006E4A30">
        <w:trPr>
          <w:trHeight w:val="20"/>
        </w:trPr>
        <w:tc>
          <w:tcPr>
            <w:tcW w:w="709" w:type="dxa"/>
            <w:vAlign w:val="center"/>
            <w:hideMark/>
          </w:tcPr>
          <w:p w14:paraId="200684D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523FCA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Đương Lý Thái Tổ</w:t>
            </w:r>
          </w:p>
        </w:tc>
        <w:tc>
          <w:tcPr>
            <w:tcW w:w="1364" w:type="dxa"/>
            <w:vAlign w:val="center"/>
          </w:tcPr>
          <w:p w14:paraId="40A19CB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9.100</w:t>
            </w:r>
          </w:p>
        </w:tc>
      </w:tr>
      <w:tr w:rsidR="00C7194E" w:rsidRPr="00F6151C" w14:paraId="79B8F981" w14:textId="77777777" w:rsidTr="006E4A30">
        <w:trPr>
          <w:trHeight w:val="20"/>
        </w:trPr>
        <w:tc>
          <w:tcPr>
            <w:tcW w:w="709" w:type="dxa"/>
            <w:vAlign w:val="center"/>
            <w:hideMark/>
          </w:tcPr>
          <w:p w14:paraId="679B150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382E15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Lý Nam Đế</w:t>
            </w:r>
          </w:p>
        </w:tc>
        <w:tc>
          <w:tcPr>
            <w:tcW w:w="1364" w:type="dxa"/>
            <w:vAlign w:val="center"/>
          </w:tcPr>
          <w:p w14:paraId="0F0CD0F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9.100</w:t>
            </w:r>
          </w:p>
        </w:tc>
      </w:tr>
      <w:tr w:rsidR="00C7194E" w:rsidRPr="00F6151C" w14:paraId="1A1BC436" w14:textId="77777777" w:rsidTr="006E4A30">
        <w:trPr>
          <w:trHeight w:val="20"/>
        </w:trPr>
        <w:tc>
          <w:tcPr>
            <w:tcW w:w="709" w:type="dxa"/>
            <w:vAlign w:val="center"/>
            <w:hideMark/>
          </w:tcPr>
          <w:p w14:paraId="4848B40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82FA5F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30 tháng 4 từ Quốc lộ 1 đến đường An Dương Vương</w:t>
            </w:r>
          </w:p>
        </w:tc>
        <w:tc>
          <w:tcPr>
            <w:tcW w:w="1364" w:type="dxa"/>
            <w:vAlign w:val="center"/>
          </w:tcPr>
          <w:p w14:paraId="46FE053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15.300</w:t>
            </w:r>
          </w:p>
        </w:tc>
      </w:tr>
      <w:tr w:rsidR="00C7194E" w:rsidRPr="00F6151C" w14:paraId="46D82890" w14:textId="77777777" w:rsidTr="006E4A30">
        <w:trPr>
          <w:trHeight w:val="20"/>
        </w:trPr>
        <w:tc>
          <w:tcPr>
            <w:tcW w:w="709" w:type="dxa"/>
            <w:vAlign w:val="center"/>
            <w:hideMark/>
          </w:tcPr>
          <w:p w14:paraId="3643174C"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6E1839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5483296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5.000</w:t>
            </w:r>
          </w:p>
        </w:tc>
      </w:tr>
      <w:tr w:rsidR="00C7194E" w:rsidRPr="00F6151C" w14:paraId="12F19069" w14:textId="77777777" w:rsidTr="006E4A30">
        <w:trPr>
          <w:trHeight w:val="20"/>
        </w:trPr>
        <w:tc>
          <w:tcPr>
            <w:tcW w:w="709" w:type="dxa"/>
            <w:vAlign w:val="center"/>
            <w:hideMark/>
          </w:tcPr>
          <w:p w14:paraId="6D98F57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200E290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4,7 ha thị trấn Trảng Bom (cũ)</w:t>
            </w:r>
          </w:p>
        </w:tc>
        <w:tc>
          <w:tcPr>
            <w:tcW w:w="1364" w:type="dxa"/>
            <w:vAlign w:val="center"/>
          </w:tcPr>
          <w:p w14:paraId="5A47E38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2CB9635" w14:textId="77777777" w:rsidTr="006E4A30">
        <w:trPr>
          <w:trHeight w:val="20"/>
        </w:trPr>
        <w:tc>
          <w:tcPr>
            <w:tcW w:w="709" w:type="dxa"/>
            <w:vAlign w:val="center"/>
            <w:hideMark/>
          </w:tcPr>
          <w:p w14:paraId="583DCD1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5F2712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An Dương Vương (từ đường Đinh Tiên Hoàng đến đường Ngô Quyền)</w:t>
            </w:r>
          </w:p>
        </w:tc>
        <w:tc>
          <w:tcPr>
            <w:tcW w:w="1364" w:type="dxa"/>
            <w:vAlign w:val="center"/>
          </w:tcPr>
          <w:p w14:paraId="50EBD80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9.800</w:t>
            </w:r>
          </w:p>
        </w:tc>
      </w:tr>
      <w:tr w:rsidR="00C7194E" w:rsidRPr="00F6151C" w14:paraId="361B04E8" w14:textId="77777777" w:rsidTr="006E4A30">
        <w:trPr>
          <w:trHeight w:val="20"/>
        </w:trPr>
        <w:tc>
          <w:tcPr>
            <w:tcW w:w="709" w:type="dxa"/>
            <w:vAlign w:val="center"/>
            <w:hideMark/>
          </w:tcPr>
          <w:p w14:paraId="574E26E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C382A5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Đinh Tiên Hoàng (Đoạn từ đường Hùng Vương đến đường An Dương Vương (hết khu dân cư 4,7 ha))</w:t>
            </w:r>
          </w:p>
        </w:tc>
        <w:tc>
          <w:tcPr>
            <w:tcW w:w="1364" w:type="dxa"/>
            <w:vAlign w:val="center"/>
          </w:tcPr>
          <w:p w14:paraId="41BE219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9.800</w:t>
            </w:r>
          </w:p>
        </w:tc>
      </w:tr>
      <w:tr w:rsidR="00C7194E" w:rsidRPr="00F6151C" w14:paraId="2EA0CBB8" w14:textId="77777777" w:rsidTr="006E4A30">
        <w:trPr>
          <w:trHeight w:val="20"/>
        </w:trPr>
        <w:tc>
          <w:tcPr>
            <w:tcW w:w="709" w:type="dxa"/>
            <w:vAlign w:val="center"/>
            <w:hideMark/>
          </w:tcPr>
          <w:p w14:paraId="4597FF7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330412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Hùng Vương (Đoạn từ đường Nguyễn Hoàng đến đường Ngô Quyền)</w:t>
            </w:r>
          </w:p>
        </w:tc>
        <w:tc>
          <w:tcPr>
            <w:tcW w:w="1364" w:type="dxa"/>
            <w:vAlign w:val="center"/>
          </w:tcPr>
          <w:p w14:paraId="1D3FAB7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15.300</w:t>
            </w:r>
          </w:p>
        </w:tc>
      </w:tr>
      <w:tr w:rsidR="00C7194E" w:rsidRPr="00F6151C" w14:paraId="0142091A" w14:textId="77777777" w:rsidTr="006E4A30">
        <w:trPr>
          <w:trHeight w:val="20"/>
        </w:trPr>
        <w:tc>
          <w:tcPr>
            <w:tcW w:w="709" w:type="dxa"/>
            <w:vAlign w:val="center"/>
            <w:hideMark/>
          </w:tcPr>
          <w:p w14:paraId="69B4182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D0E6C0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Lê Đại Hành (Đoạn từ đường Nguyễn Huệ đến đường Lý Nam Đế)</w:t>
            </w:r>
          </w:p>
        </w:tc>
        <w:tc>
          <w:tcPr>
            <w:tcW w:w="1364" w:type="dxa"/>
            <w:vAlign w:val="center"/>
          </w:tcPr>
          <w:p w14:paraId="6D5216D0"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9.100</w:t>
            </w:r>
          </w:p>
        </w:tc>
      </w:tr>
      <w:tr w:rsidR="00C7194E" w:rsidRPr="00F6151C" w14:paraId="7BBB933E" w14:textId="77777777" w:rsidTr="006E4A30">
        <w:trPr>
          <w:trHeight w:val="20"/>
        </w:trPr>
        <w:tc>
          <w:tcPr>
            <w:tcW w:w="709" w:type="dxa"/>
            <w:vAlign w:val="center"/>
            <w:hideMark/>
          </w:tcPr>
          <w:p w14:paraId="5D63CE5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8EF934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Lý Nam Đế</w:t>
            </w:r>
          </w:p>
        </w:tc>
        <w:tc>
          <w:tcPr>
            <w:tcW w:w="1364" w:type="dxa"/>
            <w:vAlign w:val="center"/>
          </w:tcPr>
          <w:p w14:paraId="79F30960"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9.100</w:t>
            </w:r>
          </w:p>
        </w:tc>
      </w:tr>
      <w:tr w:rsidR="00C7194E" w:rsidRPr="00F6151C" w14:paraId="50916C8A" w14:textId="77777777" w:rsidTr="006E4A30">
        <w:trPr>
          <w:trHeight w:val="20"/>
        </w:trPr>
        <w:tc>
          <w:tcPr>
            <w:tcW w:w="709" w:type="dxa"/>
            <w:vAlign w:val="center"/>
          </w:tcPr>
          <w:p w14:paraId="660CBCF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11BA2AE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Trần Nhật Duật (từ đường Hùng Vương đến hết ranh thửa đất số 562, tờ BĐĐC số 15 về bên phải và hết ranh thửa đất số 352, tờ BĐĐC số 15 về bên trái, thị trấn Trảng Bom (cũ))</w:t>
            </w:r>
          </w:p>
        </w:tc>
        <w:tc>
          <w:tcPr>
            <w:tcW w:w="1364" w:type="dxa"/>
            <w:vAlign w:val="center"/>
          </w:tcPr>
          <w:p w14:paraId="2E0D556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5.000</w:t>
            </w:r>
          </w:p>
        </w:tc>
      </w:tr>
      <w:tr w:rsidR="00C7194E" w:rsidRPr="00F6151C" w14:paraId="411A1A28" w14:textId="77777777" w:rsidTr="006E4A30">
        <w:trPr>
          <w:trHeight w:val="20"/>
        </w:trPr>
        <w:tc>
          <w:tcPr>
            <w:tcW w:w="709" w:type="dxa"/>
            <w:vAlign w:val="center"/>
          </w:tcPr>
          <w:p w14:paraId="75FDBF19" w14:textId="77777777" w:rsidR="00C7194E" w:rsidRPr="00F6151C" w:rsidRDefault="00C7194E" w:rsidP="006873AE">
            <w:pPr>
              <w:spacing w:before="40" w:after="40"/>
              <w:jc w:val="center"/>
              <w:rPr>
                <w:sz w:val="28"/>
                <w:szCs w:val="28"/>
              </w:rPr>
            </w:pPr>
            <w:r w:rsidRPr="00F6151C">
              <w:rPr>
                <w:rFonts w:eastAsia="Calibri"/>
                <w:kern w:val="2"/>
                <w:sz w:val="28"/>
                <w:szCs w:val="28"/>
                <w14:ligatures w14:val="standardContextual"/>
              </w:rPr>
              <w:t> </w:t>
            </w:r>
          </w:p>
        </w:tc>
        <w:tc>
          <w:tcPr>
            <w:tcW w:w="7566" w:type="dxa"/>
            <w:vAlign w:val="center"/>
          </w:tcPr>
          <w:p w14:paraId="2299218A" w14:textId="77777777" w:rsidR="00C7194E" w:rsidRPr="00F6151C" w:rsidRDefault="00C7194E" w:rsidP="006873AE">
            <w:pPr>
              <w:spacing w:before="40" w:after="40"/>
              <w:jc w:val="both"/>
              <w:rPr>
                <w:b/>
                <w:bCs/>
                <w:sz w:val="28"/>
                <w:szCs w:val="28"/>
              </w:rPr>
            </w:pPr>
            <w:r w:rsidRPr="00F6151C">
              <w:rPr>
                <w:rFonts w:eastAsia="Calibri"/>
                <w:kern w:val="2"/>
                <w:sz w:val="28"/>
                <w:szCs w:val="28"/>
                <w14:ligatures w14:val="standardContextual"/>
              </w:rPr>
              <w:t>Các đường còn lại</w:t>
            </w:r>
          </w:p>
        </w:tc>
        <w:tc>
          <w:tcPr>
            <w:tcW w:w="1364" w:type="dxa"/>
            <w:vAlign w:val="center"/>
          </w:tcPr>
          <w:p w14:paraId="67A85D8F" w14:textId="77777777" w:rsidR="00C7194E" w:rsidRPr="00F6151C" w:rsidRDefault="00C7194E" w:rsidP="006873AE">
            <w:pPr>
              <w:spacing w:before="40" w:after="40"/>
              <w:jc w:val="right"/>
              <w:rPr>
                <w:sz w:val="28"/>
                <w:szCs w:val="28"/>
              </w:rPr>
            </w:pPr>
            <w:r w:rsidRPr="00F6151C">
              <w:rPr>
                <w:rFonts w:eastAsia="Calibri"/>
                <w:kern w:val="2"/>
                <w:sz w:val="28"/>
                <w:szCs w:val="28"/>
                <w14:ligatures w14:val="standardContextual"/>
              </w:rPr>
              <w:t>4.500</w:t>
            </w:r>
          </w:p>
        </w:tc>
      </w:tr>
      <w:tr w:rsidR="00C7194E" w:rsidRPr="00F6151C" w14:paraId="6E2672BC" w14:textId="77777777" w:rsidTr="006E4A30">
        <w:trPr>
          <w:trHeight w:val="20"/>
        </w:trPr>
        <w:tc>
          <w:tcPr>
            <w:tcW w:w="709" w:type="dxa"/>
            <w:vAlign w:val="center"/>
          </w:tcPr>
          <w:p w14:paraId="216A36E4" w14:textId="77777777" w:rsidR="00C7194E" w:rsidRPr="00F6151C" w:rsidRDefault="00C7194E" w:rsidP="006873AE">
            <w:pPr>
              <w:spacing w:before="40" w:after="40"/>
              <w:jc w:val="center"/>
              <w:rPr>
                <w:sz w:val="28"/>
                <w:szCs w:val="28"/>
              </w:rPr>
            </w:pPr>
            <w:r w:rsidRPr="00F6151C">
              <w:rPr>
                <w:rFonts w:eastAsia="Calibri"/>
                <w:kern w:val="2"/>
                <w:sz w:val="28"/>
                <w:szCs w:val="28"/>
                <w14:ligatures w14:val="standardContextual"/>
              </w:rPr>
              <w:t>3</w:t>
            </w:r>
          </w:p>
        </w:tc>
        <w:tc>
          <w:tcPr>
            <w:tcW w:w="7566" w:type="dxa"/>
            <w:vAlign w:val="center"/>
          </w:tcPr>
          <w:p w14:paraId="02C891D0" w14:textId="77777777" w:rsidR="00C7194E" w:rsidRPr="00F6151C" w:rsidRDefault="00C7194E" w:rsidP="006873AE">
            <w:pPr>
              <w:spacing w:before="40" w:after="40"/>
              <w:jc w:val="both"/>
              <w:rPr>
                <w:b/>
                <w:bCs/>
                <w:sz w:val="28"/>
                <w:szCs w:val="28"/>
              </w:rPr>
            </w:pPr>
            <w:r w:rsidRPr="00F6151C">
              <w:rPr>
                <w:rFonts w:eastAsia="Calibri"/>
                <w:kern w:val="2"/>
                <w:sz w:val="28"/>
                <w:szCs w:val="28"/>
                <w14:ligatures w14:val="standardContextual"/>
              </w:rPr>
              <w:t>Khu tái định cư phục vụ đường Nguyễn Hữu Cảnh (thị trấn Trảng Bom (cũ))</w:t>
            </w:r>
          </w:p>
        </w:tc>
        <w:tc>
          <w:tcPr>
            <w:tcW w:w="1364" w:type="dxa"/>
            <w:vAlign w:val="center"/>
          </w:tcPr>
          <w:p w14:paraId="638E88E4" w14:textId="77777777" w:rsidR="00C7194E" w:rsidRPr="00F6151C" w:rsidRDefault="00C7194E" w:rsidP="006873AE">
            <w:pPr>
              <w:spacing w:before="40" w:after="40"/>
              <w:jc w:val="right"/>
              <w:rPr>
                <w:sz w:val="28"/>
                <w:szCs w:val="28"/>
              </w:rPr>
            </w:pPr>
            <w:r w:rsidRPr="00F6151C">
              <w:rPr>
                <w:rFonts w:eastAsia="Calibri"/>
                <w:kern w:val="2"/>
                <w:sz w:val="28"/>
                <w:szCs w:val="28"/>
                <w14:ligatures w14:val="standardContextual"/>
              </w:rPr>
              <w:t> </w:t>
            </w:r>
          </w:p>
        </w:tc>
      </w:tr>
      <w:tr w:rsidR="00C7194E" w:rsidRPr="00F6151C" w14:paraId="6040FA39" w14:textId="77777777" w:rsidTr="006E4A30">
        <w:trPr>
          <w:trHeight w:val="20"/>
        </w:trPr>
        <w:tc>
          <w:tcPr>
            <w:tcW w:w="709" w:type="dxa"/>
            <w:vAlign w:val="center"/>
          </w:tcPr>
          <w:p w14:paraId="540C9A52" w14:textId="77777777" w:rsidR="00C7194E" w:rsidRPr="00F6151C" w:rsidRDefault="00C7194E" w:rsidP="006873AE">
            <w:pPr>
              <w:spacing w:before="40" w:after="40"/>
              <w:jc w:val="center"/>
              <w:rPr>
                <w:sz w:val="28"/>
                <w:szCs w:val="28"/>
              </w:rPr>
            </w:pPr>
            <w:r w:rsidRPr="00F6151C">
              <w:rPr>
                <w:rFonts w:eastAsia="Calibri"/>
                <w:kern w:val="2"/>
                <w:sz w:val="28"/>
                <w:szCs w:val="28"/>
                <w14:ligatures w14:val="standardContextual"/>
              </w:rPr>
              <w:t> </w:t>
            </w:r>
          </w:p>
        </w:tc>
        <w:tc>
          <w:tcPr>
            <w:tcW w:w="7566" w:type="dxa"/>
            <w:vAlign w:val="center"/>
          </w:tcPr>
          <w:p w14:paraId="028917BB" w14:textId="77777777" w:rsidR="00C7194E" w:rsidRPr="00F6151C" w:rsidRDefault="00C7194E" w:rsidP="006873AE">
            <w:pPr>
              <w:spacing w:before="40" w:after="40"/>
              <w:jc w:val="both"/>
              <w:rPr>
                <w:sz w:val="28"/>
                <w:szCs w:val="28"/>
              </w:rPr>
            </w:pPr>
            <w:r w:rsidRPr="00F6151C">
              <w:rPr>
                <w:rFonts w:eastAsia="Calibri"/>
                <w:kern w:val="2"/>
                <w:sz w:val="28"/>
                <w:szCs w:val="28"/>
                <w14:ligatures w14:val="standardContextual"/>
              </w:rPr>
              <w:t>Quốc lộ 1 (trừ những đoạn đã có đường song hành)</w:t>
            </w:r>
          </w:p>
        </w:tc>
        <w:tc>
          <w:tcPr>
            <w:tcW w:w="1364" w:type="dxa"/>
            <w:vAlign w:val="center"/>
          </w:tcPr>
          <w:p w14:paraId="60600F8A" w14:textId="77777777" w:rsidR="00C7194E" w:rsidRPr="00F6151C" w:rsidRDefault="00C7194E" w:rsidP="006873AE">
            <w:pPr>
              <w:spacing w:before="40" w:after="40"/>
              <w:jc w:val="right"/>
              <w:rPr>
                <w:sz w:val="28"/>
                <w:szCs w:val="28"/>
              </w:rPr>
            </w:pPr>
            <w:r w:rsidRPr="00F6151C">
              <w:rPr>
                <w:rFonts w:eastAsia="Calibri"/>
                <w:kern w:val="2"/>
                <w:sz w:val="28"/>
                <w:szCs w:val="28"/>
                <w14:ligatures w14:val="standardContextual"/>
              </w:rPr>
              <w:t>13.900</w:t>
            </w:r>
          </w:p>
        </w:tc>
      </w:tr>
      <w:tr w:rsidR="00C7194E" w:rsidRPr="00F6151C" w14:paraId="4037278B" w14:textId="77777777" w:rsidTr="006E4A30">
        <w:trPr>
          <w:trHeight w:val="20"/>
        </w:trPr>
        <w:tc>
          <w:tcPr>
            <w:tcW w:w="709" w:type="dxa"/>
            <w:vAlign w:val="center"/>
          </w:tcPr>
          <w:p w14:paraId="37CC4C6D" w14:textId="77777777" w:rsidR="00C7194E" w:rsidRPr="00F6151C" w:rsidRDefault="00C7194E" w:rsidP="006873AE">
            <w:pPr>
              <w:spacing w:before="40" w:after="40"/>
              <w:jc w:val="center"/>
              <w:rPr>
                <w:sz w:val="28"/>
                <w:szCs w:val="28"/>
              </w:rPr>
            </w:pPr>
            <w:r w:rsidRPr="00F6151C">
              <w:rPr>
                <w:rFonts w:eastAsia="Calibri"/>
                <w:kern w:val="2"/>
                <w:sz w:val="28"/>
                <w:szCs w:val="28"/>
                <w14:ligatures w14:val="standardContextual"/>
              </w:rPr>
              <w:t> </w:t>
            </w:r>
          </w:p>
        </w:tc>
        <w:tc>
          <w:tcPr>
            <w:tcW w:w="7566" w:type="dxa"/>
            <w:vAlign w:val="center"/>
          </w:tcPr>
          <w:p w14:paraId="339CC4C5" w14:textId="77777777" w:rsidR="00C7194E" w:rsidRPr="00F6151C" w:rsidRDefault="00C7194E" w:rsidP="006873AE">
            <w:pPr>
              <w:spacing w:before="40" w:after="40"/>
              <w:jc w:val="both"/>
              <w:rPr>
                <w:sz w:val="28"/>
                <w:szCs w:val="28"/>
              </w:rPr>
            </w:pPr>
            <w:r w:rsidRPr="00F6151C">
              <w:rPr>
                <w:rFonts w:eastAsia="Calibri"/>
                <w:kern w:val="2"/>
                <w:sz w:val="28"/>
                <w:szCs w:val="28"/>
                <w14:ligatures w14:val="standardContextual"/>
              </w:rPr>
              <w:t>Đường Trương Định (từ đường Lê Quý Đôn đến đường Nguyễn Huệ)</w:t>
            </w:r>
          </w:p>
        </w:tc>
        <w:tc>
          <w:tcPr>
            <w:tcW w:w="1364" w:type="dxa"/>
            <w:vAlign w:val="center"/>
          </w:tcPr>
          <w:p w14:paraId="203584DF" w14:textId="77777777" w:rsidR="00C7194E" w:rsidRPr="00F6151C" w:rsidRDefault="00C7194E" w:rsidP="006873AE">
            <w:pPr>
              <w:spacing w:before="40" w:after="40"/>
              <w:jc w:val="right"/>
              <w:rPr>
                <w:sz w:val="28"/>
                <w:szCs w:val="28"/>
              </w:rPr>
            </w:pPr>
            <w:r w:rsidRPr="00F6151C">
              <w:rPr>
                <w:rFonts w:eastAsia="Calibri"/>
                <w:kern w:val="2"/>
                <w:sz w:val="28"/>
                <w:szCs w:val="28"/>
                <w14:ligatures w14:val="standardContextual"/>
              </w:rPr>
              <w:t>5.000</w:t>
            </w:r>
          </w:p>
        </w:tc>
      </w:tr>
      <w:tr w:rsidR="00C7194E" w:rsidRPr="00F6151C" w14:paraId="42671870" w14:textId="77777777" w:rsidTr="006E4A30">
        <w:trPr>
          <w:trHeight w:val="20"/>
        </w:trPr>
        <w:tc>
          <w:tcPr>
            <w:tcW w:w="709" w:type="dxa"/>
            <w:vAlign w:val="center"/>
          </w:tcPr>
          <w:p w14:paraId="1EF4D2BE" w14:textId="77777777" w:rsidR="00C7194E" w:rsidRPr="00F6151C" w:rsidRDefault="00C7194E" w:rsidP="006873AE">
            <w:pPr>
              <w:spacing w:before="40" w:after="40"/>
              <w:jc w:val="center"/>
              <w:rPr>
                <w:sz w:val="28"/>
                <w:szCs w:val="28"/>
              </w:rPr>
            </w:pPr>
            <w:r w:rsidRPr="00F6151C">
              <w:rPr>
                <w:rFonts w:eastAsia="Calibri"/>
                <w:kern w:val="2"/>
                <w:sz w:val="28"/>
                <w:szCs w:val="28"/>
                <w14:ligatures w14:val="standardContextual"/>
              </w:rPr>
              <w:t> </w:t>
            </w:r>
          </w:p>
        </w:tc>
        <w:tc>
          <w:tcPr>
            <w:tcW w:w="7566" w:type="dxa"/>
            <w:vAlign w:val="center"/>
          </w:tcPr>
          <w:p w14:paraId="3145954C" w14:textId="77777777" w:rsidR="00C7194E" w:rsidRPr="00F6151C" w:rsidRDefault="00C7194E" w:rsidP="006873AE">
            <w:pPr>
              <w:spacing w:before="40" w:after="40"/>
              <w:jc w:val="both"/>
              <w:rPr>
                <w:sz w:val="28"/>
                <w:szCs w:val="28"/>
              </w:rPr>
            </w:pPr>
            <w:r w:rsidRPr="00F6151C">
              <w:rPr>
                <w:rFonts w:eastAsia="Calibri"/>
                <w:kern w:val="2"/>
                <w:sz w:val="28"/>
                <w:szCs w:val="28"/>
                <w14:ligatures w14:val="standardContextual"/>
              </w:rPr>
              <w:t>Đường Trương Định (từ đường Lê Quý Đôn đến Quốc lộ 1)</w:t>
            </w:r>
          </w:p>
        </w:tc>
        <w:tc>
          <w:tcPr>
            <w:tcW w:w="1364" w:type="dxa"/>
            <w:vAlign w:val="center"/>
          </w:tcPr>
          <w:p w14:paraId="557D4905" w14:textId="77777777" w:rsidR="00C7194E" w:rsidRPr="00F6151C" w:rsidRDefault="00C7194E" w:rsidP="006873AE">
            <w:pPr>
              <w:spacing w:before="40" w:after="40"/>
              <w:jc w:val="right"/>
              <w:rPr>
                <w:sz w:val="28"/>
                <w:szCs w:val="28"/>
              </w:rPr>
            </w:pPr>
            <w:r w:rsidRPr="00F6151C">
              <w:rPr>
                <w:rFonts w:eastAsia="Calibri"/>
                <w:kern w:val="2"/>
                <w:sz w:val="28"/>
                <w:szCs w:val="28"/>
                <w14:ligatures w14:val="standardContextual"/>
              </w:rPr>
              <w:t>5.000</w:t>
            </w:r>
          </w:p>
        </w:tc>
      </w:tr>
      <w:tr w:rsidR="00C7194E" w:rsidRPr="00F6151C" w14:paraId="16B41A3B" w14:textId="77777777" w:rsidTr="006E4A30">
        <w:trPr>
          <w:trHeight w:val="20"/>
        </w:trPr>
        <w:tc>
          <w:tcPr>
            <w:tcW w:w="709" w:type="dxa"/>
            <w:vAlign w:val="center"/>
          </w:tcPr>
          <w:p w14:paraId="08214F71"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00F151D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Tri Phương (đoạn từ đường Nguyễn Hữu Cảnh đến đường Hùng Vương)</w:t>
            </w:r>
          </w:p>
        </w:tc>
        <w:tc>
          <w:tcPr>
            <w:tcW w:w="1364" w:type="dxa"/>
            <w:vAlign w:val="center"/>
          </w:tcPr>
          <w:p w14:paraId="44DE140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5.600</w:t>
            </w:r>
          </w:p>
        </w:tc>
      </w:tr>
      <w:tr w:rsidR="00C7194E" w:rsidRPr="00F6151C" w14:paraId="45A839E2" w14:textId="77777777" w:rsidTr="006E4A30">
        <w:trPr>
          <w:trHeight w:val="20"/>
        </w:trPr>
        <w:tc>
          <w:tcPr>
            <w:tcW w:w="709" w:type="dxa"/>
            <w:vAlign w:val="center"/>
          </w:tcPr>
          <w:p w14:paraId="165F10C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lastRenderedPageBreak/>
              <w:t> </w:t>
            </w:r>
          </w:p>
        </w:tc>
        <w:tc>
          <w:tcPr>
            <w:tcW w:w="7566" w:type="dxa"/>
            <w:vAlign w:val="center"/>
          </w:tcPr>
          <w:p w14:paraId="5813060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Nội bộ Khu tái định cư phục vụ đường Nguyễn Hữu Cảnh</w:t>
            </w:r>
          </w:p>
        </w:tc>
        <w:tc>
          <w:tcPr>
            <w:tcW w:w="1364" w:type="dxa"/>
            <w:vAlign w:val="center"/>
          </w:tcPr>
          <w:p w14:paraId="6CDBC1D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5.000</w:t>
            </w:r>
          </w:p>
        </w:tc>
      </w:tr>
      <w:tr w:rsidR="00C7194E" w:rsidRPr="00F6151C" w14:paraId="7BCD2457" w14:textId="77777777" w:rsidTr="006E4A30">
        <w:trPr>
          <w:trHeight w:val="20"/>
        </w:trPr>
        <w:tc>
          <w:tcPr>
            <w:tcW w:w="709" w:type="dxa"/>
            <w:vAlign w:val="center"/>
          </w:tcPr>
          <w:p w14:paraId="61C178C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564356C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Huệ (đoạn từ đường Nguyễn Tri Phương đến Quốc lộ 1)</w:t>
            </w:r>
          </w:p>
        </w:tc>
        <w:tc>
          <w:tcPr>
            <w:tcW w:w="1364" w:type="dxa"/>
            <w:vAlign w:val="center"/>
          </w:tcPr>
          <w:p w14:paraId="70655DD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11.100</w:t>
            </w:r>
          </w:p>
        </w:tc>
      </w:tr>
      <w:tr w:rsidR="00C7194E" w:rsidRPr="00F6151C" w14:paraId="69784052" w14:textId="77777777" w:rsidTr="006E4A30">
        <w:trPr>
          <w:trHeight w:val="20"/>
        </w:trPr>
        <w:tc>
          <w:tcPr>
            <w:tcW w:w="709" w:type="dxa"/>
            <w:vAlign w:val="center"/>
          </w:tcPr>
          <w:p w14:paraId="07F822E8"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555FD72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Huệ (đoạn từ đường Đinh Tiên Hoàng đến đường Ngô Quyền và đoạn từ đường Nguyễn Hoàng đến đường Nguyễn Tri Phương)</w:t>
            </w:r>
          </w:p>
        </w:tc>
        <w:tc>
          <w:tcPr>
            <w:tcW w:w="1364" w:type="dxa"/>
            <w:vAlign w:val="center"/>
          </w:tcPr>
          <w:p w14:paraId="58CDC7D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11.100</w:t>
            </w:r>
          </w:p>
        </w:tc>
      </w:tr>
      <w:tr w:rsidR="00C7194E" w:rsidRPr="00F6151C" w14:paraId="0C3C2F51" w14:textId="77777777" w:rsidTr="006E4A30">
        <w:trPr>
          <w:trHeight w:val="20"/>
        </w:trPr>
        <w:tc>
          <w:tcPr>
            <w:tcW w:w="709" w:type="dxa"/>
            <w:vAlign w:val="center"/>
          </w:tcPr>
          <w:p w14:paraId="454872F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4</w:t>
            </w:r>
          </w:p>
        </w:tc>
        <w:tc>
          <w:tcPr>
            <w:tcW w:w="7566" w:type="dxa"/>
            <w:vAlign w:val="center"/>
          </w:tcPr>
          <w:p w14:paraId="07702EA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số 1 (thị trấn Trảng Bom (cũ))</w:t>
            </w:r>
          </w:p>
        </w:tc>
        <w:tc>
          <w:tcPr>
            <w:tcW w:w="1364" w:type="dxa"/>
            <w:vAlign w:val="center"/>
          </w:tcPr>
          <w:p w14:paraId="75BA6ED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7F8D20E" w14:textId="77777777" w:rsidTr="006E4A30">
        <w:trPr>
          <w:trHeight w:val="20"/>
        </w:trPr>
        <w:tc>
          <w:tcPr>
            <w:tcW w:w="709" w:type="dxa"/>
            <w:noWrap/>
            <w:vAlign w:val="center"/>
            <w:hideMark/>
          </w:tcPr>
          <w:p w14:paraId="7BEFE2DB"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3CDEE0BF"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Đường Nguyễn Hữu Cảnh (Đoạn từ trụ sở Hội người mù đến đường Nguyễn Huệ)</w:t>
            </w:r>
          </w:p>
        </w:tc>
        <w:tc>
          <w:tcPr>
            <w:tcW w:w="1364" w:type="dxa"/>
            <w:vAlign w:val="center"/>
          </w:tcPr>
          <w:p w14:paraId="4D60DC86"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15.300</w:t>
            </w:r>
          </w:p>
        </w:tc>
      </w:tr>
      <w:tr w:rsidR="00C7194E" w:rsidRPr="00F6151C" w14:paraId="708B2795" w14:textId="77777777" w:rsidTr="006E4A30">
        <w:trPr>
          <w:trHeight w:val="20"/>
        </w:trPr>
        <w:tc>
          <w:tcPr>
            <w:tcW w:w="709" w:type="dxa"/>
            <w:vAlign w:val="center"/>
            <w:hideMark/>
          </w:tcPr>
          <w:p w14:paraId="3F9F209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6B292A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Văn Linh</w:t>
            </w:r>
          </w:p>
        </w:tc>
        <w:tc>
          <w:tcPr>
            <w:tcW w:w="1364" w:type="dxa"/>
            <w:vAlign w:val="center"/>
          </w:tcPr>
          <w:p w14:paraId="1BB1014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11.800</w:t>
            </w:r>
          </w:p>
        </w:tc>
      </w:tr>
      <w:tr w:rsidR="00C7194E" w:rsidRPr="00F6151C" w14:paraId="3A6E64CE" w14:textId="77777777" w:rsidTr="006E4A30">
        <w:trPr>
          <w:trHeight w:val="20"/>
        </w:trPr>
        <w:tc>
          <w:tcPr>
            <w:tcW w:w="709" w:type="dxa"/>
            <w:vAlign w:val="center"/>
            <w:hideMark/>
          </w:tcPr>
          <w:p w14:paraId="257A65B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39C9DD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Huệ (đoạn từ đường Đinh Tiên Hoàng đến đường Ngô Quyền và đoạn từ đường Nguyễn Hoàng đến đường Nguyễn Văn Linh)</w:t>
            </w:r>
          </w:p>
        </w:tc>
        <w:tc>
          <w:tcPr>
            <w:tcW w:w="1364" w:type="dxa"/>
            <w:vAlign w:val="center"/>
          </w:tcPr>
          <w:p w14:paraId="0A60B0E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11.100</w:t>
            </w:r>
          </w:p>
        </w:tc>
      </w:tr>
      <w:tr w:rsidR="00C7194E" w:rsidRPr="00F6151C" w14:paraId="35EB96D5" w14:textId="77777777" w:rsidTr="006E4A30">
        <w:trPr>
          <w:trHeight w:val="20"/>
        </w:trPr>
        <w:tc>
          <w:tcPr>
            <w:tcW w:w="709" w:type="dxa"/>
            <w:noWrap/>
            <w:vAlign w:val="center"/>
            <w:hideMark/>
          </w:tcPr>
          <w:p w14:paraId="381E0E19"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740FB80F"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Đường Lê Quý Đôn</w:t>
            </w:r>
          </w:p>
        </w:tc>
        <w:tc>
          <w:tcPr>
            <w:tcW w:w="1364" w:type="dxa"/>
            <w:vAlign w:val="center"/>
          </w:tcPr>
          <w:p w14:paraId="1A1515A2"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5.000</w:t>
            </w:r>
          </w:p>
        </w:tc>
      </w:tr>
      <w:tr w:rsidR="00C7194E" w:rsidRPr="00F6151C" w14:paraId="57FA7023" w14:textId="77777777" w:rsidTr="006E4A30">
        <w:trPr>
          <w:trHeight w:val="20"/>
        </w:trPr>
        <w:tc>
          <w:tcPr>
            <w:tcW w:w="709" w:type="dxa"/>
            <w:vAlign w:val="center"/>
            <w:hideMark/>
          </w:tcPr>
          <w:p w14:paraId="2A063EF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CA9B46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Trương Định (từ đường Lê Quý Đôn đến đường Nguyễn Huệ)</w:t>
            </w:r>
          </w:p>
        </w:tc>
        <w:tc>
          <w:tcPr>
            <w:tcW w:w="1364" w:type="dxa"/>
            <w:vAlign w:val="center"/>
          </w:tcPr>
          <w:p w14:paraId="257A181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5.000</w:t>
            </w:r>
          </w:p>
        </w:tc>
      </w:tr>
      <w:tr w:rsidR="00C7194E" w:rsidRPr="00F6151C" w14:paraId="18B47863" w14:textId="77777777" w:rsidTr="006E4A30">
        <w:trPr>
          <w:trHeight w:val="20"/>
        </w:trPr>
        <w:tc>
          <w:tcPr>
            <w:tcW w:w="709" w:type="dxa"/>
            <w:vAlign w:val="center"/>
            <w:hideMark/>
          </w:tcPr>
          <w:p w14:paraId="3DACC36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7D06A2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01864FE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4.500</w:t>
            </w:r>
          </w:p>
        </w:tc>
      </w:tr>
      <w:tr w:rsidR="00C7194E" w:rsidRPr="00F6151C" w14:paraId="2400C584" w14:textId="77777777" w:rsidTr="006E4A30">
        <w:trPr>
          <w:trHeight w:val="20"/>
        </w:trPr>
        <w:tc>
          <w:tcPr>
            <w:tcW w:w="709" w:type="dxa"/>
            <w:vAlign w:val="center"/>
            <w:hideMark/>
          </w:tcPr>
          <w:p w14:paraId="5E7B202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5</w:t>
            </w:r>
          </w:p>
        </w:tc>
        <w:tc>
          <w:tcPr>
            <w:tcW w:w="7566" w:type="dxa"/>
            <w:vAlign w:val="center"/>
            <w:hideMark/>
          </w:tcPr>
          <w:p w14:paraId="348DEB6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Lò Gạch (thị trấn Trảng Bom (cũ))</w:t>
            </w:r>
          </w:p>
        </w:tc>
        <w:tc>
          <w:tcPr>
            <w:tcW w:w="1364" w:type="dxa"/>
            <w:vAlign w:val="center"/>
          </w:tcPr>
          <w:p w14:paraId="438D6FA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5FF5A825" w14:textId="77777777" w:rsidTr="006E4A30">
        <w:trPr>
          <w:trHeight w:val="20"/>
        </w:trPr>
        <w:tc>
          <w:tcPr>
            <w:tcW w:w="709" w:type="dxa"/>
            <w:vAlign w:val="center"/>
            <w:hideMark/>
          </w:tcPr>
          <w:p w14:paraId="4CA611C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A03C07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Ngô Quyền</w:t>
            </w:r>
          </w:p>
        </w:tc>
        <w:tc>
          <w:tcPr>
            <w:tcW w:w="1364" w:type="dxa"/>
            <w:vAlign w:val="center"/>
          </w:tcPr>
          <w:p w14:paraId="1CFAE37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10.400</w:t>
            </w:r>
          </w:p>
        </w:tc>
      </w:tr>
      <w:tr w:rsidR="00C7194E" w:rsidRPr="00F6151C" w14:paraId="07C0F9D8" w14:textId="77777777" w:rsidTr="006E4A30">
        <w:trPr>
          <w:trHeight w:val="20"/>
        </w:trPr>
        <w:tc>
          <w:tcPr>
            <w:tcW w:w="709" w:type="dxa"/>
            <w:vAlign w:val="center"/>
            <w:hideMark/>
          </w:tcPr>
          <w:p w14:paraId="6E4071B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956CD3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520AEA0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5.300</w:t>
            </w:r>
          </w:p>
        </w:tc>
      </w:tr>
      <w:tr w:rsidR="00C7194E" w:rsidRPr="00F6151C" w14:paraId="07F579B0" w14:textId="77777777" w:rsidTr="006E4A30">
        <w:trPr>
          <w:trHeight w:val="20"/>
        </w:trPr>
        <w:tc>
          <w:tcPr>
            <w:tcW w:w="709" w:type="dxa"/>
            <w:vAlign w:val="center"/>
            <w:hideMark/>
          </w:tcPr>
          <w:p w14:paraId="113D8B2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10FBC59"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Bình Minh</w:t>
            </w:r>
          </w:p>
        </w:tc>
        <w:tc>
          <w:tcPr>
            <w:tcW w:w="1364" w:type="dxa"/>
            <w:vAlign w:val="center"/>
          </w:tcPr>
          <w:p w14:paraId="53B954C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5FAD8FD8" w14:textId="77777777" w:rsidTr="006E4A30">
        <w:trPr>
          <w:trHeight w:val="20"/>
        </w:trPr>
        <w:tc>
          <w:tcPr>
            <w:tcW w:w="709" w:type="dxa"/>
            <w:vAlign w:val="center"/>
            <w:hideMark/>
          </w:tcPr>
          <w:p w14:paraId="6F4A006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04FE0A0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phục vụ Quốc lộ 1A-đoạn tránh thành phố Biên Hòa (cũ), xã Bình Minh</w:t>
            </w:r>
          </w:p>
        </w:tc>
        <w:tc>
          <w:tcPr>
            <w:tcW w:w="1364" w:type="dxa"/>
            <w:vAlign w:val="center"/>
          </w:tcPr>
          <w:p w14:paraId="20D327E0"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6B74903C" w14:textId="77777777" w:rsidTr="006E4A30">
        <w:trPr>
          <w:trHeight w:val="20"/>
        </w:trPr>
        <w:tc>
          <w:tcPr>
            <w:tcW w:w="709" w:type="dxa"/>
            <w:vAlign w:val="center"/>
            <w:hideMark/>
          </w:tcPr>
          <w:p w14:paraId="207438A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5ADF05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song hành đường Võ Nguyên Giáp thuộc xã Bình Minh (qua khu tái định cư Bình Minh), từ thửa đất số 456, tờ BĐĐC số 29, xã Bình Minh đến thửa đất số 1154, tờ BĐĐC số 29, xã Bình Minh</w:t>
            </w:r>
          </w:p>
        </w:tc>
        <w:tc>
          <w:tcPr>
            <w:tcW w:w="1364" w:type="dxa"/>
            <w:vAlign w:val="center"/>
          </w:tcPr>
          <w:p w14:paraId="1CEA817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7.500</w:t>
            </w:r>
          </w:p>
        </w:tc>
      </w:tr>
      <w:tr w:rsidR="00C7194E" w:rsidRPr="00F6151C" w14:paraId="4A84A1F6" w14:textId="77777777" w:rsidTr="006E4A30">
        <w:trPr>
          <w:trHeight w:val="20"/>
        </w:trPr>
        <w:tc>
          <w:tcPr>
            <w:tcW w:w="709" w:type="dxa"/>
            <w:vAlign w:val="center"/>
            <w:hideMark/>
          </w:tcPr>
          <w:p w14:paraId="71CE32D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E82969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trục chính khu tái định cư Bình Minh</w:t>
            </w:r>
          </w:p>
        </w:tc>
        <w:tc>
          <w:tcPr>
            <w:tcW w:w="1364" w:type="dxa"/>
            <w:vAlign w:val="center"/>
          </w:tcPr>
          <w:p w14:paraId="42D6EE6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5.600</w:t>
            </w:r>
          </w:p>
        </w:tc>
      </w:tr>
      <w:tr w:rsidR="00C7194E" w:rsidRPr="00F6151C" w14:paraId="793F104D" w14:textId="77777777" w:rsidTr="006E4A30">
        <w:trPr>
          <w:trHeight w:val="20"/>
        </w:trPr>
        <w:tc>
          <w:tcPr>
            <w:tcW w:w="709" w:type="dxa"/>
            <w:vAlign w:val="center"/>
            <w:hideMark/>
          </w:tcPr>
          <w:p w14:paraId="5D462B3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7F4B67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3208089C"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5.300</w:t>
            </w:r>
          </w:p>
        </w:tc>
      </w:tr>
      <w:tr w:rsidR="00C7194E" w:rsidRPr="00F6151C" w14:paraId="013C2BE0" w14:textId="77777777" w:rsidTr="006E4A30">
        <w:trPr>
          <w:trHeight w:val="20"/>
        </w:trPr>
        <w:tc>
          <w:tcPr>
            <w:tcW w:w="709" w:type="dxa"/>
            <w:vAlign w:val="center"/>
            <w:hideMark/>
          </w:tcPr>
          <w:p w14:paraId="03614CB1"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46C7D95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Hố Nai</w:t>
            </w:r>
          </w:p>
        </w:tc>
        <w:tc>
          <w:tcPr>
            <w:tcW w:w="1364" w:type="dxa"/>
            <w:vAlign w:val="center"/>
          </w:tcPr>
          <w:p w14:paraId="7BEAFEC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0569C62" w14:textId="77777777" w:rsidTr="006E4A30">
        <w:trPr>
          <w:trHeight w:val="20"/>
        </w:trPr>
        <w:tc>
          <w:tcPr>
            <w:tcW w:w="709" w:type="dxa"/>
            <w:vAlign w:val="center"/>
            <w:hideMark/>
          </w:tcPr>
          <w:p w14:paraId="7C6BEA4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30828B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Hố Nai</w:t>
            </w:r>
          </w:p>
        </w:tc>
        <w:tc>
          <w:tcPr>
            <w:tcW w:w="1364" w:type="dxa"/>
            <w:vAlign w:val="center"/>
          </w:tcPr>
          <w:p w14:paraId="7B10032C"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2.500</w:t>
            </w:r>
          </w:p>
        </w:tc>
      </w:tr>
      <w:tr w:rsidR="00C7194E" w:rsidRPr="00F6151C" w14:paraId="75E27B44" w14:textId="77777777" w:rsidTr="006E4A30">
        <w:trPr>
          <w:trHeight w:val="20"/>
        </w:trPr>
        <w:tc>
          <w:tcPr>
            <w:tcW w:w="709" w:type="dxa"/>
            <w:vAlign w:val="center"/>
            <w:hideMark/>
          </w:tcPr>
          <w:p w14:paraId="05BA169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3</w:t>
            </w:r>
          </w:p>
        </w:tc>
        <w:tc>
          <w:tcPr>
            <w:tcW w:w="7566" w:type="dxa"/>
            <w:vAlign w:val="center"/>
            <w:hideMark/>
          </w:tcPr>
          <w:p w14:paraId="4F00B70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2,5 và 3,5 ha Bắc Sơn</w:t>
            </w:r>
          </w:p>
        </w:tc>
        <w:tc>
          <w:tcPr>
            <w:tcW w:w="1364" w:type="dxa"/>
            <w:vAlign w:val="center"/>
          </w:tcPr>
          <w:p w14:paraId="697984A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B408C40" w14:textId="77777777" w:rsidTr="006E4A30">
        <w:trPr>
          <w:trHeight w:val="20"/>
        </w:trPr>
        <w:tc>
          <w:tcPr>
            <w:tcW w:w="709" w:type="dxa"/>
            <w:noWrap/>
            <w:vAlign w:val="center"/>
            <w:hideMark/>
          </w:tcPr>
          <w:p w14:paraId="0C9FCAEE"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6938BD3D"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Đường tỉnh 767 (Đoạn từ ngã 3 Hươu Nai đến Trường Tiểu học Sông Mây)</w:t>
            </w:r>
          </w:p>
        </w:tc>
        <w:tc>
          <w:tcPr>
            <w:tcW w:w="1364" w:type="dxa"/>
            <w:vAlign w:val="center"/>
          </w:tcPr>
          <w:p w14:paraId="40C0B084"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10.900</w:t>
            </w:r>
          </w:p>
        </w:tc>
      </w:tr>
      <w:tr w:rsidR="00C7194E" w:rsidRPr="00F6151C" w14:paraId="3715C120" w14:textId="77777777" w:rsidTr="006E4A30">
        <w:trPr>
          <w:trHeight w:val="20"/>
        </w:trPr>
        <w:tc>
          <w:tcPr>
            <w:tcW w:w="709" w:type="dxa"/>
            <w:vAlign w:val="center"/>
            <w:hideMark/>
          </w:tcPr>
          <w:p w14:paraId="365133F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4444859"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2A987D90"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7.700</w:t>
            </w:r>
          </w:p>
        </w:tc>
      </w:tr>
      <w:tr w:rsidR="00C7194E" w:rsidRPr="00F6151C" w14:paraId="6662500D" w14:textId="77777777" w:rsidTr="006E4A30">
        <w:trPr>
          <w:trHeight w:val="20"/>
        </w:trPr>
        <w:tc>
          <w:tcPr>
            <w:tcW w:w="709" w:type="dxa"/>
            <w:vAlign w:val="center"/>
            <w:hideMark/>
          </w:tcPr>
          <w:p w14:paraId="589EAADC"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lastRenderedPageBreak/>
              <w:t> </w:t>
            </w:r>
          </w:p>
        </w:tc>
        <w:tc>
          <w:tcPr>
            <w:tcW w:w="7566" w:type="dxa"/>
            <w:vAlign w:val="center"/>
            <w:hideMark/>
          </w:tcPr>
          <w:p w14:paraId="5A0DA9A4"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Hưng Thịnh</w:t>
            </w:r>
          </w:p>
        </w:tc>
        <w:tc>
          <w:tcPr>
            <w:tcW w:w="1364" w:type="dxa"/>
            <w:vAlign w:val="center"/>
          </w:tcPr>
          <w:p w14:paraId="5931CBBF"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0B2F1365" w14:textId="77777777" w:rsidTr="006E4A30">
        <w:trPr>
          <w:trHeight w:val="20"/>
        </w:trPr>
        <w:tc>
          <w:tcPr>
            <w:tcW w:w="709" w:type="dxa"/>
            <w:vAlign w:val="center"/>
            <w:hideMark/>
          </w:tcPr>
          <w:p w14:paraId="64A5F19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4D330DA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Tây Hòa</w:t>
            </w:r>
          </w:p>
        </w:tc>
        <w:tc>
          <w:tcPr>
            <w:tcW w:w="1364" w:type="dxa"/>
            <w:vAlign w:val="center"/>
          </w:tcPr>
          <w:p w14:paraId="3A9F453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6D0849D" w14:textId="77777777" w:rsidTr="006E4A30">
        <w:trPr>
          <w:trHeight w:val="20"/>
        </w:trPr>
        <w:tc>
          <w:tcPr>
            <w:tcW w:w="709" w:type="dxa"/>
            <w:vAlign w:val="center"/>
            <w:hideMark/>
          </w:tcPr>
          <w:p w14:paraId="2807B6F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B02570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liên xã Hưng Thịnh - Trảng Bom (từ Quốc lộ 1 đi qua khu tái định cư ấp An Hoà đến Cầu 1 tấn )</w:t>
            </w:r>
          </w:p>
        </w:tc>
        <w:tc>
          <w:tcPr>
            <w:tcW w:w="1364" w:type="dxa"/>
            <w:vAlign w:val="center"/>
          </w:tcPr>
          <w:p w14:paraId="33D17DB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4.200</w:t>
            </w:r>
          </w:p>
        </w:tc>
      </w:tr>
      <w:tr w:rsidR="00C7194E" w:rsidRPr="00F6151C" w14:paraId="285DE651" w14:textId="77777777" w:rsidTr="006E4A30">
        <w:trPr>
          <w:trHeight w:val="20"/>
        </w:trPr>
        <w:tc>
          <w:tcPr>
            <w:tcW w:w="709" w:type="dxa"/>
            <w:vAlign w:val="center"/>
            <w:hideMark/>
          </w:tcPr>
          <w:p w14:paraId="087C382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083F89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01E424A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2.100</w:t>
            </w:r>
          </w:p>
        </w:tc>
      </w:tr>
      <w:tr w:rsidR="00C7194E" w:rsidRPr="00F6151C" w14:paraId="2C518AAB" w14:textId="77777777" w:rsidTr="006E4A30">
        <w:trPr>
          <w:trHeight w:val="20"/>
        </w:trPr>
        <w:tc>
          <w:tcPr>
            <w:tcW w:w="709" w:type="dxa"/>
            <w:vAlign w:val="center"/>
            <w:hideMark/>
          </w:tcPr>
          <w:p w14:paraId="35598340"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460D0637"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Dầu Giây</w:t>
            </w:r>
          </w:p>
        </w:tc>
        <w:tc>
          <w:tcPr>
            <w:tcW w:w="1364" w:type="dxa"/>
            <w:vAlign w:val="center"/>
          </w:tcPr>
          <w:p w14:paraId="7CB44F42"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1C97BEA2" w14:textId="77777777" w:rsidTr="006E4A30">
        <w:trPr>
          <w:trHeight w:val="20"/>
        </w:trPr>
        <w:tc>
          <w:tcPr>
            <w:tcW w:w="709" w:type="dxa"/>
            <w:vAlign w:val="center"/>
          </w:tcPr>
          <w:p w14:paraId="4F4186F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1FE4224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Bàu Hàm 2 (thị trấn Dầu Giây (cũ))</w:t>
            </w:r>
          </w:p>
        </w:tc>
        <w:tc>
          <w:tcPr>
            <w:tcW w:w="1364" w:type="dxa"/>
            <w:vAlign w:val="center"/>
          </w:tcPr>
          <w:p w14:paraId="0E02CDA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614DC01D" w14:textId="77777777" w:rsidTr="006E4A30">
        <w:trPr>
          <w:trHeight w:val="20"/>
        </w:trPr>
        <w:tc>
          <w:tcPr>
            <w:tcW w:w="709" w:type="dxa"/>
            <w:vAlign w:val="center"/>
          </w:tcPr>
          <w:p w14:paraId="04790D38"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32FCD1F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Bàu Hàm 2</w:t>
            </w:r>
          </w:p>
        </w:tc>
        <w:tc>
          <w:tcPr>
            <w:tcW w:w="1364" w:type="dxa"/>
            <w:vAlign w:val="center"/>
          </w:tcPr>
          <w:p w14:paraId="280EF80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2.800</w:t>
            </w:r>
          </w:p>
        </w:tc>
      </w:tr>
      <w:tr w:rsidR="00C7194E" w:rsidRPr="00F6151C" w14:paraId="1B850ED0" w14:textId="77777777" w:rsidTr="006E4A30">
        <w:trPr>
          <w:trHeight w:val="20"/>
        </w:trPr>
        <w:tc>
          <w:tcPr>
            <w:tcW w:w="709" w:type="dxa"/>
            <w:vAlign w:val="center"/>
          </w:tcPr>
          <w:p w14:paraId="7ED012B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tcPr>
          <w:p w14:paraId="0F6BE6A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Xóm Hố (các xã Hưng lộc, Bàu Hàm 2 (cũ))</w:t>
            </w:r>
          </w:p>
        </w:tc>
        <w:tc>
          <w:tcPr>
            <w:tcW w:w="1364" w:type="dxa"/>
            <w:vAlign w:val="center"/>
          </w:tcPr>
          <w:p w14:paraId="397D6B2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80B03E0" w14:textId="77777777" w:rsidTr="006E4A30">
        <w:trPr>
          <w:trHeight w:val="20"/>
        </w:trPr>
        <w:tc>
          <w:tcPr>
            <w:tcW w:w="709" w:type="dxa"/>
            <w:vAlign w:val="center"/>
          </w:tcPr>
          <w:p w14:paraId="5A96124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4A475FD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dân cư Xóm Hố</w:t>
            </w:r>
          </w:p>
        </w:tc>
        <w:tc>
          <w:tcPr>
            <w:tcW w:w="1364" w:type="dxa"/>
            <w:vAlign w:val="center"/>
          </w:tcPr>
          <w:p w14:paraId="2F35A51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4.700</w:t>
            </w:r>
          </w:p>
        </w:tc>
      </w:tr>
      <w:tr w:rsidR="00C7194E" w:rsidRPr="00F6151C" w14:paraId="07BCCD3D" w14:textId="77777777" w:rsidTr="006E4A30">
        <w:trPr>
          <w:trHeight w:val="20"/>
        </w:trPr>
        <w:tc>
          <w:tcPr>
            <w:tcW w:w="709" w:type="dxa"/>
            <w:vAlign w:val="center"/>
          </w:tcPr>
          <w:p w14:paraId="19A07BC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3</w:t>
            </w:r>
          </w:p>
        </w:tc>
        <w:tc>
          <w:tcPr>
            <w:tcW w:w="7566" w:type="dxa"/>
            <w:vAlign w:val="center"/>
          </w:tcPr>
          <w:p w14:paraId="3CB914C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Thị Trấn Dầu Giây (cũ)</w:t>
            </w:r>
          </w:p>
        </w:tc>
        <w:tc>
          <w:tcPr>
            <w:tcW w:w="1364" w:type="dxa"/>
            <w:vAlign w:val="center"/>
          </w:tcPr>
          <w:p w14:paraId="235ED27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2F85BD88" w14:textId="77777777" w:rsidTr="006E4A30">
        <w:trPr>
          <w:trHeight w:val="20"/>
        </w:trPr>
        <w:tc>
          <w:tcPr>
            <w:tcW w:w="709" w:type="dxa"/>
            <w:vAlign w:val="center"/>
          </w:tcPr>
          <w:p w14:paraId="711A64D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1C9C6BF9"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Thị Trấn Dầu Giây (cũ)</w:t>
            </w:r>
          </w:p>
        </w:tc>
        <w:tc>
          <w:tcPr>
            <w:tcW w:w="1364" w:type="dxa"/>
            <w:vAlign w:val="center"/>
          </w:tcPr>
          <w:p w14:paraId="37E6E25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4.700</w:t>
            </w:r>
          </w:p>
        </w:tc>
      </w:tr>
      <w:tr w:rsidR="00C7194E" w:rsidRPr="00F6151C" w14:paraId="57037917" w14:textId="77777777" w:rsidTr="006E4A30">
        <w:trPr>
          <w:trHeight w:val="20"/>
        </w:trPr>
        <w:tc>
          <w:tcPr>
            <w:tcW w:w="709" w:type="dxa"/>
            <w:vAlign w:val="center"/>
          </w:tcPr>
          <w:p w14:paraId="38C4DE6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4</w:t>
            </w:r>
          </w:p>
        </w:tc>
        <w:tc>
          <w:tcPr>
            <w:tcW w:w="7566" w:type="dxa"/>
            <w:vAlign w:val="center"/>
          </w:tcPr>
          <w:p w14:paraId="7394E0A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giai đoạn 2 xã Hưng Lộc (cũ)</w:t>
            </w:r>
          </w:p>
        </w:tc>
        <w:tc>
          <w:tcPr>
            <w:tcW w:w="1364" w:type="dxa"/>
            <w:vAlign w:val="center"/>
          </w:tcPr>
          <w:p w14:paraId="317B01D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22E07EF1" w14:textId="77777777" w:rsidTr="006E4A30">
        <w:trPr>
          <w:trHeight w:val="20"/>
        </w:trPr>
        <w:tc>
          <w:tcPr>
            <w:tcW w:w="709" w:type="dxa"/>
            <w:vAlign w:val="center"/>
          </w:tcPr>
          <w:p w14:paraId="3B49403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04318E8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giai đoạn 2 xã Hưng Lộc (cũ)</w:t>
            </w:r>
          </w:p>
        </w:tc>
        <w:tc>
          <w:tcPr>
            <w:tcW w:w="1364" w:type="dxa"/>
            <w:vAlign w:val="center"/>
          </w:tcPr>
          <w:p w14:paraId="7C35468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2.800</w:t>
            </w:r>
          </w:p>
        </w:tc>
      </w:tr>
      <w:tr w:rsidR="00C7194E" w:rsidRPr="00F6151C" w14:paraId="20917CB6" w14:textId="77777777" w:rsidTr="006E4A30">
        <w:trPr>
          <w:trHeight w:val="20"/>
        </w:trPr>
        <w:tc>
          <w:tcPr>
            <w:tcW w:w="709" w:type="dxa"/>
            <w:vAlign w:val="center"/>
          </w:tcPr>
          <w:p w14:paraId="1972B6CC"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5</w:t>
            </w:r>
          </w:p>
        </w:tc>
        <w:tc>
          <w:tcPr>
            <w:tcW w:w="7566" w:type="dxa"/>
            <w:vAlign w:val="center"/>
          </w:tcPr>
          <w:p w14:paraId="60DB826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phục vụ tái định cư xã Hưng Lộc (cũ)</w:t>
            </w:r>
          </w:p>
        </w:tc>
        <w:tc>
          <w:tcPr>
            <w:tcW w:w="1364" w:type="dxa"/>
            <w:vAlign w:val="center"/>
          </w:tcPr>
          <w:p w14:paraId="6025AE0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1682160" w14:textId="77777777" w:rsidTr="006E4A30">
        <w:trPr>
          <w:trHeight w:val="20"/>
        </w:trPr>
        <w:tc>
          <w:tcPr>
            <w:tcW w:w="709" w:type="dxa"/>
            <w:noWrap/>
            <w:vAlign w:val="center"/>
            <w:hideMark/>
          </w:tcPr>
          <w:p w14:paraId="086A20DF"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6A7BBAD0"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Các đường trong Khu dân cư phục vụ tái định cư xã Hưng Lộc (cũ)</w:t>
            </w:r>
          </w:p>
        </w:tc>
        <w:tc>
          <w:tcPr>
            <w:tcW w:w="1364" w:type="dxa"/>
            <w:vAlign w:val="center"/>
          </w:tcPr>
          <w:p w14:paraId="27BAB96C"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2.800</w:t>
            </w:r>
          </w:p>
        </w:tc>
      </w:tr>
      <w:tr w:rsidR="00C7194E" w:rsidRPr="00F6151C" w14:paraId="20A66AE3" w14:textId="77777777" w:rsidTr="006E4A30">
        <w:trPr>
          <w:trHeight w:val="20"/>
        </w:trPr>
        <w:tc>
          <w:tcPr>
            <w:tcW w:w="709" w:type="dxa"/>
            <w:vAlign w:val="center"/>
            <w:hideMark/>
          </w:tcPr>
          <w:p w14:paraId="52D5421B"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5A55E4AB"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Thống Nhất</w:t>
            </w:r>
          </w:p>
        </w:tc>
        <w:tc>
          <w:tcPr>
            <w:tcW w:w="1364" w:type="dxa"/>
            <w:vAlign w:val="center"/>
          </w:tcPr>
          <w:p w14:paraId="2C324C50"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739909CE" w14:textId="77777777" w:rsidTr="006E4A30">
        <w:trPr>
          <w:trHeight w:val="20"/>
        </w:trPr>
        <w:tc>
          <w:tcPr>
            <w:tcW w:w="709" w:type="dxa"/>
            <w:vAlign w:val="center"/>
            <w:hideMark/>
          </w:tcPr>
          <w:p w14:paraId="2B5F476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01440CF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xã Phú Túc (cũ)</w:t>
            </w:r>
          </w:p>
        </w:tc>
        <w:tc>
          <w:tcPr>
            <w:tcW w:w="1364" w:type="dxa"/>
            <w:vAlign w:val="center"/>
          </w:tcPr>
          <w:p w14:paraId="2AB16C6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3D29973" w14:textId="77777777" w:rsidTr="006E4A30">
        <w:trPr>
          <w:trHeight w:val="20"/>
        </w:trPr>
        <w:tc>
          <w:tcPr>
            <w:tcW w:w="709" w:type="dxa"/>
            <w:vAlign w:val="center"/>
            <w:hideMark/>
          </w:tcPr>
          <w:p w14:paraId="511A0D5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F7FDC89"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xã Phú Túc (cũ)</w:t>
            </w:r>
          </w:p>
        </w:tc>
        <w:tc>
          <w:tcPr>
            <w:tcW w:w="1364" w:type="dxa"/>
            <w:vAlign w:val="center"/>
          </w:tcPr>
          <w:p w14:paraId="173C6A9C"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3.200</w:t>
            </w:r>
          </w:p>
        </w:tc>
      </w:tr>
      <w:tr w:rsidR="00C7194E" w:rsidRPr="00F6151C" w14:paraId="050F31F6" w14:textId="77777777" w:rsidTr="006E4A30">
        <w:trPr>
          <w:trHeight w:val="20"/>
        </w:trPr>
        <w:tc>
          <w:tcPr>
            <w:tcW w:w="709" w:type="dxa"/>
            <w:vAlign w:val="center"/>
            <w:hideMark/>
          </w:tcPr>
          <w:p w14:paraId="41557BC9"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077AB1E7"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Định Quán</w:t>
            </w:r>
          </w:p>
        </w:tc>
        <w:tc>
          <w:tcPr>
            <w:tcW w:w="1364" w:type="dxa"/>
            <w:vAlign w:val="center"/>
          </w:tcPr>
          <w:p w14:paraId="0907A345"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0158C16E" w14:textId="77777777" w:rsidTr="006E4A30">
        <w:trPr>
          <w:trHeight w:val="20"/>
        </w:trPr>
        <w:tc>
          <w:tcPr>
            <w:tcW w:w="709" w:type="dxa"/>
            <w:vAlign w:val="center"/>
            <w:hideMark/>
          </w:tcPr>
          <w:p w14:paraId="32FC5E1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16B198C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Đồi Nancy (thị trấn Định Quán (cũ))</w:t>
            </w:r>
          </w:p>
        </w:tc>
        <w:tc>
          <w:tcPr>
            <w:tcW w:w="1364" w:type="dxa"/>
            <w:vAlign w:val="center"/>
          </w:tcPr>
          <w:p w14:paraId="363DF12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50805B1B" w14:textId="77777777" w:rsidTr="006E4A30">
        <w:trPr>
          <w:trHeight w:val="20"/>
        </w:trPr>
        <w:tc>
          <w:tcPr>
            <w:tcW w:w="709" w:type="dxa"/>
            <w:vAlign w:val="center"/>
            <w:hideMark/>
          </w:tcPr>
          <w:p w14:paraId="45015A2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FEC3EB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Đồi Nancy</w:t>
            </w:r>
          </w:p>
        </w:tc>
        <w:tc>
          <w:tcPr>
            <w:tcW w:w="1364" w:type="dxa"/>
            <w:vAlign w:val="center"/>
          </w:tcPr>
          <w:p w14:paraId="052DFE4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1.000</w:t>
            </w:r>
          </w:p>
        </w:tc>
      </w:tr>
      <w:tr w:rsidR="00C7194E" w:rsidRPr="00F6151C" w14:paraId="7EF49C34" w14:textId="77777777" w:rsidTr="006E4A30">
        <w:trPr>
          <w:trHeight w:val="20"/>
        </w:trPr>
        <w:tc>
          <w:tcPr>
            <w:tcW w:w="709" w:type="dxa"/>
            <w:vAlign w:val="center"/>
            <w:hideMark/>
          </w:tcPr>
          <w:p w14:paraId="673403E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5187BB9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 Đường Lý Thái Tổ (thị trấn Định Quán (cũ))</w:t>
            </w:r>
          </w:p>
        </w:tc>
        <w:tc>
          <w:tcPr>
            <w:tcW w:w="1364" w:type="dxa"/>
            <w:vAlign w:val="center"/>
          </w:tcPr>
          <w:p w14:paraId="5F3492E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176AF3B" w14:textId="77777777" w:rsidTr="006E4A30">
        <w:trPr>
          <w:trHeight w:val="20"/>
        </w:trPr>
        <w:tc>
          <w:tcPr>
            <w:tcW w:w="709" w:type="dxa"/>
            <w:vAlign w:val="center"/>
            <w:hideMark/>
          </w:tcPr>
          <w:p w14:paraId="0919738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070ABA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 Đường Lý Thái Tổ</w:t>
            </w:r>
          </w:p>
        </w:tc>
        <w:tc>
          <w:tcPr>
            <w:tcW w:w="1364" w:type="dxa"/>
            <w:vAlign w:val="center"/>
          </w:tcPr>
          <w:p w14:paraId="6D76CBD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630</w:t>
            </w:r>
          </w:p>
        </w:tc>
      </w:tr>
      <w:tr w:rsidR="00C7194E" w:rsidRPr="00F6151C" w14:paraId="45EFCAA3" w14:textId="77777777" w:rsidTr="006E4A30">
        <w:trPr>
          <w:trHeight w:val="20"/>
        </w:trPr>
        <w:tc>
          <w:tcPr>
            <w:tcW w:w="709" w:type="dxa"/>
            <w:vAlign w:val="center"/>
            <w:hideMark/>
          </w:tcPr>
          <w:p w14:paraId="412D1FDC"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3</w:t>
            </w:r>
          </w:p>
        </w:tc>
        <w:tc>
          <w:tcPr>
            <w:tcW w:w="7566" w:type="dxa"/>
            <w:vAlign w:val="center"/>
            <w:hideMark/>
          </w:tcPr>
          <w:p w14:paraId="7B2C01F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Lò Gạch (thị trấn Định Quán (cũ))</w:t>
            </w:r>
          </w:p>
        </w:tc>
        <w:tc>
          <w:tcPr>
            <w:tcW w:w="1364" w:type="dxa"/>
            <w:vAlign w:val="center"/>
          </w:tcPr>
          <w:p w14:paraId="6253DA6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9141534" w14:textId="77777777" w:rsidTr="006E4A30">
        <w:trPr>
          <w:trHeight w:val="20"/>
        </w:trPr>
        <w:tc>
          <w:tcPr>
            <w:tcW w:w="709" w:type="dxa"/>
            <w:vAlign w:val="center"/>
            <w:hideMark/>
          </w:tcPr>
          <w:p w14:paraId="1B3DA1C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6747C4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Lò Gạch</w:t>
            </w:r>
          </w:p>
        </w:tc>
        <w:tc>
          <w:tcPr>
            <w:tcW w:w="1364" w:type="dxa"/>
            <w:vAlign w:val="center"/>
          </w:tcPr>
          <w:p w14:paraId="5DD17F7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540</w:t>
            </w:r>
          </w:p>
        </w:tc>
      </w:tr>
      <w:tr w:rsidR="00C7194E" w:rsidRPr="00F6151C" w14:paraId="7139D803" w14:textId="77777777" w:rsidTr="006E4A30">
        <w:trPr>
          <w:trHeight w:val="20"/>
        </w:trPr>
        <w:tc>
          <w:tcPr>
            <w:tcW w:w="709" w:type="dxa"/>
            <w:vAlign w:val="center"/>
            <w:hideMark/>
          </w:tcPr>
          <w:p w14:paraId="227E5A5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4</w:t>
            </w:r>
          </w:p>
        </w:tc>
        <w:tc>
          <w:tcPr>
            <w:tcW w:w="7566" w:type="dxa"/>
            <w:vAlign w:val="center"/>
            <w:hideMark/>
          </w:tcPr>
          <w:p w14:paraId="645C650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bệnh viện cũ (thị trấn Định Quán (cũ))</w:t>
            </w:r>
          </w:p>
        </w:tc>
        <w:tc>
          <w:tcPr>
            <w:tcW w:w="1364" w:type="dxa"/>
            <w:vAlign w:val="center"/>
          </w:tcPr>
          <w:p w14:paraId="479D1BA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74B43061" w14:textId="77777777" w:rsidTr="006E4A30">
        <w:trPr>
          <w:trHeight w:val="20"/>
        </w:trPr>
        <w:tc>
          <w:tcPr>
            <w:tcW w:w="709" w:type="dxa"/>
            <w:vAlign w:val="center"/>
            <w:hideMark/>
          </w:tcPr>
          <w:p w14:paraId="5320D3D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D6BB68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Trịnh Hoài Đức, từ đường 17/3 đến đường Gia Canh</w:t>
            </w:r>
          </w:p>
        </w:tc>
        <w:tc>
          <w:tcPr>
            <w:tcW w:w="1364" w:type="dxa"/>
            <w:vAlign w:val="center"/>
          </w:tcPr>
          <w:p w14:paraId="1846F1B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1.600</w:t>
            </w:r>
          </w:p>
        </w:tc>
      </w:tr>
      <w:tr w:rsidR="00C7194E" w:rsidRPr="00F6151C" w14:paraId="2CBEB316" w14:textId="77777777" w:rsidTr="006E4A30">
        <w:trPr>
          <w:trHeight w:val="20"/>
        </w:trPr>
        <w:tc>
          <w:tcPr>
            <w:tcW w:w="709" w:type="dxa"/>
            <w:vAlign w:val="center"/>
            <w:hideMark/>
          </w:tcPr>
          <w:p w14:paraId="3FB0E1D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FD4BE7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1F9B880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1.100</w:t>
            </w:r>
          </w:p>
        </w:tc>
      </w:tr>
      <w:tr w:rsidR="00C7194E" w:rsidRPr="00F6151C" w14:paraId="32E66AA3" w14:textId="77777777" w:rsidTr="006E4A30">
        <w:trPr>
          <w:trHeight w:val="20"/>
        </w:trPr>
        <w:tc>
          <w:tcPr>
            <w:tcW w:w="709" w:type="dxa"/>
            <w:vAlign w:val="center"/>
            <w:hideMark/>
          </w:tcPr>
          <w:p w14:paraId="2AE9297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5</w:t>
            </w:r>
          </w:p>
        </w:tc>
        <w:tc>
          <w:tcPr>
            <w:tcW w:w="7566" w:type="dxa"/>
            <w:vAlign w:val="center"/>
            <w:hideMark/>
          </w:tcPr>
          <w:p w14:paraId="4DE85ED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1 và Khu tái định cư 2, thị trấn Định Quán (cũ)</w:t>
            </w:r>
          </w:p>
        </w:tc>
        <w:tc>
          <w:tcPr>
            <w:tcW w:w="1364" w:type="dxa"/>
            <w:vAlign w:val="center"/>
          </w:tcPr>
          <w:p w14:paraId="668C640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29A53057" w14:textId="77777777" w:rsidTr="006E4A30">
        <w:trPr>
          <w:trHeight w:val="20"/>
        </w:trPr>
        <w:tc>
          <w:tcPr>
            <w:tcW w:w="709" w:type="dxa"/>
            <w:vAlign w:val="center"/>
            <w:hideMark/>
          </w:tcPr>
          <w:p w14:paraId="4C95BFF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7F31F6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Ngô Quyền</w:t>
            </w:r>
          </w:p>
        </w:tc>
        <w:tc>
          <w:tcPr>
            <w:tcW w:w="1364" w:type="dxa"/>
            <w:vAlign w:val="center"/>
          </w:tcPr>
          <w:p w14:paraId="3508B21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25DC41DC" w14:textId="77777777" w:rsidTr="006E4A30">
        <w:trPr>
          <w:trHeight w:val="20"/>
        </w:trPr>
        <w:tc>
          <w:tcPr>
            <w:tcW w:w="709" w:type="dxa"/>
            <w:noWrap/>
            <w:vAlign w:val="center"/>
            <w:hideMark/>
          </w:tcPr>
          <w:p w14:paraId="413C497B" w14:textId="77777777" w:rsidR="00C7194E" w:rsidRPr="00F6151C" w:rsidRDefault="00C7194E" w:rsidP="009A62C6">
            <w:pPr>
              <w:spacing w:before="60" w:after="60"/>
              <w:jc w:val="center"/>
              <w:rPr>
                <w:b/>
                <w:bCs/>
                <w:sz w:val="28"/>
                <w:szCs w:val="28"/>
              </w:rPr>
            </w:pPr>
            <w:r w:rsidRPr="00F6151C">
              <w:rPr>
                <w:rFonts w:eastAsia="Calibri"/>
                <w:kern w:val="2"/>
                <w:sz w:val="28"/>
                <w:szCs w:val="28"/>
                <w14:ligatures w14:val="standardContextual"/>
              </w:rPr>
              <w:lastRenderedPageBreak/>
              <w:t>-</w:t>
            </w:r>
          </w:p>
        </w:tc>
        <w:tc>
          <w:tcPr>
            <w:tcW w:w="7566" w:type="dxa"/>
            <w:noWrap/>
            <w:vAlign w:val="center"/>
            <w:hideMark/>
          </w:tcPr>
          <w:p w14:paraId="40DBBF49"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Đoạn từ đường Nguyễn Ái Quốc đến đường Trần Hưng Đạo</w:t>
            </w:r>
          </w:p>
        </w:tc>
        <w:tc>
          <w:tcPr>
            <w:tcW w:w="1364" w:type="dxa"/>
            <w:vAlign w:val="center"/>
          </w:tcPr>
          <w:p w14:paraId="494637EC"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4.400</w:t>
            </w:r>
          </w:p>
        </w:tc>
      </w:tr>
      <w:tr w:rsidR="00C7194E" w:rsidRPr="00F6151C" w14:paraId="4D7E5CFC" w14:textId="77777777" w:rsidTr="006E4A30">
        <w:trPr>
          <w:trHeight w:val="20"/>
        </w:trPr>
        <w:tc>
          <w:tcPr>
            <w:tcW w:w="709" w:type="dxa"/>
            <w:vAlign w:val="center"/>
            <w:hideMark/>
          </w:tcPr>
          <w:p w14:paraId="0DD768B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BD82AF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Đoạn từ đường Trần Hưng Đạo đến đường Cách Mạng Tháng 8</w:t>
            </w:r>
          </w:p>
        </w:tc>
        <w:tc>
          <w:tcPr>
            <w:tcW w:w="1364" w:type="dxa"/>
            <w:vAlign w:val="center"/>
          </w:tcPr>
          <w:p w14:paraId="4EF5F9D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2.800</w:t>
            </w:r>
          </w:p>
        </w:tc>
      </w:tr>
      <w:tr w:rsidR="00C7194E" w:rsidRPr="00F6151C" w14:paraId="5454B9A1" w14:textId="77777777" w:rsidTr="006E4A30">
        <w:trPr>
          <w:trHeight w:val="20"/>
        </w:trPr>
        <w:tc>
          <w:tcPr>
            <w:tcW w:w="709" w:type="dxa"/>
            <w:vAlign w:val="center"/>
            <w:hideMark/>
          </w:tcPr>
          <w:p w14:paraId="03C20C0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653881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Trần Hưng Đạo</w:t>
            </w:r>
          </w:p>
        </w:tc>
        <w:tc>
          <w:tcPr>
            <w:tcW w:w="1364" w:type="dxa"/>
            <w:vAlign w:val="center"/>
          </w:tcPr>
          <w:p w14:paraId="0D997CC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596523D6" w14:textId="77777777" w:rsidTr="006E4A30">
        <w:trPr>
          <w:trHeight w:val="20"/>
        </w:trPr>
        <w:tc>
          <w:tcPr>
            <w:tcW w:w="709" w:type="dxa"/>
            <w:vAlign w:val="center"/>
            <w:hideMark/>
          </w:tcPr>
          <w:p w14:paraId="51623F7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1287F6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Đoạn từ đường Nguyễn Văn Linh đến đường Ngô Quyền</w:t>
            </w:r>
          </w:p>
        </w:tc>
        <w:tc>
          <w:tcPr>
            <w:tcW w:w="1364" w:type="dxa"/>
            <w:vAlign w:val="center"/>
          </w:tcPr>
          <w:p w14:paraId="49ABA85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3.600</w:t>
            </w:r>
          </w:p>
        </w:tc>
      </w:tr>
      <w:tr w:rsidR="00C7194E" w:rsidRPr="00F6151C" w14:paraId="7BC335C3" w14:textId="77777777" w:rsidTr="006E4A30">
        <w:trPr>
          <w:trHeight w:val="20"/>
        </w:trPr>
        <w:tc>
          <w:tcPr>
            <w:tcW w:w="709" w:type="dxa"/>
            <w:vAlign w:val="center"/>
            <w:hideMark/>
          </w:tcPr>
          <w:p w14:paraId="181C9E9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xml:space="preserve"> -</w:t>
            </w:r>
          </w:p>
        </w:tc>
        <w:tc>
          <w:tcPr>
            <w:tcW w:w="7566" w:type="dxa"/>
            <w:vAlign w:val="center"/>
            <w:hideMark/>
          </w:tcPr>
          <w:p w14:paraId="1CFDA6A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Đoạn từ đường Ngô Quyền đến đường Cách Mạng Tháng 8</w:t>
            </w:r>
          </w:p>
        </w:tc>
        <w:tc>
          <w:tcPr>
            <w:tcW w:w="1364" w:type="dxa"/>
            <w:vAlign w:val="center"/>
          </w:tcPr>
          <w:p w14:paraId="49EF48A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3.500</w:t>
            </w:r>
          </w:p>
        </w:tc>
      </w:tr>
      <w:tr w:rsidR="00C7194E" w:rsidRPr="00F6151C" w14:paraId="2443857D" w14:textId="77777777" w:rsidTr="006E4A30">
        <w:trPr>
          <w:trHeight w:val="20"/>
        </w:trPr>
        <w:tc>
          <w:tcPr>
            <w:tcW w:w="709" w:type="dxa"/>
            <w:noWrap/>
            <w:vAlign w:val="center"/>
            <w:hideMark/>
          </w:tcPr>
          <w:p w14:paraId="0AF266CA"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105E0B0F"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Đường 3 Tháng 2</w:t>
            </w:r>
          </w:p>
        </w:tc>
        <w:tc>
          <w:tcPr>
            <w:tcW w:w="1364" w:type="dxa"/>
            <w:vAlign w:val="center"/>
          </w:tcPr>
          <w:p w14:paraId="02DAF05B"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 </w:t>
            </w:r>
          </w:p>
        </w:tc>
      </w:tr>
      <w:tr w:rsidR="00C7194E" w:rsidRPr="00F6151C" w14:paraId="35DB78D0" w14:textId="77777777" w:rsidTr="006E4A30">
        <w:trPr>
          <w:trHeight w:val="20"/>
        </w:trPr>
        <w:tc>
          <w:tcPr>
            <w:tcW w:w="709" w:type="dxa"/>
            <w:vAlign w:val="center"/>
            <w:hideMark/>
          </w:tcPr>
          <w:p w14:paraId="4D64C941"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E899FF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Đoạn từ đường Nguyễn Văn Linh đến đường Ngô Quyền</w:t>
            </w:r>
          </w:p>
        </w:tc>
        <w:tc>
          <w:tcPr>
            <w:tcW w:w="1364" w:type="dxa"/>
            <w:vAlign w:val="center"/>
          </w:tcPr>
          <w:p w14:paraId="70CAF9B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4.000</w:t>
            </w:r>
          </w:p>
        </w:tc>
      </w:tr>
      <w:tr w:rsidR="00C7194E" w:rsidRPr="00F6151C" w14:paraId="5774D6D5" w14:textId="77777777" w:rsidTr="006E4A30">
        <w:trPr>
          <w:trHeight w:val="20"/>
        </w:trPr>
        <w:tc>
          <w:tcPr>
            <w:tcW w:w="709" w:type="dxa"/>
            <w:vAlign w:val="center"/>
            <w:hideMark/>
          </w:tcPr>
          <w:p w14:paraId="3FB6A36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CA73FB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Chu Văn An</w:t>
            </w:r>
          </w:p>
        </w:tc>
        <w:tc>
          <w:tcPr>
            <w:tcW w:w="1364" w:type="dxa"/>
            <w:vAlign w:val="center"/>
          </w:tcPr>
          <w:p w14:paraId="17454500"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2.600</w:t>
            </w:r>
          </w:p>
        </w:tc>
      </w:tr>
      <w:tr w:rsidR="00C7194E" w:rsidRPr="00F6151C" w14:paraId="15E3E9B5" w14:textId="77777777" w:rsidTr="006E4A30">
        <w:trPr>
          <w:trHeight w:val="20"/>
        </w:trPr>
        <w:tc>
          <w:tcPr>
            <w:tcW w:w="709" w:type="dxa"/>
            <w:noWrap/>
            <w:vAlign w:val="center"/>
            <w:hideMark/>
          </w:tcPr>
          <w:p w14:paraId="38628E4F"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37FA39E0"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Đường Lương Thế Vinh</w:t>
            </w:r>
          </w:p>
        </w:tc>
        <w:tc>
          <w:tcPr>
            <w:tcW w:w="1364" w:type="dxa"/>
            <w:vAlign w:val="center"/>
          </w:tcPr>
          <w:p w14:paraId="158B23AA"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2.200</w:t>
            </w:r>
          </w:p>
        </w:tc>
      </w:tr>
      <w:tr w:rsidR="00C7194E" w:rsidRPr="00F6151C" w14:paraId="5993319E" w14:textId="77777777" w:rsidTr="006E4A30">
        <w:trPr>
          <w:trHeight w:val="20"/>
        </w:trPr>
        <w:tc>
          <w:tcPr>
            <w:tcW w:w="709" w:type="dxa"/>
            <w:vAlign w:val="center"/>
            <w:hideMark/>
          </w:tcPr>
          <w:p w14:paraId="63897A0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C1B3E0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Ngô Thời Nhiệm</w:t>
            </w:r>
          </w:p>
        </w:tc>
        <w:tc>
          <w:tcPr>
            <w:tcW w:w="1364" w:type="dxa"/>
            <w:vAlign w:val="center"/>
          </w:tcPr>
          <w:p w14:paraId="2C266F93"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2.200</w:t>
            </w:r>
          </w:p>
        </w:tc>
      </w:tr>
      <w:tr w:rsidR="00C7194E" w:rsidRPr="00F6151C" w14:paraId="0A4F3538" w14:textId="77777777" w:rsidTr="006E4A30">
        <w:trPr>
          <w:trHeight w:val="20"/>
        </w:trPr>
        <w:tc>
          <w:tcPr>
            <w:tcW w:w="709" w:type="dxa"/>
            <w:vAlign w:val="center"/>
            <w:hideMark/>
          </w:tcPr>
          <w:p w14:paraId="7EE364B8"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49BDD6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Mạc Đĩnh Chi</w:t>
            </w:r>
          </w:p>
        </w:tc>
        <w:tc>
          <w:tcPr>
            <w:tcW w:w="1364" w:type="dxa"/>
            <w:vAlign w:val="center"/>
          </w:tcPr>
          <w:p w14:paraId="1A88B9D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2.200</w:t>
            </w:r>
          </w:p>
        </w:tc>
      </w:tr>
      <w:tr w:rsidR="00C7194E" w:rsidRPr="00F6151C" w14:paraId="65FAE1AC" w14:textId="77777777" w:rsidTr="006E4A30">
        <w:trPr>
          <w:trHeight w:val="20"/>
        </w:trPr>
        <w:tc>
          <w:tcPr>
            <w:tcW w:w="709" w:type="dxa"/>
            <w:vAlign w:val="center"/>
            <w:hideMark/>
          </w:tcPr>
          <w:p w14:paraId="1BB9685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2E4473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Du</w:t>
            </w:r>
          </w:p>
        </w:tc>
        <w:tc>
          <w:tcPr>
            <w:tcW w:w="1364" w:type="dxa"/>
            <w:vAlign w:val="center"/>
          </w:tcPr>
          <w:p w14:paraId="7A8BF31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2.200</w:t>
            </w:r>
          </w:p>
        </w:tc>
      </w:tr>
      <w:tr w:rsidR="00C7194E" w:rsidRPr="00F6151C" w14:paraId="128667EC" w14:textId="77777777" w:rsidTr="006E4A30">
        <w:trPr>
          <w:trHeight w:val="20"/>
        </w:trPr>
        <w:tc>
          <w:tcPr>
            <w:tcW w:w="709" w:type="dxa"/>
            <w:vAlign w:val="center"/>
            <w:hideMark/>
          </w:tcPr>
          <w:p w14:paraId="64B0759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09C60E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Lý Thường Kiệt</w:t>
            </w:r>
          </w:p>
        </w:tc>
        <w:tc>
          <w:tcPr>
            <w:tcW w:w="1364" w:type="dxa"/>
            <w:vAlign w:val="center"/>
          </w:tcPr>
          <w:p w14:paraId="6A3F1E9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2.200</w:t>
            </w:r>
          </w:p>
        </w:tc>
      </w:tr>
      <w:tr w:rsidR="00C7194E" w:rsidRPr="00F6151C" w14:paraId="7D8B4D4C" w14:textId="77777777" w:rsidTr="006E4A30">
        <w:trPr>
          <w:trHeight w:val="20"/>
        </w:trPr>
        <w:tc>
          <w:tcPr>
            <w:tcW w:w="709" w:type="dxa"/>
            <w:vAlign w:val="center"/>
            <w:hideMark/>
          </w:tcPr>
          <w:p w14:paraId="494D7804"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C01FC8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Trần Nhân Tông, đoạn từ Đường Trần Hưng Đạo đến hết ranh thửa đất số 199, tờ BĐ số 7, thị trấn Định Quán (cũ)</w:t>
            </w:r>
          </w:p>
        </w:tc>
        <w:tc>
          <w:tcPr>
            <w:tcW w:w="1364" w:type="dxa"/>
            <w:vAlign w:val="center"/>
          </w:tcPr>
          <w:p w14:paraId="3341C76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2.600</w:t>
            </w:r>
          </w:p>
        </w:tc>
      </w:tr>
      <w:tr w:rsidR="00C7194E" w:rsidRPr="00F6151C" w14:paraId="0A789E30" w14:textId="77777777" w:rsidTr="006E4A30">
        <w:trPr>
          <w:trHeight w:val="20"/>
        </w:trPr>
        <w:tc>
          <w:tcPr>
            <w:tcW w:w="709" w:type="dxa"/>
            <w:vAlign w:val="center"/>
            <w:hideMark/>
          </w:tcPr>
          <w:p w14:paraId="6421541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DA4F84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6CD6E0B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2.000</w:t>
            </w:r>
          </w:p>
        </w:tc>
      </w:tr>
      <w:tr w:rsidR="00C7194E" w:rsidRPr="00F6151C" w14:paraId="1CD95E7C" w14:textId="77777777" w:rsidTr="006E4A30">
        <w:trPr>
          <w:trHeight w:val="20"/>
        </w:trPr>
        <w:tc>
          <w:tcPr>
            <w:tcW w:w="709" w:type="dxa"/>
            <w:vAlign w:val="center"/>
            <w:hideMark/>
          </w:tcPr>
          <w:p w14:paraId="50593DB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6</w:t>
            </w:r>
          </w:p>
        </w:tc>
        <w:tc>
          <w:tcPr>
            <w:tcW w:w="7566" w:type="dxa"/>
            <w:vAlign w:val="center"/>
            <w:hideMark/>
          </w:tcPr>
          <w:p w14:paraId="0AA1DB7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xã Gia Canh (cũ)</w:t>
            </w:r>
          </w:p>
        </w:tc>
        <w:tc>
          <w:tcPr>
            <w:tcW w:w="1364" w:type="dxa"/>
            <w:vAlign w:val="center"/>
          </w:tcPr>
          <w:p w14:paraId="7E6C53D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539AA622" w14:textId="77777777" w:rsidTr="006E4A30">
        <w:trPr>
          <w:trHeight w:val="20"/>
        </w:trPr>
        <w:tc>
          <w:tcPr>
            <w:tcW w:w="709" w:type="dxa"/>
            <w:vAlign w:val="center"/>
            <w:hideMark/>
          </w:tcPr>
          <w:p w14:paraId="5A0A8CC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1C8281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Gia Canh, đoạn còn lại, từ Trường Tiểu học Trần Quốc Tuấn đến hết ranh thửa đất số 199, tờ BĐĐC số 270 về bên trái và hết ranh thửa đất số 11, tờ BĐĐC số 284 về bên phải)</w:t>
            </w:r>
          </w:p>
        </w:tc>
        <w:tc>
          <w:tcPr>
            <w:tcW w:w="1364" w:type="dxa"/>
            <w:vAlign w:val="center"/>
          </w:tcPr>
          <w:p w14:paraId="56B75DE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1.000</w:t>
            </w:r>
          </w:p>
        </w:tc>
      </w:tr>
      <w:tr w:rsidR="00C7194E" w:rsidRPr="00F6151C" w14:paraId="22A93D13" w14:textId="77777777" w:rsidTr="006E4A30">
        <w:trPr>
          <w:trHeight w:val="20"/>
        </w:trPr>
        <w:tc>
          <w:tcPr>
            <w:tcW w:w="709" w:type="dxa"/>
            <w:vAlign w:val="center"/>
            <w:hideMark/>
          </w:tcPr>
          <w:p w14:paraId="6EE4552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8A4454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6101F1E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700</w:t>
            </w:r>
          </w:p>
        </w:tc>
      </w:tr>
      <w:tr w:rsidR="00C7194E" w:rsidRPr="00F6151C" w14:paraId="7DEA38C7" w14:textId="77777777" w:rsidTr="006E4A30">
        <w:trPr>
          <w:trHeight w:val="20"/>
        </w:trPr>
        <w:tc>
          <w:tcPr>
            <w:tcW w:w="709" w:type="dxa"/>
            <w:vAlign w:val="center"/>
            <w:hideMark/>
          </w:tcPr>
          <w:p w14:paraId="5198D0CD"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6E8F2C93"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Phú Vinh</w:t>
            </w:r>
          </w:p>
        </w:tc>
        <w:tc>
          <w:tcPr>
            <w:tcW w:w="1364" w:type="dxa"/>
            <w:vAlign w:val="center"/>
          </w:tcPr>
          <w:p w14:paraId="05ADF705"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1886E25F" w14:textId="77777777" w:rsidTr="006E4A30">
        <w:trPr>
          <w:trHeight w:val="20"/>
        </w:trPr>
        <w:tc>
          <w:tcPr>
            <w:tcW w:w="709" w:type="dxa"/>
            <w:vAlign w:val="center"/>
            <w:hideMark/>
          </w:tcPr>
          <w:p w14:paraId="1D9132D1"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66572D9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xã Phú Tân (cũ)</w:t>
            </w:r>
          </w:p>
        </w:tc>
        <w:tc>
          <w:tcPr>
            <w:tcW w:w="1364" w:type="dxa"/>
            <w:vAlign w:val="center"/>
          </w:tcPr>
          <w:p w14:paraId="397D573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2B6B55C0" w14:textId="77777777" w:rsidTr="006E4A30">
        <w:trPr>
          <w:trHeight w:val="20"/>
        </w:trPr>
        <w:tc>
          <w:tcPr>
            <w:tcW w:w="709" w:type="dxa"/>
            <w:vAlign w:val="center"/>
            <w:hideMark/>
          </w:tcPr>
          <w:p w14:paraId="09A71BC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AE041E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 xml:space="preserve">Đường 120 (xã Phú Tân (cũ)) </w:t>
            </w:r>
          </w:p>
        </w:tc>
        <w:tc>
          <w:tcPr>
            <w:tcW w:w="1364" w:type="dxa"/>
            <w:vAlign w:val="center"/>
          </w:tcPr>
          <w:p w14:paraId="384E359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550</w:t>
            </w:r>
          </w:p>
        </w:tc>
      </w:tr>
      <w:tr w:rsidR="00C7194E" w:rsidRPr="00F6151C" w14:paraId="3EFDD7AC" w14:textId="77777777" w:rsidTr="006E4A30">
        <w:trPr>
          <w:trHeight w:val="20"/>
        </w:trPr>
        <w:tc>
          <w:tcPr>
            <w:tcW w:w="709" w:type="dxa"/>
            <w:vAlign w:val="center"/>
            <w:hideMark/>
          </w:tcPr>
          <w:p w14:paraId="4FC56371"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284C4D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1A8016F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390</w:t>
            </w:r>
          </w:p>
        </w:tc>
      </w:tr>
      <w:tr w:rsidR="00C7194E" w:rsidRPr="00F6151C" w14:paraId="43808FB5" w14:textId="77777777" w:rsidTr="006E4A30">
        <w:trPr>
          <w:trHeight w:val="20"/>
        </w:trPr>
        <w:tc>
          <w:tcPr>
            <w:tcW w:w="709" w:type="dxa"/>
            <w:vAlign w:val="center"/>
            <w:hideMark/>
          </w:tcPr>
          <w:p w14:paraId="2B47C87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7BE13A3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xã Phú Tân (cũ)</w:t>
            </w:r>
          </w:p>
        </w:tc>
        <w:tc>
          <w:tcPr>
            <w:tcW w:w="1364" w:type="dxa"/>
            <w:vAlign w:val="center"/>
          </w:tcPr>
          <w:p w14:paraId="0A824AE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DD85DC2" w14:textId="77777777" w:rsidTr="006E4A30">
        <w:trPr>
          <w:trHeight w:val="20"/>
        </w:trPr>
        <w:tc>
          <w:tcPr>
            <w:tcW w:w="709" w:type="dxa"/>
            <w:vAlign w:val="center"/>
            <w:hideMark/>
          </w:tcPr>
          <w:p w14:paraId="3615DC0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FA7117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120 (xã Phú Tân (cũ))</w:t>
            </w:r>
          </w:p>
        </w:tc>
        <w:tc>
          <w:tcPr>
            <w:tcW w:w="1364" w:type="dxa"/>
            <w:vAlign w:val="center"/>
          </w:tcPr>
          <w:p w14:paraId="47561E6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550</w:t>
            </w:r>
          </w:p>
        </w:tc>
      </w:tr>
      <w:tr w:rsidR="00C7194E" w:rsidRPr="00F6151C" w14:paraId="65374168" w14:textId="77777777" w:rsidTr="006E4A30">
        <w:trPr>
          <w:trHeight w:val="20"/>
        </w:trPr>
        <w:tc>
          <w:tcPr>
            <w:tcW w:w="709" w:type="dxa"/>
            <w:vAlign w:val="center"/>
            <w:hideMark/>
          </w:tcPr>
          <w:p w14:paraId="0091B23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06FDB6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0E40C0F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390</w:t>
            </w:r>
          </w:p>
        </w:tc>
      </w:tr>
      <w:tr w:rsidR="00C7194E" w:rsidRPr="00F6151C" w14:paraId="7596E92D" w14:textId="77777777" w:rsidTr="006E4A30">
        <w:trPr>
          <w:trHeight w:val="20"/>
        </w:trPr>
        <w:tc>
          <w:tcPr>
            <w:tcW w:w="709" w:type="dxa"/>
            <w:vAlign w:val="center"/>
            <w:hideMark/>
          </w:tcPr>
          <w:p w14:paraId="13D51AC9"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717148FD"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La Ngà</w:t>
            </w:r>
          </w:p>
        </w:tc>
        <w:tc>
          <w:tcPr>
            <w:tcW w:w="1364" w:type="dxa"/>
            <w:vAlign w:val="center"/>
          </w:tcPr>
          <w:p w14:paraId="220A060D"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54307495" w14:textId="77777777" w:rsidTr="006E4A30">
        <w:trPr>
          <w:trHeight w:val="20"/>
        </w:trPr>
        <w:tc>
          <w:tcPr>
            <w:tcW w:w="709" w:type="dxa"/>
            <w:vAlign w:val="center"/>
            <w:hideMark/>
          </w:tcPr>
          <w:p w14:paraId="397C55F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71FBA17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định canh định cư</w:t>
            </w:r>
          </w:p>
        </w:tc>
        <w:tc>
          <w:tcPr>
            <w:tcW w:w="1364" w:type="dxa"/>
            <w:vAlign w:val="center"/>
          </w:tcPr>
          <w:p w14:paraId="5D6DB11C"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0B2C6F0" w14:textId="77777777" w:rsidTr="006E4A30">
        <w:trPr>
          <w:trHeight w:val="20"/>
        </w:trPr>
        <w:tc>
          <w:tcPr>
            <w:tcW w:w="709" w:type="dxa"/>
            <w:vAlign w:val="center"/>
            <w:hideMark/>
          </w:tcPr>
          <w:p w14:paraId="61F56A2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EF6DEF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xã La Ngà</w:t>
            </w:r>
          </w:p>
        </w:tc>
        <w:tc>
          <w:tcPr>
            <w:tcW w:w="1364" w:type="dxa"/>
            <w:vAlign w:val="center"/>
          </w:tcPr>
          <w:p w14:paraId="7FD59B4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350</w:t>
            </w:r>
          </w:p>
        </w:tc>
      </w:tr>
      <w:tr w:rsidR="00C7194E" w:rsidRPr="00F6151C" w14:paraId="036EED1E" w14:textId="77777777" w:rsidTr="006E4A30">
        <w:trPr>
          <w:trHeight w:val="20"/>
        </w:trPr>
        <w:tc>
          <w:tcPr>
            <w:tcW w:w="709" w:type="dxa"/>
            <w:vAlign w:val="center"/>
            <w:hideMark/>
          </w:tcPr>
          <w:p w14:paraId="2586BE6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3D44424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đô thị La Ngà</w:t>
            </w:r>
          </w:p>
        </w:tc>
        <w:tc>
          <w:tcPr>
            <w:tcW w:w="1364" w:type="dxa"/>
            <w:vAlign w:val="center"/>
          </w:tcPr>
          <w:p w14:paraId="7EAE653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CF39A98" w14:textId="77777777" w:rsidTr="006E4A30">
        <w:trPr>
          <w:trHeight w:val="20"/>
        </w:trPr>
        <w:tc>
          <w:tcPr>
            <w:tcW w:w="709" w:type="dxa"/>
            <w:vAlign w:val="center"/>
            <w:hideMark/>
          </w:tcPr>
          <w:p w14:paraId="518B597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lastRenderedPageBreak/>
              <w:t> </w:t>
            </w:r>
          </w:p>
        </w:tc>
        <w:tc>
          <w:tcPr>
            <w:tcW w:w="7566" w:type="dxa"/>
            <w:vAlign w:val="center"/>
            <w:hideMark/>
          </w:tcPr>
          <w:p w14:paraId="69F3DB3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101B (xã La Ngà), từ đường 101B đến đường nối từ Quốc lộ 20 với Đồi Du Lịch xã La Ngà</w:t>
            </w:r>
          </w:p>
        </w:tc>
        <w:tc>
          <w:tcPr>
            <w:tcW w:w="1364" w:type="dxa"/>
            <w:vAlign w:val="center"/>
          </w:tcPr>
          <w:p w14:paraId="4B2E5EB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780</w:t>
            </w:r>
          </w:p>
        </w:tc>
      </w:tr>
      <w:tr w:rsidR="00C7194E" w:rsidRPr="00F6151C" w14:paraId="3622F9E6" w14:textId="77777777" w:rsidTr="006E4A30">
        <w:trPr>
          <w:trHeight w:val="20"/>
        </w:trPr>
        <w:tc>
          <w:tcPr>
            <w:tcW w:w="709" w:type="dxa"/>
            <w:vAlign w:val="center"/>
            <w:hideMark/>
          </w:tcPr>
          <w:p w14:paraId="387EA17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D045F4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5BC881A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550</w:t>
            </w:r>
          </w:p>
        </w:tc>
      </w:tr>
      <w:tr w:rsidR="00C7194E" w:rsidRPr="00F6151C" w14:paraId="4C99471D" w14:textId="77777777" w:rsidTr="006E4A30">
        <w:trPr>
          <w:trHeight w:val="20"/>
        </w:trPr>
        <w:tc>
          <w:tcPr>
            <w:tcW w:w="709" w:type="dxa"/>
            <w:vAlign w:val="center"/>
            <w:hideMark/>
          </w:tcPr>
          <w:p w14:paraId="76D9CDA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3</w:t>
            </w:r>
          </w:p>
        </w:tc>
        <w:tc>
          <w:tcPr>
            <w:tcW w:w="7566" w:type="dxa"/>
            <w:vAlign w:val="center"/>
            <w:hideMark/>
          </w:tcPr>
          <w:p w14:paraId="1CB3B5D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L16, xã Túc Trưng (cũ)</w:t>
            </w:r>
          </w:p>
        </w:tc>
        <w:tc>
          <w:tcPr>
            <w:tcW w:w="1364" w:type="dxa"/>
            <w:vAlign w:val="center"/>
          </w:tcPr>
          <w:p w14:paraId="355302A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66DD6723" w14:textId="77777777" w:rsidTr="006E4A30">
        <w:trPr>
          <w:trHeight w:val="20"/>
        </w:trPr>
        <w:tc>
          <w:tcPr>
            <w:tcW w:w="709" w:type="dxa"/>
            <w:vAlign w:val="center"/>
            <w:hideMark/>
          </w:tcPr>
          <w:p w14:paraId="2F49EED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25C76A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2A</w:t>
            </w:r>
          </w:p>
        </w:tc>
        <w:tc>
          <w:tcPr>
            <w:tcW w:w="1364" w:type="dxa"/>
            <w:vAlign w:val="center"/>
          </w:tcPr>
          <w:p w14:paraId="70401E7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1.900</w:t>
            </w:r>
          </w:p>
        </w:tc>
      </w:tr>
      <w:tr w:rsidR="00C7194E" w:rsidRPr="00F6151C" w14:paraId="44EA2B9B" w14:textId="77777777" w:rsidTr="006E4A30">
        <w:trPr>
          <w:trHeight w:val="20"/>
        </w:trPr>
        <w:tc>
          <w:tcPr>
            <w:tcW w:w="709" w:type="dxa"/>
            <w:vAlign w:val="center"/>
            <w:hideMark/>
          </w:tcPr>
          <w:p w14:paraId="56CA94A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4B512C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4A</w:t>
            </w:r>
          </w:p>
        </w:tc>
        <w:tc>
          <w:tcPr>
            <w:tcW w:w="1364" w:type="dxa"/>
            <w:vAlign w:val="center"/>
          </w:tcPr>
          <w:p w14:paraId="219DFC70"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1.900</w:t>
            </w:r>
          </w:p>
        </w:tc>
      </w:tr>
      <w:tr w:rsidR="00C7194E" w:rsidRPr="00F6151C" w14:paraId="561BCC85" w14:textId="77777777" w:rsidTr="006E4A30">
        <w:trPr>
          <w:trHeight w:val="20"/>
        </w:trPr>
        <w:tc>
          <w:tcPr>
            <w:tcW w:w="709" w:type="dxa"/>
            <w:vAlign w:val="center"/>
            <w:hideMark/>
          </w:tcPr>
          <w:p w14:paraId="6697A7C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30B9E2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4FBE645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1.300</w:t>
            </w:r>
          </w:p>
        </w:tc>
      </w:tr>
      <w:tr w:rsidR="00C7194E" w:rsidRPr="00F6151C" w14:paraId="2C5BED36" w14:textId="77777777" w:rsidTr="006E4A30">
        <w:trPr>
          <w:trHeight w:val="20"/>
        </w:trPr>
        <w:tc>
          <w:tcPr>
            <w:tcW w:w="709" w:type="dxa"/>
            <w:vAlign w:val="center"/>
            <w:hideMark/>
          </w:tcPr>
          <w:p w14:paraId="0381FAA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4</w:t>
            </w:r>
          </w:p>
        </w:tc>
        <w:tc>
          <w:tcPr>
            <w:tcW w:w="7566" w:type="dxa"/>
            <w:vAlign w:val="center"/>
            <w:hideMark/>
          </w:tcPr>
          <w:p w14:paraId="2C78FD6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A1, xã Túc Trưng (cũ)</w:t>
            </w:r>
          </w:p>
        </w:tc>
        <w:tc>
          <w:tcPr>
            <w:tcW w:w="1364" w:type="dxa"/>
            <w:vAlign w:val="center"/>
          </w:tcPr>
          <w:p w14:paraId="389E4F7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2B5EE19F" w14:textId="77777777" w:rsidTr="006E4A30">
        <w:trPr>
          <w:trHeight w:val="20"/>
        </w:trPr>
        <w:tc>
          <w:tcPr>
            <w:tcW w:w="709" w:type="dxa"/>
            <w:vAlign w:val="center"/>
            <w:hideMark/>
          </w:tcPr>
          <w:p w14:paraId="5DA80E0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32FF5F9"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2A</w:t>
            </w:r>
          </w:p>
        </w:tc>
        <w:tc>
          <w:tcPr>
            <w:tcW w:w="1364" w:type="dxa"/>
            <w:vAlign w:val="center"/>
          </w:tcPr>
          <w:p w14:paraId="31FBFE7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1.900</w:t>
            </w:r>
          </w:p>
        </w:tc>
      </w:tr>
      <w:tr w:rsidR="00C7194E" w:rsidRPr="00F6151C" w14:paraId="6E69500D" w14:textId="77777777" w:rsidTr="006E4A30">
        <w:trPr>
          <w:trHeight w:val="20"/>
        </w:trPr>
        <w:tc>
          <w:tcPr>
            <w:tcW w:w="709" w:type="dxa"/>
            <w:vAlign w:val="center"/>
            <w:hideMark/>
          </w:tcPr>
          <w:p w14:paraId="72024CE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D4E1AD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1868253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1.300</w:t>
            </w:r>
          </w:p>
        </w:tc>
      </w:tr>
      <w:tr w:rsidR="00C7194E" w:rsidRPr="00F6151C" w14:paraId="4CDBE431" w14:textId="77777777" w:rsidTr="006E4A30">
        <w:trPr>
          <w:trHeight w:val="20"/>
        </w:trPr>
        <w:tc>
          <w:tcPr>
            <w:tcW w:w="709" w:type="dxa"/>
            <w:vAlign w:val="center"/>
            <w:hideMark/>
          </w:tcPr>
          <w:p w14:paraId="5930FA1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5</w:t>
            </w:r>
          </w:p>
        </w:tc>
        <w:tc>
          <w:tcPr>
            <w:tcW w:w="7566" w:type="dxa"/>
            <w:vAlign w:val="center"/>
            <w:hideMark/>
          </w:tcPr>
          <w:p w14:paraId="46F6DF1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A3, xã Túc Trưng (cũ)</w:t>
            </w:r>
          </w:p>
        </w:tc>
        <w:tc>
          <w:tcPr>
            <w:tcW w:w="1364" w:type="dxa"/>
            <w:vAlign w:val="center"/>
          </w:tcPr>
          <w:p w14:paraId="07D9E2B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8379914" w14:textId="77777777" w:rsidTr="006E4A30">
        <w:trPr>
          <w:trHeight w:val="20"/>
        </w:trPr>
        <w:tc>
          <w:tcPr>
            <w:tcW w:w="709" w:type="dxa"/>
            <w:vAlign w:val="center"/>
            <w:hideMark/>
          </w:tcPr>
          <w:p w14:paraId="2ACE17D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F75B6D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2A</w:t>
            </w:r>
          </w:p>
        </w:tc>
        <w:tc>
          <w:tcPr>
            <w:tcW w:w="1364" w:type="dxa"/>
            <w:vAlign w:val="center"/>
          </w:tcPr>
          <w:p w14:paraId="21F39213"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1.900</w:t>
            </w:r>
          </w:p>
        </w:tc>
      </w:tr>
      <w:tr w:rsidR="00C7194E" w:rsidRPr="00F6151C" w14:paraId="4675642C" w14:textId="77777777" w:rsidTr="006E4A30">
        <w:trPr>
          <w:trHeight w:val="20"/>
        </w:trPr>
        <w:tc>
          <w:tcPr>
            <w:tcW w:w="709" w:type="dxa"/>
            <w:vAlign w:val="center"/>
            <w:hideMark/>
          </w:tcPr>
          <w:p w14:paraId="27F8544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CC5201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316D3ACC"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1.300</w:t>
            </w:r>
          </w:p>
        </w:tc>
      </w:tr>
      <w:tr w:rsidR="00C7194E" w:rsidRPr="00F6151C" w14:paraId="03AB8027" w14:textId="77777777" w:rsidTr="006E4A30">
        <w:trPr>
          <w:trHeight w:val="20"/>
        </w:trPr>
        <w:tc>
          <w:tcPr>
            <w:tcW w:w="709" w:type="dxa"/>
            <w:vAlign w:val="center"/>
            <w:hideMark/>
          </w:tcPr>
          <w:p w14:paraId="2090D171"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6</w:t>
            </w:r>
          </w:p>
        </w:tc>
        <w:tc>
          <w:tcPr>
            <w:tcW w:w="7566" w:type="dxa"/>
            <w:vAlign w:val="center"/>
            <w:hideMark/>
          </w:tcPr>
          <w:p w14:paraId="6EBF8D4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L9, xã Túc Trưng (cũ)</w:t>
            </w:r>
          </w:p>
        </w:tc>
        <w:tc>
          <w:tcPr>
            <w:tcW w:w="1364" w:type="dxa"/>
            <w:vAlign w:val="center"/>
          </w:tcPr>
          <w:p w14:paraId="459BC39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59DA37CB" w14:textId="77777777" w:rsidTr="006E4A30">
        <w:trPr>
          <w:trHeight w:val="20"/>
        </w:trPr>
        <w:tc>
          <w:tcPr>
            <w:tcW w:w="709" w:type="dxa"/>
            <w:noWrap/>
            <w:vAlign w:val="center"/>
            <w:hideMark/>
          </w:tcPr>
          <w:p w14:paraId="65601B27"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32FE8FD8"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Đường 4A</w:t>
            </w:r>
          </w:p>
        </w:tc>
        <w:tc>
          <w:tcPr>
            <w:tcW w:w="1364" w:type="dxa"/>
            <w:vAlign w:val="center"/>
          </w:tcPr>
          <w:p w14:paraId="6AE121CA"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1.900</w:t>
            </w:r>
          </w:p>
        </w:tc>
      </w:tr>
      <w:tr w:rsidR="00C7194E" w:rsidRPr="00F6151C" w14:paraId="42E2303A" w14:textId="77777777" w:rsidTr="006E4A30">
        <w:trPr>
          <w:trHeight w:val="20"/>
        </w:trPr>
        <w:tc>
          <w:tcPr>
            <w:tcW w:w="709" w:type="dxa"/>
            <w:vAlign w:val="center"/>
            <w:hideMark/>
          </w:tcPr>
          <w:p w14:paraId="239B58D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9ACE24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1871053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1.300</w:t>
            </w:r>
          </w:p>
        </w:tc>
      </w:tr>
      <w:tr w:rsidR="00C7194E" w:rsidRPr="00F6151C" w14:paraId="7F775E9C" w14:textId="77777777" w:rsidTr="006E4A30">
        <w:trPr>
          <w:trHeight w:val="20"/>
        </w:trPr>
        <w:tc>
          <w:tcPr>
            <w:tcW w:w="709" w:type="dxa"/>
            <w:vAlign w:val="center"/>
            <w:hideMark/>
          </w:tcPr>
          <w:p w14:paraId="7A60F6B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74E5958E"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Phú Hòa</w:t>
            </w:r>
          </w:p>
        </w:tc>
        <w:tc>
          <w:tcPr>
            <w:tcW w:w="1364" w:type="dxa"/>
            <w:vAlign w:val="center"/>
          </w:tcPr>
          <w:p w14:paraId="26A7691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F5F06CA" w14:textId="77777777" w:rsidTr="006E4A30">
        <w:trPr>
          <w:trHeight w:val="20"/>
        </w:trPr>
        <w:tc>
          <w:tcPr>
            <w:tcW w:w="709" w:type="dxa"/>
            <w:vAlign w:val="center"/>
            <w:hideMark/>
          </w:tcPr>
          <w:p w14:paraId="21757CE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3345C26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ấp 3</w:t>
            </w:r>
          </w:p>
        </w:tc>
        <w:tc>
          <w:tcPr>
            <w:tcW w:w="1364" w:type="dxa"/>
            <w:vAlign w:val="center"/>
          </w:tcPr>
          <w:p w14:paraId="163F8F0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24380752" w14:textId="77777777" w:rsidTr="006E4A30">
        <w:trPr>
          <w:trHeight w:val="20"/>
        </w:trPr>
        <w:tc>
          <w:tcPr>
            <w:tcW w:w="709" w:type="dxa"/>
            <w:vAlign w:val="center"/>
            <w:hideMark/>
          </w:tcPr>
          <w:p w14:paraId="1B9447E8"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2973E90"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w:t>
            </w:r>
          </w:p>
        </w:tc>
        <w:tc>
          <w:tcPr>
            <w:tcW w:w="1364" w:type="dxa"/>
            <w:vAlign w:val="center"/>
          </w:tcPr>
          <w:p w14:paraId="1F47E56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1.500</w:t>
            </w:r>
          </w:p>
        </w:tc>
      </w:tr>
      <w:tr w:rsidR="00C7194E" w:rsidRPr="00F6151C" w14:paraId="4D16248A" w14:textId="77777777" w:rsidTr="006E4A30">
        <w:trPr>
          <w:trHeight w:val="20"/>
        </w:trPr>
        <w:tc>
          <w:tcPr>
            <w:tcW w:w="709" w:type="dxa"/>
            <w:vAlign w:val="center"/>
          </w:tcPr>
          <w:p w14:paraId="147D8E0A"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tcPr>
          <w:p w14:paraId="2FBEC06B"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Thanh Sơn</w:t>
            </w:r>
          </w:p>
        </w:tc>
        <w:tc>
          <w:tcPr>
            <w:tcW w:w="1364" w:type="dxa"/>
            <w:vAlign w:val="center"/>
          </w:tcPr>
          <w:p w14:paraId="43E897D8"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5F005A10" w14:textId="77777777" w:rsidTr="006E4A30">
        <w:trPr>
          <w:trHeight w:val="20"/>
        </w:trPr>
        <w:tc>
          <w:tcPr>
            <w:tcW w:w="709" w:type="dxa"/>
            <w:vAlign w:val="center"/>
          </w:tcPr>
          <w:p w14:paraId="6584B1A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2E9F2BC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trung tâm xã Thanh Sơn</w:t>
            </w:r>
          </w:p>
        </w:tc>
        <w:tc>
          <w:tcPr>
            <w:tcW w:w="1364" w:type="dxa"/>
            <w:vAlign w:val="center"/>
          </w:tcPr>
          <w:p w14:paraId="2B5E62C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425069C" w14:textId="77777777" w:rsidTr="006E4A30">
        <w:trPr>
          <w:trHeight w:val="20"/>
        </w:trPr>
        <w:tc>
          <w:tcPr>
            <w:tcW w:w="709" w:type="dxa"/>
            <w:vAlign w:val="center"/>
          </w:tcPr>
          <w:p w14:paraId="2B8BF5A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335ABE7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trung tâm xã Thanh Sơn</w:t>
            </w:r>
          </w:p>
        </w:tc>
        <w:tc>
          <w:tcPr>
            <w:tcW w:w="1364" w:type="dxa"/>
            <w:vAlign w:val="center"/>
          </w:tcPr>
          <w:p w14:paraId="3B4A8033"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430</w:t>
            </w:r>
          </w:p>
        </w:tc>
      </w:tr>
      <w:tr w:rsidR="00C7194E" w:rsidRPr="00F6151C" w14:paraId="38BC5608" w14:textId="77777777" w:rsidTr="006E4A30">
        <w:trPr>
          <w:trHeight w:val="20"/>
        </w:trPr>
        <w:tc>
          <w:tcPr>
            <w:tcW w:w="709" w:type="dxa"/>
            <w:vAlign w:val="center"/>
            <w:hideMark/>
          </w:tcPr>
          <w:p w14:paraId="0B7B5F9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170F2AA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Làng Cá Bè (xã Thanh Sơn)</w:t>
            </w:r>
          </w:p>
        </w:tc>
        <w:tc>
          <w:tcPr>
            <w:tcW w:w="1364" w:type="dxa"/>
            <w:vAlign w:val="center"/>
          </w:tcPr>
          <w:p w14:paraId="3BE419B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886CB4E" w14:textId="77777777" w:rsidTr="006E4A30">
        <w:trPr>
          <w:trHeight w:val="20"/>
        </w:trPr>
        <w:tc>
          <w:tcPr>
            <w:tcW w:w="709" w:type="dxa"/>
            <w:vAlign w:val="center"/>
            <w:hideMark/>
          </w:tcPr>
          <w:p w14:paraId="2C3D39B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3DCD06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 Làng Cá Bè</w:t>
            </w:r>
          </w:p>
        </w:tc>
        <w:tc>
          <w:tcPr>
            <w:tcW w:w="1364" w:type="dxa"/>
            <w:vAlign w:val="center"/>
          </w:tcPr>
          <w:p w14:paraId="09345AA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120</w:t>
            </w:r>
          </w:p>
        </w:tc>
      </w:tr>
      <w:tr w:rsidR="00C7194E" w:rsidRPr="00F6151C" w14:paraId="4CA1EAAE" w14:textId="77777777" w:rsidTr="006E4A30">
        <w:trPr>
          <w:trHeight w:val="20"/>
        </w:trPr>
        <w:tc>
          <w:tcPr>
            <w:tcW w:w="709" w:type="dxa"/>
            <w:vAlign w:val="center"/>
            <w:hideMark/>
          </w:tcPr>
          <w:p w14:paraId="263234DF"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6F231810"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Tân Phú</w:t>
            </w:r>
          </w:p>
        </w:tc>
        <w:tc>
          <w:tcPr>
            <w:tcW w:w="1364" w:type="dxa"/>
            <w:vAlign w:val="center"/>
          </w:tcPr>
          <w:p w14:paraId="305F21D6"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63D1918B" w14:textId="77777777" w:rsidTr="006E4A30">
        <w:trPr>
          <w:trHeight w:val="20"/>
        </w:trPr>
        <w:tc>
          <w:tcPr>
            <w:tcW w:w="709" w:type="dxa"/>
            <w:vAlign w:val="center"/>
            <w:hideMark/>
          </w:tcPr>
          <w:p w14:paraId="7AB4EA2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0988BFC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(9,7ha) (thị trấn Tân Phú (cũ))</w:t>
            </w:r>
          </w:p>
        </w:tc>
        <w:tc>
          <w:tcPr>
            <w:tcW w:w="1364" w:type="dxa"/>
            <w:vAlign w:val="center"/>
          </w:tcPr>
          <w:p w14:paraId="5E32F443"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57DE71F" w14:textId="77777777" w:rsidTr="006E4A30">
        <w:trPr>
          <w:trHeight w:val="20"/>
        </w:trPr>
        <w:tc>
          <w:tcPr>
            <w:tcW w:w="709" w:type="dxa"/>
            <w:vAlign w:val="center"/>
            <w:hideMark/>
          </w:tcPr>
          <w:p w14:paraId="79C96E3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F96235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D1 đi khu tái định cư 9,7 ha (từ đường Phạm Ngọc Thạch đến Nguyễn Du)</w:t>
            </w:r>
          </w:p>
        </w:tc>
        <w:tc>
          <w:tcPr>
            <w:tcW w:w="1364" w:type="dxa"/>
            <w:vAlign w:val="center"/>
          </w:tcPr>
          <w:p w14:paraId="7DD5FDF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1.600</w:t>
            </w:r>
          </w:p>
        </w:tc>
      </w:tr>
      <w:tr w:rsidR="00C7194E" w:rsidRPr="00F6151C" w14:paraId="6677944D" w14:textId="77777777" w:rsidTr="006E4A30">
        <w:trPr>
          <w:trHeight w:val="20"/>
        </w:trPr>
        <w:tc>
          <w:tcPr>
            <w:tcW w:w="709" w:type="dxa"/>
            <w:vAlign w:val="center"/>
            <w:hideMark/>
          </w:tcPr>
          <w:p w14:paraId="1A184ED4"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194E83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Hùng Vương (từ đường Phạm Ngọc Thạch đến Nguyễn Du)</w:t>
            </w:r>
          </w:p>
        </w:tc>
        <w:tc>
          <w:tcPr>
            <w:tcW w:w="1364" w:type="dxa"/>
            <w:vAlign w:val="center"/>
          </w:tcPr>
          <w:p w14:paraId="389C7D1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2.600</w:t>
            </w:r>
          </w:p>
        </w:tc>
      </w:tr>
      <w:tr w:rsidR="00C7194E" w:rsidRPr="00F6151C" w14:paraId="03650788" w14:textId="77777777" w:rsidTr="006E4A30">
        <w:trPr>
          <w:trHeight w:val="20"/>
        </w:trPr>
        <w:tc>
          <w:tcPr>
            <w:tcW w:w="709" w:type="dxa"/>
            <w:noWrap/>
            <w:vAlign w:val="center"/>
            <w:hideMark/>
          </w:tcPr>
          <w:p w14:paraId="1481299D"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3A262522"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Đường Phạm Ngọc Thạch (từ Quốc lộ 20 đến hết ranh thửa đất số 83, tờ BĐĐC số 2 về bên phải và hết ranh thửa đất số 508, tờ BĐĐC số 2 về bên trái, thị trấn Tân Phú (cũ))</w:t>
            </w:r>
          </w:p>
        </w:tc>
        <w:tc>
          <w:tcPr>
            <w:tcW w:w="1364" w:type="dxa"/>
            <w:vAlign w:val="center"/>
          </w:tcPr>
          <w:p w14:paraId="646B4C8F"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2.900</w:t>
            </w:r>
          </w:p>
        </w:tc>
      </w:tr>
      <w:tr w:rsidR="00C7194E" w:rsidRPr="00F6151C" w14:paraId="2549D7A0" w14:textId="77777777" w:rsidTr="006E4A30">
        <w:trPr>
          <w:trHeight w:val="20"/>
        </w:trPr>
        <w:tc>
          <w:tcPr>
            <w:tcW w:w="709" w:type="dxa"/>
            <w:vAlign w:val="center"/>
            <w:hideMark/>
          </w:tcPr>
          <w:p w14:paraId="55DEB05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lastRenderedPageBreak/>
              <w:t> </w:t>
            </w:r>
          </w:p>
        </w:tc>
        <w:tc>
          <w:tcPr>
            <w:tcW w:w="7566" w:type="dxa"/>
            <w:vAlign w:val="center"/>
            <w:hideMark/>
          </w:tcPr>
          <w:p w14:paraId="5B20D65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Du (Nguyễn Tất Thành đến hết ranh thửa đất số 113 tờ BĐĐC số 3 về bên trái và hết ranh thửa đất số 785 tờ BĐĐC số 3 về bên phải)</w:t>
            </w:r>
          </w:p>
        </w:tc>
        <w:tc>
          <w:tcPr>
            <w:tcW w:w="1364" w:type="dxa"/>
            <w:vAlign w:val="center"/>
          </w:tcPr>
          <w:p w14:paraId="15CAEF4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3.300</w:t>
            </w:r>
          </w:p>
        </w:tc>
      </w:tr>
      <w:tr w:rsidR="00C7194E" w:rsidRPr="00F6151C" w14:paraId="3D02A407" w14:textId="77777777" w:rsidTr="006E4A30">
        <w:trPr>
          <w:trHeight w:val="20"/>
        </w:trPr>
        <w:tc>
          <w:tcPr>
            <w:tcW w:w="709" w:type="dxa"/>
            <w:vAlign w:val="center"/>
            <w:hideMark/>
          </w:tcPr>
          <w:p w14:paraId="1CE1D96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1F5D70A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(15 ha) (thị trấn Tân Phú (cũ))</w:t>
            </w:r>
          </w:p>
        </w:tc>
        <w:tc>
          <w:tcPr>
            <w:tcW w:w="1364" w:type="dxa"/>
            <w:vAlign w:val="center"/>
          </w:tcPr>
          <w:p w14:paraId="5EB7674B"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A1476D1" w14:textId="77777777" w:rsidTr="006E4A30">
        <w:trPr>
          <w:trHeight w:val="20"/>
        </w:trPr>
        <w:tc>
          <w:tcPr>
            <w:tcW w:w="709" w:type="dxa"/>
            <w:noWrap/>
            <w:vAlign w:val="center"/>
            <w:hideMark/>
          </w:tcPr>
          <w:p w14:paraId="295B7D15"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35DA4E9E"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Đường Hùng Vương (từ đường Nguyễn Chí Thanh đến đường Lý Thường Kiệt trong khu tái định cư)</w:t>
            </w:r>
          </w:p>
        </w:tc>
        <w:tc>
          <w:tcPr>
            <w:tcW w:w="1364" w:type="dxa"/>
            <w:vAlign w:val="center"/>
          </w:tcPr>
          <w:p w14:paraId="1306E1E3"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2.600</w:t>
            </w:r>
          </w:p>
        </w:tc>
      </w:tr>
      <w:tr w:rsidR="00C7194E" w:rsidRPr="00F6151C" w14:paraId="6A69C6AD" w14:textId="77777777" w:rsidTr="006E4A30">
        <w:trPr>
          <w:trHeight w:val="20"/>
        </w:trPr>
        <w:tc>
          <w:tcPr>
            <w:tcW w:w="709" w:type="dxa"/>
            <w:vAlign w:val="center"/>
            <w:hideMark/>
          </w:tcPr>
          <w:p w14:paraId="4E1EEFF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3E9A25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Tri Phương (từ đường Nguyễn Chí Thanh đến đường Lý Thường Kiệt trong khu tái định cư)</w:t>
            </w:r>
          </w:p>
        </w:tc>
        <w:tc>
          <w:tcPr>
            <w:tcW w:w="1364" w:type="dxa"/>
            <w:vAlign w:val="center"/>
          </w:tcPr>
          <w:p w14:paraId="0506A16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2.600</w:t>
            </w:r>
          </w:p>
        </w:tc>
      </w:tr>
      <w:tr w:rsidR="00C7194E" w:rsidRPr="00F6151C" w14:paraId="3F74D8AE" w14:textId="77777777" w:rsidTr="006E4A30">
        <w:trPr>
          <w:trHeight w:val="20"/>
        </w:trPr>
        <w:tc>
          <w:tcPr>
            <w:tcW w:w="709" w:type="dxa"/>
            <w:vAlign w:val="center"/>
            <w:hideMark/>
          </w:tcPr>
          <w:p w14:paraId="76F7BCC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91207A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Chí Thanh (từ đường Hùng Vương đến đường Lê Đại Hành trong khu tái định cư)</w:t>
            </w:r>
          </w:p>
        </w:tc>
        <w:tc>
          <w:tcPr>
            <w:tcW w:w="1364" w:type="dxa"/>
            <w:vAlign w:val="center"/>
          </w:tcPr>
          <w:p w14:paraId="63BC076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3.300</w:t>
            </w:r>
          </w:p>
        </w:tc>
      </w:tr>
      <w:tr w:rsidR="00C7194E" w:rsidRPr="00F6151C" w14:paraId="506DD4F7" w14:textId="77777777" w:rsidTr="006E4A30">
        <w:trPr>
          <w:trHeight w:val="20"/>
        </w:trPr>
        <w:tc>
          <w:tcPr>
            <w:tcW w:w="709" w:type="dxa"/>
            <w:noWrap/>
            <w:vAlign w:val="center"/>
            <w:hideMark/>
          </w:tcPr>
          <w:p w14:paraId="00A95206"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7ABC563D"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Đường Lý Thường Kiệt (từ đường Hùng Vương đến đường Lê Đại Hành trong khu tái định cư)</w:t>
            </w:r>
          </w:p>
        </w:tc>
        <w:tc>
          <w:tcPr>
            <w:tcW w:w="1364" w:type="dxa"/>
            <w:vAlign w:val="center"/>
          </w:tcPr>
          <w:p w14:paraId="26456CDB"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3.300</w:t>
            </w:r>
          </w:p>
        </w:tc>
      </w:tr>
      <w:tr w:rsidR="00C7194E" w:rsidRPr="00F6151C" w14:paraId="53594E33" w14:textId="77777777" w:rsidTr="006E4A30">
        <w:trPr>
          <w:trHeight w:val="20"/>
        </w:trPr>
        <w:tc>
          <w:tcPr>
            <w:tcW w:w="709" w:type="dxa"/>
            <w:vAlign w:val="center"/>
            <w:hideMark/>
          </w:tcPr>
          <w:p w14:paraId="208FE58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B65C8D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Lê Đại Hành (từ đường Nguyễn Chí Thanh đến đường Lý Thường Kiệt trong khu tái định cư)</w:t>
            </w:r>
          </w:p>
        </w:tc>
        <w:tc>
          <w:tcPr>
            <w:tcW w:w="1364" w:type="dxa"/>
            <w:vAlign w:val="center"/>
          </w:tcPr>
          <w:p w14:paraId="1AD75EB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2.600</w:t>
            </w:r>
          </w:p>
        </w:tc>
      </w:tr>
      <w:tr w:rsidR="00C7194E" w:rsidRPr="00F6151C" w14:paraId="2198894F" w14:textId="77777777" w:rsidTr="006E4A30">
        <w:trPr>
          <w:trHeight w:val="20"/>
        </w:trPr>
        <w:tc>
          <w:tcPr>
            <w:tcW w:w="709" w:type="dxa"/>
            <w:vAlign w:val="center"/>
            <w:hideMark/>
          </w:tcPr>
          <w:p w14:paraId="2419CB74"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C9EDB3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D1, D2, D3, D4, D5, D6, D7, D8</w:t>
            </w:r>
          </w:p>
        </w:tc>
        <w:tc>
          <w:tcPr>
            <w:tcW w:w="1364" w:type="dxa"/>
            <w:vAlign w:val="center"/>
          </w:tcPr>
          <w:p w14:paraId="454C77B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1.600</w:t>
            </w:r>
          </w:p>
        </w:tc>
      </w:tr>
      <w:tr w:rsidR="00C7194E" w:rsidRPr="00F6151C" w14:paraId="21511924" w14:textId="77777777" w:rsidTr="006E4A30">
        <w:trPr>
          <w:trHeight w:val="20"/>
        </w:trPr>
        <w:tc>
          <w:tcPr>
            <w:tcW w:w="709" w:type="dxa"/>
            <w:vAlign w:val="center"/>
            <w:hideMark/>
          </w:tcPr>
          <w:p w14:paraId="73D8648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4F957E29"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N4, N5, N12, N13</w:t>
            </w:r>
          </w:p>
        </w:tc>
        <w:tc>
          <w:tcPr>
            <w:tcW w:w="1364" w:type="dxa"/>
            <w:vAlign w:val="center"/>
          </w:tcPr>
          <w:p w14:paraId="3515D31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1.600</w:t>
            </w:r>
          </w:p>
        </w:tc>
      </w:tr>
      <w:tr w:rsidR="00C7194E" w:rsidRPr="00F6151C" w14:paraId="3F775517" w14:textId="77777777" w:rsidTr="006E4A30">
        <w:trPr>
          <w:trHeight w:val="20"/>
        </w:trPr>
        <w:tc>
          <w:tcPr>
            <w:tcW w:w="709" w:type="dxa"/>
            <w:vAlign w:val="center"/>
            <w:hideMark/>
          </w:tcPr>
          <w:p w14:paraId="3F3E3B7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517D1A34"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N1, N2, N3, N6, N7, N8, N9, N10, N14, N15, N16</w:t>
            </w:r>
          </w:p>
        </w:tc>
        <w:tc>
          <w:tcPr>
            <w:tcW w:w="1364" w:type="dxa"/>
            <w:vAlign w:val="center"/>
          </w:tcPr>
          <w:p w14:paraId="4763170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1.600</w:t>
            </w:r>
          </w:p>
        </w:tc>
      </w:tr>
      <w:tr w:rsidR="00C7194E" w:rsidRPr="00F6151C" w14:paraId="487C5FC0" w14:textId="77777777" w:rsidTr="006E4A30">
        <w:trPr>
          <w:trHeight w:val="20"/>
        </w:trPr>
        <w:tc>
          <w:tcPr>
            <w:tcW w:w="709" w:type="dxa"/>
            <w:vAlign w:val="center"/>
            <w:hideMark/>
          </w:tcPr>
          <w:p w14:paraId="60081C4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231061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1DC277D8"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1.600</w:t>
            </w:r>
          </w:p>
        </w:tc>
      </w:tr>
      <w:tr w:rsidR="00C7194E" w:rsidRPr="00F6151C" w14:paraId="17B7A7E4" w14:textId="77777777" w:rsidTr="006E4A30">
        <w:trPr>
          <w:trHeight w:val="20"/>
        </w:trPr>
        <w:tc>
          <w:tcPr>
            <w:tcW w:w="709" w:type="dxa"/>
            <w:vAlign w:val="center"/>
            <w:hideMark/>
          </w:tcPr>
          <w:p w14:paraId="66723120"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hideMark/>
          </w:tcPr>
          <w:p w14:paraId="45D37370"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Trị An</w:t>
            </w:r>
          </w:p>
        </w:tc>
        <w:tc>
          <w:tcPr>
            <w:tcW w:w="1364" w:type="dxa"/>
            <w:vAlign w:val="center"/>
          </w:tcPr>
          <w:p w14:paraId="5C006F38"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565AA7E0" w14:textId="77777777" w:rsidTr="006E4A30">
        <w:trPr>
          <w:trHeight w:val="20"/>
        </w:trPr>
        <w:tc>
          <w:tcPr>
            <w:tcW w:w="709" w:type="dxa"/>
            <w:vAlign w:val="center"/>
            <w:hideMark/>
          </w:tcPr>
          <w:p w14:paraId="7BB0828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hideMark/>
          </w:tcPr>
          <w:p w14:paraId="3D8D92A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định cư khu phố 8 (thị trấn Vĩnh An (cũ))</w:t>
            </w:r>
          </w:p>
        </w:tc>
        <w:tc>
          <w:tcPr>
            <w:tcW w:w="1364" w:type="dxa"/>
            <w:vAlign w:val="center"/>
          </w:tcPr>
          <w:p w14:paraId="7B3FB6F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1E617DF" w14:textId="77777777" w:rsidTr="006E4A30">
        <w:trPr>
          <w:trHeight w:val="20"/>
        </w:trPr>
        <w:tc>
          <w:tcPr>
            <w:tcW w:w="709" w:type="dxa"/>
            <w:vAlign w:val="center"/>
            <w:hideMark/>
          </w:tcPr>
          <w:p w14:paraId="6EE71251"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1B6946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Phan Chu Trinh (ĐT 768), đoạn từ đường Quang Trung đến ngã ba Điện lực</w:t>
            </w:r>
          </w:p>
        </w:tc>
        <w:tc>
          <w:tcPr>
            <w:tcW w:w="1364" w:type="dxa"/>
            <w:vAlign w:val="center"/>
          </w:tcPr>
          <w:p w14:paraId="446716E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3.600</w:t>
            </w:r>
          </w:p>
        </w:tc>
      </w:tr>
      <w:tr w:rsidR="00C7194E" w:rsidRPr="00F6151C" w14:paraId="7EDD5EBA" w14:textId="77777777" w:rsidTr="006E4A30">
        <w:trPr>
          <w:trHeight w:val="20"/>
        </w:trPr>
        <w:tc>
          <w:tcPr>
            <w:tcW w:w="709" w:type="dxa"/>
            <w:vAlign w:val="center"/>
            <w:hideMark/>
          </w:tcPr>
          <w:p w14:paraId="332EA73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1FD0F33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Nguyễn Tất Thành (ĐT 767) (Đoạn từ ngã tư Đập Tràn đến cổng Công ty Thủy điện Trị An)</w:t>
            </w:r>
          </w:p>
        </w:tc>
        <w:tc>
          <w:tcPr>
            <w:tcW w:w="1364" w:type="dxa"/>
            <w:vAlign w:val="center"/>
          </w:tcPr>
          <w:p w14:paraId="2E0E8A53"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4.100</w:t>
            </w:r>
          </w:p>
        </w:tc>
      </w:tr>
      <w:tr w:rsidR="00C7194E" w:rsidRPr="00F6151C" w14:paraId="715E2CA4" w14:textId="77777777" w:rsidTr="006E4A30">
        <w:trPr>
          <w:trHeight w:val="20"/>
        </w:trPr>
        <w:tc>
          <w:tcPr>
            <w:tcW w:w="709" w:type="dxa"/>
            <w:vAlign w:val="center"/>
            <w:hideMark/>
          </w:tcPr>
          <w:p w14:paraId="0D87F7D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343BA6B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6F78338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2.100</w:t>
            </w:r>
          </w:p>
        </w:tc>
      </w:tr>
      <w:tr w:rsidR="00C7194E" w:rsidRPr="00F6151C" w14:paraId="6C249732" w14:textId="77777777" w:rsidTr="006E4A30">
        <w:trPr>
          <w:trHeight w:val="20"/>
        </w:trPr>
        <w:tc>
          <w:tcPr>
            <w:tcW w:w="709" w:type="dxa"/>
            <w:vAlign w:val="center"/>
            <w:hideMark/>
          </w:tcPr>
          <w:p w14:paraId="44E384F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6771D00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(cũ) (xã Trị An)</w:t>
            </w:r>
          </w:p>
        </w:tc>
        <w:tc>
          <w:tcPr>
            <w:tcW w:w="1364" w:type="dxa"/>
            <w:vAlign w:val="center"/>
          </w:tcPr>
          <w:p w14:paraId="1446688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683D2C0A" w14:textId="77777777" w:rsidTr="006E4A30">
        <w:trPr>
          <w:trHeight w:val="20"/>
        </w:trPr>
        <w:tc>
          <w:tcPr>
            <w:tcW w:w="709" w:type="dxa"/>
            <w:vAlign w:val="center"/>
          </w:tcPr>
          <w:p w14:paraId="52C9540C" w14:textId="77777777" w:rsidR="00C7194E" w:rsidRPr="00F6151C" w:rsidRDefault="00C7194E" w:rsidP="009A62C6">
            <w:pPr>
              <w:spacing w:before="60" w:after="60"/>
              <w:jc w:val="center"/>
              <w:rPr>
                <w:b/>
                <w:bCs/>
                <w:sz w:val="28"/>
                <w:szCs w:val="28"/>
              </w:rPr>
            </w:pPr>
            <w:r w:rsidRPr="00F6151C">
              <w:rPr>
                <w:rFonts w:eastAsia="Calibri"/>
                <w:kern w:val="2"/>
                <w:sz w:val="28"/>
                <w:szCs w:val="28"/>
                <w14:ligatures w14:val="standardContextual"/>
              </w:rPr>
              <w:t> </w:t>
            </w:r>
          </w:p>
        </w:tc>
        <w:tc>
          <w:tcPr>
            <w:tcW w:w="7566" w:type="dxa"/>
            <w:vAlign w:val="center"/>
          </w:tcPr>
          <w:p w14:paraId="10AA2601"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Đường Xóm Mới ấp 3</w:t>
            </w:r>
          </w:p>
        </w:tc>
        <w:tc>
          <w:tcPr>
            <w:tcW w:w="1364" w:type="dxa"/>
            <w:vAlign w:val="center"/>
          </w:tcPr>
          <w:p w14:paraId="6A80BF70"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880</w:t>
            </w:r>
          </w:p>
        </w:tc>
      </w:tr>
      <w:tr w:rsidR="00C7194E" w:rsidRPr="00F6151C" w14:paraId="32AF8E94" w14:textId="77777777" w:rsidTr="006E4A30">
        <w:trPr>
          <w:trHeight w:val="20"/>
        </w:trPr>
        <w:tc>
          <w:tcPr>
            <w:tcW w:w="709" w:type="dxa"/>
            <w:vAlign w:val="center"/>
          </w:tcPr>
          <w:p w14:paraId="0DCF5B3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66EC2AA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tái định cư</w:t>
            </w:r>
          </w:p>
        </w:tc>
        <w:tc>
          <w:tcPr>
            <w:tcW w:w="1364" w:type="dxa"/>
            <w:vAlign w:val="center"/>
          </w:tcPr>
          <w:p w14:paraId="0D2DD77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620</w:t>
            </w:r>
          </w:p>
        </w:tc>
      </w:tr>
      <w:tr w:rsidR="00C7194E" w:rsidRPr="00F6151C" w14:paraId="28898A6A" w14:textId="77777777" w:rsidTr="006E4A30">
        <w:trPr>
          <w:trHeight w:val="20"/>
        </w:trPr>
        <w:tc>
          <w:tcPr>
            <w:tcW w:w="709" w:type="dxa"/>
            <w:vAlign w:val="center"/>
          </w:tcPr>
          <w:p w14:paraId="13FD8CE6" w14:textId="77777777" w:rsidR="00C7194E" w:rsidRPr="00F6151C" w:rsidRDefault="00C7194E" w:rsidP="009A62C6">
            <w:pPr>
              <w:spacing w:before="60" w:after="60"/>
              <w:jc w:val="center"/>
              <w:rPr>
                <w:b/>
                <w:bCs/>
                <w:sz w:val="28"/>
                <w:szCs w:val="28"/>
              </w:rPr>
            </w:pPr>
            <w:r w:rsidRPr="00F6151C">
              <w:rPr>
                <w:rFonts w:eastAsia="Calibri"/>
                <w:kern w:val="2"/>
                <w:sz w:val="28"/>
                <w:szCs w:val="28"/>
                <w14:ligatures w14:val="standardContextual"/>
              </w:rPr>
              <w:t>3</w:t>
            </w:r>
          </w:p>
        </w:tc>
        <w:tc>
          <w:tcPr>
            <w:tcW w:w="7566" w:type="dxa"/>
            <w:vAlign w:val="center"/>
          </w:tcPr>
          <w:p w14:paraId="011311D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((cũ) (mở rộng))(xã Trị An)</w:t>
            </w:r>
          </w:p>
        </w:tc>
        <w:tc>
          <w:tcPr>
            <w:tcW w:w="1364" w:type="dxa"/>
            <w:vAlign w:val="center"/>
          </w:tcPr>
          <w:p w14:paraId="539F7CF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77D53D4A" w14:textId="77777777" w:rsidTr="006E4A30">
        <w:trPr>
          <w:trHeight w:val="20"/>
        </w:trPr>
        <w:tc>
          <w:tcPr>
            <w:tcW w:w="709" w:type="dxa"/>
            <w:noWrap/>
            <w:vAlign w:val="center"/>
            <w:hideMark/>
          </w:tcPr>
          <w:p w14:paraId="3F8FC76B"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09E23595"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Đường Xóm Mới ấp 3</w:t>
            </w:r>
          </w:p>
        </w:tc>
        <w:tc>
          <w:tcPr>
            <w:tcW w:w="1364" w:type="dxa"/>
            <w:vAlign w:val="center"/>
          </w:tcPr>
          <w:p w14:paraId="462E4336"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880</w:t>
            </w:r>
          </w:p>
        </w:tc>
      </w:tr>
      <w:tr w:rsidR="00C7194E" w:rsidRPr="00F6151C" w14:paraId="19649921" w14:textId="77777777" w:rsidTr="006E4A30">
        <w:trPr>
          <w:trHeight w:val="20"/>
        </w:trPr>
        <w:tc>
          <w:tcPr>
            <w:tcW w:w="709" w:type="dxa"/>
            <w:vAlign w:val="center"/>
            <w:hideMark/>
          </w:tcPr>
          <w:p w14:paraId="4A9D357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0C18301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16FA3F8C"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620</w:t>
            </w:r>
          </w:p>
        </w:tc>
      </w:tr>
      <w:tr w:rsidR="00C7194E" w:rsidRPr="00F6151C" w14:paraId="69000E48" w14:textId="77777777" w:rsidTr="006E4A30">
        <w:trPr>
          <w:trHeight w:val="20"/>
        </w:trPr>
        <w:tc>
          <w:tcPr>
            <w:tcW w:w="709" w:type="dxa"/>
            <w:vAlign w:val="center"/>
            <w:hideMark/>
          </w:tcPr>
          <w:p w14:paraId="43535477"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4</w:t>
            </w:r>
          </w:p>
        </w:tc>
        <w:tc>
          <w:tcPr>
            <w:tcW w:w="7566" w:type="dxa"/>
            <w:vAlign w:val="center"/>
            <w:hideMark/>
          </w:tcPr>
          <w:p w14:paraId="6EDC2C0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định cư khu phố 1 (thị trấn Vĩnh An (cũ))</w:t>
            </w:r>
          </w:p>
        </w:tc>
        <w:tc>
          <w:tcPr>
            <w:tcW w:w="1364" w:type="dxa"/>
            <w:vAlign w:val="center"/>
          </w:tcPr>
          <w:p w14:paraId="0F91D75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78E167D" w14:textId="77777777" w:rsidTr="006E4A30">
        <w:trPr>
          <w:trHeight w:val="20"/>
        </w:trPr>
        <w:tc>
          <w:tcPr>
            <w:tcW w:w="709" w:type="dxa"/>
            <w:vAlign w:val="center"/>
            <w:hideMark/>
          </w:tcPr>
          <w:p w14:paraId="4230D7E4"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6D729B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Lê Duẩn</w:t>
            </w:r>
          </w:p>
        </w:tc>
        <w:tc>
          <w:tcPr>
            <w:tcW w:w="1364" w:type="dxa"/>
            <w:vAlign w:val="center"/>
          </w:tcPr>
          <w:p w14:paraId="6767E37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2.600</w:t>
            </w:r>
          </w:p>
        </w:tc>
      </w:tr>
      <w:tr w:rsidR="00C7194E" w:rsidRPr="00F6151C" w14:paraId="2543A4A5" w14:textId="77777777" w:rsidTr="006E4A30">
        <w:trPr>
          <w:trHeight w:val="20"/>
        </w:trPr>
        <w:tc>
          <w:tcPr>
            <w:tcW w:w="709" w:type="dxa"/>
            <w:vAlign w:val="center"/>
          </w:tcPr>
          <w:p w14:paraId="41016D1C"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6EC3B1B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6486DFC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1.500</w:t>
            </w:r>
          </w:p>
        </w:tc>
      </w:tr>
      <w:tr w:rsidR="00C7194E" w:rsidRPr="00F6151C" w14:paraId="4D572FCC" w14:textId="77777777" w:rsidTr="006E4A30">
        <w:trPr>
          <w:trHeight w:val="20"/>
        </w:trPr>
        <w:tc>
          <w:tcPr>
            <w:tcW w:w="709" w:type="dxa"/>
            <w:vAlign w:val="center"/>
          </w:tcPr>
          <w:p w14:paraId="2F100F21"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lastRenderedPageBreak/>
              <w:t> </w:t>
            </w:r>
          </w:p>
        </w:tc>
        <w:tc>
          <w:tcPr>
            <w:tcW w:w="7566" w:type="dxa"/>
            <w:vAlign w:val="center"/>
          </w:tcPr>
          <w:p w14:paraId="16213FE1"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Tân An</w:t>
            </w:r>
          </w:p>
        </w:tc>
        <w:tc>
          <w:tcPr>
            <w:tcW w:w="1364" w:type="dxa"/>
            <w:vAlign w:val="center"/>
          </w:tcPr>
          <w:p w14:paraId="149C5AE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2764ED1D" w14:textId="77777777" w:rsidTr="006E4A30">
        <w:trPr>
          <w:trHeight w:val="20"/>
        </w:trPr>
        <w:tc>
          <w:tcPr>
            <w:tcW w:w="709" w:type="dxa"/>
            <w:vAlign w:val="center"/>
          </w:tcPr>
          <w:p w14:paraId="24D1789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130BACF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định cư 0,87 ha (xã Tân An)</w:t>
            </w:r>
          </w:p>
        </w:tc>
        <w:tc>
          <w:tcPr>
            <w:tcW w:w="1364" w:type="dxa"/>
            <w:vAlign w:val="center"/>
          </w:tcPr>
          <w:p w14:paraId="41F677F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7D9829DF" w14:textId="77777777" w:rsidTr="006E4A30">
        <w:trPr>
          <w:trHeight w:val="20"/>
        </w:trPr>
        <w:tc>
          <w:tcPr>
            <w:tcW w:w="709" w:type="dxa"/>
            <w:noWrap/>
            <w:vAlign w:val="center"/>
            <w:hideMark/>
          </w:tcPr>
          <w:p w14:paraId="65E935B8" w14:textId="77777777" w:rsidR="00C7194E" w:rsidRPr="00F6151C" w:rsidRDefault="00C7194E" w:rsidP="009A62C6">
            <w:pPr>
              <w:spacing w:before="60" w:after="60"/>
              <w:rPr>
                <w:b/>
                <w:bCs/>
                <w:sz w:val="28"/>
                <w:szCs w:val="28"/>
              </w:rPr>
            </w:pPr>
            <w:r w:rsidRPr="00F6151C">
              <w:rPr>
                <w:rFonts w:eastAsia="Calibri"/>
                <w:kern w:val="2"/>
                <w:sz w:val="28"/>
                <w:szCs w:val="28"/>
                <w14:ligatures w14:val="standardContextual"/>
              </w:rPr>
              <w:t> </w:t>
            </w:r>
          </w:p>
        </w:tc>
        <w:tc>
          <w:tcPr>
            <w:tcW w:w="7566" w:type="dxa"/>
            <w:noWrap/>
            <w:vAlign w:val="center"/>
            <w:hideMark/>
          </w:tcPr>
          <w:p w14:paraId="3EBEB8EC" w14:textId="77777777" w:rsidR="00C7194E" w:rsidRPr="00F6151C" w:rsidRDefault="00C7194E" w:rsidP="009A62C6">
            <w:pPr>
              <w:spacing w:before="60" w:after="60"/>
              <w:jc w:val="both"/>
              <w:rPr>
                <w:b/>
                <w:bCs/>
                <w:sz w:val="28"/>
                <w:szCs w:val="28"/>
              </w:rPr>
            </w:pPr>
            <w:r w:rsidRPr="00F6151C">
              <w:rPr>
                <w:rFonts w:eastAsia="Calibri"/>
                <w:kern w:val="2"/>
                <w:sz w:val="28"/>
                <w:szCs w:val="28"/>
                <w14:ligatures w14:val="standardContextual"/>
              </w:rPr>
              <w:t>Đường Cộ - Cây Xoài (Đoạn từ Đường tỉnh 768 đến hết khu tái định cư 3,8 ha xã Tân An)</w:t>
            </w:r>
          </w:p>
        </w:tc>
        <w:tc>
          <w:tcPr>
            <w:tcW w:w="1364" w:type="dxa"/>
            <w:vAlign w:val="center"/>
          </w:tcPr>
          <w:p w14:paraId="35C910D9" w14:textId="77777777" w:rsidR="00C7194E" w:rsidRPr="00F6151C" w:rsidRDefault="00C7194E" w:rsidP="009A62C6">
            <w:pPr>
              <w:spacing w:before="60" w:after="60"/>
              <w:jc w:val="right"/>
              <w:rPr>
                <w:b/>
                <w:bCs/>
                <w:sz w:val="28"/>
                <w:szCs w:val="28"/>
              </w:rPr>
            </w:pPr>
            <w:r w:rsidRPr="00F6151C">
              <w:rPr>
                <w:rFonts w:eastAsia="Calibri"/>
                <w:kern w:val="2"/>
                <w:sz w:val="28"/>
                <w:szCs w:val="28"/>
                <w14:ligatures w14:val="standardContextual"/>
              </w:rPr>
              <w:t>2.800</w:t>
            </w:r>
          </w:p>
        </w:tc>
      </w:tr>
      <w:tr w:rsidR="00C7194E" w:rsidRPr="00F6151C" w14:paraId="64309949" w14:textId="77777777" w:rsidTr="006E4A30">
        <w:trPr>
          <w:trHeight w:val="20"/>
        </w:trPr>
        <w:tc>
          <w:tcPr>
            <w:tcW w:w="709" w:type="dxa"/>
            <w:vAlign w:val="center"/>
            <w:hideMark/>
          </w:tcPr>
          <w:p w14:paraId="518B566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hideMark/>
          </w:tcPr>
          <w:p w14:paraId="697FB51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định cư 3,8 ha (xã Tân An)</w:t>
            </w:r>
          </w:p>
        </w:tc>
        <w:tc>
          <w:tcPr>
            <w:tcW w:w="1364" w:type="dxa"/>
            <w:vAlign w:val="center"/>
          </w:tcPr>
          <w:p w14:paraId="635237B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EDD4BD8" w14:textId="77777777" w:rsidTr="006E4A30">
        <w:trPr>
          <w:trHeight w:val="20"/>
        </w:trPr>
        <w:tc>
          <w:tcPr>
            <w:tcW w:w="709" w:type="dxa"/>
            <w:vAlign w:val="center"/>
            <w:hideMark/>
          </w:tcPr>
          <w:p w14:paraId="377560A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2D08FBE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Cộ - Cây Xoài (Đoạn từ Đường tỉnh 768 đến hết khu tái định cư 3,8 ha xã Tân An)</w:t>
            </w:r>
          </w:p>
        </w:tc>
        <w:tc>
          <w:tcPr>
            <w:tcW w:w="1364" w:type="dxa"/>
            <w:vAlign w:val="center"/>
          </w:tcPr>
          <w:p w14:paraId="4CB46040"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2.800</w:t>
            </w:r>
          </w:p>
        </w:tc>
      </w:tr>
      <w:tr w:rsidR="00C7194E" w:rsidRPr="00F6151C" w14:paraId="0508DFA6" w14:textId="77777777" w:rsidTr="006E4A30">
        <w:trPr>
          <w:trHeight w:val="20"/>
        </w:trPr>
        <w:tc>
          <w:tcPr>
            <w:tcW w:w="709" w:type="dxa"/>
            <w:vAlign w:val="center"/>
            <w:hideMark/>
          </w:tcPr>
          <w:p w14:paraId="4AB37A14"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hideMark/>
          </w:tcPr>
          <w:p w14:paraId="625F3E9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w:t>
            </w:r>
          </w:p>
        </w:tc>
        <w:tc>
          <w:tcPr>
            <w:tcW w:w="1364" w:type="dxa"/>
            <w:vAlign w:val="center"/>
          </w:tcPr>
          <w:p w14:paraId="7AF0DAD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2.000</w:t>
            </w:r>
          </w:p>
        </w:tc>
      </w:tr>
      <w:tr w:rsidR="00C7194E" w:rsidRPr="00F6151C" w14:paraId="078AA653" w14:textId="77777777" w:rsidTr="006E4A30">
        <w:trPr>
          <w:trHeight w:val="20"/>
        </w:trPr>
        <w:tc>
          <w:tcPr>
            <w:tcW w:w="709" w:type="dxa"/>
            <w:vAlign w:val="center"/>
          </w:tcPr>
          <w:p w14:paraId="40789FEC" w14:textId="77777777" w:rsidR="00C7194E" w:rsidRPr="00F6151C" w:rsidRDefault="00C7194E" w:rsidP="009A62C6">
            <w:pPr>
              <w:spacing w:before="60" w:after="60"/>
              <w:jc w:val="center"/>
              <w:rPr>
                <w:sz w:val="28"/>
                <w:szCs w:val="28"/>
              </w:rPr>
            </w:pPr>
            <w:r w:rsidRPr="00F6151C">
              <w:rPr>
                <w:rFonts w:eastAsia="Calibri"/>
                <w:b/>
                <w:bCs/>
                <w:kern w:val="2"/>
                <w:sz w:val="28"/>
                <w:szCs w:val="28"/>
                <w14:ligatures w14:val="standardContextual"/>
              </w:rPr>
              <w:t> </w:t>
            </w:r>
          </w:p>
        </w:tc>
        <w:tc>
          <w:tcPr>
            <w:tcW w:w="7566" w:type="dxa"/>
            <w:vAlign w:val="center"/>
          </w:tcPr>
          <w:p w14:paraId="6E9BF88C"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Phú Lý</w:t>
            </w:r>
          </w:p>
        </w:tc>
        <w:tc>
          <w:tcPr>
            <w:tcW w:w="1364" w:type="dxa"/>
            <w:vAlign w:val="center"/>
          </w:tcPr>
          <w:p w14:paraId="709B0E90" w14:textId="77777777" w:rsidR="00C7194E" w:rsidRPr="00F6151C" w:rsidRDefault="00C7194E" w:rsidP="009A62C6">
            <w:pPr>
              <w:spacing w:before="60" w:after="60"/>
              <w:jc w:val="right"/>
              <w:rPr>
                <w:sz w:val="28"/>
                <w:szCs w:val="28"/>
              </w:rPr>
            </w:pPr>
            <w:r w:rsidRPr="00F6151C">
              <w:rPr>
                <w:rFonts w:eastAsia="Calibri"/>
                <w:b/>
                <w:bCs/>
                <w:kern w:val="2"/>
                <w:sz w:val="28"/>
                <w:szCs w:val="28"/>
                <w14:ligatures w14:val="standardContextual"/>
              </w:rPr>
              <w:t> </w:t>
            </w:r>
          </w:p>
        </w:tc>
      </w:tr>
      <w:tr w:rsidR="00C7194E" w:rsidRPr="00F6151C" w14:paraId="15C793BF" w14:textId="77777777" w:rsidTr="006E4A30">
        <w:trPr>
          <w:trHeight w:val="20"/>
        </w:trPr>
        <w:tc>
          <w:tcPr>
            <w:tcW w:w="709" w:type="dxa"/>
            <w:vAlign w:val="center"/>
          </w:tcPr>
          <w:p w14:paraId="6D1B62F1"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4EAF9882"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định cư xã Phú Lý</w:t>
            </w:r>
          </w:p>
        </w:tc>
        <w:tc>
          <w:tcPr>
            <w:tcW w:w="1364" w:type="dxa"/>
            <w:vAlign w:val="center"/>
          </w:tcPr>
          <w:p w14:paraId="417A8ED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778D4F7F" w14:textId="77777777" w:rsidTr="006E4A30">
        <w:trPr>
          <w:trHeight w:val="20"/>
        </w:trPr>
        <w:tc>
          <w:tcPr>
            <w:tcW w:w="709" w:type="dxa"/>
            <w:vAlign w:val="center"/>
          </w:tcPr>
          <w:p w14:paraId="247BC99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3BF1C9C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trong Khu định cư xã Phú Lý</w:t>
            </w:r>
          </w:p>
        </w:tc>
        <w:tc>
          <w:tcPr>
            <w:tcW w:w="1364" w:type="dxa"/>
            <w:vAlign w:val="center"/>
          </w:tcPr>
          <w:p w14:paraId="45D7816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550</w:t>
            </w:r>
          </w:p>
        </w:tc>
      </w:tr>
      <w:tr w:rsidR="00C7194E" w:rsidRPr="00F6151C" w14:paraId="5B13FA47" w14:textId="77777777" w:rsidTr="006E4A30">
        <w:trPr>
          <w:trHeight w:val="20"/>
        </w:trPr>
        <w:tc>
          <w:tcPr>
            <w:tcW w:w="709" w:type="dxa"/>
            <w:vAlign w:val="center"/>
          </w:tcPr>
          <w:p w14:paraId="032FA29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557E3507"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Phường Bình Phước</w:t>
            </w:r>
          </w:p>
        </w:tc>
        <w:tc>
          <w:tcPr>
            <w:tcW w:w="1364" w:type="dxa"/>
            <w:vAlign w:val="center"/>
          </w:tcPr>
          <w:p w14:paraId="65C53F2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DEC825B" w14:textId="77777777" w:rsidTr="006E4A30">
        <w:trPr>
          <w:trHeight w:val="20"/>
        </w:trPr>
        <w:tc>
          <w:tcPr>
            <w:tcW w:w="709" w:type="dxa"/>
            <w:vAlign w:val="center"/>
          </w:tcPr>
          <w:p w14:paraId="28756A7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3B81DD3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Cụm tái định cư huyện đội Đồng Phú (cũ)</w:t>
            </w:r>
          </w:p>
        </w:tc>
        <w:tc>
          <w:tcPr>
            <w:tcW w:w="1364" w:type="dxa"/>
            <w:vAlign w:val="center"/>
          </w:tcPr>
          <w:p w14:paraId="0010C1E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01DCE59" w14:textId="77777777" w:rsidTr="006E4A30">
        <w:trPr>
          <w:trHeight w:val="20"/>
        </w:trPr>
        <w:tc>
          <w:tcPr>
            <w:tcW w:w="709" w:type="dxa"/>
            <w:vAlign w:val="center"/>
          </w:tcPr>
          <w:p w14:paraId="1551AE0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798F441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quy hoạch số 13 thuộc cụm tái định cư huyện đội Đồng Phú (cũ)</w:t>
            </w:r>
          </w:p>
        </w:tc>
        <w:tc>
          <w:tcPr>
            <w:tcW w:w="1364" w:type="dxa"/>
            <w:vAlign w:val="center"/>
          </w:tcPr>
          <w:p w14:paraId="08354ED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12.000</w:t>
            </w:r>
          </w:p>
        </w:tc>
      </w:tr>
      <w:tr w:rsidR="00C7194E" w:rsidRPr="00F6151C" w14:paraId="0A641608" w14:textId="77777777" w:rsidTr="006E4A30">
        <w:trPr>
          <w:trHeight w:val="20"/>
        </w:trPr>
        <w:tc>
          <w:tcPr>
            <w:tcW w:w="709" w:type="dxa"/>
            <w:vAlign w:val="center"/>
          </w:tcPr>
          <w:p w14:paraId="1281C9B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1823E00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còn lại thuộc cụm tái định cư huyện đội Đồng Phú (cũ) đã được đầu tư mặt đường nhựa</w:t>
            </w:r>
          </w:p>
        </w:tc>
        <w:tc>
          <w:tcPr>
            <w:tcW w:w="1364" w:type="dxa"/>
            <w:vAlign w:val="center"/>
          </w:tcPr>
          <w:p w14:paraId="3356220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8.800</w:t>
            </w:r>
          </w:p>
        </w:tc>
      </w:tr>
      <w:tr w:rsidR="00C7194E" w:rsidRPr="00F6151C" w14:paraId="1D83D76F" w14:textId="77777777" w:rsidTr="006E4A30">
        <w:trPr>
          <w:trHeight w:val="20"/>
        </w:trPr>
        <w:tc>
          <w:tcPr>
            <w:tcW w:w="709" w:type="dxa"/>
            <w:vAlign w:val="center"/>
          </w:tcPr>
          <w:p w14:paraId="3CADF26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tcPr>
          <w:p w14:paraId="7838DD1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dân cư Tiến Hưng (khu tái định cư)</w:t>
            </w:r>
          </w:p>
        </w:tc>
        <w:tc>
          <w:tcPr>
            <w:tcW w:w="1364" w:type="dxa"/>
            <w:vAlign w:val="center"/>
          </w:tcPr>
          <w:p w14:paraId="38869160"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5217811" w14:textId="77777777" w:rsidTr="006E4A30">
        <w:trPr>
          <w:trHeight w:val="20"/>
        </w:trPr>
        <w:tc>
          <w:tcPr>
            <w:tcW w:w="709" w:type="dxa"/>
            <w:vAlign w:val="center"/>
          </w:tcPr>
          <w:p w14:paraId="65EC82B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3D5F3B3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 xml:space="preserve">Đường D2 </w:t>
            </w:r>
          </w:p>
        </w:tc>
        <w:tc>
          <w:tcPr>
            <w:tcW w:w="1364" w:type="dxa"/>
            <w:vAlign w:val="center"/>
          </w:tcPr>
          <w:p w14:paraId="097052B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5.000</w:t>
            </w:r>
          </w:p>
        </w:tc>
      </w:tr>
      <w:tr w:rsidR="00C7194E" w:rsidRPr="00F6151C" w14:paraId="7C4721D7" w14:textId="77777777" w:rsidTr="006E4A30">
        <w:trPr>
          <w:trHeight w:val="20"/>
        </w:trPr>
        <w:tc>
          <w:tcPr>
            <w:tcW w:w="709" w:type="dxa"/>
            <w:vAlign w:val="center"/>
          </w:tcPr>
          <w:p w14:paraId="6007F24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2BE5656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tuyến đường còn lại trong khu tái định cư Tiến Hưng</w:t>
            </w:r>
          </w:p>
        </w:tc>
        <w:tc>
          <w:tcPr>
            <w:tcW w:w="1364" w:type="dxa"/>
            <w:vAlign w:val="center"/>
          </w:tcPr>
          <w:p w14:paraId="1A71012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4.500</w:t>
            </w:r>
          </w:p>
        </w:tc>
      </w:tr>
      <w:tr w:rsidR="00C7194E" w:rsidRPr="00F6151C" w14:paraId="2BEB0697" w14:textId="77777777" w:rsidTr="006E4A30">
        <w:trPr>
          <w:trHeight w:val="20"/>
        </w:trPr>
        <w:tc>
          <w:tcPr>
            <w:tcW w:w="709" w:type="dxa"/>
            <w:vAlign w:val="center"/>
          </w:tcPr>
          <w:p w14:paraId="4FEA3708"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674E068B"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Phường Chơn Thành</w:t>
            </w:r>
          </w:p>
        </w:tc>
        <w:tc>
          <w:tcPr>
            <w:tcW w:w="1364" w:type="dxa"/>
            <w:vAlign w:val="center"/>
          </w:tcPr>
          <w:p w14:paraId="375DFE2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1AED74C" w14:textId="77777777" w:rsidTr="006E4A30">
        <w:trPr>
          <w:trHeight w:val="20"/>
        </w:trPr>
        <w:tc>
          <w:tcPr>
            <w:tcW w:w="709" w:type="dxa"/>
            <w:vAlign w:val="center"/>
          </w:tcPr>
          <w:p w14:paraId="72689715" w14:textId="77777777" w:rsidR="00C7194E" w:rsidRPr="00F6151C" w:rsidRDefault="00C7194E" w:rsidP="006873AE">
            <w:pPr>
              <w:spacing w:before="80" w:after="60"/>
              <w:jc w:val="center"/>
              <w:rPr>
                <w:sz w:val="28"/>
                <w:szCs w:val="28"/>
              </w:rPr>
            </w:pPr>
            <w:r w:rsidRPr="00F6151C">
              <w:rPr>
                <w:rFonts w:eastAsia="Calibri"/>
                <w:kern w:val="2"/>
                <w:sz w:val="28"/>
                <w:szCs w:val="28"/>
                <w14:ligatures w14:val="standardContextual"/>
              </w:rPr>
              <w:t>1</w:t>
            </w:r>
          </w:p>
        </w:tc>
        <w:tc>
          <w:tcPr>
            <w:tcW w:w="7566" w:type="dxa"/>
            <w:vAlign w:val="center"/>
          </w:tcPr>
          <w:p w14:paraId="317904BB" w14:textId="77777777" w:rsidR="00C7194E" w:rsidRPr="00F6151C" w:rsidRDefault="00C7194E" w:rsidP="006873AE">
            <w:pPr>
              <w:spacing w:before="80" w:after="60"/>
              <w:jc w:val="both"/>
              <w:rPr>
                <w:sz w:val="28"/>
                <w:szCs w:val="28"/>
              </w:rPr>
            </w:pPr>
            <w:r w:rsidRPr="00F6151C">
              <w:rPr>
                <w:rFonts w:eastAsia="Calibri"/>
                <w:kern w:val="2"/>
                <w:sz w:val="28"/>
                <w:szCs w:val="28"/>
                <w14:ligatures w14:val="standardContextual"/>
              </w:rPr>
              <w:t>Khu tái định cư 12,4 ha</w:t>
            </w:r>
          </w:p>
        </w:tc>
        <w:tc>
          <w:tcPr>
            <w:tcW w:w="1364" w:type="dxa"/>
            <w:vAlign w:val="center"/>
          </w:tcPr>
          <w:p w14:paraId="0AB73668" w14:textId="77777777" w:rsidR="00C7194E" w:rsidRPr="00F6151C" w:rsidRDefault="00C7194E" w:rsidP="006873AE">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449777FC" w14:textId="77777777" w:rsidTr="006E4A30">
        <w:trPr>
          <w:trHeight w:val="20"/>
        </w:trPr>
        <w:tc>
          <w:tcPr>
            <w:tcW w:w="709" w:type="dxa"/>
            <w:vAlign w:val="center"/>
          </w:tcPr>
          <w:p w14:paraId="1B865C33" w14:textId="77777777" w:rsidR="00C7194E" w:rsidRPr="00F6151C" w:rsidRDefault="00C7194E" w:rsidP="006873AE">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0C8BBEFD" w14:textId="77777777" w:rsidR="00C7194E" w:rsidRPr="00F6151C" w:rsidRDefault="00C7194E" w:rsidP="006873AE">
            <w:pPr>
              <w:spacing w:before="80" w:after="60"/>
              <w:jc w:val="both"/>
              <w:rPr>
                <w:sz w:val="28"/>
                <w:szCs w:val="28"/>
              </w:rPr>
            </w:pPr>
            <w:r w:rsidRPr="00F6151C">
              <w:rPr>
                <w:rFonts w:eastAsia="Calibri"/>
                <w:kern w:val="2"/>
                <w:sz w:val="28"/>
                <w:szCs w:val="28"/>
                <w14:ligatures w14:val="standardContextual"/>
              </w:rPr>
              <w:t>Đường D2</w:t>
            </w:r>
          </w:p>
        </w:tc>
        <w:tc>
          <w:tcPr>
            <w:tcW w:w="1364" w:type="dxa"/>
            <w:vAlign w:val="center"/>
          </w:tcPr>
          <w:p w14:paraId="682A94B3" w14:textId="77777777" w:rsidR="00C7194E" w:rsidRPr="00F6151C" w:rsidRDefault="00C7194E" w:rsidP="006873AE">
            <w:pPr>
              <w:spacing w:before="80" w:after="60"/>
              <w:jc w:val="right"/>
              <w:rPr>
                <w:sz w:val="28"/>
                <w:szCs w:val="28"/>
              </w:rPr>
            </w:pPr>
            <w:r w:rsidRPr="00F6151C">
              <w:rPr>
                <w:rFonts w:eastAsia="Calibri"/>
                <w:kern w:val="2"/>
                <w:sz w:val="28"/>
                <w:szCs w:val="28"/>
                <w14:ligatures w14:val="standardContextual"/>
              </w:rPr>
              <w:t>3.000</w:t>
            </w:r>
          </w:p>
        </w:tc>
      </w:tr>
      <w:tr w:rsidR="00C7194E" w:rsidRPr="00F6151C" w14:paraId="5ED0C8FF" w14:textId="77777777" w:rsidTr="006E4A30">
        <w:trPr>
          <w:trHeight w:val="20"/>
        </w:trPr>
        <w:tc>
          <w:tcPr>
            <w:tcW w:w="709" w:type="dxa"/>
            <w:vAlign w:val="center"/>
          </w:tcPr>
          <w:p w14:paraId="01E2DA0A" w14:textId="77777777" w:rsidR="00C7194E" w:rsidRPr="00F6151C" w:rsidRDefault="00C7194E" w:rsidP="006873AE">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76D35CCA" w14:textId="77777777" w:rsidR="00C7194E" w:rsidRPr="00F6151C" w:rsidRDefault="00C7194E" w:rsidP="006873AE">
            <w:pPr>
              <w:spacing w:before="80" w:after="60"/>
              <w:jc w:val="both"/>
              <w:rPr>
                <w:sz w:val="28"/>
                <w:szCs w:val="28"/>
              </w:rPr>
            </w:pPr>
            <w:r w:rsidRPr="00F6151C">
              <w:rPr>
                <w:rFonts w:eastAsia="Calibri"/>
                <w:kern w:val="2"/>
                <w:sz w:val="28"/>
                <w:szCs w:val="28"/>
                <w14:ligatures w14:val="standardContextual"/>
              </w:rPr>
              <w:t>Đường N9</w:t>
            </w:r>
          </w:p>
        </w:tc>
        <w:tc>
          <w:tcPr>
            <w:tcW w:w="1364" w:type="dxa"/>
            <w:vAlign w:val="center"/>
          </w:tcPr>
          <w:p w14:paraId="259BA334" w14:textId="77777777" w:rsidR="00C7194E" w:rsidRPr="00F6151C" w:rsidRDefault="00C7194E" w:rsidP="006873AE">
            <w:pPr>
              <w:spacing w:before="80" w:after="60"/>
              <w:jc w:val="right"/>
              <w:rPr>
                <w:sz w:val="28"/>
                <w:szCs w:val="28"/>
              </w:rPr>
            </w:pPr>
            <w:r w:rsidRPr="00F6151C">
              <w:rPr>
                <w:rFonts w:eastAsia="Calibri"/>
                <w:kern w:val="2"/>
                <w:sz w:val="28"/>
                <w:szCs w:val="28"/>
                <w14:ligatures w14:val="standardContextual"/>
              </w:rPr>
              <w:t>2.500</w:t>
            </w:r>
          </w:p>
        </w:tc>
      </w:tr>
      <w:tr w:rsidR="00C7194E" w:rsidRPr="00F6151C" w14:paraId="750D9D1D" w14:textId="77777777" w:rsidTr="006E4A30">
        <w:trPr>
          <w:trHeight w:val="20"/>
        </w:trPr>
        <w:tc>
          <w:tcPr>
            <w:tcW w:w="709" w:type="dxa"/>
            <w:vAlign w:val="center"/>
          </w:tcPr>
          <w:p w14:paraId="0ABBC6F1" w14:textId="77777777" w:rsidR="00C7194E" w:rsidRPr="00F6151C" w:rsidRDefault="00C7194E" w:rsidP="006873AE">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60CBB908" w14:textId="77777777" w:rsidR="00C7194E" w:rsidRPr="00F6151C" w:rsidRDefault="00C7194E" w:rsidP="006873AE">
            <w:pPr>
              <w:spacing w:before="80" w:after="60"/>
              <w:jc w:val="both"/>
              <w:rPr>
                <w:sz w:val="28"/>
                <w:szCs w:val="28"/>
              </w:rPr>
            </w:pPr>
            <w:r w:rsidRPr="00F6151C">
              <w:rPr>
                <w:rFonts w:eastAsia="Calibri"/>
                <w:kern w:val="2"/>
                <w:sz w:val="28"/>
                <w:szCs w:val="28"/>
                <w14:ligatures w14:val="standardContextual"/>
              </w:rPr>
              <w:t>Đường D8M, D9M, D8</w:t>
            </w:r>
          </w:p>
        </w:tc>
        <w:tc>
          <w:tcPr>
            <w:tcW w:w="1364" w:type="dxa"/>
            <w:vAlign w:val="center"/>
          </w:tcPr>
          <w:p w14:paraId="02864B91" w14:textId="77777777" w:rsidR="00C7194E" w:rsidRPr="00F6151C" w:rsidRDefault="00C7194E" w:rsidP="006873AE">
            <w:pPr>
              <w:spacing w:before="80" w:after="60"/>
              <w:jc w:val="right"/>
              <w:rPr>
                <w:sz w:val="28"/>
                <w:szCs w:val="28"/>
              </w:rPr>
            </w:pPr>
            <w:r w:rsidRPr="00F6151C">
              <w:rPr>
                <w:rFonts w:eastAsia="Calibri"/>
                <w:kern w:val="2"/>
                <w:sz w:val="28"/>
                <w:szCs w:val="28"/>
                <w14:ligatures w14:val="standardContextual"/>
              </w:rPr>
              <w:t>2.300</w:t>
            </w:r>
          </w:p>
        </w:tc>
      </w:tr>
      <w:tr w:rsidR="00C7194E" w:rsidRPr="00F6151C" w14:paraId="33CCB9E6" w14:textId="77777777" w:rsidTr="006E4A30">
        <w:trPr>
          <w:trHeight w:val="20"/>
        </w:trPr>
        <w:tc>
          <w:tcPr>
            <w:tcW w:w="709" w:type="dxa"/>
            <w:vAlign w:val="center"/>
          </w:tcPr>
          <w:p w14:paraId="26515E85" w14:textId="77777777" w:rsidR="00C7194E" w:rsidRPr="00F6151C" w:rsidRDefault="00C7194E" w:rsidP="006873AE">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1AA3DDF9" w14:textId="77777777" w:rsidR="00C7194E" w:rsidRPr="00F6151C" w:rsidRDefault="00C7194E" w:rsidP="006873AE">
            <w:pPr>
              <w:spacing w:before="80" w:after="60"/>
              <w:jc w:val="both"/>
              <w:rPr>
                <w:sz w:val="28"/>
                <w:szCs w:val="28"/>
              </w:rPr>
            </w:pPr>
            <w:r w:rsidRPr="00F6151C">
              <w:rPr>
                <w:rFonts w:eastAsia="Calibri"/>
                <w:kern w:val="2"/>
                <w:sz w:val="28"/>
                <w:szCs w:val="28"/>
                <w14:ligatures w14:val="standardContextual"/>
              </w:rPr>
              <w:t xml:space="preserve">Các tuyến đường còn lại thuộc khu tái định cư </w:t>
            </w:r>
          </w:p>
        </w:tc>
        <w:tc>
          <w:tcPr>
            <w:tcW w:w="1364" w:type="dxa"/>
            <w:vAlign w:val="center"/>
          </w:tcPr>
          <w:p w14:paraId="1B876224" w14:textId="77777777" w:rsidR="00C7194E" w:rsidRPr="00F6151C" w:rsidRDefault="00C7194E" w:rsidP="006873AE">
            <w:pPr>
              <w:spacing w:before="80" w:after="60"/>
              <w:jc w:val="right"/>
              <w:rPr>
                <w:sz w:val="28"/>
                <w:szCs w:val="28"/>
              </w:rPr>
            </w:pPr>
            <w:r w:rsidRPr="00F6151C">
              <w:rPr>
                <w:rFonts w:eastAsia="Calibri"/>
                <w:kern w:val="2"/>
                <w:sz w:val="28"/>
                <w:szCs w:val="28"/>
                <w14:ligatures w14:val="standardContextual"/>
              </w:rPr>
              <w:t>2.000</w:t>
            </w:r>
          </w:p>
        </w:tc>
      </w:tr>
      <w:tr w:rsidR="00C7194E" w:rsidRPr="00F6151C" w14:paraId="389BA8CA" w14:textId="77777777" w:rsidTr="006E4A30">
        <w:trPr>
          <w:trHeight w:val="20"/>
        </w:trPr>
        <w:tc>
          <w:tcPr>
            <w:tcW w:w="709" w:type="dxa"/>
            <w:vAlign w:val="center"/>
          </w:tcPr>
          <w:p w14:paraId="50047695" w14:textId="77777777" w:rsidR="00C7194E" w:rsidRPr="00F6151C" w:rsidRDefault="00C7194E" w:rsidP="006873AE">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56461DA6" w14:textId="77777777" w:rsidR="00C7194E" w:rsidRPr="00F6151C" w:rsidRDefault="00C7194E" w:rsidP="006873AE">
            <w:pPr>
              <w:spacing w:before="80" w:after="60"/>
              <w:jc w:val="both"/>
              <w:rPr>
                <w:sz w:val="28"/>
                <w:szCs w:val="28"/>
              </w:rPr>
            </w:pPr>
            <w:r w:rsidRPr="00F6151C">
              <w:rPr>
                <w:rFonts w:eastAsia="Calibri"/>
                <w:b/>
                <w:bCs/>
                <w:kern w:val="2"/>
                <w:sz w:val="28"/>
                <w:szCs w:val="28"/>
                <w14:ligatures w14:val="standardContextual"/>
              </w:rPr>
              <w:t>Xã Nha Bích</w:t>
            </w:r>
          </w:p>
        </w:tc>
        <w:tc>
          <w:tcPr>
            <w:tcW w:w="1364" w:type="dxa"/>
            <w:vAlign w:val="center"/>
          </w:tcPr>
          <w:p w14:paraId="5AEC5C3E" w14:textId="77777777" w:rsidR="00C7194E" w:rsidRPr="00F6151C" w:rsidRDefault="00C7194E" w:rsidP="006873AE">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515CD7EA" w14:textId="77777777" w:rsidTr="006E4A30">
        <w:trPr>
          <w:trHeight w:val="20"/>
        </w:trPr>
        <w:tc>
          <w:tcPr>
            <w:tcW w:w="709" w:type="dxa"/>
            <w:vAlign w:val="center"/>
          </w:tcPr>
          <w:p w14:paraId="46A7274C" w14:textId="77777777" w:rsidR="00C7194E" w:rsidRPr="00F6151C" w:rsidRDefault="00C7194E" w:rsidP="006873AE">
            <w:pPr>
              <w:spacing w:before="80" w:after="60"/>
              <w:jc w:val="center"/>
              <w:rPr>
                <w:sz w:val="28"/>
                <w:szCs w:val="28"/>
              </w:rPr>
            </w:pPr>
            <w:r w:rsidRPr="00F6151C">
              <w:rPr>
                <w:rFonts w:eastAsia="Calibri"/>
                <w:kern w:val="2"/>
                <w:sz w:val="28"/>
                <w:szCs w:val="28"/>
                <w14:ligatures w14:val="standardContextual"/>
              </w:rPr>
              <w:t>1</w:t>
            </w:r>
          </w:p>
        </w:tc>
        <w:tc>
          <w:tcPr>
            <w:tcW w:w="7566" w:type="dxa"/>
            <w:vAlign w:val="center"/>
          </w:tcPr>
          <w:p w14:paraId="159B6741" w14:textId="77777777" w:rsidR="00C7194E" w:rsidRPr="00F6151C" w:rsidRDefault="00C7194E" w:rsidP="006873AE">
            <w:pPr>
              <w:spacing w:before="80" w:after="60"/>
              <w:jc w:val="both"/>
              <w:rPr>
                <w:sz w:val="28"/>
                <w:szCs w:val="28"/>
              </w:rPr>
            </w:pPr>
            <w:r w:rsidRPr="00F6151C">
              <w:rPr>
                <w:rFonts w:eastAsia="Calibri"/>
                <w:kern w:val="2"/>
                <w:sz w:val="28"/>
                <w:szCs w:val="28"/>
                <w14:ligatures w14:val="standardContextual"/>
              </w:rPr>
              <w:t>Khu tái định cư 80ha - Ấp 6 - Xã Nha Bích</w:t>
            </w:r>
          </w:p>
        </w:tc>
        <w:tc>
          <w:tcPr>
            <w:tcW w:w="1364" w:type="dxa"/>
            <w:vAlign w:val="center"/>
          </w:tcPr>
          <w:p w14:paraId="05D4D786" w14:textId="77777777" w:rsidR="00C7194E" w:rsidRPr="00F6151C" w:rsidRDefault="00C7194E" w:rsidP="006873AE">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435388F3" w14:textId="77777777" w:rsidTr="006E4A30">
        <w:trPr>
          <w:trHeight w:val="20"/>
        </w:trPr>
        <w:tc>
          <w:tcPr>
            <w:tcW w:w="709" w:type="dxa"/>
            <w:vAlign w:val="center"/>
          </w:tcPr>
          <w:p w14:paraId="71D41A99" w14:textId="77777777" w:rsidR="00C7194E" w:rsidRPr="00F6151C" w:rsidRDefault="00C7194E" w:rsidP="006873AE">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710D63AE" w14:textId="77777777" w:rsidR="00C7194E" w:rsidRPr="00F6151C" w:rsidRDefault="00C7194E" w:rsidP="006873AE">
            <w:pPr>
              <w:spacing w:before="80" w:after="60"/>
              <w:jc w:val="both"/>
              <w:rPr>
                <w:sz w:val="28"/>
                <w:szCs w:val="28"/>
              </w:rPr>
            </w:pPr>
            <w:r w:rsidRPr="00F6151C">
              <w:rPr>
                <w:rFonts w:eastAsia="Calibri"/>
                <w:kern w:val="2"/>
                <w:sz w:val="28"/>
                <w:szCs w:val="28"/>
                <w14:ligatures w14:val="standardContextual"/>
              </w:rPr>
              <w:t>Đường D6 (Trục chính - Đường nhựa)</w:t>
            </w:r>
          </w:p>
        </w:tc>
        <w:tc>
          <w:tcPr>
            <w:tcW w:w="1364" w:type="dxa"/>
            <w:vAlign w:val="center"/>
          </w:tcPr>
          <w:p w14:paraId="29B5ED0B" w14:textId="77777777" w:rsidR="00C7194E" w:rsidRPr="00F6151C" w:rsidRDefault="00C7194E" w:rsidP="006873AE">
            <w:pPr>
              <w:spacing w:before="80" w:after="60"/>
              <w:jc w:val="right"/>
              <w:rPr>
                <w:sz w:val="28"/>
                <w:szCs w:val="28"/>
              </w:rPr>
            </w:pPr>
            <w:r w:rsidRPr="00F6151C">
              <w:rPr>
                <w:rFonts w:eastAsia="Calibri"/>
                <w:kern w:val="2"/>
                <w:sz w:val="28"/>
                <w:szCs w:val="28"/>
                <w14:ligatures w14:val="standardContextual"/>
              </w:rPr>
              <w:t>1.000</w:t>
            </w:r>
          </w:p>
        </w:tc>
      </w:tr>
      <w:tr w:rsidR="00C7194E" w:rsidRPr="00F6151C" w14:paraId="52A2B50D" w14:textId="77777777" w:rsidTr="006E4A30">
        <w:trPr>
          <w:trHeight w:val="20"/>
        </w:trPr>
        <w:tc>
          <w:tcPr>
            <w:tcW w:w="709" w:type="dxa"/>
            <w:vAlign w:val="center"/>
          </w:tcPr>
          <w:p w14:paraId="76B9B6D4" w14:textId="77777777" w:rsidR="00C7194E" w:rsidRPr="00F6151C" w:rsidRDefault="00C7194E" w:rsidP="006873AE">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4DA7DA14" w14:textId="77777777" w:rsidR="00C7194E" w:rsidRPr="00F6151C" w:rsidRDefault="00C7194E" w:rsidP="006873AE">
            <w:pPr>
              <w:spacing w:before="80" w:after="60"/>
              <w:jc w:val="both"/>
              <w:rPr>
                <w:sz w:val="28"/>
                <w:szCs w:val="28"/>
              </w:rPr>
            </w:pPr>
            <w:r w:rsidRPr="00F6151C">
              <w:rPr>
                <w:rFonts w:eastAsia="Calibri"/>
                <w:kern w:val="2"/>
                <w:sz w:val="28"/>
                <w:szCs w:val="28"/>
                <w14:ligatures w14:val="standardContextual"/>
              </w:rPr>
              <w:t>Đường D3 và đường D8 (Trục chính - Đường sỏi đỏ)</w:t>
            </w:r>
          </w:p>
        </w:tc>
        <w:tc>
          <w:tcPr>
            <w:tcW w:w="1364" w:type="dxa"/>
            <w:vAlign w:val="center"/>
          </w:tcPr>
          <w:p w14:paraId="3B65FCDE" w14:textId="77777777" w:rsidR="00C7194E" w:rsidRPr="00F6151C" w:rsidRDefault="00C7194E" w:rsidP="006873AE">
            <w:pPr>
              <w:spacing w:before="80" w:after="60"/>
              <w:jc w:val="right"/>
              <w:rPr>
                <w:sz w:val="28"/>
                <w:szCs w:val="28"/>
              </w:rPr>
            </w:pPr>
            <w:r w:rsidRPr="00F6151C">
              <w:rPr>
                <w:rFonts w:eastAsia="Calibri"/>
                <w:kern w:val="2"/>
                <w:sz w:val="28"/>
                <w:szCs w:val="28"/>
                <w14:ligatures w14:val="standardContextual"/>
              </w:rPr>
              <w:t>800</w:t>
            </w:r>
          </w:p>
        </w:tc>
      </w:tr>
      <w:tr w:rsidR="00C7194E" w:rsidRPr="00F6151C" w14:paraId="767068C6" w14:textId="77777777" w:rsidTr="006E4A30">
        <w:trPr>
          <w:trHeight w:val="20"/>
        </w:trPr>
        <w:tc>
          <w:tcPr>
            <w:tcW w:w="709" w:type="dxa"/>
            <w:vAlign w:val="center"/>
          </w:tcPr>
          <w:p w14:paraId="47089CD9" w14:textId="77777777" w:rsidR="00C7194E" w:rsidRPr="00F6151C" w:rsidRDefault="00C7194E" w:rsidP="006873AE">
            <w:pPr>
              <w:spacing w:before="80" w:after="60"/>
              <w:jc w:val="center"/>
              <w:rPr>
                <w:sz w:val="28"/>
                <w:szCs w:val="28"/>
              </w:rPr>
            </w:pPr>
            <w:r w:rsidRPr="00F6151C">
              <w:rPr>
                <w:rFonts w:eastAsia="Calibri"/>
                <w:kern w:val="2"/>
                <w:sz w:val="28"/>
                <w:szCs w:val="28"/>
                <w14:ligatures w14:val="standardContextual"/>
              </w:rPr>
              <w:t> </w:t>
            </w:r>
          </w:p>
        </w:tc>
        <w:tc>
          <w:tcPr>
            <w:tcW w:w="7566" w:type="dxa"/>
            <w:vAlign w:val="center"/>
          </w:tcPr>
          <w:p w14:paraId="3076049A" w14:textId="77777777" w:rsidR="00C7194E" w:rsidRPr="00F6151C" w:rsidRDefault="00C7194E" w:rsidP="006873AE">
            <w:pPr>
              <w:spacing w:before="80" w:after="60"/>
              <w:jc w:val="both"/>
              <w:rPr>
                <w:sz w:val="28"/>
                <w:szCs w:val="28"/>
              </w:rPr>
            </w:pPr>
            <w:r w:rsidRPr="00F6151C">
              <w:rPr>
                <w:rFonts w:eastAsia="Calibri"/>
                <w:kern w:val="2"/>
                <w:sz w:val="28"/>
                <w:szCs w:val="28"/>
                <w14:ligatures w14:val="standardContextual"/>
              </w:rPr>
              <w:t>Các đường đất còn lại trong khu tái định cư</w:t>
            </w:r>
          </w:p>
        </w:tc>
        <w:tc>
          <w:tcPr>
            <w:tcW w:w="1364" w:type="dxa"/>
            <w:vAlign w:val="center"/>
          </w:tcPr>
          <w:p w14:paraId="3A9B64A2" w14:textId="77777777" w:rsidR="00C7194E" w:rsidRPr="00F6151C" w:rsidRDefault="00C7194E" w:rsidP="006873AE">
            <w:pPr>
              <w:spacing w:before="80" w:after="60"/>
              <w:jc w:val="right"/>
              <w:rPr>
                <w:sz w:val="28"/>
                <w:szCs w:val="28"/>
              </w:rPr>
            </w:pPr>
            <w:r w:rsidRPr="00F6151C">
              <w:rPr>
                <w:rFonts w:eastAsia="Calibri"/>
                <w:kern w:val="2"/>
                <w:sz w:val="28"/>
                <w:szCs w:val="28"/>
                <w14:ligatures w14:val="standardContextual"/>
              </w:rPr>
              <w:t>600</w:t>
            </w:r>
          </w:p>
        </w:tc>
      </w:tr>
      <w:tr w:rsidR="00C7194E" w:rsidRPr="00F6151C" w14:paraId="6817706C" w14:textId="77777777" w:rsidTr="006E4A30">
        <w:trPr>
          <w:trHeight w:val="20"/>
        </w:trPr>
        <w:tc>
          <w:tcPr>
            <w:tcW w:w="709" w:type="dxa"/>
            <w:vAlign w:val="center"/>
          </w:tcPr>
          <w:p w14:paraId="51707089" w14:textId="77777777" w:rsidR="00C7194E" w:rsidRPr="00F6151C" w:rsidRDefault="00C7194E" w:rsidP="006873AE">
            <w:pPr>
              <w:spacing w:before="80" w:after="60"/>
              <w:jc w:val="center"/>
              <w:rPr>
                <w:sz w:val="28"/>
                <w:szCs w:val="28"/>
              </w:rPr>
            </w:pPr>
            <w:r w:rsidRPr="00F6151C">
              <w:rPr>
                <w:rFonts w:eastAsia="Calibri"/>
                <w:kern w:val="2"/>
                <w:sz w:val="28"/>
                <w:szCs w:val="28"/>
                <w14:ligatures w14:val="standardContextual"/>
              </w:rPr>
              <w:t>2</w:t>
            </w:r>
          </w:p>
        </w:tc>
        <w:tc>
          <w:tcPr>
            <w:tcW w:w="7566" w:type="dxa"/>
            <w:vAlign w:val="center"/>
          </w:tcPr>
          <w:p w14:paraId="619A144E" w14:textId="77777777" w:rsidR="00C7194E" w:rsidRPr="00F6151C" w:rsidRDefault="00C7194E" w:rsidP="006873AE">
            <w:pPr>
              <w:spacing w:before="80" w:after="60"/>
              <w:jc w:val="both"/>
              <w:rPr>
                <w:sz w:val="28"/>
                <w:szCs w:val="28"/>
              </w:rPr>
            </w:pPr>
            <w:r w:rsidRPr="00F6151C">
              <w:rPr>
                <w:rFonts w:eastAsia="Calibri"/>
                <w:kern w:val="2"/>
                <w:sz w:val="28"/>
                <w:szCs w:val="28"/>
                <w14:ligatures w14:val="standardContextual"/>
              </w:rPr>
              <w:t>Khu tái định cư 10ha - Ấp Suối Ngang - Xã Nha Bích</w:t>
            </w:r>
          </w:p>
        </w:tc>
        <w:tc>
          <w:tcPr>
            <w:tcW w:w="1364" w:type="dxa"/>
            <w:vAlign w:val="center"/>
          </w:tcPr>
          <w:p w14:paraId="6F09DAAF" w14:textId="77777777" w:rsidR="00C7194E" w:rsidRPr="00F6151C" w:rsidRDefault="00C7194E" w:rsidP="006873AE">
            <w:pPr>
              <w:spacing w:before="80" w:after="60"/>
              <w:jc w:val="right"/>
              <w:rPr>
                <w:sz w:val="28"/>
                <w:szCs w:val="28"/>
              </w:rPr>
            </w:pPr>
            <w:r w:rsidRPr="00F6151C">
              <w:rPr>
                <w:rFonts w:eastAsia="Calibri"/>
                <w:kern w:val="2"/>
                <w:sz w:val="28"/>
                <w:szCs w:val="28"/>
                <w14:ligatures w14:val="standardContextual"/>
              </w:rPr>
              <w:t> </w:t>
            </w:r>
          </w:p>
        </w:tc>
      </w:tr>
      <w:tr w:rsidR="00C7194E" w:rsidRPr="00F6151C" w14:paraId="2A70D63F" w14:textId="77777777" w:rsidTr="006E4A30">
        <w:trPr>
          <w:trHeight w:val="20"/>
        </w:trPr>
        <w:tc>
          <w:tcPr>
            <w:tcW w:w="709" w:type="dxa"/>
            <w:vAlign w:val="center"/>
          </w:tcPr>
          <w:p w14:paraId="6640BB0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lastRenderedPageBreak/>
              <w:t> </w:t>
            </w:r>
          </w:p>
        </w:tc>
        <w:tc>
          <w:tcPr>
            <w:tcW w:w="7566" w:type="dxa"/>
            <w:vAlign w:val="center"/>
          </w:tcPr>
          <w:p w14:paraId="5C539C3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D1 (Đường nhựa)</w:t>
            </w:r>
          </w:p>
        </w:tc>
        <w:tc>
          <w:tcPr>
            <w:tcW w:w="1364" w:type="dxa"/>
            <w:vAlign w:val="center"/>
          </w:tcPr>
          <w:p w14:paraId="0E9CA4F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1.200</w:t>
            </w:r>
          </w:p>
        </w:tc>
      </w:tr>
      <w:tr w:rsidR="00C7194E" w:rsidRPr="00F6151C" w14:paraId="6A73C8F6" w14:textId="77777777" w:rsidTr="006E4A30">
        <w:trPr>
          <w:trHeight w:val="20"/>
        </w:trPr>
        <w:tc>
          <w:tcPr>
            <w:tcW w:w="709" w:type="dxa"/>
            <w:vAlign w:val="center"/>
          </w:tcPr>
          <w:p w14:paraId="45D7EBC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077E0B2A"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đất còn lại trong khu tái định cư</w:t>
            </w:r>
          </w:p>
        </w:tc>
        <w:tc>
          <w:tcPr>
            <w:tcW w:w="1364" w:type="dxa"/>
            <w:vAlign w:val="center"/>
          </w:tcPr>
          <w:p w14:paraId="097F0F1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700</w:t>
            </w:r>
          </w:p>
        </w:tc>
      </w:tr>
      <w:tr w:rsidR="00C7194E" w:rsidRPr="00F6151C" w14:paraId="38B78E59" w14:textId="77777777" w:rsidTr="006E4A30">
        <w:trPr>
          <w:trHeight w:val="20"/>
        </w:trPr>
        <w:tc>
          <w:tcPr>
            <w:tcW w:w="709" w:type="dxa"/>
            <w:vAlign w:val="center"/>
          </w:tcPr>
          <w:p w14:paraId="76F1881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2AFFBF51"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Phường Phước Bình</w:t>
            </w:r>
          </w:p>
        </w:tc>
        <w:tc>
          <w:tcPr>
            <w:tcW w:w="1364" w:type="dxa"/>
            <w:vAlign w:val="center"/>
          </w:tcPr>
          <w:p w14:paraId="305B46C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70D27C5" w14:textId="77777777" w:rsidTr="006E4A30">
        <w:trPr>
          <w:trHeight w:val="20"/>
        </w:trPr>
        <w:tc>
          <w:tcPr>
            <w:tcW w:w="709" w:type="dxa"/>
            <w:vAlign w:val="center"/>
          </w:tcPr>
          <w:p w14:paraId="74DCB37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51DCB7F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Khu phố 9</w:t>
            </w:r>
          </w:p>
        </w:tc>
        <w:tc>
          <w:tcPr>
            <w:tcW w:w="1364" w:type="dxa"/>
            <w:vAlign w:val="center"/>
          </w:tcPr>
          <w:p w14:paraId="1B8B38C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65E5243D" w14:textId="77777777" w:rsidTr="006E4A30">
        <w:trPr>
          <w:trHeight w:val="20"/>
        </w:trPr>
        <w:tc>
          <w:tcPr>
            <w:tcW w:w="709" w:type="dxa"/>
            <w:vAlign w:val="center"/>
          </w:tcPr>
          <w:p w14:paraId="5EBB7A5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5952652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tuyến đường ngang Khu tái định cư Khu phố 9 (3 nhánh)</w:t>
            </w:r>
          </w:p>
        </w:tc>
        <w:tc>
          <w:tcPr>
            <w:tcW w:w="1364" w:type="dxa"/>
            <w:vAlign w:val="center"/>
          </w:tcPr>
          <w:p w14:paraId="48FE7BE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2.300</w:t>
            </w:r>
          </w:p>
        </w:tc>
      </w:tr>
      <w:tr w:rsidR="00C7194E" w:rsidRPr="00F6151C" w14:paraId="1BEE1265" w14:textId="77777777" w:rsidTr="006E4A30">
        <w:trPr>
          <w:trHeight w:val="20"/>
        </w:trPr>
        <w:tc>
          <w:tcPr>
            <w:tcW w:w="709" w:type="dxa"/>
            <w:vAlign w:val="center"/>
          </w:tcPr>
          <w:p w14:paraId="22AC1CA4"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3FD3894F"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Tân Lợi</w:t>
            </w:r>
          </w:p>
        </w:tc>
        <w:tc>
          <w:tcPr>
            <w:tcW w:w="1364" w:type="dxa"/>
            <w:vAlign w:val="center"/>
          </w:tcPr>
          <w:p w14:paraId="31476B5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6E4D927C" w14:textId="77777777" w:rsidTr="006E4A30">
        <w:trPr>
          <w:trHeight w:val="20"/>
        </w:trPr>
        <w:tc>
          <w:tcPr>
            <w:tcW w:w="709" w:type="dxa"/>
            <w:vAlign w:val="center"/>
          </w:tcPr>
          <w:p w14:paraId="17447719"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3899BBB8"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khu trung tâm hành chính (các xã cũ)</w:t>
            </w:r>
          </w:p>
        </w:tc>
        <w:tc>
          <w:tcPr>
            <w:tcW w:w="1364" w:type="dxa"/>
            <w:vAlign w:val="center"/>
          </w:tcPr>
          <w:p w14:paraId="7CC3602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25512DA" w14:textId="77777777" w:rsidTr="006E4A30">
        <w:trPr>
          <w:trHeight w:val="20"/>
        </w:trPr>
        <w:tc>
          <w:tcPr>
            <w:tcW w:w="709" w:type="dxa"/>
            <w:vAlign w:val="center"/>
          </w:tcPr>
          <w:p w14:paraId="30F98DDE"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70C449F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thửa đất trong khu trung tâm hành chính (các xã cũ)</w:t>
            </w:r>
          </w:p>
        </w:tc>
        <w:tc>
          <w:tcPr>
            <w:tcW w:w="1364" w:type="dxa"/>
            <w:vAlign w:val="center"/>
          </w:tcPr>
          <w:p w14:paraId="3557BF5D"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900</w:t>
            </w:r>
          </w:p>
        </w:tc>
      </w:tr>
      <w:tr w:rsidR="00C7194E" w:rsidRPr="00F6151C" w14:paraId="4C232EAF" w14:textId="77777777" w:rsidTr="006E4A30">
        <w:trPr>
          <w:trHeight w:val="20"/>
        </w:trPr>
        <w:tc>
          <w:tcPr>
            <w:tcW w:w="709" w:type="dxa"/>
            <w:vAlign w:val="center"/>
          </w:tcPr>
          <w:p w14:paraId="14C0F44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49686C1D"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Đồng Tâm</w:t>
            </w:r>
          </w:p>
        </w:tc>
        <w:tc>
          <w:tcPr>
            <w:tcW w:w="1364" w:type="dxa"/>
            <w:vAlign w:val="center"/>
          </w:tcPr>
          <w:p w14:paraId="46086BF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CB046E0" w14:textId="77777777" w:rsidTr="006E4A30">
        <w:trPr>
          <w:trHeight w:val="20"/>
        </w:trPr>
        <w:tc>
          <w:tcPr>
            <w:tcW w:w="709" w:type="dxa"/>
            <w:vAlign w:val="center"/>
          </w:tcPr>
          <w:p w14:paraId="7CC2D9B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5A285CF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K84C</w:t>
            </w:r>
          </w:p>
        </w:tc>
        <w:tc>
          <w:tcPr>
            <w:tcW w:w="1364" w:type="dxa"/>
            <w:vAlign w:val="center"/>
          </w:tcPr>
          <w:p w14:paraId="59841F4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C6BAA56" w14:textId="77777777" w:rsidTr="006E4A30">
        <w:trPr>
          <w:trHeight w:val="20"/>
        </w:trPr>
        <w:tc>
          <w:tcPr>
            <w:tcW w:w="709" w:type="dxa"/>
            <w:vAlign w:val="center"/>
          </w:tcPr>
          <w:p w14:paraId="519BCAAD"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60BB3DB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tuyến đường trong khu tái định cư</w:t>
            </w:r>
          </w:p>
        </w:tc>
        <w:tc>
          <w:tcPr>
            <w:tcW w:w="1364" w:type="dxa"/>
            <w:vAlign w:val="center"/>
          </w:tcPr>
          <w:p w14:paraId="0A3C754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700</w:t>
            </w:r>
          </w:p>
        </w:tc>
      </w:tr>
      <w:tr w:rsidR="00C7194E" w:rsidRPr="00F6151C" w14:paraId="2C5FECD6" w14:textId="77777777" w:rsidTr="006E4A30">
        <w:trPr>
          <w:trHeight w:val="20"/>
        </w:trPr>
        <w:tc>
          <w:tcPr>
            <w:tcW w:w="709" w:type="dxa"/>
            <w:vAlign w:val="center"/>
          </w:tcPr>
          <w:p w14:paraId="59729004"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2</w:t>
            </w:r>
          </w:p>
        </w:tc>
        <w:tc>
          <w:tcPr>
            <w:tcW w:w="7566" w:type="dxa"/>
            <w:vAlign w:val="center"/>
          </w:tcPr>
          <w:p w14:paraId="1B0BBD1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Tân Phước (nằm trong quy hoạch Khu trung tâm hành chính xã Tân Phước cũ nay là xã Đồng Tâm)</w:t>
            </w:r>
          </w:p>
        </w:tc>
        <w:tc>
          <w:tcPr>
            <w:tcW w:w="1364" w:type="dxa"/>
            <w:vAlign w:val="center"/>
          </w:tcPr>
          <w:p w14:paraId="2C6150A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0E2BDC0" w14:textId="77777777" w:rsidTr="006E4A30">
        <w:trPr>
          <w:trHeight w:val="20"/>
        </w:trPr>
        <w:tc>
          <w:tcPr>
            <w:tcW w:w="709" w:type="dxa"/>
            <w:vAlign w:val="center"/>
          </w:tcPr>
          <w:p w14:paraId="770DA33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613C184D"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D8</w:t>
            </w:r>
          </w:p>
        </w:tc>
        <w:tc>
          <w:tcPr>
            <w:tcW w:w="1364" w:type="dxa"/>
            <w:vAlign w:val="center"/>
          </w:tcPr>
          <w:p w14:paraId="597D243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1.800</w:t>
            </w:r>
          </w:p>
        </w:tc>
      </w:tr>
      <w:tr w:rsidR="00C7194E" w:rsidRPr="00F6151C" w14:paraId="7AB8BA29" w14:textId="77777777" w:rsidTr="006E4A30">
        <w:trPr>
          <w:trHeight w:val="20"/>
        </w:trPr>
        <w:tc>
          <w:tcPr>
            <w:tcW w:w="709" w:type="dxa"/>
            <w:vAlign w:val="center"/>
          </w:tcPr>
          <w:p w14:paraId="059646F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712C5D5F"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 xml:space="preserve">Các đường còn lại </w:t>
            </w:r>
          </w:p>
        </w:tc>
        <w:tc>
          <w:tcPr>
            <w:tcW w:w="1364" w:type="dxa"/>
            <w:vAlign w:val="center"/>
          </w:tcPr>
          <w:p w14:paraId="4E06ECD6"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1.500</w:t>
            </w:r>
          </w:p>
        </w:tc>
      </w:tr>
      <w:tr w:rsidR="00C7194E" w:rsidRPr="00F6151C" w14:paraId="19FF89A3" w14:textId="77777777" w:rsidTr="006E4A30">
        <w:trPr>
          <w:trHeight w:val="20"/>
        </w:trPr>
        <w:tc>
          <w:tcPr>
            <w:tcW w:w="709" w:type="dxa"/>
            <w:vAlign w:val="center"/>
          </w:tcPr>
          <w:p w14:paraId="1BCAB0BB"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3</w:t>
            </w:r>
          </w:p>
        </w:tc>
        <w:tc>
          <w:tcPr>
            <w:tcW w:w="7566" w:type="dxa"/>
            <w:vAlign w:val="center"/>
          </w:tcPr>
          <w:p w14:paraId="49EAB6E5"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Đồng Tâm (nằm trong quy hoạch Khu trung tâm hành chính xã Đồng Tâm)</w:t>
            </w:r>
          </w:p>
        </w:tc>
        <w:tc>
          <w:tcPr>
            <w:tcW w:w="1364" w:type="dxa"/>
            <w:vAlign w:val="center"/>
          </w:tcPr>
          <w:p w14:paraId="4C775B8A"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789DF2C" w14:textId="77777777" w:rsidTr="006E4A30">
        <w:trPr>
          <w:trHeight w:val="20"/>
        </w:trPr>
        <w:tc>
          <w:tcPr>
            <w:tcW w:w="709" w:type="dxa"/>
            <w:vAlign w:val="center"/>
          </w:tcPr>
          <w:p w14:paraId="7B4FF72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45C94AD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N4</w:t>
            </w:r>
          </w:p>
        </w:tc>
        <w:tc>
          <w:tcPr>
            <w:tcW w:w="1364" w:type="dxa"/>
            <w:vAlign w:val="center"/>
          </w:tcPr>
          <w:p w14:paraId="5648F272"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1.500</w:t>
            </w:r>
          </w:p>
        </w:tc>
      </w:tr>
      <w:tr w:rsidR="00C7194E" w:rsidRPr="00F6151C" w14:paraId="6A8A49EA" w14:textId="77777777" w:rsidTr="006E4A30">
        <w:trPr>
          <w:trHeight w:val="20"/>
        </w:trPr>
        <w:tc>
          <w:tcPr>
            <w:tcW w:w="709" w:type="dxa"/>
            <w:vAlign w:val="center"/>
          </w:tcPr>
          <w:p w14:paraId="0F437A1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2AAECB46"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N6, D4</w:t>
            </w:r>
          </w:p>
        </w:tc>
        <w:tc>
          <w:tcPr>
            <w:tcW w:w="1364" w:type="dxa"/>
            <w:vAlign w:val="center"/>
          </w:tcPr>
          <w:p w14:paraId="0EB901E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1.200</w:t>
            </w:r>
          </w:p>
        </w:tc>
      </w:tr>
      <w:tr w:rsidR="00C7194E" w:rsidRPr="00F6151C" w14:paraId="264F2855" w14:textId="77777777" w:rsidTr="006E4A30">
        <w:trPr>
          <w:trHeight w:val="20"/>
        </w:trPr>
        <w:tc>
          <w:tcPr>
            <w:tcW w:w="709" w:type="dxa"/>
            <w:vAlign w:val="center"/>
          </w:tcPr>
          <w:p w14:paraId="564277C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4EFA5BC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 xml:space="preserve">Các đường còn lại </w:t>
            </w:r>
          </w:p>
        </w:tc>
        <w:tc>
          <w:tcPr>
            <w:tcW w:w="1364" w:type="dxa"/>
            <w:vAlign w:val="center"/>
          </w:tcPr>
          <w:p w14:paraId="75A06BA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1.000</w:t>
            </w:r>
          </w:p>
        </w:tc>
      </w:tr>
      <w:tr w:rsidR="00C7194E" w:rsidRPr="00F6151C" w14:paraId="367D8B76" w14:textId="77777777" w:rsidTr="006E4A30">
        <w:trPr>
          <w:trHeight w:val="20"/>
        </w:trPr>
        <w:tc>
          <w:tcPr>
            <w:tcW w:w="709" w:type="dxa"/>
            <w:vAlign w:val="center"/>
          </w:tcPr>
          <w:p w14:paraId="45CB1B1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1BDC50BA"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Bù Đăng</w:t>
            </w:r>
          </w:p>
        </w:tc>
        <w:tc>
          <w:tcPr>
            <w:tcW w:w="1364" w:type="dxa"/>
            <w:vAlign w:val="center"/>
          </w:tcPr>
          <w:p w14:paraId="6E11A897"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03240E32" w14:textId="77777777" w:rsidTr="006E4A30">
        <w:trPr>
          <w:trHeight w:val="20"/>
        </w:trPr>
        <w:tc>
          <w:tcPr>
            <w:tcW w:w="709" w:type="dxa"/>
            <w:vAlign w:val="center"/>
          </w:tcPr>
          <w:p w14:paraId="095C093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2AD9F9D7"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Lý Thường Kiệt</w:t>
            </w:r>
          </w:p>
        </w:tc>
        <w:tc>
          <w:tcPr>
            <w:tcW w:w="1364" w:type="dxa"/>
            <w:vAlign w:val="center"/>
          </w:tcPr>
          <w:p w14:paraId="075280CE"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3D09A503" w14:textId="77777777" w:rsidTr="006E4A30">
        <w:trPr>
          <w:trHeight w:val="20"/>
        </w:trPr>
        <w:tc>
          <w:tcPr>
            <w:tcW w:w="709" w:type="dxa"/>
            <w:vAlign w:val="center"/>
          </w:tcPr>
          <w:p w14:paraId="19413FDA"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773B3DB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D3 - Khu tái định cư Lý Thường Kiệt</w:t>
            </w:r>
          </w:p>
        </w:tc>
        <w:tc>
          <w:tcPr>
            <w:tcW w:w="1364" w:type="dxa"/>
            <w:vAlign w:val="center"/>
          </w:tcPr>
          <w:p w14:paraId="36BAF30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2.000</w:t>
            </w:r>
          </w:p>
        </w:tc>
      </w:tr>
      <w:tr w:rsidR="00C7194E" w:rsidRPr="00F6151C" w14:paraId="7BAAA621" w14:textId="77777777" w:rsidTr="006E4A30">
        <w:trPr>
          <w:trHeight w:val="20"/>
        </w:trPr>
        <w:tc>
          <w:tcPr>
            <w:tcW w:w="709" w:type="dxa"/>
            <w:vAlign w:val="center"/>
          </w:tcPr>
          <w:p w14:paraId="360C45A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0FD8B7D1"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Đường D2 - Khu tái định cư Lý Thường Kiệt</w:t>
            </w:r>
          </w:p>
        </w:tc>
        <w:tc>
          <w:tcPr>
            <w:tcW w:w="1364" w:type="dxa"/>
            <w:vAlign w:val="center"/>
          </w:tcPr>
          <w:p w14:paraId="08107D7C"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1.700</w:t>
            </w:r>
          </w:p>
        </w:tc>
      </w:tr>
      <w:tr w:rsidR="00C7194E" w:rsidRPr="00F6151C" w14:paraId="34E91ACB" w14:textId="77777777" w:rsidTr="006E4A30">
        <w:trPr>
          <w:trHeight w:val="20"/>
        </w:trPr>
        <w:tc>
          <w:tcPr>
            <w:tcW w:w="709" w:type="dxa"/>
            <w:vAlign w:val="center"/>
          </w:tcPr>
          <w:p w14:paraId="5CB44702"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0B14FDDB"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đường còn lại trong Khu tái định cư Lý Thường Kiệt</w:t>
            </w:r>
          </w:p>
        </w:tc>
        <w:tc>
          <w:tcPr>
            <w:tcW w:w="1364" w:type="dxa"/>
            <w:vAlign w:val="center"/>
          </w:tcPr>
          <w:p w14:paraId="3F5B8423"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1.500</w:t>
            </w:r>
          </w:p>
        </w:tc>
      </w:tr>
      <w:tr w:rsidR="00C7194E" w:rsidRPr="00F6151C" w14:paraId="2AC768AF" w14:textId="77777777" w:rsidTr="006E4A30">
        <w:trPr>
          <w:trHeight w:val="20"/>
        </w:trPr>
        <w:tc>
          <w:tcPr>
            <w:tcW w:w="709" w:type="dxa"/>
            <w:vAlign w:val="center"/>
          </w:tcPr>
          <w:p w14:paraId="6DB59CAF"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6B48D597"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Thiện Hưng</w:t>
            </w:r>
          </w:p>
        </w:tc>
        <w:tc>
          <w:tcPr>
            <w:tcW w:w="1364" w:type="dxa"/>
            <w:vAlign w:val="center"/>
          </w:tcPr>
          <w:p w14:paraId="6436F0F9"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4A8B2197" w14:textId="77777777" w:rsidTr="006E4A30">
        <w:trPr>
          <w:trHeight w:val="20"/>
        </w:trPr>
        <w:tc>
          <w:tcPr>
            <w:tcW w:w="709" w:type="dxa"/>
            <w:vAlign w:val="center"/>
          </w:tcPr>
          <w:p w14:paraId="3F07CE7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2987F98E"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Cần Đơn</w:t>
            </w:r>
          </w:p>
        </w:tc>
        <w:tc>
          <w:tcPr>
            <w:tcW w:w="1364" w:type="dxa"/>
            <w:vAlign w:val="center"/>
          </w:tcPr>
          <w:p w14:paraId="607D8604"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67B30767" w14:textId="77777777" w:rsidTr="006E4A30">
        <w:trPr>
          <w:trHeight w:val="20"/>
        </w:trPr>
        <w:tc>
          <w:tcPr>
            <w:tcW w:w="709" w:type="dxa"/>
            <w:vAlign w:val="center"/>
          </w:tcPr>
          <w:p w14:paraId="56948B66"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1BB4B753"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tuyến đường trong khu tái định cư</w:t>
            </w:r>
          </w:p>
        </w:tc>
        <w:tc>
          <w:tcPr>
            <w:tcW w:w="1364" w:type="dxa"/>
            <w:vAlign w:val="center"/>
          </w:tcPr>
          <w:p w14:paraId="7EE9BADF"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800</w:t>
            </w:r>
          </w:p>
        </w:tc>
      </w:tr>
      <w:tr w:rsidR="00C7194E" w:rsidRPr="00F6151C" w14:paraId="4074E410" w14:textId="77777777" w:rsidTr="006E4A30">
        <w:trPr>
          <w:trHeight w:val="20"/>
        </w:trPr>
        <w:tc>
          <w:tcPr>
            <w:tcW w:w="709" w:type="dxa"/>
            <w:vAlign w:val="center"/>
          </w:tcPr>
          <w:p w14:paraId="5A2FE723"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7AC3190E" w14:textId="77777777" w:rsidR="00C7194E" w:rsidRPr="00F6151C" w:rsidRDefault="00C7194E" w:rsidP="009A62C6">
            <w:pPr>
              <w:spacing w:before="60" w:after="60"/>
              <w:jc w:val="both"/>
              <w:rPr>
                <w:sz w:val="28"/>
                <w:szCs w:val="28"/>
              </w:rPr>
            </w:pPr>
            <w:r w:rsidRPr="00F6151C">
              <w:rPr>
                <w:rFonts w:eastAsia="Calibri"/>
                <w:b/>
                <w:bCs/>
                <w:kern w:val="2"/>
                <w:sz w:val="28"/>
                <w:szCs w:val="28"/>
                <w14:ligatures w14:val="standardContextual"/>
              </w:rPr>
              <w:t>Xã Hưng Phước</w:t>
            </w:r>
          </w:p>
        </w:tc>
        <w:tc>
          <w:tcPr>
            <w:tcW w:w="1364" w:type="dxa"/>
            <w:vAlign w:val="center"/>
          </w:tcPr>
          <w:p w14:paraId="29A52B25"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1F6C04D0" w14:textId="77777777" w:rsidTr="006E4A30">
        <w:trPr>
          <w:trHeight w:val="20"/>
        </w:trPr>
        <w:tc>
          <w:tcPr>
            <w:tcW w:w="709" w:type="dxa"/>
            <w:vAlign w:val="center"/>
          </w:tcPr>
          <w:p w14:paraId="5F5E0770"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1</w:t>
            </w:r>
          </w:p>
        </w:tc>
        <w:tc>
          <w:tcPr>
            <w:tcW w:w="7566" w:type="dxa"/>
            <w:vAlign w:val="center"/>
          </w:tcPr>
          <w:p w14:paraId="3550346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Khu tái định cư công trình Hồ chứa nước Bù Tam</w:t>
            </w:r>
          </w:p>
        </w:tc>
        <w:tc>
          <w:tcPr>
            <w:tcW w:w="1364" w:type="dxa"/>
            <w:vAlign w:val="center"/>
          </w:tcPr>
          <w:p w14:paraId="60F7D9D1"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 </w:t>
            </w:r>
          </w:p>
        </w:tc>
      </w:tr>
      <w:tr w:rsidR="00C7194E" w:rsidRPr="00F6151C" w14:paraId="7C3D38A3" w14:textId="77777777" w:rsidTr="006E4A30">
        <w:trPr>
          <w:trHeight w:val="20"/>
        </w:trPr>
        <w:tc>
          <w:tcPr>
            <w:tcW w:w="709" w:type="dxa"/>
            <w:vAlign w:val="center"/>
          </w:tcPr>
          <w:p w14:paraId="0E0169E5" w14:textId="77777777" w:rsidR="00C7194E" w:rsidRPr="00F6151C" w:rsidRDefault="00C7194E" w:rsidP="009A62C6">
            <w:pPr>
              <w:spacing w:before="60" w:after="60"/>
              <w:jc w:val="center"/>
              <w:rPr>
                <w:sz w:val="28"/>
                <w:szCs w:val="28"/>
              </w:rPr>
            </w:pPr>
            <w:r w:rsidRPr="00F6151C">
              <w:rPr>
                <w:rFonts w:eastAsia="Calibri"/>
                <w:kern w:val="2"/>
                <w:sz w:val="28"/>
                <w:szCs w:val="28"/>
                <w14:ligatures w14:val="standardContextual"/>
              </w:rPr>
              <w:t> </w:t>
            </w:r>
          </w:p>
        </w:tc>
        <w:tc>
          <w:tcPr>
            <w:tcW w:w="7566" w:type="dxa"/>
            <w:vAlign w:val="center"/>
          </w:tcPr>
          <w:p w14:paraId="674830DC" w14:textId="77777777" w:rsidR="00C7194E" w:rsidRPr="00F6151C" w:rsidRDefault="00C7194E" w:rsidP="009A62C6">
            <w:pPr>
              <w:spacing w:before="60" w:after="60"/>
              <w:jc w:val="both"/>
              <w:rPr>
                <w:sz w:val="28"/>
                <w:szCs w:val="28"/>
              </w:rPr>
            </w:pPr>
            <w:r w:rsidRPr="00F6151C">
              <w:rPr>
                <w:rFonts w:eastAsia="Calibri"/>
                <w:kern w:val="2"/>
                <w:sz w:val="28"/>
                <w:szCs w:val="28"/>
                <w14:ligatures w14:val="standardContextual"/>
              </w:rPr>
              <w:t>Các tuyến đường trong khu tái định cư</w:t>
            </w:r>
          </w:p>
        </w:tc>
        <w:tc>
          <w:tcPr>
            <w:tcW w:w="1364" w:type="dxa"/>
            <w:vAlign w:val="center"/>
          </w:tcPr>
          <w:p w14:paraId="57874A60" w14:textId="77777777" w:rsidR="00C7194E" w:rsidRPr="00F6151C" w:rsidRDefault="00C7194E" w:rsidP="009A62C6">
            <w:pPr>
              <w:spacing w:before="60" w:after="60"/>
              <w:jc w:val="right"/>
              <w:rPr>
                <w:sz w:val="28"/>
                <w:szCs w:val="28"/>
              </w:rPr>
            </w:pPr>
            <w:r w:rsidRPr="00F6151C">
              <w:rPr>
                <w:rFonts w:eastAsia="Calibri"/>
                <w:kern w:val="2"/>
                <w:sz w:val="28"/>
                <w:szCs w:val="28"/>
                <w14:ligatures w14:val="standardContextual"/>
              </w:rPr>
              <w:t>500</w:t>
            </w:r>
          </w:p>
        </w:tc>
      </w:tr>
    </w:tbl>
    <w:p w14:paraId="609D6897" w14:textId="30DF7320" w:rsidR="00AC14FD" w:rsidRPr="00F6151C" w:rsidRDefault="00AC14FD" w:rsidP="00C7194E">
      <w:pPr>
        <w:rPr>
          <w:sz w:val="28"/>
          <w:szCs w:val="28"/>
        </w:rPr>
      </w:pPr>
    </w:p>
    <w:sectPr w:rsidR="00AC14FD" w:rsidRPr="00F6151C" w:rsidSect="00F6151C">
      <w:headerReference w:type="default" r:id="rId8"/>
      <w:footerReference w:type="even" r:id="rId9"/>
      <w:footerReference w:type="default" r:id="rId10"/>
      <w:pgSz w:w="11909" w:h="16834" w:code="9"/>
      <w:pgMar w:top="1134" w:right="1134" w:bottom="851" w:left="1134" w:header="567" w:footer="567" w:gutter="0"/>
      <w:pgNumType w:start="30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138F" w14:textId="77777777" w:rsidR="00E737DD" w:rsidRDefault="00E737DD">
      <w:r>
        <w:separator/>
      </w:r>
    </w:p>
  </w:endnote>
  <w:endnote w:type="continuationSeparator" w:id="0">
    <w:p w14:paraId="2EB7C49C" w14:textId="77777777" w:rsidR="00E737DD" w:rsidRDefault="00E7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Fixed">
    <w:altName w:val="Simplified Arabic Fixed"/>
    <w:charset w:val="B2"/>
    <w:family w:val="modern"/>
    <w:pitch w:val="fixed"/>
    <w:sig w:usb0="00002003" w:usb1="0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Helve-Condense">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charset w:val="00"/>
    <w:family w:val="roman"/>
    <w:pitch w:val="default"/>
  </w:font>
  <w:font w:name="UICTFontTextStyle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entury Schoolbook">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07AB" w14:textId="77777777" w:rsidR="00EA0A9C" w:rsidRDefault="00EA0A9C" w:rsidP="00D50E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F829E7" w14:textId="77777777" w:rsidR="00EA0A9C" w:rsidRDefault="00EA0A9C" w:rsidP="007E0340">
    <w:pPr>
      <w:pStyle w:val="Footer"/>
      <w:ind w:right="360"/>
    </w:pPr>
  </w:p>
  <w:p w14:paraId="0A07E7EB" w14:textId="77777777" w:rsidR="00EA0A9C" w:rsidRDefault="00EA0A9C"/>
  <w:p w14:paraId="6FD171CB" w14:textId="77777777" w:rsidR="00EA0A9C" w:rsidRDefault="00EA0A9C"/>
  <w:p w14:paraId="2BDA569C" w14:textId="77777777" w:rsidR="00EA0A9C" w:rsidRDefault="00EA0A9C"/>
  <w:p w14:paraId="0E978312" w14:textId="77777777" w:rsidR="00EA0A9C" w:rsidRDefault="00EA0A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391E" w14:textId="77777777" w:rsidR="00EA0A9C" w:rsidRPr="00F6151C" w:rsidRDefault="00EA0A9C" w:rsidP="00F6151C">
    <w:pP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1F934" w14:textId="77777777" w:rsidR="00E737DD" w:rsidRDefault="00E737DD">
      <w:r>
        <w:separator/>
      </w:r>
    </w:p>
  </w:footnote>
  <w:footnote w:type="continuationSeparator" w:id="0">
    <w:p w14:paraId="7BFC98B0" w14:textId="77777777" w:rsidR="00E737DD" w:rsidRDefault="00E7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1B85" w14:textId="4556FB5A" w:rsidR="0041174C" w:rsidRPr="00F6151C" w:rsidRDefault="0041174C" w:rsidP="00F6151C">
    <w:pPr>
      <w:pStyle w:val="Header"/>
      <w:jc w:val="center"/>
      <w:rPr>
        <w:sz w:val="28"/>
        <w:szCs w:val="28"/>
      </w:rPr>
    </w:pPr>
  </w:p>
  <w:p w14:paraId="78882C6D" w14:textId="77268BB5" w:rsidR="00EA0A9C" w:rsidRPr="00F6151C" w:rsidRDefault="00EA0A9C" w:rsidP="00F6151C">
    <w:pP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0"/>
        </w:tabs>
        <w:ind w:left="1980" w:hanging="360"/>
      </w:pPr>
      <w:rPr>
        <w:rFonts w:ascii="Symbol" w:hAnsi="Symbol" w:hint="default"/>
        <w:color w:val="000000"/>
        <w:szCs w:val="26"/>
        <w:lang w:val="nl-NL"/>
      </w:rPr>
    </w:lvl>
  </w:abstractNum>
  <w:abstractNum w:abstractNumId="1" w15:restartNumberingAfterBreak="0">
    <w:nsid w:val="00000008"/>
    <w:multiLevelType w:val="singleLevel"/>
    <w:tmpl w:val="00000008"/>
    <w:name w:val="WW8Num8"/>
    <w:lvl w:ilvl="0">
      <w:start w:val="19"/>
      <w:numFmt w:val="bullet"/>
      <w:lvlText w:val=""/>
      <w:lvlJc w:val="left"/>
      <w:pPr>
        <w:tabs>
          <w:tab w:val="num" w:pos="0"/>
        </w:tabs>
        <w:ind w:left="1287" w:hanging="360"/>
      </w:pPr>
      <w:rPr>
        <w:rFonts w:ascii="Symbol" w:hAnsi="Symbol" w:hint="default"/>
        <w:b/>
        <w:color w:val="1F497D"/>
        <w:sz w:val="26"/>
        <w:szCs w:val="26"/>
        <w:shd w:val="clear" w:color="auto" w:fill="FFFFFF"/>
        <w:lang w:val="en-US"/>
      </w:rPr>
    </w:lvl>
  </w:abstractNum>
  <w:abstractNum w:abstractNumId="2" w15:restartNumberingAfterBreak="0">
    <w:nsid w:val="00000010"/>
    <w:multiLevelType w:val="singleLevel"/>
    <w:tmpl w:val="00000010"/>
    <w:name w:val="WW8Num16"/>
    <w:lvl w:ilvl="0">
      <w:start w:val="1"/>
      <w:numFmt w:val="bullet"/>
      <w:lvlText w:val=""/>
      <w:lvlJc w:val="left"/>
      <w:pPr>
        <w:tabs>
          <w:tab w:val="num" w:pos="0"/>
        </w:tabs>
        <w:ind w:left="1260" w:hanging="360"/>
      </w:pPr>
      <w:rPr>
        <w:rFonts w:ascii="Symbol" w:hAnsi="Symbol" w:cs="Times New Roman" w:hint="default"/>
        <w:b w:val="0"/>
        <w:sz w:val="26"/>
        <w:szCs w:val="26"/>
        <w:shd w:val="clear" w:color="auto" w:fill="FFFFFF"/>
        <w:lang w:val="vi-VN" w:eastAsia="ar-SA" w:bidi="ar-SA"/>
      </w:rPr>
    </w:lvl>
  </w:abstractNum>
  <w:abstractNum w:abstractNumId="3" w15:restartNumberingAfterBreak="0">
    <w:nsid w:val="00000011"/>
    <w:multiLevelType w:val="singleLevel"/>
    <w:tmpl w:val="00000011"/>
    <w:name w:val="WW8Num17"/>
    <w:lvl w:ilvl="0">
      <w:start w:val="1"/>
      <w:numFmt w:val="bullet"/>
      <w:lvlText w:val=""/>
      <w:lvlJc w:val="left"/>
      <w:pPr>
        <w:tabs>
          <w:tab w:val="num" w:pos="0"/>
        </w:tabs>
        <w:ind w:left="1111" w:hanging="360"/>
      </w:pPr>
      <w:rPr>
        <w:rFonts w:ascii="Symbol" w:hAnsi="Symbol" w:cs="Wingdings" w:hint="default"/>
        <w:sz w:val="26"/>
        <w:szCs w:val="26"/>
        <w:shd w:val="clear" w:color="auto" w:fill="FFFFFF"/>
        <w:lang w:val="vi-VN" w:eastAsia="ar-SA" w:bidi="ar-SA"/>
      </w:rPr>
    </w:lvl>
  </w:abstractNum>
  <w:abstractNum w:abstractNumId="4" w15:restartNumberingAfterBreak="0">
    <w:nsid w:val="00000012"/>
    <w:multiLevelType w:val="singleLevel"/>
    <w:tmpl w:val="00000012"/>
    <w:name w:val="WW8Num18"/>
    <w:lvl w:ilvl="0">
      <w:start w:val="1"/>
      <w:numFmt w:val="bullet"/>
      <w:lvlText w:val=""/>
      <w:lvlJc w:val="left"/>
      <w:pPr>
        <w:tabs>
          <w:tab w:val="num" w:pos="0"/>
        </w:tabs>
        <w:ind w:left="1260" w:hanging="360"/>
      </w:pPr>
      <w:rPr>
        <w:rFonts w:ascii="Symbol" w:hAnsi="Symbol" w:cs="Symbol" w:hint="default"/>
        <w:shd w:val="clear" w:color="auto" w:fill="FFFFFF"/>
        <w:lang w:val="en-US"/>
      </w:rPr>
    </w:lvl>
  </w:abstractNum>
  <w:abstractNum w:abstractNumId="5" w15:restartNumberingAfterBreak="0">
    <w:nsid w:val="00000016"/>
    <w:multiLevelType w:val="singleLevel"/>
    <w:tmpl w:val="00000016"/>
    <w:name w:val="WW8Num22"/>
    <w:lvl w:ilvl="0">
      <w:start w:val="1"/>
      <w:numFmt w:val="bullet"/>
      <w:lvlText w:val=""/>
      <w:lvlJc w:val="left"/>
      <w:pPr>
        <w:tabs>
          <w:tab w:val="num" w:pos="0"/>
        </w:tabs>
        <w:ind w:left="1980" w:hanging="360"/>
      </w:pPr>
      <w:rPr>
        <w:rFonts w:ascii="Wingdings" w:hAnsi="Wingdings" w:hint="default"/>
        <w:color w:val="000000"/>
        <w:sz w:val="26"/>
        <w:szCs w:val="26"/>
      </w:rPr>
    </w:lvl>
  </w:abstractNum>
  <w:abstractNum w:abstractNumId="6" w15:restartNumberingAfterBreak="0">
    <w:nsid w:val="022449B1"/>
    <w:multiLevelType w:val="hybridMultilevel"/>
    <w:tmpl w:val="723E1A0C"/>
    <w:lvl w:ilvl="0" w:tplc="DE867340">
      <w:numFmt w:val="decimal"/>
      <w:lvlText w:val=""/>
      <w:lvlJc w:val="left"/>
      <w:pPr>
        <w:ind w:left="4680" w:hanging="360"/>
      </w:pPr>
      <w:rPr>
        <w:rFonts w:ascii="Symbol" w:hAnsi="Symbol"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7" w15:restartNumberingAfterBreak="0">
    <w:nsid w:val="07102224"/>
    <w:multiLevelType w:val="hybridMultilevel"/>
    <w:tmpl w:val="D83E6804"/>
    <w:lvl w:ilvl="0" w:tplc="029C53D6">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07D35FFA"/>
    <w:multiLevelType w:val="hybridMultilevel"/>
    <w:tmpl w:val="6F1E5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047C67"/>
    <w:multiLevelType w:val="hybridMultilevel"/>
    <w:tmpl w:val="42A2C9B0"/>
    <w:lvl w:ilvl="0" w:tplc="65B42C7E">
      <w:start w:val="1"/>
      <w:numFmt w:val="decimal"/>
      <w:lvlText w:val="%1."/>
      <w:lvlJc w:val="left"/>
      <w:pPr>
        <w:ind w:left="720" w:hanging="36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976032"/>
    <w:multiLevelType w:val="multilevel"/>
    <w:tmpl w:val="5DA03DAC"/>
    <w:lvl w:ilvl="0">
      <w:start w:val="1"/>
      <w:numFmt w:val="decimal"/>
      <w:lvlText w:val="%1."/>
      <w:lvlJc w:val="left"/>
      <w:pPr>
        <w:tabs>
          <w:tab w:val="num" w:pos="480"/>
        </w:tabs>
        <w:ind w:left="480" w:hanging="480"/>
      </w:pPr>
      <w:rPr>
        <w:rFonts w:hint="default"/>
      </w:rPr>
    </w:lvl>
    <w:lvl w:ilvl="1">
      <w:start w:val="1"/>
      <w:numFmt w:val="decimal"/>
      <w:pStyle w:val="Tiuln"/>
      <w:lvlText w:val="%1.%2."/>
      <w:lvlJc w:val="left"/>
      <w:pPr>
        <w:tabs>
          <w:tab w:val="num" w:pos="480"/>
        </w:tabs>
        <w:ind w:left="480" w:hanging="480"/>
      </w:pPr>
      <w:rPr>
        <w:rFonts w:hint="default"/>
      </w:rPr>
    </w:lvl>
    <w:lvl w:ilvl="2">
      <w:start w:val="1"/>
      <w:numFmt w:val="decimal"/>
      <w:pStyle w:val="Tiunh"/>
      <w:lvlText w:val="%1.%2.%3."/>
      <w:lvlJc w:val="left"/>
      <w:pPr>
        <w:tabs>
          <w:tab w:val="num" w:pos="720"/>
        </w:tabs>
        <w:ind w:left="720" w:hanging="720"/>
      </w:pPr>
      <w:rPr>
        <w:rFonts w:hint="default"/>
      </w:rPr>
    </w:lvl>
    <w:lvl w:ilvl="3">
      <w:start w:val="1"/>
      <w:numFmt w:val="decimal"/>
      <w:pStyle w:val="Tiub"/>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EBF5D6F"/>
    <w:multiLevelType w:val="hybridMultilevel"/>
    <w:tmpl w:val="872AC3CA"/>
    <w:lvl w:ilvl="0" w:tplc="BF92F6C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11257078"/>
    <w:multiLevelType w:val="hybridMultilevel"/>
    <w:tmpl w:val="F75C2450"/>
    <w:lvl w:ilvl="0" w:tplc="6E2636CE">
      <w:start w:val="1"/>
      <w:numFmt w:val="lowerLetter"/>
      <w:pStyle w:val="111a"/>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4D26164"/>
    <w:multiLevelType w:val="multilevel"/>
    <w:tmpl w:val="B298FB4E"/>
    <w:styleLink w:val="CurrentList1"/>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6F61CE0"/>
    <w:multiLevelType w:val="hybridMultilevel"/>
    <w:tmpl w:val="8DFC8F1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88B45B1"/>
    <w:multiLevelType w:val="hybridMultilevel"/>
    <w:tmpl w:val="2EEEBC84"/>
    <w:lvl w:ilvl="0" w:tplc="9C8891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1D9A5A01"/>
    <w:multiLevelType w:val="multilevel"/>
    <w:tmpl w:val="0C4C183E"/>
    <w:lvl w:ilvl="0">
      <w:start w:val="1"/>
      <w:numFmt w:val="upperLetter"/>
      <w:lvlText w:val="%1-"/>
      <w:lvlJc w:val="left"/>
      <w:pPr>
        <w:ind w:left="1080" w:hanging="720"/>
      </w:pPr>
      <w:rPr>
        <w:rFonts w:hint="default"/>
      </w:rPr>
    </w:lvl>
    <w:lvl w:ilvl="1">
      <w:start w:val="1"/>
      <w:numFmt w:val="upperRoman"/>
      <w:lvlText w:val="%2."/>
      <w:lvlJc w:val="right"/>
      <w:pPr>
        <w:ind w:left="720" w:hanging="360"/>
      </w:pPr>
      <w:rPr>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03006EB"/>
    <w:multiLevelType w:val="hybridMultilevel"/>
    <w:tmpl w:val="723E1A0C"/>
    <w:lvl w:ilvl="0" w:tplc="DE867340">
      <w:start w:val="1"/>
      <w:numFmt w:val="bullet"/>
      <w:lvlText w:val=""/>
      <w:lvlJc w:val="left"/>
      <w:pPr>
        <w:ind w:left="4680" w:hanging="360"/>
      </w:pPr>
      <w:rPr>
        <w:rFonts w:ascii="Symbol" w:hAnsi="Symbol"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18" w15:restartNumberingAfterBreak="0">
    <w:nsid w:val="21CE0819"/>
    <w:multiLevelType w:val="hybridMultilevel"/>
    <w:tmpl w:val="B9963D9A"/>
    <w:lvl w:ilvl="0" w:tplc="CA92CA34">
      <w:start w:val="1"/>
      <w:numFmt w:val="lowerLetter"/>
      <w:lvlText w:val="%1."/>
      <w:lvlJc w:val="left"/>
      <w:pPr>
        <w:ind w:left="1580" w:hanging="360"/>
      </w:pPr>
      <w:rPr>
        <w:b/>
        <w:bCs/>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9" w15:restartNumberingAfterBreak="0">
    <w:nsid w:val="2306611B"/>
    <w:multiLevelType w:val="hybridMultilevel"/>
    <w:tmpl w:val="FCFCF7EE"/>
    <w:lvl w:ilvl="0" w:tplc="032041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255F2"/>
    <w:multiLevelType w:val="hybridMultilevel"/>
    <w:tmpl w:val="8DFC8F1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5641856"/>
    <w:multiLevelType w:val="multilevel"/>
    <w:tmpl w:val="089CA36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22" w15:restartNumberingAfterBreak="0">
    <w:nsid w:val="29346F08"/>
    <w:multiLevelType w:val="hybridMultilevel"/>
    <w:tmpl w:val="91284056"/>
    <w:lvl w:ilvl="0" w:tplc="1E6C6A24">
      <w:start w:val="1"/>
      <w:numFmt w:val="bullet"/>
      <w:pStyle w:val="1"/>
      <w:lvlText w:val=""/>
      <w:lvlJc w:val="left"/>
      <w:pPr>
        <w:ind w:left="1074" w:hanging="360"/>
      </w:pPr>
      <w:rPr>
        <w:rFonts w:ascii="Symbol" w:hAnsi="Symbol" w:hint="default"/>
      </w:rPr>
    </w:lvl>
    <w:lvl w:ilvl="1" w:tplc="042A0003" w:tentative="1">
      <w:start w:val="1"/>
      <w:numFmt w:val="bullet"/>
      <w:lvlText w:val="o"/>
      <w:lvlJc w:val="left"/>
      <w:pPr>
        <w:ind w:left="1794" w:hanging="360"/>
      </w:pPr>
      <w:rPr>
        <w:rFonts w:ascii="Courier New" w:hAnsi="Courier New" w:cs="Courier New" w:hint="default"/>
      </w:rPr>
    </w:lvl>
    <w:lvl w:ilvl="2" w:tplc="042A0005" w:tentative="1">
      <w:start w:val="1"/>
      <w:numFmt w:val="bullet"/>
      <w:lvlText w:val=""/>
      <w:lvlJc w:val="left"/>
      <w:pPr>
        <w:ind w:left="2514" w:hanging="360"/>
      </w:pPr>
      <w:rPr>
        <w:rFonts w:ascii="Wingdings" w:hAnsi="Wingdings" w:hint="default"/>
      </w:rPr>
    </w:lvl>
    <w:lvl w:ilvl="3" w:tplc="042A0001" w:tentative="1">
      <w:start w:val="1"/>
      <w:numFmt w:val="bullet"/>
      <w:lvlText w:val=""/>
      <w:lvlJc w:val="left"/>
      <w:pPr>
        <w:ind w:left="3234" w:hanging="360"/>
      </w:pPr>
      <w:rPr>
        <w:rFonts w:ascii="Symbol" w:hAnsi="Symbol" w:hint="default"/>
      </w:rPr>
    </w:lvl>
    <w:lvl w:ilvl="4" w:tplc="042A0003" w:tentative="1">
      <w:start w:val="1"/>
      <w:numFmt w:val="bullet"/>
      <w:lvlText w:val="o"/>
      <w:lvlJc w:val="left"/>
      <w:pPr>
        <w:ind w:left="3954" w:hanging="360"/>
      </w:pPr>
      <w:rPr>
        <w:rFonts w:ascii="Courier New" w:hAnsi="Courier New" w:cs="Courier New" w:hint="default"/>
      </w:rPr>
    </w:lvl>
    <w:lvl w:ilvl="5" w:tplc="042A0005" w:tentative="1">
      <w:start w:val="1"/>
      <w:numFmt w:val="bullet"/>
      <w:lvlText w:val=""/>
      <w:lvlJc w:val="left"/>
      <w:pPr>
        <w:ind w:left="4674" w:hanging="360"/>
      </w:pPr>
      <w:rPr>
        <w:rFonts w:ascii="Wingdings" w:hAnsi="Wingdings" w:hint="default"/>
      </w:rPr>
    </w:lvl>
    <w:lvl w:ilvl="6" w:tplc="042A0001" w:tentative="1">
      <w:start w:val="1"/>
      <w:numFmt w:val="bullet"/>
      <w:lvlText w:val=""/>
      <w:lvlJc w:val="left"/>
      <w:pPr>
        <w:ind w:left="5394" w:hanging="360"/>
      </w:pPr>
      <w:rPr>
        <w:rFonts w:ascii="Symbol" w:hAnsi="Symbol" w:hint="default"/>
      </w:rPr>
    </w:lvl>
    <w:lvl w:ilvl="7" w:tplc="042A0003" w:tentative="1">
      <w:start w:val="1"/>
      <w:numFmt w:val="bullet"/>
      <w:lvlText w:val="o"/>
      <w:lvlJc w:val="left"/>
      <w:pPr>
        <w:ind w:left="6114" w:hanging="360"/>
      </w:pPr>
      <w:rPr>
        <w:rFonts w:ascii="Courier New" w:hAnsi="Courier New" w:cs="Courier New" w:hint="default"/>
      </w:rPr>
    </w:lvl>
    <w:lvl w:ilvl="8" w:tplc="042A0005" w:tentative="1">
      <w:start w:val="1"/>
      <w:numFmt w:val="bullet"/>
      <w:lvlText w:val=""/>
      <w:lvlJc w:val="left"/>
      <w:pPr>
        <w:ind w:left="6834" w:hanging="360"/>
      </w:pPr>
      <w:rPr>
        <w:rFonts w:ascii="Wingdings" w:hAnsi="Wingdings" w:hint="default"/>
      </w:rPr>
    </w:lvl>
  </w:abstractNum>
  <w:abstractNum w:abstractNumId="23" w15:restartNumberingAfterBreak="0">
    <w:nsid w:val="2BF64437"/>
    <w:multiLevelType w:val="hybridMultilevel"/>
    <w:tmpl w:val="49B86808"/>
    <w:lvl w:ilvl="0" w:tplc="A0AED4AC">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15:restartNumberingAfterBreak="0">
    <w:nsid w:val="2F6D1C42"/>
    <w:multiLevelType w:val="hybridMultilevel"/>
    <w:tmpl w:val="98849F52"/>
    <w:lvl w:ilvl="0" w:tplc="F760D960">
      <w:start w:val="1"/>
      <w:numFmt w:val="bullet"/>
      <w:pStyle w:val="111a-"/>
      <w:lvlText w:val="-"/>
      <w:lvlJc w:val="left"/>
      <w:pPr>
        <w:ind w:left="720" w:hanging="360"/>
      </w:pPr>
      <w:rPr>
        <w:rFonts w:ascii="Simplified Arabic Fixed" w:hAnsi="Simplified Arabic Fixed"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33B67AE7"/>
    <w:multiLevelType w:val="hybridMultilevel"/>
    <w:tmpl w:val="572A5C38"/>
    <w:lvl w:ilvl="0" w:tplc="05C6D016">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65690B"/>
    <w:multiLevelType w:val="hybridMultilevel"/>
    <w:tmpl w:val="35264D92"/>
    <w:lvl w:ilvl="0" w:tplc="0409000B">
      <w:start w:val="1"/>
      <w:numFmt w:val="bullet"/>
      <w:lvlText w:val=""/>
      <w:lvlJc w:val="left"/>
      <w:pPr>
        <w:ind w:left="1576" w:hanging="360"/>
      </w:pPr>
      <w:rPr>
        <w:rFonts w:ascii="Wingdings" w:hAnsi="Wingdings"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27" w15:restartNumberingAfterBreak="0">
    <w:nsid w:val="3DC03EC2"/>
    <w:multiLevelType w:val="hybridMultilevel"/>
    <w:tmpl w:val="8DFC8F1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E4B7952"/>
    <w:multiLevelType w:val="hybridMultilevel"/>
    <w:tmpl w:val="E564E9BA"/>
    <w:lvl w:ilvl="0" w:tplc="D94A9B82">
      <w:start w:val="1"/>
      <w:numFmt w:val="upperRoman"/>
      <w:pStyle w:val="Heading7"/>
      <w:lvlText w:val="%1."/>
      <w:lvlJc w:val="left"/>
      <w:pPr>
        <w:tabs>
          <w:tab w:val="num" w:pos="180"/>
        </w:tabs>
        <w:ind w:left="180" w:firstLine="108"/>
      </w:pPr>
      <w:rPr>
        <w:b/>
      </w:rPr>
    </w:lvl>
    <w:lvl w:ilvl="1" w:tplc="4B067226">
      <w:start w:val="1"/>
      <w:numFmt w:val="none"/>
      <w:lvlText w:val="1"/>
      <w:lvlJc w:val="left"/>
      <w:pPr>
        <w:tabs>
          <w:tab w:val="num" w:pos="1440"/>
        </w:tabs>
        <w:ind w:left="1440" w:hanging="360"/>
      </w:pPr>
    </w:lvl>
    <w:lvl w:ilvl="2" w:tplc="64B4CC26">
      <w:numFmt w:val="bullet"/>
      <w:lvlText w:val="-"/>
      <w:lvlJc w:val="left"/>
      <w:pPr>
        <w:tabs>
          <w:tab w:val="num" w:pos="786"/>
        </w:tabs>
        <w:ind w:left="786" w:hanging="360"/>
      </w:pPr>
      <w:rPr>
        <w:rFonts w:ascii="Verdana" w:eastAsia="Times New Roman" w:hAnsi="Verdana" w:cs="Times New Roman" w:hint="default"/>
        <w:color w:val="auto"/>
      </w:rPr>
    </w:lvl>
    <w:lvl w:ilvl="3" w:tplc="BF92F6C8">
      <w:start w:val="1"/>
      <w:numFmt w:val="bullet"/>
      <w:lvlText w:val=""/>
      <w:lvlJc w:val="left"/>
      <w:pPr>
        <w:tabs>
          <w:tab w:val="num" w:pos="2880"/>
        </w:tabs>
        <w:ind w:left="2880" w:hanging="360"/>
      </w:pPr>
      <w:rPr>
        <w:rFonts w:ascii="Symbol" w:hAnsi="Symbol" w:hint="default"/>
        <w:b w:val="0"/>
        <w:color w:val="auto"/>
      </w:rPr>
    </w:lvl>
    <w:lvl w:ilvl="4" w:tplc="80CED1DE">
      <w:start w:val="1"/>
      <w:numFmt w:val="lowerLetter"/>
      <w:lvlText w:val="%5."/>
      <w:lvlJc w:val="left"/>
      <w:pPr>
        <w:tabs>
          <w:tab w:val="num" w:pos="3600"/>
        </w:tabs>
        <w:ind w:left="3600" w:hanging="360"/>
      </w:pPr>
      <w:rPr>
        <w:b/>
      </w:rPr>
    </w:lvl>
    <w:lvl w:ilvl="5" w:tplc="04090001">
      <w:start w:val="1"/>
      <w:numFmt w:val="bullet"/>
      <w:lvlText w:val=""/>
      <w:lvlJc w:val="left"/>
      <w:pPr>
        <w:tabs>
          <w:tab w:val="num" w:pos="4500"/>
        </w:tabs>
        <w:ind w:left="4500" w:hanging="360"/>
      </w:pPr>
      <w:rPr>
        <w:rFonts w:ascii="Symbol" w:hAnsi="Symbol" w:hint="default"/>
        <w:b/>
      </w:rPr>
    </w:lvl>
    <w:lvl w:ilvl="6" w:tplc="41664CAE">
      <w:start w:val="1"/>
      <w:numFmt w:val="decimal"/>
      <w:lvlText w:val="%7."/>
      <w:lvlJc w:val="left"/>
      <w:pPr>
        <w:tabs>
          <w:tab w:val="num" w:pos="1440"/>
        </w:tabs>
        <w:ind w:left="1440" w:hanging="360"/>
      </w:pPr>
    </w:lvl>
    <w:lvl w:ilvl="7" w:tplc="F5508092">
      <w:start w:val="31"/>
      <w:numFmt w:val="bullet"/>
      <w:lvlText w:val=""/>
      <w:lvlJc w:val="left"/>
      <w:pPr>
        <w:ind w:left="5760" w:hanging="360"/>
      </w:pPr>
      <w:rPr>
        <w:rFonts w:ascii="Wingdings" w:eastAsia="Times New Roman" w:hAnsi="Wingdings" w:cs="Times New Roman" w:hint="default"/>
      </w:rPr>
    </w:lvl>
    <w:lvl w:ilvl="8" w:tplc="0409001B">
      <w:start w:val="1"/>
      <w:numFmt w:val="decimal"/>
      <w:lvlText w:val="%9."/>
      <w:lvlJc w:val="left"/>
      <w:pPr>
        <w:tabs>
          <w:tab w:val="num" w:pos="6480"/>
        </w:tabs>
        <w:ind w:left="6480" w:hanging="360"/>
      </w:pPr>
    </w:lvl>
  </w:abstractNum>
  <w:abstractNum w:abstractNumId="29" w15:restartNumberingAfterBreak="0">
    <w:nsid w:val="3EB15C5D"/>
    <w:multiLevelType w:val="multilevel"/>
    <w:tmpl w:val="A8B6D666"/>
    <w:styleLink w:val="Style2"/>
    <w:lvl w:ilvl="0">
      <w:start w:val="1"/>
      <w:numFmt w:val="decimal"/>
      <w:lvlText w:val="%1."/>
      <w:lvlJc w:val="left"/>
      <w:pPr>
        <w:ind w:left="390" w:hanging="390"/>
      </w:pPr>
      <w:rPr>
        <w:rFonts w:hint="default"/>
        <w:color w:val="1F497D"/>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b/>
        <w:color w:val="auto"/>
      </w:rPr>
    </w:lvl>
    <w:lvl w:ilvl="3">
      <w:start w:val="1"/>
      <w:numFmt w:val="decimal"/>
      <w:lvlText w:val="%1.%2.%3.%4."/>
      <w:lvlJc w:val="left"/>
      <w:pPr>
        <w:ind w:left="1932" w:hanging="1080"/>
      </w:pPr>
      <w:rPr>
        <w:rFonts w:hint="default"/>
        <w:b/>
        <w:color w:val="auto"/>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3F10119E"/>
    <w:multiLevelType w:val="hybridMultilevel"/>
    <w:tmpl w:val="F03233FA"/>
    <w:lvl w:ilvl="0" w:tplc="8800EC1A">
      <w:start w:val="19"/>
      <w:numFmt w:val="bullet"/>
      <w:lvlText w:val=""/>
      <w:lvlJc w:val="left"/>
      <w:pPr>
        <w:ind w:left="2160" w:hanging="360"/>
      </w:pPr>
      <w:rPr>
        <w:rFonts w:ascii="Symbol" w:eastAsia="Times New Roman" w:hAnsi="Symbol" w:cs="Times New Roman" w:hint="default"/>
        <w:color w:val="auto"/>
        <w:lang w:val="en-US"/>
      </w:rPr>
    </w:lvl>
    <w:lvl w:ilvl="1" w:tplc="BF92F6C8">
      <w:start w:val="1"/>
      <w:numFmt w:val="bullet"/>
      <w:lvlText w:val=""/>
      <w:lvlJc w:val="left"/>
      <w:pPr>
        <w:ind w:left="1800" w:hanging="360"/>
      </w:pPr>
      <w:rPr>
        <w:rFonts w:ascii="Symbol" w:hAnsi="Symbol" w:hint="default"/>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4872AEE"/>
    <w:multiLevelType w:val="multilevel"/>
    <w:tmpl w:val="53903B90"/>
    <w:lvl w:ilvl="0">
      <w:start w:val="1"/>
      <w:numFmt w:val="upperLetter"/>
      <w:lvlText w:val="%1-"/>
      <w:lvlJc w:val="left"/>
      <w:pPr>
        <w:ind w:left="1080" w:hanging="720"/>
      </w:pPr>
      <w:rPr>
        <w:rFonts w:hint="default"/>
      </w:rPr>
    </w:lvl>
    <w:lvl w:ilvl="1">
      <w:start w:val="1"/>
      <w:numFmt w:val="upperRoman"/>
      <w:lvlText w:val="%2."/>
      <w:lvlJc w:val="righ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98419D8"/>
    <w:multiLevelType w:val="hybridMultilevel"/>
    <w:tmpl w:val="8DFC8F14"/>
    <w:lvl w:ilvl="0" w:tplc="869C9A7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1E12FC"/>
    <w:multiLevelType w:val="multilevel"/>
    <w:tmpl w:val="82DA6426"/>
    <w:lvl w:ilvl="0">
      <w:start w:val="1"/>
      <w:numFmt w:val="upperLetter"/>
      <w:lvlText w:val="%1-"/>
      <w:lvlJc w:val="left"/>
      <w:pPr>
        <w:ind w:left="1080" w:hanging="720"/>
      </w:pPr>
      <w:rPr>
        <w:rFonts w:hint="default"/>
      </w:rPr>
    </w:lvl>
    <w:lvl w:ilvl="1">
      <w:start w:val="1"/>
      <w:numFmt w:val="upperRoman"/>
      <w:lvlText w:val="%2."/>
      <w:lvlJc w:val="righ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B9137AC"/>
    <w:multiLevelType w:val="hybridMultilevel"/>
    <w:tmpl w:val="8DFC8F1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C287291"/>
    <w:multiLevelType w:val="hybridMultilevel"/>
    <w:tmpl w:val="01C40658"/>
    <w:lvl w:ilvl="0" w:tplc="A70E3446">
      <w:start w:val="1"/>
      <w:numFmt w:val="decimal"/>
      <w:lvlText w:val="%1."/>
      <w:lvlJc w:val="left"/>
      <w:pPr>
        <w:ind w:left="720" w:hanging="360"/>
      </w:pPr>
      <w:rPr>
        <w:rFonts w:hint="default"/>
        <w:b w:val="0"/>
      </w:rPr>
    </w:lvl>
    <w:lvl w:ilvl="1" w:tplc="B644EFEA">
      <w:numFmt w:val="bullet"/>
      <w:lvlText w:val="-"/>
      <w:lvlJc w:val="left"/>
      <w:pPr>
        <w:tabs>
          <w:tab w:val="num" w:pos="1440"/>
        </w:tabs>
        <w:ind w:left="1440" w:hanging="360"/>
      </w:pPr>
      <w:rPr>
        <w:rFonts w:ascii="Times New Roman" w:hAnsi="Times New Roman" w:hint="default"/>
        <w:b w:val="0"/>
        <w:color w:val="auto"/>
      </w:rPr>
    </w:lvl>
    <w:lvl w:ilvl="2" w:tplc="67CEA3EE">
      <w:start w:val="2"/>
      <w:numFmt w:val="lowerLetter"/>
      <w:lvlText w:val="%3."/>
      <w:lvlJc w:val="left"/>
      <w:pPr>
        <w:ind w:left="2340" w:hanging="360"/>
      </w:pPr>
      <w:rPr>
        <w:rFonts w:hint="default"/>
      </w:rPr>
    </w:lvl>
    <w:lvl w:ilvl="3" w:tplc="835E320E">
      <w:start w:val="1"/>
      <w:numFmt w:val="bullet"/>
      <w:pStyle w:val="11"/>
      <w:lvlText w:val=""/>
      <w:lvlJc w:val="left"/>
      <w:pPr>
        <w:ind w:left="2880" w:hanging="360"/>
      </w:pPr>
      <w:rPr>
        <w:rFonts w:ascii="Symbol" w:eastAsia="Times New Roman" w:hAnsi="Symbol" w:cs="Times New Roman" w:hint="default"/>
        <w:i w:val="0"/>
      </w:rPr>
    </w:lvl>
    <w:lvl w:ilvl="4" w:tplc="C28032E6">
      <w:start w:val="1"/>
      <w:numFmt w:val="lowerLetter"/>
      <w:lvlText w:val="%5."/>
      <w:lvlJc w:val="left"/>
      <w:pPr>
        <w:ind w:left="3600" w:hanging="360"/>
      </w:pPr>
      <w:rPr>
        <w:b/>
      </w:rPr>
    </w:lvl>
    <w:lvl w:ilvl="5" w:tplc="18FA9716" w:tentative="1">
      <w:start w:val="1"/>
      <w:numFmt w:val="lowerRoman"/>
      <w:lvlText w:val="%6."/>
      <w:lvlJc w:val="right"/>
      <w:pPr>
        <w:ind w:left="4320" w:hanging="180"/>
      </w:pPr>
    </w:lvl>
    <w:lvl w:ilvl="6" w:tplc="AE9AC61C" w:tentative="1">
      <w:start w:val="1"/>
      <w:numFmt w:val="decimal"/>
      <w:lvlText w:val="%7."/>
      <w:lvlJc w:val="left"/>
      <w:pPr>
        <w:ind w:left="5040" w:hanging="360"/>
      </w:pPr>
    </w:lvl>
    <w:lvl w:ilvl="7" w:tplc="AADA1528" w:tentative="1">
      <w:start w:val="1"/>
      <w:numFmt w:val="lowerLetter"/>
      <w:lvlText w:val="%8."/>
      <w:lvlJc w:val="left"/>
      <w:pPr>
        <w:ind w:left="5760" w:hanging="360"/>
      </w:pPr>
    </w:lvl>
    <w:lvl w:ilvl="8" w:tplc="FFEA4A74" w:tentative="1">
      <w:start w:val="1"/>
      <w:numFmt w:val="lowerRoman"/>
      <w:lvlText w:val="%9."/>
      <w:lvlJc w:val="right"/>
      <w:pPr>
        <w:ind w:left="6480" w:hanging="180"/>
      </w:pPr>
    </w:lvl>
  </w:abstractNum>
  <w:abstractNum w:abstractNumId="36" w15:restartNumberingAfterBreak="0">
    <w:nsid w:val="50225B91"/>
    <w:multiLevelType w:val="hybridMultilevel"/>
    <w:tmpl w:val="874A9084"/>
    <w:lvl w:ilvl="0" w:tplc="E61EB7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59350657"/>
    <w:multiLevelType w:val="hybridMultilevel"/>
    <w:tmpl w:val="8DFC8F1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DF96F82"/>
    <w:multiLevelType w:val="hybridMultilevel"/>
    <w:tmpl w:val="A44A5684"/>
    <w:lvl w:ilvl="0" w:tplc="FFFFFFFF">
      <w:start w:val="1"/>
      <w:numFmt w:val="lowerLetter"/>
      <w:lvlText w:val="%1."/>
      <w:lvlJc w:val="left"/>
      <w:pPr>
        <w:ind w:left="1580" w:hanging="360"/>
      </w:p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39" w15:restartNumberingAfterBreak="0">
    <w:nsid w:val="60741339"/>
    <w:multiLevelType w:val="multilevel"/>
    <w:tmpl w:val="469C3020"/>
    <w:lvl w:ilvl="0">
      <w:start w:val="1"/>
      <w:numFmt w:val="upperLetter"/>
      <w:lvlText w:val="%1-"/>
      <w:lvlJc w:val="left"/>
      <w:pPr>
        <w:ind w:left="1080" w:hanging="720"/>
      </w:pPr>
      <w:rPr>
        <w:rFonts w:hint="default"/>
      </w:rPr>
    </w:lvl>
    <w:lvl w:ilvl="1">
      <w:start w:val="1"/>
      <w:numFmt w:val="upperRoman"/>
      <w:lvlText w:val="%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23302BD"/>
    <w:multiLevelType w:val="hybridMultilevel"/>
    <w:tmpl w:val="61602454"/>
    <w:lvl w:ilvl="0" w:tplc="01C0A57C">
      <w:start w:val="1"/>
      <w:numFmt w:val="bullet"/>
      <w:pStyle w:val="11-"/>
      <w:lvlText w:val="-"/>
      <w:lvlJc w:val="left"/>
      <w:pPr>
        <w:ind w:left="720" w:hanging="360"/>
      </w:pPr>
      <w:rPr>
        <w:rFonts w:ascii="Simplified Arabic Fixed" w:hAnsi="Simplified Arabic Fixed" w:hint="default"/>
        <w:color w:val="auto"/>
      </w:rPr>
    </w:lvl>
    <w:lvl w:ilvl="1" w:tplc="113A63A4" w:tentative="1">
      <w:start w:val="1"/>
      <w:numFmt w:val="bullet"/>
      <w:lvlText w:val="o"/>
      <w:lvlJc w:val="left"/>
      <w:pPr>
        <w:ind w:left="1440" w:hanging="360"/>
      </w:pPr>
      <w:rPr>
        <w:rFonts w:ascii="Courier New" w:hAnsi="Courier New" w:cs="Courier New" w:hint="default"/>
      </w:rPr>
    </w:lvl>
    <w:lvl w:ilvl="2" w:tplc="E968C6FA" w:tentative="1">
      <w:start w:val="1"/>
      <w:numFmt w:val="bullet"/>
      <w:lvlText w:val=""/>
      <w:lvlJc w:val="left"/>
      <w:pPr>
        <w:ind w:left="2160" w:hanging="360"/>
      </w:pPr>
      <w:rPr>
        <w:rFonts w:ascii="Wingdings" w:hAnsi="Wingdings" w:hint="default"/>
      </w:rPr>
    </w:lvl>
    <w:lvl w:ilvl="3" w:tplc="E2D6D6FA" w:tentative="1">
      <w:start w:val="1"/>
      <w:numFmt w:val="bullet"/>
      <w:lvlText w:val=""/>
      <w:lvlJc w:val="left"/>
      <w:pPr>
        <w:ind w:left="2880" w:hanging="360"/>
      </w:pPr>
      <w:rPr>
        <w:rFonts w:ascii="Symbol" w:hAnsi="Symbol" w:hint="default"/>
      </w:rPr>
    </w:lvl>
    <w:lvl w:ilvl="4" w:tplc="ECA4D048" w:tentative="1">
      <w:start w:val="1"/>
      <w:numFmt w:val="bullet"/>
      <w:lvlText w:val="o"/>
      <w:lvlJc w:val="left"/>
      <w:pPr>
        <w:ind w:left="3600" w:hanging="360"/>
      </w:pPr>
      <w:rPr>
        <w:rFonts w:ascii="Courier New" w:hAnsi="Courier New" w:cs="Courier New" w:hint="default"/>
      </w:rPr>
    </w:lvl>
    <w:lvl w:ilvl="5" w:tplc="03FEA894" w:tentative="1">
      <w:start w:val="1"/>
      <w:numFmt w:val="bullet"/>
      <w:lvlText w:val=""/>
      <w:lvlJc w:val="left"/>
      <w:pPr>
        <w:ind w:left="4320" w:hanging="360"/>
      </w:pPr>
      <w:rPr>
        <w:rFonts w:ascii="Wingdings" w:hAnsi="Wingdings" w:hint="default"/>
      </w:rPr>
    </w:lvl>
    <w:lvl w:ilvl="6" w:tplc="BA9C7836" w:tentative="1">
      <w:start w:val="1"/>
      <w:numFmt w:val="bullet"/>
      <w:lvlText w:val=""/>
      <w:lvlJc w:val="left"/>
      <w:pPr>
        <w:ind w:left="5040" w:hanging="360"/>
      </w:pPr>
      <w:rPr>
        <w:rFonts w:ascii="Symbol" w:hAnsi="Symbol" w:hint="default"/>
      </w:rPr>
    </w:lvl>
    <w:lvl w:ilvl="7" w:tplc="4DF873D6" w:tentative="1">
      <w:start w:val="1"/>
      <w:numFmt w:val="bullet"/>
      <w:lvlText w:val="o"/>
      <w:lvlJc w:val="left"/>
      <w:pPr>
        <w:ind w:left="5760" w:hanging="360"/>
      </w:pPr>
      <w:rPr>
        <w:rFonts w:ascii="Courier New" w:hAnsi="Courier New" w:cs="Courier New" w:hint="default"/>
      </w:rPr>
    </w:lvl>
    <w:lvl w:ilvl="8" w:tplc="584263F4" w:tentative="1">
      <w:start w:val="1"/>
      <w:numFmt w:val="bullet"/>
      <w:lvlText w:val=""/>
      <w:lvlJc w:val="left"/>
      <w:pPr>
        <w:ind w:left="6480" w:hanging="360"/>
      </w:pPr>
      <w:rPr>
        <w:rFonts w:ascii="Wingdings" w:hAnsi="Wingdings" w:hint="default"/>
      </w:rPr>
    </w:lvl>
  </w:abstractNum>
  <w:abstractNum w:abstractNumId="41" w15:restartNumberingAfterBreak="0">
    <w:nsid w:val="64C52855"/>
    <w:multiLevelType w:val="hybridMultilevel"/>
    <w:tmpl w:val="18980514"/>
    <w:lvl w:ilvl="0" w:tplc="730AEBB0">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2" w15:restartNumberingAfterBreak="0">
    <w:nsid w:val="65B65087"/>
    <w:multiLevelType w:val="hybridMultilevel"/>
    <w:tmpl w:val="F65493AE"/>
    <w:lvl w:ilvl="0" w:tplc="D8224AF4">
      <w:start w:val="1"/>
      <w:numFmt w:val="bullet"/>
      <w:lvlText w:val=""/>
      <w:lvlJc w:val="left"/>
      <w:pPr>
        <w:ind w:left="1211"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DA6288"/>
    <w:multiLevelType w:val="hybridMultilevel"/>
    <w:tmpl w:val="A44A5684"/>
    <w:lvl w:ilvl="0" w:tplc="FFFFFFFF">
      <w:start w:val="1"/>
      <w:numFmt w:val="lowerLetter"/>
      <w:lvlText w:val="%1."/>
      <w:lvlJc w:val="left"/>
      <w:pPr>
        <w:ind w:left="1580" w:hanging="360"/>
      </w:p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44" w15:restartNumberingAfterBreak="0">
    <w:nsid w:val="6FC77327"/>
    <w:multiLevelType w:val="hybridMultilevel"/>
    <w:tmpl w:val="14A087CC"/>
    <w:lvl w:ilvl="0" w:tplc="078CFE18">
      <w:start w:val="1"/>
      <w:numFmt w:val="lowerLetter"/>
      <w:lvlText w:val="%1."/>
      <w:lvlJc w:val="left"/>
      <w:pPr>
        <w:ind w:left="1580" w:hanging="360"/>
      </w:pPr>
      <w:rPr>
        <w:b/>
        <w:bCs/>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45" w15:restartNumberingAfterBreak="0">
    <w:nsid w:val="70634770"/>
    <w:multiLevelType w:val="hybridMultilevel"/>
    <w:tmpl w:val="B036AFD0"/>
    <w:lvl w:ilvl="0" w:tplc="032041E2">
      <w:start w:val="3"/>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6" w15:restartNumberingAfterBreak="0">
    <w:nsid w:val="7194168C"/>
    <w:multiLevelType w:val="hybridMultilevel"/>
    <w:tmpl w:val="7376129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2A20872"/>
    <w:multiLevelType w:val="hybridMultilevel"/>
    <w:tmpl w:val="8DFC8F1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35B3166"/>
    <w:multiLevelType w:val="hybridMultilevel"/>
    <w:tmpl w:val="8DFC8F1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7722E96"/>
    <w:multiLevelType w:val="hybridMultilevel"/>
    <w:tmpl w:val="73761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314489"/>
    <w:multiLevelType w:val="multilevel"/>
    <w:tmpl w:val="A8B6D666"/>
    <w:styleLink w:val="Style1"/>
    <w:lvl w:ilvl="0">
      <w:start w:val="1"/>
      <w:numFmt w:val="decimal"/>
      <w:lvlText w:val="%1."/>
      <w:lvlJc w:val="left"/>
      <w:pPr>
        <w:ind w:left="390" w:hanging="390"/>
      </w:pPr>
      <w:rPr>
        <w:rFonts w:hint="default"/>
        <w:color w:val="1F497D"/>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b/>
        <w:color w:val="auto"/>
      </w:rPr>
    </w:lvl>
    <w:lvl w:ilvl="3">
      <w:start w:val="1"/>
      <w:numFmt w:val="decimal"/>
      <w:lvlText w:val="%1.%2.%3.%4."/>
      <w:lvlJc w:val="left"/>
      <w:pPr>
        <w:ind w:left="1932" w:hanging="1080"/>
      </w:pPr>
      <w:rPr>
        <w:rFonts w:hint="default"/>
        <w:b/>
        <w:color w:val="auto"/>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79D07478"/>
    <w:multiLevelType w:val="hybridMultilevel"/>
    <w:tmpl w:val="F4E48208"/>
    <w:lvl w:ilvl="0" w:tplc="BF92F6C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2" w15:restartNumberingAfterBreak="0">
    <w:nsid w:val="7CCE34DA"/>
    <w:multiLevelType w:val="hybridMultilevel"/>
    <w:tmpl w:val="1152C4E8"/>
    <w:lvl w:ilvl="0" w:tplc="FFFFFFFF">
      <w:start w:val="1"/>
      <w:numFmt w:val="decimal"/>
      <w:lvlText w:val="%1."/>
      <w:lvlJc w:val="left"/>
      <w:pPr>
        <w:ind w:left="1080" w:hanging="360"/>
      </w:pPr>
      <w:rPr>
        <w:b/>
        <w:bCs/>
      </w:rPr>
    </w:lvl>
    <w:lvl w:ilvl="1" w:tplc="029C53D6">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35"/>
  </w:num>
  <w:num w:numId="2">
    <w:abstractNumId w:val="12"/>
  </w:num>
  <w:num w:numId="3">
    <w:abstractNumId w:val="24"/>
  </w:num>
  <w:num w:numId="4">
    <w:abstractNumId w:val="40"/>
  </w:num>
  <w:num w:numId="5">
    <w:abstractNumId w:val="22"/>
  </w:num>
  <w:num w:numId="6">
    <w:abstractNumId w:val="16"/>
  </w:num>
  <w:num w:numId="7">
    <w:abstractNumId w:val="10"/>
  </w:num>
  <w:num w:numId="8">
    <w:abstractNumId w:val="50"/>
  </w:num>
  <w:num w:numId="9">
    <w:abstractNumId w:val="29"/>
  </w:num>
  <w:num w:numId="10">
    <w:abstractNumId w:val="28"/>
  </w:num>
  <w:num w:numId="11">
    <w:abstractNumId w:val="42"/>
  </w:num>
  <w:num w:numId="12">
    <w:abstractNumId w:val="13"/>
  </w:num>
  <w:num w:numId="13">
    <w:abstractNumId w:val="32"/>
  </w:num>
  <w:num w:numId="14">
    <w:abstractNumId w:val="47"/>
  </w:num>
  <w:num w:numId="15">
    <w:abstractNumId w:val="34"/>
  </w:num>
  <w:num w:numId="16">
    <w:abstractNumId w:val="14"/>
  </w:num>
  <w:num w:numId="17">
    <w:abstractNumId w:val="18"/>
  </w:num>
  <w:num w:numId="18">
    <w:abstractNumId w:val="44"/>
  </w:num>
  <w:num w:numId="19">
    <w:abstractNumId w:val="37"/>
  </w:num>
  <w:num w:numId="20">
    <w:abstractNumId w:val="48"/>
  </w:num>
  <w:num w:numId="21">
    <w:abstractNumId w:val="30"/>
  </w:num>
  <w:num w:numId="22">
    <w:abstractNumId w:val="26"/>
  </w:num>
  <w:num w:numId="23">
    <w:abstractNumId w:val="31"/>
  </w:num>
  <w:num w:numId="24">
    <w:abstractNumId w:val="20"/>
  </w:num>
  <w:num w:numId="25">
    <w:abstractNumId w:val="52"/>
  </w:num>
  <w:num w:numId="26">
    <w:abstractNumId w:val="27"/>
  </w:num>
  <w:num w:numId="27">
    <w:abstractNumId w:val="7"/>
  </w:num>
  <w:num w:numId="28">
    <w:abstractNumId w:val="36"/>
  </w:num>
  <w:num w:numId="29">
    <w:abstractNumId w:val="51"/>
  </w:num>
  <w:num w:numId="30">
    <w:abstractNumId w:val="33"/>
  </w:num>
  <w:num w:numId="31">
    <w:abstractNumId w:val="39"/>
  </w:num>
  <w:num w:numId="32">
    <w:abstractNumId w:val="19"/>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45"/>
  </w:num>
  <w:num w:numId="36">
    <w:abstractNumId w:val="11"/>
  </w:num>
  <w:num w:numId="37">
    <w:abstractNumId w:val="15"/>
  </w:num>
  <w:num w:numId="38">
    <w:abstractNumId w:val="43"/>
  </w:num>
  <w:num w:numId="39">
    <w:abstractNumId w:val="38"/>
  </w:num>
  <w:num w:numId="40">
    <w:abstractNumId w:val="8"/>
  </w:num>
  <w:num w:numId="41">
    <w:abstractNumId w:val="30"/>
  </w:num>
  <w:num w:numId="42">
    <w:abstractNumId w:val="23"/>
  </w:num>
  <w:num w:numId="43">
    <w:abstractNumId w:val="41"/>
  </w:num>
  <w:num w:numId="44">
    <w:abstractNumId w:val="25"/>
  </w:num>
  <w:num w:numId="45">
    <w:abstractNumId w:val="21"/>
  </w:num>
  <w:num w:numId="46">
    <w:abstractNumId w:val="9"/>
  </w:num>
  <w:num w:numId="47">
    <w:abstractNumId w:val="49"/>
  </w:num>
  <w:num w:numId="48">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6E"/>
    <w:rsid w:val="00000115"/>
    <w:rsid w:val="000003A6"/>
    <w:rsid w:val="0000071D"/>
    <w:rsid w:val="000009E9"/>
    <w:rsid w:val="00000D93"/>
    <w:rsid w:val="0000103C"/>
    <w:rsid w:val="00001112"/>
    <w:rsid w:val="0000194A"/>
    <w:rsid w:val="00001A64"/>
    <w:rsid w:val="00001CBA"/>
    <w:rsid w:val="00001E16"/>
    <w:rsid w:val="00001F09"/>
    <w:rsid w:val="00002522"/>
    <w:rsid w:val="00002882"/>
    <w:rsid w:val="00002986"/>
    <w:rsid w:val="00002A71"/>
    <w:rsid w:val="00003C4F"/>
    <w:rsid w:val="00003DC6"/>
    <w:rsid w:val="000041FE"/>
    <w:rsid w:val="0000472E"/>
    <w:rsid w:val="00004ED9"/>
    <w:rsid w:val="000053DB"/>
    <w:rsid w:val="00005527"/>
    <w:rsid w:val="00005594"/>
    <w:rsid w:val="0000591E"/>
    <w:rsid w:val="0000593A"/>
    <w:rsid w:val="00005B64"/>
    <w:rsid w:val="00006066"/>
    <w:rsid w:val="000065D8"/>
    <w:rsid w:val="000066EF"/>
    <w:rsid w:val="0000700F"/>
    <w:rsid w:val="000075B2"/>
    <w:rsid w:val="00007A57"/>
    <w:rsid w:val="00010651"/>
    <w:rsid w:val="000108B8"/>
    <w:rsid w:val="00010906"/>
    <w:rsid w:val="00010DF3"/>
    <w:rsid w:val="00011199"/>
    <w:rsid w:val="000111AE"/>
    <w:rsid w:val="00011514"/>
    <w:rsid w:val="00011959"/>
    <w:rsid w:val="0001249E"/>
    <w:rsid w:val="000124CC"/>
    <w:rsid w:val="00012E53"/>
    <w:rsid w:val="00012F3A"/>
    <w:rsid w:val="00013EEA"/>
    <w:rsid w:val="00013F92"/>
    <w:rsid w:val="0001457B"/>
    <w:rsid w:val="000146D0"/>
    <w:rsid w:val="000147D4"/>
    <w:rsid w:val="00014B99"/>
    <w:rsid w:val="00014C3C"/>
    <w:rsid w:val="000150F7"/>
    <w:rsid w:val="00015337"/>
    <w:rsid w:val="00015951"/>
    <w:rsid w:val="00015F3B"/>
    <w:rsid w:val="00016240"/>
    <w:rsid w:val="0001648C"/>
    <w:rsid w:val="000165C7"/>
    <w:rsid w:val="00016A1D"/>
    <w:rsid w:val="00016AD8"/>
    <w:rsid w:val="00016BB0"/>
    <w:rsid w:val="00017CF6"/>
    <w:rsid w:val="00020096"/>
    <w:rsid w:val="0002015D"/>
    <w:rsid w:val="00020280"/>
    <w:rsid w:val="000202B4"/>
    <w:rsid w:val="00020A82"/>
    <w:rsid w:val="00020B72"/>
    <w:rsid w:val="00020BFF"/>
    <w:rsid w:val="00021316"/>
    <w:rsid w:val="0002195A"/>
    <w:rsid w:val="00021AD5"/>
    <w:rsid w:val="00021BAF"/>
    <w:rsid w:val="00021BF2"/>
    <w:rsid w:val="00022107"/>
    <w:rsid w:val="0002255E"/>
    <w:rsid w:val="00022575"/>
    <w:rsid w:val="00022BC3"/>
    <w:rsid w:val="00022F53"/>
    <w:rsid w:val="00023194"/>
    <w:rsid w:val="000233C1"/>
    <w:rsid w:val="00023C33"/>
    <w:rsid w:val="00023DD6"/>
    <w:rsid w:val="00023E33"/>
    <w:rsid w:val="00023EC6"/>
    <w:rsid w:val="000243B4"/>
    <w:rsid w:val="000246BB"/>
    <w:rsid w:val="00024B0F"/>
    <w:rsid w:val="00024D25"/>
    <w:rsid w:val="000250A1"/>
    <w:rsid w:val="00025576"/>
    <w:rsid w:val="000258E4"/>
    <w:rsid w:val="00025C59"/>
    <w:rsid w:val="00025E92"/>
    <w:rsid w:val="0002600E"/>
    <w:rsid w:val="000261CB"/>
    <w:rsid w:val="000262C8"/>
    <w:rsid w:val="00026A70"/>
    <w:rsid w:val="00026B03"/>
    <w:rsid w:val="00026C8C"/>
    <w:rsid w:val="00026CCF"/>
    <w:rsid w:val="00026D08"/>
    <w:rsid w:val="00026DFA"/>
    <w:rsid w:val="00026E2D"/>
    <w:rsid w:val="00026FA1"/>
    <w:rsid w:val="0002711F"/>
    <w:rsid w:val="000271FC"/>
    <w:rsid w:val="0002729E"/>
    <w:rsid w:val="000272DB"/>
    <w:rsid w:val="0002755C"/>
    <w:rsid w:val="000275A7"/>
    <w:rsid w:val="000278CD"/>
    <w:rsid w:val="0002798F"/>
    <w:rsid w:val="000302C1"/>
    <w:rsid w:val="00030333"/>
    <w:rsid w:val="0003063C"/>
    <w:rsid w:val="00030A3B"/>
    <w:rsid w:val="0003104C"/>
    <w:rsid w:val="00031242"/>
    <w:rsid w:val="00031664"/>
    <w:rsid w:val="000317E3"/>
    <w:rsid w:val="00031F09"/>
    <w:rsid w:val="00031FA4"/>
    <w:rsid w:val="000321E6"/>
    <w:rsid w:val="000324C8"/>
    <w:rsid w:val="00032555"/>
    <w:rsid w:val="000326FB"/>
    <w:rsid w:val="00032DD2"/>
    <w:rsid w:val="00033193"/>
    <w:rsid w:val="000334EE"/>
    <w:rsid w:val="00033D51"/>
    <w:rsid w:val="00034470"/>
    <w:rsid w:val="00034865"/>
    <w:rsid w:val="000354F9"/>
    <w:rsid w:val="00035548"/>
    <w:rsid w:val="00035689"/>
    <w:rsid w:val="00035A3D"/>
    <w:rsid w:val="00035B6D"/>
    <w:rsid w:val="00035B90"/>
    <w:rsid w:val="0003648E"/>
    <w:rsid w:val="000366D9"/>
    <w:rsid w:val="00036840"/>
    <w:rsid w:val="00036972"/>
    <w:rsid w:val="00036A9E"/>
    <w:rsid w:val="00036ED1"/>
    <w:rsid w:val="00036F58"/>
    <w:rsid w:val="0003712F"/>
    <w:rsid w:val="000378EC"/>
    <w:rsid w:val="00037950"/>
    <w:rsid w:val="000379E0"/>
    <w:rsid w:val="00037F10"/>
    <w:rsid w:val="0004044F"/>
    <w:rsid w:val="000404DD"/>
    <w:rsid w:val="00040528"/>
    <w:rsid w:val="000405B2"/>
    <w:rsid w:val="0004098E"/>
    <w:rsid w:val="00040BA4"/>
    <w:rsid w:val="00041095"/>
    <w:rsid w:val="00041552"/>
    <w:rsid w:val="00041560"/>
    <w:rsid w:val="00041DED"/>
    <w:rsid w:val="0004262E"/>
    <w:rsid w:val="000428D2"/>
    <w:rsid w:val="00042D08"/>
    <w:rsid w:val="0004309F"/>
    <w:rsid w:val="00043289"/>
    <w:rsid w:val="00043428"/>
    <w:rsid w:val="000437FF"/>
    <w:rsid w:val="00043FFF"/>
    <w:rsid w:val="0004415C"/>
    <w:rsid w:val="000442C4"/>
    <w:rsid w:val="00044471"/>
    <w:rsid w:val="000445C3"/>
    <w:rsid w:val="000446D8"/>
    <w:rsid w:val="00044995"/>
    <w:rsid w:val="00044A82"/>
    <w:rsid w:val="00044B63"/>
    <w:rsid w:val="00044BBA"/>
    <w:rsid w:val="00044CFD"/>
    <w:rsid w:val="00044D01"/>
    <w:rsid w:val="00045119"/>
    <w:rsid w:val="00045315"/>
    <w:rsid w:val="00045E57"/>
    <w:rsid w:val="00045F43"/>
    <w:rsid w:val="00045FF2"/>
    <w:rsid w:val="00046245"/>
    <w:rsid w:val="00046C40"/>
    <w:rsid w:val="00046D46"/>
    <w:rsid w:val="00047B1F"/>
    <w:rsid w:val="00047DD0"/>
    <w:rsid w:val="00047E30"/>
    <w:rsid w:val="00050279"/>
    <w:rsid w:val="0005057F"/>
    <w:rsid w:val="00050A02"/>
    <w:rsid w:val="00050BA6"/>
    <w:rsid w:val="00050CE2"/>
    <w:rsid w:val="00050D5A"/>
    <w:rsid w:val="00051588"/>
    <w:rsid w:val="00052C37"/>
    <w:rsid w:val="00052D95"/>
    <w:rsid w:val="000536FB"/>
    <w:rsid w:val="00053B78"/>
    <w:rsid w:val="00053C85"/>
    <w:rsid w:val="00054296"/>
    <w:rsid w:val="000542ED"/>
    <w:rsid w:val="0005448B"/>
    <w:rsid w:val="00054509"/>
    <w:rsid w:val="00054E3D"/>
    <w:rsid w:val="00054FF3"/>
    <w:rsid w:val="00054FF7"/>
    <w:rsid w:val="000557C5"/>
    <w:rsid w:val="00055B3F"/>
    <w:rsid w:val="00055C53"/>
    <w:rsid w:val="00055D46"/>
    <w:rsid w:val="000560C5"/>
    <w:rsid w:val="00056190"/>
    <w:rsid w:val="0005666C"/>
    <w:rsid w:val="000570E8"/>
    <w:rsid w:val="0005733D"/>
    <w:rsid w:val="00057637"/>
    <w:rsid w:val="000578EC"/>
    <w:rsid w:val="00057BAF"/>
    <w:rsid w:val="00060529"/>
    <w:rsid w:val="000605B9"/>
    <w:rsid w:val="000606A3"/>
    <w:rsid w:val="00060729"/>
    <w:rsid w:val="00060AB0"/>
    <w:rsid w:val="00060B01"/>
    <w:rsid w:val="00060E47"/>
    <w:rsid w:val="00061170"/>
    <w:rsid w:val="00061552"/>
    <w:rsid w:val="000616AE"/>
    <w:rsid w:val="000619A5"/>
    <w:rsid w:val="00061D3D"/>
    <w:rsid w:val="0006239F"/>
    <w:rsid w:val="000623E5"/>
    <w:rsid w:val="00062635"/>
    <w:rsid w:val="00062984"/>
    <w:rsid w:val="00062AD5"/>
    <w:rsid w:val="00062C99"/>
    <w:rsid w:val="00062EE4"/>
    <w:rsid w:val="00063029"/>
    <w:rsid w:val="000635DE"/>
    <w:rsid w:val="00063B46"/>
    <w:rsid w:val="00063B80"/>
    <w:rsid w:val="00063CE1"/>
    <w:rsid w:val="00063DB0"/>
    <w:rsid w:val="0006465F"/>
    <w:rsid w:val="00064C4C"/>
    <w:rsid w:val="00064D72"/>
    <w:rsid w:val="00064F08"/>
    <w:rsid w:val="00065220"/>
    <w:rsid w:val="00065812"/>
    <w:rsid w:val="00065B70"/>
    <w:rsid w:val="00065BC2"/>
    <w:rsid w:val="00065EA4"/>
    <w:rsid w:val="000661AB"/>
    <w:rsid w:val="0006624B"/>
    <w:rsid w:val="0006657B"/>
    <w:rsid w:val="00066A60"/>
    <w:rsid w:val="00066C3C"/>
    <w:rsid w:val="00066D7E"/>
    <w:rsid w:val="00067351"/>
    <w:rsid w:val="000674B3"/>
    <w:rsid w:val="0006776B"/>
    <w:rsid w:val="00067E61"/>
    <w:rsid w:val="00067F1F"/>
    <w:rsid w:val="00070051"/>
    <w:rsid w:val="00070BA3"/>
    <w:rsid w:val="00070EEB"/>
    <w:rsid w:val="0007107E"/>
    <w:rsid w:val="00071FFF"/>
    <w:rsid w:val="000723AD"/>
    <w:rsid w:val="00072C4D"/>
    <w:rsid w:val="00073097"/>
    <w:rsid w:val="00074348"/>
    <w:rsid w:val="00074371"/>
    <w:rsid w:val="0007467C"/>
    <w:rsid w:val="00074695"/>
    <w:rsid w:val="00074C05"/>
    <w:rsid w:val="00074C42"/>
    <w:rsid w:val="00074D5A"/>
    <w:rsid w:val="00074D73"/>
    <w:rsid w:val="000757F2"/>
    <w:rsid w:val="00075AA1"/>
    <w:rsid w:val="00075BD3"/>
    <w:rsid w:val="00075CFA"/>
    <w:rsid w:val="00075DD8"/>
    <w:rsid w:val="00075E4F"/>
    <w:rsid w:val="00076346"/>
    <w:rsid w:val="00076608"/>
    <w:rsid w:val="0007696F"/>
    <w:rsid w:val="000769F9"/>
    <w:rsid w:val="00076B1B"/>
    <w:rsid w:val="00076C9F"/>
    <w:rsid w:val="00076CF1"/>
    <w:rsid w:val="00077394"/>
    <w:rsid w:val="00077E99"/>
    <w:rsid w:val="00077EA3"/>
    <w:rsid w:val="00077F13"/>
    <w:rsid w:val="00080B7A"/>
    <w:rsid w:val="000812BE"/>
    <w:rsid w:val="00081F94"/>
    <w:rsid w:val="00081FF3"/>
    <w:rsid w:val="00082112"/>
    <w:rsid w:val="000832EE"/>
    <w:rsid w:val="0008373E"/>
    <w:rsid w:val="00083CFF"/>
    <w:rsid w:val="00083F0E"/>
    <w:rsid w:val="00083FBC"/>
    <w:rsid w:val="00084259"/>
    <w:rsid w:val="0008457A"/>
    <w:rsid w:val="00084A39"/>
    <w:rsid w:val="00084B2A"/>
    <w:rsid w:val="00084B8F"/>
    <w:rsid w:val="00084D2C"/>
    <w:rsid w:val="0008501E"/>
    <w:rsid w:val="0008545B"/>
    <w:rsid w:val="0008554C"/>
    <w:rsid w:val="00085BA1"/>
    <w:rsid w:val="00085E1F"/>
    <w:rsid w:val="000861AC"/>
    <w:rsid w:val="000868D3"/>
    <w:rsid w:val="00086CFD"/>
    <w:rsid w:val="00086D1D"/>
    <w:rsid w:val="00086EB6"/>
    <w:rsid w:val="000872FF"/>
    <w:rsid w:val="0008730E"/>
    <w:rsid w:val="0008781B"/>
    <w:rsid w:val="0008791C"/>
    <w:rsid w:val="00087A64"/>
    <w:rsid w:val="00087D48"/>
    <w:rsid w:val="00087F51"/>
    <w:rsid w:val="000905B8"/>
    <w:rsid w:val="00090997"/>
    <w:rsid w:val="0009102D"/>
    <w:rsid w:val="00091259"/>
    <w:rsid w:val="0009126C"/>
    <w:rsid w:val="00092834"/>
    <w:rsid w:val="00092856"/>
    <w:rsid w:val="000928E9"/>
    <w:rsid w:val="00092B12"/>
    <w:rsid w:val="00092C8E"/>
    <w:rsid w:val="00092F98"/>
    <w:rsid w:val="000931DC"/>
    <w:rsid w:val="00093245"/>
    <w:rsid w:val="000935A5"/>
    <w:rsid w:val="0009363B"/>
    <w:rsid w:val="0009365E"/>
    <w:rsid w:val="00093973"/>
    <w:rsid w:val="00093C77"/>
    <w:rsid w:val="00094400"/>
    <w:rsid w:val="00094529"/>
    <w:rsid w:val="00094C6B"/>
    <w:rsid w:val="00094E21"/>
    <w:rsid w:val="00095048"/>
    <w:rsid w:val="00095841"/>
    <w:rsid w:val="0009598D"/>
    <w:rsid w:val="00095A3E"/>
    <w:rsid w:val="00095A95"/>
    <w:rsid w:val="0009610C"/>
    <w:rsid w:val="00096165"/>
    <w:rsid w:val="00096641"/>
    <w:rsid w:val="00096768"/>
    <w:rsid w:val="000967ED"/>
    <w:rsid w:val="00096B68"/>
    <w:rsid w:val="000971C2"/>
    <w:rsid w:val="00097771"/>
    <w:rsid w:val="00097BF1"/>
    <w:rsid w:val="00097C38"/>
    <w:rsid w:val="00097FE7"/>
    <w:rsid w:val="000A0029"/>
    <w:rsid w:val="000A0146"/>
    <w:rsid w:val="000A0222"/>
    <w:rsid w:val="000A08A1"/>
    <w:rsid w:val="000A09C0"/>
    <w:rsid w:val="000A0BA8"/>
    <w:rsid w:val="000A0BE9"/>
    <w:rsid w:val="000A0F02"/>
    <w:rsid w:val="000A1547"/>
    <w:rsid w:val="000A1941"/>
    <w:rsid w:val="000A1BB4"/>
    <w:rsid w:val="000A1D34"/>
    <w:rsid w:val="000A21F6"/>
    <w:rsid w:val="000A23C2"/>
    <w:rsid w:val="000A26C6"/>
    <w:rsid w:val="000A2775"/>
    <w:rsid w:val="000A28EA"/>
    <w:rsid w:val="000A29A4"/>
    <w:rsid w:val="000A2A19"/>
    <w:rsid w:val="000A2B97"/>
    <w:rsid w:val="000A2C4D"/>
    <w:rsid w:val="000A2C54"/>
    <w:rsid w:val="000A2C8C"/>
    <w:rsid w:val="000A2CDC"/>
    <w:rsid w:val="000A2F6B"/>
    <w:rsid w:val="000A3509"/>
    <w:rsid w:val="000A38BF"/>
    <w:rsid w:val="000A3E27"/>
    <w:rsid w:val="000A3EA7"/>
    <w:rsid w:val="000A3F5F"/>
    <w:rsid w:val="000A3FE8"/>
    <w:rsid w:val="000A408D"/>
    <w:rsid w:val="000A4129"/>
    <w:rsid w:val="000A487E"/>
    <w:rsid w:val="000A4BC1"/>
    <w:rsid w:val="000A4C09"/>
    <w:rsid w:val="000A569D"/>
    <w:rsid w:val="000A56AA"/>
    <w:rsid w:val="000A5BBC"/>
    <w:rsid w:val="000A5C95"/>
    <w:rsid w:val="000A60E3"/>
    <w:rsid w:val="000A6154"/>
    <w:rsid w:val="000A6615"/>
    <w:rsid w:val="000A68FE"/>
    <w:rsid w:val="000A6970"/>
    <w:rsid w:val="000A6C1D"/>
    <w:rsid w:val="000A6E27"/>
    <w:rsid w:val="000A6F00"/>
    <w:rsid w:val="000A6F8E"/>
    <w:rsid w:val="000A757B"/>
    <w:rsid w:val="000A7ABC"/>
    <w:rsid w:val="000B0102"/>
    <w:rsid w:val="000B02F8"/>
    <w:rsid w:val="000B0771"/>
    <w:rsid w:val="000B0C68"/>
    <w:rsid w:val="000B0D62"/>
    <w:rsid w:val="000B0F20"/>
    <w:rsid w:val="000B10A5"/>
    <w:rsid w:val="000B1BBA"/>
    <w:rsid w:val="000B1CEC"/>
    <w:rsid w:val="000B1E97"/>
    <w:rsid w:val="000B1F06"/>
    <w:rsid w:val="000B2672"/>
    <w:rsid w:val="000B27B0"/>
    <w:rsid w:val="000B29F5"/>
    <w:rsid w:val="000B2C74"/>
    <w:rsid w:val="000B2D63"/>
    <w:rsid w:val="000B2FD2"/>
    <w:rsid w:val="000B31A4"/>
    <w:rsid w:val="000B394B"/>
    <w:rsid w:val="000B404E"/>
    <w:rsid w:val="000B4240"/>
    <w:rsid w:val="000B4387"/>
    <w:rsid w:val="000B45D2"/>
    <w:rsid w:val="000B4B30"/>
    <w:rsid w:val="000B4E29"/>
    <w:rsid w:val="000B4F7C"/>
    <w:rsid w:val="000B554F"/>
    <w:rsid w:val="000B5787"/>
    <w:rsid w:val="000B5E96"/>
    <w:rsid w:val="000B6146"/>
    <w:rsid w:val="000B6327"/>
    <w:rsid w:val="000B6830"/>
    <w:rsid w:val="000B6995"/>
    <w:rsid w:val="000B6A50"/>
    <w:rsid w:val="000B77C7"/>
    <w:rsid w:val="000B78E8"/>
    <w:rsid w:val="000B7DB3"/>
    <w:rsid w:val="000B7E87"/>
    <w:rsid w:val="000C00FA"/>
    <w:rsid w:val="000C025C"/>
    <w:rsid w:val="000C0C80"/>
    <w:rsid w:val="000C0E08"/>
    <w:rsid w:val="000C0E2D"/>
    <w:rsid w:val="000C15AD"/>
    <w:rsid w:val="000C163A"/>
    <w:rsid w:val="000C1761"/>
    <w:rsid w:val="000C1F20"/>
    <w:rsid w:val="000C22A7"/>
    <w:rsid w:val="000C24F7"/>
    <w:rsid w:val="000C2598"/>
    <w:rsid w:val="000C2621"/>
    <w:rsid w:val="000C272B"/>
    <w:rsid w:val="000C28EB"/>
    <w:rsid w:val="000C342D"/>
    <w:rsid w:val="000C3552"/>
    <w:rsid w:val="000C3613"/>
    <w:rsid w:val="000C4138"/>
    <w:rsid w:val="000C4395"/>
    <w:rsid w:val="000C4405"/>
    <w:rsid w:val="000C4783"/>
    <w:rsid w:val="000C4840"/>
    <w:rsid w:val="000C4D10"/>
    <w:rsid w:val="000C4DB6"/>
    <w:rsid w:val="000C5196"/>
    <w:rsid w:val="000C54F6"/>
    <w:rsid w:val="000C5A7D"/>
    <w:rsid w:val="000C623F"/>
    <w:rsid w:val="000C647F"/>
    <w:rsid w:val="000C6741"/>
    <w:rsid w:val="000C694D"/>
    <w:rsid w:val="000C6B04"/>
    <w:rsid w:val="000C6D0B"/>
    <w:rsid w:val="000C6DA4"/>
    <w:rsid w:val="000C6FA3"/>
    <w:rsid w:val="000C70C7"/>
    <w:rsid w:val="000C78CA"/>
    <w:rsid w:val="000D0189"/>
    <w:rsid w:val="000D0194"/>
    <w:rsid w:val="000D05A0"/>
    <w:rsid w:val="000D0E86"/>
    <w:rsid w:val="000D0EE4"/>
    <w:rsid w:val="000D0F8F"/>
    <w:rsid w:val="000D122E"/>
    <w:rsid w:val="000D1428"/>
    <w:rsid w:val="000D1767"/>
    <w:rsid w:val="000D1A8A"/>
    <w:rsid w:val="000D1FD3"/>
    <w:rsid w:val="000D2296"/>
    <w:rsid w:val="000D2736"/>
    <w:rsid w:val="000D3AE7"/>
    <w:rsid w:val="000D3F5B"/>
    <w:rsid w:val="000D47C1"/>
    <w:rsid w:val="000D4896"/>
    <w:rsid w:val="000D4D3F"/>
    <w:rsid w:val="000D4D4A"/>
    <w:rsid w:val="000D501E"/>
    <w:rsid w:val="000D52FE"/>
    <w:rsid w:val="000D5431"/>
    <w:rsid w:val="000D5883"/>
    <w:rsid w:val="000D628E"/>
    <w:rsid w:val="000D6678"/>
    <w:rsid w:val="000D66E2"/>
    <w:rsid w:val="000D6979"/>
    <w:rsid w:val="000D6AA3"/>
    <w:rsid w:val="000D6B6F"/>
    <w:rsid w:val="000D71C4"/>
    <w:rsid w:val="000D73FC"/>
    <w:rsid w:val="000D7410"/>
    <w:rsid w:val="000D7419"/>
    <w:rsid w:val="000D74FE"/>
    <w:rsid w:val="000D774C"/>
    <w:rsid w:val="000D7FFC"/>
    <w:rsid w:val="000E05C3"/>
    <w:rsid w:val="000E06AC"/>
    <w:rsid w:val="000E0D04"/>
    <w:rsid w:val="000E1389"/>
    <w:rsid w:val="000E1637"/>
    <w:rsid w:val="000E183B"/>
    <w:rsid w:val="000E186B"/>
    <w:rsid w:val="000E1D11"/>
    <w:rsid w:val="000E1E70"/>
    <w:rsid w:val="000E21B8"/>
    <w:rsid w:val="000E228F"/>
    <w:rsid w:val="000E2AB4"/>
    <w:rsid w:val="000E2C7E"/>
    <w:rsid w:val="000E3010"/>
    <w:rsid w:val="000E3539"/>
    <w:rsid w:val="000E3812"/>
    <w:rsid w:val="000E52A0"/>
    <w:rsid w:val="000E57EC"/>
    <w:rsid w:val="000E5FC4"/>
    <w:rsid w:val="000E6131"/>
    <w:rsid w:val="000E625D"/>
    <w:rsid w:val="000E6859"/>
    <w:rsid w:val="000E6EDE"/>
    <w:rsid w:val="000E6F31"/>
    <w:rsid w:val="000E6FB7"/>
    <w:rsid w:val="000E7545"/>
    <w:rsid w:val="000E76BE"/>
    <w:rsid w:val="000E7AD8"/>
    <w:rsid w:val="000E7EEF"/>
    <w:rsid w:val="000F0016"/>
    <w:rsid w:val="000F0DEF"/>
    <w:rsid w:val="000F10F8"/>
    <w:rsid w:val="000F1212"/>
    <w:rsid w:val="000F1392"/>
    <w:rsid w:val="000F14B6"/>
    <w:rsid w:val="000F155B"/>
    <w:rsid w:val="000F1B89"/>
    <w:rsid w:val="000F1CB6"/>
    <w:rsid w:val="000F24F3"/>
    <w:rsid w:val="000F2B3B"/>
    <w:rsid w:val="000F3075"/>
    <w:rsid w:val="000F30FC"/>
    <w:rsid w:val="000F3635"/>
    <w:rsid w:val="000F3E14"/>
    <w:rsid w:val="000F4021"/>
    <w:rsid w:val="000F40CF"/>
    <w:rsid w:val="000F4B49"/>
    <w:rsid w:val="000F4D21"/>
    <w:rsid w:val="000F4E3D"/>
    <w:rsid w:val="000F5078"/>
    <w:rsid w:val="000F5471"/>
    <w:rsid w:val="000F5488"/>
    <w:rsid w:val="000F5BA6"/>
    <w:rsid w:val="000F6728"/>
    <w:rsid w:val="000F6B03"/>
    <w:rsid w:val="000F7339"/>
    <w:rsid w:val="000F7767"/>
    <w:rsid w:val="000F7A10"/>
    <w:rsid w:val="00100098"/>
    <w:rsid w:val="001003CF"/>
    <w:rsid w:val="001003FD"/>
    <w:rsid w:val="0010059A"/>
    <w:rsid w:val="001006D4"/>
    <w:rsid w:val="00100717"/>
    <w:rsid w:val="001008D5"/>
    <w:rsid w:val="00101364"/>
    <w:rsid w:val="00101536"/>
    <w:rsid w:val="00101631"/>
    <w:rsid w:val="00102041"/>
    <w:rsid w:val="0010245B"/>
    <w:rsid w:val="00102584"/>
    <w:rsid w:val="001028C0"/>
    <w:rsid w:val="00102CC4"/>
    <w:rsid w:val="0010300E"/>
    <w:rsid w:val="001032A9"/>
    <w:rsid w:val="001033FA"/>
    <w:rsid w:val="001034C7"/>
    <w:rsid w:val="00103B16"/>
    <w:rsid w:val="001040ED"/>
    <w:rsid w:val="00104121"/>
    <w:rsid w:val="00104A5E"/>
    <w:rsid w:val="001051DA"/>
    <w:rsid w:val="001057D1"/>
    <w:rsid w:val="00105AC2"/>
    <w:rsid w:val="00105EA3"/>
    <w:rsid w:val="00105F0A"/>
    <w:rsid w:val="0010620D"/>
    <w:rsid w:val="001063B5"/>
    <w:rsid w:val="001067D2"/>
    <w:rsid w:val="00106966"/>
    <w:rsid w:val="00106D37"/>
    <w:rsid w:val="00106E9E"/>
    <w:rsid w:val="00107B28"/>
    <w:rsid w:val="00107B4F"/>
    <w:rsid w:val="00107B56"/>
    <w:rsid w:val="00107C3A"/>
    <w:rsid w:val="00110138"/>
    <w:rsid w:val="00110822"/>
    <w:rsid w:val="0011091D"/>
    <w:rsid w:val="001109A2"/>
    <w:rsid w:val="00110D07"/>
    <w:rsid w:val="00110F61"/>
    <w:rsid w:val="00111BC1"/>
    <w:rsid w:val="00111DDA"/>
    <w:rsid w:val="00111F38"/>
    <w:rsid w:val="001126A2"/>
    <w:rsid w:val="00112A4A"/>
    <w:rsid w:val="00112FF0"/>
    <w:rsid w:val="00113313"/>
    <w:rsid w:val="00113461"/>
    <w:rsid w:val="001136C3"/>
    <w:rsid w:val="00113788"/>
    <w:rsid w:val="001139EE"/>
    <w:rsid w:val="001139FB"/>
    <w:rsid w:val="00113FBF"/>
    <w:rsid w:val="00114381"/>
    <w:rsid w:val="00114698"/>
    <w:rsid w:val="00114E1D"/>
    <w:rsid w:val="0011547E"/>
    <w:rsid w:val="00115708"/>
    <w:rsid w:val="00115793"/>
    <w:rsid w:val="001159B5"/>
    <w:rsid w:val="00115FFD"/>
    <w:rsid w:val="0011645B"/>
    <w:rsid w:val="001164D3"/>
    <w:rsid w:val="00116784"/>
    <w:rsid w:val="00116AAE"/>
    <w:rsid w:val="00116C90"/>
    <w:rsid w:val="00116D87"/>
    <w:rsid w:val="00116E5C"/>
    <w:rsid w:val="00117010"/>
    <w:rsid w:val="0011748C"/>
    <w:rsid w:val="0011780E"/>
    <w:rsid w:val="001178E9"/>
    <w:rsid w:val="00117F4F"/>
    <w:rsid w:val="00120359"/>
    <w:rsid w:val="001203E2"/>
    <w:rsid w:val="0012043A"/>
    <w:rsid w:val="001209B5"/>
    <w:rsid w:val="00120AAA"/>
    <w:rsid w:val="00120C59"/>
    <w:rsid w:val="0012148D"/>
    <w:rsid w:val="0012153B"/>
    <w:rsid w:val="00121834"/>
    <w:rsid w:val="00122513"/>
    <w:rsid w:val="0012270B"/>
    <w:rsid w:val="00122888"/>
    <w:rsid w:val="0012299C"/>
    <w:rsid w:val="00122B0C"/>
    <w:rsid w:val="0012304A"/>
    <w:rsid w:val="001232CB"/>
    <w:rsid w:val="001233F2"/>
    <w:rsid w:val="00123584"/>
    <w:rsid w:val="001235A1"/>
    <w:rsid w:val="00123792"/>
    <w:rsid w:val="00123FF1"/>
    <w:rsid w:val="00124190"/>
    <w:rsid w:val="0012427F"/>
    <w:rsid w:val="00124801"/>
    <w:rsid w:val="00125159"/>
    <w:rsid w:val="0012540F"/>
    <w:rsid w:val="00125470"/>
    <w:rsid w:val="00125AE5"/>
    <w:rsid w:val="00125CB3"/>
    <w:rsid w:val="00125DD1"/>
    <w:rsid w:val="00125EFC"/>
    <w:rsid w:val="00125FE6"/>
    <w:rsid w:val="00126431"/>
    <w:rsid w:val="001268BE"/>
    <w:rsid w:val="00126CD0"/>
    <w:rsid w:val="001270C4"/>
    <w:rsid w:val="001275FE"/>
    <w:rsid w:val="0012772A"/>
    <w:rsid w:val="0012797D"/>
    <w:rsid w:val="00127DC2"/>
    <w:rsid w:val="00130007"/>
    <w:rsid w:val="001302C6"/>
    <w:rsid w:val="00130741"/>
    <w:rsid w:val="00130D26"/>
    <w:rsid w:val="001310E0"/>
    <w:rsid w:val="0013112B"/>
    <w:rsid w:val="0013112F"/>
    <w:rsid w:val="00131165"/>
    <w:rsid w:val="0013139E"/>
    <w:rsid w:val="001316AC"/>
    <w:rsid w:val="001316F6"/>
    <w:rsid w:val="0013183F"/>
    <w:rsid w:val="001319B5"/>
    <w:rsid w:val="00131C6F"/>
    <w:rsid w:val="00131F8E"/>
    <w:rsid w:val="00131F8F"/>
    <w:rsid w:val="0013211E"/>
    <w:rsid w:val="001327A3"/>
    <w:rsid w:val="001327A7"/>
    <w:rsid w:val="0013286F"/>
    <w:rsid w:val="0013289E"/>
    <w:rsid w:val="001330D0"/>
    <w:rsid w:val="0013365E"/>
    <w:rsid w:val="00133773"/>
    <w:rsid w:val="001343F2"/>
    <w:rsid w:val="001344C8"/>
    <w:rsid w:val="00134F9C"/>
    <w:rsid w:val="00135321"/>
    <w:rsid w:val="0013552E"/>
    <w:rsid w:val="001355C5"/>
    <w:rsid w:val="001362C7"/>
    <w:rsid w:val="00136408"/>
    <w:rsid w:val="0013697A"/>
    <w:rsid w:val="00136F90"/>
    <w:rsid w:val="00136FED"/>
    <w:rsid w:val="00137204"/>
    <w:rsid w:val="001375B8"/>
    <w:rsid w:val="001375F9"/>
    <w:rsid w:val="00137783"/>
    <w:rsid w:val="001379A1"/>
    <w:rsid w:val="00137A32"/>
    <w:rsid w:val="0014015E"/>
    <w:rsid w:val="0014036A"/>
    <w:rsid w:val="0014041C"/>
    <w:rsid w:val="001406A3"/>
    <w:rsid w:val="0014091F"/>
    <w:rsid w:val="00140B8B"/>
    <w:rsid w:val="00140D6B"/>
    <w:rsid w:val="00140FD5"/>
    <w:rsid w:val="00141206"/>
    <w:rsid w:val="00141BFD"/>
    <w:rsid w:val="00141DB3"/>
    <w:rsid w:val="001423A1"/>
    <w:rsid w:val="00142820"/>
    <w:rsid w:val="001428B0"/>
    <w:rsid w:val="00142EFF"/>
    <w:rsid w:val="001430A7"/>
    <w:rsid w:val="00143102"/>
    <w:rsid w:val="001435FB"/>
    <w:rsid w:val="001439BD"/>
    <w:rsid w:val="00143A8F"/>
    <w:rsid w:val="00143DCF"/>
    <w:rsid w:val="00143E0B"/>
    <w:rsid w:val="00144119"/>
    <w:rsid w:val="001442A1"/>
    <w:rsid w:val="001446FC"/>
    <w:rsid w:val="001447C8"/>
    <w:rsid w:val="0014501C"/>
    <w:rsid w:val="001454FF"/>
    <w:rsid w:val="0014557A"/>
    <w:rsid w:val="00145808"/>
    <w:rsid w:val="00146112"/>
    <w:rsid w:val="00146245"/>
    <w:rsid w:val="00146D5E"/>
    <w:rsid w:val="00146E58"/>
    <w:rsid w:val="0014716C"/>
    <w:rsid w:val="001476E2"/>
    <w:rsid w:val="001478B2"/>
    <w:rsid w:val="0014790A"/>
    <w:rsid w:val="00147CBE"/>
    <w:rsid w:val="001502AC"/>
    <w:rsid w:val="001504E3"/>
    <w:rsid w:val="001508ED"/>
    <w:rsid w:val="00150A80"/>
    <w:rsid w:val="00150BCB"/>
    <w:rsid w:val="00150F1D"/>
    <w:rsid w:val="001511A5"/>
    <w:rsid w:val="00151C7E"/>
    <w:rsid w:val="0015247F"/>
    <w:rsid w:val="00152CA8"/>
    <w:rsid w:val="00152D10"/>
    <w:rsid w:val="00152EF2"/>
    <w:rsid w:val="001535E6"/>
    <w:rsid w:val="001537C5"/>
    <w:rsid w:val="00153D4C"/>
    <w:rsid w:val="00153DB6"/>
    <w:rsid w:val="00154054"/>
    <w:rsid w:val="001542BF"/>
    <w:rsid w:val="00154394"/>
    <w:rsid w:val="00154420"/>
    <w:rsid w:val="001545B5"/>
    <w:rsid w:val="00154B06"/>
    <w:rsid w:val="00154BB1"/>
    <w:rsid w:val="00154C19"/>
    <w:rsid w:val="00154DB9"/>
    <w:rsid w:val="0015501C"/>
    <w:rsid w:val="001550D9"/>
    <w:rsid w:val="00155504"/>
    <w:rsid w:val="001556D9"/>
    <w:rsid w:val="00155FCF"/>
    <w:rsid w:val="0015606A"/>
    <w:rsid w:val="0015653D"/>
    <w:rsid w:val="001569D5"/>
    <w:rsid w:val="00157315"/>
    <w:rsid w:val="00157D13"/>
    <w:rsid w:val="00160053"/>
    <w:rsid w:val="00160129"/>
    <w:rsid w:val="0016072F"/>
    <w:rsid w:val="00160BAF"/>
    <w:rsid w:val="00160D5F"/>
    <w:rsid w:val="00160D6E"/>
    <w:rsid w:val="00161441"/>
    <w:rsid w:val="001620C5"/>
    <w:rsid w:val="001620DD"/>
    <w:rsid w:val="001622F2"/>
    <w:rsid w:val="0016244C"/>
    <w:rsid w:val="0016248D"/>
    <w:rsid w:val="00162859"/>
    <w:rsid w:val="00162E67"/>
    <w:rsid w:val="00163033"/>
    <w:rsid w:val="0016345F"/>
    <w:rsid w:val="00163601"/>
    <w:rsid w:val="00163DF9"/>
    <w:rsid w:val="00163E68"/>
    <w:rsid w:val="00163F26"/>
    <w:rsid w:val="00164108"/>
    <w:rsid w:val="00164247"/>
    <w:rsid w:val="0016458D"/>
    <w:rsid w:val="001645AF"/>
    <w:rsid w:val="00164703"/>
    <w:rsid w:val="0016485D"/>
    <w:rsid w:val="00164D2E"/>
    <w:rsid w:val="00164E98"/>
    <w:rsid w:val="00165108"/>
    <w:rsid w:val="001657CE"/>
    <w:rsid w:val="00165875"/>
    <w:rsid w:val="0016593C"/>
    <w:rsid w:val="00165C54"/>
    <w:rsid w:val="00166161"/>
    <w:rsid w:val="00166F08"/>
    <w:rsid w:val="0016707C"/>
    <w:rsid w:val="00167308"/>
    <w:rsid w:val="00167652"/>
    <w:rsid w:val="00167C19"/>
    <w:rsid w:val="00167CE3"/>
    <w:rsid w:val="00167D24"/>
    <w:rsid w:val="00167D4F"/>
    <w:rsid w:val="00167E7B"/>
    <w:rsid w:val="001708FC"/>
    <w:rsid w:val="00171617"/>
    <w:rsid w:val="00171824"/>
    <w:rsid w:val="00171D26"/>
    <w:rsid w:val="00171E96"/>
    <w:rsid w:val="00171EB4"/>
    <w:rsid w:val="00172607"/>
    <w:rsid w:val="00172BBA"/>
    <w:rsid w:val="00173115"/>
    <w:rsid w:val="001733F8"/>
    <w:rsid w:val="001738E0"/>
    <w:rsid w:val="001739DD"/>
    <w:rsid w:val="00173D26"/>
    <w:rsid w:val="00173E78"/>
    <w:rsid w:val="00173E9B"/>
    <w:rsid w:val="001742E1"/>
    <w:rsid w:val="0017451F"/>
    <w:rsid w:val="00174A4D"/>
    <w:rsid w:val="00174E78"/>
    <w:rsid w:val="00174F54"/>
    <w:rsid w:val="0017529B"/>
    <w:rsid w:val="00175332"/>
    <w:rsid w:val="00175503"/>
    <w:rsid w:val="001755EA"/>
    <w:rsid w:val="0017566D"/>
    <w:rsid w:val="001757F8"/>
    <w:rsid w:val="00175967"/>
    <w:rsid w:val="00175CF7"/>
    <w:rsid w:val="00175D31"/>
    <w:rsid w:val="00175D4E"/>
    <w:rsid w:val="001760ED"/>
    <w:rsid w:val="00176376"/>
    <w:rsid w:val="0017646C"/>
    <w:rsid w:val="00176D55"/>
    <w:rsid w:val="00176FED"/>
    <w:rsid w:val="0017734A"/>
    <w:rsid w:val="0017748F"/>
    <w:rsid w:val="0017750A"/>
    <w:rsid w:val="00177571"/>
    <w:rsid w:val="00177ACD"/>
    <w:rsid w:val="00177AD0"/>
    <w:rsid w:val="00177C18"/>
    <w:rsid w:val="00177D66"/>
    <w:rsid w:val="00177E99"/>
    <w:rsid w:val="001807B6"/>
    <w:rsid w:val="001808E8"/>
    <w:rsid w:val="00180F97"/>
    <w:rsid w:val="00181247"/>
    <w:rsid w:val="0018189A"/>
    <w:rsid w:val="00181996"/>
    <w:rsid w:val="00181B36"/>
    <w:rsid w:val="00181C0F"/>
    <w:rsid w:val="00181C1D"/>
    <w:rsid w:val="00181FCA"/>
    <w:rsid w:val="00182257"/>
    <w:rsid w:val="00182578"/>
    <w:rsid w:val="00182E70"/>
    <w:rsid w:val="00182EEF"/>
    <w:rsid w:val="00182F4E"/>
    <w:rsid w:val="001833CF"/>
    <w:rsid w:val="00183417"/>
    <w:rsid w:val="00183714"/>
    <w:rsid w:val="00183C10"/>
    <w:rsid w:val="0018415D"/>
    <w:rsid w:val="001841E8"/>
    <w:rsid w:val="0018438A"/>
    <w:rsid w:val="00184A38"/>
    <w:rsid w:val="00185071"/>
    <w:rsid w:val="001851A6"/>
    <w:rsid w:val="00185376"/>
    <w:rsid w:val="001856CF"/>
    <w:rsid w:val="001857BF"/>
    <w:rsid w:val="0018585D"/>
    <w:rsid w:val="00185A9F"/>
    <w:rsid w:val="00185C24"/>
    <w:rsid w:val="00185DA9"/>
    <w:rsid w:val="00186636"/>
    <w:rsid w:val="00186863"/>
    <w:rsid w:val="00186C31"/>
    <w:rsid w:val="00187675"/>
    <w:rsid w:val="001877D1"/>
    <w:rsid w:val="001878FF"/>
    <w:rsid w:val="00187AAD"/>
    <w:rsid w:val="00187DE7"/>
    <w:rsid w:val="00187F48"/>
    <w:rsid w:val="0019052B"/>
    <w:rsid w:val="001906AA"/>
    <w:rsid w:val="001908FF"/>
    <w:rsid w:val="00191506"/>
    <w:rsid w:val="00192058"/>
    <w:rsid w:val="00192354"/>
    <w:rsid w:val="00192586"/>
    <w:rsid w:val="0019265D"/>
    <w:rsid w:val="00192C0F"/>
    <w:rsid w:val="00193688"/>
    <w:rsid w:val="00193AEB"/>
    <w:rsid w:val="00193E1D"/>
    <w:rsid w:val="00194365"/>
    <w:rsid w:val="001944B4"/>
    <w:rsid w:val="001948C0"/>
    <w:rsid w:val="00194C09"/>
    <w:rsid w:val="00194FA5"/>
    <w:rsid w:val="001955D8"/>
    <w:rsid w:val="001956DD"/>
    <w:rsid w:val="00195A29"/>
    <w:rsid w:val="00196072"/>
    <w:rsid w:val="0019611B"/>
    <w:rsid w:val="001963B4"/>
    <w:rsid w:val="001965DA"/>
    <w:rsid w:val="00196830"/>
    <w:rsid w:val="0019693A"/>
    <w:rsid w:val="00196B85"/>
    <w:rsid w:val="00196E96"/>
    <w:rsid w:val="0019723C"/>
    <w:rsid w:val="001975C3"/>
    <w:rsid w:val="00197DD5"/>
    <w:rsid w:val="001A01C3"/>
    <w:rsid w:val="001A03D1"/>
    <w:rsid w:val="001A0D49"/>
    <w:rsid w:val="001A1062"/>
    <w:rsid w:val="001A12F1"/>
    <w:rsid w:val="001A13B8"/>
    <w:rsid w:val="001A146B"/>
    <w:rsid w:val="001A14D8"/>
    <w:rsid w:val="001A170D"/>
    <w:rsid w:val="001A1B21"/>
    <w:rsid w:val="001A1CC3"/>
    <w:rsid w:val="001A1FDA"/>
    <w:rsid w:val="001A2546"/>
    <w:rsid w:val="001A29D3"/>
    <w:rsid w:val="001A2AB0"/>
    <w:rsid w:val="001A2ADB"/>
    <w:rsid w:val="001A349D"/>
    <w:rsid w:val="001A3645"/>
    <w:rsid w:val="001A39D4"/>
    <w:rsid w:val="001A4060"/>
    <w:rsid w:val="001A486C"/>
    <w:rsid w:val="001A492B"/>
    <w:rsid w:val="001A496B"/>
    <w:rsid w:val="001A5420"/>
    <w:rsid w:val="001A542A"/>
    <w:rsid w:val="001A54F6"/>
    <w:rsid w:val="001A5838"/>
    <w:rsid w:val="001A6639"/>
    <w:rsid w:val="001A6F79"/>
    <w:rsid w:val="001A702B"/>
    <w:rsid w:val="001A735E"/>
    <w:rsid w:val="001A75D3"/>
    <w:rsid w:val="001A7F56"/>
    <w:rsid w:val="001B03B7"/>
    <w:rsid w:val="001B0A8B"/>
    <w:rsid w:val="001B1068"/>
    <w:rsid w:val="001B1127"/>
    <w:rsid w:val="001B1246"/>
    <w:rsid w:val="001B1506"/>
    <w:rsid w:val="001B1C0C"/>
    <w:rsid w:val="001B2357"/>
    <w:rsid w:val="001B242A"/>
    <w:rsid w:val="001B2B14"/>
    <w:rsid w:val="001B2B6B"/>
    <w:rsid w:val="001B2BC4"/>
    <w:rsid w:val="001B3199"/>
    <w:rsid w:val="001B3323"/>
    <w:rsid w:val="001B339D"/>
    <w:rsid w:val="001B3B5A"/>
    <w:rsid w:val="001B3E26"/>
    <w:rsid w:val="001B3E71"/>
    <w:rsid w:val="001B40FE"/>
    <w:rsid w:val="001B4240"/>
    <w:rsid w:val="001B43B3"/>
    <w:rsid w:val="001B4524"/>
    <w:rsid w:val="001B47DD"/>
    <w:rsid w:val="001B4ACE"/>
    <w:rsid w:val="001B4C50"/>
    <w:rsid w:val="001B5650"/>
    <w:rsid w:val="001B58FB"/>
    <w:rsid w:val="001B5925"/>
    <w:rsid w:val="001B5AAD"/>
    <w:rsid w:val="001B5B42"/>
    <w:rsid w:val="001B6510"/>
    <w:rsid w:val="001B6C04"/>
    <w:rsid w:val="001B724B"/>
    <w:rsid w:val="001B7263"/>
    <w:rsid w:val="001B7272"/>
    <w:rsid w:val="001B747A"/>
    <w:rsid w:val="001B74C6"/>
    <w:rsid w:val="001B7605"/>
    <w:rsid w:val="001B7A44"/>
    <w:rsid w:val="001C00C9"/>
    <w:rsid w:val="001C05A0"/>
    <w:rsid w:val="001C09FE"/>
    <w:rsid w:val="001C0E47"/>
    <w:rsid w:val="001C1197"/>
    <w:rsid w:val="001C11A8"/>
    <w:rsid w:val="001C1D56"/>
    <w:rsid w:val="001C2083"/>
    <w:rsid w:val="001C23C8"/>
    <w:rsid w:val="001C2C86"/>
    <w:rsid w:val="001C3292"/>
    <w:rsid w:val="001C32EB"/>
    <w:rsid w:val="001C351D"/>
    <w:rsid w:val="001C3A64"/>
    <w:rsid w:val="001C3BD4"/>
    <w:rsid w:val="001C3C68"/>
    <w:rsid w:val="001C3F24"/>
    <w:rsid w:val="001C3F8E"/>
    <w:rsid w:val="001C46C7"/>
    <w:rsid w:val="001C4712"/>
    <w:rsid w:val="001C4829"/>
    <w:rsid w:val="001C4B26"/>
    <w:rsid w:val="001C4C0C"/>
    <w:rsid w:val="001C523E"/>
    <w:rsid w:val="001C543F"/>
    <w:rsid w:val="001C5DA3"/>
    <w:rsid w:val="001C5E55"/>
    <w:rsid w:val="001C62A0"/>
    <w:rsid w:val="001C6C36"/>
    <w:rsid w:val="001C735B"/>
    <w:rsid w:val="001C73B5"/>
    <w:rsid w:val="001C73FC"/>
    <w:rsid w:val="001C76C6"/>
    <w:rsid w:val="001C76F1"/>
    <w:rsid w:val="001C79BE"/>
    <w:rsid w:val="001C7F39"/>
    <w:rsid w:val="001C7FB1"/>
    <w:rsid w:val="001D0040"/>
    <w:rsid w:val="001D008D"/>
    <w:rsid w:val="001D0211"/>
    <w:rsid w:val="001D0B61"/>
    <w:rsid w:val="001D1097"/>
    <w:rsid w:val="001D16CA"/>
    <w:rsid w:val="001D1C22"/>
    <w:rsid w:val="001D1E28"/>
    <w:rsid w:val="001D23A7"/>
    <w:rsid w:val="001D2421"/>
    <w:rsid w:val="001D26D3"/>
    <w:rsid w:val="001D2B10"/>
    <w:rsid w:val="001D3079"/>
    <w:rsid w:val="001D3605"/>
    <w:rsid w:val="001D39DE"/>
    <w:rsid w:val="001D3C57"/>
    <w:rsid w:val="001D417B"/>
    <w:rsid w:val="001D4197"/>
    <w:rsid w:val="001D42D4"/>
    <w:rsid w:val="001D4450"/>
    <w:rsid w:val="001D4684"/>
    <w:rsid w:val="001D47B5"/>
    <w:rsid w:val="001D48CF"/>
    <w:rsid w:val="001D4A77"/>
    <w:rsid w:val="001D4F75"/>
    <w:rsid w:val="001D5104"/>
    <w:rsid w:val="001D534D"/>
    <w:rsid w:val="001D53FD"/>
    <w:rsid w:val="001D5632"/>
    <w:rsid w:val="001D5B27"/>
    <w:rsid w:val="001D5DCB"/>
    <w:rsid w:val="001D5E06"/>
    <w:rsid w:val="001D5E37"/>
    <w:rsid w:val="001D5F5B"/>
    <w:rsid w:val="001D61FE"/>
    <w:rsid w:val="001D62F1"/>
    <w:rsid w:val="001D659F"/>
    <w:rsid w:val="001D67BD"/>
    <w:rsid w:val="001D6BC1"/>
    <w:rsid w:val="001D6D6B"/>
    <w:rsid w:val="001D716D"/>
    <w:rsid w:val="001D7193"/>
    <w:rsid w:val="001D78C1"/>
    <w:rsid w:val="001D7ED6"/>
    <w:rsid w:val="001E0001"/>
    <w:rsid w:val="001E00FB"/>
    <w:rsid w:val="001E0794"/>
    <w:rsid w:val="001E08EA"/>
    <w:rsid w:val="001E0DDA"/>
    <w:rsid w:val="001E10C1"/>
    <w:rsid w:val="001E119E"/>
    <w:rsid w:val="001E12A8"/>
    <w:rsid w:val="001E14F1"/>
    <w:rsid w:val="001E24DC"/>
    <w:rsid w:val="001E2562"/>
    <w:rsid w:val="001E2891"/>
    <w:rsid w:val="001E2E90"/>
    <w:rsid w:val="001E2F4D"/>
    <w:rsid w:val="001E3489"/>
    <w:rsid w:val="001E3AD8"/>
    <w:rsid w:val="001E3D4E"/>
    <w:rsid w:val="001E3DF9"/>
    <w:rsid w:val="001E4291"/>
    <w:rsid w:val="001E4297"/>
    <w:rsid w:val="001E494A"/>
    <w:rsid w:val="001E558C"/>
    <w:rsid w:val="001E55B4"/>
    <w:rsid w:val="001E57C0"/>
    <w:rsid w:val="001E65E2"/>
    <w:rsid w:val="001E6685"/>
    <w:rsid w:val="001E68A5"/>
    <w:rsid w:val="001E7FDC"/>
    <w:rsid w:val="001F02BE"/>
    <w:rsid w:val="001F0418"/>
    <w:rsid w:val="001F0699"/>
    <w:rsid w:val="001F0787"/>
    <w:rsid w:val="001F09E7"/>
    <w:rsid w:val="001F10E6"/>
    <w:rsid w:val="001F11AB"/>
    <w:rsid w:val="001F1439"/>
    <w:rsid w:val="001F1645"/>
    <w:rsid w:val="001F1699"/>
    <w:rsid w:val="001F1E6B"/>
    <w:rsid w:val="001F2609"/>
    <w:rsid w:val="001F2714"/>
    <w:rsid w:val="001F294F"/>
    <w:rsid w:val="001F307C"/>
    <w:rsid w:val="001F332F"/>
    <w:rsid w:val="001F36EE"/>
    <w:rsid w:val="001F38E5"/>
    <w:rsid w:val="001F3957"/>
    <w:rsid w:val="001F3CEE"/>
    <w:rsid w:val="001F41C1"/>
    <w:rsid w:val="001F4383"/>
    <w:rsid w:val="001F454E"/>
    <w:rsid w:val="001F4561"/>
    <w:rsid w:val="001F45B6"/>
    <w:rsid w:val="001F48A5"/>
    <w:rsid w:val="001F48E0"/>
    <w:rsid w:val="001F50D5"/>
    <w:rsid w:val="001F5522"/>
    <w:rsid w:val="001F6189"/>
    <w:rsid w:val="001F61C2"/>
    <w:rsid w:val="001F65F2"/>
    <w:rsid w:val="001F6669"/>
    <w:rsid w:val="001F6810"/>
    <w:rsid w:val="001F6D90"/>
    <w:rsid w:val="001F6D98"/>
    <w:rsid w:val="001F6F4D"/>
    <w:rsid w:val="001F71A5"/>
    <w:rsid w:val="001F730F"/>
    <w:rsid w:val="001F77E9"/>
    <w:rsid w:val="001F792B"/>
    <w:rsid w:val="001F7BDF"/>
    <w:rsid w:val="001F7F39"/>
    <w:rsid w:val="00200248"/>
    <w:rsid w:val="0020029D"/>
    <w:rsid w:val="0020045B"/>
    <w:rsid w:val="00200575"/>
    <w:rsid w:val="0020066D"/>
    <w:rsid w:val="002008C5"/>
    <w:rsid w:val="002009C8"/>
    <w:rsid w:val="00200BA4"/>
    <w:rsid w:val="00200F70"/>
    <w:rsid w:val="002010D9"/>
    <w:rsid w:val="002013F9"/>
    <w:rsid w:val="00201635"/>
    <w:rsid w:val="00201987"/>
    <w:rsid w:val="00201ACE"/>
    <w:rsid w:val="00201D5F"/>
    <w:rsid w:val="002020E0"/>
    <w:rsid w:val="0020267E"/>
    <w:rsid w:val="0020267F"/>
    <w:rsid w:val="00202984"/>
    <w:rsid w:val="00202D64"/>
    <w:rsid w:val="0020345A"/>
    <w:rsid w:val="00203599"/>
    <w:rsid w:val="00203977"/>
    <w:rsid w:val="00203BB5"/>
    <w:rsid w:val="00204094"/>
    <w:rsid w:val="00204151"/>
    <w:rsid w:val="00204547"/>
    <w:rsid w:val="00204798"/>
    <w:rsid w:val="00204C11"/>
    <w:rsid w:val="00204C2D"/>
    <w:rsid w:val="00204FA9"/>
    <w:rsid w:val="00205828"/>
    <w:rsid w:val="00205B46"/>
    <w:rsid w:val="00205CAF"/>
    <w:rsid w:val="002060A6"/>
    <w:rsid w:val="00206484"/>
    <w:rsid w:val="002066A1"/>
    <w:rsid w:val="00206914"/>
    <w:rsid w:val="00206D70"/>
    <w:rsid w:val="00206FA7"/>
    <w:rsid w:val="0020712A"/>
    <w:rsid w:val="002075C7"/>
    <w:rsid w:val="00207738"/>
    <w:rsid w:val="0020799D"/>
    <w:rsid w:val="002079F4"/>
    <w:rsid w:val="00207AD1"/>
    <w:rsid w:val="00207BE4"/>
    <w:rsid w:val="00207E35"/>
    <w:rsid w:val="002101FC"/>
    <w:rsid w:val="002102C8"/>
    <w:rsid w:val="00210EB3"/>
    <w:rsid w:val="0021113B"/>
    <w:rsid w:val="00211666"/>
    <w:rsid w:val="00211D18"/>
    <w:rsid w:val="00212266"/>
    <w:rsid w:val="00212521"/>
    <w:rsid w:val="00212661"/>
    <w:rsid w:val="0021278B"/>
    <w:rsid w:val="00212837"/>
    <w:rsid w:val="00212CBC"/>
    <w:rsid w:val="002131BA"/>
    <w:rsid w:val="00213311"/>
    <w:rsid w:val="002133EA"/>
    <w:rsid w:val="0021343E"/>
    <w:rsid w:val="00213E1F"/>
    <w:rsid w:val="00214138"/>
    <w:rsid w:val="002141EA"/>
    <w:rsid w:val="00214A0C"/>
    <w:rsid w:val="00214A2F"/>
    <w:rsid w:val="0021511B"/>
    <w:rsid w:val="002155FC"/>
    <w:rsid w:val="0021563A"/>
    <w:rsid w:val="002157AF"/>
    <w:rsid w:val="00215A74"/>
    <w:rsid w:val="00215DF1"/>
    <w:rsid w:val="0021611B"/>
    <w:rsid w:val="002162A6"/>
    <w:rsid w:val="002162D2"/>
    <w:rsid w:val="00216930"/>
    <w:rsid w:val="00216AB4"/>
    <w:rsid w:val="00216E7B"/>
    <w:rsid w:val="00216F1E"/>
    <w:rsid w:val="00217011"/>
    <w:rsid w:val="002176C2"/>
    <w:rsid w:val="0021778D"/>
    <w:rsid w:val="0021784F"/>
    <w:rsid w:val="00217A02"/>
    <w:rsid w:val="00217E23"/>
    <w:rsid w:val="00220043"/>
    <w:rsid w:val="002204A9"/>
    <w:rsid w:val="00220CB3"/>
    <w:rsid w:val="00220D7F"/>
    <w:rsid w:val="0022120E"/>
    <w:rsid w:val="002213AE"/>
    <w:rsid w:val="002215D7"/>
    <w:rsid w:val="002218B7"/>
    <w:rsid w:val="00221FD2"/>
    <w:rsid w:val="002227F3"/>
    <w:rsid w:val="00222B50"/>
    <w:rsid w:val="00222C1A"/>
    <w:rsid w:val="00222CE3"/>
    <w:rsid w:val="00223C25"/>
    <w:rsid w:val="00223FE3"/>
    <w:rsid w:val="0022430B"/>
    <w:rsid w:val="002243AA"/>
    <w:rsid w:val="002246EC"/>
    <w:rsid w:val="0022483D"/>
    <w:rsid w:val="002248C4"/>
    <w:rsid w:val="002251E6"/>
    <w:rsid w:val="0022522C"/>
    <w:rsid w:val="002252DD"/>
    <w:rsid w:val="00225498"/>
    <w:rsid w:val="002254F4"/>
    <w:rsid w:val="00225967"/>
    <w:rsid w:val="00225EFB"/>
    <w:rsid w:val="00226189"/>
    <w:rsid w:val="0022629E"/>
    <w:rsid w:val="0022644B"/>
    <w:rsid w:val="00226709"/>
    <w:rsid w:val="0022670F"/>
    <w:rsid w:val="0022705A"/>
    <w:rsid w:val="00227204"/>
    <w:rsid w:val="00227218"/>
    <w:rsid w:val="00227279"/>
    <w:rsid w:val="002272CD"/>
    <w:rsid w:val="00227F2A"/>
    <w:rsid w:val="00230023"/>
    <w:rsid w:val="0023022B"/>
    <w:rsid w:val="00230523"/>
    <w:rsid w:val="00230A40"/>
    <w:rsid w:val="00230A9A"/>
    <w:rsid w:val="0023110E"/>
    <w:rsid w:val="00232178"/>
    <w:rsid w:val="0023293E"/>
    <w:rsid w:val="00233929"/>
    <w:rsid w:val="00233B98"/>
    <w:rsid w:val="00233CE5"/>
    <w:rsid w:val="00233E89"/>
    <w:rsid w:val="0023435D"/>
    <w:rsid w:val="00234ACB"/>
    <w:rsid w:val="00234AEA"/>
    <w:rsid w:val="00234F4C"/>
    <w:rsid w:val="00234FE7"/>
    <w:rsid w:val="0023512A"/>
    <w:rsid w:val="0023533D"/>
    <w:rsid w:val="00235E37"/>
    <w:rsid w:val="00235EAE"/>
    <w:rsid w:val="002360EE"/>
    <w:rsid w:val="00236294"/>
    <w:rsid w:val="002363A7"/>
    <w:rsid w:val="0023649A"/>
    <w:rsid w:val="00236702"/>
    <w:rsid w:val="00236873"/>
    <w:rsid w:val="00236B23"/>
    <w:rsid w:val="00237410"/>
    <w:rsid w:val="00237BA2"/>
    <w:rsid w:val="00237C17"/>
    <w:rsid w:val="00237F31"/>
    <w:rsid w:val="00240146"/>
    <w:rsid w:val="0024057A"/>
    <w:rsid w:val="00240587"/>
    <w:rsid w:val="00240710"/>
    <w:rsid w:val="0024074D"/>
    <w:rsid w:val="00241204"/>
    <w:rsid w:val="0024159E"/>
    <w:rsid w:val="002428F3"/>
    <w:rsid w:val="00242933"/>
    <w:rsid w:val="00243220"/>
    <w:rsid w:val="00243675"/>
    <w:rsid w:val="00243E35"/>
    <w:rsid w:val="00243FCC"/>
    <w:rsid w:val="00244242"/>
    <w:rsid w:val="0024425D"/>
    <w:rsid w:val="0024436E"/>
    <w:rsid w:val="0024462B"/>
    <w:rsid w:val="00244ACF"/>
    <w:rsid w:val="0024550A"/>
    <w:rsid w:val="00245996"/>
    <w:rsid w:val="00245BE4"/>
    <w:rsid w:val="00245DD1"/>
    <w:rsid w:val="002476A3"/>
    <w:rsid w:val="00247781"/>
    <w:rsid w:val="002504EE"/>
    <w:rsid w:val="002511A3"/>
    <w:rsid w:val="00251275"/>
    <w:rsid w:val="002514D1"/>
    <w:rsid w:val="00251791"/>
    <w:rsid w:val="00251862"/>
    <w:rsid w:val="00251983"/>
    <w:rsid w:val="00251ECF"/>
    <w:rsid w:val="0025223F"/>
    <w:rsid w:val="0025237F"/>
    <w:rsid w:val="00252630"/>
    <w:rsid w:val="00252DC0"/>
    <w:rsid w:val="00253223"/>
    <w:rsid w:val="002533F5"/>
    <w:rsid w:val="002534BF"/>
    <w:rsid w:val="00253D3F"/>
    <w:rsid w:val="00253D64"/>
    <w:rsid w:val="00253E49"/>
    <w:rsid w:val="0025448B"/>
    <w:rsid w:val="00254B97"/>
    <w:rsid w:val="00254CA4"/>
    <w:rsid w:val="00254CC4"/>
    <w:rsid w:val="00254EFB"/>
    <w:rsid w:val="00255724"/>
    <w:rsid w:val="002557C6"/>
    <w:rsid w:val="00256202"/>
    <w:rsid w:val="0025664C"/>
    <w:rsid w:val="00257084"/>
    <w:rsid w:val="0025709B"/>
    <w:rsid w:val="002578B0"/>
    <w:rsid w:val="00257DA0"/>
    <w:rsid w:val="00257DDD"/>
    <w:rsid w:val="002600A3"/>
    <w:rsid w:val="0026015F"/>
    <w:rsid w:val="002601B6"/>
    <w:rsid w:val="002604E1"/>
    <w:rsid w:val="00260AE7"/>
    <w:rsid w:val="0026167F"/>
    <w:rsid w:val="0026187B"/>
    <w:rsid w:val="00261986"/>
    <w:rsid w:val="00261A40"/>
    <w:rsid w:val="00261CA4"/>
    <w:rsid w:val="0026223A"/>
    <w:rsid w:val="00262275"/>
    <w:rsid w:val="0026252A"/>
    <w:rsid w:val="0026275E"/>
    <w:rsid w:val="00262882"/>
    <w:rsid w:val="0026291B"/>
    <w:rsid w:val="00263001"/>
    <w:rsid w:val="00263667"/>
    <w:rsid w:val="00263B02"/>
    <w:rsid w:val="00263CF4"/>
    <w:rsid w:val="00263F32"/>
    <w:rsid w:val="00263FEC"/>
    <w:rsid w:val="00264148"/>
    <w:rsid w:val="0026453D"/>
    <w:rsid w:val="00264958"/>
    <w:rsid w:val="00264B34"/>
    <w:rsid w:val="00264E23"/>
    <w:rsid w:val="00265322"/>
    <w:rsid w:val="00265845"/>
    <w:rsid w:val="0026584F"/>
    <w:rsid w:val="0026609E"/>
    <w:rsid w:val="00266158"/>
    <w:rsid w:val="002661AA"/>
    <w:rsid w:val="002661AB"/>
    <w:rsid w:val="00266401"/>
    <w:rsid w:val="002666AF"/>
    <w:rsid w:val="002666DC"/>
    <w:rsid w:val="00266816"/>
    <w:rsid w:val="0026695E"/>
    <w:rsid w:val="0026699B"/>
    <w:rsid w:val="00266DED"/>
    <w:rsid w:val="002673CF"/>
    <w:rsid w:val="00267550"/>
    <w:rsid w:val="0026783F"/>
    <w:rsid w:val="0026799D"/>
    <w:rsid w:val="00267FF1"/>
    <w:rsid w:val="00270215"/>
    <w:rsid w:val="002704DD"/>
    <w:rsid w:val="00270796"/>
    <w:rsid w:val="00270A35"/>
    <w:rsid w:val="00270E90"/>
    <w:rsid w:val="002711D2"/>
    <w:rsid w:val="00271211"/>
    <w:rsid w:val="00271546"/>
    <w:rsid w:val="0027167B"/>
    <w:rsid w:val="002717B6"/>
    <w:rsid w:val="00271978"/>
    <w:rsid w:val="00271CC9"/>
    <w:rsid w:val="00272194"/>
    <w:rsid w:val="00272221"/>
    <w:rsid w:val="0027261A"/>
    <w:rsid w:val="002727F8"/>
    <w:rsid w:val="0027306D"/>
    <w:rsid w:val="002736CD"/>
    <w:rsid w:val="0027377F"/>
    <w:rsid w:val="00273798"/>
    <w:rsid w:val="00273882"/>
    <w:rsid w:val="002739A6"/>
    <w:rsid w:val="00273BBD"/>
    <w:rsid w:val="00274346"/>
    <w:rsid w:val="002743CF"/>
    <w:rsid w:val="00274405"/>
    <w:rsid w:val="00274585"/>
    <w:rsid w:val="00274AFE"/>
    <w:rsid w:val="00274D17"/>
    <w:rsid w:val="00274FDD"/>
    <w:rsid w:val="00275533"/>
    <w:rsid w:val="00275604"/>
    <w:rsid w:val="0027567D"/>
    <w:rsid w:val="0027578B"/>
    <w:rsid w:val="00275B64"/>
    <w:rsid w:val="00275BFA"/>
    <w:rsid w:val="00275CFB"/>
    <w:rsid w:val="00275D03"/>
    <w:rsid w:val="00275D5A"/>
    <w:rsid w:val="00275F2D"/>
    <w:rsid w:val="002764EF"/>
    <w:rsid w:val="00276A5D"/>
    <w:rsid w:val="00276BF7"/>
    <w:rsid w:val="00276DF3"/>
    <w:rsid w:val="00276E0E"/>
    <w:rsid w:val="00276FA1"/>
    <w:rsid w:val="00276FC7"/>
    <w:rsid w:val="0027710D"/>
    <w:rsid w:val="00277526"/>
    <w:rsid w:val="00277C22"/>
    <w:rsid w:val="00277CF2"/>
    <w:rsid w:val="00277D3C"/>
    <w:rsid w:val="00277E0E"/>
    <w:rsid w:val="00277EF9"/>
    <w:rsid w:val="0028031F"/>
    <w:rsid w:val="00280512"/>
    <w:rsid w:val="0028066C"/>
    <w:rsid w:val="0028113F"/>
    <w:rsid w:val="002811A4"/>
    <w:rsid w:val="0028129F"/>
    <w:rsid w:val="002813B4"/>
    <w:rsid w:val="00281626"/>
    <w:rsid w:val="0028164F"/>
    <w:rsid w:val="00281861"/>
    <w:rsid w:val="0028199B"/>
    <w:rsid w:val="00281C13"/>
    <w:rsid w:val="00281E64"/>
    <w:rsid w:val="00281F81"/>
    <w:rsid w:val="00282B02"/>
    <w:rsid w:val="00282FB2"/>
    <w:rsid w:val="00283080"/>
    <w:rsid w:val="0028382E"/>
    <w:rsid w:val="00283E9B"/>
    <w:rsid w:val="00284241"/>
    <w:rsid w:val="0028428D"/>
    <w:rsid w:val="0028430F"/>
    <w:rsid w:val="00284648"/>
    <w:rsid w:val="0028498A"/>
    <w:rsid w:val="00284BC9"/>
    <w:rsid w:val="00284F1A"/>
    <w:rsid w:val="00285228"/>
    <w:rsid w:val="00285548"/>
    <w:rsid w:val="00285735"/>
    <w:rsid w:val="0028576C"/>
    <w:rsid w:val="00285A36"/>
    <w:rsid w:val="00285C4A"/>
    <w:rsid w:val="00285CC3"/>
    <w:rsid w:val="0028697B"/>
    <w:rsid w:val="00286C16"/>
    <w:rsid w:val="00286C9E"/>
    <w:rsid w:val="00286F04"/>
    <w:rsid w:val="00287607"/>
    <w:rsid w:val="0028769D"/>
    <w:rsid w:val="00287BCB"/>
    <w:rsid w:val="00287DE9"/>
    <w:rsid w:val="00290101"/>
    <w:rsid w:val="002901DB"/>
    <w:rsid w:val="00290A1D"/>
    <w:rsid w:val="002910F3"/>
    <w:rsid w:val="0029113B"/>
    <w:rsid w:val="002912A5"/>
    <w:rsid w:val="00291368"/>
    <w:rsid w:val="002915E0"/>
    <w:rsid w:val="002917F4"/>
    <w:rsid w:val="00291B62"/>
    <w:rsid w:val="00291DBF"/>
    <w:rsid w:val="00291DCC"/>
    <w:rsid w:val="002922FF"/>
    <w:rsid w:val="002923A3"/>
    <w:rsid w:val="002923F9"/>
    <w:rsid w:val="00292403"/>
    <w:rsid w:val="00292CC0"/>
    <w:rsid w:val="00292F19"/>
    <w:rsid w:val="00293054"/>
    <w:rsid w:val="002934A8"/>
    <w:rsid w:val="002935AA"/>
    <w:rsid w:val="0029385F"/>
    <w:rsid w:val="00293966"/>
    <w:rsid w:val="00293EC5"/>
    <w:rsid w:val="0029416B"/>
    <w:rsid w:val="0029427E"/>
    <w:rsid w:val="00294861"/>
    <w:rsid w:val="00294A65"/>
    <w:rsid w:val="00294BE7"/>
    <w:rsid w:val="002952CE"/>
    <w:rsid w:val="002953C1"/>
    <w:rsid w:val="002953DA"/>
    <w:rsid w:val="002959F8"/>
    <w:rsid w:val="00295B77"/>
    <w:rsid w:val="002961CE"/>
    <w:rsid w:val="00296348"/>
    <w:rsid w:val="002966A5"/>
    <w:rsid w:val="002970A3"/>
    <w:rsid w:val="00297621"/>
    <w:rsid w:val="00297C88"/>
    <w:rsid w:val="002A0187"/>
    <w:rsid w:val="002A028F"/>
    <w:rsid w:val="002A0381"/>
    <w:rsid w:val="002A06CB"/>
    <w:rsid w:val="002A0749"/>
    <w:rsid w:val="002A0F57"/>
    <w:rsid w:val="002A126D"/>
    <w:rsid w:val="002A13D7"/>
    <w:rsid w:val="002A14D4"/>
    <w:rsid w:val="002A14E5"/>
    <w:rsid w:val="002A17C7"/>
    <w:rsid w:val="002A1B1C"/>
    <w:rsid w:val="002A1D8F"/>
    <w:rsid w:val="002A1FCF"/>
    <w:rsid w:val="002A20BD"/>
    <w:rsid w:val="002A2502"/>
    <w:rsid w:val="002A26F3"/>
    <w:rsid w:val="002A2865"/>
    <w:rsid w:val="002A2A2F"/>
    <w:rsid w:val="002A2E06"/>
    <w:rsid w:val="002A2E14"/>
    <w:rsid w:val="002A2EEA"/>
    <w:rsid w:val="002A360E"/>
    <w:rsid w:val="002A3785"/>
    <w:rsid w:val="002A3839"/>
    <w:rsid w:val="002A398C"/>
    <w:rsid w:val="002A3B76"/>
    <w:rsid w:val="002A40C0"/>
    <w:rsid w:val="002A4580"/>
    <w:rsid w:val="002A467A"/>
    <w:rsid w:val="002A4D36"/>
    <w:rsid w:val="002A4DC2"/>
    <w:rsid w:val="002A4E20"/>
    <w:rsid w:val="002A5082"/>
    <w:rsid w:val="002A5245"/>
    <w:rsid w:val="002A53F8"/>
    <w:rsid w:val="002A5688"/>
    <w:rsid w:val="002A5809"/>
    <w:rsid w:val="002A6BE5"/>
    <w:rsid w:val="002A7031"/>
    <w:rsid w:val="002A790A"/>
    <w:rsid w:val="002A7A3B"/>
    <w:rsid w:val="002A7CC0"/>
    <w:rsid w:val="002A7D5D"/>
    <w:rsid w:val="002B0524"/>
    <w:rsid w:val="002B0526"/>
    <w:rsid w:val="002B189E"/>
    <w:rsid w:val="002B1B17"/>
    <w:rsid w:val="002B1F34"/>
    <w:rsid w:val="002B22F7"/>
    <w:rsid w:val="002B2B78"/>
    <w:rsid w:val="002B2DB7"/>
    <w:rsid w:val="002B2DC4"/>
    <w:rsid w:val="002B2E47"/>
    <w:rsid w:val="002B3758"/>
    <w:rsid w:val="002B3D9A"/>
    <w:rsid w:val="002B3E5F"/>
    <w:rsid w:val="002B3FC0"/>
    <w:rsid w:val="002B40FD"/>
    <w:rsid w:val="002B417D"/>
    <w:rsid w:val="002B4400"/>
    <w:rsid w:val="002B4E90"/>
    <w:rsid w:val="002B5761"/>
    <w:rsid w:val="002B5863"/>
    <w:rsid w:val="002B5B44"/>
    <w:rsid w:val="002B60B2"/>
    <w:rsid w:val="002B6320"/>
    <w:rsid w:val="002B6582"/>
    <w:rsid w:val="002B66EC"/>
    <w:rsid w:val="002B6CDE"/>
    <w:rsid w:val="002B6E68"/>
    <w:rsid w:val="002B713F"/>
    <w:rsid w:val="002B756A"/>
    <w:rsid w:val="002B7691"/>
    <w:rsid w:val="002B7789"/>
    <w:rsid w:val="002C0680"/>
    <w:rsid w:val="002C068C"/>
    <w:rsid w:val="002C0F46"/>
    <w:rsid w:val="002C1556"/>
    <w:rsid w:val="002C155F"/>
    <w:rsid w:val="002C1976"/>
    <w:rsid w:val="002C1D38"/>
    <w:rsid w:val="002C22C3"/>
    <w:rsid w:val="002C26E2"/>
    <w:rsid w:val="002C280A"/>
    <w:rsid w:val="002C31A4"/>
    <w:rsid w:val="002C31E8"/>
    <w:rsid w:val="002C345C"/>
    <w:rsid w:val="002C3695"/>
    <w:rsid w:val="002C376E"/>
    <w:rsid w:val="002C37DC"/>
    <w:rsid w:val="002C3A62"/>
    <w:rsid w:val="002C3D0E"/>
    <w:rsid w:val="002C4193"/>
    <w:rsid w:val="002C5092"/>
    <w:rsid w:val="002C5394"/>
    <w:rsid w:val="002C5852"/>
    <w:rsid w:val="002C58E7"/>
    <w:rsid w:val="002C69E9"/>
    <w:rsid w:val="002C6C2B"/>
    <w:rsid w:val="002C6D97"/>
    <w:rsid w:val="002C6FBC"/>
    <w:rsid w:val="002C7024"/>
    <w:rsid w:val="002C7251"/>
    <w:rsid w:val="002C79BA"/>
    <w:rsid w:val="002C7EBE"/>
    <w:rsid w:val="002D0286"/>
    <w:rsid w:val="002D0357"/>
    <w:rsid w:val="002D047F"/>
    <w:rsid w:val="002D05E2"/>
    <w:rsid w:val="002D0651"/>
    <w:rsid w:val="002D0678"/>
    <w:rsid w:val="002D0766"/>
    <w:rsid w:val="002D07EA"/>
    <w:rsid w:val="002D08C6"/>
    <w:rsid w:val="002D0B01"/>
    <w:rsid w:val="002D1493"/>
    <w:rsid w:val="002D168B"/>
    <w:rsid w:val="002D1EE1"/>
    <w:rsid w:val="002D22E7"/>
    <w:rsid w:val="002D234A"/>
    <w:rsid w:val="002D2403"/>
    <w:rsid w:val="002D2732"/>
    <w:rsid w:val="002D28D7"/>
    <w:rsid w:val="002D2C6F"/>
    <w:rsid w:val="002D2D83"/>
    <w:rsid w:val="002D2F7F"/>
    <w:rsid w:val="002D3155"/>
    <w:rsid w:val="002D3179"/>
    <w:rsid w:val="002D3CD9"/>
    <w:rsid w:val="002D43BF"/>
    <w:rsid w:val="002D4B02"/>
    <w:rsid w:val="002D4C2F"/>
    <w:rsid w:val="002D5C69"/>
    <w:rsid w:val="002D5DBF"/>
    <w:rsid w:val="002D5E3C"/>
    <w:rsid w:val="002D5FA2"/>
    <w:rsid w:val="002D6002"/>
    <w:rsid w:val="002D60C7"/>
    <w:rsid w:val="002D64AA"/>
    <w:rsid w:val="002D6919"/>
    <w:rsid w:val="002D6D6F"/>
    <w:rsid w:val="002D790C"/>
    <w:rsid w:val="002D7CF5"/>
    <w:rsid w:val="002E0203"/>
    <w:rsid w:val="002E0684"/>
    <w:rsid w:val="002E0760"/>
    <w:rsid w:val="002E076C"/>
    <w:rsid w:val="002E1329"/>
    <w:rsid w:val="002E145F"/>
    <w:rsid w:val="002E1584"/>
    <w:rsid w:val="002E163F"/>
    <w:rsid w:val="002E176A"/>
    <w:rsid w:val="002E1791"/>
    <w:rsid w:val="002E1A9E"/>
    <w:rsid w:val="002E1C0C"/>
    <w:rsid w:val="002E21FA"/>
    <w:rsid w:val="002E2380"/>
    <w:rsid w:val="002E24E3"/>
    <w:rsid w:val="002E25B5"/>
    <w:rsid w:val="002E2870"/>
    <w:rsid w:val="002E2BA1"/>
    <w:rsid w:val="002E2C5D"/>
    <w:rsid w:val="002E2D40"/>
    <w:rsid w:val="002E346C"/>
    <w:rsid w:val="002E365C"/>
    <w:rsid w:val="002E4705"/>
    <w:rsid w:val="002E47A6"/>
    <w:rsid w:val="002E483E"/>
    <w:rsid w:val="002E49CD"/>
    <w:rsid w:val="002E4BF8"/>
    <w:rsid w:val="002E4F6E"/>
    <w:rsid w:val="002E51F2"/>
    <w:rsid w:val="002E5514"/>
    <w:rsid w:val="002E5965"/>
    <w:rsid w:val="002E5AC0"/>
    <w:rsid w:val="002E5F48"/>
    <w:rsid w:val="002E68BD"/>
    <w:rsid w:val="002E6E56"/>
    <w:rsid w:val="002E7550"/>
    <w:rsid w:val="002E7EBC"/>
    <w:rsid w:val="002E7FAE"/>
    <w:rsid w:val="002F023A"/>
    <w:rsid w:val="002F0616"/>
    <w:rsid w:val="002F0BF1"/>
    <w:rsid w:val="002F0BF8"/>
    <w:rsid w:val="002F0F44"/>
    <w:rsid w:val="002F106A"/>
    <w:rsid w:val="002F15DD"/>
    <w:rsid w:val="002F17DD"/>
    <w:rsid w:val="002F19C1"/>
    <w:rsid w:val="002F1BB2"/>
    <w:rsid w:val="002F2154"/>
    <w:rsid w:val="002F21A8"/>
    <w:rsid w:val="002F21EB"/>
    <w:rsid w:val="002F247F"/>
    <w:rsid w:val="002F2556"/>
    <w:rsid w:val="002F2626"/>
    <w:rsid w:val="002F2D0B"/>
    <w:rsid w:val="002F2DB8"/>
    <w:rsid w:val="002F2EB0"/>
    <w:rsid w:val="002F3384"/>
    <w:rsid w:val="002F3526"/>
    <w:rsid w:val="002F374D"/>
    <w:rsid w:val="002F3912"/>
    <w:rsid w:val="002F3E2D"/>
    <w:rsid w:val="002F425D"/>
    <w:rsid w:val="002F4355"/>
    <w:rsid w:val="002F46BD"/>
    <w:rsid w:val="002F4978"/>
    <w:rsid w:val="002F4A9C"/>
    <w:rsid w:val="002F4B2A"/>
    <w:rsid w:val="002F4B62"/>
    <w:rsid w:val="002F4F9F"/>
    <w:rsid w:val="002F542D"/>
    <w:rsid w:val="002F551F"/>
    <w:rsid w:val="002F57E3"/>
    <w:rsid w:val="002F5BF1"/>
    <w:rsid w:val="002F5C3C"/>
    <w:rsid w:val="002F5FC6"/>
    <w:rsid w:val="002F60E3"/>
    <w:rsid w:val="002F6728"/>
    <w:rsid w:val="002F690B"/>
    <w:rsid w:val="002F692D"/>
    <w:rsid w:val="002F6C4C"/>
    <w:rsid w:val="002F750D"/>
    <w:rsid w:val="002F76D3"/>
    <w:rsid w:val="002F7773"/>
    <w:rsid w:val="002F787B"/>
    <w:rsid w:val="002F7B17"/>
    <w:rsid w:val="002F7F4A"/>
    <w:rsid w:val="00300344"/>
    <w:rsid w:val="00300503"/>
    <w:rsid w:val="00300AFD"/>
    <w:rsid w:val="00300C4C"/>
    <w:rsid w:val="00300D4D"/>
    <w:rsid w:val="0030103D"/>
    <w:rsid w:val="0030109D"/>
    <w:rsid w:val="00301829"/>
    <w:rsid w:val="00301A10"/>
    <w:rsid w:val="00302419"/>
    <w:rsid w:val="00302774"/>
    <w:rsid w:val="00302886"/>
    <w:rsid w:val="00302A17"/>
    <w:rsid w:val="00302AF7"/>
    <w:rsid w:val="00302C2D"/>
    <w:rsid w:val="00302C8E"/>
    <w:rsid w:val="00303330"/>
    <w:rsid w:val="003035E7"/>
    <w:rsid w:val="00303DDB"/>
    <w:rsid w:val="00303FE3"/>
    <w:rsid w:val="0030440A"/>
    <w:rsid w:val="003045AB"/>
    <w:rsid w:val="00304704"/>
    <w:rsid w:val="003047A4"/>
    <w:rsid w:val="00304E34"/>
    <w:rsid w:val="0030518E"/>
    <w:rsid w:val="00305689"/>
    <w:rsid w:val="0030573D"/>
    <w:rsid w:val="00305AE8"/>
    <w:rsid w:val="00305F1B"/>
    <w:rsid w:val="00305F57"/>
    <w:rsid w:val="00306046"/>
    <w:rsid w:val="0030722C"/>
    <w:rsid w:val="003072F9"/>
    <w:rsid w:val="003076BE"/>
    <w:rsid w:val="0030790A"/>
    <w:rsid w:val="00307923"/>
    <w:rsid w:val="00307EC7"/>
    <w:rsid w:val="00307F05"/>
    <w:rsid w:val="00310388"/>
    <w:rsid w:val="00310739"/>
    <w:rsid w:val="00310E65"/>
    <w:rsid w:val="00310F33"/>
    <w:rsid w:val="003113C2"/>
    <w:rsid w:val="00311519"/>
    <w:rsid w:val="00311874"/>
    <w:rsid w:val="00311A90"/>
    <w:rsid w:val="00311C47"/>
    <w:rsid w:val="00311EA8"/>
    <w:rsid w:val="00311EF5"/>
    <w:rsid w:val="00311F73"/>
    <w:rsid w:val="003123DB"/>
    <w:rsid w:val="00312617"/>
    <w:rsid w:val="00312DEA"/>
    <w:rsid w:val="00313089"/>
    <w:rsid w:val="003130CA"/>
    <w:rsid w:val="00313454"/>
    <w:rsid w:val="003138BD"/>
    <w:rsid w:val="0031395D"/>
    <w:rsid w:val="00313A1F"/>
    <w:rsid w:val="00313B34"/>
    <w:rsid w:val="00313F48"/>
    <w:rsid w:val="0031449F"/>
    <w:rsid w:val="00314770"/>
    <w:rsid w:val="00314A22"/>
    <w:rsid w:val="00314AF2"/>
    <w:rsid w:val="00314F80"/>
    <w:rsid w:val="00315256"/>
    <w:rsid w:val="00315888"/>
    <w:rsid w:val="0031645D"/>
    <w:rsid w:val="003164E1"/>
    <w:rsid w:val="0031658B"/>
    <w:rsid w:val="00316796"/>
    <w:rsid w:val="0031680D"/>
    <w:rsid w:val="00316DEC"/>
    <w:rsid w:val="003178A0"/>
    <w:rsid w:val="00317B0B"/>
    <w:rsid w:val="00317BA4"/>
    <w:rsid w:val="00317D4D"/>
    <w:rsid w:val="00317F81"/>
    <w:rsid w:val="003206E2"/>
    <w:rsid w:val="003208D1"/>
    <w:rsid w:val="00321173"/>
    <w:rsid w:val="003211B1"/>
    <w:rsid w:val="003216C0"/>
    <w:rsid w:val="0032170B"/>
    <w:rsid w:val="00321B46"/>
    <w:rsid w:val="00321C72"/>
    <w:rsid w:val="00321CBD"/>
    <w:rsid w:val="00321F95"/>
    <w:rsid w:val="00322842"/>
    <w:rsid w:val="00323817"/>
    <w:rsid w:val="0032387F"/>
    <w:rsid w:val="00323D93"/>
    <w:rsid w:val="003246F6"/>
    <w:rsid w:val="003248C0"/>
    <w:rsid w:val="00324E44"/>
    <w:rsid w:val="00324F9A"/>
    <w:rsid w:val="00325433"/>
    <w:rsid w:val="00325A9A"/>
    <w:rsid w:val="00325ACF"/>
    <w:rsid w:val="003260D6"/>
    <w:rsid w:val="003261AE"/>
    <w:rsid w:val="00326276"/>
    <w:rsid w:val="0032686D"/>
    <w:rsid w:val="00326AB5"/>
    <w:rsid w:val="00326C62"/>
    <w:rsid w:val="00326E3E"/>
    <w:rsid w:val="00327EC5"/>
    <w:rsid w:val="003306D0"/>
    <w:rsid w:val="003306EF"/>
    <w:rsid w:val="00330781"/>
    <w:rsid w:val="003308B4"/>
    <w:rsid w:val="00330B0F"/>
    <w:rsid w:val="00330D33"/>
    <w:rsid w:val="00330EFE"/>
    <w:rsid w:val="00330FE1"/>
    <w:rsid w:val="00330FFD"/>
    <w:rsid w:val="00331108"/>
    <w:rsid w:val="0033161F"/>
    <w:rsid w:val="003319A6"/>
    <w:rsid w:val="00331A1C"/>
    <w:rsid w:val="00331A43"/>
    <w:rsid w:val="00331C11"/>
    <w:rsid w:val="00331D5F"/>
    <w:rsid w:val="003321F8"/>
    <w:rsid w:val="003326D4"/>
    <w:rsid w:val="003327BC"/>
    <w:rsid w:val="00332D32"/>
    <w:rsid w:val="003335CF"/>
    <w:rsid w:val="003338A8"/>
    <w:rsid w:val="003339F7"/>
    <w:rsid w:val="00333BCF"/>
    <w:rsid w:val="00333FFF"/>
    <w:rsid w:val="00334074"/>
    <w:rsid w:val="00334183"/>
    <w:rsid w:val="00334558"/>
    <w:rsid w:val="00334BD0"/>
    <w:rsid w:val="00334C18"/>
    <w:rsid w:val="00334F1B"/>
    <w:rsid w:val="00334FDC"/>
    <w:rsid w:val="003354D7"/>
    <w:rsid w:val="003356B1"/>
    <w:rsid w:val="00335955"/>
    <w:rsid w:val="00335A68"/>
    <w:rsid w:val="00335DF5"/>
    <w:rsid w:val="00336633"/>
    <w:rsid w:val="00336D1E"/>
    <w:rsid w:val="00336EF7"/>
    <w:rsid w:val="003373D1"/>
    <w:rsid w:val="00337415"/>
    <w:rsid w:val="00337466"/>
    <w:rsid w:val="00337475"/>
    <w:rsid w:val="00337769"/>
    <w:rsid w:val="003377C8"/>
    <w:rsid w:val="003378DA"/>
    <w:rsid w:val="00337EBB"/>
    <w:rsid w:val="00340374"/>
    <w:rsid w:val="003407C3"/>
    <w:rsid w:val="003409E1"/>
    <w:rsid w:val="00340BCA"/>
    <w:rsid w:val="00341C02"/>
    <w:rsid w:val="0034201A"/>
    <w:rsid w:val="00342070"/>
    <w:rsid w:val="0034213C"/>
    <w:rsid w:val="0034248F"/>
    <w:rsid w:val="00342612"/>
    <w:rsid w:val="00342B0A"/>
    <w:rsid w:val="00343010"/>
    <w:rsid w:val="0034302B"/>
    <w:rsid w:val="00343038"/>
    <w:rsid w:val="00343197"/>
    <w:rsid w:val="003434D0"/>
    <w:rsid w:val="00343D89"/>
    <w:rsid w:val="0034411E"/>
    <w:rsid w:val="00344371"/>
    <w:rsid w:val="003443DF"/>
    <w:rsid w:val="003446F1"/>
    <w:rsid w:val="0034495A"/>
    <w:rsid w:val="00344CEE"/>
    <w:rsid w:val="00344DDF"/>
    <w:rsid w:val="00345BA8"/>
    <w:rsid w:val="00345BDD"/>
    <w:rsid w:val="00345DFD"/>
    <w:rsid w:val="00345FF6"/>
    <w:rsid w:val="003461FB"/>
    <w:rsid w:val="0034625C"/>
    <w:rsid w:val="00346351"/>
    <w:rsid w:val="003463CE"/>
    <w:rsid w:val="003465A1"/>
    <w:rsid w:val="0034685F"/>
    <w:rsid w:val="003468EA"/>
    <w:rsid w:val="003469B0"/>
    <w:rsid w:val="00346BC1"/>
    <w:rsid w:val="00346C3D"/>
    <w:rsid w:val="00346D26"/>
    <w:rsid w:val="00346E7B"/>
    <w:rsid w:val="003470C3"/>
    <w:rsid w:val="00347463"/>
    <w:rsid w:val="003500EE"/>
    <w:rsid w:val="00350252"/>
    <w:rsid w:val="003505BE"/>
    <w:rsid w:val="00350BAF"/>
    <w:rsid w:val="0035106F"/>
    <w:rsid w:val="00351444"/>
    <w:rsid w:val="0035178F"/>
    <w:rsid w:val="00351D48"/>
    <w:rsid w:val="00351F7A"/>
    <w:rsid w:val="00351F85"/>
    <w:rsid w:val="00352516"/>
    <w:rsid w:val="00352E72"/>
    <w:rsid w:val="003534C6"/>
    <w:rsid w:val="003535F8"/>
    <w:rsid w:val="00354052"/>
    <w:rsid w:val="003546DE"/>
    <w:rsid w:val="003547F3"/>
    <w:rsid w:val="00354AB6"/>
    <w:rsid w:val="00354FE7"/>
    <w:rsid w:val="003552E7"/>
    <w:rsid w:val="00355697"/>
    <w:rsid w:val="00355999"/>
    <w:rsid w:val="00355C8B"/>
    <w:rsid w:val="00356138"/>
    <w:rsid w:val="00356C3C"/>
    <w:rsid w:val="00356C86"/>
    <w:rsid w:val="00356D2D"/>
    <w:rsid w:val="00356EB9"/>
    <w:rsid w:val="00356F47"/>
    <w:rsid w:val="00357062"/>
    <w:rsid w:val="00357132"/>
    <w:rsid w:val="003572AA"/>
    <w:rsid w:val="003572D9"/>
    <w:rsid w:val="00357F59"/>
    <w:rsid w:val="003601E1"/>
    <w:rsid w:val="0036025F"/>
    <w:rsid w:val="003602DE"/>
    <w:rsid w:val="00360387"/>
    <w:rsid w:val="003604D0"/>
    <w:rsid w:val="00360A3F"/>
    <w:rsid w:val="00361905"/>
    <w:rsid w:val="00361D71"/>
    <w:rsid w:val="00361F5D"/>
    <w:rsid w:val="00362EAB"/>
    <w:rsid w:val="00363119"/>
    <w:rsid w:val="00363F1A"/>
    <w:rsid w:val="00364537"/>
    <w:rsid w:val="003649C0"/>
    <w:rsid w:val="00365065"/>
    <w:rsid w:val="0036534D"/>
    <w:rsid w:val="0036557F"/>
    <w:rsid w:val="003660A0"/>
    <w:rsid w:val="003669F7"/>
    <w:rsid w:val="00366AE4"/>
    <w:rsid w:val="00366B30"/>
    <w:rsid w:val="00366BB8"/>
    <w:rsid w:val="00366E94"/>
    <w:rsid w:val="00367D90"/>
    <w:rsid w:val="00367E2A"/>
    <w:rsid w:val="00367FF2"/>
    <w:rsid w:val="003701C7"/>
    <w:rsid w:val="0037062F"/>
    <w:rsid w:val="003708F8"/>
    <w:rsid w:val="00370C7B"/>
    <w:rsid w:val="00370CCD"/>
    <w:rsid w:val="00370D5B"/>
    <w:rsid w:val="00370E01"/>
    <w:rsid w:val="00371A38"/>
    <w:rsid w:val="00371CFF"/>
    <w:rsid w:val="00372022"/>
    <w:rsid w:val="0037269F"/>
    <w:rsid w:val="00372869"/>
    <w:rsid w:val="0037286B"/>
    <w:rsid w:val="00372CF4"/>
    <w:rsid w:val="00373107"/>
    <w:rsid w:val="003732C9"/>
    <w:rsid w:val="00373528"/>
    <w:rsid w:val="00373820"/>
    <w:rsid w:val="00373E78"/>
    <w:rsid w:val="00374295"/>
    <w:rsid w:val="0037430A"/>
    <w:rsid w:val="0037438F"/>
    <w:rsid w:val="003743F1"/>
    <w:rsid w:val="0037443F"/>
    <w:rsid w:val="0037473B"/>
    <w:rsid w:val="00375331"/>
    <w:rsid w:val="00375400"/>
    <w:rsid w:val="003756B1"/>
    <w:rsid w:val="003762CA"/>
    <w:rsid w:val="0037659E"/>
    <w:rsid w:val="00376692"/>
    <w:rsid w:val="00376CFB"/>
    <w:rsid w:val="003772E4"/>
    <w:rsid w:val="003776F8"/>
    <w:rsid w:val="00377A7D"/>
    <w:rsid w:val="00377CE3"/>
    <w:rsid w:val="00377FC5"/>
    <w:rsid w:val="0038050A"/>
    <w:rsid w:val="00380A44"/>
    <w:rsid w:val="00380A7F"/>
    <w:rsid w:val="00381086"/>
    <w:rsid w:val="0038135A"/>
    <w:rsid w:val="003814EE"/>
    <w:rsid w:val="00381987"/>
    <w:rsid w:val="00381A3D"/>
    <w:rsid w:val="00381AA7"/>
    <w:rsid w:val="00381CB0"/>
    <w:rsid w:val="0038238B"/>
    <w:rsid w:val="00382690"/>
    <w:rsid w:val="0038270F"/>
    <w:rsid w:val="00382D64"/>
    <w:rsid w:val="00383131"/>
    <w:rsid w:val="0038317C"/>
    <w:rsid w:val="003836C9"/>
    <w:rsid w:val="003839BD"/>
    <w:rsid w:val="00383D1B"/>
    <w:rsid w:val="00383DF2"/>
    <w:rsid w:val="00384010"/>
    <w:rsid w:val="00384118"/>
    <w:rsid w:val="00384277"/>
    <w:rsid w:val="0038438A"/>
    <w:rsid w:val="0038457E"/>
    <w:rsid w:val="00385018"/>
    <w:rsid w:val="00385187"/>
    <w:rsid w:val="003859AF"/>
    <w:rsid w:val="00385B32"/>
    <w:rsid w:val="00385B86"/>
    <w:rsid w:val="00385BB1"/>
    <w:rsid w:val="00385FB5"/>
    <w:rsid w:val="003864DD"/>
    <w:rsid w:val="003869FA"/>
    <w:rsid w:val="00386D43"/>
    <w:rsid w:val="00386DB5"/>
    <w:rsid w:val="0038708C"/>
    <w:rsid w:val="0038768F"/>
    <w:rsid w:val="00387707"/>
    <w:rsid w:val="00387961"/>
    <w:rsid w:val="00390170"/>
    <w:rsid w:val="00390819"/>
    <w:rsid w:val="00390AED"/>
    <w:rsid w:val="003913A7"/>
    <w:rsid w:val="003920C9"/>
    <w:rsid w:val="003921FD"/>
    <w:rsid w:val="00392A32"/>
    <w:rsid w:val="00392AC2"/>
    <w:rsid w:val="003930C4"/>
    <w:rsid w:val="003939AA"/>
    <w:rsid w:val="00393AC9"/>
    <w:rsid w:val="003944AC"/>
    <w:rsid w:val="003945D5"/>
    <w:rsid w:val="003945EF"/>
    <w:rsid w:val="00394C0F"/>
    <w:rsid w:val="00394F43"/>
    <w:rsid w:val="00394F95"/>
    <w:rsid w:val="003952D6"/>
    <w:rsid w:val="0039550F"/>
    <w:rsid w:val="00395774"/>
    <w:rsid w:val="00395810"/>
    <w:rsid w:val="003958E5"/>
    <w:rsid w:val="00395B75"/>
    <w:rsid w:val="0039633D"/>
    <w:rsid w:val="00396493"/>
    <w:rsid w:val="00396873"/>
    <w:rsid w:val="0039693C"/>
    <w:rsid w:val="00396EB1"/>
    <w:rsid w:val="00396F6E"/>
    <w:rsid w:val="00397003"/>
    <w:rsid w:val="00397086"/>
    <w:rsid w:val="003970C8"/>
    <w:rsid w:val="00397422"/>
    <w:rsid w:val="0039759A"/>
    <w:rsid w:val="00397822"/>
    <w:rsid w:val="00397A92"/>
    <w:rsid w:val="00397B41"/>
    <w:rsid w:val="00397DF9"/>
    <w:rsid w:val="003A0324"/>
    <w:rsid w:val="003A0727"/>
    <w:rsid w:val="003A0AD3"/>
    <w:rsid w:val="003A0CDF"/>
    <w:rsid w:val="003A1CA3"/>
    <w:rsid w:val="003A2744"/>
    <w:rsid w:val="003A2764"/>
    <w:rsid w:val="003A2A64"/>
    <w:rsid w:val="003A2E10"/>
    <w:rsid w:val="003A3F83"/>
    <w:rsid w:val="003A3F8C"/>
    <w:rsid w:val="003A41F5"/>
    <w:rsid w:val="003A4F2C"/>
    <w:rsid w:val="003A5413"/>
    <w:rsid w:val="003A5934"/>
    <w:rsid w:val="003A5BAC"/>
    <w:rsid w:val="003A5C4A"/>
    <w:rsid w:val="003A5DBB"/>
    <w:rsid w:val="003A6658"/>
    <w:rsid w:val="003A6A27"/>
    <w:rsid w:val="003A6B24"/>
    <w:rsid w:val="003A6C7F"/>
    <w:rsid w:val="003A6E63"/>
    <w:rsid w:val="003A7351"/>
    <w:rsid w:val="003A76B7"/>
    <w:rsid w:val="003A7E2F"/>
    <w:rsid w:val="003B0065"/>
    <w:rsid w:val="003B008A"/>
    <w:rsid w:val="003B0188"/>
    <w:rsid w:val="003B0742"/>
    <w:rsid w:val="003B0822"/>
    <w:rsid w:val="003B082E"/>
    <w:rsid w:val="003B17FA"/>
    <w:rsid w:val="003B1BCD"/>
    <w:rsid w:val="003B1C74"/>
    <w:rsid w:val="003B1FB3"/>
    <w:rsid w:val="003B23D4"/>
    <w:rsid w:val="003B2747"/>
    <w:rsid w:val="003B2D09"/>
    <w:rsid w:val="003B3048"/>
    <w:rsid w:val="003B31D7"/>
    <w:rsid w:val="003B3716"/>
    <w:rsid w:val="003B373E"/>
    <w:rsid w:val="003B39C1"/>
    <w:rsid w:val="003B49DC"/>
    <w:rsid w:val="003B50F9"/>
    <w:rsid w:val="003B5176"/>
    <w:rsid w:val="003B5334"/>
    <w:rsid w:val="003B5710"/>
    <w:rsid w:val="003B5941"/>
    <w:rsid w:val="003B5ACF"/>
    <w:rsid w:val="003B5B64"/>
    <w:rsid w:val="003B5B8E"/>
    <w:rsid w:val="003B5DF2"/>
    <w:rsid w:val="003B607C"/>
    <w:rsid w:val="003B621F"/>
    <w:rsid w:val="003B6764"/>
    <w:rsid w:val="003B68AE"/>
    <w:rsid w:val="003B6A6A"/>
    <w:rsid w:val="003B7725"/>
    <w:rsid w:val="003B772A"/>
    <w:rsid w:val="003B773D"/>
    <w:rsid w:val="003B7788"/>
    <w:rsid w:val="003B7826"/>
    <w:rsid w:val="003B7C68"/>
    <w:rsid w:val="003B7CF8"/>
    <w:rsid w:val="003B7D01"/>
    <w:rsid w:val="003B7D2A"/>
    <w:rsid w:val="003B7F82"/>
    <w:rsid w:val="003C00A1"/>
    <w:rsid w:val="003C04EB"/>
    <w:rsid w:val="003C0651"/>
    <w:rsid w:val="003C0C1D"/>
    <w:rsid w:val="003C1157"/>
    <w:rsid w:val="003C1B61"/>
    <w:rsid w:val="003C1F27"/>
    <w:rsid w:val="003C2296"/>
    <w:rsid w:val="003C22E7"/>
    <w:rsid w:val="003C2738"/>
    <w:rsid w:val="003C31A6"/>
    <w:rsid w:val="003C3446"/>
    <w:rsid w:val="003C383F"/>
    <w:rsid w:val="003C386A"/>
    <w:rsid w:val="003C3B75"/>
    <w:rsid w:val="003C3D20"/>
    <w:rsid w:val="003C3E55"/>
    <w:rsid w:val="003C48D5"/>
    <w:rsid w:val="003C4B7F"/>
    <w:rsid w:val="003C5800"/>
    <w:rsid w:val="003C5918"/>
    <w:rsid w:val="003C5F0E"/>
    <w:rsid w:val="003C639C"/>
    <w:rsid w:val="003C6656"/>
    <w:rsid w:val="003C69FB"/>
    <w:rsid w:val="003C7166"/>
    <w:rsid w:val="003C739B"/>
    <w:rsid w:val="003C7772"/>
    <w:rsid w:val="003C77EB"/>
    <w:rsid w:val="003C788B"/>
    <w:rsid w:val="003C7944"/>
    <w:rsid w:val="003C79B7"/>
    <w:rsid w:val="003C7F1D"/>
    <w:rsid w:val="003D0113"/>
    <w:rsid w:val="003D018B"/>
    <w:rsid w:val="003D01C6"/>
    <w:rsid w:val="003D01D3"/>
    <w:rsid w:val="003D043B"/>
    <w:rsid w:val="003D0633"/>
    <w:rsid w:val="003D06BF"/>
    <w:rsid w:val="003D072D"/>
    <w:rsid w:val="003D090F"/>
    <w:rsid w:val="003D093E"/>
    <w:rsid w:val="003D0BBD"/>
    <w:rsid w:val="003D0C07"/>
    <w:rsid w:val="003D0C11"/>
    <w:rsid w:val="003D10B8"/>
    <w:rsid w:val="003D168E"/>
    <w:rsid w:val="003D1974"/>
    <w:rsid w:val="003D19D9"/>
    <w:rsid w:val="003D1CEF"/>
    <w:rsid w:val="003D2012"/>
    <w:rsid w:val="003D2211"/>
    <w:rsid w:val="003D228C"/>
    <w:rsid w:val="003D2A6B"/>
    <w:rsid w:val="003D3461"/>
    <w:rsid w:val="003D3660"/>
    <w:rsid w:val="003D376E"/>
    <w:rsid w:val="003D3E1E"/>
    <w:rsid w:val="003D40D9"/>
    <w:rsid w:val="003D42EF"/>
    <w:rsid w:val="003D57E6"/>
    <w:rsid w:val="003D5854"/>
    <w:rsid w:val="003D6C98"/>
    <w:rsid w:val="003D6DD5"/>
    <w:rsid w:val="003D6FC3"/>
    <w:rsid w:val="003D71C6"/>
    <w:rsid w:val="003D787C"/>
    <w:rsid w:val="003D7C83"/>
    <w:rsid w:val="003D7CE2"/>
    <w:rsid w:val="003D7D04"/>
    <w:rsid w:val="003D7D96"/>
    <w:rsid w:val="003E08AE"/>
    <w:rsid w:val="003E0C76"/>
    <w:rsid w:val="003E0E5B"/>
    <w:rsid w:val="003E12C7"/>
    <w:rsid w:val="003E187A"/>
    <w:rsid w:val="003E2582"/>
    <w:rsid w:val="003E287B"/>
    <w:rsid w:val="003E291A"/>
    <w:rsid w:val="003E2AAF"/>
    <w:rsid w:val="003E2DA6"/>
    <w:rsid w:val="003E2F58"/>
    <w:rsid w:val="003E300F"/>
    <w:rsid w:val="003E30D8"/>
    <w:rsid w:val="003E3434"/>
    <w:rsid w:val="003E346D"/>
    <w:rsid w:val="003E3727"/>
    <w:rsid w:val="003E396E"/>
    <w:rsid w:val="003E3A54"/>
    <w:rsid w:val="003E46C1"/>
    <w:rsid w:val="003E551F"/>
    <w:rsid w:val="003E599E"/>
    <w:rsid w:val="003E5DB7"/>
    <w:rsid w:val="003E6144"/>
    <w:rsid w:val="003E6303"/>
    <w:rsid w:val="003E6610"/>
    <w:rsid w:val="003E6926"/>
    <w:rsid w:val="003E6A76"/>
    <w:rsid w:val="003E6C14"/>
    <w:rsid w:val="003E6E8F"/>
    <w:rsid w:val="003E71CD"/>
    <w:rsid w:val="003E755B"/>
    <w:rsid w:val="003E7605"/>
    <w:rsid w:val="003E7615"/>
    <w:rsid w:val="003E76D0"/>
    <w:rsid w:val="003E77B4"/>
    <w:rsid w:val="003E7ECA"/>
    <w:rsid w:val="003F0184"/>
    <w:rsid w:val="003F0823"/>
    <w:rsid w:val="003F0CE0"/>
    <w:rsid w:val="003F0FB9"/>
    <w:rsid w:val="003F1309"/>
    <w:rsid w:val="003F1561"/>
    <w:rsid w:val="003F17F9"/>
    <w:rsid w:val="003F17FF"/>
    <w:rsid w:val="003F1B87"/>
    <w:rsid w:val="003F21AD"/>
    <w:rsid w:val="003F2305"/>
    <w:rsid w:val="003F242D"/>
    <w:rsid w:val="003F2E0B"/>
    <w:rsid w:val="003F2E4E"/>
    <w:rsid w:val="003F2FCE"/>
    <w:rsid w:val="003F360A"/>
    <w:rsid w:val="003F3D08"/>
    <w:rsid w:val="003F4384"/>
    <w:rsid w:val="003F43CE"/>
    <w:rsid w:val="003F4486"/>
    <w:rsid w:val="003F45B4"/>
    <w:rsid w:val="003F4615"/>
    <w:rsid w:val="003F499F"/>
    <w:rsid w:val="003F4ABC"/>
    <w:rsid w:val="003F4E00"/>
    <w:rsid w:val="003F5340"/>
    <w:rsid w:val="003F5964"/>
    <w:rsid w:val="003F5B1B"/>
    <w:rsid w:val="003F5BD7"/>
    <w:rsid w:val="003F5D38"/>
    <w:rsid w:val="003F5EA2"/>
    <w:rsid w:val="003F6003"/>
    <w:rsid w:val="003F613F"/>
    <w:rsid w:val="003F625A"/>
    <w:rsid w:val="003F631F"/>
    <w:rsid w:val="003F6347"/>
    <w:rsid w:val="003F65A5"/>
    <w:rsid w:val="003F65C1"/>
    <w:rsid w:val="003F69A1"/>
    <w:rsid w:val="003F6B49"/>
    <w:rsid w:val="003F6F80"/>
    <w:rsid w:val="003F7087"/>
    <w:rsid w:val="003F72B7"/>
    <w:rsid w:val="003F7B11"/>
    <w:rsid w:val="003F7B5E"/>
    <w:rsid w:val="003F7BE7"/>
    <w:rsid w:val="003F7C9B"/>
    <w:rsid w:val="003F7DFD"/>
    <w:rsid w:val="00400027"/>
    <w:rsid w:val="0040019A"/>
    <w:rsid w:val="0040019C"/>
    <w:rsid w:val="00400419"/>
    <w:rsid w:val="004008CC"/>
    <w:rsid w:val="00400901"/>
    <w:rsid w:val="00400DDB"/>
    <w:rsid w:val="00400E1E"/>
    <w:rsid w:val="00400FD5"/>
    <w:rsid w:val="00401311"/>
    <w:rsid w:val="004017E7"/>
    <w:rsid w:val="004018C5"/>
    <w:rsid w:val="00401D9D"/>
    <w:rsid w:val="00401DFD"/>
    <w:rsid w:val="00402134"/>
    <w:rsid w:val="00402314"/>
    <w:rsid w:val="00402355"/>
    <w:rsid w:val="00402481"/>
    <w:rsid w:val="00402CCB"/>
    <w:rsid w:val="00402EDB"/>
    <w:rsid w:val="00402FE4"/>
    <w:rsid w:val="004032D9"/>
    <w:rsid w:val="0040331D"/>
    <w:rsid w:val="00403403"/>
    <w:rsid w:val="00403433"/>
    <w:rsid w:val="00403534"/>
    <w:rsid w:val="004035A4"/>
    <w:rsid w:val="00403CEC"/>
    <w:rsid w:val="00403DFB"/>
    <w:rsid w:val="00403EFC"/>
    <w:rsid w:val="00403EFD"/>
    <w:rsid w:val="00404126"/>
    <w:rsid w:val="004048C1"/>
    <w:rsid w:val="00404FE0"/>
    <w:rsid w:val="0040502D"/>
    <w:rsid w:val="004053AF"/>
    <w:rsid w:val="0040545E"/>
    <w:rsid w:val="0040572D"/>
    <w:rsid w:val="00405850"/>
    <w:rsid w:val="00405921"/>
    <w:rsid w:val="00405B98"/>
    <w:rsid w:val="00405D83"/>
    <w:rsid w:val="0040631C"/>
    <w:rsid w:val="004064CB"/>
    <w:rsid w:val="00406528"/>
    <w:rsid w:val="00406845"/>
    <w:rsid w:val="004069AD"/>
    <w:rsid w:val="00406B85"/>
    <w:rsid w:val="00406DE5"/>
    <w:rsid w:val="004071D9"/>
    <w:rsid w:val="004077D5"/>
    <w:rsid w:val="004077E5"/>
    <w:rsid w:val="00407900"/>
    <w:rsid w:val="00407C80"/>
    <w:rsid w:val="00407E63"/>
    <w:rsid w:val="00407FA3"/>
    <w:rsid w:val="004107FE"/>
    <w:rsid w:val="00410891"/>
    <w:rsid w:val="0041097C"/>
    <w:rsid w:val="004109A8"/>
    <w:rsid w:val="00411058"/>
    <w:rsid w:val="0041174C"/>
    <w:rsid w:val="0041199E"/>
    <w:rsid w:val="0041239C"/>
    <w:rsid w:val="004129E0"/>
    <w:rsid w:val="00412A3C"/>
    <w:rsid w:val="00412B15"/>
    <w:rsid w:val="00412BCB"/>
    <w:rsid w:val="00412D78"/>
    <w:rsid w:val="00412EBC"/>
    <w:rsid w:val="00412FEF"/>
    <w:rsid w:val="00413559"/>
    <w:rsid w:val="0041367F"/>
    <w:rsid w:val="00414032"/>
    <w:rsid w:val="00415190"/>
    <w:rsid w:val="004151DA"/>
    <w:rsid w:val="004158AF"/>
    <w:rsid w:val="00415C6C"/>
    <w:rsid w:val="00415D4F"/>
    <w:rsid w:val="004162AC"/>
    <w:rsid w:val="00416924"/>
    <w:rsid w:val="004174E9"/>
    <w:rsid w:val="004174EC"/>
    <w:rsid w:val="00417C11"/>
    <w:rsid w:val="00417E04"/>
    <w:rsid w:val="00420085"/>
    <w:rsid w:val="004201D8"/>
    <w:rsid w:val="004201FD"/>
    <w:rsid w:val="004202ED"/>
    <w:rsid w:val="00420308"/>
    <w:rsid w:val="00420394"/>
    <w:rsid w:val="004204C6"/>
    <w:rsid w:val="004204E0"/>
    <w:rsid w:val="00420785"/>
    <w:rsid w:val="00420AB7"/>
    <w:rsid w:val="00421225"/>
    <w:rsid w:val="00421462"/>
    <w:rsid w:val="00421A30"/>
    <w:rsid w:val="00421E9F"/>
    <w:rsid w:val="00421ECA"/>
    <w:rsid w:val="004225A8"/>
    <w:rsid w:val="004229A8"/>
    <w:rsid w:val="00422C00"/>
    <w:rsid w:val="00422CFD"/>
    <w:rsid w:val="00422D8D"/>
    <w:rsid w:val="0042308D"/>
    <w:rsid w:val="004231DD"/>
    <w:rsid w:val="00423322"/>
    <w:rsid w:val="004239DF"/>
    <w:rsid w:val="00423BF2"/>
    <w:rsid w:val="0042407D"/>
    <w:rsid w:val="00424232"/>
    <w:rsid w:val="004247AC"/>
    <w:rsid w:val="004249EF"/>
    <w:rsid w:val="0042549D"/>
    <w:rsid w:val="00425A9D"/>
    <w:rsid w:val="00425D8E"/>
    <w:rsid w:val="00426235"/>
    <w:rsid w:val="004262ED"/>
    <w:rsid w:val="00426584"/>
    <w:rsid w:val="004265C7"/>
    <w:rsid w:val="00426B2D"/>
    <w:rsid w:val="00426DEF"/>
    <w:rsid w:val="00427119"/>
    <w:rsid w:val="00427598"/>
    <w:rsid w:val="00427CBF"/>
    <w:rsid w:val="00427DF1"/>
    <w:rsid w:val="004301F8"/>
    <w:rsid w:val="00430303"/>
    <w:rsid w:val="0043084C"/>
    <w:rsid w:val="00430B41"/>
    <w:rsid w:val="00431671"/>
    <w:rsid w:val="00431733"/>
    <w:rsid w:val="00431CD2"/>
    <w:rsid w:val="00432607"/>
    <w:rsid w:val="0043262E"/>
    <w:rsid w:val="00432883"/>
    <w:rsid w:val="00432BF6"/>
    <w:rsid w:val="00432DD4"/>
    <w:rsid w:val="00432EDA"/>
    <w:rsid w:val="00432F23"/>
    <w:rsid w:val="0043310A"/>
    <w:rsid w:val="00433455"/>
    <w:rsid w:val="00433518"/>
    <w:rsid w:val="004336D1"/>
    <w:rsid w:val="00433A28"/>
    <w:rsid w:val="00433B48"/>
    <w:rsid w:val="00433E35"/>
    <w:rsid w:val="0043434F"/>
    <w:rsid w:val="00434368"/>
    <w:rsid w:val="004343A5"/>
    <w:rsid w:val="0043460C"/>
    <w:rsid w:val="00434A0B"/>
    <w:rsid w:val="00434A75"/>
    <w:rsid w:val="00434BE1"/>
    <w:rsid w:val="00434C3E"/>
    <w:rsid w:val="00434E53"/>
    <w:rsid w:val="00434FD0"/>
    <w:rsid w:val="004350BF"/>
    <w:rsid w:val="00435171"/>
    <w:rsid w:val="00435658"/>
    <w:rsid w:val="00435A2B"/>
    <w:rsid w:val="00435A76"/>
    <w:rsid w:val="00435CED"/>
    <w:rsid w:val="0043610A"/>
    <w:rsid w:val="0043619F"/>
    <w:rsid w:val="0043663F"/>
    <w:rsid w:val="0043667E"/>
    <w:rsid w:val="0043670E"/>
    <w:rsid w:val="00436D0F"/>
    <w:rsid w:val="00437017"/>
    <w:rsid w:val="0043703F"/>
    <w:rsid w:val="004374FF"/>
    <w:rsid w:val="0043756D"/>
    <w:rsid w:val="004375AD"/>
    <w:rsid w:val="0043796E"/>
    <w:rsid w:val="00437C90"/>
    <w:rsid w:val="00437E05"/>
    <w:rsid w:val="00440080"/>
    <w:rsid w:val="00440845"/>
    <w:rsid w:val="00440B62"/>
    <w:rsid w:val="00440BA8"/>
    <w:rsid w:val="00441060"/>
    <w:rsid w:val="00441260"/>
    <w:rsid w:val="00441D21"/>
    <w:rsid w:val="004425A5"/>
    <w:rsid w:val="00442840"/>
    <w:rsid w:val="00442A5C"/>
    <w:rsid w:val="00443414"/>
    <w:rsid w:val="00443A2B"/>
    <w:rsid w:val="00443C5F"/>
    <w:rsid w:val="004441D5"/>
    <w:rsid w:val="004443EA"/>
    <w:rsid w:val="004443F4"/>
    <w:rsid w:val="00444487"/>
    <w:rsid w:val="004445E1"/>
    <w:rsid w:val="00444745"/>
    <w:rsid w:val="004449CF"/>
    <w:rsid w:val="00444BDB"/>
    <w:rsid w:val="00444C1D"/>
    <w:rsid w:val="00444FF0"/>
    <w:rsid w:val="0044503C"/>
    <w:rsid w:val="00445080"/>
    <w:rsid w:val="0044509D"/>
    <w:rsid w:val="0044527F"/>
    <w:rsid w:val="00445342"/>
    <w:rsid w:val="0044550C"/>
    <w:rsid w:val="004457AB"/>
    <w:rsid w:val="00446096"/>
    <w:rsid w:val="00446248"/>
    <w:rsid w:val="00446991"/>
    <w:rsid w:val="00446A1C"/>
    <w:rsid w:val="00446B97"/>
    <w:rsid w:val="00447EB0"/>
    <w:rsid w:val="0045034E"/>
    <w:rsid w:val="0045112C"/>
    <w:rsid w:val="004512CF"/>
    <w:rsid w:val="00451D2B"/>
    <w:rsid w:val="00451F25"/>
    <w:rsid w:val="00452721"/>
    <w:rsid w:val="00452CC2"/>
    <w:rsid w:val="00452F6A"/>
    <w:rsid w:val="00453287"/>
    <w:rsid w:val="00453A32"/>
    <w:rsid w:val="00454844"/>
    <w:rsid w:val="00454E17"/>
    <w:rsid w:val="00455556"/>
    <w:rsid w:val="004561B5"/>
    <w:rsid w:val="00456333"/>
    <w:rsid w:val="0045666A"/>
    <w:rsid w:val="00456A1E"/>
    <w:rsid w:val="004570F0"/>
    <w:rsid w:val="00457C8A"/>
    <w:rsid w:val="0046014F"/>
    <w:rsid w:val="0046091B"/>
    <w:rsid w:val="00460D10"/>
    <w:rsid w:val="00460DCB"/>
    <w:rsid w:val="0046119F"/>
    <w:rsid w:val="0046158C"/>
    <w:rsid w:val="004617C7"/>
    <w:rsid w:val="00461A7D"/>
    <w:rsid w:val="00461F1E"/>
    <w:rsid w:val="004620E9"/>
    <w:rsid w:val="00462378"/>
    <w:rsid w:val="00462621"/>
    <w:rsid w:val="00462629"/>
    <w:rsid w:val="00462C18"/>
    <w:rsid w:val="00462D94"/>
    <w:rsid w:val="00462DC6"/>
    <w:rsid w:val="00462F4D"/>
    <w:rsid w:val="00463194"/>
    <w:rsid w:val="004631D7"/>
    <w:rsid w:val="00463553"/>
    <w:rsid w:val="00463905"/>
    <w:rsid w:val="00463B94"/>
    <w:rsid w:val="00463C18"/>
    <w:rsid w:val="00463C88"/>
    <w:rsid w:val="004642D8"/>
    <w:rsid w:val="004643C7"/>
    <w:rsid w:val="004647C5"/>
    <w:rsid w:val="00464F63"/>
    <w:rsid w:val="0046504C"/>
    <w:rsid w:val="004652A1"/>
    <w:rsid w:val="0046547A"/>
    <w:rsid w:val="00465702"/>
    <w:rsid w:val="0046617D"/>
    <w:rsid w:val="004662AB"/>
    <w:rsid w:val="004663BA"/>
    <w:rsid w:val="00466717"/>
    <w:rsid w:val="00466AF6"/>
    <w:rsid w:val="00467055"/>
    <w:rsid w:val="004670AE"/>
    <w:rsid w:val="004673A0"/>
    <w:rsid w:val="004675DD"/>
    <w:rsid w:val="0046764B"/>
    <w:rsid w:val="004703C0"/>
    <w:rsid w:val="00470666"/>
    <w:rsid w:val="004709DE"/>
    <w:rsid w:val="004709E0"/>
    <w:rsid w:val="004710FF"/>
    <w:rsid w:val="004712DD"/>
    <w:rsid w:val="00471595"/>
    <w:rsid w:val="00471A95"/>
    <w:rsid w:val="00471B72"/>
    <w:rsid w:val="00471C71"/>
    <w:rsid w:val="004725BE"/>
    <w:rsid w:val="00472639"/>
    <w:rsid w:val="004726D9"/>
    <w:rsid w:val="00472A66"/>
    <w:rsid w:val="00472AA0"/>
    <w:rsid w:val="00472B70"/>
    <w:rsid w:val="00472B9B"/>
    <w:rsid w:val="00473488"/>
    <w:rsid w:val="0047357F"/>
    <w:rsid w:val="00473DF3"/>
    <w:rsid w:val="00473EAF"/>
    <w:rsid w:val="00474036"/>
    <w:rsid w:val="004745FE"/>
    <w:rsid w:val="004747CB"/>
    <w:rsid w:val="00474ACD"/>
    <w:rsid w:val="00474E16"/>
    <w:rsid w:val="004750DC"/>
    <w:rsid w:val="004752FB"/>
    <w:rsid w:val="00475668"/>
    <w:rsid w:val="00476054"/>
    <w:rsid w:val="004761D0"/>
    <w:rsid w:val="00476253"/>
    <w:rsid w:val="00476606"/>
    <w:rsid w:val="004769C4"/>
    <w:rsid w:val="00476E34"/>
    <w:rsid w:val="00477083"/>
    <w:rsid w:val="00477372"/>
    <w:rsid w:val="0047737C"/>
    <w:rsid w:val="00477978"/>
    <w:rsid w:val="00477B42"/>
    <w:rsid w:val="00477B48"/>
    <w:rsid w:val="00477B55"/>
    <w:rsid w:val="00477BE0"/>
    <w:rsid w:val="00477D15"/>
    <w:rsid w:val="004800D5"/>
    <w:rsid w:val="00480EFF"/>
    <w:rsid w:val="004811A5"/>
    <w:rsid w:val="004813EE"/>
    <w:rsid w:val="004814BD"/>
    <w:rsid w:val="0048157C"/>
    <w:rsid w:val="00481AEB"/>
    <w:rsid w:val="00481C69"/>
    <w:rsid w:val="00481DB6"/>
    <w:rsid w:val="00482119"/>
    <w:rsid w:val="0048232B"/>
    <w:rsid w:val="0048274E"/>
    <w:rsid w:val="00482F07"/>
    <w:rsid w:val="004831D4"/>
    <w:rsid w:val="004837E2"/>
    <w:rsid w:val="00484380"/>
    <w:rsid w:val="0048461E"/>
    <w:rsid w:val="004849AC"/>
    <w:rsid w:val="004849F8"/>
    <w:rsid w:val="00484A74"/>
    <w:rsid w:val="00484ED8"/>
    <w:rsid w:val="004852F9"/>
    <w:rsid w:val="00485CF7"/>
    <w:rsid w:val="00485D28"/>
    <w:rsid w:val="00485D9C"/>
    <w:rsid w:val="0048617B"/>
    <w:rsid w:val="004865A6"/>
    <w:rsid w:val="0048682E"/>
    <w:rsid w:val="00486BA3"/>
    <w:rsid w:val="00486DCC"/>
    <w:rsid w:val="004870E5"/>
    <w:rsid w:val="00490770"/>
    <w:rsid w:val="00490810"/>
    <w:rsid w:val="00490960"/>
    <w:rsid w:val="00490CF1"/>
    <w:rsid w:val="0049140D"/>
    <w:rsid w:val="00491ED8"/>
    <w:rsid w:val="00491FD7"/>
    <w:rsid w:val="00492814"/>
    <w:rsid w:val="00492D36"/>
    <w:rsid w:val="00492F02"/>
    <w:rsid w:val="0049376F"/>
    <w:rsid w:val="00493D55"/>
    <w:rsid w:val="00493EFA"/>
    <w:rsid w:val="00494671"/>
    <w:rsid w:val="00494948"/>
    <w:rsid w:val="00494AE6"/>
    <w:rsid w:val="00494C4B"/>
    <w:rsid w:val="004953A2"/>
    <w:rsid w:val="0049578D"/>
    <w:rsid w:val="00495DD2"/>
    <w:rsid w:val="00495F5A"/>
    <w:rsid w:val="004960C7"/>
    <w:rsid w:val="00496270"/>
    <w:rsid w:val="00496492"/>
    <w:rsid w:val="0049649F"/>
    <w:rsid w:val="004965AA"/>
    <w:rsid w:val="0049666B"/>
    <w:rsid w:val="00496CD8"/>
    <w:rsid w:val="00496E28"/>
    <w:rsid w:val="00496FCD"/>
    <w:rsid w:val="00497298"/>
    <w:rsid w:val="0049729F"/>
    <w:rsid w:val="004A00FD"/>
    <w:rsid w:val="004A0182"/>
    <w:rsid w:val="004A07DC"/>
    <w:rsid w:val="004A0D2C"/>
    <w:rsid w:val="004A17AD"/>
    <w:rsid w:val="004A1AF3"/>
    <w:rsid w:val="004A1B4D"/>
    <w:rsid w:val="004A1BA5"/>
    <w:rsid w:val="004A2153"/>
    <w:rsid w:val="004A21DA"/>
    <w:rsid w:val="004A26E2"/>
    <w:rsid w:val="004A2710"/>
    <w:rsid w:val="004A2AD9"/>
    <w:rsid w:val="004A2D0F"/>
    <w:rsid w:val="004A2E08"/>
    <w:rsid w:val="004A3165"/>
    <w:rsid w:val="004A3435"/>
    <w:rsid w:val="004A346A"/>
    <w:rsid w:val="004A36B0"/>
    <w:rsid w:val="004A3CA6"/>
    <w:rsid w:val="004A41C6"/>
    <w:rsid w:val="004A4820"/>
    <w:rsid w:val="004A4B76"/>
    <w:rsid w:val="004A4ED3"/>
    <w:rsid w:val="004A5235"/>
    <w:rsid w:val="004A536C"/>
    <w:rsid w:val="004A540A"/>
    <w:rsid w:val="004A5455"/>
    <w:rsid w:val="004A54CA"/>
    <w:rsid w:val="004A5541"/>
    <w:rsid w:val="004A5B8A"/>
    <w:rsid w:val="004A6C11"/>
    <w:rsid w:val="004A6E8D"/>
    <w:rsid w:val="004A71FA"/>
    <w:rsid w:val="004A7910"/>
    <w:rsid w:val="004A795C"/>
    <w:rsid w:val="004A79C7"/>
    <w:rsid w:val="004A7B34"/>
    <w:rsid w:val="004A7C98"/>
    <w:rsid w:val="004A7D5B"/>
    <w:rsid w:val="004A7E38"/>
    <w:rsid w:val="004B006C"/>
    <w:rsid w:val="004B01EC"/>
    <w:rsid w:val="004B04F6"/>
    <w:rsid w:val="004B0715"/>
    <w:rsid w:val="004B0C33"/>
    <w:rsid w:val="004B0D06"/>
    <w:rsid w:val="004B0D18"/>
    <w:rsid w:val="004B110B"/>
    <w:rsid w:val="004B132C"/>
    <w:rsid w:val="004B19F7"/>
    <w:rsid w:val="004B1AF9"/>
    <w:rsid w:val="004B1C90"/>
    <w:rsid w:val="004B1CAA"/>
    <w:rsid w:val="004B2687"/>
    <w:rsid w:val="004B299F"/>
    <w:rsid w:val="004B29F8"/>
    <w:rsid w:val="004B2E78"/>
    <w:rsid w:val="004B33BB"/>
    <w:rsid w:val="004B3726"/>
    <w:rsid w:val="004B3AE6"/>
    <w:rsid w:val="004B3ECA"/>
    <w:rsid w:val="004B473A"/>
    <w:rsid w:val="004B4818"/>
    <w:rsid w:val="004B4BA7"/>
    <w:rsid w:val="004B4CA5"/>
    <w:rsid w:val="004B4F26"/>
    <w:rsid w:val="004B4F6D"/>
    <w:rsid w:val="004B5061"/>
    <w:rsid w:val="004B52A2"/>
    <w:rsid w:val="004B5409"/>
    <w:rsid w:val="004B54BC"/>
    <w:rsid w:val="004B5855"/>
    <w:rsid w:val="004B5B49"/>
    <w:rsid w:val="004B5E4F"/>
    <w:rsid w:val="004B604C"/>
    <w:rsid w:val="004B62CC"/>
    <w:rsid w:val="004B649D"/>
    <w:rsid w:val="004B6A17"/>
    <w:rsid w:val="004B79E3"/>
    <w:rsid w:val="004C110B"/>
    <w:rsid w:val="004C1778"/>
    <w:rsid w:val="004C19B7"/>
    <w:rsid w:val="004C1D02"/>
    <w:rsid w:val="004C1D3D"/>
    <w:rsid w:val="004C256E"/>
    <w:rsid w:val="004C2F7C"/>
    <w:rsid w:val="004C35CB"/>
    <w:rsid w:val="004C360B"/>
    <w:rsid w:val="004C4758"/>
    <w:rsid w:val="004C4CCA"/>
    <w:rsid w:val="004C5197"/>
    <w:rsid w:val="004C53C7"/>
    <w:rsid w:val="004C5729"/>
    <w:rsid w:val="004C5770"/>
    <w:rsid w:val="004C599A"/>
    <w:rsid w:val="004C5E87"/>
    <w:rsid w:val="004C6868"/>
    <w:rsid w:val="004C68CE"/>
    <w:rsid w:val="004C6BFD"/>
    <w:rsid w:val="004C6EED"/>
    <w:rsid w:val="004C6F57"/>
    <w:rsid w:val="004C6FEA"/>
    <w:rsid w:val="004C7652"/>
    <w:rsid w:val="004C7896"/>
    <w:rsid w:val="004C7914"/>
    <w:rsid w:val="004C7A3C"/>
    <w:rsid w:val="004D00FE"/>
    <w:rsid w:val="004D0662"/>
    <w:rsid w:val="004D0959"/>
    <w:rsid w:val="004D0FA2"/>
    <w:rsid w:val="004D163D"/>
    <w:rsid w:val="004D194A"/>
    <w:rsid w:val="004D1D54"/>
    <w:rsid w:val="004D23FE"/>
    <w:rsid w:val="004D2FA5"/>
    <w:rsid w:val="004D34C4"/>
    <w:rsid w:val="004D3968"/>
    <w:rsid w:val="004D3A2D"/>
    <w:rsid w:val="004D41D2"/>
    <w:rsid w:val="004D4364"/>
    <w:rsid w:val="004D43CE"/>
    <w:rsid w:val="004D47D2"/>
    <w:rsid w:val="004D4AB5"/>
    <w:rsid w:val="004D4AD3"/>
    <w:rsid w:val="004D4B53"/>
    <w:rsid w:val="004D573E"/>
    <w:rsid w:val="004D57AA"/>
    <w:rsid w:val="004D5D42"/>
    <w:rsid w:val="004D5FC7"/>
    <w:rsid w:val="004D67F7"/>
    <w:rsid w:val="004D6955"/>
    <w:rsid w:val="004D7149"/>
    <w:rsid w:val="004D76EA"/>
    <w:rsid w:val="004D7721"/>
    <w:rsid w:val="004D7760"/>
    <w:rsid w:val="004D78C7"/>
    <w:rsid w:val="004D7909"/>
    <w:rsid w:val="004D7BC9"/>
    <w:rsid w:val="004D7C81"/>
    <w:rsid w:val="004D7F38"/>
    <w:rsid w:val="004E0096"/>
    <w:rsid w:val="004E02FD"/>
    <w:rsid w:val="004E08D4"/>
    <w:rsid w:val="004E0E39"/>
    <w:rsid w:val="004E13E5"/>
    <w:rsid w:val="004E1F6E"/>
    <w:rsid w:val="004E20D6"/>
    <w:rsid w:val="004E2552"/>
    <w:rsid w:val="004E2662"/>
    <w:rsid w:val="004E287D"/>
    <w:rsid w:val="004E28A4"/>
    <w:rsid w:val="004E2F38"/>
    <w:rsid w:val="004E3069"/>
    <w:rsid w:val="004E369F"/>
    <w:rsid w:val="004E36E7"/>
    <w:rsid w:val="004E397C"/>
    <w:rsid w:val="004E3F15"/>
    <w:rsid w:val="004E405F"/>
    <w:rsid w:val="004E494F"/>
    <w:rsid w:val="004E4A13"/>
    <w:rsid w:val="004E555E"/>
    <w:rsid w:val="004E574B"/>
    <w:rsid w:val="004E5913"/>
    <w:rsid w:val="004E5993"/>
    <w:rsid w:val="004E5E0A"/>
    <w:rsid w:val="004E600A"/>
    <w:rsid w:val="004E6242"/>
    <w:rsid w:val="004E6510"/>
    <w:rsid w:val="004E69AD"/>
    <w:rsid w:val="004E758F"/>
    <w:rsid w:val="004F04DC"/>
    <w:rsid w:val="004F076C"/>
    <w:rsid w:val="004F0786"/>
    <w:rsid w:val="004F0BA3"/>
    <w:rsid w:val="004F0FCC"/>
    <w:rsid w:val="004F10D0"/>
    <w:rsid w:val="004F1535"/>
    <w:rsid w:val="004F1CAB"/>
    <w:rsid w:val="004F1D60"/>
    <w:rsid w:val="004F1D77"/>
    <w:rsid w:val="004F1EC4"/>
    <w:rsid w:val="004F22E3"/>
    <w:rsid w:val="004F24F7"/>
    <w:rsid w:val="004F2512"/>
    <w:rsid w:val="004F28A3"/>
    <w:rsid w:val="004F2D4F"/>
    <w:rsid w:val="004F2FFF"/>
    <w:rsid w:val="004F347F"/>
    <w:rsid w:val="004F3FAF"/>
    <w:rsid w:val="004F4537"/>
    <w:rsid w:val="004F47E6"/>
    <w:rsid w:val="004F4A99"/>
    <w:rsid w:val="004F4BB9"/>
    <w:rsid w:val="004F4CF3"/>
    <w:rsid w:val="004F5042"/>
    <w:rsid w:val="004F5162"/>
    <w:rsid w:val="004F560A"/>
    <w:rsid w:val="004F563B"/>
    <w:rsid w:val="004F58EF"/>
    <w:rsid w:val="004F5A3F"/>
    <w:rsid w:val="004F7387"/>
    <w:rsid w:val="004F78F4"/>
    <w:rsid w:val="004F7AA8"/>
    <w:rsid w:val="004F7F7B"/>
    <w:rsid w:val="00500301"/>
    <w:rsid w:val="00500562"/>
    <w:rsid w:val="0050077C"/>
    <w:rsid w:val="0050083F"/>
    <w:rsid w:val="00500BA2"/>
    <w:rsid w:val="00500C8A"/>
    <w:rsid w:val="005010E6"/>
    <w:rsid w:val="00501497"/>
    <w:rsid w:val="005019F9"/>
    <w:rsid w:val="00501A1B"/>
    <w:rsid w:val="00501AD7"/>
    <w:rsid w:val="00501AE3"/>
    <w:rsid w:val="00501C52"/>
    <w:rsid w:val="00501EBD"/>
    <w:rsid w:val="00501F97"/>
    <w:rsid w:val="005020BB"/>
    <w:rsid w:val="005022B3"/>
    <w:rsid w:val="0050267E"/>
    <w:rsid w:val="005027C6"/>
    <w:rsid w:val="005029B6"/>
    <w:rsid w:val="00502C65"/>
    <w:rsid w:val="00502DA2"/>
    <w:rsid w:val="00502DBB"/>
    <w:rsid w:val="005032C6"/>
    <w:rsid w:val="0050370F"/>
    <w:rsid w:val="00503A30"/>
    <w:rsid w:val="00503ABC"/>
    <w:rsid w:val="005044EE"/>
    <w:rsid w:val="00504563"/>
    <w:rsid w:val="00504B28"/>
    <w:rsid w:val="00504B92"/>
    <w:rsid w:val="00504C76"/>
    <w:rsid w:val="00504FBE"/>
    <w:rsid w:val="005050DD"/>
    <w:rsid w:val="005051F5"/>
    <w:rsid w:val="00505209"/>
    <w:rsid w:val="005054B3"/>
    <w:rsid w:val="005055E6"/>
    <w:rsid w:val="005056E5"/>
    <w:rsid w:val="0050576D"/>
    <w:rsid w:val="00505B6B"/>
    <w:rsid w:val="00505B9C"/>
    <w:rsid w:val="00506104"/>
    <w:rsid w:val="00506626"/>
    <w:rsid w:val="00506960"/>
    <w:rsid w:val="00506C26"/>
    <w:rsid w:val="00506C9E"/>
    <w:rsid w:val="00506D62"/>
    <w:rsid w:val="00506E7E"/>
    <w:rsid w:val="00506FB5"/>
    <w:rsid w:val="0050744B"/>
    <w:rsid w:val="005076B6"/>
    <w:rsid w:val="00507ADB"/>
    <w:rsid w:val="00507F32"/>
    <w:rsid w:val="0051009B"/>
    <w:rsid w:val="00510311"/>
    <w:rsid w:val="00510336"/>
    <w:rsid w:val="00510E57"/>
    <w:rsid w:val="00511089"/>
    <w:rsid w:val="005111CA"/>
    <w:rsid w:val="00511369"/>
    <w:rsid w:val="00511CC5"/>
    <w:rsid w:val="00511DC2"/>
    <w:rsid w:val="00511FA3"/>
    <w:rsid w:val="00512230"/>
    <w:rsid w:val="00512364"/>
    <w:rsid w:val="005126A6"/>
    <w:rsid w:val="00512BF2"/>
    <w:rsid w:val="0051330E"/>
    <w:rsid w:val="005134C2"/>
    <w:rsid w:val="0051352F"/>
    <w:rsid w:val="005137EB"/>
    <w:rsid w:val="00513AB7"/>
    <w:rsid w:val="00513B98"/>
    <w:rsid w:val="00513C57"/>
    <w:rsid w:val="00513CC0"/>
    <w:rsid w:val="00513CD0"/>
    <w:rsid w:val="005142F7"/>
    <w:rsid w:val="005155B8"/>
    <w:rsid w:val="005156E5"/>
    <w:rsid w:val="0051591E"/>
    <w:rsid w:val="00515D0B"/>
    <w:rsid w:val="0051655C"/>
    <w:rsid w:val="00516582"/>
    <w:rsid w:val="0051658A"/>
    <w:rsid w:val="00516904"/>
    <w:rsid w:val="0051696C"/>
    <w:rsid w:val="00516C19"/>
    <w:rsid w:val="00516C9D"/>
    <w:rsid w:val="00516E7E"/>
    <w:rsid w:val="00517357"/>
    <w:rsid w:val="00517386"/>
    <w:rsid w:val="00517632"/>
    <w:rsid w:val="00517784"/>
    <w:rsid w:val="00517951"/>
    <w:rsid w:val="00517C24"/>
    <w:rsid w:val="00517C55"/>
    <w:rsid w:val="00520AFB"/>
    <w:rsid w:val="00520F4E"/>
    <w:rsid w:val="005210F8"/>
    <w:rsid w:val="00521228"/>
    <w:rsid w:val="005215FD"/>
    <w:rsid w:val="00521A0F"/>
    <w:rsid w:val="00522062"/>
    <w:rsid w:val="005230C5"/>
    <w:rsid w:val="0052314B"/>
    <w:rsid w:val="005231BB"/>
    <w:rsid w:val="005233A7"/>
    <w:rsid w:val="005233AA"/>
    <w:rsid w:val="005236EE"/>
    <w:rsid w:val="00523F4F"/>
    <w:rsid w:val="00523F7E"/>
    <w:rsid w:val="00524D9F"/>
    <w:rsid w:val="00525364"/>
    <w:rsid w:val="005253E9"/>
    <w:rsid w:val="0052579F"/>
    <w:rsid w:val="005263E0"/>
    <w:rsid w:val="00526629"/>
    <w:rsid w:val="00526D07"/>
    <w:rsid w:val="005271FF"/>
    <w:rsid w:val="00527A84"/>
    <w:rsid w:val="00527D10"/>
    <w:rsid w:val="00527EC7"/>
    <w:rsid w:val="00530EBF"/>
    <w:rsid w:val="005310A5"/>
    <w:rsid w:val="005314E9"/>
    <w:rsid w:val="0053177C"/>
    <w:rsid w:val="00531A56"/>
    <w:rsid w:val="00531DED"/>
    <w:rsid w:val="00531E70"/>
    <w:rsid w:val="0053209C"/>
    <w:rsid w:val="005329B6"/>
    <w:rsid w:val="00532E28"/>
    <w:rsid w:val="00532E59"/>
    <w:rsid w:val="005332F1"/>
    <w:rsid w:val="005332FF"/>
    <w:rsid w:val="00533488"/>
    <w:rsid w:val="00533705"/>
    <w:rsid w:val="0053370C"/>
    <w:rsid w:val="00533E4B"/>
    <w:rsid w:val="00534CB8"/>
    <w:rsid w:val="0053507B"/>
    <w:rsid w:val="005359A3"/>
    <w:rsid w:val="0053660C"/>
    <w:rsid w:val="00537119"/>
    <w:rsid w:val="00537353"/>
    <w:rsid w:val="00537723"/>
    <w:rsid w:val="005378F8"/>
    <w:rsid w:val="0053794B"/>
    <w:rsid w:val="00537B35"/>
    <w:rsid w:val="00537D0C"/>
    <w:rsid w:val="00537E3C"/>
    <w:rsid w:val="00540124"/>
    <w:rsid w:val="00540217"/>
    <w:rsid w:val="0054056C"/>
    <w:rsid w:val="00540690"/>
    <w:rsid w:val="0054079C"/>
    <w:rsid w:val="005407DD"/>
    <w:rsid w:val="00540896"/>
    <w:rsid w:val="00540FBD"/>
    <w:rsid w:val="00541338"/>
    <w:rsid w:val="0054151E"/>
    <w:rsid w:val="00541637"/>
    <w:rsid w:val="00541782"/>
    <w:rsid w:val="0054196C"/>
    <w:rsid w:val="00541A6C"/>
    <w:rsid w:val="00541F12"/>
    <w:rsid w:val="00542CF6"/>
    <w:rsid w:val="00542FFD"/>
    <w:rsid w:val="00543062"/>
    <w:rsid w:val="0054327D"/>
    <w:rsid w:val="005432B4"/>
    <w:rsid w:val="00543E1C"/>
    <w:rsid w:val="005445CB"/>
    <w:rsid w:val="005445D3"/>
    <w:rsid w:val="005448EF"/>
    <w:rsid w:val="0054498B"/>
    <w:rsid w:val="00544B93"/>
    <w:rsid w:val="00544C68"/>
    <w:rsid w:val="00545178"/>
    <w:rsid w:val="0054545A"/>
    <w:rsid w:val="005454CE"/>
    <w:rsid w:val="005456BD"/>
    <w:rsid w:val="00545889"/>
    <w:rsid w:val="00545DFD"/>
    <w:rsid w:val="0054603C"/>
    <w:rsid w:val="005460B3"/>
    <w:rsid w:val="00546122"/>
    <w:rsid w:val="00546336"/>
    <w:rsid w:val="0054657D"/>
    <w:rsid w:val="00546707"/>
    <w:rsid w:val="00546947"/>
    <w:rsid w:val="00547328"/>
    <w:rsid w:val="00547766"/>
    <w:rsid w:val="0054781D"/>
    <w:rsid w:val="00547916"/>
    <w:rsid w:val="0055012E"/>
    <w:rsid w:val="00550F06"/>
    <w:rsid w:val="005511E1"/>
    <w:rsid w:val="00551AF0"/>
    <w:rsid w:val="00551BDC"/>
    <w:rsid w:val="00551BED"/>
    <w:rsid w:val="00551C53"/>
    <w:rsid w:val="00551FE2"/>
    <w:rsid w:val="0055244B"/>
    <w:rsid w:val="0055259D"/>
    <w:rsid w:val="00552A2F"/>
    <w:rsid w:val="00552AAF"/>
    <w:rsid w:val="00552AF1"/>
    <w:rsid w:val="00552FE0"/>
    <w:rsid w:val="00553032"/>
    <w:rsid w:val="005539DF"/>
    <w:rsid w:val="005539F9"/>
    <w:rsid w:val="00553C2F"/>
    <w:rsid w:val="00553F98"/>
    <w:rsid w:val="005540D3"/>
    <w:rsid w:val="00554531"/>
    <w:rsid w:val="005545B4"/>
    <w:rsid w:val="00554771"/>
    <w:rsid w:val="005548E7"/>
    <w:rsid w:val="00554918"/>
    <w:rsid w:val="00554995"/>
    <w:rsid w:val="00554F0E"/>
    <w:rsid w:val="00555338"/>
    <w:rsid w:val="0055573A"/>
    <w:rsid w:val="00556756"/>
    <w:rsid w:val="0055681C"/>
    <w:rsid w:val="00556BB0"/>
    <w:rsid w:val="00556BCA"/>
    <w:rsid w:val="00556C91"/>
    <w:rsid w:val="00556D82"/>
    <w:rsid w:val="00556E8A"/>
    <w:rsid w:val="00556EF7"/>
    <w:rsid w:val="00557156"/>
    <w:rsid w:val="00557488"/>
    <w:rsid w:val="00557632"/>
    <w:rsid w:val="005578CF"/>
    <w:rsid w:val="0055796A"/>
    <w:rsid w:val="00557BE5"/>
    <w:rsid w:val="00560249"/>
    <w:rsid w:val="005604D4"/>
    <w:rsid w:val="005605B2"/>
    <w:rsid w:val="00560782"/>
    <w:rsid w:val="00560946"/>
    <w:rsid w:val="00560CB6"/>
    <w:rsid w:val="00561026"/>
    <w:rsid w:val="00561229"/>
    <w:rsid w:val="00561496"/>
    <w:rsid w:val="005618C8"/>
    <w:rsid w:val="005619AB"/>
    <w:rsid w:val="00561A9C"/>
    <w:rsid w:val="00561C45"/>
    <w:rsid w:val="0056226E"/>
    <w:rsid w:val="00562485"/>
    <w:rsid w:val="005627ED"/>
    <w:rsid w:val="00562993"/>
    <w:rsid w:val="005631D4"/>
    <w:rsid w:val="005635C2"/>
    <w:rsid w:val="00563958"/>
    <w:rsid w:val="00564312"/>
    <w:rsid w:val="005643CB"/>
    <w:rsid w:val="0056486F"/>
    <w:rsid w:val="00564B45"/>
    <w:rsid w:val="00564C84"/>
    <w:rsid w:val="00564F06"/>
    <w:rsid w:val="00565095"/>
    <w:rsid w:val="005651A3"/>
    <w:rsid w:val="00565725"/>
    <w:rsid w:val="005657CB"/>
    <w:rsid w:val="005658D6"/>
    <w:rsid w:val="00565D16"/>
    <w:rsid w:val="00565DB7"/>
    <w:rsid w:val="005660A1"/>
    <w:rsid w:val="005661A5"/>
    <w:rsid w:val="005664A0"/>
    <w:rsid w:val="00566782"/>
    <w:rsid w:val="0056679F"/>
    <w:rsid w:val="00566BC9"/>
    <w:rsid w:val="00566CC5"/>
    <w:rsid w:val="00566CCC"/>
    <w:rsid w:val="00566E4E"/>
    <w:rsid w:val="0056724E"/>
    <w:rsid w:val="00567336"/>
    <w:rsid w:val="00567615"/>
    <w:rsid w:val="00567DBB"/>
    <w:rsid w:val="005701E3"/>
    <w:rsid w:val="00570388"/>
    <w:rsid w:val="00570645"/>
    <w:rsid w:val="00570806"/>
    <w:rsid w:val="00570AA1"/>
    <w:rsid w:val="00570E4E"/>
    <w:rsid w:val="00571260"/>
    <w:rsid w:val="00571528"/>
    <w:rsid w:val="00571652"/>
    <w:rsid w:val="00571D44"/>
    <w:rsid w:val="00571ECC"/>
    <w:rsid w:val="005721ED"/>
    <w:rsid w:val="005723FA"/>
    <w:rsid w:val="00572534"/>
    <w:rsid w:val="0057285F"/>
    <w:rsid w:val="00572E64"/>
    <w:rsid w:val="0057305C"/>
    <w:rsid w:val="00574419"/>
    <w:rsid w:val="00574745"/>
    <w:rsid w:val="00574878"/>
    <w:rsid w:val="0057493D"/>
    <w:rsid w:val="00575E9D"/>
    <w:rsid w:val="005762B6"/>
    <w:rsid w:val="0057664F"/>
    <w:rsid w:val="00576653"/>
    <w:rsid w:val="00576AD7"/>
    <w:rsid w:val="00576D3E"/>
    <w:rsid w:val="00576DC8"/>
    <w:rsid w:val="00576FA3"/>
    <w:rsid w:val="00577489"/>
    <w:rsid w:val="00577745"/>
    <w:rsid w:val="00577C91"/>
    <w:rsid w:val="00577E0D"/>
    <w:rsid w:val="00577F6C"/>
    <w:rsid w:val="00580092"/>
    <w:rsid w:val="005800DC"/>
    <w:rsid w:val="00580266"/>
    <w:rsid w:val="00580D8B"/>
    <w:rsid w:val="00581083"/>
    <w:rsid w:val="0058152F"/>
    <w:rsid w:val="00581936"/>
    <w:rsid w:val="00581B08"/>
    <w:rsid w:val="00581B28"/>
    <w:rsid w:val="0058245A"/>
    <w:rsid w:val="005828AE"/>
    <w:rsid w:val="0058303B"/>
    <w:rsid w:val="00583774"/>
    <w:rsid w:val="005838E9"/>
    <w:rsid w:val="005838F3"/>
    <w:rsid w:val="00583A42"/>
    <w:rsid w:val="00583A61"/>
    <w:rsid w:val="00583C6C"/>
    <w:rsid w:val="00584510"/>
    <w:rsid w:val="00584E22"/>
    <w:rsid w:val="00584EF0"/>
    <w:rsid w:val="00585CFD"/>
    <w:rsid w:val="00585E7C"/>
    <w:rsid w:val="0058615E"/>
    <w:rsid w:val="00586161"/>
    <w:rsid w:val="00586196"/>
    <w:rsid w:val="00586351"/>
    <w:rsid w:val="00586450"/>
    <w:rsid w:val="005865F5"/>
    <w:rsid w:val="0058667B"/>
    <w:rsid w:val="00586AD1"/>
    <w:rsid w:val="00586FB4"/>
    <w:rsid w:val="005872B0"/>
    <w:rsid w:val="0058775A"/>
    <w:rsid w:val="005877EB"/>
    <w:rsid w:val="005903C1"/>
    <w:rsid w:val="00590422"/>
    <w:rsid w:val="00590A14"/>
    <w:rsid w:val="00590E1F"/>
    <w:rsid w:val="00591408"/>
    <w:rsid w:val="0059159B"/>
    <w:rsid w:val="00591D93"/>
    <w:rsid w:val="0059204A"/>
    <w:rsid w:val="00593016"/>
    <w:rsid w:val="0059363D"/>
    <w:rsid w:val="005944D9"/>
    <w:rsid w:val="00594617"/>
    <w:rsid w:val="00594735"/>
    <w:rsid w:val="00594B58"/>
    <w:rsid w:val="00595115"/>
    <w:rsid w:val="005953A8"/>
    <w:rsid w:val="00595E24"/>
    <w:rsid w:val="00596200"/>
    <w:rsid w:val="00596A78"/>
    <w:rsid w:val="0059729A"/>
    <w:rsid w:val="005972AC"/>
    <w:rsid w:val="005972BA"/>
    <w:rsid w:val="00597769"/>
    <w:rsid w:val="005A0408"/>
    <w:rsid w:val="005A04E5"/>
    <w:rsid w:val="005A0B66"/>
    <w:rsid w:val="005A0DB0"/>
    <w:rsid w:val="005A0E4D"/>
    <w:rsid w:val="005A0FA1"/>
    <w:rsid w:val="005A11A5"/>
    <w:rsid w:val="005A1660"/>
    <w:rsid w:val="005A1A2F"/>
    <w:rsid w:val="005A1AD7"/>
    <w:rsid w:val="005A1F7A"/>
    <w:rsid w:val="005A21AF"/>
    <w:rsid w:val="005A2365"/>
    <w:rsid w:val="005A3056"/>
    <w:rsid w:val="005A3089"/>
    <w:rsid w:val="005A3135"/>
    <w:rsid w:val="005A31E5"/>
    <w:rsid w:val="005A3611"/>
    <w:rsid w:val="005A3717"/>
    <w:rsid w:val="005A383E"/>
    <w:rsid w:val="005A38A1"/>
    <w:rsid w:val="005A38E2"/>
    <w:rsid w:val="005A3ADB"/>
    <w:rsid w:val="005A3DE9"/>
    <w:rsid w:val="005A4A50"/>
    <w:rsid w:val="005A4BFF"/>
    <w:rsid w:val="005A5270"/>
    <w:rsid w:val="005A548D"/>
    <w:rsid w:val="005A54CE"/>
    <w:rsid w:val="005A562A"/>
    <w:rsid w:val="005A57E6"/>
    <w:rsid w:val="005A5839"/>
    <w:rsid w:val="005A5E5C"/>
    <w:rsid w:val="005A6A18"/>
    <w:rsid w:val="005A6D51"/>
    <w:rsid w:val="005A6E21"/>
    <w:rsid w:val="005A70E1"/>
    <w:rsid w:val="005A780C"/>
    <w:rsid w:val="005A7AC3"/>
    <w:rsid w:val="005A7EEF"/>
    <w:rsid w:val="005B0390"/>
    <w:rsid w:val="005B058C"/>
    <w:rsid w:val="005B0875"/>
    <w:rsid w:val="005B11EA"/>
    <w:rsid w:val="005B1749"/>
    <w:rsid w:val="005B1822"/>
    <w:rsid w:val="005B1F04"/>
    <w:rsid w:val="005B2160"/>
    <w:rsid w:val="005B284F"/>
    <w:rsid w:val="005B2E4F"/>
    <w:rsid w:val="005B2E85"/>
    <w:rsid w:val="005B2F42"/>
    <w:rsid w:val="005B3233"/>
    <w:rsid w:val="005B3240"/>
    <w:rsid w:val="005B32C3"/>
    <w:rsid w:val="005B3BC2"/>
    <w:rsid w:val="005B3D2F"/>
    <w:rsid w:val="005B3E91"/>
    <w:rsid w:val="005B437E"/>
    <w:rsid w:val="005B4AA6"/>
    <w:rsid w:val="005B4B71"/>
    <w:rsid w:val="005B4C07"/>
    <w:rsid w:val="005B4E78"/>
    <w:rsid w:val="005B4F1A"/>
    <w:rsid w:val="005B4FE0"/>
    <w:rsid w:val="005B52C5"/>
    <w:rsid w:val="005B53AB"/>
    <w:rsid w:val="005B572A"/>
    <w:rsid w:val="005B5D93"/>
    <w:rsid w:val="005B6537"/>
    <w:rsid w:val="005B70CC"/>
    <w:rsid w:val="005B733F"/>
    <w:rsid w:val="005B749E"/>
    <w:rsid w:val="005B74E2"/>
    <w:rsid w:val="005B74EB"/>
    <w:rsid w:val="005B77FB"/>
    <w:rsid w:val="005B7AD8"/>
    <w:rsid w:val="005B7B2D"/>
    <w:rsid w:val="005C0530"/>
    <w:rsid w:val="005C0F0C"/>
    <w:rsid w:val="005C1662"/>
    <w:rsid w:val="005C1907"/>
    <w:rsid w:val="005C1FE3"/>
    <w:rsid w:val="005C2038"/>
    <w:rsid w:val="005C21A9"/>
    <w:rsid w:val="005C2470"/>
    <w:rsid w:val="005C2A47"/>
    <w:rsid w:val="005C2A8E"/>
    <w:rsid w:val="005C2BD0"/>
    <w:rsid w:val="005C2BE1"/>
    <w:rsid w:val="005C2D60"/>
    <w:rsid w:val="005C2EB6"/>
    <w:rsid w:val="005C2F77"/>
    <w:rsid w:val="005C3087"/>
    <w:rsid w:val="005C312B"/>
    <w:rsid w:val="005C3457"/>
    <w:rsid w:val="005C3C6B"/>
    <w:rsid w:val="005C3F92"/>
    <w:rsid w:val="005C437C"/>
    <w:rsid w:val="005C447E"/>
    <w:rsid w:val="005C4948"/>
    <w:rsid w:val="005C4B39"/>
    <w:rsid w:val="005C4F84"/>
    <w:rsid w:val="005C50A1"/>
    <w:rsid w:val="005C5425"/>
    <w:rsid w:val="005C5D37"/>
    <w:rsid w:val="005C6040"/>
    <w:rsid w:val="005C6328"/>
    <w:rsid w:val="005C671D"/>
    <w:rsid w:val="005C6767"/>
    <w:rsid w:val="005C6837"/>
    <w:rsid w:val="005C6BFC"/>
    <w:rsid w:val="005C6E55"/>
    <w:rsid w:val="005C70A0"/>
    <w:rsid w:val="005C73BE"/>
    <w:rsid w:val="005C74B2"/>
    <w:rsid w:val="005C7623"/>
    <w:rsid w:val="005C7752"/>
    <w:rsid w:val="005C781E"/>
    <w:rsid w:val="005C787D"/>
    <w:rsid w:val="005C7908"/>
    <w:rsid w:val="005D0174"/>
    <w:rsid w:val="005D098E"/>
    <w:rsid w:val="005D12AE"/>
    <w:rsid w:val="005D1650"/>
    <w:rsid w:val="005D1663"/>
    <w:rsid w:val="005D16BE"/>
    <w:rsid w:val="005D16FE"/>
    <w:rsid w:val="005D18A2"/>
    <w:rsid w:val="005D1C26"/>
    <w:rsid w:val="005D1E05"/>
    <w:rsid w:val="005D1E0F"/>
    <w:rsid w:val="005D2055"/>
    <w:rsid w:val="005D213E"/>
    <w:rsid w:val="005D220C"/>
    <w:rsid w:val="005D23E0"/>
    <w:rsid w:val="005D2848"/>
    <w:rsid w:val="005D28B0"/>
    <w:rsid w:val="005D29D2"/>
    <w:rsid w:val="005D2BB1"/>
    <w:rsid w:val="005D2F60"/>
    <w:rsid w:val="005D2FD6"/>
    <w:rsid w:val="005D3FDA"/>
    <w:rsid w:val="005D4E43"/>
    <w:rsid w:val="005D4F7E"/>
    <w:rsid w:val="005D4FAE"/>
    <w:rsid w:val="005D5338"/>
    <w:rsid w:val="005D543A"/>
    <w:rsid w:val="005D55F5"/>
    <w:rsid w:val="005D5FEE"/>
    <w:rsid w:val="005D64C9"/>
    <w:rsid w:val="005D74EF"/>
    <w:rsid w:val="005D7520"/>
    <w:rsid w:val="005D7781"/>
    <w:rsid w:val="005D789E"/>
    <w:rsid w:val="005D78A2"/>
    <w:rsid w:val="005D7B09"/>
    <w:rsid w:val="005D7B36"/>
    <w:rsid w:val="005D7C2E"/>
    <w:rsid w:val="005E0393"/>
    <w:rsid w:val="005E0D8B"/>
    <w:rsid w:val="005E0E9E"/>
    <w:rsid w:val="005E1067"/>
    <w:rsid w:val="005E11DB"/>
    <w:rsid w:val="005E1404"/>
    <w:rsid w:val="005E1593"/>
    <w:rsid w:val="005E1686"/>
    <w:rsid w:val="005E195C"/>
    <w:rsid w:val="005E2DC4"/>
    <w:rsid w:val="005E3A91"/>
    <w:rsid w:val="005E410D"/>
    <w:rsid w:val="005E454A"/>
    <w:rsid w:val="005E47FE"/>
    <w:rsid w:val="005E4895"/>
    <w:rsid w:val="005E498C"/>
    <w:rsid w:val="005E4B8D"/>
    <w:rsid w:val="005E4E15"/>
    <w:rsid w:val="005E511B"/>
    <w:rsid w:val="005E5377"/>
    <w:rsid w:val="005E53A9"/>
    <w:rsid w:val="005E55A8"/>
    <w:rsid w:val="005E5679"/>
    <w:rsid w:val="005E58A7"/>
    <w:rsid w:val="005E5A67"/>
    <w:rsid w:val="005E5ABA"/>
    <w:rsid w:val="005E5ABB"/>
    <w:rsid w:val="005E670A"/>
    <w:rsid w:val="005E68E7"/>
    <w:rsid w:val="005E6FDD"/>
    <w:rsid w:val="005E70C9"/>
    <w:rsid w:val="005E73C8"/>
    <w:rsid w:val="005E7656"/>
    <w:rsid w:val="005E78D6"/>
    <w:rsid w:val="005F0D78"/>
    <w:rsid w:val="005F1355"/>
    <w:rsid w:val="005F166D"/>
    <w:rsid w:val="005F1E15"/>
    <w:rsid w:val="005F1E31"/>
    <w:rsid w:val="005F23B3"/>
    <w:rsid w:val="005F26DE"/>
    <w:rsid w:val="005F2A8A"/>
    <w:rsid w:val="005F2BDA"/>
    <w:rsid w:val="005F3738"/>
    <w:rsid w:val="005F378E"/>
    <w:rsid w:val="005F447F"/>
    <w:rsid w:val="005F4B42"/>
    <w:rsid w:val="005F4B81"/>
    <w:rsid w:val="005F4F38"/>
    <w:rsid w:val="005F540F"/>
    <w:rsid w:val="005F5CA6"/>
    <w:rsid w:val="005F5EAA"/>
    <w:rsid w:val="005F5FE8"/>
    <w:rsid w:val="005F60CB"/>
    <w:rsid w:val="005F62B4"/>
    <w:rsid w:val="005F63E3"/>
    <w:rsid w:val="005F678D"/>
    <w:rsid w:val="005F6800"/>
    <w:rsid w:val="005F6D63"/>
    <w:rsid w:val="005F7022"/>
    <w:rsid w:val="005F779D"/>
    <w:rsid w:val="005F788A"/>
    <w:rsid w:val="005F7C72"/>
    <w:rsid w:val="005F7E3C"/>
    <w:rsid w:val="005F7F26"/>
    <w:rsid w:val="005F7F2E"/>
    <w:rsid w:val="00600405"/>
    <w:rsid w:val="00600554"/>
    <w:rsid w:val="00600620"/>
    <w:rsid w:val="006007AF"/>
    <w:rsid w:val="006014F5"/>
    <w:rsid w:val="0060169B"/>
    <w:rsid w:val="006019D4"/>
    <w:rsid w:val="00601CD9"/>
    <w:rsid w:val="00601E6F"/>
    <w:rsid w:val="00601EA2"/>
    <w:rsid w:val="0060239A"/>
    <w:rsid w:val="006023A9"/>
    <w:rsid w:val="0060250D"/>
    <w:rsid w:val="006025B1"/>
    <w:rsid w:val="006025F7"/>
    <w:rsid w:val="0060279C"/>
    <w:rsid w:val="006029AB"/>
    <w:rsid w:val="00602E86"/>
    <w:rsid w:val="00603E70"/>
    <w:rsid w:val="00603EA2"/>
    <w:rsid w:val="006040FB"/>
    <w:rsid w:val="006042DF"/>
    <w:rsid w:val="0060455C"/>
    <w:rsid w:val="006045FA"/>
    <w:rsid w:val="0060464D"/>
    <w:rsid w:val="00604B2B"/>
    <w:rsid w:val="0060575B"/>
    <w:rsid w:val="00605A2C"/>
    <w:rsid w:val="00605BE0"/>
    <w:rsid w:val="00605E09"/>
    <w:rsid w:val="00606149"/>
    <w:rsid w:val="006061FC"/>
    <w:rsid w:val="006065D6"/>
    <w:rsid w:val="006067BA"/>
    <w:rsid w:val="00606934"/>
    <w:rsid w:val="00606BBC"/>
    <w:rsid w:val="00606FC0"/>
    <w:rsid w:val="00607189"/>
    <w:rsid w:val="006075BE"/>
    <w:rsid w:val="0060770C"/>
    <w:rsid w:val="00607F6B"/>
    <w:rsid w:val="0061001A"/>
    <w:rsid w:val="00610204"/>
    <w:rsid w:val="00610665"/>
    <w:rsid w:val="00610C9E"/>
    <w:rsid w:val="00611953"/>
    <w:rsid w:val="00611B7F"/>
    <w:rsid w:val="0061295E"/>
    <w:rsid w:val="00612A88"/>
    <w:rsid w:val="00612BD1"/>
    <w:rsid w:val="00613146"/>
    <w:rsid w:val="006137DA"/>
    <w:rsid w:val="006139B8"/>
    <w:rsid w:val="00613D24"/>
    <w:rsid w:val="00614653"/>
    <w:rsid w:val="006146F0"/>
    <w:rsid w:val="006148C6"/>
    <w:rsid w:val="00614A08"/>
    <w:rsid w:val="00614E31"/>
    <w:rsid w:val="00614E3A"/>
    <w:rsid w:val="00615126"/>
    <w:rsid w:val="006154D6"/>
    <w:rsid w:val="006156AD"/>
    <w:rsid w:val="00615A05"/>
    <w:rsid w:val="00615BF7"/>
    <w:rsid w:val="00615E30"/>
    <w:rsid w:val="00616078"/>
    <w:rsid w:val="006161C3"/>
    <w:rsid w:val="00616273"/>
    <w:rsid w:val="0061630C"/>
    <w:rsid w:val="006166DC"/>
    <w:rsid w:val="0061693F"/>
    <w:rsid w:val="00616995"/>
    <w:rsid w:val="00616B65"/>
    <w:rsid w:val="00617375"/>
    <w:rsid w:val="0061781D"/>
    <w:rsid w:val="00620083"/>
    <w:rsid w:val="006214AD"/>
    <w:rsid w:val="0062152D"/>
    <w:rsid w:val="00621606"/>
    <w:rsid w:val="00621914"/>
    <w:rsid w:val="00621A2F"/>
    <w:rsid w:val="00621D07"/>
    <w:rsid w:val="006222FE"/>
    <w:rsid w:val="00622698"/>
    <w:rsid w:val="00622B36"/>
    <w:rsid w:val="00622EC0"/>
    <w:rsid w:val="00623266"/>
    <w:rsid w:val="006233E8"/>
    <w:rsid w:val="006235C5"/>
    <w:rsid w:val="00623E18"/>
    <w:rsid w:val="006240A0"/>
    <w:rsid w:val="006248B3"/>
    <w:rsid w:val="00624FCB"/>
    <w:rsid w:val="006251A3"/>
    <w:rsid w:val="006252B3"/>
    <w:rsid w:val="0062536F"/>
    <w:rsid w:val="0062571A"/>
    <w:rsid w:val="00625B0F"/>
    <w:rsid w:val="00625E9A"/>
    <w:rsid w:val="0062644D"/>
    <w:rsid w:val="00626DC9"/>
    <w:rsid w:val="00626EFB"/>
    <w:rsid w:val="0062762D"/>
    <w:rsid w:val="00627948"/>
    <w:rsid w:val="006279B7"/>
    <w:rsid w:val="006279FF"/>
    <w:rsid w:val="00627AC1"/>
    <w:rsid w:val="0063017B"/>
    <w:rsid w:val="006302B4"/>
    <w:rsid w:val="00630E24"/>
    <w:rsid w:val="00631321"/>
    <w:rsid w:val="0063185B"/>
    <w:rsid w:val="0063188E"/>
    <w:rsid w:val="00631C06"/>
    <w:rsid w:val="00631DD9"/>
    <w:rsid w:val="006320E9"/>
    <w:rsid w:val="00632394"/>
    <w:rsid w:val="006323A2"/>
    <w:rsid w:val="00632614"/>
    <w:rsid w:val="00632A5A"/>
    <w:rsid w:val="00632AA6"/>
    <w:rsid w:val="00632BD5"/>
    <w:rsid w:val="0063305C"/>
    <w:rsid w:val="00633404"/>
    <w:rsid w:val="0063349D"/>
    <w:rsid w:val="00633503"/>
    <w:rsid w:val="00633605"/>
    <w:rsid w:val="00633C05"/>
    <w:rsid w:val="00633C98"/>
    <w:rsid w:val="00633EC6"/>
    <w:rsid w:val="006341C7"/>
    <w:rsid w:val="0063463E"/>
    <w:rsid w:val="00634879"/>
    <w:rsid w:val="00634A8A"/>
    <w:rsid w:val="00634BE6"/>
    <w:rsid w:val="00634C51"/>
    <w:rsid w:val="00634C54"/>
    <w:rsid w:val="00635602"/>
    <w:rsid w:val="0063565B"/>
    <w:rsid w:val="0063566B"/>
    <w:rsid w:val="0063597B"/>
    <w:rsid w:val="00635990"/>
    <w:rsid w:val="0063599A"/>
    <w:rsid w:val="00635AEA"/>
    <w:rsid w:val="00635F70"/>
    <w:rsid w:val="00635F94"/>
    <w:rsid w:val="00636480"/>
    <w:rsid w:val="00636FA7"/>
    <w:rsid w:val="00637078"/>
    <w:rsid w:val="00637385"/>
    <w:rsid w:val="00637561"/>
    <w:rsid w:val="006375B0"/>
    <w:rsid w:val="00637F78"/>
    <w:rsid w:val="00640656"/>
    <w:rsid w:val="006406C0"/>
    <w:rsid w:val="0064074F"/>
    <w:rsid w:val="006407E5"/>
    <w:rsid w:val="00640EF3"/>
    <w:rsid w:val="00640F26"/>
    <w:rsid w:val="006410C0"/>
    <w:rsid w:val="0064153B"/>
    <w:rsid w:val="0064163B"/>
    <w:rsid w:val="006419C5"/>
    <w:rsid w:val="00641CFE"/>
    <w:rsid w:val="006421B0"/>
    <w:rsid w:val="006429B2"/>
    <w:rsid w:val="006429B5"/>
    <w:rsid w:val="00642B10"/>
    <w:rsid w:val="00643456"/>
    <w:rsid w:val="00643505"/>
    <w:rsid w:val="00643C87"/>
    <w:rsid w:val="0064415D"/>
    <w:rsid w:val="006442CF"/>
    <w:rsid w:val="006444B6"/>
    <w:rsid w:val="00644635"/>
    <w:rsid w:val="00644BC8"/>
    <w:rsid w:val="00644D7E"/>
    <w:rsid w:val="00644D89"/>
    <w:rsid w:val="006450CF"/>
    <w:rsid w:val="0064514E"/>
    <w:rsid w:val="006459F0"/>
    <w:rsid w:val="00645D95"/>
    <w:rsid w:val="006460AF"/>
    <w:rsid w:val="00646558"/>
    <w:rsid w:val="00646803"/>
    <w:rsid w:val="0064683E"/>
    <w:rsid w:val="00647744"/>
    <w:rsid w:val="00647918"/>
    <w:rsid w:val="00647A69"/>
    <w:rsid w:val="00647AFF"/>
    <w:rsid w:val="00647DA3"/>
    <w:rsid w:val="00650428"/>
    <w:rsid w:val="006507AE"/>
    <w:rsid w:val="00650EA7"/>
    <w:rsid w:val="006512FD"/>
    <w:rsid w:val="00651372"/>
    <w:rsid w:val="00651533"/>
    <w:rsid w:val="00651824"/>
    <w:rsid w:val="00651E1D"/>
    <w:rsid w:val="00652504"/>
    <w:rsid w:val="006527EC"/>
    <w:rsid w:val="006528A6"/>
    <w:rsid w:val="00652C18"/>
    <w:rsid w:val="00652C88"/>
    <w:rsid w:val="00652DB2"/>
    <w:rsid w:val="00653297"/>
    <w:rsid w:val="006532D7"/>
    <w:rsid w:val="00653412"/>
    <w:rsid w:val="006534CE"/>
    <w:rsid w:val="0065391E"/>
    <w:rsid w:val="00653A82"/>
    <w:rsid w:val="00653C0C"/>
    <w:rsid w:val="00653D13"/>
    <w:rsid w:val="00653D66"/>
    <w:rsid w:val="00653D72"/>
    <w:rsid w:val="0065410B"/>
    <w:rsid w:val="00654227"/>
    <w:rsid w:val="006547C3"/>
    <w:rsid w:val="0065481E"/>
    <w:rsid w:val="006548BC"/>
    <w:rsid w:val="0065523A"/>
    <w:rsid w:val="006552A2"/>
    <w:rsid w:val="00655353"/>
    <w:rsid w:val="0065590E"/>
    <w:rsid w:val="00655CEC"/>
    <w:rsid w:val="00656518"/>
    <w:rsid w:val="0065679C"/>
    <w:rsid w:val="00656CBE"/>
    <w:rsid w:val="00657834"/>
    <w:rsid w:val="00657CB8"/>
    <w:rsid w:val="0066032D"/>
    <w:rsid w:val="00660951"/>
    <w:rsid w:val="00660C65"/>
    <w:rsid w:val="00661178"/>
    <w:rsid w:val="00661B30"/>
    <w:rsid w:val="00661F40"/>
    <w:rsid w:val="0066237A"/>
    <w:rsid w:val="006623AE"/>
    <w:rsid w:val="00662856"/>
    <w:rsid w:val="006629C8"/>
    <w:rsid w:val="00662B04"/>
    <w:rsid w:val="00662B23"/>
    <w:rsid w:val="00662DD2"/>
    <w:rsid w:val="006630CD"/>
    <w:rsid w:val="006635C1"/>
    <w:rsid w:val="0066364F"/>
    <w:rsid w:val="0066372F"/>
    <w:rsid w:val="0066396A"/>
    <w:rsid w:val="00663B61"/>
    <w:rsid w:val="00663C62"/>
    <w:rsid w:val="00663C79"/>
    <w:rsid w:val="00664227"/>
    <w:rsid w:val="0066483D"/>
    <w:rsid w:val="00664873"/>
    <w:rsid w:val="00664BFF"/>
    <w:rsid w:val="00665083"/>
    <w:rsid w:val="006650C7"/>
    <w:rsid w:val="00665167"/>
    <w:rsid w:val="0066535C"/>
    <w:rsid w:val="00665936"/>
    <w:rsid w:val="00665943"/>
    <w:rsid w:val="00665C68"/>
    <w:rsid w:val="006664A8"/>
    <w:rsid w:val="006667A9"/>
    <w:rsid w:val="006667F9"/>
    <w:rsid w:val="00666870"/>
    <w:rsid w:val="006668E1"/>
    <w:rsid w:val="00666C37"/>
    <w:rsid w:val="00666E09"/>
    <w:rsid w:val="00666FA4"/>
    <w:rsid w:val="00667060"/>
    <w:rsid w:val="00667398"/>
    <w:rsid w:val="00667DE3"/>
    <w:rsid w:val="00670164"/>
    <w:rsid w:val="00670583"/>
    <w:rsid w:val="00670A98"/>
    <w:rsid w:val="00670EED"/>
    <w:rsid w:val="006711A1"/>
    <w:rsid w:val="00671448"/>
    <w:rsid w:val="006715D2"/>
    <w:rsid w:val="006716DD"/>
    <w:rsid w:val="006718D6"/>
    <w:rsid w:val="00671918"/>
    <w:rsid w:val="00671DF3"/>
    <w:rsid w:val="00672216"/>
    <w:rsid w:val="006726C5"/>
    <w:rsid w:val="0067272A"/>
    <w:rsid w:val="00673474"/>
    <w:rsid w:val="00673925"/>
    <w:rsid w:val="00673B62"/>
    <w:rsid w:val="00673CDD"/>
    <w:rsid w:val="00673E21"/>
    <w:rsid w:val="00673E87"/>
    <w:rsid w:val="00673EF2"/>
    <w:rsid w:val="00673FF7"/>
    <w:rsid w:val="00674253"/>
    <w:rsid w:val="00674263"/>
    <w:rsid w:val="00674381"/>
    <w:rsid w:val="006743DE"/>
    <w:rsid w:val="006749D4"/>
    <w:rsid w:val="00675991"/>
    <w:rsid w:val="00675F20"/>
    <w:rsid w:val="00675F21"/>
    <w:rsid w:val="00676414"/>
    <w:rsid w:val="006765EB"/>
    <w:rsid w:val="00676657"/>
    <w:rsid w:val="00676BC9"/>
    <w:rsid w:val="00676D55"/>
    <w:rsid w:val="00676DF2"/>
    <w:rsid w:val="006805CC"/>
    <w:rsid w:val="00680D09"/>
    <w:rsid w:val="00680ECC"/>
    <w:rsid w:val="00680F11"/>
    <w:rsid w:val="0068142C"/>
    <w:rsid w:val="0068147D"/>
    <w:rsid w:val="0068183C"/>
    <w:rsid w:val="00681962"/>
    <w:rsid w:val="00681A68"/>
    <w:rsid w:val="00681ADC"/>
    <w:rsid w:val="00682155"/>
    <w:rsid w:val="00682252"/>
    <w:rsid w:val="0068234C"/>
    <w:rsid w:val="00682609"/>
    <w:rsid w:val="00682770"/>
    <w:rsid w:val="00682990"/>
    <w:rsid w:val="006829D7"/>
    <w:rsid w:val="00682C40"/>
    <w:rsid w:val="00682D19"/>
    <w:rsid w:val="00682D21"/>
    <w:rsid w:val="00682F6A"/>
    <w:rsid w:val="006838AF"/>
    <w:rsid w:val="00683C13"/>
    <w:rsid w:val="00683C42"/>
    <w:rsid w:val="00683C8D"/>
    <w:rsid w:val="00683CE7"/>
    <w:rsid w:val="00683CF5"/>
    <w:rsid w:val="00683D8F"/>
    <w:rsid w:val="00684AA5"/>
    <w:rsid w:val="00684B45"/>
    <w:rsid w:val="00684DAE"/>
    <w:rsid w:val="00684E0C"/>
    <w:rsid w:val="00685099"/>
    <w:rsid w:val="00685277"/>
    <w:rsid w:val="00685346"/>
    <w:rsid w:val="00685574"/>
    <w:rsid w:val="006859A5"/>
    <w:rsid w:val="00685D69"/>
    <w:rsid w:val="00685DA2"/>
    <w:rsid w:val="006863F4"/>
    <w:rsid w:val="00686463"/>
    <w:rsid w:val="00686F20"/>
    <w:rsid w:val="006873AE"/>
    <w:rsid w:val="00687718"/>
    <w:rsid w:val="00687B66"/>
    <w:rsid w:val="00687C6A"/>
    <w:rsid w:val="00687D58"/>
    <w:rsid w:val="00687E3E"/>
    <w:rsid w:val="0069012F"/>
    <w:rsid w:val="0069067C"/>
    <w:rsid w:val="0069089D"/>
    <w:rsid w:val="006909DD"/>
    <w:rsid w:val="00690B30"/>
    <w:rsid w:val="00691147"/>
    <w:rsid w:val="0069114D"/>
    <w:rsid w:val="00691169"/>
    <w:rsid w:val="00691277"/>
    <w:rsid w:val="00691D4C"/>
    <w:rsid w:val="00691FC3"/>
    <w:rsid w:val="0069211C"/>
    <w:rsid w:val="00692C46"/>
    <w:rsid w:val="00692D70"/>
    <w:rsid w:val="00692DBD"/>
    <w:rsid w:val="0069309C"/>
    <w:rsid w:val="006931D0"/>
    <w:rsid w:val="00693A95"/>
    <w:rsid w:val="00693D18"/>
    <w:rsid w:val="00694332"/>
    <w:rsid w:val="00694885"/>
    <w:rsid w:val="006957E0"/>
    <w:rsid w:val="00695AA5"/>
    <w:rsid w:val="00695E53"/>
    <w:rsid w:val="006960F7"/>
    <w:rsid w:val="00696303"/>
    <w:rsid w:val="00696507"/>
    <w:rsid w:val="006965D4"/>
    <w:rsid w:val="006965DB"/>
    <w:rsid w:val="006969FA"/>
    <w:rsid w:val="00696F33"/>
    <w:rsid w:val="00696F5F"/>
    <w:rsid w:val="006979D9"/>
    <w:rsid w:val="00697F61"/>
    <w:rsid w:val="006A0160"/>
    <w:rsid w:val="006A02CD"/>
    <w:rsid w:val="006A039A"/>
    <w:rsid w:val="006A04A1"/>
    <w:rsid w:val="006A0952"/>
    <w:rsid w:val="006A0FD3"/>
    <w:rsid w:val="006A1088"/>
    <w:rsid w:val="006A1192"/>
    <w:rsid w:val="006A13BF"/>
    <w:rsid w:val="006A171C"/>
    <w:rsid w:val="006A19E4"/>
    <w:rsid w:val="006A19F5"/>
    <w:rsid w:val="006A1B78"/>
    <w:rsid w:val="006A1BBA"/>
    <w:rsid w:val="006A1D6F"/>
    <w:rsid w:val="006A1F83"/>
    <w:rsid w:val="006A20A3"/>
    <w:rsid w:val="006A277E"/>
    <w:rsid w:val="006A2FBF"/>
    <w:rsid w:val="006A3189"/>
    <w:rsid w:val="006A3194"/>
    <w:rsid w:val="006A32CF"/>
    <w:rsid w:val="006A38DF"/>
    <w:rsid w:val="006A3BDB"/>
    <w:rsid w:val="006A3EEA"/>
    <w:rsid w:val="006A41B7"/>
    <w:rsid w:val="006A4277"/>
    <w:rsid w:val="006A44E5"/>
    <w:rsid w:val="006A4B33"/>
    <w:rsid w:val="006A4C69"/>
    <w:rsid w:val="006A503C"/>
    <w:rsid w:val="006A5590"/>
    <w:rsid w:val="006A5A74"/>
    <w:rsid w:val="006A5B7E"/>
    <w:rsid w:val="006A5BAF"/>
    <w:rsid w:val="006A5CC8"/>
    <w:rsid w:val="006A5D5A"/>
    <w:rsid w:val="006A60DB"/>
    <w:rsid w:val="006A64AC"/>
    <w:rsid w:val="006A64DF"/>
    <w:rsid w:val="006A697B"/>
    <w:rsid w:val="006A6E64"/>
    <w:rsid w:val="006A6EEA"/>
    <w:rsid w:val="006A7620"/>
    <w:rsid w:val="006A7786"/>
    <w:rsid w:val="006B083E"/>
    <w:rsid w:val="006B0B69"/>
    <w:rsid w:val="006B0E80"/>
    <w:rsid w:val="006B13EE"/>
    <w:rsid w:val="006B17EB"/>
    <w:rsid w:val="006B1AFE"/>
    <w:rsid w:val="006B2210"/>
    <w:rsid w:val="006B2318"/>
    <w:rsid w:val="006B2372"/>
    <w:rsid w:val="006B2673"/>
    <w:rsid w:val="006B2901"/>
    <w:rsid w:val="006B29BB"/>
    <w:rsid w:val="006B2C46"/>
    <w:rsid w:val="006B322F"/>
    <w:rsid w:val="006B3ADE"/>
    <w:rsid w:val="006B3B64"/>
    <w:rsid w:val="006B3CA9"/>
    <w:rsid w:val="006B3D5D"/>
    <w:rsid w:val="006B42A2"/>
    <w:rsid w:val="006B4894"/>
    <w:rsid w:val="006B4D8C"/>
    <w:rsid w:val="006B4EA8"/>
    <w:rsid w:val="006B4F09"/>
    <w:rsid w:val="006B5125"/>
    <w:rsid w:val="006B5589"/>
    <w:rsid w:val="006B55B1"/>
    <w:rsid w:val="006B6717"/>
    <w:rsid w:val="006B6B20"/>
    <w:rsid w:val="006B6E29"/>
    <w:rsid w:val="006B6EE6"/>
    <w:rsid w:val="006B704E"/>
    <w:rsid w:val="006B737D"/>
    <w:rsid w:val="006B7630"/>
    <w:rsid w:val="006B766A"/>
    <w:rsid w:val="006B7896"/>
    <w:rsid w:val="006B7B26"/>
    <w:rsid w:val="006B7B78"/>
    <w:rsid w:val="006C016E"/>
    <w:rsid w:val="006C02F0"/>
    <w:rsid w:val="006C033B"/>
    <w:rsid w:val="006C0D9A"/>
    <w:rsid w:val="006C0E8A"/>
    <w:rsid w:val="006C1128"/>
    <w:rsid w:val="006C1554"/>
    <w:rsid w:val="006C16D2"/>
    <w:rsid w:val="006C1787"/>
    <w:rsid w:val="006C1A93"/>
    <w:rsid w:val="006C1B74"/>
    <w:rsid w:val="006C1DD0"/>
    <w:rsid w:val="006C1FD0"/>
    <w:rsid w:val="006C228A"/>
    <w:rsid w:val="006C243E"/>
    <w:rsid w:val="006C2BF2"/>
    <w:rsid w:val="006C2D35"/>
    <w:rsid w:val="006C35E4"/>
    <w:rsid w:val="006C3F87"/>
    <w:rsid w:val="006C4300"/>
    <w:rsid w:val="006C46B5"/>
    <w:rsid w:val="006C49D9"/>
    <w:rsid w:val="006C4C33"/>
    <w:rsid w:val="006C4DCA"/>
    <w:rsid w:val="006C5A5C"/>
    <w:rsid w:val="006C5A92"/>
    <w:rsid w:val="006C5DC7"/>
    <w:rsid w:val="006C5DE8"/>
    <w:rsid w:val="006C5EE1"/>
    <w:rsid w:val="006C5FB9"/>
    <w:rsid w:val="006C639D"/>
    <w:rsid w:val="006C642A"/>
    <w:rsid w:val="006C64A1"/>
    <w:rsid w:val="006C64B6"/>
    <w:rsid w:val="006C6DEA"/>
    <w:rsid w:val="006C7A05"/>
    <w:rsid w:val="006C7A17"/>
    <w:rsid w:val="006C7DE1"/>
    <w:rsid w:val="006D02AA"/>
    <w:rsid w:val="006D0405"/>
    <w:rsid w:val="006D08B7"/>
    <w:rsid w:val="006D08E9"/>
    <w:rsid w:val="006D0A38"/>
    <w:rsid w:val="006D0CF2"/>
    <w:rsid w:val="006D0EC2"/>
    <w:rsid w:val="006D0FC9"/>
    <w:rsid w:val="006D101E"/>
    <w:rsid w:val="006D11C8"/>
    <w:rsid w:val="006D1213"/>
    <w:rsid w:val="006D1837"/>
    <w:rsid w:val="006D1C4F"/>
    <w:rsid w:val="006D214F"/>
    <w:rsid w:val="006D2565"/>
    <w:rsid w:val="006D260F"/>
    <w:rsid w:val="006D267D"/>
    <w:rsid w:val="006D2685"/>
    <w:rsid w:val="006D298D"/>
    <w:rsid w:val="006D2C5F"/>
    <w:rsid w:val="006D2DEA"/>
    <w:rsid w:val="006D2F73"/>
    <w:rsid w:val="006D2F85"/>
    <w:rsid w:val="006D346A"/>
    <w:rsid w:val="006D365B"/>
    <w:rsid w:val="006D37CF"/>
    <w:rsid w:val="006D388A"/>
    <w:rsid w:val="006D3A87"/>
    <w:rsid w:val="006D418F"/>
    <w:rsid w:val="006D423E"/>
    <w:rsid w:val="006D4F06"/>
    <w:rsid w:val="006D4FBB"/>
    <w:rsid w:val="006D51F8"/>
    <w:rsid w:val="006D559D"/>
    <w:rsid w:val="006D5BA6"/>
    <w:rsid w:val="006D63B3"/>
    <w:rsid w:val="006D66F9"/>
    <w:rsid w:val="006D6889"/>
    <w:rsid w:val="006D7356"/>
    <w:rsid w:val="006D738E"/>
    <w:rsid w:val="006D77C7"/>
    <w:rsid w:val="006D792F"/>
    <w:rsid w:val="006D7C82"/>
    <w:rsid w:val="006D7C96"/>
    <w:rsid w:val="006E01D6"/>
    <w:rsid w:val="006E07EA"/>
    <w:rsid w:val="006E0F30"/>
    <w:rsid w:val="006E1047"/>
    <w:rsid w:val="006E117F"/>
    <w:rsid w:val="006E1694"/>
    <w:rsid w:val="006E1DB7"/>
    <w:rsid w:val="006E26EF"/>
    <w:rsid w:val="006E2D56"/>
    <w:rsid w:val="006E357C"/>
    <w:rsid w:val="006E3882"/>
    <w:rsid w:val="006E3B4F"/>
    <w:rsid w:val="006E3CA1"/>
    <w:rsid w:val="006E3E81"/>
    <w:rsid w:val="006E401F"/>
    <w:rsid w:val="006E4637"/>
    <w:rsid w:val="006E4A30"/>
    <w:rsid w:val="006E4B12"/>
    <w:rsid w:val="006E4CEB"/>
    <w:rsid w:val="006E51A2"/>
    <w:rsid w:val="006E5BFD"/>
    <w:rsid w:val="006E5C40"/>
    <w:rsid w:val="006E613A"/>
    <w:rsid w:val="006E64A1"/>
    <w:rsid w:val="006E6BA1"/>
    <w:rsid w:val="006E71B1"/>
    <w:rsid w:val="006E75F0"/>
    <w:rsid w:val="006E77CC"/>
    <w:rsid w:val="006E789B"/>
    <w:rsid w:val="006F003D"/>
    <w:rsid w:val="006F00EB"/>
    <w:rsid w:val="006F0159"/>
    <w:rsid w:val="006F02FA"/>
    <w:rsid w:val="006F0893"/>
    <w:rsid w:val="006F095D"/>
    <w:rsid w:val="006F0B17"/>
    <w:rsid w:val="006F0E01"/>
    <w:rsid w:val="006F0F19"/>
    <w:rsid w:val="006F12CD"/>
    <w:rsid w:val="006F131F"/>
    <w:rsid w:val="006F1415"/>
    <w:rsid w:val="006F17C1"/>
    <w:rsid w:val="006F183B"/>
    <w:rsid w:val="006F1D4D"/>
    <w:rsid w:val="006F2347"/>
    <w:rsid w:val="006F300D"/>
    <w:rsid w:val="006F32AC"/>
    <w:rsid w:val="006F32FE"/>
    <w:rsid w:val="006F3725"/>
    <w:rsid w:val="006F3ACD"/>
    <w:rsid w:val="006F3FD3"/>
    <w:rsid w:val="006F40CD"/>
    <w:rsid w:val="006F411A"/>
    <w:rsid w:val="006F4C44"/>
    <w:rsid w:val="006F4DD4"/>
    <w:rsid w:val="006F4DDF"/>
    <w:rsid w:val="006F505E"/>
    <w:rsid w:val="006F52C2"/>
    <w:rsid w:val="006F59DC"/>
    <w:rsid w:val="006F5D49"/>
    <w:rsid w:val="006F5D89"/>
    <w:rsid w:val="006F5F86"/>
    <w:rsid w:val="006F6AAB"/>
    <w:rsid w:val="006F704E"/>
    <w:rsid w:val="006F70CC"/>
    <w:rsid w:val="006F7729"/>
    <w:rsid w:val="006F773C"/>
    <w:rsid w:val="006F7747"/>
    <w:rsid w:val="006F7B78"/>
    <w:rsid w:val="006F7CAE"/>
    <w:rsid w:val="007003D4"/>
    <w:rsid w:val="0070063A"/>
    <w:rsid w:val="00700A5F"/>
    <w:rsid w:val="00700BFA"/>
    <w:rsid w:val="00700C43"/>
    <w:rsid w:val="00700DFB"/>
    <w:rsid w:val="007014F4"/>
    <w:rsid w:val="007017A8"/>
    <w:rsid w:val="00701B9A"/>
    <w:rsid w:val="00701DCC"/>
    <w:rsid w:val="00701EF5"/>
    <w:rsid w:val="007023A9"/>
    <w:rsid w:val="007025E6"/>
    <w:rsid w:val="0070262F"/>
    <w:rsid w:val="00702CB1"/>
    <w:rsid w:val="00702F22"/>
    <w:rsid w:val="00702F94"/>
    <w:rsid w:val="007033C4"/>
    <w:rsid w:val="0070355B"/>
    <w:rsid w:val="007039DC"/>
    <w:rsid w:val="00703A7D"/>
    <w:rsid w:val="00703ABD"/>
    <w:rsid w:val="00703CE4"/>
    <w:rsid w:val="00703DE9"/>
    <w:rsid w:val="00703EC1"/>
    <w:rsid w:val="00703FAD"/>
    <w:rsid w:val="00704045"/>
    <w:rsid w:val="00704073"/>
    <w:rsid w:val="00704489"/>
    <w:rsid w:val="00704566"/>
    <w:rsid w:val="00704B02"/>
    <w:rsid w:val="007056E2"/>
    <w:rsid w:val="007057A7"/>
    <w:rsid w:val="00705AE4"/>
    <w:rsid w:val="00705EA1"/>
    <w:rsid w:val="00706244"/>
    <w:rsid w:val="007062F8"/>
    <w:rsid w:val="00706802"/>
    <w:rsid w:val="00706880"/>
    <w:rsid w:val="007069EF"/>
    <w:rsid w:val="00706B86"/>
    <w:rsid w:val="0070725F"/>
    <w:rsid w:val="007072DF"/>
    <w:rsid w:val="00707514"/>
    <w:rsid w:val="00707684"/>
    <w:rsid w:val="00707DDA"/>
    <w:rsid w:val="00707EC1"/>
    <w:rsid w:val="007103B6"/>
    <w:rsid w:val="007103E2"/>
    <w:rsid w:val="0071045D"/>
    <w:rsid w:val="00710B74"/>
    <w:rsid w:val="00711202"/>
    <w:rsid w:val="00711216"/>
    <w:rsid w:val="00711377"/>
    <w:rsid w:val="007115D4"/>
    <w:rsid w:val="007118C8"/>
    <w:rsid w:val="00712180"/>
    <w:rsid w:val="007124B4"/>
    <w:rsid w:val="00712A97"/>
    <w:rsid w:val="007131E6"/>
    <w:rsid w:val="0071356D"/>
    <w:rsid w:val="00713811"/>
    <w:rsid w:val="00713ACC"/>
    <w:rsid w:val="00714CA9"/>
    <w:rsid w:val="00715091"/>
    <w:rsid w:val="0071536B"/>
    <w:rsid w:val="00715687"/>
    <w:rsid w:val="00715B78"/>
    <w:rsid w:val="00715CDF"/>
    <w:rsid w:val="0071631E"/>
    <w:rsid w:val="0071678C"/>
    <w:rsid w:val="00716997"/>
    <w:rsid w:val="00716AA3"/>
    <w:rsid w:val="00716D44"/>
    <w:rsid w:val="00716FD0"/>
    <w:rsid w:val="00717055"/>
    <w:rsid w:val="007173D0"/>
    <w:rsid w:val="00717908"/>
    <w:rsid w:val="00717CDB"/>
    <w:rsid w:val="00720052"/>
    <w:rsid w:val="007205F9"/>
    <w:rsid w:val="00720639"/>
    <w:rsid w:val="007207FE"/>
    <w:rsid w:val="00720A25"/>
    <w:rsid w:val="00720F95"/>
    <w:rsid w:val="0072125A"/>
    <w:rsid w:val="00721397"/>
    <w:rsid w:val="00721B37"/>
    <w:rsid w:val="00721D56"/>
    <w:rsid w:val="0072212A"/>
    <w:rsid w:val="00722186"/>
    <w:rsid w:val="007222C9"/>
    <w:rsid w:val="007227A0"/>
    <w:rsid w:val="0072298E"/>
    <w:rsid w:val="00722A63"/>
    <w:rsid w:val="00722E36"/>
    <w:rsid w:val="00722EF5"/>
    <w:rsid w:val="00722F55"/>
    <w:rsid w:val="0072303F"/>
    <w:rsid w:val="00723606"/>
    <w:rsid w:val="0072401E"/>
    <w:rsid w:val="00724430"/>
    <w:rsid w:val="00724668"/>
    <w:rsid w:val="0072477C"/>
    <w:rsid w:val="00724922"/>
    <w:rsid w:val="00724BF9"/>
    <w:rsid w:val="00724E25"/>
    <w:rsid w:val="00725611"/>
    <w:rsid w:val="007257FB"/>
    <w:rsid w:val="00726017"/>
    <w:rsid w:val="0072647A"/>
    <w:rsid w:val="00726780"/>
    <w:rsid w:val="0072717A"/>
    <w:rsid w:val="00727420"/>
    <w:rsid w:val="007276E5"/>
    <w:rsid w:val="00727804"/>
    <w:rsid w:val="00727AAD"/>
    <w:rsid w:val="00727C61"/>
    <w:rsid w:val="00727EFB"/>
    <w:rsid w:val="007300D6"/>
    <w:rsid w:val="0073021B"/>
    <w:rsid w:val="00730AC7"/>
    <w:rsid w:val="00730D2D"/>
    <w:rsid w:val="00731212"/>
    <w:rsid w:val="00731593"/>
    <w:rsid w:val="007317E8"/>
    <w:rsid w:val="007318EA"/>
    <w:rsid w:val="00731BDE"/>
    <w:rsid w:val="00731DBD"/>
    <w:rsid w:val="0073225C"/>
    <w:rsid w:val="00732B3B"/>
    <w:rsid w:val="00732C3D"/>
    <w:rsid w:val="00732F02"/>
    <w:rsid w:val="00732F2D"/>
    <w:rsid w:val="007330F4"/>
    <w:rsid w:val="00733101"/>
    <w:rsid w:val="0073358B"/>
    <w:rsid w:val="00733FD9"/>
    <w:rsid w:val="00734BD6"/>
    <w:rsid w:val="00734CA5"/>
    <w:rsid w:val="0073508A"/>
    <w:rsid w:val="007350BA"/>
    <w:rsid w:val="0073525E"/>
    <w:rsid w:val="0073532C"/>
    <w:rsid w:val="00735376"/>
    <w:rsid w:val="0073622F"/>
    <w:rsid w:val="00736258"/>
    <w:rsid w:val="00736A23"/>
    <w:rsid w:val="00736A6D"/>
    <w:rsid w:val="00736FB7"/>
    <w:rsid w:val="0073798B"/>
    <w:rsid w:val="00737CBD"/>
    <w:rsid w:val="00737EE3"/>
    <w:rsid w:val="00740000"/>
    <w:rsid w:val="00740751"/>
    <w:rsid w:val="00740B35"/>
    <w:rsid w:val="00740B3E"/>
    <w:rsid w:val="00740C3F"/>
    <w:rsid w:val="00741066"/>
    <w:rsid w:val="0074162A"/>
    <w:rsid w:val="0074171C"/>
    <w:rsid w:val="00741F9C"/>
    <w:rsid w:val="007420F6"/>
    <w:rsid w:val="007421C0"/>
    <w:rsid w:val="00742694"/>
    <w:rsid w:val="00742E8B"/>
    <w:rsid w:val="00742FAA"/>
    <w:rsid w:val="0074389A"/>
    <w:rsid w:val="00743CE6"/>
    <w:rsid w:val="00743DC0"/>
    <w:rsid w:val="007442D4"/>
    <w:rsid w:val="00744382"/>
    <w:rsid w:val="0074446A"/>
    <w:rsid w:val="007449D8"/>
    <w:rsid w:val="00744C35"/>
    <w:rsid w:val="00745000"/>
    <w:rsid w:val="007454CE"/>
    <w:rsid w:val="007455AA"/>
    <w:rsid w:val="00745B7E"/>
    <w:rsid w:val="00745DE7"/>
    <w:rsid w:val="00745E1D"/>
    <w:rsid w:val="00746229"/>
    <w:rsid w:val="007462FA"/>
    <w:rsid w:val="00746DA8"/>
    <w:rsid w:val="0074778E"/>
    <w:rsid w:val="00747B75"/>
    <w:rsid w:val="00747C75"/>
    <w:rsid w:val="00747CE9"/>
    <w:rsid w:val="007501C6"/>
    <w:rsid w:val="0075023F"/>
    <w:rsid w:val="007504D0"/>
    <w:rsid w:val="007507A1"/>
    <w:rsid w:val="0075097F"/>
    <w:rsid w:val="00750F0E"/>
    <w:rsid w:val="0075120A"/>
    <w:rsid w:val="0075191D"/>
    <w:rsid w:val="00751B4D"/>
    <w:rsid w:val="00751F1E"/>
    <w:rsid w:val="00751F93"/>
    <w:rsid w:val="00751FAD"/>
    <w:rsid w:val="00752691"/>
    <w:rsid w:val="00752896"/>
    <w:rsid w:val="007529BD"/>
    <w:rsid w:val="00752CB1"/>
    <w:rsid w:val="00752FF4"/>
    <w:rsid w:val="00753266"/>
    <w:rsid w:val="00753322"/>
    <w:rsid w:val="0075337F"/>
    <w:rsid w:val="00753647"/>
    <w:rsid w:val="0075390A"/>
    <w:rsid w:val="00753DDF"/>
    <w:rsid w:val="0075443B"/>
    <w:rsid w:val="0075496E"/>
    <w:rsid w:val="007549F2"/>
    <w:rsid w:val="00754CB2"/>
    <w:rsid w:val="00754E3A"/>
    <w:rsid w:val="007554A8"/>
    <w:rsid w:val="00755516"/>
    <w:rsid w:val="00755578"/>
    <w:rsid w:val="0075566D"/>
    <w:rsid w:val="0075572B"/>
    <w:rsid w:val="00755901"/>
    <w:rsid w:val="00756476"/>
    <w:rsid w:val="00756726"/>
    <w:rsid w:val="00756FD2"/>
    <w:rsid w:val="007575FF"/>
    <w:rsid w:val="007577CA"/>
    <w:rsid w:val="00757B0D"/>
    <w:rsid w:val="00757C52"/>
    <w:rsid w:val="00757DD2"/>
    <w:rsid w:val="0076006C"/>
    <w:rsid w:val="0076044F"/>
    <w:rsid w:val="00760494"/>
    <w:rsid w:val="00760874"/>
    <w:rsid w:val="00760B14"/>
    <w:rsid w:val="00760EA0"/>
    <w:rsid w:val="00761583"/>
    <w:rsid w:val="00761954"/>
    <w:rsid w:val="00761C4B"/>
    <w:rsid w:val="00761E6D"/>
    <w:rsid w:val="00761FC5"/>
    <w:rsid w:val="007621C7"/>
    <w:rsid w:val="00762512"/>
    <w:rsid w:val="00762765"/>
    <w:rsid w:val="007627C3"/>
    <w:rsid w:val="00762B4B"/>
    <w:rsid w:val="00762D99"/>
    <w:rsid w:val="00763129"/>
    <w:rsid w:val="00763166"/>
    <w:rsid w:val="007631D5"/>
    <w:rsid w:val="00763548"/>
    <w:rsid w:val="00763907"/>
    <w:rsid w:val="00763DEC"/>
    <w:rsid w:val="00764137"/>
    <w:rsid w:val="00764183"/>
    <w:rsid w:val="007644E0"/>
    <w:rsid w:val="00764654"/>
    <w:rsid w:val="00764842"/>
    <w:rsid w:val="00764D04"/>
    <w:rsid w:val="00765161"/>
    <w:rsid w:val="0076520B"/>
    <w:rsid w:val="007659AC"/>
    <w:rsid w:val="00765A4C"/>
    <w:rsid w:val="00765B4D"/>
    <w:rsid w:val="0076607F"/>
    <w:rsid w:val="0076646B"/>
    <w:rsid w:val="007664E0"/>
    <w:rsid w:val="007665EA"/>
    <w:rsid w:val="007666E7"/>
    <w:rsid w:val="00766A00"/>
    <w:rsid w:val="00766B77"/>
    <w:rsid w:val="00766BCF"/>
    <w:rsid w:val="00766BE3"/>
    <w:rsid w:val="00766D1E"/>
    <w:rsid w:val="00766DAE"/>
    <w:rsid w:val="00766F0F"/>
    <w:rsid w:val="00767091"/>
    <w:rsid w:val="007673AB"/>
    <w:rsid w:val="00767D0C"/>
    <w:rsid w:val="00770095"/>
    <w:rsid w:val="0077016A"/>
    <w:rsid w:val="00770275"/>
    <w:rsid w:val="007702CF"/>
    <w:rsid w:val="00770350"/>
    <w:rsid w:val="007703A3"/>
    <w:rsid w:val="007716F7"/>
    <w:rsid w:val="007722ED"/>
    <w:rsid w:val="00772440"/>
    <w:rsid w:val="00772621"/>
    <w:rsid w:val="00772770"/>
    <w:rsid w:val="0077277D"/>
    <w:rsid w:val="00772B6E"/>
    <w:rsid w:val="00772B96"/>
    <w:rsid w:val="00772BB8"/>
    <w:rsid w:val="00772F5E"/>
    <w:rsid w:val="0077332C"/>
    <w:rsid w:val="0077372E"/>
    <w:rsid w:val="00773832"/>
    <w:rsid w:val="007739CB"/>
    <w:rsid w:val="0077411A"/>
    <w:rsid w:val="00774250"/>
    <w:rsid w:val="00774491"/>
    <w:rsid w:val="007744C6"/>
    <w:rsid w:val="00774610"/>
    <w:rsid w:val="007748EC"/>
    <w:rsid w:val="00774A1E"/>
    <w:rsid w:val="00774CB5"/>
    <w:rsid w:val="00775932"/>
    <w:rsid w:val="00775BF7"/>
    <w:rsid w:val="00776E6E"/>
    <w:rsid w:val="00776E87"/>
    <w:rsid w:val="00776FFE"/>
    <w:rsid w:val="00777041"/>
    <w:rsid w:val="007771E5"/>
    <w:rsid w:val="007772FA"/>
    <w:rsid w:val="0077740F"/>
    <w:rsid w:val="007777CE"/>
    <w:rsid w:val="00777C31"/>
    <w:rsid w:val="00777D45"/>
    <w:rsid w:val="00780098"/>
    <w:rsid w:val="0078016F"/>
    <w:rsid w:val="00780B61"/>
    <w:rsid w:val="00780B6F"/>
    <w:rsid w:val="007812D4"/>
    <w:rsid w:val="007812F6"/>
    <w:rsid w:val="00781AAC"/>
    <w:rsid w:val="00781E93"/>
    <w:rsid w:val="007823A3"/>
    <w:rsid w:val="00782678"/>
    <w:rsid w:val="00782867"/>
    <w:rsid w:val="007828AE"/>
    <w:rsid w:val="00782BC9"/>
    <w:rsid w:val="00782C3C"/>
    <w:rsid w:val="00782F06"/>
    <w:rsid w:val="007831A4"/>
    <w:rsid w:val="00783338"/>
    <w:rsid w:val="007835D1"/>
    <w:rsid w:val="00783612"/>
    <w:rsid w:val="00783A55"/>
    <w:rsid w:val="00783C7B"/>
    <w:rsid w:val="00783EEE"/>
    <w:rsid w:val="00783EFA"/>
    <w:rsid w:val="00784A03"/>
    <w:rsid w:val="00784ED4"/>
    <w:rsid w:val="00784F55"/>
    <w:rsid w:val="0078509C"/>
    <w:rsid w:val="0078535D"/>
    <w:rsid w:val="007854FF"/>
    <w:rsid w:val="00785A2E"/>
    <w:rsid w:val="00785A4F"/>
    <w:rsid w:val="00785C70"/>
    <w:rsid w:val="00786137"/>
    <w:rsid w:val="007863CC"/>
    <w:rsid w:val="00787213"/>
    <w:rsid w:val="0078745A"/>
    <w:rsid w:val="007876E9"/>
    <w:rsid w:val="00787DF9"/>
    <w:rsid w:val="007906A6"/>
    <w:rsid w:val="007912E7"/>
    <w:rsid w:val="0079136F"/>
    <w:rsid w:val="00791C04"/>
    <w:rsid w:val="00791F27"/>
    <w:rsid w:val="00792023"/>
    <w:rsid w:val="00792452"/>
    <w:rsid w:val="0079290F"/>
    <w:rsid w:val="00792919"/>
    <w:rsid w:val="00792A90"/>
    <w:rsid w:val="00792B32"/>
    <w:rsid w:val="00792BBB"/>
    <w:rsid w:val="00792E72"/>
    <w:rsid w:val="00793211"/>
    <w:rsid w:val="0079324D"/>
    <w:rsid w:val="007932D8"/>
    <w:rsid w:val="00793463"/>
    <w:rsid w:val="007934FA"/>
    <w:rsid w:val="0079353E"/>
    <w:rsid w:val="00793556"/>
    <w:rsid w:val="00793705"/>
    <w:rsid w:val="00793838"/>
    <w:rsid w:val="0079386D"/>
    <w:rsid w:val="007939DE"/>
    <w:rsid w:val="007943B5"/>
    <w:rsid w:val="007944C2"/>
    <w:rsid w:val="00794A46"/>
    <w:rsid w:val="007953DE"/>
    <w:rsid w:val="007954FC"/>
    <w:rsid w:val="00795672"/>
    <w:rsid w:val="00795901"/>
    <w:rsid w:val="00795956"/>
    <w:rsid w:val="00795A89"/>
    <w:rsid w:val="00795AAC"/>
    <w:rsid w:val="00795C93"/>
    <w:rsid w:val="00795D55"/>
    <w:rsid w:val="0079675E"/>
    <w:rsid w:val="00796B8C"/>
    <w:rsid w:val="00796D29"/>
    <w:rsid w:val="00796DF2"/>
    <w:rsid w:val="00796FB9"/>
    <w:rsid w:val="0079751A"/>
    <w:rsid w:val="0079777D"/>
    <w:rsid w:val="00797D09"/>
    <w:rsid w:val="007A013E"/>
    <w:rsid w:val="007A0184"/>
    <w:rsid w:val="007A0A32"/>
    <w:rsid w:val="007A1139"/>
    <w:rsid w:val="007A1275"/>
    <w:rsid w:val="007A1295"/>
    <w:rsid w:val="007A1350"/>
    <w:rsid w:val="007A1A35"/>
    <w:rsid w:val="007A1B8A"/>
    <w:rsid w:val="007A2135"/>
    <w:rsid w:val="007A2151"/>
    <w:rsid w:val="007A2B88"/>
    <w:rsid w:val="007A2C49"/>
    <w:rsid w:val="007A2C58"/>
    <w:rsid w:val="007A2C9C"/>
    <w:rsid w:val="007A30A6"/>
    <w:rsid w:val="007A35E8"/>
    <w:rsid w:val="007A3DCF"/>
    <w:rsid w:val="007A3E8A"/>
    <w:rsid w:val="007A40C2"/>
    <w:rsid w:val="007A415D"/>
    <w:rsid w:val="007A4213"/>
    <w:rsid w:val="007A4226"/>
    <w:rsid w:val="007A43F3"/>
    <w:rsid w:val="007A452A"/>
    <w:rsid w:val="007A4703"/>
    <w:rsid w:val="007A4C5F"/>
    <w:rsid w:val="007A4E59"/>
    <w:rsid w:val="007A5403"/>
    <w:rsid w:val="007A5569"/>
    <w:rsid w:val="007A564F"/>
    <w:rsid w:val="007A5B61"/>
    <w:rsid w:val="007A5C80"/>
    <w:rsid w:val="007A6323"/>
    <w:rsid w:val="007A651D"/>
    <w:rsid w:val="007A6557"/>
    <w:rsid w:val="007A6652"/>
    <w:rsid w:val="007A6813"/>
    <w:rsid w:val="007A6888"/>
    <w:rsid w:val="007A6B01"/>
    <w:rsid w:val="007A6EC5"/>
    <w:rsid w:val="007A6FA2"/>
    <w:rsid w:val="007A7977"/>
    <w:rsid w:val="007A7AFF"/>
    <w:rsid w:val="007B0214"/>
    <w:rsid w:val="007B033D"/>
    <w:rsid w:val="007B0647"/>
    <w:rsid w:val="007B09A6"/>
    <w:rsid w:val="007B0C89"/>
    <w:rsid w:val="007B0DA2"/>
    <w:rsid w:val="007B1325"/>
    <w:rsid w:val="007B160C"/>
    <w:rsid w:val="007B21C2"/>
    <w:rsid w:val="007B2A87"/>
    <w:rsid w:val="007B3023"/>
    <w:rsid w:val="007B37CB"/>
    <w:rsid w:val="007B3A65"/>
    <w:rsid w:val="007B3BC8"/>
    <w:rsid w:val="007B3C60"/>
    <w:rsid w:val="007B42E3"/>
    <w:rsid w:val="007B42F6"/>
    <w:rsid w:val="007B449C"/>
    <w:rsid w:val="007B46E8"/>
    <w:rsid w:val="007B4C57"/>
    <w:rsid w:val="007B4E5A"/>
    <w:rsid w:val="007B4E9F"/>
    <w:rsid w:val="007B53AE"/>
    <w:rsid w:val="007B5DA7"/>
    <w:rsid w:val="007B61D0"/>
    <w:rsid w:val="007B63BF"/>
    <w:rsid w:val="007B667D"/>
    <w:rsid w:val="007B6B00"/>
    <w:rsid w:val="007B7D0E"/>
    <w:rsid w:val="007C01B1"/>
    <w:rsid w:val="007C085B"/>
    <w:rsid w:val="007C0978"/>
    <w:rsid w:val="007C09BB"/>
    <w:rsid w:val="007C0DCB"/>
    <w:rsid w:val="007C1785"/>
    <w:rsid w:val="007C1A21"/>
    <w:rsid w:val="007C1B98"/>
    <w:rsid w:val="007C1F62"/>
    <w:rsid w:val="007C2004"/>
    <w:rsid w:val="007C2074"/>
    <w:rsid w:val="007C2467"/>
    <w:rsid w:val="007C275C"/>
    <w:rsid w:val="007C2804"/>
    <w:rsid w:val="007C2AB9"/>
    <w:rsid w:val="007C2B2C"/>
    <w:rsid w:val="007C2E2F"/>
    <w:rsid w:val="007C3301"/>
    <w:rsid w:val="007C345B"/>
    <w:rsid w:val="007C3605"/>
    <w:rsid w:val="007C3660"/>
    <w:rsid w:val="007C37BD"/>
    <w:rsid w:val="007C3858"/>
    <w:rsid w:val="007C3872"/>
    <w:rsid w:val="007C3AF8"/>
    <w:rsid w:val="007C3B5B"/>
    <w:rsid w:val="007C3D6C"/>
    <w:rsid w:val="007C3FAE"/>
    <w:rsid w:val="007C418C"/>
    <w:rsid w:val="007C425A"/>
    <w:rsid w:val="007C44BA"/>
    <w:rsid w:val="007C462F"/>
    <w:rsid w:val="007C464F"/>
    <w:rsid w:val="007C47B2"/>
    <w:rsid w:val="007C49F2"/>
    <w:rsid w:val="007C504E"/>
    <w:rsid w:val="007C5278"/>
    <w:rsid w:val="007C5369"/>
    <w:rsid w:val="007C557A"/>
    <w:rsid w:val="007C5650"/>
    <w:rsid w:val="007C5879"/>
    <w:rsid w:val="007C5BBD"/>
    <w:rsid w:val="007C5EF9"/>
    <w:rsid w:val="007C6A90"/>
    <w:rsid w:val="007C710A"/>
    <w:rsid w:val="007C71A1"/>
    <w:rsid w:val="007C72AF"/>
    <w:rsid w:val="007C7359"/>
    <w:rsid w:val="007C7755"/>
    <w:rsid w:val="007C7789"/>
    <w:rsid w:val="007C794B"/>
    <w:rsid w:val="007C795B"/>
    <w:rsid w:val="007C7A72"/>
    <w:rsid w:val="007D02A4"/>
    <w:rsid w:val="007D0B5F"/>
    <w:rsid w:val="007D108D"/>
    <w:rsid w:val="007D1106"/>
    <w:rsid w:val="007D1A05"/>
    <w:rsid w:val="007D1BAC"/>
    <w:rsid w:val="007D1CEA"/>
    <w:rsid w:val="007D1DDE"/>
    <w:rsid w:val="007D235C"/>
    <w:rsid w:val="007D247A"/>
    <w:rsid w:val="007D253E"/>
    <w:rsid w:val="007D25C5"/>
    <w:rsid w:val="007D2DC4"/>
    <w:rsid w:val="007D38E5"/>
    <w:rsid w:val="007D3CC4"/>
    <w:rsid w:val="007D3E36"/>
    <w:rsid w:val="007D3F01"/>
    <w:rsid w:val="007D4033"/>
    <w:rsid w:val="007D49FB"/>
    <w:rsid w:val="007D4BB8"/>
    <w:rsid w:val="007D5380"/>
    <w:rsid w:val="007D54FE"/>
    <w:rsid w:val="007D563C"/>
    <w:rsid w:val="007D5A37"/>
    <w:rsid w:val="007D5A54"/>
    <w:rsid w:val="007D5D0D"/>
    <w:rsid w:val="007D5EEC"/>
    <w:rsid w:val="007D5FAC"/>
    <w:rsid w:val="007D61F3"/>
    <w:rsid w:val="007D6B43"/>
    <w:rsid w:val="007D6F6E"/>
    <w:rsid w:val="007D6F91"/>
    <w:rsid w:val="007D710A"/>
    <w:rsid w:val="007D7304"/>
    <w:rsid w:val="007D73E5"/>
    <w:rsid w:val="007D7455"/>
    <w:rsid w:val="007D749D"/>
    <w:rsid w:val="007D7C48"/>
    <w:rsid w:val="007D7E20"/>
    <w:rsid w:val="007E001F"/>
    <w:rsid w:val="007E01C6"/>
    <w:rsid w:val="007E0340"/>
    <w:rsid w:val="007E0488"/>
    <w:rsid w:val="007E0763"/>
    <w:rsid w:val="007E08CF"/>
    <w:rsid w:val="007E0CD1"/>
    <w:rsid w:val="007E0E9E"/>
    <w:rsid w:val="007E1183"/>
    <w:rsid w:val="007E17D7"/>
    <w:rsid w:val="007E1E6E"/>
    <w:rsid w:val="007E1EC3"/>
    <w:rsid w:val="007E20F1"/>
    <w:rsid w:val="007E22B5"/>
    <w:rsid w:val="007E2CD4"/>
    <w:rsid w:val="007E2DA3"/>
    <w:rsid w:val="007E33E3"/>
    <w:rsid w:val="007E3483"/>
    <w:rsid w:val="007E35C3"/>
    <w:rsid w:val="007E37E1"/>
    <w:rsid w:val="007E38C4"/>
    <w:rsid w:val="007E38E7"/>
    <w:rsid w:val="007E3F6B"/>
    <w:rsid w:val="007E3F78"/>
    <w:rsid w:val="007E4071"/>
    <w:rsid w:val="007E4306"/>
    <w:rsid w:val="007E4572"/>
    <w:rsid w:val="007E4852"/>
    <w:rsid w:val="007E485B"/>
    <w:rsid w:val="007E4EE3"/>
    <w:rsid w:val="007E51CF"/>
    <w:rsid w:val="007E521C"/>
    <w:rsid w:val="007E538C"/>
    <w:rsid w:val="007E5845"/>
    <w:rsid w:val="007E5AAD"/>
    <w:rsid w:val="007E5B75"/>
    <w:rsid w:val="007E607A"/>
    <w:rsid w:val="007E6713"/>
    <w:rsid w:val="007E68C0"/>
    <w:rsid w:val="007E6BC5"/>
    <w:rsid w:val="007E6DA5"/>
    <w:rsid w:val="007E6E46"/>
    <w:rsid w:val="007E75EB"/>
    <w:rsid w:val="007E7978"/>
    <w:rsid w:val="007E7E84"/>
    <w:rsid w:val="007E7F6B"/>
    <w:rsid w:val="007F02A6"/>
    <w:rsid w:val="007F03D6"/>
    <w:rsid w:val="007F0ADB"/>
    <w:rsid w:val="007F0B19"/>
    <w:rsid w:val="007F0E22"/>
    <w:rsid w:val="007F1683"/>
    <w:rsid w:val="007F207D"/>
    <w:rsid w:val="007F2131"/>
    <w:rsid w:val="007F2264"/>
    <w:rsid w:val="007F247A"/>
    <w:rsid w:val="007F279C"/>
    <w:rsid w:val="007F281D"/>
    <w:rsid w:val="007F2C28"/>
    <w:rsid w:val="007F451E"/>
    <w:rsid w:val="007F485B"/>
    <w:rsid w:val="007F4AB9"/>
    <w:rsid w:val="007F5040"/>
    <w:rsid w:val="007F5517"/>
    <w:rsid w:val="007F56C1"/>
    <w:rsid w:val="007F57C0"/>
    <w:rsid w:val="007F5850"/>
    <w:rsid w:val="007F5864"/>
    <w:rsid w:val="007F58C6"/>
    <w:rsid w:val="007F5DE6"/>
    <w:rsid w:val="007F64ED"/>
    <w:rsid w:val="007F6D42"/>
    <w:rsid w:val="007F6E59"/>
    <w:rsid w:val="007F6E5D"/>
    <w:rsid w:val="007F705D"/>
    <w:rsid w:val="007F7409"/>
    <w:rsid w:val="007F764B"/>
    <w:rsid w:val="007F7791"/>
    <w:rsid w:val="007F7A5F"/>
    <w:rsid w:val="007F7D7B"/>
    <w:rsid w:val="0080007D"/>
    <w:rsid w:val="00800379"/>
    <w:rsid w:val="008004AB"/>
    <w:rsid w:val="00800567"/>
    <w:rsid w:val="008005FE"/>
    <w:rsid w:val="00800A4A"/>
    <w:rsid w:val="00800AD6"/>
    <w:rsid w:val="00800C8F"/>
    <w:rsid w:val="008012F6"/>
    <w:rsid w:val="008016E5"/>
    <w:rsid w:val="00801C3C"/>
    <w:rsid w:val="00801C3F"/>
    <w:rsid w:val="00801E6F"/>
    <w:rsid w:val="00801E71"/>
    <w:rsid w:val="00801EE0"/>
    <w:rsid w:val="0080204C"/>
    <w:rsid w:val="00802C09"/>
    <w:rsid w:val="008032EB"/>
    <w:rsid w:val="008033B2"/>
    <w:rsid w:val="0080350D"/>
    <w:rsid w:val="00803C39"/>
    <w:rsid w:val="00803E7B"/>
    <w:rsid w:val="00803F33"/>
    <w:rsid w:val="008040F5"/>
    <w:rsid w:val="00804412"/>
    <w:rsid w:val="00804430"/>
    <w:rsid w:val="00804493"/>
    <w:rsid w:val="0080461E"/>
    <w:rsid w:val="00804D5D"/>
    <w:rsid w:val="008051C6"/>
    <w:rsid w:val="008054B3"/>
    <w:rsid w:val="00805514"/>
    <w:rsid w:val="008059E1"/>
    <w:rsid w:val="00805F4C"/>
    <w:rsid w:val="00806294"/>
    <w:rsid w:val="0080631D"/>
    <w:rsid w:val="00806C69"/>
    <w:rsid w:val="00806D55"/>
    <w:rsid w:val="00806F94"/>
    <w:rsid w:val="00807129"/>
    <w:rsid w:val="008076DD"/>
    <w:rsid w:val="0081030E"/>
    <w:rsid w:val="0081067A"/>
    <w:rsid w:val="00810CF2"/>
    <w:rsid w:val="00810D7B"/>
    <w:rsid w:val="00811062"/>
    <w:rsid w:val="0081116A"/>
    <w:rsid w:val="0081132B"/>
    <w:rsid w:val="0081133B"/>
    <w:rsid w:val="00811502"/>
    <w:rsid w:val="008118DA"/>
    <w:rsid w:val="008119E1"/>
    <w:rsid w:val="00811A7F"/>
    <w:rsid w:val="00812142"/>
    <w:rsid w:val="00812331"/>
    <w:rsid w:val="008125CA"/>
    <w:rsid w:val="00812831"/>
    <w:rsid w:val="00812993"/>
    <w:rsid w:val="00812B73"/>
    <w:rsid w:val="00813D74"/>
    <w:rsid w:val="00813D8B"/>
    <w:rsid w:val="008144BB"/>
    <w:rsid w:val="0081462C"/>
    <w:rsid w:val="008147FA"/>
    <w:rsid w:val="008151FC"/>
    <w:rsid w:val="0081572A"/>
    <w:rsid w:val="00815B83"/>
    <w:rsid w:val="00815BE5"/>
    <w:rsid w:val="00815C04"/>
    <w:rsid w:val="00815F76"/>
    <w:rsid w:val="00816529"/>
    <w:rsid w:val="00816933"/>
    <w:rsid w:val="0081752B"/>
    <w:rsid w:val="008176F9"/>
    <w:rsid w:val="00817730"/>
    <w:rsid w:val="008178E2"/>
    <w:rsid w:val="00817B14"/>
    <w:rsid w:val="00817E8A"/>
    <w:rsid w:val="00817ECE"/>
    <w:rsid w:val="00820099"/>
    <w:rsid w:val="00820546"/>
    <w:rsid w:val="0082077E"/>
    <w:rsid w:val="008207BA"/>
    <w:rsid w:val="00820C28"/>
    <w:rsid w:val="00820C84"/>
    <w:rsid w:val="00820D64"/>
    <w:rsid w:val="00821066"/>
    <w:rsid w:val="0082113E"/>
    <w:rsid w:val="00821425"/>
    <w:rsid w:val="00821446"/>
    <w:rsid w:val="0082149E"/>
    <w:rsid w:val="0082152E"/>
    <w:rsid w:val="00821A99"/>
    <w:rsid w:val="00821E35"/>
    <w:rsid w:val="00822455"/>
    <w:rsid w:val="00822637"/>
    <w:rsid w:val="00822691"/>
    <w:rsid w:val="00822ACC"/>
    <w:rsid w:val="00822C07"/>
    <w:rsid w:val="00822FD0"/>
    <w:rsid w:val="008233A6"/>
    <w:rsid w:val="0082362E"/>
    <w:rsid w:val="0082366A"/>
    <w:rsid w:val="008238B3"/>
    <w:rsid w:val="00823A69"/>
    <w:rsid w:val="00823CB9"/>
    <w:rsid w:val="00824236"/>
    <w:rsid w:val="008249B1"/>
    <w:rsid w:val="00824AB5"/>
    <w:rsid w:val="00824FC9"/>
    <w:rsid w:val="00825227"/>
    <w:rsid w:val="00825D05"/>
    <w:rsid w:val="00825D35"/>
    <w:rsid w:val="00826188"/>
    <w:rsid w:val="0082644E"/>
    <w:rsid w:val="0082663C"/>
    <w:rsid w:val="00826958"/>
    <w:rsid w:val="008269DA"/>
    <w:rsid w:val="00826EA8"/>
    <w:rsid w:val="008270D7"/>
    <w:rsid w:val="00827843"/>
    <w:rsid w:val="00827B50"/>
    <w:rsid w:val="00827D82"/>
    <w:rsid w:val="00827D9C"/>
    <w:rsid w:val="00827EDA"/>
    <w:rsid w:val="00830014"/>
    <w:rsid w:val="00830226"/>
    <w:rsid w:val="00830474"/>
    <w:rsid w:val="0083069B"/>
    <w:rsid w:val="008309CB"/>
    <w:rsid w:val="008309FC"/>
    <w:rsid w:val="00830CEA"/>
    <w:rsid w:val="00830EA7"/>
    <w:rsid w:val="008318B7"/>
    <w:rsid w:val="00831AE8"/>
    <w:rsid w:val="00831B80"/>
    <w:rsid w:val="00831DBB"/>
    <w:rsid w:val="008323F4"/>
    <w:rsid w:val="0083289C"/>
    <w:rsid w:val="008328FB"/>
    <w:rsid w:val="00832A26"/>
    <w:rsid w:val="00832BE9"/>
    <w:rsid w:val="00833324"/>
    <w:rsid w:val="008336EB"/>
    <w:rsid w:val="00833790"/>
    <w:rsid w:val="00833B9C"/>
    <w:rsid w:val="00834077"/>
    <w:rsid w:val="00834260"/>
    <w:rsid w:val="008342D1"/>
    <w:rsid w:val="00834547"/>
    <w:rsid w:val="008346C7"/>
    <w:rsid w:val="00834868"/>
    <w:rsid w:val="008354BD"/>
    <w:rsid w:val="00835A0B"/>
    <w:rsid w:val="00835E8F"/>
    <w:rsid w:val="00836104"/>
    <w:rsid w:val="00836130"/>
    <w:rsid w:val="00836954"/>
    <w:rsid w:val="008372A9"/>
    <w:rsid w:val="008372D4"/>
    <w:rsid w:val="008372FB"/>
    <w:rsid w:val="00837508"/>
    <w:rsid w:val="008375CF"/>
    <w:rsid w:val="00837603"/>
    <w:rsid w:val="00837D50"/>
    <w:rsid w:val="008400E5"/>
    <w:rsid w:val="00840120"/>
    <w:rsid w:val="008401F0"/>
    <w:rsid w:val="00840A65"/>
    <w:rsid w:val="0084104A"/>
    <w:rsid w:val="00841122"/>
    <w:rsid w:val="008414B3"/>
    <w:rsid w:val="00841748"/>
    <w:rsid w:val="00842B32"/>
    <w:rsid w:val="00842DDD"/>
    <w:rsid w:val="008430CD"/>
    <w:rsid w:val="0084360F"/>
    <w:rsid w:val="00843615"/>
    <w:rsid w:val="00843685"/>
    <w:rsid w:val="00843AA2"/>
    <w:rsid w:val="00843D69"/>
    <w:rsid w:val="0084459B"/>
    <w:rsid w:val="008448B6"/>
    <w:rsid w:val="00844986"/>
    <w:rsid w:val="00844DB4"/>
    <w:rsid w:val="00844E30"/>
    <w:rsid w:val="00845138"/>
    <w:rsid w:val="008451F9"/>
    <w:rsid w:val="00845D9C"/>
    <w:rsid w:val="0084608C"/>
    <w:rsid w:val="008460CB"/>
    <w:rsid w:val="00846250"/>
    <w:rsid w:val="008462E2"/>
    <w:rsid w:val="00846403"/>
    <w:rsid w:val="00846425"/>
    <w:rsid w:val="008466D4"/>
    <w:rsid w:val="00846C20"/>
    <w:rsid w:val="00846F69"/>
    <w:rsid w:val="00847395"/>
    <w:rsid w:val="0084746F"/>
    <w:rsid w:val="0084772A"/>
    <w:rsid w:val="0084775E"/>
    <w:rsid w:val="008477B8"/>
    <w:rsid w:val="00847C35"/>
    <w:rsid w:val="0085000B"/>
    <w:rsid w:val="00850107"/>
    <w:rsid w:val="0085051D"/>
    <w:rsid w:val="0085072E"/>
    <w:rsid w:val="00850824"/>
    <w:rsid w:val="008509BA"/>
    <w:rsid w:val="00850A96"/>
    <w:rsid w:val="00850D78"/>
    <w:rsid w:val="008510DD"/>
    <w:rsid w:val="008514BD"/>
    <w:rsid w:val="00851CA5"/>
    <w:rsid w:val="00852A91"/>
    <w:rsid w:val="00852D45"/>
    <w:rsid w:val="00852DE5"/>
    <w:rsid w:val="008534B9"/>
    <w:rsid w:val="008536CB"/>
    <w:rsid w:val="0085392B"/>
    <w:rsid w:val="00853BD2"/>
    <w:rsid w:val="00854084"/>
    <w:rsid w:val="008541ED"/>
    <w:rsid w:val="008543F2"/>
    <w:rsid w:val="008546C1"/>
    <w:rsid w:val="00854C2D"/>
    <w:rsid w:val="00855051"/>
    <w:rsid w:val="0085510F"/>
    <w:rsid w:val="00855171"/>
    <w:rsid w:val="00855591"/>
    <w:rsid w:val="00855B09"/>
    <w:rsid w:val="00855C43"/>
    <w:rsid w:val="00855C95"/>
    <w:rsid w:val="008562B6"/>
    <w:rsid w:val="0085633F"/>
    <w:rsid w:val="008567D3"/>
    <w:rsid w:val="00857074"/>
    <w:rsid w:val="00857453"/>
    <w:rsid w:val="00857D27"/>
    <w:rsid w:val="008600F2"/>
    <w:rsid w:val="008603FA"/>
    <w:rsid w:val="00860618"/>
    <w:rsid w:val="008609E6"/>
    <w:rsid w:val="00860A82"/>
    <w:rsid w:val="00860D75"/>
    <w:rsid w:val="00860DD4"/>
    <w:rsid w:val="00861A55"/>
    <w:rsid w:val="00861A9C"/>
    <w:rsid w:val="00861C61"/>
    <w:rsid w:val="00861E0A"/>
    <w:rsid w:val="0086255F"/>
    <w:rsid w:val="008627E0"/>
    <w:rsid w:val="00862D10"/>
    <w:rsid w:val="00862E97"/>
    <w:rsid w:val="00863004"/>
    <w:rsid w:val="00863366"/>
    <w:rsid w:val="008634B6"/>
    <w:rsid w:val="00863505"/>
    <w:rsid w:val="0086366C"/>
    <w:rsid w:val="00863BEA"/>
    <w:rsid w:val="00864150"/>
    <w:rsid w:val="00864482"/>
    <w:rsid w:val="00864526"/>
    <w:rsid w:val="008645FC"/>
    <w:rsid w:val="00864756"/>
    <w:rsid w:val="00864880"/>
    <w:rsid w:val="00864A66"/>
    <w:rsid w:val="00864B02"/>
    <w:rsid w:val="00865609"/>
    <w:rsid w:val="0086596B"/>
    <w:rsid w:val="00865A27"/>
    <w:rsid w:val="00865EDF"/>
    <w:rsid w:val="0086672A"/>
    <w:rsid w:val="00866970"/>
    <w:rsid w:val="00866AE2"/>
    <w:rsid w:val="00866DBD"/>
    <w:rsid w:val="0086708F"/>
    <w:rsid w:val="008670D0"/>
    <w:rsid w:val="0086779A"/>
    <w:rsid w:val="008678C9"/>
    <w:rsid w:val="00867C7A"/>
    <w:rsid w:val="00867DD5"/>
    <w:rsid w:val="00867E3E"/>
    <w:rsid w:val="00867E82"/>
    <w:rsid w:val="00870116"/>
    <w:rsid w:val="008704F2"/>
    <w:rsid w:val="008708DD"/>
    <w:rsid w:val="00870986"/>
    <w:rsid w:val="008709A7"/>
    <w:rsid w:val="00870B4B"/>
    <w:rsid w:val="00870C8E"/>
    <w:rsid w:val="00870D61"/>
    <w:rsid w:val="00870E7E"/>
    <w:rsid w:val="00871133"/>
    <w:rsid w:val="00871A46"/>
    <w:rsid w:val="00872A20"/>
    <w:rsid w:val="0087328D"/>
    <w:rsid w:val="00873BB6"/>
    <w:rsid w:val="00873C7F"/>
    <w:rsid w:val="00873D42"/>
    <w:rsid w:val="00873DC1"/>
    <w:rsid w:val="00873FC8"/>
    <w:rsid w:val="0087424C"/>
    <w:rsid w:val="0087435D"/>
    <w:rsid w:val="00874448"/>
    <w:rsid w:val="008746A8"/>
    <w:rsid w:val="00874798"/>
    <w:rsid w:val="008748BE"/>
    <w:rsid w:val="00875225"/>
    <w:rsid w:val="00875852"/>
    <w:rsid w:val="008758A0"/>
    <w:rsid w:val="0087593C"/>
    <w:rsid w:val="00875BFE"/>
    <w:rsid w:val="00875C1B"/>
    <w:rsid w:val="0087626A"/>
    <w:rsid w:val="00876337"/>
    <w:rsid w:val="008774F8"/>
    <w:rsid w:val="008778FA"/>
    <w:rsid w:val="00877903"/>
    <w:rsid w:val="0088080D"/>
    <w:rsid w:val="00880ED3"/>
    <w:rsid w:val="00880F2F"/>
    <w:rsid w:val="0088197C"/>
    <w:rsid w:val="00881AD0"/>
    <w:rsid w:val="00881B00"/>
    <w:rsid w:val="00881C5A"/>
    <w:rsid w:val="00881E37"/>
    <w:rsid w:val="00881F8D"/>
    <w:rsid w:val="008821EF"/>
    <w:rsid w:val="008823FD"/>
    <w:rsid w:val="0088258E"/>
    <w:rsid w:val="00882809"/>
    <w:rsid w:val="00882959"/>
    <w:rsid w:val="0088298F"/>
    <w:rsid w:val="00882A6A"/>
    <w:rsid w:val="00882B2E"/>
    <w:rsid w:val="00882DEC"/>
    <w:rsid w:val="00883023"/>
    <w:rsid w:val="0088323F"/>
    <w:rsid w:val="00883E2C"/>
    <w:rsid w:val="00884421"/>
    <w:rsid w:val="008844AD"/>
    <w:rsid w:val="008848E9"/>
    <w:rsid w:val="00884980"/>
    <w:rsid w:val="00884F4B"/>
    <w:rsid w:val="00885031"/>
    <w:rsid w:val="0088520F"/>
    <w:rsid w:val="008854A7"/>
    <w:rsid w:val="00885CEE"/>
    <w:rsid w:val="00885D59"/>
    <w:rsid w:val="00886230"/>
    <w:rsid w:val="00887E5B"/>
    <w:rsid w:val="008901DD"/>
    <w:rsid w:val="00890225"/>
    <w:rsid w:val="00890B39"/>
    <w:rsid w:val="00890DE2"/>
    <w:rsid w:val="00890E71"/>
    <w:rsid w:val="008911D5"/>
    <w:rsid w:val="00891346"/>
    <w:rsid w:val="008917AD"/>
    <w:rsid w:val="008917CE"/>
    <w:rsid w:val="00891CD8"/>
    <w:rsid w:val="00892391"/>
    <w:rsid w:val="00892BD0"/>
    <w:rsid w:val="008931AA"/>
    <w:rsid w:val="0089339E"/>
    <w:rsid w:val="008935D0"/>
    <w:rsid w:val="008938E7"/>
    <w:rsid w:val="00894EEB"/>
    <w:rsid w:val="00894FFD"/>
    <w:rsid w:val="0089508C"/>
    <w:rsid w:val="008956E6"/>
    <w:rsid w:val="008957D9"/>
    <w:rsid w:val="00896097"/>
    <w:rsid w:val="008967C8"/>
    <w:rsid w:val="00896B94"/>
    <w:rsid w:val="008970B1"/>
    <w:rsid w:val="008976D8"/>
    <w:rsid w:val="0089772E"/>
    <w:rsid w:val="008977ED"/>
    <w:rsid w:val="008979FB"/>
    <w:rsid w:val="00897AAA"/>
    <w:rsid w:val="00897C4D"/>
    <w:rsid w:val="00897EE3"/>
    <w:rsid w:val="008A01D4"/>
    <w:rsid w:val="008A07C7"/>
    <w:rsid w:val="008A081C"/>
    <w:rsid w:val="008A0AA8"/>
    <w:rsid w:val="008A0CAD"/>
    <w:rsid w:val="008A0E14"/>
    <w:rsid w:val="008A1524"/>
    <w:rsid w:val="008A16C1"/>
    <w:rsid w:val="008A19DF"/>
    <w:rsid w:val="008A1AC7"/>
    <w:rsid w:val="008A1E21"/>
    <w:rsid w:val="008A216F"/>
    <w:rsid w:val="008A220B"/>
    <w:rsid w:val="008A2798"/>
    <w:rsid w:val="008A280A"/>
    <w:rsid w:val="008A3071"/>
    <w:rsid w:val="008A3585"/>
    <w:rsid w:val="008A37CD"/>
    <w:rsid w:val="008A38AE"/>
    <w:rsid w:val="008A4232"/>
    <w:rsid w:val="008A42B5"/>
    <w:rsid w:val="008A42E6"/>
    <w:rsid w:val="008A4999"/>
    <w:rsid w:val="008A4B16"/>
    <w:rsid w:val="008A55F6"/>
    <w:rsid w:val="008A56EB"/>
    <w:rsid w:val="008A578E"/>
    <w:rsid w:val="008A5C52"/>
    <w:rsid w:val="008A5EE4"/>
    <w:rsid w:val="008A65F2"/>
    <w:rsid w:val="008A6785"/>
    <w:rsid w:val="008A6D60"/>
    <w:rsid w:val="008A702A"/>
    <w:rsid w:val="008A7C1F"/>
    <w:rsid w:val="008A7C46"/>
    <w:rsid w:val="008A7E9E"/>
    <w:rsid w:val="008A7F4F"/>
    <w:rsid w:val="008B06F6"/>
    <w:rsid w:val="008B0815"/>
    <w:rsid w:val="008B097B"/>
    <w:rsid w:val="008B11C5"/>
    <w:rsid w:val="008B1523"/>
    <w:rsid w:val="008B1595"/>
    <w:rsid w:val="008B17F4"/>
    <w:rsid w:val="008B1889"/>
    <w:rsid w:val="008B25A5"/>
    <w:rsid w:val="008B2BA8"/>
    <w:rsid w:val="008B32AB"/>
    <w:rsid w:val="008B4261"/>
    <w:rsid w:val="008B4804"/>
    <w:rsid w:val="008B50A6"/>
    <w:rsid w:val="008B540C"/>
    <w:rsid w:val="008B571E"/>
    <w:rsid w:val="008B6040"/>
    <w:rsid w:val="008B6E31"/>
    <w:rsid w:val="008B70FB"/>
    <w:rsid w:val="008B77F8"/>
    <w:rsid w:val="008B7856"/>
    <w:rsid w:val="008B7B44"/>
    <w:rsid w:val="008B7BE9"/>
    <w:rsid w:val="008C05FB"/>
    <w:rsid w:val="008C0762"/>
    <w:rsid w:val="008C085C"/>
    <w:rsid w:val="008C0EBF"/>
    <w:rsid w:val="008C1A22"/>
    <w:rsid w:val="008C1AEC"/>
    <w:rsid w:val="008C22EA"/>
    <w:rsid w:val="008C2F88"/>
    <w:rsid w:val="008C2F91"/>
    <w:rsid w:val="008C328F"/>
    <w:rsid w:val="008C385F"/>
    <w:rsid w:val="008C3935"/>
    <w:rsid w:val="008C3937"/>
    <w:rsid w:val="008C3E21"/>
    <w:rsid w:val="008C3E42"/>
    <w:rsid w:val="008C3F15"/>
    <w:rsid w:val="008C3F27"/>
    <w:rsid w:val="008C4511"/>
    <w:rsid w:val="008C4DBC"/>
    <w:rsid w:val="008C5203"/>
    <w:rsid w:val="008C5634"/>
    <w:rsid w:val="008C5C17"/>
    <w:rsid w:val="008C5C6A"/>
    <w:rsid w:val="008C5F5E"/>
    <w:rsid w:val="008C5FD2"/>
    <w:rsid w:val="008C65B8"/>
    <w:rsid w:val="008C66A2"/>
    <w:rsid w:val="008C6978"/>
    <w:rsid w:val="008C738B"/>
    <w:rsid w:val="008C7401"/>
    <w:rsid w:val="008C7511"/>
    <w:rsid w:val="008C758C"/>
    <w:rsid w:val="008C77EE"/>
    <w:rsid w:val="008C7EA1"/>
    <w:rsid w:val="008D00BA"/>
    <w:rsid w:val="008D031B"/>
    <w:rsid w:val="008D0416"/>
    <w:rsid w:val="008D0652"/>
    <w:rsid w:val="008D06FE"/>
    <w:rsid w:val="008D0825"/>
    <w:rsid w:val="008D096A"/>
    <w:rsid w:val="008D0A4A"/>
    <w:rsid w:val="008D0A50"/>
    <w:rsid w:val="008D0E46"/>
    <w:rsid w:val="008D0EA0"/>
    <w:rsid w:val="008D0F67"/>
    <w:rsid w:val="008D1422"/>
    <w:rsid w:val="008D15DA"/>
    <w:rsid w:val="008D172E"/>
    <w:rsid w:val="008D175E"/>
    <w:rsid w:val="008D176F"/>
    <w:rsid w:val="008D1B0D"/>
    <w:rsid w:val="008D1C5C"/>
    <w:rsid w:val="008D1EE4"/>
    <w:rsid w:val="008D2369"/>
    <w:rsid w:val="008D242A"/>
    <w:rsid w:val="008D2474"/>
    <w:rsid w:val="008D294F"/>
    <w:rsid w:val="008D34EE"/>
    <w:rsid w:val="008D3948"/>
    <w:rsid w:val="008D3F86"/>
    <w:rsid w:val="008D4473"/>
    <w:rsid w:val="008D466E"/>
    <w:rsid w:val="008D4C09"/>
    <w:rsid w:val="008D4FAF"/>
    <w:rsid w:val="008D5442"/>
    <w:rsid w:val="008D571F"/>
    <w:rsid w:val="008D5794"/>
    <w:rsid w:val="008D57E2"/>
    <w:rsid w:val="008D58E8"/>
    <w:rsid w:val="008D5BFD"/>
    <w:rsid w:val="008D5D92"/>
    <w:rsid w:val="008D6082"/>
    <w:rsid w:val="008D6119"/>
    <w:rsid w:val="008D687C"/>
    <w:rsid w:val="008D6D10"/>
    <w:rsid w:val="008D7019"/>
    <w:rsid w:val="008D7300"/>
    <w:rsid w:val="008D7407"/>
    <w:rsid w:val="008D75AC"/>
    <w:rsid w:val="008D7758"/>
    <w:rsid w:val="008D7851"/>
    <w:rsid w:val="008D792C"/>
    <w:rsid w:val="008D7B84"/>
    <w:rsid w:val="008E08D5"/>
    <w:rsid w:val="008E0AB2"/>
    <w:rsid w:val="008E129D"/>
    <w:rsid w:val="008E1593"/>
    <w:rsid w:val="008E1630"/>
    <w:rsid w:val="008E2157"/>
    <w:rsid w:val="008E22CB"/>
    <w:rsid w:val="008E279F"/>
    <w:rsid w:val="008E27C1"/>
    <w:rsid w:val="008E2B59"/>
    <w:rsid w:val="008E2F53"/>
    <w:rsid w:val="008E2FC0"/>
    <w:rsid w:val="008E3DDB"/>
    <w:rsid w:val="008E3FA4"/>
    <w:rsid w:val="008E405C"/>
    <w:rsid w:val="008E452E"/>
    <w:rsid w:val="008E45D2"/>
    <w:rsid w:val="008E4619"/>
    <w:rsid w:val="008E4A1E"/>
    <w:rsid w:val="008E4A8F"/>
    <w:rsid w:val="008E4CEE"/>
    <w:rsid w:val="008E4DE1"/>
    <w:rsid w:val="008E4E70"/>
    <w:rsid w:val="008E5250"/>
    <w:rsid w:val="008E54C6"/>
    <w:rsid w:val="008E5949"/>
    <w:rsid w:val="008E6201"/>
    <w:rsid w:val="008E6616"/>
    <w:rsid w:val="008E667A"/>
    <w:rsid w:val="008E67F3"/>
    <w:rsid w:val="008E6C2C"/>
    <w:rsid w:val="008E716D"/>
    <w:rsid w:val="008E7935"/>
    <w:rsid w:val="008E7E44"/>
    <w:rsid w:val="008F0002"/>
    <w:rsid w:val="008F0189"/>
    <w:rsid w:val="008F04BB"/>
    <w:rsid w:val="008F0913"/>
    <w:rsid w:val="008F096C"/>
    <w:rsid w:val="008F09A4"/>
    <w:rsid w:val="008F0E51"/>
    <w:rsid w:val="008F11DB"/>
    <w:rsid w:val="008F154F"/>
    <w:rsid w:val="008F1C2C"/>
    <w:rsid w:val="008F1C87"/>
    <w:rsid w:val="008F2531"/>
    <w:rsid w:val="008F275E"/>
    <w:rsid w:val="008F395E"/>
    <w:rsid w:val="008F3D41"/>
    <w:rsid w:val="008F3F69"/>
    <w:rsid w:val="008F44E4"/>
    <w:rsid w:val="008F46AB"/>
    <w:rsid w:val="008F4EE4"/>
    <w:rsid w:val="008F5007"/>
    <w:rsid w:val="008F5281"/>
    <w:rsid w:val="008F5749"/>
    <w:rsid w:val="008F5D4D"/>
    <w:rsid w:val="008F6036"/>
    <w:rsid w:val="008F60D1"/>
    <w:rsid w:val="008F625A"/>
    <w:rsid w:val="008F6380"/>
    <w:rsid w:val="008F6A75"/>
    <w:rsid w:val="008F6CCE"/>
    <w:rsid w:val="008F726B"/>
    <w:rsid w:val="008F745E"/>
    <w:rsid w:val="008F7872"/>
    <w:rsid w:val="008F7CC5"/>
    <w:rsid w:val="009000F7"/>
    <w:rsid w:val="0090028D"/>
    <w:rsid w:val="009005DA"/>
    <w:rsid w:val="0090078C"/>
    <w:rsid w:val="009009E5"/>
    <w:rsid w:val="00900E9D"/>
    <w:rsid w:val="00900EF9"/>
    <w:rsid w:val="00901634"/>
    <w:rsid w:val="009017D9"/>
    <w:rsid w:val="00901A76"/>
    <w:rsid w:val="009023AF"/>
    <w:rsid w:val="009025B8"/>
    <w:rsid w:val="0090321A"/>
    <w:rsid w:val="00903768"/>
    <w:rsid w:val="009037E1"/>
    <w:rsid w:val="00903953"/>
    <w:rsid w:val="009042A1"/>
    <w:rsid w:val="009042B1"/>
    <w:rsid w:val="0090443B"/>
    <w:rsid w:val="00904BBD"/>
    <w:rsid w:val="00904E86"/>
    <w:rsid w:val="0090525D"/>
    <w:rsid w:val="009052CA"/>
    <w:rsid w:val="00905621"/>
    <w:rsid w:val="0090572C"/>
    <w:rsid w:val="00905BFB"/>
    <w:rsid w:val="00905E1C"/>
    <w:rsid w:val="00905FD5"/>
    <w:rsid w:val="00906166"/>
    <w:rsid w:val="00906201"/>
    <w:rsid w:val="009062E5"/>
    <w:rsid w:val="00906418"/>
    <w:rsid w:val="00906AF7"/>
    <w:rsid w:val="00906CA8"/>
    <w:rsid w:val="00906DDF"/>
    <w:rsid w:val="00907065"/>
    <w:rsid w:val="0090739E"/>
    <w:rsid w:val="009073E9"/>
    <w:rsid w:val="0090760C"/>
    <w:rsid w:val="00907752"/>
    <w:rsid w:val="00907865"/>
    <w:rsid w:val="00907E45"/>
    <w:rsid w:val="00907EDF"/>
    <w:rsid w:val="00907F95"/>
    <w:rsid w:val="0091032D"/>
    <w:rsid w:val="00910607"/>
    <w:rsid w:val="00910AD6"/>
    <w:rsid w:val="00910B5A"/>
    <w:rsid w:val="00910C3B"/>
    <w:rsid w:val="00910DF0"/>
    <w:rsid w:val="00910E33"/>
    <w:rsid w:val="00910FEB"/>
    <w:rsid w:val="009111F1"/>
    <w:rsid w:val="00911A3E"/>
    <w:rsid w:val="00911DB0"/>
    <w:rsid w:val="009120C9"/>
    <w:rsid w:val="00912838"/>
    <w:rsid w:val="00912AEF"/>
    <w:rsid w:val="00912B2A"/>
    <w:rsid w:val="00913225"/>
    <w:rsid w:val="009136DD"/>
    <w:rsid w:val="009139F8"/>
    <w:rsid w:val="00913DB0"/>
    <w:rsid w:val="00913E4B"/>
    <w:rsid w:val="00913F80"/>
    <w:rsid w:val="0091440C"/>
    <w:rsid w:val="009146C0"/>
    <w:rsid w:val="00914CEE"/>
    <w:rsid w:val="0091542D"/>
    <w:rsid w:val="00915508"/>
    <w:rsid w:val="0091560A"/>
    <w:rsid w:val="0091571B"/>
    <w:rsid w:val="00915AB0"/>
    <w:rsid w:val="00915BEF"/>
    <w:rsid w:val="00915CBB"/>
    <w:rsid w:val="00916272"/>
    <w:rsid w:val="00916B4E"/>
    <w:rsid w:val="0091735C"/>
    <w:rsid w:val="00917498"/>
    <w:rsid w:val="00920068"/>
    <w:rsid w:val="009202D0"/>
    <w:rsid w:val="00920DD8"/>
    <w:rsid w:val="00921304"/>
    <w:rsid w:val="00921459"/>
    <w:rsid w:val="00921712"/>
    <w:rsid w:val="00921715"/>
    <w:rsid w:val="00921B5E"/>
    <w:rsid w:val="00921E2D"/>
    <w:rsid w:val="00921EAB"/>
    <w:rsid w:val="00921ED1"/>
    <w:rsid w:val="009222E1"/>
    <w:rsid w:val="00922460"/>
    <w:rsid w:val="009225ED"/>
    <w:rsid w:val="009226B7"/>
    <w:rsid w:val="00922743"/>
    <w:rsid w:val="00922DF5"/>
    <w:rsid w:val="009231CB"/>
    <w:rsid w:val="00923763"/>
    <w:rsid w:val="009239C5"/>
    <w:rsid w:val="00923A53"/>
    <w:rsid w:val="00923DD6"/>
    <w:rsid w:val="0092405C"/>
    <w:rsid w:val="009246AC"/>
    <w:rsid w:val="00924A07"/>
    <w:rsid w:val="00924B9F"/>
    <w:rsid w:val="00924C8B"/>
    <w:rsid w:val="00924D94"/>
    <w:rsid w:val="00924EFB"/>
    <w:rsid w:val="009252AD"/>
    <w:rsid w:val="0092533F"/>
    <w:rsid w:val="009255C4"/>
    <w:rsid w:val="00925884"/>
    <w:rsid w:val="00925CE0"/>
    <w:rsid w:val="00925F0D"/>
    <w:rsid w:val="00925FE4"/>
    <w:rsid w:val="0092618A"/>
    <w:rsid w:val="00926D27"/>
    <w:rsid w:val="00926DD0"/>
    <w:rsid w:val="00927013"/>
    <w:rsid w:val="009275BC"/>
    <w:rsid w:val="00927A8A"/>
    <w:rsid w:val="00927EA8"/>
    <w:rsid w:val="00930538"/>
    <w:rsid w:val="009311A4"/>
    <w:rsid w:val="0093137B"/>
    <w:rsid w:val="0093139E"/>
    <w:rsid w:val="00931848"/>
    <w:rsid w:val="00931A30"/>
    <w:rsid w:val="00931C82"/>
    <w:rsid w:val="00931E86"/>
    <w:rsid w:val="00931ECF"/>
    <w:rsid w:val="00932245"/>
    <w:rsid w:val="009327C5"/>
    <w:rsid w:val="00932906"/>
    <w:rsid w:val="00932BEB"/>
    <w:rsid w:val="00932E55"/>
    <w:rsid w:val="00932F3E"/>
    <w:rsid w:val="009332B3"/>
    <w:rsid w:val="009336BB"/>
    <w:rsid w:val="009338DE"/>
    <w:rsid w:val="0093455D"/>
    <w:rsid w:val="009351F4"/>
    <w:rsid w:val="00935425"/>
    <w:rsid w:val="009355FF"/>
    <w:rsid w:val="00935754"/>
    <w:rsid w:val="009367BA"/>
    <w:rsid w:val="0093688A"/>
    <w:rsid w:val="009368A5"/>
    <w:rsid w:val="00936B4A"/>
    <w:rsid w:val="00936EF7"/>
    <w:rsid w:val="00937274"/>
    <w:rsid w:val="0093736A"/>
    <w:rsid w:val="009374B0"/>
    <w:rsid w:val="00937E11"/>
    <w:rsid w:val="00937FC4"/>
    <w:rsid w:val="00940C04"/>
    <w:rsid w:val="00940EBD"/>
    <w:rsid w:val="00941090"/>
    <w:rsid w:val="00941368"/>
    <w:rsid w:val="009415AC"/>
    <w:rsid w:val="0094166F"/>
    <w:rsid w:val="00941C4D"/>
    <w:rsid w:val="00941E4C"/>
    <w:rsid w:val="00941E4E"/>
    <w:rsid w:val="00941FD8"/>
    <w:rsid w:val="00942031"/>
    <w:rsid w:val="0094231F"/>
    <w:rsid w:val="00942864"/>
    <w:rsid w:val="0094286B"/>
    <w:rsid w:val="009428BF"/>
    <w:rsid w:val="00942F52"/>
    <w:rsid w:val="009430BE"/>
    <w:rsid w:val="00943417"/>
    <w:rsid w:val="00943732"/>
    <w:rsid w:val="009438EB"/>
    <w:rsid w:val="00943C4B"/>
    <w:rsid w:val="00943D71"/>
    <w:rsid w:val="00943D7C"/>
    <w:rsid w:val="00944254"/>
    <w:rsid w:val="009444A2"/>
    <w:rsid w:val="0094496E"/>
    <w:rsid w:val="00944D09"/>
    <w:rsid w:val="0094533F"/>
    <w:rsid w:val="00945A45"/>
    <w:rsid w:val="00945ADE"/>
    <w:rsid w:val="00945EBA"/>
    <w:rsid w:val="00946215"/>
    <w:rsid w:val="00946522"/>
    <w:rsid w:val="009471AD"/>
    <w:rsid w:val="009473D3"/>
    <w:rsid w:val="009476FE"/>
    <w:rsid w:val="009477D7"/>
    <w:rsid w:val="009477EB"/>
    <w:rsid w:val="0094787D"/>
    <w:rsid w:val="009478C1"/>
    <w:rsid w:val="00947926"/>
    <w:rsid w:val="00947C57"/>
    <w:rsid w:val="00947D82"/>
    <w:rsid w:val="00950173"/>
    <w:rsid w:val="009501F0"/>
    <w:rsid w:val="00950266"/>
    <w:rsid w:val="009507A5"/>
    <w:rsid w:val="00950AA8"/>
    <w:rsid w:val="00950BEA"/>
    <w:rsid w:val="0095142A"/>
    <w:rsid w:val="0095148F"/>
    <w:rsid w:val="0095189A"/>
    <w:rsid w:val="00951C89"/>
    <w:rsid w:val="00952260"/>
    <w:rsid w:val="00952AFE"/>
    <w:rsid w:val="00952CC1"/>
    <w:rsid w:val="0095306D"/>
    <w:rsid w:val="00953243"/>
    <w:rsid w:val="009532AE"/>
    <w:rsid w:val="00953388"/>
    <w:rsid w:val="00953FE9"/>
    <w:rsid w:val="00954262"/>
    <w:rsid w:val="00954336"/>
    <w:rsid w:val="00954644"/>
    <w:rsid w:val="00954724"/>
    <w:rsid w:val="00954741"/>
    <w:rsid w:val="009548EC"/>
    <w:rsid w:val="00954A0C"/>
    <w:rsid w:val="00954F26"/>
    <w:rsid w:val="009550D2"/>
    <w:rsid w:val="009558DD"/>
    <w:rsid w:val="009561DC"/>
    <w:rsid w:val="009562F2"/>
    <w:rsid w:val="00956639"/>
    <w:rsid w:val="009568D9"/>
    <w:rsid w:val="00956F4B"/>
    <w:rsid w:val="00957556"/>
    <w:rsid w:val="00960A5C"/>
    <w:rsid w:val="00960C57"/>
    <w:rsid w:val="0096160B"/>
    <w:rsid w:val="00961A47"/>
    <w:rsid w:val="00961AE8"/>
    <w:rsid w:val="00961DD6"/>
    <w:rsid w:val="0096234F"/>
    <w:rsid w:val="009627BE"/>
    <w:rsid w:val="009628AF"/>
    <w:rsid w:val="00962A94"/>
    <w:rsid w:val="00962CEF"/>
    <w:rsid w:val="009630E0"/>
    <w:rsid w:val="00963222"/>
    <w:rsid w:val="00963369"/>
    <w:rsid w:val="00963637"/>
    <w:rsid w:val="00963B19"/>
    <w:rsid w:val="00963BF6"/>
    <w:rsid w:val="00963C71"/>
    <w:rsid w:val="009644DE"/>
    <w:rsid w:val="009648CE"/>
    <w:rsid w:val="00964AE4"/>
    <w:rsid w:val="009663C6"/>
    <w:rsid w:val="00966CE1"/>
    <w:rsid w:val="00966EF7"/>
    <w:rsid w:val="00967C62"/>
    <w:rsid w:val="00967F56"/>
    <w:rsid w:val="009701ED"/>
    <w:rsid w:val="00970480"/>
    <w:rsid w:val="00970634"/>
    <w:rsid w:val="009706C8"/>
    <w:rsid w:val="00970AA0"/>
    <w:rsid w:val="00970CA6"/>
    <w:rsid w:val="00970CEA"/>
    <w:rsid w:val="00971091"/>
    <w:rsid w:val="009713EA"/>
    <w:rsid w:val="009714FC"/>
    <w:rsid w:val="0097157D"/>
    <w:rsid w:val="00971A56"/>
    <w:rsid w:val="00971C22"/>
    <w:rsid w:val="00971C9A"/>
    <w:rsid w:val="00971EDA"/>
    <w:rsid w:val="0097237C"/>
    <w:rsid w:val="00972431"/>
    <w:rsid w:val="009724A3"/>
    <w:rsid w:val="00972555"/>
    <w:rsid w:val="00972722"/>
    <w:rsid w:val="0097274B"/>
    <w:rsid w:val="009732F6"/>
    <w:rsid w:val="0097344E"/>
    <w:rsid w:val="00973940"/>
    <w:rsid w:val="00973BFA"/>
    <w:rsid w:val="00973C17"/>
    <w:rsid w:val="00973F9F"/>
    <w:rsid w:val="009745F2"/>
    <w:rsid w:val="0097487A"/>
    <w:rsid w:val="00974A34"/>
    <w:rsid w:val="00974A7A"/>
    <w:rsid w:val="009751BA"/>
    <w:rsid w:val="00975555"/>
    <w:rsid w:val="00975625"/>
    <w:rsid w:val="009758A3"/>
    <w:rsid w:val="00975B94"/>
    <w:rsid w:val="0097603D"/>
    <w:rsid w:val="0097637F"/>
    <w:rsid w:val="00976528"/>
    <w:rsid w:val="009765DB"/>
    <w:rsid w:val="00976637"/>
    <w:rsid w:val="00976842"/>
    <w:rsid w:val="00976962"/>
    <w:rsid w:val="00976A06"/>
    <w:rsid w:val="00976C88"/>
    <w:rsid w:val="00976DBD"/>
    <w:rsid w:val="00976DBF"/>
    <w:rsid w:val="00976E94"/>
    <w:rsid w:val="0097734F"/>
    <w:rsid w:val="009773AF"/>
    <w:rsid w:val="00977904"/>
    <w:rsid w:val="00977B6F"/>
    <w:rsid w:val="00980358"/>
    <w:rsid w:val="00980A9D"/>
    <w:rsid w:val="00980AB7"/>
    <w:rsid w:val="00980D02"/>
    <w:rsid w:val="00981735"/>
    <w:rsid w:val="00981F32"/>
    <w:rsid w:val="009820D3"/>
    <w:rsid w:val="0098266E"/>
    <w:rsid w:val="009829BB"/>
    <w:rsid w:val="00982E11"/>
    <w:rsid w:val="009830CD"/>
    <w:rsid w:val="00983857"/>
    <w:rsid w:val="00984305"/>
    <w:rsid w:val="0098498E"/>
    <w:rsid w:val="00984BFD"/>
    <w:rsid w:val="00984CE8"/>
    <w:rsid w:val="00984D09"/>
    <w:rsid w:val="009853ED"/>
    <w:rsid w:val="009853F5"/>
    <w:rsid w:val="00985A51"/>
    <w:rsid w:val="00985D4C"/>
    <w:rsid w:val="00985FF0"/>
    <w:rsid w:val="00986753"/>
    <w:rsid w:val="0098688C"/>
    <w:rsid w:val="00986BD3"/>
    <w:rsid w:val="00986DCA"/>
    <w:rsid w:val="00986E06"/>
    <w:rsid w:val="009872E9"/>
    <w:rsid w:val="009873C5"/>
    <w:rsid w:val="009878AC"/>
    <w:rsid w:val="00987F7E"/>
    <w:rsid w:val="0099002A"/>
    <w:rsid w:val="0099005F"/>
    <w:rsid w:val="00990142"/>
    <w:rsid w:val="009903DB"/>
    <w:rsid w:val="00990A47"/>
    <w:rsid w:val="00991639"/>
    <w:rsid w:val="0099187E"/>
    <w:rsid w:val="009918E6"/>
    <w:rsid w:val="00991FD9"/>
    <w:rsid w:val="00992002"/>
    <w:rsid w:val="009924B7"/>
    <w:rsid w:val="00992571"/>
    <w:rsid w:val="009930DE"/>
    <w:rsid w:val="009936EE"/>
    <w:rsid w:val="00993E61"/>
    <w:rsid w:val="0099407D"/>
    <w:rsid w:val="00994244"/>
    <w:rsid w:val="009944AB"/>
    <w:rsid w:val="009946AD"/>
    <w:rsid w:val="00994BD3"/>
    <w:rsid w:val="00994EF6"/>
    <w:rsid w:val="00995367"/>
    <w:rsid w:val="00995E8A"/>
    <w:rsid w:val="00995EFD"/>
    <w:rsid w:val="00996731"/>
    <w:rsid w:val="0099681D"/>
    <w:rsid w:val="0099693C"/>
    <w:rsid w:val="00996EC4"/>
    <w:rsid w:val="00997093"/>
    <w:rsid w:val="009970C5"/>
    <w:rsid w:val="009974A8"/>
    <w:rsid w:val="00997642"/>
    <w:rsid w:val="0099777F"/>
    <w:rsid w:val="00997841"/>
    <w:rsid w:val="00997873"/>
    <w:rsid w:val="00997F7E"/>
    <w:rsid w:val="009A0040"/>
    <w:rsid w:val="009A0168"/>
    <w:rsid w:val="009A03CB"/>
    <w:rsid w:val="009A098A"/>
    <w:rsid w:val="009A0B67"/>
    <w:rsid w:val="009A0DC7"/>
    <w:rsid w:val="009A1686"/>
    <w:rsid w:val="009A16B9"/>
    <w:rsid w:val="009A1B4C"/>
    <w:rsid w:val="009A1E80"/>
    <w:rsid w:val="009A1FCB"/>
    <w:rsid w:val="009A25A3"/>
    <w:rsid w:val="009A292F"/>
    <w:rsid w:val="009A296B"/>
    <w:rsid w:val="009A2B24"/>
    <w:rsid w:val="009A3603"/>
    <w:rsid w:val="009A3AEE"/>
    <w:rsid w:val="009A3BCC"/>
    <w:rsid w:val="009A4A8D"/>
    <w:rsid w:val="009A54D8"/>
    <w:rsid w:val="009A5714"/>
    <w:rsid w:val="009A5A8A"/>
    <w:rsid w:val="009A5C12"/>
    <w:rsid w:val="009A62C6"/>
    <w:rsid w:val="009A666A"/>
    <w:rsid w:val="009A684E"/>
    <w:rsid w:val="009A6D63"/>
    <w:rsid w:val="009A6ED8"/>
    <w:rsid w:val="009A71D9"/>
    <w:rsid w:val="009A71E2"/>
    <w:rsid w:val="009B009E"/>
    <w:rsid w:val="009B03E6"/>
    <w:rsid w:val="009B10F8"/>
    <w:rsid w:val="009B160B"/>
    <w:rsid w:val="009B17C8"/>
    <w:rsid w:val="009B187E"/>
    <w:rsid w:val="009B18FC"/>
    <w:rsid w:val="009B1B48"/>
    <w:rsid w:val="009B1C40"/>
    <w:rsid w:val="009B1C4B"/>
    <w:rsid w:val="009B1FE7"/>
    <w:rsid w:val="009B20B8"/>
    <w:rsid w:val="009B23D6"/>
    <w:rsid w:val="009B28BD"/>
    <w:rsid w:val="009B2975"/>
    <w:rsid w:val="009B298E"/>
    <w:rsid w:val="009B3A30"/>
    <w:rsid w:val="009B3E24"/>
    <w:rsid w:val="009B406E"/>
    <w:rsid w:val="009B5379"/>
    <w:rsid w:val="009B546D"/>
    <w:rsid w:val="009B58A9"/>
    <w:rsid w:val="009B5E1E"/>
    <w:rsid w:val="009B5F84"/>
    <w:rsid w:val="009B5FE2"/>
    <w:rsid w:val="009B667F"/>
    <w:rsid w:val="009B6810"/>
    <w:rsid w:val="009B6841"/>
    <w:rsid w:val="009B6F27"/>
    <w:rsid w:val="009B72E0"/>
    <w:rsid w:val="009B72FF"/>
    <w:rsid w:val="009B7772"/>
    <w:rsid w:val="009B7C0D"/>
    <w:rsid w:val="009C01C1"/>
    <w:rsid w:val="009C0A64"/>
    <w:rsid w:val="009C0C34"/>
    <w:rsid w:val="009C112E"/>
    <w:rsid w:val="009C1178"/>
    <w:rsid w:val="009C1235"/>
    <w:rsid w:val="009C1341"/>
    <w:rsid w:val="009C153F"/>
    <w:rsid w:val="009C1629"/>
    <w:rsid w:val="009C16A4"/>
    <w:rsid w:val="009C1C37"/>
    <w:rsid w:val="009C1EDC"/>
    <w:rsid w:val="009C210C"/>
    <w:rsid w:val="009C2F6B"/>
    <w:rsid w:val="009C2FE2"/>
    <w:rsid w:val="009C3625"/>
    <w:rsid w:val="009C387F"/>
    <w:rsid w:val="009C46F2"/>
    <w:rsid w:val="009C4D8A"/>
    <w:rsid w:val="009C552C"/>
    <w:rsid w:val="009C555D"/>
    <w:rsid w:val="009C5599"/>
    <w:rsid w:val="009C5FED"/>
    <w:rsid w:val="009C6009"/>
    <w:rsid w:val="009C60C0"/>
    <w:rsid w:val="009C6131"/>
    <w:rsid w:val="009C6315"/>
    <w:rsid w:val="009C654A"/>
    <w:rsid w:val="009C6B70"/>
    <w:rsid w:val="009C6EBA"/>
    <w:rsid w:val="009C7031"/>
    <w:rsid w:val="009C741A"/>
    <w:rsid w:val="009C744E"/>
    <w:rsid w:val="009C76E9"/>
    <w:rsid w:val="009C7ADA"/>
    <w:rsid w:val="009C7B01"/>
    <w:rsid w:val="009C7C28"/>
    <w:rsid w:val="009C7F24"/>
    <w:rsid w:val="009C7F8F"/>
    <w:rsid w:val="009D01AF"/>
    <w:rsid w:val="009D02A3"/>
    <w:rsid w:val="009D0303"/>
    <w:rsid w:val="009D06EF"/>
    <w:rsid w:val="009D0A1A"/>
    <w:rsid w:val="009D0A71"/>
    <w:rsid w:val="009D0B01"/>
    <w:rsid w:val="009D0D8E"/>
    <w:rsid w:val="009D0FAF"/>
    <w:rsid w:val="009D161A"/>
    <w:rsid w:val="009D1B69"/>
    <w:rsid w:val="009D1CBA"/>
    <w:rsid w:val="009D1CF1"/>
    <w:rsid w:val="009D1E23"/>
    <w:rsid w:val="009D2139"/>
    <w:rsid w:val="009D2B3F"/>
    <w:rsid w:val="009D2BD9"/>
    <w:rsid w:val="009D2F5C"/>
    <w:rsid w:val="009D33B9"/>
    <w:rsid w:val="009D38D0"/>
    <w:rsid w:val="009D43E8"/>
    <w:rsid w:val="009D4444"/>
    <w:rsid w:val="009D524B"/>
    <w:rsid w:val="009D552D"/>
    <w:rsid w:val="009D5D45"/>
    <w:rsid w:val="009D6163"/>
    <w:rsid w:val="009D62B2"/>
    <w:rsid w:val="009D62EE"/>
    <w:rsid w:val="009D6608"/>
    <w:rsid w:val="009D6809"/>
    <w:rsid w:val="009D6BEE"/>
    <w:rsid w:val="009D714E"/>
    <w:rsid w:val="009D7B6A"/>
    <w:rsid w:val="009D7BAD"/>
    <w:rsid w:val="009D7D61"/>
    <w:rsid w:val="009D7FF8"/>
    <w:rsid w:val="009E00BD"/>
    <w:rsid w:val="009E00F3"/>
    <w:rsid w:val="009E0695"/>
    <w:rsid w:val="009E09BE"/>
    <w:rsid w:val="009E0AD1"/>
    <w:rsid w:val="009E1120"/>
    <w:rsid w:val="009E16A7"/>
    <w:rsid w:val="009E2639"/>
    <w:rsid w:val="009E29EB"/>
    <w:rsid w:val="009E2A2D"/>
    <w:rsid w:val="009E3107"/>
    <w:rsid w:val="009E3C5D"/>
    <w:rsid w:val="009E431F"/>
    <w:rsid w:val="009E51FE"/>
    <w:rsid w:val="009E530B"/>
    <w:rsid w:val="009E56F1"/>
    <w:rsid w:val="009E6B79"/>
    <w:rsid w:val="009E6F8F"/>
    <w:rsid w:val="009E769B"/>
    <w:rsid w:val="009E7E65"/>
    <w:rsid w:val="009F0069"/>
    <w:rsid w:val="009F01FA"/>
    <w:rsid w:val="009F0BF7"/>
    <w:rsid w:val="009F0E61"/>
    <w:rsid w:val="009F0F45"/>
    <w:rsid w:val="009F1136"/>
    <w:rsid w:val="009F14FB"/>
    <w:rsid w:val="009F18E3"/>
    <w:rsid w:val="009F1F71"/>
    <w:rsid w:val="009F2498"/>
    <w:rsid w:val="009F2C21"/>
    <w:rsid w:val="009F31A7"/>
    <w:rsid w:val="009F348F"/>
    <w:rsid w:val="009F349A"/>
    <w:rsid w:val="009F34E3"/>
    <w:rsid w:val="009F3F2C"/>
    <w:rsid w:val="009F3FF8"/>
    <w:rsid w:val="009F4111"/>
    <w:rsid w:val="009F444E"/>
    <w:rsid w:val="009F4C3D"/>
    <w:rsid w:val="009F50E7"/>
    <w:rsid w:val="009F5227"/>
    <w:rsid w:val="009F5407"/>
    <w:rsid w:val="009F58B6"/>
    <w:rsid w:val="009F58CA"/>
    <w:rsid w:val="009F620F"/>
    <w:rsid w:val="009F6226"/>
    <w:rsid w:val="009F6C32"/>
    <w:rsid w:val="009F6D66"/>
    <w:rsid w:val="009F6D78"/>
    <w:rsid w:val="009F6E0B"/>
    <w:rsid w:val="009F73E7"/>
    <w:rsid w:val="009F7684"/>
    <w:rsid w:val="009F7913"/>
    <w:rsid w:val="009F7926"/>
    <w:rsid w:val="009F79B6"/>
    <w:rsid w:val="00A0006B"/>
    <w:rsid w:val="00A004A4"/>
    <w:rsid w:val="00A005FE"/>
    <w:rsid w:val="00A009C8"/>
    <w:rsid w:val="00A00AF7"/>
    <w:rsid w:val="00A00BD2"/>
    <w:rsid w:val="00A00D3B"/>
    <w:rsid w:val="00A00F42"/>
    <w:rsid w:val="00A00FB6"/>
    <w:rsid w:val="00A010CF"/>
    <w:rsid w:val="00A0154A"/>
    <w:rsid w:val="00A0202E"/>
    <w:rsid w:val="00A025E5"/>
    <w:rsid w:val="00A028A3"/>
    <w:rsid w:val="00A02F07"/>
    <w:rsid w:val="00A02FD6"/>
    <w:rsid w:val="00A0313D"/>
    <w:rsid w:val="00A0318D"/>
    <w:rsid w:val="00A03327"/>
    <w:rsid w:val="00A03E44"/>
    <w:rsid w:val="00A03ED1"/>
    <w:rsid w:val="00A03F39"/>
    <w:rsid w:val="00A04029"/>
    <w:rsid w:val="00A041D0"/>
    <w:rsid w:val="00A041FF"/>
    <w:rsid w:val="00A04394"/>
    <w:rsid w:val="00A0441D"/>
    <w:rsid w:val="00A04924"/>
    <w:rsid w:val="00A04B53"/>
    <w:rsid w:val="00A04CBB"/>
    <w:rsid w:val="00A04E7E"/>
    <w:rsid w:val="00A04EDB"/>
    <w:rsid w:val="00A0514C"/>
    <w:rsid w:val="00A05255"/>
    <w:rsid w:val="00A05472"/>
    <w:rsid w:val="00A054EE"/>
    <w:rsid w:val="00A0577C"/>
    <w:rsid w:val="00A057A3"/>
    <w:rsid w:val="00A057E4"/>
    <w:rsid w:val="00A05BF5"/>
    <w:rsid w:val="00A0612C"/>
    <w:rsid w:val="00A06220"/>
    <w:rsid w:val="00A064C7"/>
    <w:rsid w:val="00A0687B"/>
    <w:rsid w:val="00A06D82"/>
    <w:rsid w:val="00A06DD2"/>
    <w:rsid w:val="00A06FC9"/>
    <w:rsid w:val="00A07A10"/>
    <w:rsid w:val="00A07FE9"/>
    <w:rsid w:val="00A1087D"/>
    <w:rsid w:val="00A10948"/>
    <w:rsid w:val="00A110AA"/>
    <w:rsid w:val="00A11160"/>
    <w:rsid w:val="00A11C5D"/>
    <w:rsid w:val="00A11C89"/>
    <w:rsid w:val="00A11D19"/>
    <w:rsid w:val="00A11DEA"/>
    <w:rsid w:val="00A1200A"/>
    <w:rsid w:val="00A120B6"/>
    <w:rsid w:val="00A1234F"/>
    <w:rsid w:val="00A126B5"/>
    <w:rsid w:val="00A126C3"/>
    <w:rsid w:val="00A126EA"/>
    <w:rsid w:val="00A1282B"/>
    <w:rsid w:val="00A128D9"/>
    <w:rsid w:val="00A129FD"/>
    <w:rsid w:val="00A12FBC"/>
    <w:rsid w:val="00A133B4"/>
    <w:rsid w:val="00A137A0"/>
    <w:rsid w:val="00A13970"/>
    <w:rsid w:val="00A13988"/>
    <w:rsid w:val="00A14699"/>
    <w:rsid w:val="00A14A00"/>
    <w:rsid w:val="00A151D5"/>
    <w:rsid w:val="00A15B93"/>
    <w:rsid w:val="00A16CC7"/>
    <w:rsid w:val="00A1732E"/>
    <w:rsid w:val="00A175CC"/>
    <w:rsid w:val="00A17660"/>
    <w:rsid w:val="00A178DF"/>
    <w:rsid w:val="00A17F78"/>
    <w:rsid w:val="00A200A1"/>
    <w:rsid w:val="00A200CA"/>
    <w:rsid w:val="00A201F1"/>
    <w:rsid w:val="00A20213"/>
    <w:rsid w:val="00A2023F"/>
    <w:rsid w:val="00A20559"/>
    <w:rsid w:val="00A20753"/>
    <w:rsid w:val="00A20ADD"/>
    <w:rsid w:val="00A21118"/>
    <w:rsid w:val="00A2207F"/>
    <w:rsid w:val="00A22422"/>
    <w:rsid w:val="00A224DA"/>
    <w:rsid w:val="00A226F3"/>
    <w:rsid w:val="00A22C10"/>
    <w:rsid w:val="00A236A9"/>
    <w:rsid w:val="00A23786"/>
    <w:rsid w:val="00A23DDB"/>
    <w:rsid w:val="00A2412C"/>
    <w:rsid w:val="00A2455F"/>
    <w:rsid w:val="00A248F5"/>
    <w:rsid w:val="00A24A07"/>
    <w:rsid w:val="00A24F6A"/>
    <w:rsid w:val="00A24F92"/>
    <w:rsid w:val="00A25608"/>
    <w:rsid w:val="00A265F6"/>
    <w:rsid w:val="00A267BB"/>
    <w:rsid w:val="00A26977"/>
    <w:rsid w:val="00A26ACC"/>
    <w:rsid w:val="00A26B73"/>
    <w:rsid w:val="00A26B9C"/>
    <w:rsid w:val="00A26E1A"/>
    <w:rsid w:val="00A26E62"/>
    <w:rsid w:val="00A26EB6"/>
    <w:rsid w:val="00A27A82"/>
    <w:rsid w:val="00A300AE"/>
    <w:rsid w:val="00A3051C"/>
    <w:rsid w:val="00A3064C"/>
    <w:rsid w:val="00A307FB"/>
    <w:rsid w:val="00A30EB5"/>
    <w:rsid w:val="00A30FE8"/>
    <w:rsid w:val="00A313DC"/>
    <w:rsid w:val="00A315B3"/>
    <w:rsid w:val="00A31652"/>
    <w:rsid w:val="00A3168B"/>
    <w:rsid w:val="00A316D3"/>
    <w:rsid w:val="00A3177E"/>
    <w:rsid w:val="00A31F7F"/>
    <w:rsid w:val="00A321AD"/>
    <w:rsid w:val="00A322C4"/>
    <w:rsid w:val="00A32415"/>
    <w:rsid w:val="00A3264E"/>
    <w:rsid w:val="00A326A7"/>
    <w:rsid w:val="00A329B2"/>
    <w:rsid w:val="00A32BB8"/>
    <w:rsid w:val="00A32D80"/>
    <w:rsid w:val="00A3301B"/>
    <w:rsid w:val="00A33673"/>
    <w:rsid w:val="00A33B38"/>
    <w:rsid w:val="00A33D97"/>
    <w:rsid w:val="00A33E59"/>
    <w:rsid w:val="00A3406E"/>
    <w:rsid w:val="00A347E6"/>
    <w:rsid w:val="00A357A5"/>
    <w:rsid w:val="00A35982"/>
    <w:rsid w:val="00A35B51"/>
    <w:rsid w:val="00A36461"/>
    <w:rsid w:val="00A364B9"/>
    <w:rsid w:val="00A3668E"/>
    <w:rsid w:val="00A367BC"/>
    <w:rsid w:val="00A36A9C"/>
    <w:rsid w:val="00A36B6C"/>
    <w:rsid w:val="00A36C8C"/>
    <w:rsid w:val="00A36DC1"/>
    <w:rsid w:val="00A371D5"/>
    <w:rsid w:val="00A371F4"/>
    <w:rsid w:val="00A375D0"/>
    <w:rsid w:val="00A3762B"/>
    <w:rsid w:val="00A376FC"/>
    <w:rsid w:val="00A37779"/>
    <w:rsid w:val="00A37C00"/>
    <w:rsid w:val="00A37E8E"/>
    <w:rsid w:val="00A40206"/>
    <w:rsid w:val="00A40284"/>
    <w:rsid w:val="00A4028B"/>
    <w:rsid w:val="00A40357"/>
    <w:rsid w:val="00A403B7"/>
    <w:rsid w:val="00A4040E"/>
    <w:rsid w:val="00A409C2"/>
    <w:rsid w:val="00A40CFA"/>
    <w:rsid w:val="00A40D2E"/>
    <w:rsid w:val="00A4112E"/>
    <w:rsid w:val="00A41CC6"/>
    <w:rsid w:val="00A42314"/>
    <w:rsid w:val="00A423E2"/>
    <w:rsid w:val="00A42AEE"/>
    <w:rsid w:val="00A42DDA"/>
    <w:rsid w:val="00A43184"/>
    <w:rsid w:val="00A43272"/>
    <w:rsid w:val="00A43359"/>
    <w:rsid w:val="00A435A7"/>
    <w:rsid w:val="00A437D7"/>
    <w:rsid w:val="00A437FE"/>
    <w:rsid w:val="00A43A36"/>
    <w:rsid w:val="00A43D40"/>
    <w:rsid w:val="00A44CE4"/>
    <w:rsid w:val="00A44DA9"/>
    <w:rsid w:val="00A45360"/>
    <w:rsid w:val="00A459C8"/>
    <w:rsid w:val="00A45A5E"/>
    <w:rsid w:val="00A45DC8"/>
    <w:rsid w:val="00A45EED"/>
    <w:rsid w:val="00A460C1"/>
    <w:rsid w:val="00A46150"/>
    <w:rsid w:val="00A4698D"/>
    <w:rsid w:val="00A46CDE"/>
    <w:rsid w:val="00A46ED2"/>
    <w:rsid w:val="00A46F8A"/>
    <w:rsid w:val="00A4706E"/>
    <w:rsid w:val="00A470C5"/>
    <w:rsid w:val="00A47124"/>
    <w:rsid w:val="00A473DB"/>
    <w:rsid w:val="00A47A9B"/>
    <w:rsid w:val="00A47B3C"/>
    <w:rsid w:val="00A47C7A"/>
    <w:rsid w:val="00A50214"/>
    <w:rsid w:val="00A5049E"/>
    <w:rsid w:val="00A50D29"/>
    <w:rsid w:val="00A50DBD"/>
    <w:rsid w:val="00A51118"/>
    <w:rsid w:val="00A511B0"/>
    <w:rsid w:val="00A512C0"/>
    <w:rsid w:val="00A513B6"/>
    <w:rsid w:val="00A5169A"/>
    <w:rsid w:val="00A519A3"/>
    <w:rsid w:val="00A52114"/>
    <w:rsid w:val="00A52ADF"/>
    <w:rsid w:val="00A52AE7"/>
    <w:rsid w:val="00A52DFA"/>
    <w:rsid w:val="00A53A92"/>
    <w:rsid w:val="00A53B9B"/>
    <w:rsid w:val="00A53EBF"/>
    <w:rsid w:val="00A540F5"/>
    <w:rsid w:val="00A54C3F"/>
    <w:rsid w:val="00A55326"/>
    <w:rsid w:val="00A5550A"/>
    <w:rsid w:val="00A5586D"/>
    <w:rsid w:val="00A55BD9"/>
    <w:rsid w:val="00A55CC4"/>
    <w:rsid w:val="00A560C3"/>
    <w:rsid w:val="00A56315"/>
    <w:rsid w:val="00A564C0"/>
    <w:rsid w:val="00A5663E"/>
    <w:rsid w:val="00A566A0"/>
    <w:rsid w:val="00A56C48"/>
    <w:rsid w:val="00A56D40"/>
    <w:rsid w:val="00A56FC1"/>
    <w:rsid w:val="00A5706A"/>
    <w:rsid w:val="00A573FA"/>
    <w:rsid w:val="00A5780B"/>
    <w:rsid w:val="00A578E0"/>
    <w:rsid w:val="00A57904"/>
    <w:rsid w:val="00A57B69"/>
    <w:rsid w:val="00A57B93"/>
    <w:rsid w:val="00A57C56"/>
    <w:rsid w:val="00A57D4F"/>
    <w:rsid w:val="00A57E7C"/>
    <w:rsid w:val="00A60053"/>
    <w:rsid w:val="00A6046B"/>
    <w:rsid w:val="00A60594"/>
    <w:rsid w:val="00A609FB"/>
    <w:rsid w:val="00A60DE2"/>
    <w:rsid w:val="00A60FFC"/>
    <w:rsid w:val="00A616D2"/>
    <w:rsid w:val="00A6186C"/>
    <w:rsid w:val="00A61A48"/>
    <w:rsid w:val="00A61B02"/>
    <w:rsid w:val="00A621EF"/>
    <w:rsid w:val="00A62738"/>
    <w:rsid w:val="00A62953"/>
    <w:rsid w:val="00A62B46"/>
    <w:rsid w:val="00A62C3D"/>
    <w:rsid w:val="00A62E2E"/>
    <w:rsid w:val="00A631CF"/>
    <w:rsid w:val="00A636B5"/>
    <w:rsid w:val="00A649DC"/>
    <w:rsid w:val="00A64E34"/>
    <w:rsid w:val="00A652F7"/>
    <w:rsid w:val="00A6572B"/>
    <w:rsid w:val="00A6584D"/>
    <w:rsid w:val="00A65C9D"/>
    <w:rsid w:val="00A65DDA"/>
    <w:rsid w:val="00A65F78"/>
    <w:rsid w:val="00A65FBE"/>
    <w:rsid w:val="00A660A5"/>
    <w:rsid w:val="00A6613F"/>
    <w:rsid w:val="00A66159"/>
    <w:rsid w:val="00A6623B"/>
    <w:rsid w:val="00A6645F"/>
    <w:rsid w:val="00A6679B"/>
    <w:rsid w:val="00A673AA"/>
    <w:rsid w:val="00A6740B"/>
    <w:rsid w:val="00A67A64"/>
    <w:rsid w:val="00A70838"/>
    <w:rsid w:val="00A70981"/>
    <w:rsid w:val="00A70B12"/>
    <w:rsid w:val="00A70B81"/>
    <w:rsid w:val="00A7122D"/>
    <w:rsid w:val="00A712B0"/>
    <w:rsid w:val="00A71978"/>
    <w:rsid w:val="00A71A15"/>
    <w:rsid w:val="00A71EEF"/>
    <w:rsid w:val="00A72011"/>
    <w:rsid w:val="00A72281"/>
    <w:rsid w:val="00A7248B"/>
    <w:rsid w:val="00A72794"/>
    <w:rsid w:val="00A72A19"/>
    <w:rsid w:val="00A73181"/>
    <w:rsid w:val="00A731D7"/>
    <w:rsid w:val="00A7351B"/>
    <w:rsid w:val="00A73A49"/>
    <w:rsid w:val="00A73AD1"/>
    <w:rsid w:val="00A73E00"/>
    <w:rsid w:val="00A743E1"/>
    <w:rsid w:val="00A74551"/>
    <w:rsid w:val="00A74746"/>
    <w:rsid w:val="00A748EA"/>
    <w:rsid w:val="00A74AC3"/>
    <w:rsid w:val="00A74BCC"/>
    <w:rsid w:val="00A75002"/>
    <w:rsid w:val="00A752A6"/>
    <w:rsid w:val="00A7549B"/>
    <w:rsid w:val="00A755BB"/>
    <w:rsid w:val="00A755C4"/>
    <w:rsid w:val="00A75732"/>
    <w:rsid w:val="00A7584F"/>
    <w:rsid w:val="00A75854"/>
    <w:rsid w:val="00A75A87"/>
    <w:rsid w:val="00A75BFC"/>
    <w:rsid w:val="00A7625F"/>
    <w:rsid w:val="00A762B9"/>
    <w:rsid w:val="00A76F7F"/>
    <w:rsid w:val="00A770A4"/>
    <w:rsid w:val="00A7721C"/>
    <w:rsid w:val="00A7730F"/>
    <w:rsid w:val="00A7786F"/>
    <w:rsid w:val="00A77870"/>
    <w:rsid w:val="00A77B4E"/>
    <w:rsid w:val="00A77D92"/>
    <w:rsid w:val="00A80492"/>
    <w:rsid w:val="00A80FA5"/>
    <w:rsid w:val="00A8101F"/>
    <w:rsid w:val="00A81153"/>
    <w:rsid w:val="00A81290"/>
    <w:rsid w:val="00A817AB"/>
    <w:rsid w:val="00A81F29"/>
    <w:rsid w:val="00A82294"/>
    <w:rsid w:val="00A82841"/>
    <w:rsid w:val="00A829FE"/>
    <w:rsid w:val="00A82B18"/>
    <w:rsid w:val="00A83099"/>
    <w:rsid w:val="00A83103"/>
    <w:rsid w:val="00A8346F"/>
    <w:rsid w:val="00A835BF"/>
    <w:rsid w:val="00A837E6"/>
    <w:rsid w:val="00A83DF4"/>
    <w:rsid w:val="00A840DB"/>
    <w:rsid w:val="00A846CB"/>
    <w:rsid w:val="00A8488A"/>
    <w:rsid w:val="00A84B4C"/>
    <w:rsid w:val="00A84EB3"/>
    <w:rsid w:val="00A84F9F"/>
    <w:rsid w:val="00A8505C"/>
    <w:rsid w:val="00A850CD"/>
    <w:rsid w:val="00A85325"/>
    <w:rsid w:val="00A85853"/>
    <w:rsid w:val="00A8590E"/>
    <w:rsid w:val="00A85914"/>
    <w:rsid w:val="00A85D0B"/>
    <w:rsid w:val="00A85F2E"/>
    <w:rsid w:val="00A86019"/>
    <w:rsid w:val="00A861E7"/>
    <w:rsid w:val="00A865F0"/>
    <w:rsid w:val="00A86684"/>
    <w:rsid w:val="00A871C3"/>
    <w:rsid w:val="00A87819"/>
    <w:rsid w:val="00A87A82"/>
    <w:rsid w:val="00A87AE0"/>
    <w:rsid w:val="00A87E9E"/>
    <w:rsid w:val="00A90410"/>
    <w:rsid w:val="00A90B13"/>
    <w:rsid w:val="00A90BE9"/>
    <w:rsid w:val="00A90D18"/>
    <w:rsid w:val="00A91202"/>
    <w:rsid w:val="00A91217"/>
    <w:rsid w:val="00A9126E"/>
    <w:rsid w:val="00A91307"/>
    <w:rsid w:val="00A91409"/>
    <w:rsid w:val="00A91442"/>
    <w:rsid w:val="00A91757"/>
    <w:rsid w:val="00A91FBA"/>
    <w:rsid w:val="00A9222F"/>
    <w:rsid w:val="00A92585"/>
    <w:rsid w:val="00A9268D"/>
    <w:rsid w:val="00A92821"/>
    <w:rsid w:val="00A92A89"/>
    <w:rsid w:val="00A9304B"/>
    <w:rsid w:val="00A93358"/>
    <w:rsid w:val="00A934EC"/>
    <w:rsid w:val="00A93BEE"/>
    <w:rsid w:val="00A942E0"/>
    <w:rsid w:val="00A9430E"/>
    <w:rsid w:val="00A947C2"/>
    <w:rsid w:val="00A947FA"/>
    <w:rsid w:val="00A94E58"/>
    <w:rsid w:val="00A9514F"/>
    <w:rsid w:val="00A951CD"/>
    <w:rsid w:val="00A95E2F"/>
    <w:rsid w:val="00A96110"/>
    <w:rsid w:val="00A96B50"/>
    <w:rsid w:val="00A96FA1"/>
    <w:rsid w:val="00A977D8"/>
    <w:rsid w:val="00A97AB6"/>
    <w:rsid w:val="00AA0A61"/>
    <w:rsid w:val="00AA0BFA"/>
    <w:rsid w:val="00AA13CD"/>
    <w:rsid w:val="00AA1416"/>
    <w:rsid w:val="00AA1632"/>
    <w:rsid w:val="00AA1C44"/>
    <w:rsid w:val="00AA1D43"/>
    <w:rsid w:val="00AA1FF3"/>
    <w:rsid w:val="00AA2370"/>
    <w:rsid w:val="00AA23F5"/>
    <w:rsid w:val="00AA25A5"/>
    <w:rsid w:val="00AA2A6D"/>
    <w:rsid w:val="00AA2DD2"/>
    <w:rsid w:val="00AA2DFD"/>
    <w:rsid w:val="00AA2F93"/>
    <w:rsid w:val="00AA301E"/>
    <w:rsid w:val="00AA363F"/>
    <w:rsid w:val="00AA3EA3"/>
    <w:rsid w:val="00AA40C8"/>
    <w:rsid w:val="00AA41DE"/>
    <w:rsid w:val="00AA4664"/>
    <w:rsid w:val="00AA470C"/>
    <w:rsid w:val="00AA474F"/>
    <w:rsid w:val="00AA507A"/>
    <w:rsid w:val="00AA546F"/>
    <w:rsid w:val="00AA5B0A"/>
    <w:rsid w:val="00AA5B26"/>
    <w:rsid w:val="00AA5C0F"/>
    <w:rsid w:val="00AA5FEB"/>
    <w:rsid w:val="00AA63EB"/>
    <w:rsid w:val="00AA69D5"/>
    <w:rsid w:val="00AA6A57"/>
    <w:rsid w:val="00AA6B70"/>
    <w:rsid w:val="00AA6DB4"/>
    <w:rsid w:val="00AA7234"/>
    <w:rsid w:val="00AA7493"/>
    <w:rsid w:val="00AA7D05"/>
    <w:rsid w:val="00AA7E70"/>
    <w:rsid w:val="00AB0446"/>
    <w:rsid w:val="00AB0764"/>
    <w:rsid w:val="00AB0A86"/>
    <w:rsid w:val="00AB0BB4"/>
    <w:rsid w:val="00AB1117"/>
    <w:rsid w:val="00AB1602"/>
    <w:rsid w:val="00AB186F"/>
    <w:rsid w:val="00AB1CFD"/>
    <w:rsid w:val="00AB2258"/>
    <w:rsid w:val="00AB2D12"/>
    <w:rsid w:val="00AB2DC1"/>
    <w:rsid w:val="00AB2E1A"/>
    <w:rsid w:val="00AB3112"/>
    <w:rsid w:val="00AB312F"/>
    <w:rsid w:val="00AB319A"/>
    <w:rsid w:val="00AB39D5"/>
    <w:rsid w:val="00AB3D0A"/>
    <w:rsid w:val="00AB3D44"/>
    <w:rsid w:val="00AB40A1"/>
    <w:rsid w:val="00AB4388"/>
    <w:rsid w:val="00AB460D"/>
    <w:rsid w:val="00AB4A12"/>
    <w:rsid w:val="00AB52F9"/>
    <w:rsid w:val="00AB54EA"/>
    <w:rsid w:val="00AB576C"/>
    <w:rsid w:val="00AB5836"/>
    <w:rsid w:val="00AB5934"/>
    <w:rsid w:val="00AB5FB5"/>
    <w:rsid w:val="00AB653F"/>
    <w:rsid w:val="00AB6646"/>
    <w:rsid w:val="00AB670B"/>
    <w:rsid w:val="00AB69A6"/>
    <w:rsid w:val="00AB6B92"/>
    <w:rsid w:val="00AB7270"/>
    <w:rsid w:val="00AB74BB"/>
    <w:rsid w:val="00AB7628"/>
    <w:rsid w:val="00AB76C9"/>
    <w:rsid w:val="00AB7B5F"/>
    <w:rsid w:val="00AB7E7D"/>
    <w:rsid w:val="00AC047E"/>
    <w:rsid w:val="00AC0A97"/>
    <w:rsid w:val="00AC1123"/>
    <w:rsid w:val="00AC14FD"/>
    <w:rsid w:val="00AC15F5"/>
    <w:rsid w:val="00AC19E2"/>
    <w:rsid w:val="00AC1CF7"/>
    <w:rsid w:val="00AC1D3D"/>
    <w:rsid w:val="00AC1DA9"/>
    <w:rsid w:val="00AC1FC7"/>
    <w:rsid w:val="00AC213D"/>
    <w:rsid w:val="00AC2181"/>
    <w:rsid w:val="00AC25C3"/>
    <w:rsid w:val="00AC2929"/>
    <w:rsid w:val="00AC331B"/>
    <w:rsid w:val="00AC3562"/>
    <w:rsid w:val="00AC3C6C"/>
    <w:rsid w:val="00AC4139"/>
    <w:rsid w:val="00AC438D"/>
    <w:rsid w:val="00AC448C"/>
    <w:rsid w:val="00AC4541"/>
    <w:rsid w:val="00AC4557"/>
    <w:rsid w:val="00AC4E53"/>
    <w:rsid w:val="00AC545D"/>
    <w:rsid w:val="00AC5856"/>
    <w:rsid w:val="00AC5B3A"/>
    <w:rsid w:val="00AC5E0D"/>
    <w:rsid w:val="00AC62EF"/>
    <w:rsid w:val="00AC6AA1"/>
    <w:rsid w:val="00AC6CC8"/>
    <w:rsid w:val="00AC6FBC"/>
    <w:rsid w:val="00AC74A9"/>
    <w:rsid w:val="00AC75FD"/>
    <w:rsid w:val="00AD0140"/>
    <w:rsid w:val="00AD021E"/>
    <w:rsid w:val="00AD0409"/>
    <w:rsid w:val="00AD0A15"/>
    <w:rsid w:val="00AD0B6B"/>
    <w:rsid w:val="00AD1306"/>
    <w:rsid w:val="00AD1520"/>
    <w:rsid w:val="00AD16F8"/>
    <w:rsid w:val="00AD172D"/>
    <w:rsid w:val="00AD1BF5"/>
    <w:rsid w:val="00AD1FE4"/>
    <w:rsid w:val="00AD22C4"/>
    <w:rsid w:val="00AD247B"/>
    <w:rsid w:val="00AD29D3"/>
    <w:rsid w:val="00AD2E51"/>
    <w:rsid w:val="00AD2F14"/>
    <w:rsid w:val="00AD2FA1"/>
    <w:rsid w:val="00AD3C8A"/>
    <w:rsid w:val="00AD4306"/>
    <w:rsid w:val="00AD4BCA"/>
    <w:rsid w:val="00AD4D5A"/>
    <w:rsid w:val="00AD4F63"/>
    <w:rsid w:val="00AD4FED"/>
    <w:rsid w:val="00AD5072"/>
    <w:rsid w:val="00AD512F"/>
    <w:rsid w:val="00AD5331"/>
    <w:rsid w:val="00AD5625"/>
    <w:rsid w:val="00AD59A1"/>
    <w:rsid w:val="00AD5A35"/>
    <w:rsid w:val="00AD5B10"/>
    <w:rsid w:val="00AD5D2E"/>
    <w:rsid w:val="00AD5E00"/>
    <w:rsid w:val="00AD5FD8"/>
    <w:rsid w:val="00AD684C"/>
    <w:rsid w:val="00AD68D6"/>
    <w:rsid w:val="00AD6AAA"/>
    <w:rsid w:val="00AD6B8A"/>
    <w:rsid w:val="00AD6FD3"/>
    <w:rsid w:val="00AD76D9"/>
    <w:rsid w:val="00AD77AE"/>
    <w:rsid w:val="00AD7A29"/>
    <w:rsid w:val="00AD7B7E"/>
    <w:rsid w:val="00AE0041"/>
    <w:rsid w:val="00AE0144"/>
    <w:rsid w:val="00AE0747"/>
    <w:rsid w:val="00AE0A88"/>
    <w:rsid w:val="00AE0B5F"/>
    <w:rsid w:val="00AE0B6B"/>
    <w:rsid w:val="00AE0C6F"/>
    <w:rsid w:val="00AE0D7F"/>
    <w:rsid w:val="00AE0EA4"/>
    <w:rsid w:val="00AE156D"/>
    <w:rsid w:val="00AE159B"/>
    <w:rsid w:val="00AE1977"/>
    <w:rsid w:val="00AE1B6A"/>
    <w:rsid w:val="00AE1DA2"/>
    <w:rsid w:val="00AE214F"/>
    <w:rsid w:val="00AE2575"/>
    <w:rsid w:val="00AE2E8E"/>
    <w:rsid w:val="00AE30BC"/>
    <w:rsid w:val="00AE37AC"/>
    <w:rsid w:val="00AE419D"/>
    <w:rsid w:val="00AE471E"/>
    <w:rsid w:val="00AE4930"/>
    <w:rsid w:val="00AE4E58"/>
    <w:rsid w:val="00AE5097"/>
    <w:rsid w:val="00AE54E1"/>
    <w:rsid w:val="00AE574B"/>
    <w:rsid w:val="00AE59E8"/>
    <w:rsid w:val="00AE5AA2"/>
    <w:rsid w:val="00AE5E70"/>
    <w:rsid w:val="00AE630F"/>
    <w:rsid w:val="00AE7815"/>
    <w:rsid w:val="00AE7BA3"/>
    <w:rsid w:val="00AE7E04"/>
    <w:rsid w:val="00AF0042"/>
    <w:rsid w:val="00AF0201"/>
    <w:rsid w:val="00AF02C3"/>
    <w:rsid w:val="00AF02E6"/>
    <w:rsid w:val="00AF065B"/>
    <w:rsid w:val="00AF07E7"/>
    <w:rsid w:val="00AF0B3C"/>
    <w:rsid w:val="00AF0C81"/>
    <w:rsid w:val="00AF1229"/>
    <w:rsid w:val="00AF1D7E"/>
    <w:rsid w:val="00AF1DE9"/>
    <w:rsid w:val="00AF2451"/>
    <w:rsid w:val="00AF255E"/>
    <w:rsid w:val="00AF2AA1"/>
    <w:rsid w:val="00AF2B17"/>
    <w:rsid w:val="00AF31F6"/>
    <w:rsid w:val="00AF321E"/>
    <w:rsid w:val="00AF336E"/>
    <w:rsid w:val="00AF33FF"/>
    <w:rsid w:val="00AF3743"/>
    <w:rsid w:val="00AF400F"/>
    <w:rsid w:val="00AF435A"/>
    <w:rsid w:val="00AF4723"/>
    <w:rsid w:val="00AF480F"/>
    <w:rsid w:val="00AF4E68"/>
    <w:rsid w:val="00AF4F69"/>
    <w:rsid w:val="00AF520A"/>
    <w:rsid w:val="00AF5631"/>
    <w:rsid w:val="00AF57D2"/>
    <w:rsid w:val="00AF5917"/>
    <w:rsid w:val="00AF5D5B"/>
    <w:rsid w:val="00AF6001"/>
    <w:rsid w:val="00AF639A"/>
    <w:rsid w:val="00AF68D7"/>
    <w:rsid w:val="00AF74AC"/>
    <w:rsid w:val="00AF7CCD"/>
    <w:rsid w:val="00AF7E9F"/>
    <w:rsid w:val="00AF7EBF"/>
    <w:rsid w:val="00AF7EFF"/>
    <w:rsid w:val="00AF7F2E"/>
    <w:rsid w:val="00B00028"/>
    <w:rsid w:val="00B003ED"/>
    <w:rsid w:val="00B00495"/>
    <w:rsid w:val="00B00A80"/>
    <w:rsid w:val="00B00D2B"/>
    <w:rsid w:val="00B0101A"/>
    <w:rsid w:val="00B0107E"/>
    <w:rsid w:val="00B01309"/>
    <w:rsid w:val="00B01614"/>
    <w:rsid w:val="00B01756"/>
    <w:rsid w:val="00B01ADC"/>
    <w:rsid w:val="00B01AF7"/>
    <w:rsid w:val="00B01C71"/>
    <w:rsid w:val="00B01DD2"/>
    <w:rsid w:val="00B01F64"/>
    <w:rsid w:val="00B0251B"/>
    <w:rsid w:val="00B025A0"/>
    <w:rsid w:val="00B02B53"/>
    <w:rsid w:val="00B02D88"/>
    <w:rsid w:val="00B02ED4"/>
    <w:rsid w:val="00B02FAF"/>
    <w:rsid w:val="00B03034"/>
    <w:rsid w:val="00B03267"/>
    <w:rsid w:val="00B0352C"/>
    <w:rsid w:val="00B03833"/>
    <w:rsid w:val="00B038E5"/>
    <w:rsid w:val="00B039CF"/>
    <w:rsid w:val="00B03A02"/>
    <w:rsid w:val="00B03E77"/>
    <w:rsid w:val="00B0406E"/>
    <w:rsid w:val="00B04183"/>
    <w:rsid w:val="00B0452E"/>
    <w:rsid w:val="00B0492B"/>
    <w:rsid w:val="00B04AEF"/>
    <w:rsid w:val="00B04EB8"/>
    <w:rsid w:val="00B0511C"/>
    <w:rsid w:val="00B051CF"/>
    <w:rsid w:val="00B052E6"/>
    <w:rsid w:val="00B056C0"/>
    <w:rsid w:val="00B056D6"/>
    <w:rsid w:val="00B05B20"/>
    <w:rsid w:val="00B05DD3"/>
    <w:rsid w:val="00B05FD4"/>
    <w:rsid w:val="00B0680F"/>
    <w:rsid w:val="00B06A3B"/>
    <w:rsid w:val="00B06AEE"/>
    <w:rsid w:val="00B06DC0"/>
    <w:rsid w:val="00B07BC1"/>
    <w:rsid w:val="00B07DF5"/>
    <w:rsid w:val="00B07F78"/>
    <w:rsid w:val="00B10007"/>
    <w:rsid w:val="00B1022F"/>
    <w:rsid w:val="00B10307"/>
    <w:rsid w:val="00B1066C"/>
    <w:rsid w:val="00B10930"/>
    <w:rsid w:val="00B10A26"/>
    <w:rsid w:val="00B11002"/>
    <w:rsid w:val="00B111C8"/>
    <w:rsid w:val="00B11924"/>
    <w:rsid w:val="00B1209A"/>
    <w:rsid w:val="00B1297D"/>
    <w:rsid w:val="00B12B55"/>
    <w:rsid w:val="00B12EFE"/>
    <w:rsid w:val="00B136E0"/>
    <w:rsid w:val="00B137F1"/>
    <w:rsid w:val="00B14146"/>
    <w:rsid w:val="00B14284"/>
    <w:rsid w:val="00B1486D"/>
    <w:rsid w:val="00B14EE4"/>
    <w:rsid w:val="00B14FD1"/>
    <w:rsid w:val="00B1556E"/>
    <w:rsid w:val="00B15EFA"/>
    <w:rsid w:val="00B15FF2"/>
    <w:rsid w:val="00B16307"/>
    <w:rsid w:val="00B164DB"/>
    <w:rsid w:val="00B166DC"/>
    <w:rsid w:val="00B1677E"/>
    <w:rsid w:val="00B16A53"/>
    <w:rsid w:val="00B16D83"/>
    <w:rsid w:val="00B17E37"/>
    <w:rsid w:val="00B2003A"/>
    <w:rsid w:val="00B2019E"/>
    <w:rsid w:val="00B201A5"/>
    <w:rsid w:val="00B203C6"/>
    <w:rsid w:val="00B20E99"/>
    <w:rsid w:val="00B21214"/>
    <w:rsid w:val="00B213A8"/>
    <w:rsid w:val="00B21486"/>
    <w:rsid w:val="00B21B07"/>
    <w:rsid w:val="00B21B39"/>
    <w:rsid w:val="00B21C54"/>
    <w:rsid w:val="00B21F93"/>
    <w:rsid w:val="00B22079"/>
    <w:rsid w:val="00B2291E"/>
    <w:rsid w:val="00B23186"/>
    <w:rsid w:val="00B23478"/>
    <w:rsid w:val="00B235E6"/>
    <w:rsid w:val="00B23A08"/>
    <w:rsid w:val="00B23AC3"/>
    <w:rsid w:val="00B23B24"/>
    <w:rsid w:val="00B244C4"/>
    <w:rsid w:val="00B247E1"/>
    <w:rsid w:val="00B24C90"/>
    <w:rsid w:val="00B2577C"/>
    <w:rsid w:val="00B261CD"/>
    <w:rsid w:val="00B27154"/>
    <w:rsid w:val="00B275DF"/>
    <w:rsid w:val="00B27765"/>
    <w:rsid w:val="00B27CCC"/>
    <w:rsid w:val="00B27D5B"/>
    <w:rsid w:val="00B27F54"/>
    <w:rsid w:val="00B30201"/>
    <w:rsid w:val="00B3057D"/>
    <w:rsid w:val="00B30880"/>
    <w:rsid w:val="00B30D57"/>
    <w:rsid w:val="00B311FD"/>
    <w:rsid w:val="00B31486"/>
    <w:rsid w:val="00B31602"/>
    <w:rsid w:val="00B317C3"/>
    <w:rsid w:val="00B318F7"/>
    <w:rsid w:val="00B3192B"/>
    <w:rsid w:val="00B31989"/>
    <w:rsid w:val="00B323DA"/>
    <w:rsid w:val="00B32405"/>
    <w:rsid w:val="00B32553"/>
    <w:rsid w:val="00B326E2"/>
    <w:rsid w:val="00B327EB"/>
    <w:rsid w:val="00B32C9F"/>
    <w:rsid w:val="00B32E62"/>
    <w:rsid w:val="00B33BE2"/>
    <w:rsid w:val="00B33F6C"/>
    <w:rsid w:val="00B341F1"/>
    <w:rsid w:val="00B34218"/>
    <w:rsid w:val="00B347FD"/>
    <w:rsid w:val="00B34D29"/>
    <w:rsid w:val="00B353DB"/>
    <w:rsid w:val="00B359EF"/>
    <w:rsid w:val="00B35BA2"/>
    <w:rsid w:val="00B35E33"/>
    <w:rsid w:val="00B36319"/>
    <w:rsid w:val="00B364DA"/>
    <w:rsid w:val="00B369AF"/>
    <w:rsid w:val="00B36F3A"/>
    <w:rsid w:val="00B3711B"/>
    <w:rsid w:val="00B374C3"/>
    <w:rsid w:val="00B3797E"/>
    <w:rsid w:val="00B37A58"/>
    <w:rsid w:val="00B37BD5"/>
    <w:rsid w:val="00B37D2B"/>
    <w:rsid w:val="00B400AA"/>
    <w:rsid w:val="00B4053E"/>
    <w:rsid w:val="00B40DC9"/>
    <w:rsid w:val="00B40F6B"/>
    <w:rsid w:val="00B41A3A"/>
    <w:rsid w:val="00B41BE1"/>
    <w:rsid w:val="00B41D5F"/>
    <w:rsid w:val="00B42276"/>
    <w:rsid w:val="00B42E9D"/>
    <w:rsid w:val="00B43407"/>
    <w:rsid w:val="00B435C9"/>
    <w:rsid w:val="00B43B85"/>
    <w:rsid w:val="00B43C3B"/>
    <w:rsid w:val="00B44516"/>
    <w:rsid w:val="00B445C8"/>
    <w:rsid w:val="00B44676"/>
    <w:rsid w:val="00B44C32"/>
    <w:rsid w:val="00B45033"/>
    <w:rsid w:val="00B45146"/>
    <w:rsid w:val="00B4565E"/>
    <w:rsid w:val="00B456F8"/>
    <w:rsid w:val="00B458FC"/>
    <w:rsid w:val="00B4591A"/>
    <w:rsid w:val="00B45B7F"/>
    <w:rsid w:val="00B45C64"/>
    <w:rsid w:val="00B45D0D"/>
    <w:rsid w:val="00B4609E"/>
    <w:rsid w:val="00B4624C"/>
    <w:rsid w:val="00B4668F"/>
    <w:rsid w:val="00B46C69"/>
    <w:rsid w:val="00B46CFB"/>
    <w:rsid w:val="00B47184"/>
    <w:rsid w:val="00B471BB"/>
    <w:rsid w:val="00B47584"/>
    <w:rsid w:val="00B47894"/>
    <w:rsid w:val="00B478E0"/>
    <w:rsid w:val="00B47ABF"/>
    <w:rsid w:val="00B47EED"/>
    <w:rsid w:val="00B506C8"/>
    <w:rsid w:val="00B50712"/>
    <w:rsid w:val="00B50B87"/>
    <w:rsid w:val="00B50B99"/>
    <w:rsid w:val="00B50CAB"/>
    <w:rsid w:val="00B50E33"/>
    <w:rsid w:val="00B50E93"/>
    <w:rsid w:val="00B512BB"/>
    <w:rsid w:val="00B5139C"/>
    <w:rsid w:val="00B52147"/>
    <w:rsid w:val="00B52467"/>
    <w:rsid w:val="00B536BD"/>
    <w:rsid w:val="00B536E7"/>
    <w:rsid w:val="00B53EC2"/>
    <w:rsid w:val="00B53F81"/>
    <w:rsid w:val="00B54E7B"/>
    <w:rsid w:val="00B54F7A"/>
    <w:rsid w:val="00B55014"/>
    <w:rsid w:val="00B5567D"/>
    <w:rsid w:val="00B556D6"/>
    <w:rsid w:val="00B55823"/>
    <w:rsid w:val="00B55BA4"/>
    <w:rsid w:val="00B55C09"/>
    <w:rsid w:val="00B56377"/>
    <w:rsid w:val="00B568D2"/>
    <w:rsid w:val="00B574EF"/>
    <w:rsid w:val="00B57913"/>
    <w:rsid w:val="00B5794A"/>
    <w:rsid w:val="00B57BCB"/>
    <w:rsid w:val="00B57F4B"/>
    <w:rsid w:val="00B600B2"/>
    <w:rsid w:val="00B6018F"/>
    <w:rsid w:val="00B60CDC"/>
    <w:rsid w:val="00B60E18"/>
    <w:rsid w:val="00B6125F"/>
    <w:rsid w:val="00B612B9"/>
    <w:rsid w:val="00B612E6"/>
    <w:rsid w:val="00B61320"/>
    <w:rsid w:val="00B618D5"/>
    <w:rsid w:val="00B61E04"/>
    <w:rsid w:val="00B629AE"/>
    <w:rsid w:val="00B62AC8"/>
    <w:rsid w:val="00B62D23"/>
    <w:rsid w:val="00B6314D"/>
    <w:rsid w:val="00B631ED"/>
    <w:rsid w:val="00B63734"/>
    <w:rsid w:val="00B63A2C"/>
    <w:rsid w:val="00B63F33"/>
    <w:rsid w:val="00B64719"/>
    <w:rsid w:val="00B64B91"/>
    <w:rsid w:val="00B64CD7"/>
    <w:rsid w:val="00B655C0"/>
    <w:rsid w:val="00B6579A"/>
    <w:rsid w:val="00B6592A"/>
    <w:rsid w:val="00B65C6A"/>
    <w:rsid w:val="00B65E0B"/>
    <w:rsid w:val="00B660CD"/>
    <w:rsid w:val="00B66ED1"/>
    <w:rsid w:val="00B66F82"/>
    <w:rsid w:val="00B678B9"/>
    <w:rsid w:val="00B67D94"/>
    <w:rsid w:val="00B705B0"/>
    <w:rsid w:val="00B70A77"/>
    <w:rsid w:val="00B70D4B"/>
    <w:rsid w:val="00B71132"/>
    <w:rsid w:val="00B7137B"/>
    <w:rsid w:val="00B71522"/>
    <w:rsid w:val="00B71635"/>
    <w:rsid w:val="00B71AE0"/>
    <w:rsid w:val="00B71E71"/>
    <w:rsid w:val="00B723F5"/>
    <w:rsid w:val="00B726F4"/>
    <w:rsid w:val="00B72F4D"/>
    <w:rsid w:val="00B7347B"/>
    <w:rsid w:val="00B735F5"/>
    <w:rsid w:val="00B73EB1"/>
    <w:rsid w:val="00B746C4"/>
    <w:rsid w:val="00B747BD"/>
    <w:rsid w:val="00B74AEE"/>
    <w:rsid w:val="00B74C33"/>
    <w:rsid w:val="00B74F16"/>
    <w:rsid w:val="00B750D0"/>
    <w:rsid w:val="00B751A8"/>
    <w:rsid w:val="00B754F9"/>
    <w:rsid w:val="00B756CE"/>
    <w:rsid w:val="00B757ED"/>
    <w:rsid w:val="00B75DA8"/>
    <w:rsid w:val="00B770FF"/>
    <w:rsid w:val="00B77238"/>
    <w:rsid w:val="00B774E8"/>
    <w:rsid w:val="00B802C3"/>
    <w:rsid w:val="00B8111F"/>
    <w:rsid w:val="00B81C7F"/>
    <w:rsid w:val="00B81ED8"/>
    <w:rsid w:val="00B820BF"/>
    <w:rsid w:val="00B8210C"/>
    <w:rsid w:val="00B8247F"/>
    <w:rsid w:val="00B83364"/>
    <w:rsid w:val="00B8359E"/>
    <w:rsid w:val="00B835E1"/>
    <w:rsid w:val="00B83624"/>
    <w:rsid w:val="00B83855"/>
    <w:rsid w:val="00B839A5"/>
    <w:rsid w:val="00B83D2A"/>
    <w:rsid w:val="00B8404D"/>
    <w:rsid w:val="00B84958"/>
    <w:rsid w:val="00B849EB"/>
    <w:rsid w:val="00B84AB9"/>
    <w:rsid w:val="00B84BE5"/>
    <w:rsid w:val="00B85031"/>
    <w:rsid w:val="00B85416"/>
    <w:rsid w:val="00B854D8"/>
    <w:rsid w:val="00B85C60"/>
    <w:rsid w:val="00B85C79"/>
    <w:rsid w:val="00B85D70"/>
    <w:rsid w:val="00B85DD9"/>
    <w:rsid w:val="00B861DA"/>
    <w:rsid w:val="00B86241"/>
    <w:rsid w:val="00B86482"/>
    <w:rsid w:val="00B8648A"/>
    <w:rsid w:val="00B86754"/>
    <w:rsid w:val="00B8695D"/>
    <w:rsid w:val="00B86D22"/>
    <w:rsid w:val="00B86EB0"/>
    <w:rsid w:val="00B90046"/>
    <w:rsid w:val="00B90542"/>
    <w:rsid w:val="00B9054E"/>
    <w:rsid w:val="00B90556"/>
    <w:rsid w:val="00B90792"/>
    <w:rsid w:val="00B90A7A"/>
    <w:rsid w:val="00B90B5A"/>
    <w:rsid w:val="00B90EC8"/>
    <w:rsid w:val="00B91152"/>
    <w:rsid w:val="00B91336"/>
    <w:rsid w:val="00B91541"/>
    <w:rsid w:val="00B91814"/>
    <w:rsid w:val="00B928D5"/>
    <w:rsid w:val="00B92D87"/>
    <w:rsid w:val="00B92F84"/>
    <w:rsid w:val="00B93044"/>
    <w:rsid w:val="00B932AC"/>
    <w:rsid w:val="00B933EF"/>
    <w:rsid w:val="00B9365C"/>
    <w:rsid w:val="00B93904"/>
    <w:rsid w:val="00B93B27"/>
    <w:rsid w:val="00B93C96"/>
    <w:rsid w:val="00B93E99"/>
    <w:rsid w:val="00B93FDF"/>
    <w:rsid w:val="00B94428"/>
    <w:rsid w:val="00B94597"/>
    <w:rsid w:val="00B945EE"/>
    <w:rsid w:val="00B945FA"/>
    <w:rsid w:val="00B9468F"/>
    <w:rsid w:val="00B94721"/>
    <w:rsid w:val="00B94C66"/>
    <w:rsid w:val="00B94C69"/>
    <w:rsid w:val="00B95214"/>
    <w:rsid w:val="00B957B0"/>
    <w:rsid w:val="00B95865"/>
    <w:rsid w:val="00B96023"/>
    <w:rsid w:val="00B96423"/>
    <w:rsid w:val="00B96781"/>
    <w:rsid w:val="00B9681D"/>
    <w:rsid w:val="00B96AB1"/>
    <w:rsid w:val="00B96CC8"/>
    <w:rsid w:val="00B96F66"/>
    <w:rsid w:val="00B97FF6"/>
    <w:rsid w:val="00BA046C"/>
    <w:rsid w:val="00BA08DD"/>
    <w:rsid w:val="00BA0CCB"/>
    <w:rsid w:val="00BA0EF9"/>
    <w:rsid w:val="00BA1488"/>
    <w:rsid w:val="00BA1597"/>
    <w:rsid w:val="00BA1D31"/>
    <w:rsid w:val="00BA1EB3"/>
    <w:rsid w:val="00BA243B"/>
    <w:rsid w:val="00BA2D57"/>
    <w:rsid w:val="00BA3272"/>
    <w:rsid w:val="00BA3654"/>
    <w:rsid w:val="00BA36AC"/>
    <w:rsid w:val="00BA374E"/>
    <w:rsid w:val="00BA375B"/>
    <w:rsid w:val="00BA3953"/>
    <w:rsid w:val="00BA3989"/>
    <w:rsid w:val="00BA3A2F"/>
    <w:rsid w:val="00BA3D40"/>
    <w:rsid w:val="00BA48EF"/>
    <w:rsid w:val="00BA49D0"/>
    <w:rsid w:val="00BA4E4F"/>
    <w:rsid w:val="00BA5009"/>
    <w:rsid w:val="00BA53B1"/>
    <w:rsid w:val="00BA55A8"/>
    <w:rsid w:val="00BA59B3"/>
    <w:rsid w:val="00BA5A66"/>
    <w:rsid w:val="00BA5E8F"/>
    <w:rsid w:val="00BA6232"/>
    <w:rsid w:val="00BA6628"/>
    <w:rsid w:val="00BA6EEA"/>
    <w:rsid w:val="00BA7183"/>
    <w:rsid w:val="00BA7321"/>
    <w:rsid w:val="00BA78A2"/>
    <w:rsid w:val="00BA7B1F"/>
    <w:rsid w:val="00BA7C27"/>
    <w:rsid w:val="00BA7C91"/>
    <w:rsid w:val="00BB082A"/>
    <w:rsid w:val="00BB08F0"/>
    <w:rsid w:val="00BB08F6"/>
    <w:rsid w:val="00BB091D"/>
    <w:rsid w:val="00BB0935"/>
    <w:rsid w:val="00BB0C8E"/>
    <w:rsid w:val="00BB0CF5"/>
    <w:rsid w:val="00BB15EE"/>
    <w:rsid w:val="00BB191E"/>
    <w:rsid w:val="00BB192D"/>
    <w:rsid w:val="00BB198C"/>
    <w:rsid w:val="00BB1B1B"/>
    <w:rsid w:val="00BB1BFA"/>
    <w:rsid w:val="00BB1C82"/>
    <w:rsid w:val="00BB1EB0"/>
    <w:rsid w:val="00BB236A"/>
    <w:rsid w:val="00BB2A36"/>
    <w:rsid w:val="00BB2E2F"/>
    <w:rsid w:val="00BB2EB8"/>
    <w:rsid w:val="00BB388B"/>
    <w:rsid w:val="00BB4272"/>
    <w:rsid w:val="00BB4522"/>
    <w:rsid w:val="00BB50C2"/>
    <w:rsid w:val="00BB516E"/>
    <w:rsid w:val="00BB51B9"/>
    <w:rsid w:val="00BB52D2"/>
    <w:rsid w:val="00BB5462"/>
    <w:rsid w:val="00BB5708"/>
    <w:rsid w:val="00BB5711"/>
    <w:rsid w:val="00BB5733"/>
    <w:rsid w:val="00BB5DA4"/>
    <w:rsid w:val="00BB624C"/>
    <w:rsid w:val="00BB6493"/>
    <w:rsid w:val="00BB652B"/>
    <w:rsid w:val="00BB680B"/>
    <w:rsid w:val="00BB68E5"/>
    <w:rsid w:val="00BB6D4D"/>
    <w:rsid w:val="00BB6E15"/>
    <w:rsid w:val="00BB7061"/>
    <w:rsid w:val="00BB7182"/>
    <w:rsid w:val="00BB7186"/>
    <w:rsid w:val="00BB7338"/>
    <w:rsid w:val="00BB741D"/>
    <w:rsid w:val="00BB766F"/>
    <w:rsid w:val="00BB78BA"/>
    <w:rsid w:val="00BB78BE"/>
    <w:rsid w:val="00BB7984"/>
    <w:rsid w:val="00BB7F78"/>
    <w:rsid w:val="00BC04F3"/>
    <w:rsid w:val="00BC0F3A"/>
    <w:rsid w:val="00BC15EA"/>
    <w:rsid w:val="00BC1D59"/>
    <w:rsid w:val="00BC2185"/>
    <w:rsid w:val="00BC282B"/>
    <w:rsid w:val="00BC29C3"/>
    <w:rsid w:val="00BC2CFE"/>
    <w:rsid w:val="00BC3021"/>
    <w:rsid w:val="00BC3070"/>
    <w:rsid w:val="00BC3107"/>
    <w:rsid w:val="00BC3651"/>
    <w:rsid w:val="00BC3670"/>
    <w:rsid w:val="00BC380E"/>
    <w:rsid w:val="00BC425A"/>
    <w:rsid w:val="00BC4873"/>
    <w:rsid w:val="00BC4A4F"/>
    <w:rsid w:val="00BC4B35"/>
    <w:rsid w:val="00BC540A"/>
    <w:rsid w:val="00BC555D"/>
    <w:rsid w:val="00BC569B"/>
    <w:rsid w:val="00BC5763"/>
    <w:rsid w:val="00BC5786"/>
    <w:rsid w:val="00BC5811"/>
    <w:rsid w:val="00BC596C"/>
    <w:rsid w:val="00BC627B"/>
    <w:rsid w:val="00BC646D"/>
    <w:rsid w:val="00BC649D"/>
    <w:rsid w:val="00BC6A01"/>
    <w:rsid w:val="00BC6BE5"/>
    <w:rsid w:val="00BC6D5A"/>
    <w:rsid w:val="00BC6D6F"/>
    <w:rsid w:val="00BC7243"/>
    <w:rsid w:val="00BC7589"/>
    <w:rsid w:val="00BC76B4"/>
    <w:rsid w:val="00BC7AC5"/>
    <w:rsid w:val="00BC7D35"/>
    <w:rsid w:val="00BD013E"/>
    <w:rsid w:val="00BD0188"/>
    <w:rsid w:val="00BD0673"/>
    <w:rsid w:val="00BD073A"/>
    <w:rsid w:val="00BD0B2E"/>
    <w:rsid w:val="00BD0B8D"/>
    <w:rsid w:val="00BD0F18"/>
    <w:rsid w:val="00BD1202"/>
    <w:rsid w:val="00BD12BA"/>
    <w:rsid w:val="00BD13A5"/>
    <w:rsid w:val="00BD14AE"/>
    <w:rsid w:val="00BD1834"/>
    <w:rsid w:val="00BD2459"/>
    <w:rsid w:val="00BD2617"/>
    <w:rsid w:val="00BD2893"/>
    <w:rsid w:val="00BD28D2"/>
    <w:rsid w:val="00BD2EBC"/>
    <w:rsid w:val="00BD3028"/>
    <w:rsid w:val="00BD322A"/>
    <w:rsid w:val="00BD3868"/>
    <w:rsid w:val="00BD3999"/>
    <w:rsid w:val="00BD3C31"/>
    <w:rsid w:val="00BD46F2"/>
    <w:rsid w:val="00BD484A"/>
    <w:rsid w:val="00BD4BEA"/>
    <w:rsid w:val="00BD4D24"/>
    <w:rsid w:val="00BD50D9"/>
    <w:rsid w:val="00BD566E"/>
    <w:rsid w:val="00BD5972"/>
    <w:rsid w:val="00BD5B15"/>
    <w:rsid w:val="00BD65E5"/>
    <w:rsid w:val="00BD6632"/>
    <w:rsid w:val="00BD6B79"/>
    <w:rsid w:val="00BD6D07"/>
    <w:rsid w:val="00BD6D33"/>
    <w:rsid w:val="00BD6E99"/>
    <w:rsid w:val="00BD700B"/>
    <w:rsid w:val="00BD7203"/>
    <w:rsid w:val="00BD7406"/>
    <w:rsid w:val="00BD75EF"/>
    <w:rsid w:val="00BD7A6B"/>
    <w:rsid w:val="00BE0080"/>
    <w:rsid w:val="00BE0229"/>
    <w:rsid w:val="00BE023C"/>
    <w:rsid w:val="00BE073F"/>
    <w:rsid w:val="00BE08AC"/>
    <w:rsid w:val="00BE094F"/>
    <w:rsid w:val="00BE0C43"/>
    <w:rsid w:val="00BE0FED"/>
    <w:rsid w:val="00BE1419"/>
    <w:rsid w:val="00BE1C5A"/>
    <w:rsid w:val="00BE1F06"/>
    <w:rsid w:val="00BE2773"/>
    <w:rsid w:val="00BE27B8"/>
    <w:rsid w:val="00BE28C7"/>
    <w:rsid w:val="00BE2FEE"/>
    <w:rsid w:val="00BE30F2"/>
    <w:rsid w:val="00BE3AFB"/>
    <w:rsid w:val="00BE3B9F"/>
    <w:rsid w:val="00BE3BCE"/>
    <w:rsid w:val="00BE3ED3"/>
    <w:rsid w:val="00BE3EE9"/>
    <w:rsid w:val="00BE3FBC"/>
    <w:rsid w:val="00BE4753"/>
    <w:rsid w:val="00BE47C8"/>
    <w:rsid w:val="00BE4B96"/>
    <w:rsid w:val="00BE4D4B"/>
    <w:rsid w:val="00BE4D51"/>
    <w:rsid w:val="00BE4D9B"/>
    <w:rsid w:val="00BE4F5A"/>
    <w:rsid w:val="00BE5188"/>
    <w:rsid w:val="00BE590B"/>
    <w:rsid w:val="00BE595F"/>
    <w:rsid w:val="00BE5AB3"/>
    <w:rsid w:val="00BE608B"/>
    <w:rsid w:val="00BE64F6"/>
    <w:rsid w:val="00BE650B"/>
    <w:rsid w:val="00BE6715"/>
    <w:rsid w:val="00BE6A0A"/>
    <w:rsid w:val="00BE6F41"/>
    <w:rsid w:val="00BE7157"/>
    <w:rsid w:val="00BE71FD"/>
    <w:rsid w:val="00BE7517"/>
    <w:rsid w:val="00BE7820"/>
    <w:rsid w:val="00BE7903"/>
    <w:rsid w:val="00BE7E89"/>
    <w:rsid w:val="00BF03D7"/>
    <w:rsid w:val="00BF046D"/>
    <w:rsid w:val="00BF05B9"/>
    <w:rsid w:val="00BF0BEE"/>
    <w:rsid w:val="00BF1258"/>
    <w:rsid w:val="00BF1880"/>
    <w:rsid w:val="00BF1B6B"/>
    <w:rsid w:val="00BF1C9C"/>
    <w:rsid w:val="00BF2392"/>
    <w:rsid w:val="00BF25B7"/>
    <w:rsid w:val="00BF26CE"/>
    <w:rsid w:val="00BF2784"/>
    <w:rsid w:val="00BF2FF4"/>
    <w:rsid w:val="00BF3096"/>
    <w:rsid w:val="00BF3200"/>
    <w:rsid w:val="00BF3C44"/>
    <w:rsid w:val="00BF3F6E"/>
    <w:rsid w:val="00BF409E"/>
    <w:rsid w:val="00BF415E"/>
    <w:rsid w:val="00BF4197"/>
    <w:rsid w:val="00BF4D88"/>
    <w:rsid w:val="00BF5749"/>
    <w:rsid w:val="00BF586A"/>
    <w:rsid w:val="00BF58A9"/>
    <w:rsid w:val="00BF6767"/>
    <w:rsid w:val="00BF69F5"/>
    <w:rsid w:val="00BF6A93"/>
    <w:rsid w:val="00BF6E1B"/>
    <w:rsid w:val="00BF71F1"/>
    <w:rsid w:val="00BF768A"/>
    <w:rsid w:val="00BF7CB7"/>
    <w:rsid w:val="00BF7D19"/>
    <w:rsid w:val="00BF7DFD"/>
    <w:rsid w:val="00C006D2"/>
    <w:rsid w:val="00C0086D"/>
    <w:rsid w:val="00C00FEF"/>
    <w:rsid w:val="00C0115C"/>
    <w:rsid w:val="00C01419"/>
    <w:rsid w:val="00C01B71"/>
    <w:rsid w:val="00C02176"/>
    <w:rsid w:val="00C0234C"/>
    <w:rsid w:val="00C0247D"/>
    <w:rsid w:val="00C024E8"/>
    <w:rsid w:val="00C0295D"/>
    <w:rsid w:val="00C02E79"/>
    <w:rsid w:val="00C02EF2"/>
    <w:rsid w:val="00C03724"/>
    <w:rsid w:val="00C03CF8"/>
    <w:rsid w:val="00C03D63"/>
    <w:rsid w:val="00C03F01"/>
    <w:rsid w:val="00C0402B"/>
    <w:rsid w:val="00C041D1"/>
    <w:rsid w:val="00C045C5"/>
    <w:rsid w:val="00C04903"/>
    <w:rsid w:val="00C04B11"/>
    <w:rsid w:val="00C04DB4"/>
    <w:rsid w:val="00C0509C"/>
    <w:rsid w:val="00C0521C"/>
    <w:rsid w:val="00C05765"/>
    <w:rsid w:val="00C05906"/>
    <w:rsid w:val="00C05AF9"/>
    <w:rsid w:val="00C05CD3"/>
    <w:rsid w:val="00C05D2E"/>
    <w:rsid w:val="00C0647B"/>
    <w:rsid w:val="00C06543"/>
    <w:rsid w:val="00C06C9B"/>
    <w:rsid w:val="00C06D27"/>
    <w:rsid w:val="00C0718B"/>
    <w:rsid w:val="00C0739D"/>
    <w:rsid w:val="00C0769B"/>
    <w:rsid w:val="00C078C4"/>
    <w:rsid w:val="00C07951"/>
    <w:rsid w:val="00C07A38"/>
    <w:rsid w:val="00C07E11"/>
    <w:rsid w:val="00C10511"/>
    <w:rsid w:val="00C10754"/>
    <w:rsid w:val="00C10CF2"/>
    <w:rsid w:val="00C10FBF"/>
    <w:rsid w:val="00C116AD"/>
    <w:rsid w:val="00C11747"/>
    <w:rsid w:val="00C118A0"/>
    <w:rsid w:val="00C118FE"/>
    <w:rsid w:val="00C11F51"/>
    <w:rsid w:val="00C12880"/>
    <w:rsid w:val="00C131E6"/>
    <w:rsid w:val="00C136FE"/>
    <w:rsid w:val="00C13E9A"/>
    <w:rsid w:val="00C141F6"/>
    <w:rsid w:val="00C1433F"/>
    <w:rsid w:val="00C151FC"/>
    <w:rsid w:val="00C152E9"/>
    <w:rsid w:val="00C156E7"/>
    <w:rsid w:val="00C15BB0"/>
    <w:rsid w:val="00C15C94"/>
    <w:rsid w:val="00C15E2C"/>
    <w:rsid w:val="00C16157"/>
    <w:rsid w:val="00C1647D"/>
    <w:rsid w:val="00C16669"/>
    <w:rsid w:val="00C16B2A"/>
    <w:rsid w:val="00C16B93"/>
    <w:rsid w:val="00C16BE1"/>
    <w:rsid w:val="00C16C7B"/>
    <w:rsid w:val="00C16DFC"/>
    <w:rsid w:val="00C16F4C"/>
    <w:rsid w:val="00C170C4"/>
    <w:rsid w:val="00C1782E"/>
    <w:rsid w:val="00C20023"/>
    <w:rsid w:val="00C200BC"/>
    <w:rsid w:val="00C203C3"/>
    <w:rsid w:val="00C21381"/>
    <w:rsid w:val="00C216C0"/>
    <w:rsid w:val="00C21A8B"/>
    <w:rsid w:val="00C22791"/>
    <w:rsid w:val="00C229EC"/>
    <w:rsid w:val="00C22E15"/>
    <w:rsid w:val="00C22E6C"/>
    <w:rsid w:val="00C22F0F"/>
    <w:rsid w:val="00C232C8"/>
    <w:rsid w:val="00C23526"/>
    <w:rsid w:val="00C23605"/>
    <w:rsid w:val="00C23A39"/>
    <w:rsid w:val="00C23EFB"/>
    <w:rsid w:val="00C23F69"/>
    <w:rsid w:val="00C24543"/>
    <w:rsid w:val="00C245B3"/>
    <w:rsid w:val="00C246E0"/>
    <w:rsid w:val="00C247AB"/>
    <w:rsid w:val="00C2505D"/>
    <w:rsid w:val="00C2528F"/>
    <w:rsid w:val="00C25D3B"/>
    <w:rsid w:val="00C26AA4"/>
    <w:rsid w:val="00C2708E"/>
    <w:rsid w:val="00C27149"/>
    <w:rsid w:val="00C3000A"/>
    <w:rsid w:val="00C3002F"/>
    <w:rsid w:val="00C3044B"/>
    <w:rsid w:val="00C307A1"/>
    <w:rsid w:val="00C307C2"/>
    <w:rsid w:val="00C30F59"/>
    <w:rsid w:val="00C30FFB"/>
    <w:rsid w:val="00C310A8"/>
    <w:rsid w:val="00C31B9C"/>
    <w:rsid w:val="00C31BD2"/>
    <w:rsid w:val="00C31E07"/>
    <w:rsid w:val="00C327E7"/>
    <w:rsid w:val="00C328BB"/>
    <w:rsid w:val="00C328D1"/>
    <w:rsid w:val="00C32945"/>
    <w:rsid w:val="00C3304A"/>
    <w:rsid w:val="00C3305C"/>
    <w:rsid w:val="00C33508"/>
    <w:rsid w:val="00C3398A"/>
    <w:rsid w:val="00C33CB0"/>
    <w:rsid w:val="00C33EA5"/>
    <w:rsid w:val="00C33F07"/>
    <w:rsid w:val="00C3401D"/>
    <w:rsid w:val="00C342E8"/>
    <w:rsid w:val="00C346BB"/>
    <w:rsid w:val="00C34AFA"/>
    <w:rsid w:val="00C34BAC"/>
    <w:rsid w:val="00C34C87"/>
    <w:rsid w:val="00C34DAF"/>
    <w:rsid w:val="00C34E58"/>
    <w:rsid w:val="00C34E60"/>
    <w:rsid w:val="00C353F8"/>
    <w:rsid w:val="00C35520"/>
    <w:rsid w:val="00C35616"/>
    <w:rsid w:val="00C3588F"/>
    <w:rsid w:val="00C359E3"/>
    <w:rsid w:val="00C35D2D"/>
    <w:rsid w:val="00C35DE5"/>
    <w:rsid w:val="00C35FB7"/>
    <w:rsid w:val="00C35FEA"/>
    <w:rsid w:val="00C3631D"/>
    <w:rsid w:val="00C364C2"/>
    <w:rsid w:val="00C36A12"/>
    <w:rsid w:val="00C36A14"/>
    <w:rsid w:val="00C36FE9"/>
    <w:rsid w:val="00C374BB"/>
    <w:rsid w:val="00C376A4"/>
    <w:rsid w:val="00C404A4"/>
    <w:rsid w:val="00C40867"/>
    <w:rsid w:val="00C409CC"/>
    <w:rsid w:val="00C40D8D"/>
    <w:rsid w:val="00C40E41"/>
    <w:rsid w:val="00C40E7F"/>
    <w:rsid w:val="00C4127E"/>
    <w:rsid w:val="00C4142D"/>
    <w:rsid w:val="00C416A8"/>
    <w:rsid w:val="00C41B8F"/>
    <w:rsid w:val="00C42452"/>
    <w:rsid w:val="00C436CD"/>
    <w:rsid w:val="00C43C1B"/>
    <w:rsid w:val="00C43D43"/>
    <w:rsid w:val="00C43D52"/>
    <w:rsid w:val="00C43DA3"/>
    <w:rsid w:val="00C444DE"/>
    <w:rsid w:val="00C4455E"/>
    <w:rsid w:val="00C447CC"/>
    <w:rsid w:val="00C448FF"/>
    <w:rsid w:val="00C44F8B"/>
    <w:rsid w:val="00C45105"/>
    <w:rsid w:val="00C453B4"/>
    <w:rsid w:val="00C45913"/>
    <w:rsid w:val="00C459CB"/>
    <w:rsid w:val="00C45B8D"/>
    <w:rsid w:val="00C45BD2"/>
    <w:rsid w:val="00C45E5E"/>
    <w:rsid w:val="00C462FF"/>
    <w:rsid w:val="00C46572"/>
    <w:rsid w:val="00C46616"/>
    <w:rsid w:val="00C46B64"/>
    <w:rsid w:val="00C46EAD"/>
    <w:rsid w:val="00C471E6"/>
    <w:rsid w:val="00C47445"/>
    <w:rsid w:val="00C47595"/>
    <w:rsid w:val="00C477F2"/>
    <w:rsid w:val="00C479E9"/>
    <w:rsid w:val="00C47B9F"/>
    <w:rsid w:val="00C47C95"/>
    <w:rsid w:val="00C47E99"/>
    <w:rsid w:val="00C50148"/>
    <w:rsid w:val="00C501CA"/>
    <w:rsid w:val="00C50D38"/>
    <w:rsid w:val="00C51175"/>
    <w:rsid w:val="00C51759"/>
    <w:rsid w:val="00C51D96"/>
    <w:rsid w:val="00C51DC3"/>
    <w:rsid w:val="00C52286"/>
    <w:rsid w:val="00C53534"/>
    <w:rsid w:val="00C53954"/>
    <w:rsid w:val="00C53AC3"/>
    <w:rsid w:val="00C53CD2"/>
    <w:rsid w:val="00C53DEC"/>
    <w:rsid w:val="00C5441E"/>
    <w:rsid w:val="00C544C5"/>
    <w:rsid w:val="00C545FC"/>
    <w:rsid w:val="00C54CAD"/>
    <w:rsid w:val="00C54E04"/>
    <w:rsid w:val="00C553A3"/>
    <w:rsid w:val="00C55D52"/>
    <w:rsid w:val="00C560E3"/>
    <w:rsid w:val="00C56BEF"/>
    <w:rsid w:val="00C575C8"/>
    <w:rsid w:val="00C576ED"/>
    <w:rsid w:val="00C579F0"/>
    <w:rsid w:val="00C57DEF"/>
    <w:rsid w:val="00C600AD"/>
    <w:rsid w:val="00C60418"/>
    <w:rsid w:val="00C60430"/>
    <w:rsid w:val="00C60CF3"/>
    <w:rsid w:val="00C60D88"/>
    <w:rsid w:val="00C61207"/>
    <w:rsid w:val="00C6120F"/>
    <w:rsid w:val="00C61633"/>
    <w:rsid w:val="00C61A21"/>
    <w:rsid w:val="00C61D9D"/>
    <w:rsid w:val="00C61DBF"/>
    <w:rsid w:val="00C6215F"/>
    <w:rsid w:val="00C623B3"/>
    <w:rsid w:val="00C625B5"/>
    <w:rsid w:val="00C6263A"/>
    <w:rsid w:val="00C627A2"/>
    <w:rsid w:val="00C63247"/>
    <w:rsid w:val="00C637B1"/>
    <w:rsid w:val="00C63AC3"/>
    <w:rsid w:val="00C63B8D"/>
    <w:rsid w:val="00C63C2D"/>
    <w:rsid w:val="00C63C91"/>
    <w:rsid w:val="00C63DCC"/>
    <w:rsid w:val="00C644BD"/>
    <w:rsid w:val="00C6450D"/>
    <w:rsid w:val="00C649FC"/>
    <w:rsid w:val="00C64B44"/>
    <w:rsid w:val="00C64CCA"/>
    <w:rsid w:val="00C64FE1"/>
    <w:rsid w:val="00C65682"/>
    <w:rsid w:val="00C656CC"/>
    <w:rsid w:val="00C65CA8"/>
    <w:rsid w:val="00C65D75"/>
    <w:rsid w:val="00C65F5F"/>
    <w:rsid w:val="00C66077"/>
    <w:rsid w:val="00C663CE"/>
    <w:rsid w:val="00C663F8"/>
    <w:rsid w:val="00C66A7C"/>
    <w:rsid w:val="00C66AB2"/>
    <w:rsid w:val="00C66C32"/>
    <w:rsid w:val="00C67349"/>
    <w:rsid w:val="00C67B20"/>
    <w:rsid w:val="00C7068E"/>
    <w:rsid w:val="00C70CD8"/>
    <w:rsid w:val="00C71088"/>
    <w:rsid w:val="00C71350"/>
    <w:rsid w:val="00C71418"/>
    <w:rsid w:val="00C71825"/>
    <w:rsid w:val="00C7194E"/>
    <w:rsid w:val="00C72322"/>
    <w:rsid w:val="00C72689"/>
    <w:rsid w:val="00C72AC3"/>
    <w:rsid w:val="00C73ABB"/>
    <w:rsid w:val="00C743B0"/>
    <w:rsid w:val="00C74A84"/>
    <w:rsid w:val="00C74ACD"/>
    <w:rsid w:val="00C74B25"/>
    <w:rsid w:val="00C74C0B"/>
    <w:rsid w:val="00C74EAC"/>
    <w:rsid w:val="00C752D4"/>
    <w:rsid w:val="00C755BA"/>
    <w:rsid w:val="00C75785"/>
    <w:rsid w:val="00C75D78"/>
    <w:rsid w:val="00C760DD"/>
    <w:rsid w:val="00C7664C"/>
    <w:rsid w:val="00C76E33"/>
    <w:rsid w:val="00C76F03"/>
    <w:rsid w:val="00C77621"/>
    <w:rsid w:val="00C7778C"/>
    <w:rsid w:val="00C778F4"/>
    <w:rsid w:val="00C779C6"/>
    <w:rsid w:val="00C80150"/>
    <w:rsid w:val="00C81023"/>
    <w:rsid w:val="00C81033"/>
    <w:rsid w:val="00C813E2"/>
    <w:rsid w:val="00C819AC"/>
    <w:rsid w:val="00C81A14"/>
    <w:rsid w:val="00C81DE5"/>
    <w:rsid w:val="00C81E5F"/>
    <w:rsid w:val="00C81EC5"/>
    <w:rsid w:val="00C81F5D"/>
    <w:rsid w:val="00C821B1"/>
    <w:rsid w:val="00C825CE"/>
    <w:rsid w:val="00C82AE6"/>
    <w:rsid w:val="00C83428"/>
    <w:rsid w:val="00C8352C"/>
    <w:rsid w:val="00C8355B"/>
    <w:rsid w:val="00C83621"/>
    <w:rsid w:val="00C837D3"/>
    <w:rsid w:val="00C8391B"/>
    <w:rsid w:val="00C83A3E"/>
    <w:rsid w:val="00C83E6E"/>
    <w:rsid w:val="00C83FD6"/>
    <w:rsid w:val="00C84272"/>
    <w:rsid w:val="00C84688"/>
    <w:rsid w:val="00C84D7A"/>
    <w:rsid w:val="00C84DA8"/>
    <w:rsid w:val="00C84FDD"/>
    <w:rsid w:val="00C854C4"/>
    <w:rsid w:val="00C85B02"/>
    <w:rsid w:val="00C85E1F"/>
    <w:rsid w:val="00C85F51"/>
    <w:rsid w:val="00C869F4"/>
    <w:rsid w:val="00C86CE1"/>
    <w:rsid w:val="00C86DE7"/>
    <w:rsid w:val="00C86E68"/>
    <w:rsid w:val="00C86EFB"/>
    <w:rsid w:val="00C871C8"/>
    <w:rsid w:val="00C87319"/>
    <w:rsid w:val="00C8748B"/>
    <w:rsid w:val="00C87815"/>
    <w:rsid w:val="00C87833"/>
    <w:rsid w:val="00C87951"/>
    <w:rsid w:val="00C87C70"/>
    <w:rsid w:val="00C87EE7"/>
    <w:rsid w:val="00C90142"/>
    <w:rsid w:val="00C90924"/>
    <w:rsid w:val="00C9165A"/>
    <w:rsid w:val="00C916E0"/>
    <w:rsid w:val="00C91DDD"/>
    <w:rsid w:val="00C91EE7"/>
    <w:rsid w:val="00C91EF4"/>
    <w:rsid w:val="00C92541"/>
    <w:rsid w:val="00C92ADB"/>
    <w:rsid w:val="00C92CD8"/>
    <w:rsid w:val="00C93644"/>
    <w:rsid w:val="00C9372D"/>
    <w:rsid w:val="00C93B82"/>
    <w:rsid w:val="00C941A5"/>
    <w:rsid w:val="00C942A0"/>
    <w:rsid w:val="00C94410"/>
    <w:rsid w:val="00C949FA"/>
    <w:rsid w:val="00C94ABD"/>
    <w:rsid w:val="00C94C05"/>
    <w:rsid w:val="00C94D28"/>
    <w:rsid w:val="00C95374"/>
    <w:rsid w:val="00C95480"/>
    <w:rsid w:val="00C958E1"/>
    <w:rsid w:val="00C963DE"/>
    <w:rsid w:val="00C9655C"/>
    <w:rsid w:val="00C96C1B"/>
    <w:rsid w:val="00C96EA6"/>
    <w:rsid w:val="00C97A4D"/>
    <w:rsid w:val="00C97E0D"/>
    <w:rsid w:val="00CA013E"/>
    <w:rsid w:val="00CA09AC"/>
    <w:rsid w:val="00CA0D6B"/>
    <w:rsid w:val="00CA152E"/>
    <w:rsid w:val="00CA1708"/>
    <w:rsid w:val="00CA17F9"/>
    <w:rsid w:val="00CA1AA6"/>
    <w:rsid w:val="00CA203A"/>
    <w:rsid w:val="00CA234E"/>
    <w:rsid w:val="00CA267C"/>
    <w:rsid w:val="00CA270A"/>
    <w:rsid w:val="00CA2B86"/>
    <w:rsid w:val="00CA2C0C"/>
    <w:rsid w:val="00CA2E72"/>
    <w:rsid w:val="00CA3376"/>
    <w:rsid w:val="00CA37D2"/>
    <w:rsid w:val="00CA3A99"/>
    <w:rsid w:val="00CA4052"/>
    <w:rsid w:val="00CA4156"/>
    <w:rsid w:val="00CA434F"/>
    <w:rsid w:val="00CA4450"/>
    <w:rsid w:val="00CA4552"/>
    <w:rsid w:val="00CA47F0"/>
    <w:rsid w:val="00CA4897"/>
    <w:rsid w:val="00CA50BD"/>
    <w:rsid w:val="00CA50C5"/>
    <w:rsid w:val="00CA50C6"/>
    <w:rsid w:val="00CA552A"/>
    <w:rsid w:val="00CA56D3"/>
    <w:rsid w:val="00CA586D"/>
    <w:rsid w:val="00CA5B18"/>
    <w:rsid w:val="00CA650A"/>
    <w:rsid w:val="00CA652C"/>
    <w:rsid w:val="00CA6944"/>
    <w:rsid w:val="00CA75C1"/>
    <w:rsid w:val="00CA75DD"/>
    <w:rsid w:val="00CA762D"/>
    <w:rsid w:val="00CA7657"/>
    <w:rsid w:val="00CA793B"/>
    <w:rsid w:val="00CA7ED8"/>
    <w:rsid w:val="00CB0075"/>
    <w:rsid w:val="00CB0480"/>
    <w:rsid w:val="00CB0697"/>
    <w:rsid w:val="00CB0843"/>
    <w:rsid w:val="00CB0B81"/>
    <w:rsid w:val="00CB0E5F"/>
    <w:rsid w:val="00CB14E4"/>
    <w:rsid w:val="00CB1627"/>
    <w:rsid w:val="00CB1A10"/>
    <w:rsid w:val="00CB22D5"/>
    <w:rsid w:val="00CB25EC"/>
    <w:rsid w:val="00CB2AD0"/>
    <w:rsid w:val="00CB2B4C"/>
    <w:rsid w:val="00CB2BA5"/>
    <w:rsid w:val="00CB2BAA"/>
    <w:rsid w:val="00CB3135"/>
    <w:rsid w:val="00CB364E"/>
    <w:rsid w:val="00CB3A9B"/>
    <w:rsid w:val="00CB418E"/>
    <w:rsid w:val="00CB41C6"/>
    <w:rsid w:val="00CB4840"/>
    <w:rsid w:val="00CB4877"/>
    <w:rsid w:val="00CB4A75"/>
    <w:rsid w:val="00CB55C1"/>
    <w:rsid w:val="00CB5629"/>
    <w:rsid w:val="00CB5A24"/>
    <w:rsid w:val="00CB5AE2"/>
    <w:rsid w:val="00CB5B20"/>
    <w:rsid w:val="00CB5DDF"/>
    <w:rsid w:val="00CB60BF"/>
    <w:rsid w:val="00CB62C3"/>
    <w:rsid w:val="00CB6533"/>
    <w:rsid w:val="00CB6546"/>
    <w:rsid w:val="00CB6E6C"/>
    <w:rsid w:val="00CB6E9E"/>
    <w:rsid w:val="00CB70E9"/>
    <w:rsid w:val="00CB7C8E"/>
    <w:rsid w:val="00CB7D2F"/>
    <w:rsid w:val="00CC00BC"/>
    <w:rsid w:val="00CC0732"/>
    <w:rsid w:val="00CC07FC"/>
    <w:rsid w:val="00CC091A"/>
    <w:rsid w:val="00CC0AD6"/>
    <w:rsid w:val="00CC0B4B"/>
    <w:rsid w:val="00CC0F3C"/>
    <w:rsid w:val="00CC0F40"/>
    <w:rsid w:val="00CC12FC"/>
    <w:rsid w:val="00CC140D"/>
    <w:rsid w:val="00CC16F4"/>
    <w:rsid w:val="00CC19A2"/>
    <w:rsid w:val="00CC1D06"/>
    <w:rsid w:val="00CC1EA2"/>
    <w:rsid w:val="00CC1F2A"/>
    <w:rsid w:val="00CC1FAC"/>
    <w:rsid w:val="00CC20EC"/>
    <w:rsid w:val="00CC2117"/>
    <w:rsid w:val="00CC2524"/>
    <w:rsid w:val="00CC2D29"/>
    <w:rsid w:val="00CC3115"/>
    <w:rsid w:val="00CC32CE"/>
    <w:rsid w:val="00CC347D"/>
    <w:rsid w:val="00CC3806"/>
    <w:rsid w:val="00CC39B9"/>
    <w:rsid w:val="00CC39F8"/>
    <w:rsid w:val="00CC3DA7"/>
    <w:rsid w:val="00CC3DF5"/>
    <w:rsid w:val="00CC3EAC"/>
    <w:rsid w:val="00CC3FB5"/>
    <w:rsid w:val="00CC40FF"/>
    <w:rsid w:val="00CC4A57"/>
    <w:rsid w:val="00CC4D39"/>
    <w:rsid w:val="00CC4F9B"/>
    <w:rsid w:val="00CC517B"/>
    <w:rsid w:val="00CC51A7"/>
    <w:rsid w:val="00CC5645"/>
    <w:rsid w:val="00CC56B2"/>
    <w:rsid w:val="00CC5D91"/>
    <w:rsid w:val="00CC64FB"/>
    <w:rsid w:val="00CC66E8"/>
    <w:rsid w:val="00CC6737"/>
    <w:rsid w:val="00CC6893"/>
    <w:rsid w:val="00CC70C6"/>
    <w:rsid w:val="00CC7441"/>
    <w:rsid w:val="00CC761F"/>
    <w:rsid w:val="00CC7D80"/>
    <w:rsid w:val="00CC7EEE"/>
    <w:rsid w:val="00CD052E"/>
    <w:rsid w:val="00CD09F0"/>
    <w:rsid w:val="00CD0AD5"/>
    <w:rsid w:val="00CD18A7"/>
    <w:rsid w:val="00CD1999"/>
    <w:rsid w:val="00CD1A28"/>
    <w:rsid w:val="00CD1BC7"/>
    <w:rsid w:val="00CD245C"/>
    <w:rsid w:val="00CD29C8"/>
    <w:rsid w:val="00CD2DBD"/>
    <w:rsid w:val="00CD2F50"/>
    <w:rsid w:val="00CD3141"/>
    <w:rsid w:val="00CD34C6"/>
    <w:rsid w:val="00CD3B7B"/>
    <w:rsid w:val="00CD3F06"/>
    <w:rsid w:val="00CD3F5C"/>
    <w:rsid w:val="00CD4A04"/>
    <w:rsid w:val="00CD4CE4"/>
    <w:rsid w:val="00CD55E8"/>
    <w:rsid w:val="00CD5ACC"/>
    <w:rsid w:val="00CD6537"/>
    <w:rsid w:val="00CD65AF"/>
    <w:rsid w:val="00CD675D"/>
    <w:rsid w:val="00CD6C15"/>
    <w:rsid w:val="00CD6D80"/>
    <w:rsid w:val="00CD7723"/>
    <w:rsid w:val="00CD78EA"/>
    <w:rsid w:val="00CD79C6"/>
    <w:rsid w:val="00CD7E2A"/>
    <w:rsid w:val="00CE04ED"/>
    <w:rsid w:val="00CE05B6"/>
    <w:rsid w:val="00CE0D07"/>
    <w:rsid w:val="00CE0F26"/>
    <w:rsid w:val="00CE1064"/>
    <w:rsid w:val="00CE10E3"/>
    <w:rsid w:val="00CE11C5"/>
    <w:rsid w:val="00CE1743"/>
    <w:rsid w:val="00CE1FCA"/>
    <w:rsid w:val="00CE206C"/>
    <w:rsid w:val="00CE2304"/>
    <w:rsid w:val="00CE24AF"/>
    <w:rsid w:val="00CE2A6A"/>
    <w:rsid w:val="00CE2B26"/>
    <w:rsid w:val="00CE314D"/>
    <w:rsid w:val="00CE3A15"/>
    <w:rsid w:val="00CE3D16"/>
    <w:rsid w:val="00CE3DC5"/>
    <w:rsid w:val="00CE4210"/>
    <w:rsid w:val="00CE4352"/>
    <w:rsid w:val="00CE45E5"/>
    <w:rsid w:val="00CE47FB"/>
    <w:rsid w:val="00CE49C2"/>
    <w:rsid w:val="00CE49CF"/>
    <w:rsid w:val="00CE4DC3"/>
    <w:rsid w:val="00CE54A9"/>
    <w:rsid w:val="00CE5FD9"/>
    <w:rsid w:val="00CE6668"/>
    <w:rsid w:val="00CE67DD"/>
    <w:rsid w:val="00CE68A5"/>
    <w:rsid w:val="00CE6988"/>
    <w:rsid w:val="00CE69B6"/>
    <w:rsid w:val="00CE6A0B"/>
    <w:rsid w:val="00CE702E"/>
    <w:rsid w:val="00CE7372"/>
    <w:rsid w:val="00CE738E"/>
    <w:rsid w:val="00CE7477"/>
    <w:rsid w:val="00CE7703"/>
    <w:rsid w:val="00CE7A36"/>
    <w:rsid w:val="00CE7C14"/>
    <w:rsid w:val="00CF03A9"/>
    <w:rsid w:val="00CF049E"/>
    <w:rsid w:val="00CF04D4"/>
    <w:rsid w:val="00CF0607"/>
    <w:rsid w:val="00CF0A51"/>
    <w:rsid w:val="00CF0A62"/>
    <w:rsid w:val="00CF0B25"/>
    <w:rsid w:val="00CF0D27"/>
    <w:rsid w:val="00CF129C"/>
    <w:rsid w:val="00CF139E"/>
    <w:rsid w:val="00CF1420"/>
    <w:rsid w:val="00CF159F"/>
    <w:rsid w:val="00CF187A"/>
    <w:rsid w:val="00CF1963"/>
    <w:rsid w:val="00CF1A38"/>
    <w:rsid w:val="00CF1CDE"/>
    <w:rsid w:val="00CF1EE1"/>
    <w:rsid w:val="00CF1EF7"/>
    <w:rsid w:val="00CF2D2B"/>
    <w:rsid w:val="00CF2EB0"/>
    <w:rsid w:val="00CF2EE2"/>
    <w:rsid w:val="00CF2FCC"/>
    <w:rsid w:val="00CF3275"/>
    <w:rsid w:val="00CF338B"/>
    <w:rsid w:val="00CF37C2"/>
    <w:rsid w:val="00CF3E90"/>
    <w:rsid w:val="00CF4653"/>
    <w:rsid w:val="00CF4857"/>
    <w:rsid w:val="00CF4A70"/>
    <w:rsid w:val="00CF4BF7"/>
    <w:rsid w:val="00CF4F56"/>
    <w:rsid w:val="00CF50A3"/>
    <w:rsid w:val="00CF54E0"/>
    <w:rsid w:val="00CF5764"/>
    <w:rsid w:val="00CF5FC9"/>
    <w:rsid w:val="00CF6D2B"/>
    <w:rsid w:val="00CF6F1E"/>
    <w:rsid w:val="00CF723E"/>
    <w:rsid w:val="00CF7DA3"/>
    <w:rsid w:val="00CF7F9E"/>
    <w:rsid w:val="00D00159"/>
    <w:rsid w:val="00D001DE"/>
    <w:rsid w:val="00D008D3"/>
    <w:rsid w:val="00D00946"/>
    <w:rsid w:val="00D0161B"/>
    <w:rsid w:val="00D016CB"/>
    <w:rsid w:val="00D01850"/>
    <w:rsid w:val="00D01B3C"/>
    <w:rsid w:val="00D01C23"/>
    <w:rsid w:val="00D01C76"/>
    <w:rsid w:val="00D020B2"/>
    <w:rsid w:val="00D02161"/>
    <w:rsid w:val="00D0227B"/>
    <w:rsid w:val="00D028DD"/>
    <w:rsid w:val="00D02F6A"/>
    <w:rsid w:val="00D0302C"/>
    <w:rsid w:val="00D0357C"/>
    <w:rsid w:val="00D035A8"/>
    <w:rsid w:val="00D04CC9"/>
    <w:rsid w:val="00D04D5B"/>
    <w:rsid w:val="00D04FF6"/>
    <w:rsid w:val="00D055C6"/>
    <w:rsid w:val="00D059F3"/>
    <w:rsid w:val="00D05F6A"/>
    <w:rsid w:val="00D06126"/>
    <w:rsid w:val="00D061EC"/>
    <w:rsid w:val="00D06301"/>
    <w:rsid w:val="00D066D8"/>
    <w:rsid w:val="00D06C01"/>
    <w:rsid w:val="00D06C52"/>
    <w:rsid w:val="00D06FC8"/>
    <w:rsid w:val="00D072F9"/>
    <w:rsid w:val="00D07784"/>
    <w:rsid w:val="00D079BB"/>
    <w:rsid w:val="00D07B20"/>
    <w:rsid w:val="00D07B35"/>
    <w:rsid w:val="00D07B66"/>
    <w:rsid w:val="00D07CBF"/>
    <w:rsid w:val="00D07DD6"/>
    <w:rsid w:val="00D10133"/>
    <w:rsid w:val="00D1016A"/>
    <w:rsid w:val="00D10824"/>
    <w:rsid w:val="00D10E3E"/>
    <w:rsid w:val="00D10F69"/>
    <w:rsid w:val="00D10FCF"/>
    <w:rsid w:val="00D110A9"/>
    <w:rsid w:val="00D111E2"/>
    <w:rsid w:val="00D11ADF"/>
    <w:rsid w:val="00D11D67"/>
    <w:rsid w:val="00D11F60"/>
    <w:rsid w:val="00D11FF4"/>
    <w:rsid w:val="00D123AA"/>
    <w:rsid w:val="00D125EB"/>
    <w:rsid w:val="00D12A0D"/>
    <w:rsid w:val="00D13064"/>
    <w:rsid w:val="00D1347A"/>
    <w:rsid w:val="00D136A6"/>
    <w:rsid w:val="00D13C00"/>
    <w:rsid w:val="00D13D02"/>
    <w:rsid w:val="00D14751"/>
    <w:rsid w:val="00D14B88"/>
    <w:rsid w:val="00D14DDE"/>
    <w:rsid w:val="00D15223"/>
    <w:rsid w:val="00D15259"/>
    <w:rsid w:val="00D15EB3"/>
    <w:rsid w:val="00D164C8"/>
    <w:rsid w:val="00D1698F"/>
    <w:rsid w:val="00D169EE"/>
    <w:rsid w:val="00D16A83"/>
    <w:rsid w:val="00D17144"/>
    <w:rsid w:val="00D1752F"/>
    <w:rsid w:val="00D17ACF"/>
    <w:rsid w:val="00D17BAC"/>
    <w:rsid w:val="00D17DC2"/>
    <w:rsid w:val="00D17DEC"/>
    <w:rsid w:val="00D20751"/>
    <w:rsid w:val="00D20B66"/>
    <w:rsid w:val="00D20FF2"/>
    <w:rsid w:val="00D21883"/>
    <w:rsid w:val="00D21D00"/>
    <w:rsid w:val="00D22429"/>
    <w:rsid w:val="00D22484"/>
    <w:rsid w:val="00D22743"/>
    <w:rsid w:val="00D22EFF"/>
    <w:rsid w:val="00D2314B"/>
    <w:rsid w:val="00D23377"/>
    <w:rsid w:val="00D23674"/>
    <w:rsid w:val="00D23850"/>
    <w:rsid w:val="00D23A7D"/>
    <w:rsid w:val="00D23AEF"/>
    <w:rsid w:val="00D248CE"/>
    <w:rsid w:val="00D24E5F"/>
    <w:rsid w:val="00D2514E"/>
    <w:rsid w:val="00D2526D"/>
    <w:rsid w:val="00D25465"/>
    <w:rsid w:val="00D25E4A"/>
    <w:rsid w:val="00D26476"/>
    <w:rsid w:val="00D26485"/>
    <w:rsid w:val="00D269C6"/>
    <w:rsid w:val="00D26AA7"/>
    <w:rsid w:val="00D26AEA"/>
    <w:rsid w:val="00D26E12"/>
    <w:rsid w:val="00D27999"/>
    <w:rsid w:val="00D30605"/>
    <w:rsid w:val="00D309AB"/>
    <w:rsid w:val="00D30B31"/>
    <w:rsid w:val="00D30B4C"/>
    <w:rsid w:val="00D31450"/>
    <w:rsid w:val="00D3155B"/>
    <w:rsid w:val="00D31D12"/>
    <w:rsid w:val="00D32490"/>
    <w:rsid w:val="00D325CF"/>
    <w:rsid w:val="00D326A4"/>
    <w:rsid w:val="00D327D8"/>
    <w:rsid w:val="00D32880"/>
    <w:rsid w:val="00D3313A"/>
    <w:rsid w:val="00D33331"/>
    <w:rsid w:val="00D33381"/>
    <w:rsid w:val="00D33568"/>
    <w:rsid w:val="00D33F3D"/>
    <w:rsid w:val="00D344BB"/>
    <w:rsid w:val="00D344E9"/>
    <w:rsid w:val="00D34FE5"/>
    <w:rsid w:val="00D352F4"/>
    <w:rsid w:val="00D356D3"/>
    <w:rsid w:val="00D35AD1"/>
    <w:rsid w:val="00D35B97"/>
    <w:rsid w:val="00D35B9F"/>
    <w:rsid w:val="00D35D1B"/>
    <w:rsid w:val="00D35FBE"/>
    <w:rsid w:val="00D36A8C"/>
    <w:rsid w:val="00D36BCE"/>
    <w:rsid w:val="00D36C44"/>
    <w:rsid w:val="00D36C9F"/>
    <w:rsid w:val="00D36F0F"/>
    <w:rsid w:val="00D3716E"/>
    <w:rsid w:val="00D37664"/>
    <w:rsid w:val="00D4049D"/>
    <w:rsid w:val="00D404FC"/>
    <w:rsid w:val="00D4059A"/>
    <w:rsid w:val="00D40732"/>
    <w:rsid w:val="00D407C4"/>
    <w:rsid w:val="00D40A90"/>
    <w:rsid w:val="00D40AF9"/>
    <w:rsid w:val="00D40CE2"/>
    <w:rsid w:val="00D40CEF"/>
    <w:rsid w:val="00D410CB"/>
    <w:rsid w:val="00D413F4"/>
    <w:rsid w:val="00D414DC"/>
    <w:rsid w:val="00D417F0"/>
    <w:rsid w:val="00D41C89"/>
    <w:rsid w:val="00D41DA3"/>
    <w:rsid w:val="00D41DB1"/>
    <w:rsid w:val="00D4201D"/>
    <w:rsid w:val="00D422EC"/>
    <w:rsid w:val="00D42594"/>
    <w:rsid w:val="00D42887"/>
    <w:rsid w:val="00D42C70"/>
    <w:rsid w:val="00D4312D"/>
    <w:rsid w:val="00D4377B"/>
    <w:rsid w:val="00D43989"/>
    <w:rsid w:val="00D440A7"/>
    <w:rsid w:val="00D441FA"/>
    <w:rsid w:val="00D443F8"/>
    <w:rsid w:val="00D44882"/>
    <w:rsid w:val="00D44BAA"/>
    <w:rsid w:val="00D44ECA"/>
    <w:rsid w:val="00D44FA2"/>
    <w:rsid w:val="00D4501E"/>
    <w:rsid w:val="00D450B5"/>
    <w:rsid w:val="00D45AE3"/>
    <w:rsid w:val="00D45E3F"/>
    <w:rsid w:val="00D45EFD"/>
    <w:rsid w:val="00D45F7B"/>
    <w:rsid w:val="00D4629B"/>
    <w:rsid w:val="00D462FD"/>
    <w:rsid w:val="00D46319"/>
    <w:rsid w:val="00D4635B"/>
    <w:rsid w:val="00D46383"/>
    <w:rsid w:val="00D46773"/>
    <w:rsid w:val="00D469CC"/>
    <w:rsid w:val="00D46B6B"/>
    <w:rsid w:val="00D46D39"/>
    <w:rsid w:val="00D47772"/>
    <w:rsid w:val="00D4790F"/>
    <w:rsid w:val="00D47AD7"/>
    <w:rsid w:val="00D47CA2"/>
    <w:rsid w:val="00D502C7"/>
    <w:rsid w:val="00D5030B"/>
    <w:rsid w:val="00D50712"/>
    <w:rsid w:val="00D50854"/>
    <w:rsid w:val="00D50EA8"/>
    <w:rsid w:val="00D51205"/>
    <w:rsid w:val="00D518EA"/>
    <w:rsid w:val="00D51C57"/>
    <w:rsid w:val="00D51CBF"/>
    <w:rsid w:val="00D51EAC"/>
    <w:rsid w:val="00D52A0E"/>
    <w:rsid w:val="00D52BA8"/>
    <w:rsid w:val="00D52E22"/>
    <w:rsid w:val="00D5313F"/>
    <w:rsid w:val="00D532EF"/>
    <w:rsid w:val="00D533FD"/>
    <w:rsid w:val="00D5357E"/>
    <w:rsid w:val="00D53720"/>
    <w:rsid w:val="00D53787"/>
    <w:rsid w:val="00D54126"/>
    <w:rsid w:val="00D54300"/>
    <w:rsid w:val="00D543D6"/>
    <w:rsid w:val="00D54947"/>
    <w:rsid w:val="00D5515D"/>
    <w:rsid w:val="00D5521E"/>
    <w:rsid w:val="00D56076"/>
    <w:rsid w:val="00D56322"/>
    <w:rsid w:val="00D5657F"/>
    <w:rsid w:val="00D56720"/>
    <w:rsid w:val="00D5680B"/>
    <w:rsid w:val="00D56AD9"/>
    <w:rsid w:val="00D56DF8"/>
    <w:rsid w:val="00D5709F"/>
    <w:rsid w:val="00D5719A"/>
    <w:rsid w:val="00D57509"/>
    <w:rsid w:val="00D577D0"/>
    <w:rsid w:val="00D57B56"/>
    <w:rsid w:val="00D57EA3"/>
    <w:rsid w:val="00D60049"/>
    <w:rsid w:val="00D600F9"/>
    <w:rsid w:val="00D60727"/>
    <w:rsid w:val="00D60DE1"/>
    <w:rsid w:val="00D60E8C"/>
    <w:rsid w:val="00D60F82"/>
    <w:rsid w:val="00D61329"/>
    <w:rsid w:val="00D6145F"/>
    <w:rsid w:val="00D61695"/>
    <w:rsid w:val="00D61D73"/>
    <w:rsid w:val="00D62001"/>
    <w:rsid w:val="00D6221E"/>
    <w:rsid w:val="00D6229B"/>
    <w:rsid w:val="00D6231E"/>
    <w:rsid w:val="00D62582"/>
    <w:rsid w:val="00D626C5"/>
    <w:rsid w:val="00D62F0C"/>
    <w:rsid w:val="00D63298"/>
    <w:rsid w:val="00D63A21"/>
    <w:rsid w:val="00D63ABB"/>
    <w:rsid w:val="00D63DD5"/>
    <w:rsid w:val="00D63E28"/>
    <w:rsid w:val="00D63EA3"/>
    <w:rsid w:val="00D63FF5"/>
    <w:rsid w:val="00D6421E"/>
    <w:rsid w:val="00D64322"/>
    <w:rsid w:val="00D643D7"/>
    <w:rsid w:val="00D64938"/>
    <w:rsid w:val="00D64962"/>
    <w:rsid w:val="00D64BF7"/>
    <w:rsid w:val="00D65102"/>
    <w:rsid w:val="00D65CB9"/>
    <w:rsid w:val="00D65E19"/>
    <w:rsid w:val="00D65E74"/>
    <w:rsid w:val="00D660A9"/>
    <w:rsid w:val="00D662CA"/>
    <w:rsid w:val="00D66ACB"/>
    <w:rsid w:val="00D66B63"/>
    <w:rsid w:val="00D66BCA"/>
    <w:rsid w:val="00D66DB3"/>
    <w:rsid w:val="00D673C7"/>
    <w:rsid w:val="00D677CB"/>
    <w:rsid w:val="00D67D4D"/>
    <w:rsid w:val="00D67D6C"/>
    <w:rsid w:val="00D70453"/>
    <w:rsid w:val="00D707E1"/>
    <w:rsid w:val="00D708E1"/>
    <w:rsid w:val="00D709D2"/>
    <w:rsid w:val="00D70AEF"/>
    <w:rsid w:val="00D70B1E"/>
    <w:rsid w:val="00D70BCB"/>
    <w:rsid w:val="00D70DF1"/>
    <w:rsid w:val="00D70E18"/>
    <w:rsid w:val="00D71146"/>
    <w:rsid w:val="00D712E4"/>
    <w:rsid w:val="00D71375"/>
    <w:rsid w:val="00D716C3"/>
    <w:rsid w:val="00D716CE"/>
    <w:rsid w:val="00D71AF7"/>
    <w:rsid w:val="00D71C8F"/>
    <w:rsid w:val="00D71F60"/>
    <w:rsid w:val="00D723E2"/>
    <w:rsid w:val="00D7254F"/>
    <w:rsid w:val="00D72754"/>
    <w:rsid w:val="00D728CB"/>
    <w:rsid w:val="00D72E2D"/>
    <w:rsid w:val="00D72E3C"/>
    <w:rsid w:val="00D73288"/>
    <w:rsid w:val="00D732A9"/>
    <w:rsid w:val="00D73574"/>
    <w:rsid w:val="00D7364D"/>
    <w:rsid w:val="00D737F5"/>
    <w:rsid w:val="00D73B2A"/>
    <w:rsid w:val="00D73B79"/>
    <w:rsid w:val="00D740B7"/>
    <w:rsid w:val="00D74B74"/>
    <w:rsid w:val="00D750E7"/>
    <w:rsid w:val="00D752D2"/>
    <w:rsid w:val="00D7551F"/>
    <w:rsid w:val="00D7621E"/>
    <w:rsid w:val="00D76311"/>
    <w:rsid w:val="00D766EE"/>
    <w:rsid w:val="00D76737"/>
    <w:rsid w:val="00D76A59"/>
    <w:rsid w:val="00D7768C"/>
    <w:rsid w:val="00D779E4"/>
    <w:rsid w:val="00D77F83"/>
    <w:rsid w:val="00D80E61"/>
    <w:rsid w:val="00D8124E"/>
    <w:rsid w:val="00D81B1B"/>
    <w:rsid w:val="00D81B43"/>
    <w:rsid w:val="00D81DC3"/>
    <w:rsid w:val="00D820CC"/>
    <w:rsid w:val="00D82640"/>
    <w:rsid w:val="00D831A3"/>
    <w:rsid w:val="00D8373D"/>
    <w:rsid w:val="00D8377C"/>
    <w:rsid w:val="00D8377E"/>
    <w:rsid w:val="00D837C8"/>
    <w:rsid w:val="00D83A3A"/>
    <w:rsid w:val="00D84072"/>
    <w:rsid w:val="00D84303"/>
    <w:rsid w:val="00D84682"/>
    <w:rsid w:val="00D848DC"/>
    <w:rsid w:val="00D8490B"/>
    <w:rsid w:val="00D84B29"/>
    <w:rsid w:val="00D850AD"/>
    <w:rsid w:val="00D853F4"/>
    <w:rsid w:val="00D85478"/>
    <w:rsid w:val="00D85534"/>
    <w:rsid w:val="00D85C7F"/>
    <w:rsid w:val="00D86007"/>
    <w:rsid w:val="00D86025"/>
    <w:rsid w:val="00D8606C"/>
    <w:rsid w:val="00D864A7"/>
    <w:rsid w:val="00D864FF"/>
    <w:rsid w:val="00D86691"/>
    <w:rsid w:val="00D86E63"/>
    <w:rsid w:val="00D87598"/>
    <w:rsid w:val="00D87731"/>
    <w:rsid w:val="00D87B94"/>
    <w:rsid w:val="00D90464"/>
    <w:rsid w:val="00D90756"/>
    <w:rsid w:val="00D90A74"/>
    <w:rsid w:val="00D91245"/>
    <w:rsid w:val="00D914CD"/>
    <w:rsid w:val="00D91858"/>
    <w:rsid w:val="00D9187B"/>
    <w:rsid w:val="00D91C47"/>
    <w:rsid w:val="00D91D94"/>
    <w:rsid w:val="00D91E0E"/>
    <w:rsid w:val="00D91E1F"/>
    <w:rsid w:val="00D91ECA"/>
    <w:rsid w:val="00D91FF5"/>
    <w:rsid w:val="00D92382"/>
    <w:rsid w:val="00D92B5B"/>
    <w:rsid w:val="00D932CF"/>
    <w:rsid w:val="00D933DB"/>
    <w:rsid w:val="00D93450"/>
    <w:rsid w:val="00D93E4B"/>
    <w:rsid w:val="00D949EA"/>
    <w:rsid w:val="00D94A13"/>
    <w:rsid w:val="00D94A2E"/>
    <w:rsid w:val="00D94EAB"/>
    <w:rsid w:val="00D95CD2"/>
    <w:rsid w:val="00D96104"/>
    <w:rsid w:val="00D961A5"/>
    <w:rsid w:val="00D96723"/>
    <w:rsid w:val="00D96D99"/>
    <w:rsid w:val="00D96F21"/>
    <w:rsid w:val="00D9737E"/>
    <w:rsid w:val="00D97DCB"/>
    <w:rsid w:val="00DA0093"/>
    <w:rsid w:val="00DA14DD"/>
    <w:rsid w:val="00DA1849"/>
    <w:rsid w:val="00DA195A"/>
    <w:rsid w:val="00DA1C64"/>
    <w:rsid w:val="00DA1D32"/>
    <w:rsid w:val="00DA2331"/>
    <w:rsid w:val="00DA255D"/>
    <w:rsid w:val="00DA2629"/>
    <w:rsid w:val="00DA2989"/>
    <w:rsid w:val="00DA2E23"/>
    <w:rsid w:val="00DA3C14"/>
    <w:rsid w:val="00DA3DC9"/>
    <w:rsid w:val="00DA3E3A"/>
    <w:rsid w:val="00DA3F94"/>
    <w:rsid w:val="00DA42F4"/>
    <w:rsid w:val="00DA44A0"/>
    <w:rsid w:val="00DA4981"/>
    <w:rsid w:val="00DA49CF"/>
    <w:rsid w:val="00DA4E9E"/>
    <w:rsid w:val="00DA4F34"/>
    <w:rsid w:val="00DA52F5"/>
    <w:rsid w:val="00DA5371"/>
    <w:rsid w:val="00DA5375"/>
    <w:rsid w:val="00DA55EF"/>
    <w:rsid w:val="00DA5997"/>
    <w:rsid w:val="00DA5DBF"/>
    <w:rsid w:val="00DA5E2F"/>
    <w:rsid w:val="00DA6384"/>
    <w:rsid w:val="00DA6484"/>
    <w:rsid w:val="00DA68A6"/>
    <w:rsid w:val="00DA68E5"/>
    <w:rsid w:val="00DA6A58"/>
    <w:rsid w:val="00DA6C99"/>
    <w:rsid w:val="00DA6F36"/>
    <w:rsid w:val="00DA70B2"/>
    <w:rsid w:val="00DA735B"/>
    <w:rsid w:val="00DA7397"/>
    <w:rsid w:val="00DA76E6"/>
    <w:rsid w:val="00DA79A0"/>
    <w:rsid w:val="00DA7B58"/>
    <w:rsid w:val="00DB007C"/>
    <w:rsid w:val="00DB03F4"/>
    <w:rsid w:val="00DB11CC"/>
    <w:rsid w:val="00DB13D2"/>
    <w:rsid w:val="00DB1732"/>
    <w:rsid w:val="00DB1DED"/>
    <w:rsid w:val="00DB24D5"/>
    <w:rsid w:val="00DB25F6"/>
    <w:rsid w:val="00DB2743"/>
    <w:rsid w:val="00DB28BE"/>
    <w:rsid w:val="00DB2C57"/>
    <w:rsid w:val="00DB2D9E"/>
    <w:rsid w:val="00DB31AF"/>
    <w:rsid w:val="00DB31D5"/>
    <w:rsid w:val="00DB3C0E"/>
    <w:rsid w:val="00DB3D57"/>
    <w:rsid w:val="00DB3D85"/>
    <w:rsid w:val="00DB3E1B"/>
    <w:rsid w:val="00DB48D3"/>
    <w:rsid w:val="00DB4C91"/>
    <w:rsid w:val="00DB4CB1"/>
    <w:rsid w:val="00DB5C90"/>
    <w:rsid w:val="00DB640B"/>
    <w:rsid w:val="00DB668E"/>
    <w:rsid w:val="00DB6935"/>
    <w:rsid w:val="00DB6AB5"/>
    <w:rsid w:val="00DB6C0C"/>
    <w:rsid w:val="00DB77C6"/>
    <w:rsid w:val="00DB7880"/>
    <w:rsid w:val="00DB79BB"/>
    <w:rsid w:val="00DB7BB7"/>
    <w:rsid w:val="00DB7C32"/>
    <w:rsid w:val="00DB7F38"/>
    <w:rsid w:val="00DC00C8"/>
    <w:rsid w:val="00DC0268"/>
    <w:rsid w:val="00DC085A"/>
    <w:rsid w:val="00DC0CE1"/>
    <w:rsid w:val="00DC0EFE"/>
    <w:rsid w:val="00DC0F94"/>
    <w:rsid w:val="00DC1045"/>
    <w:rsid w:val="00DC1266"/>
    <w:rsid w:val="00DC1390"/>
    <w:rsid w:val="00DC13D2"/>
    <w:rsid w:val="00DC1506"/>
    <w:rsid w:val="00DC156D"/>
    <w:rsid w:val="00DC1DA4"/>
    <w:rsid w:val="00DC2454"/>
    <w:rsid w:val="00DC2973"/>
    <w:rsid w:val="00DC2A4D"/>
    <w:rsid w:val="00DC2B4D"/>
    <w:rsid w:val="00DC2C97"/>
    <w:rsid w:val="00DC2E9A"/>
    <w:rsid w:val="00DC346D"/>
    <w:rsid w:val="00DC383A"/>
    <w:rsid w:val="00DC3AF6"/>
    <w:rsid w:val="00DC3D60"/>
    <w:rsid w:val="00DC4378"/>
    <w:rsid w:val="00DC4C19"/>
    <w:rsid w:val="00DC5099"/>
    <w:rsid w:val="00DC51D9"/>
    <w:rsid w:val="00DC5247"/>
    <w:rsid w:val="00DC56E1"/>
    <w:rsid w:val="00DC5FA2"/>
    <w:rsid w:val="00DC6797"/>
    <w:rsid w:val="00DC67C2"/>
    <w:rsid w:val="00DC6A91"/>
    <w:rsid w:val="00DC6B7C"/>
    <w:rsid w:val="00DC7508"/>
    <w:rsid w:val="00DC7BD8"/>
    <w:rsid w:val="00DC7F2E"/>
    <w:rsid w:val="00DD0465"/>
    <w:rsid w:val="00DD0513"/>
    <w:rsid w:val="00DD067E"/>
    <w:rsid w:val="00DD0763"/>
    <w:rsid w:val="00DD08A8"/>
    <w:rsid w:val="00DD10E5"/>
    <w:rsid w:val="00DD125E"/>
    <w:rsid w:val="00DD12CA"/>
    <w:rsid w:val="00DD12D0"/>
    <w:rsid w:val="00DD16C9"/>
    <w:rsid w:val="00DD1B4B"/>
    <w:rsid w:val="00DD2452"/>
    <w:rsid w:val="00DD2704"/>
    <w:rsid w:val="00DD388F"/>
    <w:rsid w:val="00DD3A65"/>
    <w:rsid w:val="00DD3D39"/>
    <w:rsid w:val="00DD414D"/>
    <w:rsid w:val="00DD4173"/>
    <w:rsid w:val="00DD41F7"/>
    <w:rsid w:val="00DD488E"/>
    <w:rsid w:val="00DD4BD5"/>
    <w:rsid w:val="00DD4C16"/>
    <w:rsid w:val="00DD4E99"/>
    <w:rsid w:val="00DD50C9"/>
    <w:rsid w:val="00DD5413"/>
    <w:rsid w:val="00DD582B"/>
    <w:rsid w:val="00DD6109"/>
    <w:rsid w:val="00DD620D"/>
    <w:rsid w:val="00DD6449"/>
    <w:rsid w:val="00DD6628"/>
    <w:rsid w:val="00DD6632"/>
    <w:rsid w:val="00DD667A"/>
    <w:rsid w:val="00DD69D1"/>
    <w:rsid w:val="00DD6C5C"/>
    <w:rsid w:val="00DD704C"/>
    <w:rsid w:val="00DD7074"/>
    <w:rsid w:val="00DD76E6"/>
    <w:rsid w:val="00DD7B11"/>
    <w:rsid w:val="00DD7D73"/>
    <w:rsid w:val="00DD7ECF"/>
    <w:rsid w:val="00DE04EF"/>
    <w:rsid w:val="00DE09FA"/>
    <w:rsid w:val="00DE0EDC"/>
    <w:rsid w:val="00DE16F1"/>
    <w:rsid w:val="00DE19D5"/>
    <w:rsid w:val="00DE1C21"/>
    <w:rsid w:val="00DE1F42"/>
    <w:rsid w:val="00DE242E"/>
    <w:rsid w:val="00DE3003"/>
    <w:rsid w:val="00DE3617"/>
    <w:rsid w:val="00DE36D2"/>
    <w:rsid w:val="00DE3B95"/>
    <w:rsid w:val="00DE3C77"/>
    <w:rsid w:val="00DE3CD8"/>
    <w:rsid w:val="00DE3DF4"/>
    <w:rsid w:val="00DE3E42"/>
    <w:rsid w:val="00DE43CB"/>
    <w:rsid w:val="00DE4555"/>
    <w:rsid w:val="00DE4BAE"/>
    <w:rsid w:val="00DE4D83"/>
    <w:rsid w:val="00DE4F15"/>
    <w:rsid w:val="00DE5186"/>
    <w:rsid w:val="00DE54EA"/>
    <w:rsid w:val="00DE5701"/>
    <w:rsid w:val="00DE5710"/>
    <w:rsid w:val="00DE57D6"/>
    <w:rsid w:val="00DE5D36"/>
    <w:rsid w:val="00DE5E20"/>
    <w:rsid w:val="00DE63D5"/>
    <w:rsid w:val="00DE6B07"/>
    <w:rsid w:val="00DE6E88"/>
    <w:rsid w:val="00DE700C"/>
    <w:rsid w:val="00DE7918"/>
    <w:rsid w:val="00DE7CAC"/>
    <w:rsid w:val="00DE7F38"/>
    <w:rsid w:val="00DF00EF"/>
    <w:rsid w:val="00DF04F9"/>
    <w:rsid w:val="00DF062F"/>
    <w:rsid w:val="00DF0BE7"/>
    <w:rsid w:val="00DF144D"/>
    <w:rsid w:val="00DF14D5"/>
    <w:rsid w:val="00DF184C"/>
    <w:rsid w:val="00DF1904"/>
    <w:rsid w:val="00DF1E7E"/>
    <w:rsid w:val="00DF1F4B"/>
    <w:rsid w:val="00DF1FCC"/>
    <w:rsid w:val="00DF229F"/>
    <w:rsid w:val="00DF24CF"/>
    <w:rsid w:val="00DF255C"/>
    <w:rsid w:val="00DF2582"/>
    <w:rsid w:val="00DF2756"/>
    <w:rsid w:val="00DF28D7"/>
    <w:rsid w:val="00DF2A50"/>
    <w:rsid w:val="00DF2BB6"/>
    <w:rsid w:val="00DF3271"/>
    <w:rsid w:val="00DF370C"/>
    <w:rsid w:val="00DF399A"/>
    <w:rsid w:val="00DF3B6D"/>
    <w:rsid w:val="00DF3ED5"/>
    <w:rsid w:val="00DF439E"/>
    <w:rsid w:val="00DF4469"/>
    <w:rsid w:val="00DF4673"/>
    <w:rsid w:val="00DF49E5"/>
    <w:rsid w:val="00DF49ED"/>
    <w:rsid w:val="00DF4D2A"/>
    <w:rsid w:val="00DF55DE"/>
    <w:rsid w:val="00DF5619"/>
    <w:rsid w:val="00DF56A1"/>
    <w:rsid w:val="00DF56E5"/>
    <w:rsid w:val="00DF5835"/>
    <w:rsid w:val="00DF5947"/>
    <w:rsid w:val="00DF5E92"/>
    <w:rsid w:val="00DF6627"/>
    <w:rsid w:val="00DF6B42"/>
    <w:rsid w:val="00DF76CC"/>
    <w:rsid w:val="00DF790E"/>
    <w:rsid w:val="00DF7C30"/>
    <w:rsid w:val="00E0002F"/>
    <w:rsid w:val="00E001AA"/>
    <w:rsid w:val="00E00297"/>
    <w:rsid w:val="00E003DF"/>
    <w:rsid w:val="00E00610"/>
    <w:rsid w:val="00E00716"/>
    <w:rsid w:val="00E00723"/>
    <w:rsid w:val="00E0117A"/>
    <w:rsid w:val="00E01194"/>
    <w:rsid w:val="00E01436"/>
    <w:rsid w:val="00E01478"/>
    <w:rsid w:val="00E021AF"/>
    <w:rsid w:val="00E0222F"/>
    <w:rsid w:val="00E02776"/>
    <w:rsid w:val="00E0288C"/>
    <w:rsid w:val="00E02F09"/>
    <w:rsid w:val="00E03710"/>
    <w:rsid w:val="00E03909"/>
    <w:rsid w:val="00E03923"/>
    <w:rsid w:val="00E039E1"/>
    <w:rsid w:val="00E03BD8"/>
    <w:rsid w:val="00E042DE"/>
    <w:rsid w:val="00E045B9"/>
    <w:rsid w:val="00E04F35"/>
    <w:rsid w:val="00E05685"/>
    <w:rsid w:val="00E0585F"/>
    <w:rsid w:val="00E05D41"/>
    <w:rsid w:val="00E05D9E"/>
    <w:rsid w:val="00E0628B"/>
    <w:rsid w:val="00E0679B"/>
    <w:rsid w:val="00E0702B"/>
    <w:rsid w:val="00E07AFE"/>
    <w:rsid w:val="00E07B16"/>
    <w:rsid w:val="00E07CC7"/>
    <w:rsid w:val="00E10738"/>
    <w:rsid w:val="00E108F2"/>
    <w:rsid w:val="00E10AFB"/>
    <w:rsid w:val="00E10BCB"/>
    <w:rsid w:val="00E11164"/>
    <w:rsid w:val="00E11308"/>
    <w:rsid w:val="00E1131C"/>
    <w:rsid w:val="00E118E2"/>
    <w:rsid w:val="00E11CB5"/>
    <w:rsid w:val="00E1271F"/>
    <w:rsid w:val="00E1275F"/>
    <w:rsid w:val="00E12CB6"/>
    <w:rsid w:val="00E12D1B"/>
    <w:rsid w:val="00E12EB9"/>
    <w:rsid w:val="00E12F4A"/>
    <w:rsid w:val="00E133F5"/>
    <w:rsid w:val="00E139BA"/>
    <w:rsid w:val="00E13C1A"/>
    <w:rsid w:val="00E13CD7"/>
    <w:rsid w:val="00E13DED"/>
    <w:rsid w:val="00E140DB"/>
    <w:rsid w:val="00E14155"/>
    <w:rsid w:val="00E14A42"/>
    <w:rsid w:val="00E14D61"/>
    <w:rsid w:val="00E15147"/>
    <w:rsid w:val="00E1521F"/>
    <w:rsid w:val="00E1535D"/>
    <w:rsid w:val="00E15499"/>
    <w:rsid w:val="00E15515"/>
    <w:rsid w:val="00E158CF"/>
    <w:rsid w:val="00E15B5C"/>
    <w:rsid w:val="00E15FC0"/>
    <w:rsid w:val="00E1628B"/>
    <w:rsid w:val="00E164AC"/>
    <w:rsid w:val="00E16B18"/>
    <w:rsid w:val="00E16C48"/>
    <w:rsid w:val="00E16DA9"/>
    <w:rsid w:val="00E170B7"/>
    <w:rsid w:val="00E170E0"/>
    <w:rsid w:val="00E17555"/>
    <w:rsid w:val="00E178BB"/>
    <w:rsid w:val="00E2040A"/>
    <w:rsid w:val="00E20672"/>
    <w:rsid w:val="00E2072E"/>
    <w:rsid w:val="00E20AED"/>
    <w:rsid w:val="00E212BF"/>
    <w:rsid w:val="00E215A0"/>
    <w:rsid w:val="00E21C7E"/>
    <w:rsid w:val="00E22026"/>
    <w:rsid w:val="00E221A9"/>
    <w:rsid w:val="00E22504"/>
    <w:rsid w:val="00E225FC"/>
    <w:rsid w:val="00E226FB"/>
    <w:rsid w:val="00E22730"/>
    <w:rsid w:val="00E22F17"/>
    <w:rsid w:val="00E23405"/>
    <w:rsid w:val="00E23BA0"/>
    <w:rsid w:val="00E24061"/>
    <w:rsid w:val="00E24317"/>
    <w:rsid w:val="00E24829"/>
    <w:rsid w:val="00E24C21"/>
    <w:rsid w:val="00E24C8B"/>
    <w:rsid w:val="00E24E06"/>
    <w:rsid w:val="00E2522C"/>
    <w:rsid w:val="00E25E6C"/>
    <w:rsid w:val="00E26540"/>
    <w:rsid w:val="00E265F2"/>
    <w:rsid w:val="00E26850"/>
    <w:rsid w:val="00E2793C"/>
    <w:rsid w:val="00E27942"/>
    <w:rsid w:val="00E2796E"/>
    <w:rsid w:val="00E27C7D"/>
    <w:rsid w:val="00E303A3"/>
    <w:rsid w:val="00E305CA"/>
    <w:rsid w:val="00E308F9"/>
    <w:rsid w:val="00E31453"/>
    <w:rsid w:val="00E3158A"/>
    <w:rsid w:val="00E31B79"/>
    <w:rsid w:val="00E31D19"/>
    <w:rsid w:val="00E32195"/>
    <w:rsid w:val="00E3226F"/>
    <w:rsid w:val="00E3274B"/>
    <w:rsid w:val="00E32B77"/>
    <w:rsid w:val="00E33034"/>
    <w:rsid w:val="00E33AFB"/>
    <w:rsid w:val="00E33DE2"/>
    <w:rsid w:val="00E33FEB"/>
    <w:rsid w:val="00E34139"/>
    <w:rsid w:val="00E34C9F"/>
    <w:rsid w:val="00E35109"/>
    <w:rsid w:val="00E3543C"/>
    <w:rsid w:val="00E35B31"/>
    <w:rsid w:val="00E35B5F"/>
    <w:rsid w:val="00E35CD0"/>
    <w:rsid w:val="00E36171"/>
    <w:rsid w:val="00E366E4"/>
    <w:rsid w:val="00E36B36"/>
    <w:rsid w:val="00E36DF8"/>
    <w:rsid w:val="00E37418"/>
    <w:rsid w:val="00E37575"/>
    <w:rsid w:val="00E376C0"/>
    <w:rsid w:val="00E37C97"/>
    <w:rsid w:val="00E37EE9"/>
    <w:rsid w:val="00E4048A"/>
    <w:rsid w:val="00E405ED"/>
    <w:rsid w:val="00E407B7"/>
    <w:rsid w:val="00E40F7C"/>
    <w:rsid w:val="00E41EAB"/>
    <w:rsid w:val="00E42572"/>
    <w:rsid w:val="00E42679"/>
    <w:rsid w:val="00E42F6D"/>
    <w:rsid w:val="00E43967"/>
    <w:rsid w:val="00E43B9F"/>
    <w:rsid w:val="00E43D0B"/>
    <w:rsid w:val="00E43DDB"/>
    <w:rsid w:val="00E440D0"/>
    <w:rsid w:val="00E44269"/>
    <w:rsid w:val="00E4430A"/>
    <w:rsid w:val="00E449FE"/>
    <w:rsid w:val="00E44C81"/>
    <w:rsid w:val="00E451A9"/>
    <w:rsid w:val="00E454F3"/>
    <w:rsid w:val="00E45EDA"/>
    <w:rsid w:val="00E461E6"/>
    <w:rsid w:val="00E466FE"/>
    <w:rsid w:val="00E46713"/>
    <w:rsid w:val="00E46C07"/>
    <w:rsid w:val="00E46D68"/>
    <w:rsid w:val="00E46EFE"/>
    <w:rsid w:val="00E4730B"/>
    <w:rsid w:val="00E476CF"/>
    <w:rsid w:val="00E478A0"/>
    <w:rsid w:val="00E47953"/>
    <w:rsid w:val="00E47A46"/>
    <w:rsid w:val="00E47ADA"/>
    <w:rsid w:val="00E50093"/>
    <w:rsid w:val="00E503CB"/>
    <w:rsid w:val="00E508E9"/>
    <w:rsid w:val="00E50AB7"/>
    <w:rsid w:val="00E50DF4"/>
    <w:rsid w:val="00E518E1"/>
    <w:rsid w:val="00E51A19"/>
    <w:rsid w:val="00E523E2"/>
    <w:rsid w:val="00E52582"/>
    <w:rsid w:val="00E52B32"/>
    <w:rsid w:val="00E52B7B"/>
    <w:rsid w:val="00E533C6"/>
    <w:rsid w:val="00E533E7"/>
    <w:rsid w:val="00E53A9B"/>
    <w:rsid w:val="00E53EB5"/>
    <w:rsid w:val="00E541CF"/>
    <w:rsid w:val="00E54699"/>
    <w:rsid w:val="00E54B4A"/>
    <w:rsid w:val="00E54E99"/>
    <w:rsid w:val="00E54F1F"/>
    <w:rsid w:val="00E54FBD"/>
    <w:rsid w:val="00E5512A"/>
    <w:rsid w:val="00E5513E"/>
    <w:rsid w:val="00E55252"/>
    <w:rsid w:val="00E555E1"/>
    <w:rsid w:val="00E55B91"/>
    <w:rsid w:val="00E55E7A"/>
    <w:rsid w:val="00E55F6A"/>
    <w:rsid w:val="00E56242"/>
    <w:rsid w:val="00E56638"/>
    <w:rsid w:val="00E567B7"/>
    <w:rsid w:val="00E5694E"/>
    <w:rsid w:val="00E56AB7"/>
    <w:rsid w:val="00E56DED"/>
    <w:rsid w:val="00E570FB"/>
    <w:rsid w:val="00E5714A"/>
    <w:rsid w:val="00E57779"/>
    <w:rsid w:val="00E57910"/>
    <w:rsid w:val="00E579CB"/>
    <w:rsid w:val="00E57ACD"/>
    <w:rsid w:val="00E57EC2"/>
    <w:rsid w:val="00E6088F"/>
    <w:rsid w:val="00E609E1"/>
    <w:rsid w:val="00E60CAA"/>
    <w:rsid w:val="00E60E0D"/>
    <w:rsid w:val="00E61523"/>
    <w:rsid w:val="00E615C1"/>
    <w:rsid w:val="00E61673"/>
    <w:rsid w:val="00E61BFC"/>
    <w:rsid w:val="00E61CFF"/>
    <w:rsid w:val="00E61FA0"/>
    <w:rsid w:val="00E6244E"/>
    <w:rsid w:val="00E626CC"/>
    <w:rsid w:val="00E627B2"/>
    <w:rsid w:val="00E627D5"/>
    <w:rsid w:val="00E62FED"/>
    <w:rsid w:val="00E63052"/>
    <w:rsid w:val="00E632BD"/>
    <w:rsid w:val="00E63521"/>
    <w:rsid w:val="00E639E7"/>
    <w:rsid w:val="00E63A86"/>
    <w:rsid w:val="00E63D97"/>
    <w:rsid w:val="00E642CA"/>
    <w:rsid w:val="00E64351"/>
    <w:rsid w:val="00E64B0D"/>
    <w:rsid w:val="00E64CD7"/>
    <w:rsid w:val="00E64D14"/>
    <w:rsid w:val="00E6503E"/>
    <w:rsid w:val="00E654CD"/>
    <w:rsid w:val="00E655F7"/>
    <w:rsid w:val="00E65C94"/>
    <w:rsid w:val="00E65D55"/>
    <w:rsid w:val="00E66111"/>
    <w:rsid w:val="00E66223"/>
    <w:rsid w:val="00E66308"/>
    <w:rsid w:val="00E664A9"/>
    <w:rsid w:val="00E666BE"/>
    <w:rsid w:val="00E66882"/>
    <w:rsid w:val="00E66A5D"/>
    <w:rsid w:val="00E66A86"/>
    <w:rsid w:val="00E67129"/>
    <w:rsid w:val="00E67418"/>
    <w:rsid w:val="00E67CDE"/>
    <w:rsid w:val="00E67CF7"/>
    <w:rsid w:val="00E70076"/>
    <w:rsid w:val="00E70155"/>
    <w:rsid w:val="00E70B03"/>
    <w:rsid w:val="00E70EDB"/>
    <w:rsid w:val="00E71269"/>
    <w:rsid w:val="00E7154F"/>
    <w:rsid w:val="00E71794"/>
    <w:rsid w:val="00E718F4"/>
    <w:rsid w:val="00E71D1A"/>
    <w:rsid w:val="00E71F8E"/>
    <w:rsid w:val="00E72005"/>
    <w:rsid w:val="00E722B8"/>
    <w:rsid w:val="00E7230C"/>
    <w:rsid w:val="00E72324"/>
    <w:rsid w:val="00E7249A"/>
    <w:rsid w:val="00E7272C"/>
    <w:rsid w:val="00E72769"/>
    <w:rsid w:val="00E72AD1"/>
    <w:rsid w:val="00E72E0D"/>
    <w:rsid w:val="00E72E97"/>
    <w:rsid w:val="00E7350B"/>
    <w:rsid w:val="00E7366B"/>
    <w:rsid w:val="00E737DD"/>
    <w:rsid w:val="00E73810"/>
    <w:rsid w:val="00E73937"/>
    <w:rsid w:val="00E744AB"/>
    <w:rsid w:val="00E75100"/>
    <w:rsid w:val="00E754E3"/>
    <w:rsid w:val="00E75751"/>
    <w:rsid w:val="00E757C0"/>
    <w:rsid w:val="00E758BE"/>
    <w:rsid w:val="00E759A1"/>
    <w:rsid w:val="00E75D38"/>
    <w:rsid w:val="00E762B2"/>
    <w:rsid w:val="00E7644B"/>
    <w:rsid w:val="00E7644D"/>
    <w:rsid w:val="00E77363"/>
    <w:rsid w:val="00E77483"/>
    <w:rsid w:val="00E775A7"/>
    <w:rsid w:val="00E7770D"/>
    <w:rsid w:val="00E77753"/>
    <w:rsid w:val="00E81818"/>
    <w:rsid w:val="00E81BA7"/>
    <w:rsid w:val="00E81C48"/>
    <w:rsid w:val="00E81D9F"/>
    <w:rsid w:val="00E820EA"/>
    <w:rsid w:val="00E82116"/>
    <w:rsid w:val="00E8230A"/>
    <w:rsid w:val="00E824F1"/>
    <w:rsid w:val="00E82ACD"/>
    <w:rsid w:val="00E82B36"/>
    <w:rsid w:val="00E83520"/>
    <w:rsid w:val="00E83941"/>
    <w:rsid w:val="00E83C17"/>
    <w:rsid w:val="00E8410A"/>
    <w:rsid w:val="00E84DD1"/>
    <w:rsid w:val="00E84EBA"/>
    <w:rsid w:val="00E86AD1"/>
    <w:rsid w:val="00E86D26"/>
    <w:rsid w:val="00E8721D"/>
    <w:rsid w:val="00E874A3"/>
    <w:rsid w:val="00E874E0"/>
    <w:rsid w:val="00E875F1"/>
    <w:rsid w:val="00E87815"/>
    <w:rsid w:val="00E87B1F"/>
    <w:rsid w:val="00E90362"/>
    <w:rsid w:val="00E9084D"/>
    <w:rsid w:val="00E908F7"/>
    <w:rsid w:val="00E90995"/>
    <w:rsid w:val="00E90C21"/>
    <w:rsid w:val="00E90DD2"/>
    <w:rsid w:val="00E90DF2"/>
    <w:rsid w:val="00E90E58"/>
    <w:rsid w:val="00E91031"/>
    <w:rsid w:val="00E91693"/>
    <w:rsid w:val="00E916FC"/>
    <w:rsid w:val="00E91865"/>
    <w:rsid w:val="00E91A6E"/>
    <w:rsid w:val="00E91FC1"/>
    <w:rsid w:val="00E92071"/>
    <w:rsid w:val="00E928CD"/>
    <w:rsid w:val="00E92C69"/>
    <w:rsid w:val="00E93364"/>
    <w:rsid w:val="00E93411"/>
    <w:rsid w:val="00E93B37"/>
    <w:rsid w:val="00E9420B"/>
    <w:rsid w:val="00E94412"/>
    <w:rsid w:val="00E9476D"/>
    <w:rsid w:val="00E94EC3"/>
    <w:rsid w:val="00E94F22"/>
    <w:rsid w:val="00E952F0"/>
    <w:rsid w:val="00E954A5"/>
    <w:rsid w:val="00E95525"/>
    <w:rsid w:val="00E95B6D"/>
    <w:rsid w:val="00E95BBE"/>
    <w:rsid w:val="00E960D7"/>
    <w:rsid w:val="00E96790"/>
    <w:rsid w:val="00E974AF"/>
    <w:rsid w:val="00E97975"/>
    <w:rsid w:val="00E97AD0"/>
    <w:rsid w:val="00E97BC3"/>
    <w:rsid w:val="00E97EB5"/>
    <w:rsid w:val="00EA0100"/>
    <w:rsid w:val="00EA04FF"/>
    <w:rsid w:val="00EA07BE"/>
    <w:rsid w:val="00EA0A9C"/>
    <w:rsid w:val="00EA14E7"/>
    <w:rsid w:val="00EA1B2A"/>
    <w:rsid w:val="00EA1C9A"/>
    <w:rsid w:val="00EA1EC1"/>
    <w:rsid w:val="00EA2564"/>
    <w:rsid w:val="00EA3155"/>
    <w:rsid w:val="00EA31AA"/>
    <w:rsid w:val="00EA3842"/>
    <w:rsid w:val="00EA38A9"/>
    <w:rsid w:val="00EA3D9B"/>
    <w:rsid w:val="00EA40FE"/>
    <w:rsid w:val="00EA4483"/>
    <w:rsid w:val="00EA4503"/>
    <w:rsid w:val="00EA4733"/>
    <w:rsid w:val="00EA52C5"/>
    <w:rsid w:val="00EA569E"/>
    <w:rsid w:val="00EA6899"/>
    <w:rsid w:val="00EA68AA"/>
    <w:rsid w:val="00EA69AD"/>
    <w:rsid w:val="00EA6E64"/>
    <w:rsid w:val="00EA6E99"/>
    <w:rsid w:val="00EA700D"/>
    <w:rsid w:val="00EA72FC"/>
    <w:rsid w:val="00EA732C"/>
    <w:rsid w:val="00EA75E0"/>
    <w:rsid w:val="00EA7711"/>
    <w:rsid w:val="00EA785B"/>
    <w:rsid w:val="00EB062F"/>
    <w:rsid w:val="00EB07BC"/>
    <w:rsid w:val="00EB0B2D"/>
    <w:rsid w:val="00EB0DE4"/>
    <w:rsid w:val="00EB1362"/>
    <w:rsid w:val="00EB1409"/>
    <w:rsid w:val="00EB1527"/>
    <w:rsid w:val="00EB1B3D"/>
    <w:rsid w:val="00EB1DAC"/>
    <w:rsid w:val="00EB2114"/>
    <w:rsid w:val="00EB2811"/>
    <w:rsid w:val="00EB28AD"/>
    <w:rsid w:val="00EB2A17"/>
    <w:rsid w:val="00EB2CCE"/>
    <w:rsid w:val="00EB301B"/>
    <w:rsid w:val="00EB3053"/>
    <w:rsid w:val="00EB3545"/>
    <w:rsid w:val="00EB3AF9"/>
    <w:rsid w:val="00EB3BE6"/>
    <w:rsid w:val="00EB3D8B"/>
    <w:rsid w:val="00EB43D7"/>
    <w:rsid w:val="00EB48AA"/>
    <w:rsid w:val="00EB49B2"/>
    <w:rsid w:val="00EB4DD9"/>
    <w:rsid w:val="00EB4F05"/>
    <w:rsid w:val="00EB52DB"/>
    <w:rsid w:val="00EB55A3"/>
    <w:rsid w:val="00EB55F8"/>
    <w:rsid w:val="00EB59B2"/>
    <w:rsid w:val="00EB59EB"/>
    <w:rsid w:val="00EB5B87"/>
    <w:rsid w:val="00EB5C95"/>
    <w:rsid w:val="00EB5D48"/>
    <w:rsid w:val="00EB5F82"/>
    <w:rsid w:val="00EB685A"/>
    <w:rsid w:val="00EB6AB5"/>
    <w:rsid w:val="00EB7632"/>
    <w:rsid w:val="00EB7A77"/>
    <w:rsid w:val="00EC06EC"/>
    <w:rsid w:val="00EC0725"/>
    <w:rsid w:val="00EC087B"/>
    <w:rsid w:val="00EC0A95"/>
    <w:rsid w:val="00EC0BEC"/>
    <w:rsid w:val="00EC0CD0"/>
    <w:rsid w:val="00EC0E41"/>
    <w:rsid w:val="00EC1420"/>
    <w:rsid w:val="00EC15A2"/>
    <w:rsid w:val="00EC190C"/>
    <w:rsid w:val="00EC1A1A"/>
    <w:rsid w:val="00EC1A6D"/>
    <w:rsid w:val="00EC1FCA"/>
    <w:rsid w:val="00EC265C"/>
    <w:rsid w:val="00EC274F"/>
    <w:rsid w:val="00EC2BCD"/>
    <w:rsid w:val="00EC2BDE"/>
    <w:rsid w:val="00EC2E44"/>
    <w:rsid w:val="00EC307E"/>
    <w:rsid w:val="00EC364F"/>
    <w:rsid w:val="00EC3727"/>
    <w:rsid w:val="00EC395C"/>
    <w:rsid w:val="00EC3C2F"/>
    <w:rsid w:val="00EC3E6F"/>
    <w:rsid w:val="00EC4025"/>
    <w:rsid w:val="00EC44F2"/>
    <w:rsid w:val="00EC4A67"/>
    <w:rsid w:val="00EC4B7C"/>
    <w:rsid w:val="00EC4E3E"/>
    <w:rsid w:val="00EC526A"/>
    <w:rsid w:val="00EC5304"/>
    <w:rsid w:val="00EC5463"/>
    <w:rsid w:val="00EC5556"/>
    <w:rsid w:val="00EC5C14"/>
    <w:rsid w:val="00EC5CD5"/>
    <w:rsid w:val="00EC6214"/>
    <w:rsid w:val="00EC6763"/>
    <w:rsid w:val="00EC6C6E"/>
    <w:rsid w:val="00EC6D0E"/>
    <w:rsid w:val="00EC6E50"/>
    <w:rsid w:val="00EC734B"/>
    <w:rsid w:val="00ED03E2"/>
    <w:rsid w:val="00ED05B0"/>
    <w:rsid w:val="00ED0B57"/>
    <w:rsid w:val="00ED0C5D"/>
    <w:rsid w:val="00ED1034"/>
    <w:rsid w:val="00ED1345"/>
    <w:rsid w:val="00ED14FE"/>
    <w:rsid w:val="00ED1B71"/>
    <w:rsid w:val="00ED1D74"/>
    <w:rsid w:val="00ED249E"/>
    <w:rsid w:val="00ED2681"/>
    <w:rsid w:val="00ED2F61"/>
    <w:rsid w:val="00ED3A39"/>
    <w:rsid w:val="00ED3DEE"/>
    <w:rsid w:val="00ED47E1"/>
    <w:rsid w:val="00ED53BF"/>
    <w:rsid w:val="00ED54AE"/>
    <w:rsid w:val="00ED5AAD"/>
    <w:rsid w:val="00ED5BB2"/>
    <w:rsid w:val="00ED5E78"/>
    <w:rsid w:val="00ED614A"/>
    <w:rsid w:val="00ED6163"/>
    <w:rsid w:val="00ED64E8"/>
    <w:rsid w:val="00ED66DE"/>
    <w:rsid w:val="00ED6BC1"/>
    <w:rsid w:val="00ED6EEF"/>
    <w:rsid w:val="00ED70B8"/>
    <w:rsid w:val="00ED74DF"/>
    <w:rsid w:val="00ED7CF5"/>
    <w:rsid w:val="00EE0125"/>
    <w:rsid w:val="00EE0191"/>
    <w:rsid w:val="00EE0222"/>
    <w:rsid w:val="00EE0576"/>
    <w:rsid w:val="00EE06CE"/>
    <w:rsid w:val="00EE0986"/>
    <w:rsid w:val="00EE106E"/>
    <w:rsid w:val="00EE1BCC"/>
    <w:rsid w:val="00EE1C2F"/>
    <w:rsid w:val="00EE22AD"/>
    <w:rsid w:val="00EE2BC7"/>
    <w:rsid w:val="00EE2E8F"/>
    <w:rsid w:val="00EE2E9F"/>
    <w:rsid w:val="00EE3404"/>
    <w:rsid w:val="00EE344C"/>
    <w:rsid w:val="00EE358F"/>
    <w:rsid w:val="00EE367E"/>
    <w:rsid w:val="00EE36B6"/>
    <w:rsid w:val="00EE3854"/>
    <w:rsid w:val="00EE3B6F"/>
    <w:rsid w:val="00EE3D85"/>
    <w:rsid w:val="00EE40C7"/>
    <w:rsid w:val="00EE4FAA"/>
    <w:rsid w:val="00EE5372"/>
    <w:rsid w:val="00EE53C7"/>
    <w:rsid w:val="00EE5937"/>
    <w:rsid w:val="00EE59CD"/>
    <w:rsid w:val="00EE5B9F"/>
    <w:rsid w:val="00EE62B9"/>
    <w:rsid w:val="00EE6588"/>
    <w:rsid w:val="00EE663E"/>
    <w:rsid w:val="00EE6653"/>
    <w:rsid w:val="00EE6839"/>
    <w:rsid w:val="00EE68B9"/>
    <w:rsid w:val="00EE700C"/>
    <w:rsid w:val="00EE786A"/>
    <w:rsid w:val="00EE7AEC"/>
    <w:rsid w:val="00EE7CDA"/>
    <w:rsid w:val="00EE7D96"/>
    <w:rsid w:val="00EE7F4E"/>
    <w:rsid w:val="00EF002B"/>
    <w:rsid w:val="00EF02B8"/>
    <w:rsid w:val="00EF1067"/>
    <w:rsid w:val="00EF111F"/>
    <w:rsid w:val="00EF154C"/>
    <w:rsid w:val="00EF1998"/>
    <w:rsid w:val="00EF19AC"/>
    <w:rsid w:val="00EF2264"/>
    <w:rsid w:val="00EF2536"/>
    <w:rsid w:val="00EF25A8"/>
    <w:rsid w:val="00EF25B1"/>
    <w:rsid w:val="00EF2706"/>
    <w:rsid w:val="00EF2755"/>
    <w:rsid w:val="00EF29AA"/>
    <w:rsid w:val="00EF2D18"/>
    <w:rsid w:val="00EF3014"/>
    <w:rsid w:val="00EF349A"/>
    <w:rsid w:val="00EF36CC"/>
    <w:rsid w:val="00EF3FED"/>
    <w:rsid w:val="00EF4277"/>
    <w:rsid w:val="00EF440F"/>
    <w:rsid w:val="00EF485F"/>
    <w:rsid w:val="00EF4AA1"/>
    <w:rsid w:val="00EF4D7F"/>
    <w:rsid w:val="00EF5142"/>
    <w:rsid w:val="00EF5607"/>
    <w:rsid w:val="00EF578D"/>
    <w:rsid w:val="00EF58B6"/>
    <w:rsid w:val="00EF5BB2"/>
    <w:rsid w:val="00EF62F4"/>
    <w:rsid w:val="00EF68AF"/>
    <w:rsid w:val="00EF6C39"/>
    <w:rsid w:val="00EF6C89"/>
    <w:rsid w:val="00EF76BA"/>
    <w:rsid w:val="00EF7729"/>
    <w:rsid w:val="00EF7F15"/>
    <w:rsid w:val="00F00149"/>
    <w:rsid w:val="00F00791"/>
    <w:rsid w:val="00F00AFC"/>
    <w:rsid w:val="00F01047"/>
    <w:rsid w:val="00F011FC"/>
    <w:rsid w:val="00F01242"/>
    <w:rsid w:val="00F012AF"/>
    <w:rsid w:val="00F01323"/>
    <w:rsid w:val="00F01D28"/>
    <w:rsid w:val="00F01E48"/>
    <w:rsid w:val="00F0205D"/>
    <w:rsid w:val="00F026DB"/>
    <w:rsid w:val="00F0282C"/>
    <w:rsid w:val="00F0283D"/>
    <w:rsid w:val="00F02990"/>
    <w:rsid w:val="00F02AF8"/>
    <w:rsid w:val="00F02EDC"/>
    <w:rsid w:val="00F03518"/>
    <w:rsid w:val="00F0359A"/>
    <w:rsid w:val="00F0370B"/>
    <w:rsid w:val="00F03B7B"/>
    <w:rsid w:val="00F03BE3"/>
    <w:rsid w:val="00F03E09"/>
    <w:rsid w:val="00F03E6B"/>
    <w:rsid w:val="00F04618"/>
    <w:rsid w:val="00F04854"/>
    <w:rsid w:val="00F04893"/>
    <w:rsid w:val="00F04AC5"/>
    <w:rsid w:val="00F04C2F"/>
    <w:rsid w:val="00F04C82"/>
    <w:rsid w:val="00F04D5F"/>
    <w:rsid w:val="00F04DAE"/>
    <w:rsid w:val="00F04EBE"/>
    <w:rsid w:val="00F04F0F"/>
    <w:rsid w:val="00F0593F"/>
    <w:rsid w:val="00F05D6A"/>
    <w:rsid w:val="00F05F77"/>
    <w:rsid w:val="00F0688C"/>
    <w:rsid w:val="00F06943"/>
    <w:rsid w:val="00F06A3A"/>
    <w:rsid w:val="00F06E43"/>
    <w:rsid w:val="00F0707A"/>
    <w:rsid w:val="00F070D7"/>
    <w:rsid w:val="00F07369"/>
    <w:rsid w:val="00F07B9D"/>
    <w:rsid w:val="00F07F12"/>
    <w:rsid w:val="00F10220"/>
    <w:rsid w:val="00F1044B"/>
    <w:rsid w:val="00F10916"/>
    <w:rsid w:val="00F10991"/>
    <w:rsid w:val="00F10A03"/>
    <w:rsid w:val="00F10CAF"/>
    <w:rsid w:val="00F10E61"/>
    <w:rsid w:val="00F10F9D"/>
    <w:rsid w:val="00F10FAF"/>
    <w:rsid w:val="00F110FF"/>
    <w:rsid w:val="00F1118F"/>
    <w:rsid w:val="00F11404"/>
    <w:rsid w:val="00F1151D"/>
    <w:rsid w:val="00F11914"/>
    <w:rsid w:val="00F121A8"/>
    <w:rsid w:val="00F121EA"/>
    <w:rsid w:val="00F1230B"/>
    <w:rsid w:val="00F12593"/>
    <w:rsid w:val="00F12846"/>
    <w:rsid w:val="00F129F0"/>
    <w:rsid w:val="00F12B0C"/>
    <w:rsid w:val="00F1303A"/>
    <w:rsid w:val="00F13074"/>
    <w:rsid w:val="00F13383"/>
    <w:rsid w:val="00F13608"/>
    <w:rsid w:val="00F136E1"/>
    <w:rsid w:val="00F13819"/>
    <w:rsid w:val="00F13BCF"/>
    <w:rsid w:val="00F140F5"/>
    <w:rsid w:val="00F1434B"/>
    <w:rsid w:val="00F14375"/>
    <w:rsid w:val="00F1446A"/>
    <w:rsid w:val="00F157D1"/>
    <w:rsid w:val="00F15FEC"/>
    <w:rsid w:val="00F160F2"/>
    <w:rsid w:val="00F16315"/>
    <w:rsid w:val="00F167D8"/>
    <w:rsid w:val="00F16A73"/>
    <w:rsid w:val="00F16D25"/>
    <w:rsid w:val="00F16E8A"/>
    <w:rsid w:val="00F17119"/>
    <w:rsid w:val="00F173B1"/>
    <w:rsid w:val="00F2001A"/>
    <w:rsid w:val="00F200C2"/>
    <w:rsid w:val="00F20438"/>
    <w:rsid w:val="00F20582"/>
    <w:rsid w:val="00F20A8B"/>
    <w:rsid w:val="00F20EFD"/>
    <w:rsid w:val="00F211DF"/>
    <w:rsid w:val="00F21340"/>
    <w:rsid w:val="00F21686"/>
    <w:rsid w:val="00F22412"/>
    <w:rsid w:val="00F22916"/>
    <w:rsid w:val="00F22F40"/>
    <w:rsid w:val="00F23260"/>
    <w:rsid w:val="00F236C1"/>
    <w:rsid w:val="00F23C21"/>
    <w:rsid w:val="00F23D79"/>
    <w:rsid w:val="00F2461D"/>
    <w:rsid w:val="00F24641"/>
    <w:rsid w:val="00F24674"/>
    <w:rsid w:val="00F247CB"/>
    <w:rsid w:val="00F24879"/>
    <w:rsid w:val="00F2498D"/>
    <w:rsid w:val="00F24A8F"/>
    <w:rsid w:val="00F24C95"/>
    <w:rsid w:val="00F25B05"/>
    <w:rsid w:val="00F25D54"/>
    <w:rsid w:val="00F25E53"/>
    <w:rsid w:val="00F2619B"/>
    <w:rsid w:val="00F2678D"/>
    <w:rsid w:val="00F2724A"/>
    <w:rsid w:val="00F27759"/>
    <w:rsid w:val="00F2789E"/>
    <w:rsid w:val="00F278E4"/>
    <w:rsid w:val="00F27AC2"/>
    <w:rsid w:val="00F27BD4"/>
    <w:rsid w:val="00F27F0A"/>
    <w:rsid w:val="00F30AF6"/>
    <w:rsid w:val="00F30C08"/>
    <w:rsid w:val="00F30E97"/>
    <w:rsid w:val="00F3184D"/>
    <w:rsid w:val="00F31905"/>
    <w:rsid w:val="00F31912"/>
    <w:rsid w:val="00F31C5D"/>
    <w:rsid w:val="00F31CED"/>
    <w:rsid w:val="00F31DF5"/>
    <w:rsid w:val="00F31E0C"/>
    <w:rsid w:val="00F3220E"/>
    <w:rsid w:val="00F322BE"/>
    <w:rsid w:val="00F32831"/>
    <w:rsid w:val="00F32DF7"/>
    <w:rsid w:val="00F32F01"/>
    <w:rsid w:val="00F3336A"/>
    <w:rsid w:val="00F3383A"/>
    <w:rsid w:val="00F348C3"/>
    <w:rsid w:val="00F349E2"/>
    <w:rsid w:val="00F34A58"/>
    <w:rsid w:val="00F34C94"/>
    <w:rsid w:val="00F34D84"/>
    <w:rsid w:val="00F35E27"/>
    <w:rsid w:val="00F35F15"/>
    <w:rsid w:val="00F36616"/>
    <w:rsid w:val="00F366E6"/>
    <w:rsid w:val="00F369F6"/>
    <w:rsid w:val="00F36F27"/>
    <w:rsid w:val="00F37142"/>
    <w:rsid w:val="00F371F1"/>
    <w:rsid w:val="00F3726A"/>
    <w:rsid w:val="00F37276"/>
    <w:rsid w:val="00F372B5"/>
    <w:rsid w:val="00F3793E"/>
    <w:rsid w:val="00F37F69"/>
    <w:rsid w:val="00F40129"/>
    <w:rsid w:val="00F403AC"/>
    <w:rsid w:val="00F40706"/>
    <w:rsid w:val="00F40768"/>
    <w:rsid w:val="00F40BA4"/>
    <w:rsid w:val="00F40EE4"/>
    <w:rsid w:val="00F41AEA"/>
    <w:rsid w:val="00F41BBD"/>
    <w:rsid w:val="00F42037"/>
    <w:rsid w:val="00F4212E"/>
    <w:rsid w:val="00F422E5"/>
    <w:rsid w:val="00F4234F"/>
    <w:rsid w:val="00F42379"/>
    <w:rsid w:val="00F423D7"/>
    <w:rsid w:val="00F428C1"/>
    <w:rsid w:val="00F42E9D"/>
    <w:rsid w:val="00F433EC"/>
    <w:rsid w:val="00F4341A"/>
    <w:rsid w:val="00F4350A"/>
    <w:rsid w:val="00F43C2D"/>
    <w:rsid w:val="00F4442E"/>
    <w:rsid w:val="00F444D3"/>
    <w:rsid w:val="00F4485C"/>
    <w:rsid w:val="00F44B7C"/>
    <w:rsid w:val="00F44C53"/>
    <w:rsid w:val="00F44D67"/>
    <w:rsid w:val="00F44EBD"/>
    <w:rsid w:val="00F44EEE"/>
    <w:rsid w:val="00F4573C"/>
    <w:rsid w:val="00F4579A"/>
    <w:rsid w:val="00F459AE"/>
    <w:rsid w:val="00F45EDA"/>
    <w:rsid w:val="00F46092"/>
    <w:rsid w:val="00F46095"/>
    <w:rsid w:val="00F4640F"/>
    <w:rsid w:val="00F46566"/>
    <w:rsid w:val="00F471DA"/>
    <w:rsid w:val="00F4734C"/>
    <w:rsid w:val="00F474BF"/>
    <w:rsid w:val="00F47CC3"/>
    <w:rsid w:val="00F50097"/>
    <w:rsid w:val="00F50745"/>
    <w:rsid w:val="00F50E1B"/>
    <w:rsid w:val="00F5119D"/>
    <w:rsid w:val="00F512E3"/>
    <w:rsid w:val="00F51364"/>
    <w:rsid w:val="00F51AD8"/>
    <w:rsid w:val="00F51C10"/>
    <w:rsid w:val="00F51ED0"/>
    <w:rsid w:val="00F52532"/>
    <w:rsid w:val="00F5270F"/>
    <w:rsid w:val="00F52A19"/>
    <w:rsid w:val="00F52DC1"/>
    <w:rsid w:val="00F52EFF"/>
    <w:rsid w:val="00F531EC"/>
    <w:rsid w:val="00F53296"/>
    <w:rsid w:val="00F53322"/>
    <w:rsid w:val="00F53383"/>
    <w:rsid w:val="00F53549"/>
    <w:rsid w:val="00F5357E"/>
    <w:rsid w:val="00F538F1"/>
    <w:rsid w:val="00F53B14"/>
    <w:rsid w:val="00F53C3C"/>
    <w:rsid w:val="00F53C7C"/>
    <w:rsid w:val="00F53EA2"/>
    <w:rsid w:val="00F53EC7"/>
    <w:rsid w:val="00F541DC"/>
    <w:rsid w:val="00F542A9"/>
    <w:rsid w:val="00F54499"/>
    <w:rsid w:val="00F54C36"/>
    <w:rsid w:val="00F54C37"/>
    <w:rsid w:val="00F54ED3"/>
    <w:rsid w:val="00F55176"/>
    <w:rsid w:val="00F554B0"/>
    <w:rsid w:val="00F55B47"/>
    <w:rsid w:val="00F55BCB"/>
    <w:rsid w:val="00F55D21"/>
    <w:rsid w:val="00F55DF0"/>
    <w:rsid w:val="00F56EFB"/>
    <w:rsid w:val="00F601C4"/>
    <w:rsid w:val="00F6026D"/>
    <w:rsid w:val="00F6035E"/>
    <w:rsid w:val="00F603FB"/>
    <w:rsid w:val="00F604E8"/>
    <w:rsid w:val="00F60AED"/>
    <w:rsid w:val="00F60BC1"/>
    <w:rsid w:val="00F60E9D"/>
    <w:rsid w:val="00F61154"/>
    <w:rsid w:val="00F6149B"/>
    <w:rsid w:val="00F6151C"/>
    <w:rsid w:val="00F61BDF"/>
    <w:rsid w:val="00F61E86"/>
    <w:rsid w:val="00F62118"/>
    <w:rsid w:val="00F6231F"/>
    <w:rsid w:val="00F625D0"/>
    <w:rsid w:val="00F6281B"/>
    <w:rsid w:val="00F62CE6"/>
    <w:rsid w:val="00F62D8C"/>
    <w:rsid w:val="00F62DDE"/>
    <w:rsid w:val="00F62E56"/>
    <w:rsid w:val="00F63049"/>
    <w:rsid w:val="00F63055"/>
    <w:rsid w:val="00F631F0"/>
    <w:rsid w:val="00F63DDC"/>
    <w:rsid w:val="00F63E44"/>
    <w:rsid w:val="00F63FEE"/>
    <w:rsid w:val="00F64166"/>
    <w:rsid w:val="00F643E5"/>
    <w:rsid w:val="00F6450A"/>
    <w:rsid w:val="00F64E72"/>
    <w:rsid w:val="00F64EC4"/>
    <w:rsid w:val="00F65004"/>
    <w:rsid w:val="00F65442"/>
    <w:rsid w:val="00F6554F"/>
    <w:rsid w:val="00F65630"/>
    <w:rsid w:val="00F6567B"/>
    <w:rsid w:val="00F65834"/>
    <w:rsid w:val="00F65EB2"/>
    <w:rsid w:val="00F65F48"/>
    <w:rsid w:val="00F6603D"/>
    <w:rsid w:val="00F66293"/>
    <w:rsid w:val="00F667DA"/>
    <w:rsid w:val="00F6688E"/>
    <w:rsid w:val="00F66C73"/>
    <w:rsid w:val="00F66D7E"/>
    <w:rsid w:val="00F6713D"/>
    <w:rsid w:val="00F673C5"/>
    <w:rsid w:val="00F70246"/>
    <w:rsid w:val="00F70364"/>
    <w:rsid w:val="00F70A47"/>
    <w:rsid w:val="00F70D89"/>
    <w:rsid w:val="00F70EAB"/>
    <w:rsid w:val="00F71169"/>
    <w:rsid w:val="00F7147C"/>
    <w:rsid w:val="00F714FE"/>
    <w:rsid w:val="00F7191E"/>
    <w:rsid w:val="00F71C07"/>
    <w:rsid w:val="00F71C2D"/>
    <w:rsid w:val="00F72383"/>
    <w:rsid w:val="00F72967"/>
    <w:rsid w:val="00F7340B"/>
    <w:rsid w:val="00F739A8"/>
    <w:rsid w:val="00F73D99"/>
    <w:rsid w:val="00F740F5"/>
    <w:rsid w:val="00F74450"/>
    <w:rsid w:val="00F74595"/>
    <w:rsid w:val="00F745BF"/>
    <w:rsid w:val="00F745C8"/>
    <w:rsid w:val="00F748CB"/>
    <w:rsid w:val="00F74CF6"/>
    <w:rsid w:val="00F74DD2"/>
    <w:rsid w:val="00F74E50"/>
    <w:rsid w:val="00F74F0B"/>
    <w:rsid w:val="00F7517D"/>
    <w:rsid w:val="00F75184"/>
    <w:rsid w:val="00F7546B"/>
    <w:rsid w:val="00F75ACF"/>
    <w:rsid w:val="00F75BE6"/>
    <w:rsid w:val="00F75C6A"/>
    <w:rsid w:val="00F76059"/>
    <w:rsid w:val="00F76333"/>
    <w:rsid w:val="00F76EA4"/>
    <w:rsid w:val="00F772D4"/>
    <w:rsid w:val="00F776D9"/>
    <w:rsid w:val="00F77A0F"/>
    <w:rsid w:val="00F77AE3"/>
    <w:rsid w:val="00F77D35"/>
    <w:rsid w:val="00F77D99"/>
    <w:rsid w:val="00F80075"/>
    <w:rsid w:val="00F802FB"/>
    <w:rsid w:val="00F8086B"/>
    <w:rsid w:val="00F8090A"/>
    <w:rsid w:val="00F80DB0"/>
    <w:rsid w:val="00F80DF0"/>
    <w:rsid w:val="00F8104E"/>
    <w:rsid w:val="00F810DA"/>
    <w:rsid w:val="00F817DB"/>
    <w:rsid w:val="00F81F0B"/>
    <w:rsid w:val="00F821DA"/>
    <w:rsid w:val="00F82874"/>
    <w:rsid w:val="00F82A02"/>
    <w:rsid w:val="00F82A28"/>
    <w:rsid w:val="00F8372F"/>
    <w:rsid w:val="00F8376E"/>
    <w:rsid w:val="00F83AFF"/>
    <w:rsid w:val="00F83C3C"/>
    <w:rsid w:val="00F83C5C"/>
    <w:rsid w:val="00F83DDC"/>
    <w:rsid w:val="00F840CD"/>
    <w:rsid w:val="00F843C0"/>
    <w:rsid w:val="00F84E10"/>
    <w:rsid w:val="00F84E7F"/>
    <w:rsid w:val="00F85173"/>
    <w:rsid w:val="00F852E2"/>
    <w:rsid w:val="00F8587C"/>
    <w:rsid w:val="00F85E4A"/>
    <w:rsid w:val="00F85E98"/>
    <w:rsid w:val="00F864E4"/>
    <w:rsid w:val="00F866CC"/>
    <w:rsid w:val="00F8704D"/>
    <w:rsid w:val="00F87386"/>
    <w:rsid w:val="00F87A5C"/>
    <w:rsid w:val="00F87AC6"/>
    <w:rsid w:val="00F87C1A"/>
    <w:rsid w:val="00F87E6B"/>
    <w:rsid w:val="00F87F07"/>
    <w:rsid w:val="00F902A0"/>
    <w:rsid w:val="00F9033E"/>
    <w:rsid w:val="00F9035F"/>
    <w:rsid w:val="00F9061A"/>
    <w:rsid w:val="00F90710"/>
    <w:rsid w:val="00F90749"/>
    <w:rsid w:val="00F909BA"/>
    <w:rsid w:val="00F912E0"/>
    <w:rsid w:val="00F91448"/>
    <w:rsid w:val="00F9146D"/>
    <w:rsid w:val="00F91832"/>
    <w:rsid w:val="00F91A83"/>
    <w:rsid w:val="00F91DB2"/>
    <w:rsid w:val="00F9225F"/>
    <w:rsid w:val="00F92840"/>
    <w:rsid w:val="00F92897"/>
    <w:rsid w:val="00F92BDC"/>
    <w:rsid w:val="00F92DEF"/>
    <w:rsid w:val="00F9317E"/>
    <w:rsid w:val="00F936CF"/>
    <w:rsid w:val="00F93F3B"/>
    <w:rsid w:val="00F94308"/>
    <w:rsid w:val="00F94464"/>
    <w:rsid w:val="00F94666"/>
    <w:rsid w:val="00F94775"/>
    <w:rsid w:val="00F94801"/>
    <w:rsid w:val="00F94B04"/>
    <w:rsid w:val="00F94C47"/>
    <w:rsid w:val="00F94D47"/>
    <w:rsid w:val="00F94EE7"/>
    <w:rsid w:val="00F955F0"/>
    <w:rsid w:val="00F95907"/>
    <w:rsid w:val="00F95DE5"/>
    <w:rsid w:val="00F95E80"/>
    <w:rsid w:val="00F961B4"/>
    <w:rsid w:val="00F96CC4"/>
    <w:rsid w:val="00F96DC5"/>
    <w:rsid w:val="00F96DED"/>
    <w:rsid w:val="00F97089"/>
    <w:rsid w:val="00F97166"/>
    <w:rsid w:val="00F976D6"/>
    <w:rsid w:val="00F976EA"/>
    <w:rsid w:val="00F97765"/>
    <w:rsid w:val="00FA0147"/>
    <w:rsid w:val="00FA021E"/>
    <w:rsid w:val="00FA07EA"/>
    <w:rsid w:val="00FA0804"/>
    <w:rsid w:val="00FA08C7"/>
    <w:rsid w:val="00FA0AFD"/>
    <w:rsid w:val="00FA1025"/>
    <w:rsid w:val="00FA1272"/>
    <w:rsid w:val="00FA195B"/>
    <w:rsid w:val="00FA1D10"/>
    <w:rsid w:val="00FA24BC"/>
    <w:rsid w:val="00FA2871"/>
    <w:rsid w:val="00FA2A61"/>
    <w:rsid w:val="00FA2C3D"/>
    <w:rsid w:val="00FA3E70"/>
    <w:rsid w:val="00FA44E8"/>
    <w:rsid w:val="00FA4B6D"/>
    <w:rsid w:val="00FA4D8B"/>
    <w:rsid w:val="00FA532C"/>
    <w:rsid w:val="00FA5391"/>
    <w:rsid w:val="00FA53CA"/>
    <w:rsid w:val="00FA669E"/>
    <w:rsid w:val="00FA6CA3"/>
    <w:rsid w:val="00FA7355"/>
    <w:rsid w:val="00FA737E"/>
    <w:rsid w:val="00FA76C4"/>
    <w:rsid w:val="00FA7758"/>
    <w:rsid w:val="00FA77E1"/>
    <w:rsid w:val="00FA7AB9"/>
    <w:rsid w:val="00FB032D"/>
    <w:rsid w:val="00FB0876"/>
    <w:rsid w:val="00FB1495"/>
    <w:rsid w:val="00FB17FF"/>
    <w:rsid w:val="00FB1902"/>
    <w:rsid w:val="00FB204F"/>
    <w:rsid w:val="00FB2773"/>
    <w:rsid w:val="00FB2CDE"/>
    <w:rsid w:val="00FB2F6B"/>
    <w:rsid w:val="00FB3463"/>
    <w:rsid w:val="00FB38E6"/>
    <w:rsid w:val="00FB3CC5"/>
    <w:rsid w:val="00FB3D01"/>
    <w:rsid w:val="00FB3F74"/>
    <w:rsid w:val="00FB40CA"/>
    <w:rsid w:val="00FB430C"/>
    <w:rsid w:val="00FB461B"/>
    <w:rsid w:val="00FB4AA2"/>
    <w:rsid w:val="00FB4B22"/>
    <w:rsid w:val="00FB4EE9"/>
    <w:rsid w:val="00FB4F05"/>
    <w:rsid w:val="00FB592B"/>
    <w:rsid w:val="00FB5E21"/>
    <w:rsid w:val="00FB68CA"/>
    <w:rsid w:val="00FB6A0F"/>
    <w:rsid w:val="00FB6D0F"/>
    <w:rsid w:val="00FB7345"/>
    <w:rsid w:val="00FB7481"/>
    <w:rsid w:val="00FB74D8"/>
    <w:rsid w:val="00FB799F"/>
    <w:rsid w:val="00FB7AE2"/>
    <w:rsid w:val="00FB7D06"/>
    <w:rsid w:val="00FC005C"/>
    <w:rsid w:val="00FC02B5"/>
    <w:rsid w:val="00FC02F9"/>
    <w:rsid w:val="00FC0582"/>
    <w:rsid w:val="00FC06CF"/>
    <w:rsid w:val="00FC0720"/>
    <w:rsid w:val="00FC0A85"/>
    <w:rsid w:val="00FC0A8B"/>
    <w:rsid w:val="00FC0F3F"/>
    <w:rsid w:val="00FC0F7E"/>
    <w:rsid w:val="00FC162C"/>
    <w:rsid w:val="00FC190D"/>
    <w:rsid w:val="00FC1CC2"/>
    <w:rsid w:val="00FC1E1B"/>
    <w:rsid w:val="00FC222D"/>
    <w:rsid w:val="00FC25D4"/>
    <w:rsid w:val="00FC2CEA"/>
    <w:rsid w:val="00FC3A53"/>
    <w:rsid w:val="00FC3B15"/>
    <w:rsid w:val="00FC3CB0"/>
    <w:rsid w:val="00FC422E"/>
    <w:rsid w:val="00FC424D"/>
    <w:rsid w:val="00FC4503"/>
    <w:rsid w:val="00FC4E19"/>
    <w:rsid w:val="00FC509E"/>
    <w:rsid w:val="00FC509F"/>
    <w:rsid w:val="00FC52B9"/>
    <w:rsid w:val="00FC5439"/>
    <w:rsid w:val="00FC58F3"/>
    <w:rsid w:val="00FC5BE2"/>
    <w:rsid w:val="00FC5EF8"/>
    <w:rsid w:val="00FC5FBB"/>
    <w:rsid w:val="00FC6614"/>
    <w:rsid w:val="00FC6798"/>
    <w:rsid w:val="00FC68F5"/>
    <w:rsid w:val="00FC6DD5"/>
    <w:rsid w:val="00FC7313"/>
    <w:rsid w:val="00FC758C"/>
    <w:rsid w:val="00FC78B7"/>
    <w:rsid w:val="00FC7F42"/>
    <w:rsid w:val="00FD0290"/>
    <w:rsid w:val="00FD051C"/>
    <w:rsid w:val="00FD0745"/>
    <w:rsid w:val="00FD0861"/>
    <w:rsid w:val="00FD0CE8"/>
    <w:rsid w:val="00FD0D85"/>
    <w:rsid w:val="00FD0DEF"/>
    <w:rsid w:val="00FD11C6"/>
    <w:rsid w:val="00FD1731"/>
    <w:rsid w:val="00FD1BF0"/>
    <w:rsid w:val="00FD251E"/>
    <w:rsid w:val="00FD2D8E"/>
    <w:rsid w:val="00FD2EA7"/>
    <w:rsid w:val="00FD3DA3"/>
    <w:rsid w:val="00FD3FDF"/>
    <w:rsid w:val="00FD411C"/>
    <w:rsid w:val="00FD4371"/>
    <w:rsid w:val="00FD4694"/>
    <w:rsid w:val="00FD4D45"/>
    <w:rsid w:val="00FD510D"/>
    <w:rsid w:val="00FD5C23"/>
    <w:rsid w:val="00FD61B9"/>
    <w:rsid w:val="00FD684D"/>
    <w:rsid w:val="00FD6BEF"/>
    <w:rsid w:val="00FD6DB4"/>
    <w:rsid w:val="00FD6E73"/>
    <w:rsid w:val="00FD7ACD"/>
    <w:rsid w:val="00FD7E8A"/>
    <w:rsid w:val="00FD7EF1"/>
    <w:rsid w:val="00FE04CB"/>
    <w:rsid w:val="00FE08D0"/>
    <w:rsid w:val="00FE0DA3"/>
    <w:rsid w:val="00FE0FE9"/>
    <w:rsid w:val="00FE159A"/>
    <w:rsid w:val="00FE1789"/>
    <w:rsid w:val="00FE1821"/>
    <w:rsid w:val="00FE1EB8"/>
    <w:rsid w:val="00FE20F1"/>
    <w:rsid w:val="00FE22CC"/>
    <w:rsid w:val="00FE2B01"/>
    <w:rsid w:val="00FE2EE8"/>
    <w:rsid w:val="00FE3326"/>
    <w:rsid w:val="00FE3338"/>
    <w:rsid w:val="00FE361F"/>
    <w:rsid w:val="00FE37B2"/>
    <w:rsid w:val="00FE39F2"/>
    <w:rsid w:val="00FE3BA0"/>
    <w:rsid w:val="00FE44B6"/>
    <w:rsid w:val="00FE4AEE"/>
    <w:rsid w:val="00FE4BEB"/>
    <w:rsid w:val="00FE53A9"/>
    <w:rsid w:val="00FE53FA"/>
    <w:rsid w:val="00FE5AEB"/>
    <w:rsid w:val="00FE5AF8"/>
    <w:rsid w:val="00FE5D77"/>
    <w:rsid w:val="00FE6A4B"/>
    <w:rsid w:val="00FE79BD"/>
    <w:rsid w:val="00FF01D7"/>
    <w:rsid w:val="00FF036D"/>
    <w:rsid w:val="00FF066A"/>
    <w:rsid w:val="00FF0729"/>
    <w:rsid w:val="00FF0C8C"/>
    <w:rsid w:val="00FF0DD4"/>
    <w:rsid w:val="00FF0F67"/>
    <w:rsid w:val="00FF10FA"/>
    <w:rsid w:val="00FF1A84"/>
    <w:rsid w:val="00FF1DB5"/>
    <w:rsid w:val="00FF203D"/>
    <w:rsid w:val="00FF206C"/>
    <w:rsid w:val="00FF2072"/>
    <w:rsid w:val="00FF20DA"/>
    <w:rsid w:val="00FF210F"/>
    <w:rsid w:val="00FF21C9"/>
    <w:rsid w:val="00FF26E6"/>
    <w:rsid w:val="00FF2826"/>
    <w:rsid w:val="00FF2A7F"/>
    <w:rsid w:val="00FF2E09"/>
    <w:rsid w:val="00FF3151"/>
    <w:rsid w:val="00FF3474"/>
    <w:rsid w:val="00FF3514"/>
    <w:rsid w:val="00FF3F79"/>
    <w:rsid w:val="00FF4125"/>
    <w:rsid w:val="00FF413A"/>
    <w:rsid w:val="00FF5333"/>
    <w:rsid w:val="00FF5F30"/>
    <w:rsid w:val="00FF5FCC"/>
    <w:rsid w:val="00FF6048"/>
    <w:rsid w:val="00FF638D"/>
    <w:rsid w:val="00FF6607"/>
    <w:rsid w:val="00FF67A9"/>
    <w:rsid w:val="00FF67F5"/>
    <w:rsid w:val="00FF6835"/>
    <w:rsid w:val="00FF68A9"/>
    <w:rsid w:val="00FF72DA"/>
    <w:rsid w:val="00FF735F"/>
    <w:rsid w:val="00FF7468"/>
    <w:rsid w:val="00FF763D"/>
    <w:rsid w:val="00FF7808"/>
    <w:rsid w:val="00FF7BE4"/>
    <w:rsid w:val="00FF7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22630"/>
  <w15:docId w15:val="{C1622B7D-97CB-4290-9FBF-D22544A5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1441"/>
    <w:rPr>
      <w:sz w:val="24"/>
      <w:szCs w:val="24"/>
    </w:rPr>
  </w:style>
  <w:style w:type="paragraph" w:styleId="Heading1">
    <w:name w:val="heading 1"/>
    <w:aliases w:val="1"/>
    <w:basedOn w:val="TOC1"/>
    <w:next w:val="Normal"/>
    <w:link w:val="Heading1Char"/>
    <w:qFormat/>
    <w:rsid w:val="00AF7F2E"/>
    <w:pPr>
      <w:keepNext/>
      <w:spacing w:before="240" w:after="240" w:line="400" w:lineRule="exact"/>
      <w:outlineLvl w:val="0"/>
    </w:pPr>
    <w:rPr>
      <w:b/>
      <w:bCs/>
      <w:kern w:val="32"/>
      <w:sz w:val="26"/>
      <w:szCs w:val="32"/>
    </w:rPr>
  </w:style>
  <w:style w:type="paragraph" w:styleId="Heading2">
    <w:name w:val="heading 2"/>
    <w:basedOn w:val="Normal"/>
    <w:next w:val="Normal"/>
    <w:link w:val="Heading2Char"/>
    <w:unhideWhenUsed/>
    <w:qFormat/>
    <w:rsid w:val="00537119"/>
    <w:pPr>
      <w:keepNext/>
      <w:spacing w:before="240" w:after="60"/>
      <w:outlineLvl w:val="1"/>
    </w:pPr>
    <w:rPr>
      <w:b/>
      <w:bCs/>
      <w:i/>
      <w:iCs/>
      <w:sz w:val="28"/>
      <w:szCs w:val="28"/>
    </w:rPr>
  </w:style>
  <w:style w:type="paragraph" w:styleId="Heading3">
    <w:name w:val="heading 3"/>
    <w:basedOn w:val="Normal"/>
    <w:next w:val="Normal"/>
    <w:link w:val="Heading3Char"/>
    <w:semiHidden/>
    <w:unhideWhenUsed/>
    <w:qFormat/>
    <w:rsid w:val="00034470"/>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537119"/>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semiHidden/>
    <w:unhideWhenUsed/>
    <w:qFormat/>
    <w:rsid w:val="00C7194E"/>
    <w:pPr>
      <w:keepNext/>
      <w:keepLines/>
      <w:spacing w:before="40"/>
      <w:outlineLvl w:val="4"/>
    </w:pPr>
    <w:rPr>
      <w:color w:val="2F5496"/>
      <w:sz w:val="20"/>
      <w:szCs w:val="20"/>
    </w:rPr>
  </w:style>
  <w:style w:type="paragraph" w:styleId="Heading6">
    <w:name w:val="heading 6"/>
    <w:basedOn w:val="Normal"/>
    <w:next w:val="Normal"/>
    <w:link w:val="Heading6Char"/>
    <w:qFormat/>
    <w:rsid w:val="00547766"/>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D933DB"/>
    <w:pPr>
      <w:keepNext/>
      <w:widowControl w:val="0"/>
      <w:numPr>
        <w:numId w:val="10"/>
      </w:numPr>
      <w:spacing w:before="240" w:after="240"/>
      <w:jc w:val="both"/>
      <w:outlineLvl w:val="6"/>
    </w:pPr>
    <w:rPr>
      <w:rFonts w:ascii="VNI-Helve-Condense" w:hAnsi="VNI-Helve-Condense"/>
      <w:b/>
    </w:rPr>
  </w:style>
  <w:style w:type="paragraph" w:styleId="Heading8">
    <w:name w:val="heading 8"/>
    <w:basedOn w:val="Normal"/>
    <w:next w:val="Normal"/>
    <w:link w:val="Heading8Char"/>
    <w:uiPriority w:val="9"/>
    <w:semiHidden/>
    <w:unhideWhenUsed/>
    <w:qFormat/>
    <w:rsid w:val="00C7194E"/>
    <w:pPr>
      <w:keepNext/>
      <w:keepLines/>
      <w:spacing w:before="40"/>
      <w:outlineLvl w:val="7"/>
    </w:pPr>
    <w:rPr>
      <w:i/>
      <w:iCs/>
      <w:color w:val="272727"/>
      <w:sz w:val="20"/>
      <w:szCs w:val="20"/>
    </w:rPr>
  </w:style>
  <w:style w:type="paragraph" w:styleId="Heading9">
    <w:name w:val="heading 9"/>
    <w:basedOn w:val="Normal"/>
    <w:next w:val="Normal"/>
    <w:link w:val="Heading9Char"/>
    <w:uiPriority w:val="9"/>
    <w:semiHidden/>
    <w:unhideWhenUsed/>
    <w:qFormat/>
    <w:rsid w:val="00C7194E"/>
    <w:pPr>
      <w:keepNext/>
      <w:keepLines/>
      <w:spacing w:before="40"/>
      <w:outlineLvl w:val="8"/>
    </w:pPr>
    <w:rPr>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1A6E"/>
    <w:pPr>
      <w:tabs>
        <w:tab w:val="center" w:pos="4320"/>
        <w:tab w:val="right" w:pos="8640"/>
      </w:tabs>
    </w:pPr>
  </w:style>
  <w:style w:type="character" w:styleId="PageNumber">
    <w:name w:val="page number"/>
    <w:basedOn w:val="DefaultParagraphFont"/>
    <w:rsid w:val="00E91A6E"/>
  </w:style>
  <w:style w:type="paragraph" w:styleId="BalloonText">
    <w:name w:val="Balloon Text"/>
    <w:basedOn w:val="Normal"/>
    <w:link w:val="BalloonTextChar"/>
    <w:rsid w:val="000378EC"/>
    <w:rPr>
      <w:rFonts w:ascii="Tahoma" w:hAnsi="Tahoma" w:cs="Tahoma"/>
      <w:sz w:val="16"/>
      <w:szCs w:val="16"/>
    </w:rPr>
  </w:style>
  <w:style w:type="paragraph" w:styleId="Header">
    <w:name w:val="header"/>
    <w:basedOn w:val="Normal"/>
    <w:link w:val="HeaderChar"/>
    <w:uiPriority w:val="99"/>
    <w:rsid w:val="00D50EA8"/>
    <w:pPr>
      <w:tabs>
        <w:tab w:val="center" w:pos="4320"/>
        <w:tab w:val="right" w:pos="8640"/>
      </w:tabs>
    </w:pPr>
  </w:style>
  <w:style w:type="paragraph" w:styleId="FootnoteText">
    <w:name w:val="footnote text"/>
    <w:basedOn w:val="Normal"/>
    <w:link w:val="FootnoteTextChar"/>
    <w:rsid w:val="00CF04D4"/>
    <w:rPr>
      <w:sz w:val="20"/>
      <w:szCs w:val="20"/>
    </w:rPr>
  </w:style>
  <w:style w:type="character" w:styleId="FootnoteReference">
    <w:name w:val="footnote reference"/>
    <w:rsid w:val="00CF04D4"/>
    <w:rPr>
      <w:vertAlign w:val="superscript"/>
    </w:rPr>
  </w:style>
  <w:style w:type="character" w:customStyle="1" w:styleId="FootnoteTextChar">
    <w:name w:val="Footnote Text Char"/>
    <w:basedOn w:val="DefaultParagraphFont"/>
    <w:link w:val="FootnoteText"/>
    <w:rsid w:val="00065BC2"/>
  </w:style>
  <w:style w:type="paragraph" w:styleId="ListParagraph">
    <w:name w:val="List Paragraph"/>
    <w:basedOn w:val="Normal"/>
    <w:link w:val="ListParagraphChar"/>
    <w:uiPriority w:val="34"/>
    <w:qFormat/>
    <w:rsid w:val="00065BC2"/>
    <w:pPr>
      <w:ind w:left="720"/>
      <w:contextualSpacing/>
    </w:pPr>
  </w:style>
  <w:style w:type="character" w:styleId="Emphasis">
    <w:name w:val="Emphasis"/>
    <w:qFormat/>
    <w:rsid w:val="00F83C5C"/>
    <w:rPr>
      <w:i/>
      <w:iCs/>
    </w:rPr>
  </w:style>
  <w:style w:type="paragraph" w:styleId="BodyText">
    <w:name w:val="Body Text"/>
    <w:basedOn w:val="Normal"/>
    <w:link w:val="BodyTextChar"/>
    <w:rsid w:val="00B64CD7"/>
    <w:pPr>
      <w:jc w:val="both"/>
    </w:pPr>
    <w:rPr>
      <w:rFonts w:ascii="VNI-Times" w:hAnsi="VNI-Times"/>
      <w:sz w:val="26"/>
      <w:szCs w:val="26"/>
    </w:rPr>
  </w:style>
  <w:style w:type="character" w:customStyle="1" w:styleId="BodyTextChar">
    <w:name w:val="Body Text Char"/>
    <w:link w:val="BodyText"/>
    <w:rsid w:val="00B64CD7"/>
    <w:rPr>
      <w:rFonts w:ascii="VNI-Times" w:hAnsi="VNI-Times" w:cs="VNI-Times"/>
      <w:sz w:val="26"/>
      <w:szCs w:val="26"/>
    </w:rPr>
  </w:style>
  <w:style w:type="character" w:customStyle="1" w:styleId="FooterChar">
    <w:name w:val="Footer Char"/>
    <w:link w:val="Footer"/>
    <w:uiPriority w:val="99"/>
    <w:rsid w:val="00D91C47"/>
    <w:rPr>
      <w:sz w:val="24"/>
      <w:szCs w:val="24"/>
    </w:rPr>
  </w:style>
  <w:style w:type="paragraph" w:styleId="NormalWeb">
    <w:name w:val="Normal (Web)"/>
    <w:basedOn w:val="Normal"/>
    <w:link w:val="NormalWebChar"/>
    <w:rsid w:val="00711202"/>
    <w:pPr>
      <w:spacing w:before="100" w:beforeAutospacing="1" w:after="100" w:afterAutospacing="1"/>
    </w:pPr>
  </w:style>
  <w:style w:type="character" w:styleId="PlaceholderText">
    <w:name w:val="Placeholder Text"/>
    <w:uiPriority w:val="99"/>
    <w:semiHidden/>
    <w:rsid w:val="00C7778C"/>
    <w:rPr>
      <w:color w:val="808080"/>
    </w:rPr>
  </w:style>
  <w:style w:type="character" w:customStyle="1" w:styleId="HeaderChar">
    <w:name w:val="Header Char"/>
    <w:link w:val="Header"/>
    <w:uiPriority w:val="99"/>
    <w:rsid w:val="002A5082"/>
    <w:rPr>
      <w:sz w:val="24"/>
      <w:szCs w:val="24"/>
    </w:rPr>
  </w:style>
  <w:style w:type="paragraph" w:styleId="BodyTextIndent">
    <w:name w:val="Body Text Indent"/>
    <w:basedOn w:val="Normal"/>
    <w:link w:val="BodyTextIndentChar"/>
    <w:rsid w:val="008F6A75"/>
    <w:pPr>
      <w:spacing w:after="120"/>
      <w:ind w:left="360"/>
    </w:pPr>
  </w:style>
  <w:style w:type="character" w:customStyle="1" w:styleId="BodyTextIndentChar">
    <w:name w:val="Body Text Indent Char"/>
    <w:link w:val="BodyTextIndent"/>
    <w:rsid w:val="008F6A75"/>
    <w:rPr>
      <w:sz w:val="24"/>
      <w:szCs w:val="24"/>
    </w:rPr>
  </w:style>
  <w:style w:type="paragraph" w:customStyle="1" w:styleId="Char">
    <w:name w:val="Char"/>
    <w:basedOn w:val="Normal"/>
    <w:semiHidden/>
    <w:rsid w:val="00F936CF"/>
    <w:pPr>
      <w:spacing w:after="160" w:line="240" w:lineRule="exact"/>
    </w:pPr>
    <w:rPr>
      <w:rFonts w:ascii="Arial" w:hAnsi="Arial"/>
      <w:sz w:val="22"/>
      <w:szCs w:val="22"/>
    </w:rPr>
  </w:style>
  <w:style w:type="character" w:customStyle="1" w:styleId="Heading1Char">
    <w:name w:val="Heading 1 Char"/>
    <w:aliases w:val="1 Char"/>
    <w:link w:val="Heading1"/>
    <w:rsid w:val="00AF7F2E"/>
    <w:rPr>
      <w:b/>
      <w:bCs/>
      <w:kern w:val="32"/>
      <w:sz w:val="26"/>
      <w:szCs w:val="32"/>
      <w:lang w:val="en-US" w:eastAsia="en-US"/>
    </w:rPr>
  </w:style>
  <w:style w:type="character" w:styleId="Strong">
    <w:name w:val="Strong"/>
    <w:qFormat/>
    <w:rsid w:val="001E0DDA"/>
    <w:rPr>
      <w:b/>
      <w:bCs/>
    </w:rPr>
  </w:style>
  <w:style w:type="paragraph" w:styleId="Subtitle">
    <w:name w:val="Subtitle"/>
    <w:basedOn w:val="Normal"/>
    <w:next w:val="Normal"/>
    <w:link w:val="SubtitleChar"/>
    <w:qFormat/>
    <w:rsid w:val="00991FD9"/>
    <w:pPr>
      <w:spacing w:after="60"/>
      <w:jc w:val="center"/>
      <w:outlineLvl w:val="1"/>
    </w:pPr>
  </w:style>
  <w:style w:type="paragraph" w:styleId="TOC1">
    <w:name w:val="toc 1"/>
    <w:basedOn w:val="Normal"/>
    <w:next w:val="Normal"/>
    <w:autoRedefine/>
    <w:rsid w:val="001E0DDA"/>
  </w:style>
  <w:style w:type="character" w:customStyle="1" w:styleId="SubtitleChar">
    <w:name w:val="Subtitle Char"/>
    <w:link w:val="Subtitle"/>
    <w:rsid w:val="00991FD9"/>
    <w:rPr>
      <w:rFonts w:ascii="Times New Roman" w:eastAsia="Times New Roman" w:hAnsi="Times New Roman" w:cs="Times New Roman"/>
      <w:sz w:val="24"/>
      <w:szCs w:val="24"/>
      <w:lang w:val="en-US" w:eastAsia="en-US"/>
    </w:rPr>
  </w:style>
  <w:style w:type="paragraph" w:customStyle="1" w:styleId="110">
    <w:name w:val="1.1"/>
    <w:basedOn w:val="Heading1"/>
    <w:link w:val="11Char"/>
    <w:qFormat/>
    <w:rsid w:val="009C1EDC"/>
    <w:pPr>
      <w:outlineLvl w:val="9"/>
    </w:pPr>
  </w:style>
  <w:style w:type="paragraph" w:customStyle="1" w:styleId="111">
    <w:name w:val="1.1.1"/>
    <w:basedOn w:val="110"/>
    <w:link w:val="111Char"/>
    <w:qFormat/>
    <w:rsid w:val="00F90710"/>
    <w:rPr>
      <w:lang w:val="nl-NL"/>
    </w:rPr>
  </w:style>
  <w:style w:type="character" w:customStyle="1" w:styleId="11Char">
    <w:name w:val="1.1 Char"/>
    <w:basedOn w:val="Heading1Char"/>
    <w:link w:val="110"/>
    <w:rsid w:val="009C1EDC"/>
    <w:rPr>
      <w:b/>
      <w:bCs/>
      <w:kern w:val="32"/>
      <w:sz w:val="26"/>
      <w:szCs w:val="32"/>
      <w:lang w:val="en-US" w:eastAsia="en-US"/>
    </w:rPr>
  </w:style>
  <w:style w:type="paragraph" w:customStyle="1" w:styleId="111a">
    <w:name w:val="1.1.1 a"/>
    <w:basedOn w:val="Normal"/>
    <w:link w:val="111aChar"/>
    <w:qFormat/>
    <w:rsid w:val="00D518EA"/>
    <w:pPr>
      <w:numPr>
        <w:numId w:val="2"/>
      </w:numPr>
      <w:spacing w:before="120" w:after="120" w:line="400" w:lineRule="exact"/>
      <w:jc w:val="both"/>
    </w:pPr>
    <w:rPr>
      <w:b/>
      <w:sz w:val="26"/>
      <w:szCs w:val="26"/>
    </w:rPr>
  </w:style>
  <w:style w:type="character" w:customStyle="1" w:styleId="111Char">
    <w:name w:val="1.1.1 Char"/>
    <w:link w:val="111"/>
    <w:rsid w:val="00A75732"/>
    <w:rPr>
      <w:b/>
      <w:bCs/>
      <w:kern w:val="32"/>
      <w:sz w:val="26"/>
      <w:szCs w:val="32"/>
      <w:lang w:val="nl-NL" w:eastAsia="en-US"/>
    </w:rPr>
  </w:style>
  <w:style w:type="paragraph" w:customStyle="1" w:styleId="111a-">
    <w:name w:val="1.1.1 a -"/>
    <w:basedOn w:val="Normal"/>
    <w:next w:val="Normal"/>
    <w:link w:val="111a-Char"/>
    <w:qFormat/>
    <w:rsid w:val="005511E1"/>
    <w:pPr>
      <w:numPr>
        <w:numId w:val="3"/>
      </w:numPr>
      <w:spacing w:before="120" w:after="120" w:line="400" w:lineRule="exact"/>
      <w:jc w:val="both"/>
    </w:pPr>
    <w:rPr>
      <w:sz w:val="26"/>
    </w:rPr>
  </w:style>
  <w:style w:type="character" w:customStyle="1" w:styleId="111aChar">
    <w:name w:val="1.1.1 a Char"/>
    <w:link w:val="111a"/>
    <w:rsid w:val="00D518EA"/>
    <w:rPr>
      <w:b/>
      <w:sz w:val="26"/>
      <w:szCs w:val="26"/>
    </w:rPr>
  </w:style>
  <w:style w:type="paragraph" w:customStyle="1" w:styleId="11">
    <w:name w:val="1.1 *"/>
    <w:basedOn w:val="Normal"/>
    <w:link w:val="McduchmenChar"/>
    <w:qFormat/>
    <w:rsid w:val="008E4CEE"/>
    <w:pPr>
      <w:numPr>
        <w:ilvl w:val="3"/>
        <w:numId w:val="1"/>
      </w:numPr>
      <w:tabs>
        <w:tab w:val="left" w:pos="900"/>
        <w:tab w:val="left" w:pos="2520"/>
      </w:tabs>
      <w:spacing w:before="120" w:after="120" w:line="400" w:lineRule="exact"/>
      <w:ind w:right="737"/>
      <w:jc w:val="both"/>
    </w:pPr>
    <w:rPr>
      <w:sz w:val="26"/>
      <w:szCs w:val="26"/>
    </w:rPr>
  </w:style>
  <w:style w:type="character" w:customStyle="1" w:styleId="111a-Char">
    <w:name w:val="1.1.1 a - Char"/>
    <w:link w:val="111a-"/>
    <w:rsid w:val="005511E1"/>
    <w:rPr>
      <w:sz w:val="26"/>
      <w:szCs w:val="24"/>
    </w:rPr>
  </w:style>
  <w:style w:type="paragraph" w:customStyle="1" w:styleId="1-">
    <w:name w:val="1 -"/>
    <w:basedOn w:val="Normal"/>
    <w:link w:val="1-Char"/>
    <w:qFormat/>
    <w:rsid w:val="007D0B5F"/>
    <w:pPr>
      <w:spacing w:before="120" w:after="120" w:line="400" w:lineRule="exact"/>
      <w:jc w:val="both"/>
    </w:pPr>
    <w:rPr>
      <w:sz w:val="26"/>
      <w:lang w:val="nl-NL"/>
    </w:rPr>
  </w:style>
  <w:style w:type="character" w:customStyle="1" w:styleId="NormalWebChar">
    <w:name w:val="Normal (Web) Char"/>
    <w:link w:val="NormalWeb"/>
    <w:rsid w:val="00A75732"/>
    <w:rPr>
      <w:sz w:val="24"/>
      <w:szCs w:val="24"/>
      <w:lang w:val="en-US" w:eastAsia="en-US"/>
    </w:rPr>
  </w:style>
  <w:style w:type="character" w:customStyle="1" w:styleId="McduchmenChar">
    <w:name w:val="Mục dấu chấm đen Char"/>
    <w:basedOn w:val="NormalWebChar"/>
    <w:link w:val="11"/>
    <w:rsid w:val="00A75732"/>
    <w:rPr>
      <w:sz w:val="26"/>
      <w:szCs w:val="26"/>
      <w:lang w:val="en-US" w:eastAsia="en-US"/>
    </w:rPr>
  </w:style>
  <w:style w:type="paragraph" w:customStyle="1" w:styleId="11-">
    <w:name w:val="1.1 -"/>
    <w:basedOn w:val="Normal"/>
    <w:link w:val="11-Char"/>
    <w:qFormat/>
    <w:rsid w:val="00666E09"/>
    <w:pPr>
      <w:numPr>
        <w:numId w:val="4"/>
      </w:numPr>
      <w:spacing w:before="120" w:after="120" w:line="400" w:lineRule="exact"/>
    </w:pPr>
    <w:rPr>
      <w:sz w:val="26"/>
    </w:rPr>
  </w:style>
  <w:style w:type="character" w:customStyle="1" w:styleId="1-Char">
    <w:name w:val="1 - Char"/>
    <w:link w:val="1-"/>
    <w:rsid w:val="007D0B5F"/>
    <w:rPr>
      <w:sz w:val="26"/>
      <w:szCs w:val="24"/>
      <w:lang w:val="nl-NL"/>
    </w:rPr>
  </w:style>
  <w:style w:type="paragraph" w:customStyle="1" w:styleId="1">
    <w:name w:val="1 *"/>
    <w:basedOn w:val="Normal"/>
    <w:link w:val="1Char"/>
    <w:qFormat/>
    <w:rsid w:val="00C7068E"/>
    <w:pPr>
      <w:numPr>
        <w:numId w:val="5"/>
      </w:numPr>
      <w:spacing w:before="120" w:after="120" w:line="440" w:lineRule="exact"/>
      <w:jc w:val="both"/>
    </w:pPr>
    <w:rPr>
      <w:sz w:val="26"/>
    </w:rPr>
  </w:style>
  <w:style w:type="character" w:customStyle="1" w:styleId="11-Char">
    <w:name w:val="1.1 - Char"/>
    <w:link w:val="11-"/>
    <w:rsid w:val="00666E09"/>
    <w:rPr>
      <w:sz w:val="26"/>
      <w:szCs w:val="24"/>
    </w:rPr>
  </w:style>
  <w:style w:type="paragraph" w:customStyle="1" w:styleId="Nomal">
    <w:name w:val="Nomal"/>
    <w:basedOn w:val="Normal"/>
    <w:link w:val="NomalChar"/>
    <w:qFormat/>
    <w:rsid w:val="001D39DE"/>
    <w:pPr>
      <w:spacing w:before="120" w:after="120" w:line="400" w:lineRule="exact"/>
      <w:ind w:left="391"/>
      <w:jc w:val="both"/>
    </w:pPr>
    <w:rPr>
      <w:b/>
      <w:bCs/>
      <w:kern w:val="32"/>
      <w:sz w:val="26"/>
      <w:szCs w:val="26"/>
      <w:lang w:val="nl-NL"/>
    </w:rPr>
  </w:style>
  <w:style w:type="character" w:customStyle="1" w:styleId="1Char">
    <w:name w:val="1 * Char"/>
    <w:basedOn w:val="1-Char"/>
    <w:link w:val="1"/>
    <w:rsid w:val="00C7068E"/>
    <w:rPr>
      <w:sz w:val="26"/>
      <w:szCs w:val="24"/>
      <w:lang w:val="nl-NL"/>
    </w:rPr>
  </w:style>
  <w:style w:type="paragraph" w:customStyle="1" w:styleId="Chnghin">
    <w:name w:val="Chữ nghiên"/>
    <w:basedOn w:val="Nomal"/>
    <w:link w:val="ChnghinChar"/>
    <w:qFormat/>
    <w:rsid w:val="004F2D4F"/>
    <w:pPr>
      <w:spacing w:line="440" w:lineRule="exact"/>
      <w:jc w:val="center"/>
    </w:pPr>
    <w:rPr>
      <w:i/>
    </w:rPr>
  </w:style>
  <w:style w:type="character" w:customStyle="1" w:styleId="NomalChar">
    <w:name w:val="Nomal Char"/>
    <w:link w:val="Nomal"/>
    <w:rsid w:val="001D39DE"/>
    <w:rPr>
      <w:b/>
      <w:bCs/>
      <w:kern w:val="32"/>
      <w:sz w:val="26"/>
      <w:szCs w:val="26"/>
      <w:lang w:val="nl-NL" w:eastAsia="en-US"/>
    </w:rPr>
  </w:style>
  <w:style w:type="character" w:customStyle="1" w:styleId="apple-converted-space">
    <w:name w:val="apple-converted-space"/>
    <w:basedOn w:val="DefaultParagraphFont"/>
    <w:rsid w:val="00F04893"/>
  </w:style>
  <w:style w:type="character" w:customStyle="1" w:styleId="ChnghinChar">
    <w:name w:val="Chữ nghiên Char"/>
    <w:link w:val="Chnghin"/>
    <w:rsid w:val="004F2D4F"/>
    <w:rPr>
      <w:b/>
      <w:bCs/>
      <w:i/>
      <w:kern w:val="32"/>
      <w:sz w:val="26"/>
      <w:szCs w:val="26"/>
      <w:lang w:val="nl-NL" w:eastAsia="en-US"/>
    </w:rPr>
  </w:style>
  <w:style w:type="paragraph" w:customStyle="1" w:styleId="I">
    <w:name w:val="I."/>
    <w:basedOn w:val="Heading1"/>
    <w:link w:val="IChar"/>
    <w:qFormat/>
    <w:rsid w:val="00B369AF"/>
  </w:style>
  <w:style w:type="table" w:styleId="LightShading-Accent5">
    <w:name w:val="Light Shading Accent 5"/>
    <w:basedOn w:val="TableNormal"/>
    <w:uiPriority w:val="60"/>
    <w:rsid w:val="0010059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IChar">
    <w:name w:val="I. Char"/>
    <w:basedOn w:val="Heading1Char"/>
    <w:link w:val="I"/>
    <w:rsid w:val="00B369AF"/>
    <w:rPr>
      <w:b/>
      <w:bCs/>
      <w:kern w:val="32"/>
      <w:sz w:val="26"/>
      <w:szCs w:val="32"/>
      <w:lang w:val="en-US" w:eastAsia="en-US"/>
    </w:rPr>
  </w:style>
  <w:style w:type="table" w:styleId="LightShading-Accent6">
    <w:name w:val="Light Shading Accent 6"/>
    <w:basedOn w:val="TableNormal"/>
    <w:uiPriority w:val="60"/>
    <w:rsid w:val="0010059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11">
    <w:name w:val="Light List - Accent 11"/>
    <w:basedOn w:val="TableNormal"/>
    <w:uiPriority w:val="61"/>
    <w:rsid w:val="0010059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3Deffects3">
    <w:name w:val="Table 3D effects 3"/>
    <w:basedOn w:val="TableNormal"/>
    <w:rsid w:val="0010059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3Char">
    <w:name w:val="Heading 3 Char"/>
    <w:link w:val="Heading3"/>
    <w:semiHidden/>
    <w:rsid w:val="00034470"/>
    <w:rPr>
      <w:rFonts w:ascii="Cambria" w:eastAsia="Times New Roman" w:hAnsi="Cambria" w:cs="Times New Roman"/>
      <w:b/>
      <w:bCs/>
      <w:sz w:val="26"/>
      <w:szCs w:val="26"/>
    </w:rPr>
  </w:style>
  <w:style w:type="paragraph" w:customStyle="1" w:styleId="Tiuln">
    <w:name w:val="Tiêu đề lớn"/>
    <w:basedOn w:val="Heading1"/>
    <w:rsid w:val="00537119"/>
    <w:pPr>
      <w:numPr>
        <w:ilvl w:val="1"/>
        <w:numId w:val="7"/>
      </w:numPr>
      <w:spacing w:after="120" w:line="240" w:lineRule="auto"/>
      <w:outlineLvl w:val="1"/>
    </w:pPr>
    <w:rPr>
      <w:rFonts w:cs="Arial"/>
      <w:sz w:val="28"/>
    </w:rPr>
  </w:style>
  <w:style w:type="paragraph" w:customStyle="1" w:styleId="Tiunh">
    <w:name w:val="Tiêu đề nhỏ"/>
    <w:basedOn w:val="Heading2"/>
    <w:next w:val="FootnoteText"/>
    <w:rsid w:val="00537119"/>
    <w:pPr>
      <w:numPr>
        <w:ilvl w:val="2"/>
        <w:numId w:val="7"/>
      </w:numPr>
      <w:spacing w:after="120"/>
    </w:pPr>
    <w:rPr>
      <w:rFonts w:cs="Arial"/>
      <w:sz w:val="26"/>
      <w:u w:val="single"/>
    </w:rPr>
  </w:style>
  <w:style w:type="paragraph" w:customStyle="1" w:styleId="Tiub">
    <w:name w:val="Tiêu đề bé"/>
    <w:basedOn w:val="Heading4"/>
    <w:rsid w:val="00537119"/>
    <w:pPr>
      <w:numPr>
        <w:ilvl w:val="3"/>
        <w:numId w:val="7"/>
      </w:numPr>
      <w:spacing w:before="120" w:after="0" w:line="360" w:lineRule="auto"/>
    </w:pPr>
    <w:rPr>
      <w:rFonts w:ascii="Times New Roman" w:hAnsi="Times New Roman"/>
      <w:i/>
      <w:sz w:val="26"/>
    </w:rPr>
  </w:style>
  <w:style w:type="character" w:customStyle="1" w:styleId="Heading2Char">
    <w:name w:val="Heading 2 Char"/>
    <w:link w:val="Heading2"/>
    <w:semiHidden/>
    <w:rsid w:val="00537119"/>
    <w:rPr>
      <w:rFonts w:ascii="Times New Roman" w:eastAsia="Times New Roman" w:hAnsi="Times New Roman" w:cs="Times New Roman"/>
      <w:b/>
      <w:bCs/>
      <w:i/>
      <w:iCs/>
      <w:sz w:val="28"/>
      <w:szCs w:val="28"/>
      <w:lang w:val="en-US" w:eastAsia="en-US"/>
    </w:rPr>
  </w:style>
  <w:style w:type="character" w:customStyle="1" w:styleId="Heading4Char">
    <w:name w:val="Heading 4 Char"/>
    <w:link w:val="Heading4"/>
    <w:semiHidden/>
    <w:rsid w:val="00537119"/>
    <w:rPr>
      <w:rFonts w:ascii="Arial" w:eastAsia="Times New Roman" w:hAnsi="Arial" w:cs="Times New Roman"/>
      <w:b/>
      <w:bCs/>
      <w:sz w:val="28"/>
      <w:szCs w:val="28"/>
      <w:lang w:val="en-US" w:eastAsia="en-US"/>
    </w:rPr>
  </w:style>
  <w:style w:type="paragraph" w:customStyle="1" w:styleId="Style13ptFirstline05">
    <w:name w:val="Style 13 pt First line:  0.5&quot;"/>
    <w:basedOn w:val="Normal"/>
    <w:rsid w:val="00182EEF"/>
    <w:pPr>
      <w:spacing w:line="360" w:lineRule="auto"/>
      <w:ind w:firstLine="720"/>
    </w:pPr>
    <w:rPr>
      <w:sz w:val="26"/>
      <w:szCs w:val="20"/>
    </w:rPr>
  </w:style>
  <w:style w:type="paragraph" w:customStyle="1" w:styleId="StyleStyle13ptFirstline05Justified">
    <w:name w:val="Style Style 13 pt First line:  0.5&quot; + Justified"/>
    <w:basedOn w:val="Style13ptFirstline05"/>
    <w:rsid w:val="00182EEF"/>
    <w:pPr>
      <w:spacing w:line="240" w:lineRule="auto"/>
      <w:jc w:val="both"/>
    </w:pPr>
  </w:style>
  <w:style w:type="character" w:styleId="Hyperlink">
    <w:name w:val="Hyperlink"/>
    <w:uiPriority w:val="99"/>
    <w:unhideWhenUsed/>
    <w:rsid w:val="00533E4B"/>
    <w:rPr>
      <w:color w:val="0000FF"/>
      <w:u w:val="single"/>
    </w:rPr>
  </w:style>
  <w:style w:type="numbering" w:customStyle="1" w:styleId="Style1">
    <w:name w:val="Style1"/>
    <w:uiPriority w:val="99"/>
    <w:rsid w:val="00BC7D35"/>
    <w:pPr>
      <w:numPr>
        <w:numId w:val="8"/>
      </w:numPr>
    </w:pPr>
  </w:style>
  <w:style w:type="numbering" w:customStyle="1" w:styleId="Style2">
    <w:name w:val="Style2"/>
    <w:uiPriority w:val="99"/>
    <w:rsid w:val="00BC7D35"/>
    <w:pPr>
      <w:numPr>
        <w:numId w:val="9"/>
      </w:numPr>
    </w:pPr>
  </w:style>
  <w:style w:type="character" w:customStyle="1" w:styleId="ListParagraphChar">
    <w:name w:val="List Paragraph Char"/>
    <w:link w:val="ListParagraph"/>
    <w:uiPriority w:val="34"/>
    <w:locked/>
    <w:rsid w:val="00E824F1"/>
    <w:rPr>
      <w:sz w:val="24"/>
      <w:szCs w:val="24"/>
    </w:rPr>
  </w:style>
  <w:style w:type="character" w:customStyle="1" w:styleId="text">
    <w:name w:val="text"/>
    <w:rsid w:val="00E824F1"/>
  </w:style>
  <w:style w:type="character" w:customStyle="1" w:styleId="Bodytext2">
    <w:name w:val="Body text (2)_"/>
    <w:link w:val="Bodytext21"/>
    <w:uiPriority w:val="99"/>
    <w:rsid w:val="00165108"/>
    <w:rPr>
      <w:rFonts w:ascii="Segoe UI" w:hAnsi="Segoe UI" w:cs="Segoe UI"/>
      <w:sz w:val="19"/>
      <w:szCs w:val="19"/>
      <w:shd w:val="clear" w:color="auto" w:fill="FFFFFF"/>
    </w:rPr>
  </w:style>
  <w:style w:type="character" w:customStyle="1" w:styleId="Bodytext28">
    <w:name w:val="Body text (2) + 8"/>
    <w:aliases w:val="5 pt40,Bold20"/>
    <w:uiPriority w:val="99"/>
    <w:rsid w:val="00165108"/>
    <w:rPr>
      <w:rFonts w:ascii="Segoe UI" w:hAnsi="Segoe UI" w:cs="Segoe UI"/>
      <w:b/>
      <w:bCs/>
      <w:color w:val="FFFFFF"/>
      <w:sz w:val="17"/>
      <w:szCs w:val="17"/>
      <w:shd w:val="clear" w:color="auto" w:fill="FFFFFF"/>
    </w:rPr>
  </w:style>
  <w:style w:type="character" w:customStyle="1" w:styleId="Bodytext2813">
    <w:name w:val="Body text (2) + 813"/>
    <w:aliases w:val="5 pt39"/>
    <w:uiPriority w:val="99"/>
    <w:rsid w:val="00165108"/>
    <w:rPr>
      <w:rFonts w:ascii="Segoe UI" w:hAnsi="Segoe UI" w:cs="Segoe UI"/>
      <w:sz w:val="17"/>
      <w:szCs w:val="17"/>
      <w:shd w:val="clear" w:color="auto" w:fill="FFFFFF"/>
    </w:rPr>
  </w:style>
  <w:style w:type="character" w:customStyle="1" w:styleId="Bodytext2812">
    <w:name w:val="Body text (2) + 812"/>
    <w:aliases w:val="5 pt38,Bold19"/>
    <w:uiPriority w:val="99"/>
    <w:rsid w:val="00165108"/>
    <w:rPr>
      <w:rFonts w:ascii="Segoe UI" w:hAnsi="Segoe UI" w:cs="Segoe UI"/>
      <w:b/>
      <w:bCs/>
      <w:sz w:val="17"/>
      <w:szCs w:val="17"/>
      <w:shd w:val="clear" w:color="auto" w:fill="FFFFFF"/>
    </w:rPr>
  </w:style>
  <w:style w:type="paragraph" w:customStyle="1" w:styleId="Bodytext21">
    <w:name w:val="Body text (2)1"/>
    <w:basedOn w:val="Normal"/>
    <w:link w:val="Bodytext2"/>
    <w:uiPriority w:val="99"/>
    <w:rsid w:val="00165108"/>
    <w:pPr>
      <w:widowControl w:val="0"/>
      <w:shd w:val="clear" w:color="auto" w:fill="FFFFFF"/>
      <w:spacing w:line="763" w:lineRule="exact"/>
      <w:ind w:hanging="500"/>
      <w:jc w:val="both"/>
    </w:pPr>
    <w:rPr>
      <w:rFonts w:ascii="Segoe UI" w:hAnsi="Segoe UI"/>
      <w:sz w:val="19"/>
      <w:szCs w:val="19"/>
    </w:rPr>
  </w:style>
  <w:style w:type="character" w:customStyle="1" w:styleId="Tablecaption">
    <w:name w:val="Table caption_"/>
    <w:link w:val="Tablecaption1"/>
    <w:uiPriority w:val="99"/>
    <w:rsid w:val="00165108"/>
    <w:rPr>
      <w:rFonts w:ascii="Segoe UI" w:hAnsi="Segoe UI" w:cs="Segoe UI"/>
      <w:i/>
      <w:iCs/>
      <w:sz w:val="17"/>
      <w:szCs w:val="17"/>
      <w:shd w:val="clear" w:color="auto" w:fill="FFFFFF"/>
    </w:rPr>
  </w:style>
  <w:style w:type="character" w:customStyle="1" w:styleId="Tablecaption0">
    <w:name w:val="Table caption"/>
    <w:basedOn w:val="Tablecaption"/>
    <w:uiPriority w:val="99"/>
    <w:rsid w:val="00165108"/>
    <w:rPr>
      <w:rFonts w:ascii="Segoe UI" w:hAnsi="Segoe UI" w:cs="Segoe UI"/>
      <w:i/>
      <w:iCs/>
      <w:sz w:val="17"/>
      <w:szCs w:val="17"/>
      <w:shd w:val="clear" w:color="auto" w:fill="FFFFFF"/>
    </w:rPr>
  </w:style>
  <w:style w:type="paragraph" w:customStyle="1" w:styleId="Tablecaption1">
    <w:name w:val="Table caption1"/>
    <w:basedOn w:val="Normal"/>
    <w:link w:val="Tablecaption"/>
    <w:uiPriority w:val="99"/>
    <w:rsid w:val="00165108"/>
    <w:pPr>
      <w:widowControl w:val="0"/>
      <w:shd w:val="clear" w:color="auto" w:fill="FFFFFF"/>
      <w:spacing w:line="240" w:lineRule="atLeast"/>
    </w:pPr>
    <w:rPr>
      <w:rFonts w:ascii="Segoe UI" w:hAnsi="Segoe UI"/>
      <w:i/>
      <w:iCs/>
      <w:sz w:val="17"/>
      <w:szCs w:val="17"/>
    </w:rPr>
  </w:style>
  <w:style w:type="paragraph" w:styleId="BodyTextIndent3">
    <w:name w:val="Body Text Indent 3"/>
    <w:basedOn w:val="Normal"/>
    <w:link w:val="BodyTextIndent3Char"/>
    <w:rsid w:val="00B71132"/>
    <w:pPr>
      <w:spacing w:after="120"/>
      <w:ind w:left="360"/>
    </w:pPr>
    <w:rPr>
      <w:sz w:val="16"/>
      <w:szCs w:val="16"/>
    </w:rPr>
  </w:style>
  <w:style w:type="character" w:customStyle="1" w:styleId="BodyTextIndent3Char">
    <w:name w:val="Body Text Indent 3 Char"/>
    <w:link w:val="BodyTextIndent3"/>
    <w:rsid w:val="00B71132"/>
    <w:rPr>
      <w:sz w:val="16"/>
      <w:szCs w:val="16"/>
    </w:rPr>
  </w:style>
  <w:style w:type="paragraph" w:customStyle="1" w:styleId="CharCharCharCharCharCharCharCharChar">
    <w:name w:val="Char Char Char Char Char Char Char Char Char"/>
    <w:basedOn w:val="Normal"/>
    <w:semiHidden/>
    <w:rsid w:val="00D15259"/>
    <w:pPr>
      <w:spacing w:after="160" w:line="240" w:lineRule="exact"/>
    </w:pPr>
    <w:rPr>
      <w:rFonts w:ascii="Arial" w:hAnsi="Arial" w:cs="Arial"/>
      <w:sz w:val="22"/>
      <w:szCs w:val="22"/>
    </w:rPr>
  </w:style>
  <w:style w:type="character" w:customStyle="1" w:styleId="WW8Num22z0">
    <w:name w:val="WW8Num22z0"/>
    <w:rsid w:val="00212266"/>
    <w:rPr>
      <w:rFonts w:hint="default"/>
      <w:color w:val="000000"/>
      <w:sz w:val="26"/>
      <w:szCs w:val="26"/>
    </w:rPr>
  </w:style>
  <w:style w:type="character" w:styleId="CommentReference">
    <w:name w:val="annotation reference"/>
    <w:uiPriority w:val="99"/>
    <w:rsid w:val="007E521C"/>
    <w:rPr>
      <w:sz w:val="16"/>
      <w:szCs w:val="16"/>
    </w:rPr>
  </w:style>
  <w:style w:type="paragraph" w:styleId="CommentText">
    <w:name w:val="annotation text"/>
    <w:basedOn w:val="Normal"/>
    <w:link w:val="CommentTextChar"/>
    <w:uiPriority w:val="99"/>
    <w:rsid w:val="007E521C"/>
    <w:rPr>
      <w:sz w:val="20"/>
      <w:szCs w:val="20"/>
    </w:rPr>
  </w:style>
  <w:style w:type="character" w:customStyle="1" w:styleId="CommentTextChar">
    <w:name w:val="Comment Text Char"/>
    <w:link w:val="CommentText"/>
    <w:uiPriority w:val="99"/>
    <w:rsid w:val="007E521C"/>
    <w:rPr>
      <w:lang w:val="en-US" w:eastAsia="en-US"/>
    </w:rPr>
  </w:style>
  <w:style w:type="paragraph" w:styleId="BodyText3">
    <w:name w:val="Body Text 3"/>
    <w:basedOn w:val="Normal"/>
    <w:link w:val="BodyText3Char"/>
    <w:unhideWhenUsed/>
    <w:rsid w:val="00BB78BA"/>
    <w:pPr>
      <w:overflowPunct w:val="0"/>
      <w:autoSpaceDE w:val="0"/>
      <w:autoSpaceDN w:val="0"/>
      <w:adjustRightInd w:val="0"/>
      <w:spacing w:after="120"/>
    </w:pPr>
    <w:rPr>
      <w:rFonts w:ascii="VNI-Times" w:hAnsi="VNI-Times"/>
      <w:sz w:val="16"/>
      <w:szCs w:val="16"/>
    </w:rPr>
  </w:style>
  <w:style w:type="character" w:customStyle="1" w:styleId="BodyText3Char">
    <w:name w:val="Body Text 3 Char"/>
    <w:basedOn w:val="DefaultParagraphFont"/>
    <w:link w:val="BodyText3"/>
    <w:rsid w:val="00BB78BA"/>
    <w:rPr>
      <w:rFonts w:ascii="VNI-Times" w:hAnsi="VNI-Times"/>
      <w:sz w:val="16"/>
      <w:szCs w:val="16"/>
    </w:rPr>
  </w:style>
  <w:style w:type="character" w:styleId="FollowedHyperlink">
    <w:name w:val="FollowedHyperlink"/>
    <w:basedOn w:val="DefaultParagraphFont"/>
    <w:uiPriority w:val="99"/>
    <w:unhideWhenUsed/>
    <w:rsid w:val="005631D4"/>
    <w:rPr>
      <w:color w:val="800080"/>
      <w:u w:val="single"/>
    </w:rPr>
  </w:style>
  <w:style w:type="paragraph" w:customStyle="1" w:styleId="xl111">
    <w:name w:val="xl111"/>
    <w:basedOn w:val="Normal"/>
    <w:rsid w:val="005631D4"/>
    <w:pPr>
      <w:spacing w:before="100" w:beforeAutospacing="1" w:after="100" w:afterAutospacing="1"/>
    </w:pPr>
    <w:rPr>
      <w:sz w:val="26"/>
      <w:szCs w:val="26"/>
    </w:rPr>
  </w:style>
  <w:style w:type="paragraph" w:customStyle="1" w:styleId="xl112">
    <w:name w:val="xl112"/>
    <w:basedOn w:val="Normal"/>
    <w:rsid w:val="005631D4"/>
    <w:pPr>
      <w:spacing w:before="100" w:beforeAutospacing="1" w:after="100" w:afterAutospacing="1"/>
    </w:pPr>
    <w:rPr>
      <w:sz w:val="26"/>
      <w:szCs w:val="26"/>
    </w:rPr>
  </w:style>
  <w:style w:type="paragraph" w:customStyle="1" w:styleId="xl113">
    <w:name w:val="xl113"/>
    <w:basedOn w:val="Normal"/>
    <w:rsid w:val="005631D4"/>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4">
    <w:name w:val="xl114"/>
    <w:basedOn w:val="Normal"/>
    <w:rsid w:val="005631D4"/>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5">
    <w:name w:val="xl115"/>
    <w:basedOn w:val="Normal"/>
    <w:rsid w:val="005631D4"/>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116">
    <w:name w:val="xl116"/>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7">
    <w:name w:val="xl11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9">
    <w:name w:val="xl11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20">
    <w:name w:val="xl120"/>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1">
    <w:name w:val="xl121"/>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2">
    <w:name w:val="xl122"/>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23">
    <w:name w:val="xl123"/>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sz w:val="26"/>
      <w:szCs w:val="26"/>
    </w:rPr>
  </w:style>
  <w:style w:type="paragraph" w:customStyle="1" w:styleId="xl124">
    <w:name w:val="xl124"/>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25">
    <w:name w:val="xl12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26">
    <w:name w:val="xl126"/>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27">
    <w:name w:val="xl12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28">
    <w:name w:val="xl128"/>
    <w:basedOn w:val="Normal"/>
    <w:rsid w:val="005631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sz w:val="26"/>
      <w:szCs w:val="26"/>
    </w:rPr>
  </w:style>
  <w:style w:type="paragraph" w:customStyle="1" w:styleId="xl129">
    <w:name w:val="xl12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130">
    <w:name w:val="xl130"/>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31">
    <w:name w:val="xl131"/>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32">
    <w:name w:val="xl132"/>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3">
    <w:name w:val="xl133"/>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4">
    <w:name w:val="xl134"/>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5">
    <w:name w:val="xl13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6">
    <w:name w:val="xl136"/>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37">
    <w:name w:val="xl13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38">
    <w:name w:val="xl138"/>
    <w:basedOn w:val="Normal"/>
    <w:rsid w:val="005631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sz w:val="26"/>
      <w:szCs w:val="26"/>
    </w:rPr>
  </w:style>
  <w:style w:type="paragraph" w:customStyle="1" w:styleId="xl139">
    <w:name w:val="xl139"/>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40">
    <w:name w:val="xl140"/>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1">
    <w:name w:val="xl141"/>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42">
    <w:name w:val="xl142"/>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6"/>
      <w:szCs w:val="26"/>
    </w:rPr>
  </w:style>
  <w:style w:type="paragraph" w:customStyle="1" w:styleId="xl143">
    <w:name w:val="xl143"/>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i/>
      <w:iCs/>
      <w:sz w:val="26"/>
      <w:szCs w:val="26"/>
    </w:rPr>
  </w:style>
  <w:style w:type="paragraph" w:customStyle="1" w:styleId="xl144">
    <w:name w:val="xl144"/>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45">
    <w:name w:val="xl14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46">
    <w:name w:val="xl146"/>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47">
    <w:name w:val="xl14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48">
    <w:name w:val="xl148"/>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sz w:val="26"/>
      <w:szCs w:val="26"/>
    </w:rPr>
  </w:style>
  <w:style w:type="paragraph" w:customStyle="1" w:styleId="xl149">
    <w:name w:val="xl14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50">
    <w:name w:val="xl150"/>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51">
    <w:name w:val="xl151"/>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52">
    <w:name w:val="xl152"/>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53">
    <w:name w:val="xl153"/>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54">
    <w:name w:val="xl154"/>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sz w:val="26"/>
      <w:szCs w:val="26"/>
    </w:rPr>
  </w:style>
  <w:style w:type="paragraph" w:customStyle="1" w:styleId="xl155">
    <w:name w:val="xl155"/>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56">
    <w:name w:val="xl156"/>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pPr>
    <w:rPr>
      <w:sz w:val="26"/>
      <w:szCs w:val="26"/>
    </w:rPr>
  </w:style>
  <w:style w:type="paragraph" w:customStyle="1" w:styleId="xl157">
    <w:name w:val="xl15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158">
    <w:name w:val="xl158"/>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6"/>
      <w:szCs w:val="26"/>
    </w:rPr>
  </w:style>
  <w:style w:type="paragraph" w:customStyle="1" w:styleId="xl159">
    <w:name w:val="xl15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60">
    <w:name w:val="xl160"/>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61">
    <w:name w:val="xl161"/>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62">
    <w:name w:val="xl162"/>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63">
    <w:name w:val="xl163"/>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sz w:val="26"/>
      <w:szCs w:val="26"/>
    </w:rPr>
  </w:style>
  <w:style w:type="paragraph" w:customStyle="1" w:styleId="xl164">
    <w:name w:val="xl164"/>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5">
    <w:name w:val="xl16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6">
    <w:name w:val="xl166"/>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67">
    <w:name w:val="xl16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68">
    <w:name w:val="xl168"/>
    <w:basedOn w:val="Normal"/>
    <w:rsid w:val="005631D4"/>
    <w:pPr>
      <w:pBdr>
        <w:top w:val="single" w:sz="4" w:space="0" w:color="auto"/>
        <w:left w:val="double" w:sz="6" w:space="0" w:color="auto"/>
        <w:bottom w:val="double" w:sz="6" w:space="0" w:color="auto"/>
        <w:right w:val="single" w:sz="4" w:space="0" w:color="auto"/>
      </w:pBdr>
      <w:spacing w:before="100" w:beforeAutospacing="1" w:after="100" w:afterAutospacing="1"/>
      <w:jc w:val="center"/>
    </w:pPr>
    <w:rPr>
      <w:b/>
      <w:bCs/>
      <w:sz w:val="26"/>
      <w:szCs w:val="26"/>
    </w:rPr>
  </w:style>
  <w:style w:type="paragraph" w:customStyle="1" w:styleId="xl169">
    <w:name w:val="xl169"/>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jc w:val="center"/>
    </w:pPr>
    <w:rPr>
      <w:b/>
      <w:bCs/>
      <w:sz w:val="26"/>
      <w:szCs w:val="26"/>
    </w:rPr>
  </w:style>
  <w:style w:type="paragraph" w:customStyle="1" w:styleId="xl170">
    <w:name w:val="xl170"/>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b/>
      <w:bCs/>
      <w:sz w:val="26"/>
      <w:szCs w:val="26"/>
    </w:rPr>
  </w:style>
  <w:style w:type="paragraph" w:customStyle="1" w:styleId="xl171">
    <w:name w:val="xl171"/>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b/>
      <w:bCs/>
      <w:sz w:val="26"/>
      <w:szCs w:val="26"/>
    </w:rPr>
  </w:style>
  <w:style w:type="paragraph" w:customStyle="1" w:styleId="xl172">
    <w:name w:val="xl172"/>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b/>
      <w:bCs/>
      <w:sz w:val="26"/>
      <w:szCs w:val="26"/>
    </w:rPr>
  </w:style>
  <w:style w:type="paragraph" w:customStyle="1" w:styleId="xl173">
    <w:name w:val="xl173"/>
    <w:basedOn w:val="Normal"/>
    <w:rsid w:val="005631D4"/>
    <w:pPr>
      <w:pBdr>
        <w:top w:val="single" w:sz="4" w:space="0" w:color="auto"/>
        <w:left w:val="single" w:sz="4" w:space="0" w:color="auto"/>
        <w:bottom w:val="double" w:sz="6" w:space="0" w:color="auto"/>
        <w:right w:val="double" w:sz="6" w:space="0" w:color="auto"/>
      </w:pBdr>
      <w:spacing w:before="100" w:beforeAutospacing="1" w:after="100" w:afterAutospacing="1"/>
    </w:pPr>
    <w:rPr>
      <w:b/>
      <w:bCs/>
      <w:sz w:val="26"/>
      <w:szCs w:val="26"/>
    </w:rPr>
  </w:style>
  <w:style w:type="character" w:customStyle="1" w:styleId="Heading7Char">
    <w:name w:val="Heading 7 Char"/>
    <w:basedOn w:val="DefaultParagraphFont"/>
    <w:link w:val="Heading7"/>
    <w:rsid w:val="00D933DB"/>
    <w:rPr>
      <w:rFonts w:ascii="VNI-Helve-Condense" w:hAnsi="VNI-Helve-Condense"/>
      <w:b/>
      <w:sz w:val="24"/>
      <w:szCs w:val="24"/>
    </w:rPr>
  </w:style>
  <w:style w:type="paragraph" w:styleId="CommentSubject">
    <w:name w:val="annotation subject"/>
    <w:basedOn w:val="CommentText"/>
    <w:next w:val="CommentText"/>
    <w:link w:val="CommentSubjectChar"/>
    <w:rsid w:val="00B32C9F"/>
    <w:rPr>
      <w:b/>
      <w:bCs/>
    </w:rPr>
  </w:style>
  <w:style w:type="character" w:customStyle="1" w:styleId="CommentSubjectChar">
    <w:name w:val="Comment Subject Char"/>
    <w:basedOn w:val="CommentTextChar"/>
    <w:link w:val="CommentSubject"/>
    <w:rsid w:val="00B32C9F"/>
    <w:rPr>
      <w:b/>
      <w:bCs/>
      <w:lang w:val="en-US" w:eastAsia="en-US"/>
    </w:rPr>
  </w:style>
  <w:style w:type="paragraph" w:customStyle="1" w:styleId="xl88">
    <w:name w:val="xl88"/>
    <w:basedOn w:val="Normal"/>
    <w:rsid w:val="00342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id-ID" w:eastAsia="id-ID"/>
    </w:rPr>
  </w:style>
  <w:style w:type="paragraph" w:customStyle="1" w:styleId="Normal13pt">
    <w:name w:val="Normal+13pt"/>
    <w:basedOn w:val="Normal"/>
    <w:rsid w:val="0078509C"/>
    <w:rPr>
      <w:color w:val="000000"/>
    </w:rPr>
  </w:style>
  <w:style w:type="character" w:customStyle="1" w:styleId="mw-headline">
    <w:name w:val="mw-headline"/>
    <w:basedOn w:val="DefaultParagraphFont"/>
    <w:rsid w:val="0004098E"/>
  </w:style>
  <w:style w:type="character" w:customStyle="1" w:styleId="Heading6Char">
    <w:name w:val="Heading 6 Char"/>
    <w:basedOn w:val="DefaultParagraphFont"/>
    <w:link w:val="Heading6"/>
    <w:rsid w:val="00547766"/>
    <w:rPr>
      <w:rFonts w:ascii="Calibri" w:hAnsi="Calibri"/>
      <w:b/>
      <w:bCs/>
      <w:sz w:val="22"/>
      <w:szCs w:val="22"/>
    </w:rPr>
  </w:style>
  <w:style w:type="character" w:customStyle="1" w:styleId="selectmean">
    <w:name w:val="select_mean"/>
    <w:basedOn w:val="DefaultParagraphFont"/>
    <w:rsid w:val="00547766"/>
  </w:style>
  <w:style w:type="paragraph" w:customStyle="1" w:styleId="DefaultParagraphFontParaCharCharCharCharChar">
    <w:name w:val="Default Paragraph Font Para Char Char Char Char Char"/>
    <w:autoRedefine/>
    <w:rsid w:val="00547766"/>
    <w:pPr>
      <w:tabs>
        <w:tab w:val="left" w:pos="1152"/>
      </w:tabs>
      <w:spacing w:before="120" w:after="120" w:line="312" w:lineRule="auto"/>
    </w:pPr>
    <w:rPr>
      <w:rFonts w:ascii="Arial" w:hAnsi="Arial" w:cs="Arial"/>
      <w:sz w:val="26"/>
      <w:szCs w:val="26"/>
    </w:rPr>
  </w:style>
  <w:style w:type="paragraph" w:customStyle="1" w:styleId="Normal1">
    <w:name w:val="Normal1"/>
    <w:basedOn w:val="Normal"/>
    <w:rsid w:val="00547766"/>
    <w:pPr>
      <w:spacing w:before="100" w:beforeAutospacing="1" w:after="100" w:afterAutospacing="1"/>
    </w:pPr>
    <w:rPr>
      <w:color w:val="000000"/>
    </w:rPr>
  </w:style>
  <w:style w:type="paragraph" w:customStyle="1" w:styleId="font5">
    <w:name w:val="font5"/>
    <w:basedOn w:val="Normal"/>
    <w:rsid w:val="00547766"/>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rsid w:val="00547766"/>
    <w:pPr>
      <w:spacing w:before="100" w:beforeAutospacing="1" w:after="100" w:afterAutospacing="1"/>
    </w:pPr>
    <w:rPr>
      <w:rFonts w:ascii="Tahoma" w:hAnsi="Tahoma" w:cs="Tahoma"/>
      <w:b/>
      <w:bCs/>
      <w:color w:val="000000"/>
      <w:sz w:val="18"/>
      <w:szCs w:val="18"/>
      <w:lang w:val="id-ID" w:eastAsia="id-ID"/>
    </w:rPr>
  </w:style>
  <w:style w:type="paragraph" w:customStyle="1" w:styleId="xl65">
    <w:name w:val="xl65"/>
    <w:basedOn w:val="Normal"/>
    <w:rsid w:val="00547766"/>
    <w:pPr>
      <w:spacing w:before="100" w:beforeAutospacing="1" w:after="100" w:afterAutospacing="1"/>
    </w:pPr>
    <w:rPr>
      <w:lang w:val="id-ID" w:eastAsia="id-ID"/>
    </w:rPr>
  </w:style>
  <w:style w:type="paragraph" w:customStyle="1" w:styleId="xl66">
    <w:name w:val="xl66"/>
    <w:basedOn w:val="Normal"/>
    <w:rsid w:val="00547766"/>
    <w:pPr>
      <w:spacing w:before="100" w:beforeAutospacing="1" w:after="100" w:afterAutospacing="1"/>
    </w:pPr>
    <w:rPr>
      <w:b/>
      <w:bCs/>
      <w:lang w:val="id-ID" w:eastAsia="id-ID"/>
    </w:rPr>
  </w:style>
  <w:style w:type="paragraph" w:customStyle="1" w:styleId="xl67">
    <w:name w:val="xl67"/>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68">
    <w:name w:val="xl68"/>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id-ID" w:eastAsia="id-ID"/>
    </w:rPr>
  </w:style>
  <w:style w:type="paragraph" w:customStyle="1" w:styleId="xl69">
    <w:name w:val="xl69"/>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id-ID" w:eastAsia="id-ID"/>
    </w:rPr>
  </w:style>
  <w:style w:type="paragraph" w:customStyle="1" w:styleId="xl70">
    <w:name w:val="xl70"/>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lang w:val="id-ID" w:eastAsia="id-ID"/>
    </w:rPr>
  </w:style>
  <w:style w:type="paragraph" w:customStyle="1" w:styleId="xl71">
    <w:name w:val="xl71"/>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val="id-ID" w:eastAsia="id-ID"/>
    </w:rPr>
  </w:style>
  <w:style w:type="paragraph" w:customStyle="1" w:styleId="xl72">
    <w:name w:val="xl72"/>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sz w:val="26"/>
      <w:szCs w:val="26"/>
      <w:lang w:val="id-ID" w:eastAsia="id-ID"/>
    </w:rPr>
  </w:style>
  <w:style w:type="paragraph" w:customStyle="1" w:styleId="xl73">
    <w:name w:val="xl73"/>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6"/>
      <w:szCs w:val="26"/>
      <w:lang w:val="id-ID" w:eastAsia="id-ID"/>
    </w:rPr>
  </w:style>
  <w:style w:type="paragraph" w:customStyle="1" w:styleId="xl74">
    <w:name w:val="xl74"/>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75">
    <w:name w:val="xl75"/>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6"/>
      <w:szCs w:val="26"/>
      <w:lang w:val="id-ID" w:eastAsia="id-ID"/>
    </w:rPr>
  </w:style>
  <w:style w:type="paragraph" w:customStyle="1" w:styleId="xl76">
    <w:name w:val="xl76"/>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77">
    <w:name w:val="xl77"/>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78">
    <w:name w:val="xl78"/>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id-ID" w:eastAsia="id-ID"/>
    </w:rPr>
  </w:style>
  <w:style w:type="paragraph" w:customStyle="1" w:styleId="xl79">
    <w:name w:val="xl79"/>
    <w:basedOn w:val="Normal"/>
    <w:rsid w:val="00547766"/>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0">
    <w:name w:val="xl80"/>
    <w:basedOn w:val="Normal"/>
    <w:rsid w:val="00547766"/>
    <w:pPr>
      <w:pBdr>
        <w:top w:val="single" w:sz="4" w:space="0" w:color="auto"/>
        <w:left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81">
    <w:name w:val="xl81"/>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2">
    <w:name w:val="xl82"/>
    <w:basedOn w:val="Normal"/>
    <w:rsid w:val="00547766"/>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3">
    <w:name w:val="xl83"/>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4">
    <w:name w:val="xl84"/>
    <w:basedOn w:val="Normal"/>
    <w:rsid w:val="00547766"/>
    <w:pPr>
      <w:pBdr>
        <w:top w:val="single" w:sz="4" w:space="0" w:color="auto"/>
        <w:left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5">
    <w:name w:val="xl85"/>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6">
    <w:name w:val="xl86"/>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87">
    <w:name w:val="xl87"/>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89">
    <w:name w:val="xl89"/>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90">
    <w:name w:val="xl90"/>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id-ID" w:eastAsia="id-ID"/>
    </w:rPr>
  </w:style>
  <w:style w:type="paragraph" w:customStyle="1" w:styleId="xl91">
    <w:name w:val="xl91"/>
    <w:basedOn w:val="Normal"/>
    <w:rsid w:val="00547766"/>
    <w:pPr>
      <w:spacing w:before="100" w:beforeAutospacing="1" w:after="100" w:afterAutospacing="1"/>
      <w:textAlignment w:val="center"/>
    </w:pPr>
    <w:rPr>
      <w:lang w:val="id-ID" w:eastAsia="id-ID"/>
    </w:rPr>
  </w:style>
  <w:style w:type="paragraph" w:customStyle="1" w:styleId="xl92">
    <w:name w:val="xl92"/>
    <w:basedOn w:val="Normal"/>
    <w:rsid w:val="00547766"/>
    <w:pPr>
      <w:spacing w:before="100" w:beforeAutospacing="1" w:after="100" w:afterAutospacing="1"/>
      <w:jc w:val="center"/>
      <w:textAlignment w:val="center"/>
    </w:pPr>
    <w:rPr>
      <w:lang w:val="id-ID" w:eastAsia="id-ID"/>
    </w:rPr>
  </w:style>
  <w:style w:type="paragraph" w:customStyle="1" w:styleId="xl93">
    <w:name w:val="xl93"/>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94">
    <w:name w:val="xl94"/>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id-ID" w:eastAsia="id-ID"/>
    </w:rPr>
  </w:style>
  <w:style w:type="paragraph" w:customStyle="1" w:styleId="xl95">
    <w:name w:val="xl95"/>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96">
    <w:name w:val="xl96"/>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sz w:val="26"/>
      <w:szCs w:val="26"/>
      <w:lang w:val="id-ID" w:eastAsia="id-ID"/>
    </w:rPr>
  </w:style>
  <w:style w:type="paragraph" w:customStyle="1" w:styleId="xl97">
    <w:name w:val="xl97"/>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i/>
      <w:iCs/>
      <w:sz w:val="26"/>
      <w:szCs w:val="26"/>
      <w:lang w:val="id-ID" w:eastAsia="id-ID"/>
    </w:rPr>
  </w:style>
  <w:style w:type="paragraph" w:customStyle="1" w:styleId="xl98">
    <w:name w:val="xl98"/>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i/>
      <w:iCs/>
      <w:sz w:val="26"/>
      <w:szCs w:val="26"/>
      <w:lang w:val="id-ID" w:eastAsia="id-ID"/>
    </w:rPr>
  </w:style>
  <w:style w:type="paragraph" w:customStyle="1" w:styleId="xl99">
    <w:name w:val="xl99"/>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00">
    <w:name w:val="xl100"/>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101">
    <w:name w:val="xl101"/>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2">
    <w:name w:val="xl102"/>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sz w:val="26"/>
      <w:szCs w:val="26"/>
      <w:lang w:val="id-ID" w:eastAsia="id-ID"/>
    </w:rPr>
  </w:style>
  <w:style w:type="paragraph" w:customStyle="1" w:styleId="xl103">
    <w:name w:val="xl103"/>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4">
    <w:name w:val="xl104"/>
    <w:basedOn w:val="Normal"/>
    <w:rsid w:val="0054776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105">
    <w:name w:val="xl105"/>
    <w:basedOn w:val="Normal"/>
    <w:rsid w:val="00547766"/>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6">
    <w:name w:val="xl106"/>
    <w:basedOn w:val="Normal"/>
    <w:rsid w:val="00547766"/>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7">
    <w:name w:val="xl107"/>
    <w:basedOn w:val="Normal"/>
    <w:rsid w:val="00547766"/>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08">
    <w:name w:val="xl108"/>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109">
    <w:name w:val="xl109"/>
    <w:basedOn w:val="Normal"/>
    <w:rsid w:val="00547766"/>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0">
    <w:name w:val="xl110"/>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styleId="BodyTextIndent2">
    <w:name w:val="Body Text Indent 2"/>
    <w:basedOn w:val="Normal"/>
    <w:link w:val="BodyTextIndent2Char"/>
    <w:rsid w:val="00547766"/>
    <w:pPr>
      <w:spacing w:after="120" w:line="480" w:lineRule="auto"/>
      <w:ind w:left="360"/>
    </w:pPr>
    <w:rPr>
      <w:rFonts w:ascii=".VnTime" w:hAnsi=".VnTime"/>
      <w:sz w:val="28"/>
      <w:szCs w:val="28"/>
    </w:rPr>
  </w:style>
  <w:style w:type="character" w:customStyle="1" w:styleId="BodyTextIndent2Char">
    <w:name w:val="Body Text Indent 2 Char"/>
    <w:basedOn w:val="DefaultParagraphFont"/>
    <w:link w:val="BodyTextIndent2"/>
    <w:rsid w:val="00547766"/>
    <w:rPr>
      <w:rFonts w:ascii=".VnTime" w:hAnsi=".VnTime"/>
      <w:sz w:val="28"/>
      <w:szCs w:val="28"/>
    </w:rPr>
  </w:style>
  <w:style w:type="character" w:customStyle="1" w:styleId="BalloonTextChar">
    <w:name w:val="Balloon Text Char"/>
    <w:link w:val="BalloonText"/>
    <w:rsid w:val="00547766"/>
    <w:rPr>
      <w:rFonts w:ascii="Tahoma" w:hAnsi="Tahoma" w:cs="Tahoma"/>
      <w:sz w:val="16"/>
      <w:szCs w:val="16"/>
    </w:rPr>
  </w:style>
  <w:style w:type="paragraph" w:customStyle="1" w:styleId="4">
    <w:name w:val="4"/>
    <w:basedOn w:val="Normal"/>
    <w:qFormat/>
    <w:rsid w:val="00976A06"/>
    <w:pPr>
      <w:keepNext/>
      <w:spacing w:before="60" w:after="60" w:line="360" w:lineRule="exact"/>
      <w:jc w:val="both"/>
    </w:pPr>
    <w:rPr>
      <w:b/>
      <w:i/>
      <w:sz w:val="28"/>
      <w:szCs w:val="28"/>
      <w:lang w:val="vi-VN"/>
    </w:rPr>
  </w:style>
  <w:style w:type="paragraph" w:customStyle="1" w:styleId="CharCharChar">
    <w:name w:val="Char Char Char"/>
    <w:basedOn w:val="Normal"/>
    <w:rsid w:val="00311C47"/>
    <w:pPr>
      <w:widowControl w:val="0"/>
      <w:jc w:val="both"/>
    </w:pPr>
    <w:rPr>
      <w:rFonts w:eastAsia="SimSun"/>
      <w:kern w:val="2"/>
      <w:lang w:eastAsia="zh-CN"/>
    </w:rPr>
  </w:style>
  <w:style w:type="paragraph" w:customStyle="1" w:styleId="Char1">
    <w:name w:val="Char1"/>
    <w:basedOn w:val="Normal"/>
    <w:rsid w:val="00AC14FD"/>
    <w:pPr>
      <w:spacing w:after="160" w:line="240" w:lineRule="exact"/>
    </w:pPr>
    <w:rPr>
      <w:rFonts w:ascii="Verdana" w:hAnsi="Verdana"/>
      <w:sz w:val="20"/>
      <w:szCs w:val="20"/>
    </w:rPr>
  </w:style>
  <w:style w:type="character" w:customStyle="1" w:styleId="UnresolvedMention1">
    <w:name w:val="Unresolved Mention1"/>
    <w:basedOn w:val="DefaultParagraphFont"/>
    <w:uiPriority w:val="99"/>
    <w:semiHidden/>
    <w:unhideWhenUsed/>
    <w:rsid w:val="003B0065"/>
    <w:rPr>
      <w:color w:val="605E5C"/>
      <w:shd w:val="clear" w:color="auto" w:fill="E1DFDD"/>
    </w:rPr>
  </w:style>
  <w:style w:type="numbering" w:customStyle="1" w:styleId="CurrentList1">
    <w:name w:val="Current List1"/>
    <w:uiPriority w:val="99"/>
    <w:rsid w:val="00C136FE"/>
    <w:pPr>
      <w:numPr>
        <w:numId w:val="12"/>
      </w:numPr>
    </w:pPr>
  </w:style>
  <w:style w:type="paragraph" w:customStyle="1" w:styleId="p1">
    <w:name w:val="p1"/>
    <w:basedOn w:val="Normal"/>
    <w:rsid w:val="00CA75DD"/>
    <w:rPr>
      <w:rFonts w:ascii=".AppleSystemUIFont" w:hAnsi=".AppleSystemUIFont"/>
      <w:sz w:val="35"/>
      <w:szCs w:val="35"/>
    </w:rPr>
  </w:style>
  <w:style w:type="paragraph" w:customStyle="1" w:styleId="p2">
    <w:name w:val="p2"/>
    <w:basedOn w:val="Normal"/>
    <w:rsid w:val="00CA75DD"/>
    <w:rPr>
      <w:rFonts w:ascii=".AppleSystemUIFont" w:hAnsi=".AppleSystemUIFont"/>
      <w:sz w:val="35"/>
      <w:szCs w:val="35"/>
    </w:rPr>
  </w:style>
  <w:style w:type="character" w:customStyle="1" w:styleId="s1">
    <w:name w:val="s1"/>
    <w:basedOn w:val="DefaultParagraphFont"/>
    <w:rsid w:val="00CA75DD"/>
    <w:rPr>
      <w:rFonts w:ascii="UICTFontTextStyleBody" w:hAnsi="UICTFontTextStyleBody" w:hint="default"/>
      <w:b w:val="0"/>
      <w:bCs w:val="0"/>
      <w:i w:val="0"/>
      <w:iCs w:val="0"/>
      <w:sz w:val="35"/>
      <w:szCs w:val="35"/>
    </w:rPr>
  </w:style>
  <w:style w:type="character" w:customStyle="1" w:styleId="Tablecaption4">
    <w:name w:val="Table caption (4)_"/>
    <w:link w:val="Tablecaption41"/>
    <w:rsid w:val="00B27CCC"/>
    <w:rPr>
      <w:shd w:val="clear" w:color="auto" w:fill="FFFFFF"/>
    </w:rPr>
  </w:style>
  <w:style w:type="paragraph" w:customStyle="1" w:styleId="Tablecaption41">
    <w:name w:val="Table caption (4)1"/>
    <w:basedOn w:val="Normal"/>
    <w:link w:val="Tablecaption4"/>
    <w:rsid w:val="00B27CCC"/>
    <w:pPr>
      <w:widowControl w:val="0"/>
      <w:shd w:val="clear" w:color="auto" w:fill="FFFFFF"/>
      <w:spacing w:line="240" w:lineRule="atLeast"/>
    </w:pPr>
    <w:rPr>
      <w:sz w:val="20"/>
      <w:szCs w:val="20"/>
    </w:rPr>
  </w:style>
  <w:style w:type="character" w:customStyle="1" w:styleId="UnresolvedMention2">
    <w:name w:val="Unresolved Mention2"/>
    <w:basedOn w:val="DefaultParagraphFont"/>
    <w:uiPriority w:val="99"/>
    <w:semiHidden/>
    <w:unhideWhenUsed/>
    <w:rsid w:val="00F10F9D"/>
    <w:rPr>
      <w:color w:val="605E5C"/>
      <w:shd w:val="clear" w:color="auto" w:fill="E1DFDD"/>
    </w:rPr>
  </w:style>
  <w:style w:type="paragraph" w:customStyle="1" w:styleId="p3">
    <w:name w:val="p3"/>
    <w:basedOn w:val="Normal"/>
    <w:rsid w:val="00172607"/>
    <w:rPr>
      <w:rFonts w:ascii=".AppleSystemUIFont" w:hAnsi=".AppleSystemUIFont"/>
      <w:color w:val="0E0E0E"/>
      <w:sz w:val="20"/>
      <w:szCs w:val="20"/>
    </w:rPr>
  </w:style>
  <w:style w:type="paragraph" w:styleId="TOAHeading">
    <w:name w:val="toa heading"/>
    <w:basedOn w:val="Heading1"/>
    <w:semiHidden/>
    <w:rsid w:val="00875BFE"/>
    <w:pPr>
      <w:keepLines/>
      <w:suppressLineNumbers/>
      <w:suppressAutoHyphens/>
      <w:spacing w:before="480" w:after="0" w:line="276" w:lineRule="auto"/>
    </w:pPr>
    <w:rPr>
      <w:rFonts w:ascii="Cambria" w:hAnsi="Cambria"/>
      <w:color w:val="365F91"/>
      <w:kern w:val="1"/>
      <w:sz w:val="28"/>
      <w:szCs w:val="28"/>
    </w:rPr>
  </w:style>
  <w:style w:type="character" w:customStyle="1" w:styleId="UnresolvedMention3">
    <w:name w:val="Unresolved Mention3"/>
    <w:basedOn w:val="DefaultParagraphFont"/>
    <w:uiPriority w:val="99"/>
    <w:semiHidden/>
    <w:unhideWhenUsed/>
    <w:rsid w:val="00C3305C"/>
    <w:rPr>
      <w:color w:val="605E5C"/>
      <w:shd w:val="clear" w:color="auto" w:fill="E1DFDD"/>
    </w:rPr>
  </w:style>
  <w:style w:type="paragraph" w:customStyle="1" w:styleId="msonormal0">
    <w:name w:val="msonormal"/>
    <w:basedOn w:val="Normal"/>
    <w:rsid w:val="009C7F24"/>
    <w:pPr>
      <w:spacing w:before="100" w:beforeAutospacing="1" w:after="100" w:afterAutospacing="1"/>
    </w:pPr>
  </w:style>
  <w:style w:type="paragraph" w:customStyle="1" w:styleId="xl174">
    <w:name w:val="xl174"/>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5">
    <w:name w:val="xl175"/>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6">
    <w:name w:val="xl176"/>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7">
    <w:name w:val="xl177"/>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8">
    <w:name w:val="xl178"/>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9">
    <w:name w:val="xl179"/>
    <w:basedOn w:val="Normal"/>
    <w:rsid w:val="009C7F24"/>
    <w:pPr>
      <w:spacing w:before="100" w:beforeAutospacing="1" w:after="100" w:afterAutospacing="1"/>
      <w:jc w:val="center"/>
      <w:textAlignment w:val="center"/>
    </w:pPr>
    <w:rPr>
      <w:sz w:val="20"/>
      <w:szCs w:val="20"/>
    </w:rPr>
  </w:style>
  <w:style w:type="paragraph" w:customStyle="1" w:styleId="xl180">
    <w:name w:val="xl180"/>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1">
    <w:name w:val="xl181"/>
    <w:basedOn w:val="Normal"/>
    <w:rsid w:val="009C7F24"/>
    <w:pPr>
      <w:spacing w:before="100" w:beforeAutospacing="1" w:after="100" w:afterAutospacing="1"/>
      <w:textAlignment w:val="center"/>
    </w:pPr>
    <w:rPr>
      <w:sz w:val="20"/>
      <w:szCs w:val="20"/>
    </w:rPr>
  </w:style>
  <w:style w:type="paragraph" w:customStyle="1" w:styleId="xl182">
    <w:name w:val="xl182"/>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85">
    <w:name w:val="xl185"/>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70C0"/>
    </w:rPr>
  </w:style>
  <w:style w:type="paragraph" w:customStyle="1" w:styleId="xl186">
    <w:name w:val="xl186"/>
    <w:basedOn w:val="Normal"/>
    <w:rsid w:val="009C7F24"/>
    <w:pPr>
      <w:spacing w:before="100" w:beforeAutospacing="1" w:after="100" w:afterAutospacing="1"/>
      <w:textAlignment w:val="center"/>
    </w:pPr>
  </w:style>
  <w:style w:type="paragraph" w:customStyle="1" w:styleId="xl187">
    <w:name w:val="xl187"/>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8">
    <w:name w:val="xl188"/>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70C0"/>
    </w:rPr>
  </w:style>
  <w:style w:type="paragraph" w:customStyle="1" w:styleId="xl189">
    <w:name w:val="xl189"/>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90">
    <w:name w:val="xl190"/>
    <w:basedOn w:val="Normal"/>
    <w:rsid w:val="009C7F24"/>
    <w:pPr>
      <w:spacing w:before="100" w:beforeAutospacing="1" w:after="100" w:afterAutospacing="1"/>
      <w:textAlignment w:val="center"/>
    </w:pPr>
    <w:rPr>
      <w:color w:val="FF0000"/>
      <w:sz w:val="20"/>
      <w:szCs w:val="20"/>
    </w:rPr>
  </w:style>
  <w:style w:type="paragraph" w:customStyle="1" w:styleId="xl191">
    <w:name w:val="xl191"/>
    <w:basedOn w:val="Normal"/>
    <w:rsid w:val="009C7F24"/>
    <w:pPr>
      <w:spacing w:before="100" w:beforeAutospacing="1" w:after="100" w:afterAutospacing="1"/>
    </w:pPr>
    <w:rPr>
      <w:b/>
      <w:bCs/>
      <w:color w:val="FF0000"/>
    </w:rPr>
  </w:style>
  <w:style w:type="paragraph" w:customStyle="1" w:styleId="xl192">
    <w:name w:val="xl192"/>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193">
    <w:name w:val="xl193"/>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94">
    <w:name w:val="xl194"/>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95">
    <w:name w:val="xl195"/>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96">
    <w:name w:val="xl196"/>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197">
    <w:name w:val="xl197"/>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98">
    <w:name w:val="xl198"/>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99">
    <w:name w:val="xl199"/>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00">
    <w:name w:val="xl200"/>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rPr>
  </w:style>
  <w:style w:type="paragraph" w:customStyle="1" w:styleId="xl201">
    <w:name w:val="xl201"/>
    <w:basedOn w:val="Normal"/>
    <w:rsid w:val="009C7F24"/>
    <w:pPr>
      <w:spacing w:before="100" w:beforeAutospacing="1" w:after="100" w:afterAutospacing="1"/>
      <w:textAlignment w:val="center"/>
    </w:pPr>
    <w:rPr>
      <w:b/>
      <w:bCs/>
      <w:color w:val="FF0000"/>
      <w:sz w:val="20"/>
      <w:szCs w:val="20"/>
    </w:rPr>
  </w:style>
  <w:style w:type="paragraph" w:customStyle="1" w:styleId="xl202">
    <w:name w:val="xl202"/>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203">
    <w:name w:val="xl203"/>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04">
    <w:name w:val="xl204"/>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205">
    <w:name w:val="xl205"/>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206">
    <w:name w:val="xl206"/>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207">
    <w:name w:val="xl207"/>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208">
    <w:name w:val="xl208"/>
    <w:basedOn w:val="Normal"/>
    <w:rsid w:val="009C7F2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09">
    <w:name w:val="xl209"/>
    <w:basedOn w:val="Normal"/>
    <w:rsid w:val="009C7F2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0">
    <w:name w:val="xl210"/>
    <w:basedOn w:val="Normal"/>
    <w:rsid w:val="009C7F24"/>
    <w:pPr>
      <w:spacing w:before="100" w:beforeAutospacing="1" w:after="100" w:afterAutospacing="1"/>
      <w:jc w:val="center"/>
      <w:textAlignment w:val="center"/>
    </w:pPr>
    <w:rPr>
      <w:color w:val="FF0000"/>
      <w:sz w:val="20"/>
      <w:szCs w:val="20"/>
    </w:rPr>
  </w:style>
  <w:style w:type="paragraph" w:customStyle="1" w:styleId="xl211">
    <w:name w:val="xl211"/>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212">
    <w:name w:val="xl212"/>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13">
    <w:name w:val="xl213"/>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14">
    <w:name w:val="xl214"/>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215">
    <w:name w:val="xl215"/>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16">
    <w:name w:val="xl216"/>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17">
    <w:name w:val="xl217"/>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220">
    <w:name w:val="xl220"/>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21">
    <w:name w:val="xl221"/>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2">
    <w:name w:val="xl222"/>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3">
    <w:name w:val="xl223"/>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24">
    <w:name w:val="xl224"/>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rPr>
  </w:style>
  <w:style w:type="paragraph" w:customStyle="1" w:styleId="xl225">
    <w:name w:val="xl225"/>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226">
    <w:name w:val="xl226"/>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4472C4"/>
    </w:rPr>
  </w:style>
  <w:style w:type="paragraph" w:customStyle="1" w:styleId="xl227">
    <w:name w:val="xl227"/>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9">
    <w:name w:val="xl229"/>
    <w:basedOn w:val="Normal"/>
    <w:rsid w:val="00D35FBE"/>
    <w:pPr>
      <w:spacing w:before="100" w:beforeAutospacing="1" w:after="100" w:afterAutospacing="1"/>
    </w:pPr>
    <w:rPr>
      <w:b/>
      <w:bCs/>
      <w:color w:val="FF0000"/>
    </w:rPr>
  </w:style>
  <w:style w:type="paragraph" w:customStyle="1" w:styleId="xl230">
    <w:name w:val="xl230"/>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31">
    <w:name w:val="xl231"/>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232">
    <w:name w:val="xl232"/>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33">
    <w:name w:val="xl233"/>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34">
    <w:name w:val="xl234"/>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35">
    <w:name w:val="xl235"/>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36">
    <w:name w:val="xl236"/>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37">
    <w:name w:val="xl237"/>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238">
    <w:name w:val="xl238"/>
    <w:basedOn w:val="Normal"/>
    <w:rsid w:val="00D35FBE"/>
    <w:pPr>
      <w:spacing w:before="100" w:beforeAutospacing="1" w:after="100" w:afterAutospacing="1"/>
      <w:jc w:val="center"/>
      <w:textAlignment w:val="center"/>
    </w:pPr>
    <w:rPr>
      <w:b/>
      <w:bCs/>
      <w:color w:val="FF0000"/>
    </w:rPr>
  </w:style>
  <w:style w:type="paragraph" w:customStyle="1" w:styleId="xl239">
    <w:name w:val="xl239"/>
    <w:basedOn w:val="Normal"/>
    <w:rsid w:val="00D35FBE"/>
    <w:pPr>
      <w:spacing w:before="100" w:beforeAutospacing="1" w:after="100" w:afterAutospacing="1"/>
    </w:pPr>
    <w:rPr>
      <w:sz w:val="28"/>
      <w:szCs w:val="28"/>
    </w:rPr>
  </w:style>
  <w:style w:type="paragraph" w:customStyle="1" w:styleId="xl240">
    <w:name w:val="xl240"/>
    <w:basedOn w:val="Normal"/>
    <w:rsid w:val="00D35FBE"/>
    <w:pPr>
      <w:spacing w:before="100" w:beforeAutospacing="1" w:after="100" w:afterAutospacing="1"/>
      <w:textAlignment w:val="center"/>
    </w:pPr>
    <w:rPr>
      <w:b/>
      <w:bCs/>
      <w:color w:val="FF0000"/>
      <w:sz w:val="20"/>
      <w:szCs w:val="20"/>
    </w:rPr>
  </w:style>
  <w:style w:type="paragraph" w:customStyle="1" w:styleId="xl241">
    <w:name w:val="xl241"/>
    <w:basedOn w:val="Normal"/>
    <w:rsid w:val="00D35FBE"/>
    <w:pPr>
      <w:spacing w:before="100" w:beforeAutospacing="1" w:after="100" w:afterAutospacing="1"/>
    </w:pPr>
    <w:rPr>
      <w:b/>
      <w:bCs/>
      <w:color w:val="FF0000"/>
      <w:sz w:val="18"/>
      <w:szCs w:val="18"/>
    </w:rPr>
  </w:style>
  <w:style w:type="paragraph" w:customStyle="1" w:styleId="xl242">
    <w:name w:val="xl242"/>
    <w:basedOn w:val="Normal"/>
    <w:rsid w:val="00D35FBE"/>
    <w:pPr>
      <w:spacing w:before="100" w:beforeAutospacing="1" w:after="100" w:afterAutospacing="1"/>
    </w:pPr>
    <w:rPr>
      <w:b/>
      <w:bCs/>
      <w:color w:val="FF0000"/>
    </w:rPr>
  </w:style>
  <w:style w:type="paragraph" w:customStyle="1" w:styleId="xl243">
    <w:name w:val="xl243"/>
    <w:basedOn w:val="Normal"/>
    <w:rsid w:val="00D35FBE"/>
    <w:pPr>
      <w:spacing w:before="100" w:beforeAutospacing="1" w:after="100" w:afterAutospacing="1"/>
    </w:pPr>
  </w:style>
  <w:style w:type="paragraph" w:customStyle="1" w:styleId="xl244">
    <w:name w:val="xl244"/>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5">
    <w:name w:val="xl245"/>
    <w:basedOn w:val="Normal"/>
    <w:rsid w:val="00D35FBE"/>
    <w:pPr>
      <w:spacing w:before="100" w:beforeAutospacing="1" w:after="100" w:afterAutospacing="1"/>
    </w:pPr>
  </w:style>
  <w:style w:type="paragraph" w:customStyle="1" w:styleId="xl246">
    <w:name w:val="xl246"/>
    <w:basedOn w:val="Normal"/>
    <w:rsid w:val="00D35FBE"/>
    <w:pPr>
      <w:spacing w:before="100" w:beforeAutospacing="1" w:after="100" w:afterAutospacing="1"/>
    </w:pPr>
  </w:style>
  <w:style w:type="paragraph" w:customStyle="1" w:styleId="xl247">
    <w:name w:val="xl247"/>
    <w:basedOn w:val="Normal"/>
    <w:rsid w:val="00D35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8">
    <w:name w:val="xl248"/>
    <w:basedOn w:val="Normal"/>
    <w:rsid w:val="00D35FB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49">
    <w:name w:val="xl249"/>
    <w:basedOn w:val="Normal"/>
    <w:rsid w:val="00D35FBE"/>
    <w:pPr>
      <w:spacing w:before="100" w:beforeAutospacing="1" w:after="100" w:afterAutospacing="1"/>
    </w:pPr>
  </w:style>
  <w:style w:type="paragraph" w:customStyle="1" w:styleId="xl250">
    <w:name w:val="xl250"/>
    <w:basedOn w:val="Normal"/>
    <w:rsid w:val="00D35FBE"/>
    <w:pPr>
      <w:spacing w:before="100" w:beforeAutospacing="1" w:after="100" w:afterAutospacing="1"/>
    </w:pPr>
  </w:style>
  <w:style w:type="paragraph" w:customStyle="1" w:styleId="xl251">
    <w:name w:val="xl251"/>
    <w:basedOn w:val="Normal"/>
    <w:rsid w:val="00D35FBE"/>
    <w:pPr>
      <w:spacing w:before="100" w:beforeAutospacing="1" w:after="100" w:afterAutospacing="1"/>
      <w:jc w:val="center"/>
    </w:pPr>
  </w:style>
  <w:style w:type="paragraph" w:customStyle="1" w:styleId="xl252">
    <w:name w:val="xl252"/>
    <w:basedOn w:val="Normal"/>
    <w:rsid w:val="00D35FBE"/>
    <w:pPr>
      <w:spacing w:before="100" w:beforeAutospacing="1" w:after="100" w:afterAutospacing="1"/>
    </w:pPr>
  </w:style>
  <w:style w:type="paragraph" w:customStyle="1" w:styleId="xl253">
    <w:name w:val="xl253"/>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4">
    <w:name w:val="xl254"/>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5">
    <w:name w:val="xl255"/>
    <w:basedOn w:val="Normal"/>
    <w:rsid w:val="00D35FB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56">
    <w:name w:val="xl256"/>
    <w:basedOn w:val="Normal"/>
    <w:rsid w:val="00D35FBE"/>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57">
    <w:name w:val="xl257"/>
    <w:basedOn w:val="Normal"/>
    <w:rsid w:val="00D35FBE"/>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8">
    <w:name w:val="xl258"/>
    <w:basedOn w:val="Normal"/>
    <w:rsid w:val="00D35FB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59">
    <w:name w:val="xl259"/>
    <w:basedOn w:val="Normal"/>
    <w:rsid w:val="00D35FBE"/>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60">
    <w:name w:val="xl260"/>
    <w:basedOn w:val="Normal"/>
    <w:rsid w:val="00D35FBE"/>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1">
    <w:name w:val="xl261"/>
    <w:basedOn w:val="Normal"/>
    <w:rsid w:val="00D35FB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2">
    <w:name w:val="xl262"/>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3">
    <w:name w:val="xl263"/>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4">
    <w:name w:val="xl264"/>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5">
    <w:name w:val="xl265"/>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6">
    <w:name w:val="xl266"/>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7">
    <w:name w:val="xl267"/>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8">
    <w:name w:val="xl268"/>
    <w:basedOn w:val="Normal"/>
    <w:rsid w:val="00D35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9">
    <w:name w:val="xl269"/>
    <w:basedOn w:val="Normal"/>
    <w:rsid w:val="00D35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270">
    <w:name w:val="xl270"/>
    <w:basedOn w:val="Normal"/>
    <w:rsid w:val="00D35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71">
    <w:name w:val="xl271"/>
    <w:basedOn w:val="Normal"/>
    <w:rsid w:val="00D35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72">
    <w:name w:val="xl272"/>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5">
    <w:name w:val="xl275"/>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7">
    <w:name w:val="xl277"/>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9">
    <w:name w:val="xl279"/>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80">
    <w:name w:val="xl280"/>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81">
    <w:name w:val="xl281"/>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82">
    <w:name w:val="xl282"/>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83">
    <w:name w:val="xl283"/>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84">
    <w:name w:val="xl284"/>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85">
    <w:name w:val="xl285"/>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86">
    <w:name w:val="xl286"/>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87">
    <w:name w:val="xl287"/>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88">
    <w:name w:val="xl288"/>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89">
    <w:name w:val="xl289"/>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90">
    <w:name w:val="xl290"/>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91">
    <w:name w:val="xl291"/>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92">
    <w:name w:val="xl292"/>
    <w:basedOn w:val="Normal"/>
    <w:rsid w:val="00D35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93">
    <w:name w:val="xl293"/>
    <w:basedOn w:val="Normal"/>
    <w:rsid w:val="00D35FBE"/>
    <w:pPr>
      <w:spacing w:before="100" w:beforeAutospacing="1" w:after="100" w:afterAutospacing="1"/>
    </w:pPr>
  </w:style>
  <w:style w:type="paragraph" w:customStyle="1" w:styleId="xl294">
    <w:name w:val="xl294"/>
    <w:basedOn w:val="Normal"/>
    <w:rsid w:val="00D35FBE"/>
    <w:pPr>
      <w:spacing w:before="100" w:beforeAutospacing="1" w:after="100" w:afterAutospacing="1"/>
      <w:jc w:val="center"/>
      <w:textAlignment w:val="center"/>
    </w:pPr>
    <w:rPr>
      <w:b/>
      <w:bCs/>
    </w:rPr>
  </w:style>
  <w:style w:type="paragraph" w:customStyle="1" w:styleId="xl295">
    <w:name w:val="xl295"/>
    <w:basedOn w:val="Normal"/>
    <w:rsid w:val="00D35FBE"/>
    <w:pPr>
      <w:spacing w:before="100" w:beforeAutospacing="1" w:after="100" w:afterAutospacing="1"/>
      <w:textAlignment w:val="center"/>
    </w:pPr>
    <w:rPr>
      <w:b/>
      <w:bCs/>
    </w:rPr>
  </w:style>
  <w:style w:type="paragraph" w:customStyle="1" w:styleId="xl296">
    <w:name w:val="xl296"/>
    <w:basedOn w:val="Normal"/>
    <w:rsid w:val="00D35FBE"/>
    <w:pPr>
      <w:spacing w:before="100" w:beforeAutospacing="1" w:after="100" w:afterAutospacing="1"/>
      <w:textAlignment w:val="center"/>
    </w:pPr>
  </w:style>
  <w:style w:type="paragraph" w:customStyle="1" w:styleId="xl297">
    <w:name w:val="xl297"/>
    <w:basedOn w:val="Normal"/>
    <w:rsid w:val="00D35FBE"/>
    <w:pPr>
      <w:spacing w:before="100" w:beforeAutospacing="1" w:after="100" w:afterAutospacing="1"/>
      <w:jc w:val="right"/>
      <w:textAlignment w:val="center"/>
    </w:pPr>
  </w:style>
  <w:style w:type="paragraph" w:customStyle="1" w:styleId="xl298">
    <w:name w:val="xl298"/>
    <w:basedOn w:val="Normal"/>
    <w:rsid w:val="00D35FBE"/>
    <w:pPr>
      <w:spacing w:before="100" w:beforeAutospacing="1" w:after="100" w:afterAutospacing="1"/>
      <w:jc w:val="center"/>
      <w:textAlignment w:val="center"/>
    </w:pPr>
  </w:style>
  <w:style w:type="paragraph" w:customStyle="1" w:styleId="xl299">
    <w:name w:val="xl299"/>
    <w:basedOn w:val="Normal"/>
    <w:rsid w:val="00D35FBE"/>
    <w:pPr>
      <w:spacing w:before="100" w:beforeAutospacing="1" w:after="100" w:afterAutospacing="1"/>
      <w:textAlignment w:val="center"/>
    </w:pPr>
  </w:style>
  <w:style w:type="paragraph" w:customStyle="1" w:styleId="xl300">
    <w:name w:val="xl300"/>
    <w:basedOn w:val="Normal"/>
    <w:rsid w:val="00D35FBE"/>
    <w:pPr>
      <w:spacing w:before="100" w:beforeAutospacing="1" w:after="100" w:afterAutospacing="1"/>
      <w:textAlignment w:val="center"/>
    </w:pPr>
  </w:style>
  <w:style w:type="paragraph" w:customStyle="1" w:styleId="xl301">
    <w:name w:val="xl301"/>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302">
    <w:name w:val="xl302"/>
    <w:basedOn w:val="Normal"/>
    <w:rsid w:val="00D35F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Heading51">
    <w:name w:val="Heading 51"/>
    <w:basedOn w:val="Normal"/>
    <w:next w:val="Normal"/>
    <w:uiPriority w:val="9"/>
    <w:semiHidden/>
    <w:unhideWhenUsed/>
    <w:qFormat/>
    <w:rsid w:val="00C7194E"/>
    <w:pPr>
      <w:keepNext/>
      <w:keepLines/>
      <w:spacing w:before="80" w:after="40" w:line="278" w:lineRule="auto"/>
      <w:outlineLvl w:val="4"/>
    </w:pPr>
    <w:rPr>
      <w:rFonts w:ascii="Calibri" w:hAnsi="Calibri"/>
      <w:color w:val="2F5496"/>
      <w:kern w:val="2"/>
      <w14:ligatures w14:val="standardContextual"/>
    </w:rPr>
  </w:style>
  <w:style w:type="paragraph" w:customStyle="1" w:styleId="Heading81">
    <w:name w:val="Heading 81"/>
    <w:basedOn w:val="Normal"/>
    <w:next w:val="Normal"/>
    <w:uiPriority w:val="9"/>
    <w:semiHidden/>
    <w:unhideWhenUsed/>
    <w:qFormat/>
    <w:rsid w:val="00C7194E"/>
    <w:pPr>
      <w:keepNext/>
      <w:keepLines/>
      <w:spacing w:line="278" w:lineRule="auto"/>
      <w:outlineLvl w:val="7"/>
    </w:pPr>
    <w:rPr>
      <w:rFonts w:ascii="Calibri" w:hAnsi="Calibri"/>
      <w:i/>
      <w:iCs/>
      <w:color w:val="272727"/>
      <w:kern w:val="2"/>
      <w14:ligatures w14:val="standardContextual"/>
    </w:rPr>
  </w:style>
  <w:style w:type="paragraph" w:customStyle="1" w:styleId="Heading91">
    <w:name w:val="Heading 91"/>
    <w:basedOn w:val="Normal"/>
    <w:next w:val="Normal"/>
    <w:uiPriority w:val="9"/>
    <w:semiHidden/>
    <w:unhideWhenUsed/>
    <w:qFormat/>
    <w:rsid w:val="00C7194E"/>
    <w:pPr>
      <w:keepNext/>
      <w:keepLines/>
      <w:spacing w:line="278" w:lineRule="auto"/>
      <w:outlineLvl w:val="8"/>
    </w:pPr>
    <w:rPr>
      <w:rFonts w:ascii="Calibri" w:hAnsi="Calibri"/>
      <w:color w:val="272727"/>
      <w:kern w:val="2"/>
      <w14:ligatures w14:val="standardContextual"/>
    </w:rPr>
  </w:style>
  <w:style w:type="numbering" w:customStyle="1" w:styleId="NoList1">
    <w:name w:val="No List1"/>
    <w:next w:val="NoList"/>
    <w:uiPriority w:val="99"/>
    <w:semiHidden/>
    <w:unhideWhenUsed/>
    <w:rsid w:val="00C7194E"/>
  </w:style>
  <w:style w:type="character" w:customStyle="1" w:styleId="Heading5Char">
    <w:name w:val="Heading 5 Char"/>
    <w:basedOn w:val="DefaultParagraphFont"/>
    <w:link w:val="Heading5"/>
    <w:uiPriority w:val="9"/>
    <w:semiHidden/>
    <w:rsid w:val="00C7194E"/>
    <w:rPr>
      <w:rFonts w:eastAsia="Times New Roman" w:cs="Times New Roman"/>
      <w:color w:val="2F5496"/>
    </w:rPr>
  </w:style>
  <w:style w:type="character" w:customStyle="1" w:styleId="Heading8Char">
    <w:name w:val="Heading 8 Char"/>
    <w:basedOn w:val="DefaultParagraphFont"/>
    <w:link w:val="Heading8"/>
    <w:uiPriority w:val="9"/>
    <w:semiHidden/>
    <w:rsid w:val="00C7194E"/>
    <w:rPr>
      <w:rFonts w:eastAsia="Times New Roman" w:cs="Times New Roman"/>
      <w:i/>
      <w:iCs/>
      <w:color w:val="272727"/>
    </w:rPr>
  </w:style>
  <w:style w:type="character" w:customStyle="1" w:styleId="Heading9Char">
    <w:name w:val="Heading 9 Char"/>
    <w:basedOn w:val="DefaultParagraphFont"/>
    <w:link w:val="Heading9"/>
    <w:uiPriority w:val="9"/>
    <w:semiHidden/>
    <w:rsid w:val="00C7194E"/>
    <w:rPr>
      <w:rFonts w:eastAsia="Times New Roman" w:cs="Times New Roman"/>
      <w:color w:val="272727"/>
    </w:rPr>
  </w:style>
  <w:style w:type="paragraph" w:customStyle="1" w:styleId="Title1">
    <w:name w:val="Title1"/>
    <w:basedOn w:val="Normal"/>
    <w:next w:val="Normal"/>
    <w:uiPriority w:val="10"/>
    <w:qFormat/>
    <w:rsid w:val="00C7194E"/>
    <w:pPr>
      <w:spacing w:after="80"/>
      <w:contextualSpacing/>
    </w:pPr>
    <w:rPr>
      <w:rFonts w:ascii="Calibri Light" w:hAnsi="Calibri Light"/>
      <w:spacing w:val="-10"/>
      <w:kern w:val="28"/>
      <w:sz w:val="56"/>
      <w:szCs w:val="56"/>
      <w14:ligatures w14:val="standardContextual"/>
    </w:rPr>
  </w:style>
  <w:style w:type="character" w:customStyle="1" w:styleId="TitleChar">
    <w:name w:val="Title Char"/>
    <w:basedOn w:val="DefaultParagraphFont"/>
    <w:link w:val="Title"/>
    <w:uiPriority w:val="10"/>
    <w:rsid w:val="00C7194E"/>
    <w:rPr>
      <w:rFonts w:ascii="Calibri Light" w:eastAsia="Times New Roman" w:hAnsi="Calibri Light" w:cs="Times New Roman"/>
      <w:spacing w:val="-10"/>
      <w:kern w:val="28"/>
      <w:sz w:val="56"/>
      <w:szCs w:val="56"/>
    </w:rPr>
  </w:style>
  <w:style w:type="paragraph" w:customStyle="1" w:styleId="Quote1">
    <w:name w:val="Quote1"/>
    <w:basedOn w:val="Normal"/>
    <w:next w:val="Normal"/>
    <w:uiPriority w:val="29"/>
    <w:qFormat/>
    <w:rsid w:val="00C7194E"/>
    <w:pPr>
      <w:spacing w:before="160" w:after="160" w:line="278" w:lineRule="auto"/>
      <w:jc w:val="center"/>
    </w:pPr>
    <w:rPr>
      <w:rFonts w:ascii="Calibri" w:eastAsia="Calibri" w:hAnsi="Calibri"/>
      <w:i/>
      <w:iCs/>
      <w:color w:val="404040"/>
      <w:kern w:val="2"/>
      <w14:ligatures w14:val="standardContextual"/>
    </w:rPr>
  </w:style>
  <w:style w:type="character" w:customStyle="1" w:styleId="QuoteChar">
    <w:name w:val="Quote Char"/>
    <w:basedOn w:val="DefaultParagraphFont"/>
    <w:link w:val="Quote"/>
    <w:uiPriority w:val="29"/>
    <w:rsid w:val="00C7194E"/>
    <w:rPr>
      <w:i/>
      <w:iCs/>
      <w:color w:val="404040"/>
    </w:rPr>
  </w:style>
  <w:style w:type="character" w:customStyle="1" w:styleId="IntenseEmphasis1">
    <w:name w:val="Intense Emphasis1"/>
    <w:basedOn w:val="DefaultParagraphFont"/>
    <w:uiPriority w:val="21"/>
    <w:qFormat/>
    <w:rsid w:val="00C7194E"/>
    <w:rPr>
      <w:i/>
      <w:iCs/>
      <w:color w:val="2F5496"/>
    </w:rPr>
  </w:style>
  <w:style w:type="paragraph" w:customStyle="1" w:styleId="IntenseQuote1">
    <w:name w:val="Intense Quote1"/>
    <w:basedOn w:val="Normal"/>
    <w:next w:val="Normal"/>
    <w:uiPriority w:val="30"/>
    <w:qFormat/>
    <w:rsid w:val="00C7194E"/>
    <w:pPr>
      <w:pBdr>
        <w:top w:val="single" w:sz="4" w:space="10" w:color="2F5496"/>
        <w:bottom w:val="single" w:sz="4" w:space="10" w:color="2F5496"/>
      </w:pBdr>
      <w:spacing w:before="360" w:after="360" w:line="278" w:lineRule="auto"/>
      <w:ind w:left="864" w:right="864"/>
      <w:jc w:val="center"/>
    </w:pPr>
    <w:rPr>
      <w:rFonts w:ascii="Calibri" w:eastAsia="Calibri" w:hAnsi="Calibri"/>
      <w:i/>
      <w:iCs/>
      <w:color w:val="2F5496"/>
      <w:kern w:val="2"/>
      <w14:ligatures w14:val="standardContextual"/>
    </w:rPr>
  </w:style>
  <w:style w:type="character" w:customStyle="1" w:styleId="IntenseQuoteChar">
    <w:name w:val="Intense Quote Char"/>
    <w:basedOn w:val="DefaultParagraphFont"/>
    <w:link w:val="IntenseQuote"/>
    <w:uiPriority w:val="30"/>
    <w:rsid w:val="00C7194E"/>
    <w:rPr>
      <w:i/>
      <w:iCs/>
      <w:color w:val="2F5496"/>
    </w:rPr>
  </w:style>
  <w:style w:type="character" w:customStyle="1" w:styleId="IntenseReference1">
    <w:name w:val="Intense Reference1"/>
    <w:basedOn w:val="DefaultParagraphFont"/>
    <w:uiPriority w:val="32"/>
    <w:qFormat/>
    <w:rsid w:val="00C7194E"/>
    <w:rPr>
      <w:b/>
      <w:bCs/>
      <w:smallCaps/>
      <w:color w:val="2F5496"/>
      <w:spacing w:val="5"/>
    </w:rPr>
  </w:style>
  <w:style w:type="numbering" w:customStyle="1" w:styleId="NoList11">
    <w:name w:val="No List11"/>
    <w:next w:val="NoList"/>
    <w:uiPriority w:val="99"/>
    <w:semiHidden/>
    <w:unhideWhenUsed/>
    <w:rsid w:val="00C7194E"/>
  </w:style>
  <w:style w:type="numbering" w:customStyle="1" w:styleId="Style11">
    <w:name w:val="Style11"/>
    <w:uiPriority w:val="99"/>
    <w:rsid w:val="00C7194E"/>
  </w:style>
  <w:style w:type="numbering" w:customStyle="1" w:styleId="Style21">
    <w:name w:val="Style21"/>
    <w:uiPriority w:val="99"/>
    <w:rsid w:val="00C7194E"/>
  </w:style>
  <w:style w:type="numbering" w:customStyle="1" w:styleId="CurrentList11">
    <w:name w:val="Current List11"/>
    <w:uiPriority w:val="99"/>
    <w:rsid w:val="00C7194E"/>
  </w:style>
  <w:style w:type="numbering" w:customStyle="1" w:styleId="NoList111">
    <w:name w:val="No List111"/>
    <w:next w:val="NoList"/>
    <w:uiPriority w:val="99"/>
    <w:semiHidden/>
    <w:unhideWhenUsed/>
    <w:rsid w:val="00C7194E"/>
  </w:style>
  <w:style w:type="character" w:customStyle="1" w:styleId="Vnbnnidung21">
    <w:name w:val="Văn bản nội dung (21)_"/>
    <w:basedOn w:val="DefaultParagraphFont"/>
    <w:link w:val="Vnbnnidung211"/>
    <w:locked/>
    <w:rsid w:val="00C7194E"/>
    <w:rPr>
      <w:sz w:val="8"/>
      <w:szCs w:val="8"/>
      <w:shd w:val="clear" w:color="auto" w:fill="FFFFFF"/>
    </w:rPr>
  </w:style>
  <w:style w:type="paragraph" w:customStyle="1" w:styleId="Vnbnnidung211">
    <w:name w:val="Văn bản nội dung (21)1"/>
    <w:basedOn w:val="Normal"/>
    <w:link w:val="Vnbnnidung21"/>
    <w:rsid w:val="00C7194E"/>
    <w:pPr>
      <w:widowControl w:val="0"/>
      <w:shd w:val="clear" w:color="auto" w:fill="FFFFFF"/>
      <w:spacing w:line="85" w:lineRule="exact"/>
      <w:ind w:hanging="280"/>
    </w:pPr>
    <w:rPr>
      <w:sz w:val="8"/>
      <w:szCs w:val="8"/>
    </w:rPr>
  </w:style>
  <w:style w:type="character" w:customStyle="1" w:styleId="Vnbnnidung19">
    <w:name w:val="Văn bản nội dung (19)_"/>
    <w:basedOn w:val="DefaultParagraphFont"/>
    <w:link w:val="Vnbnnidung190"/>
    <w:locked/>
    <w:rsid w:val="00C7194E"/>
    <w:rPr>
      <w:b/>
      <w:bCs/>
      <w:sz w:val="14"/>
      <w:szCs w:val="14"/>
      <w:shd w:val="clear" w:color="auto" w:fill="FFFFFF"/>
    </w:rPr>
  </w:style>
  <w:style w:type="paragraph" w:customStyle="1" w:styleId="Vnbnnidung190">
    <w:name w:val="Văn bản nội dung (19)"/>
    <w:basedOn w:val="Normal"/>
    <w:link w:val="Vnbnnidung19"/>
    <w:rsid w:val="00C7194E"/>
    <w:pPr>
      <w:widowControl w:val="0"/>
      <w:shd w:val="clear" w:color="auto" w:fill="FFFFFF"/>
      <w:spacing w:after="60" w:line="240" w:lineRule="atLeast"/>
    </w:pPr>
    <w:rPr>
      <w:b/>
      <w:bCs/>
      <w:sz w:val="14"/>
      <w:szCs w:val="14"/>
    </w:rPr>
  </w:style>
  <w:style w:type="character" w:customStyle="1" w:styleId="Vnbnnidung20">
    <w:name w:val="Văn bản nội dung (20)_"/>
    <w:basedOn w:val="DefaultParagraphFont"/>
    <w:link w:val="Vnbnnidung201"/>
    <w:locked/>
    <w:rsid w:val="00C7194E"/>
    <w:rPr>
      <w:i/>
      <w:iCs/>
      <w:sz w:val="13"/>
      <w:szCs w:val="13"/>
      <w:shd w:val="clear" w:color="auto" w:fill="FFFFFF"/>
    </w:rPr>
  </w:style>
  <w:style w:type="paragraph" w:customStyle="1" w:styleId="Vnbnnidung201">
    <w:name w:val="Văn bản nội dung (20)1"/>
    <w:basedOn w:val="Normal"/>
    <w:link w:val="Vnbnnidung20"/>
    <w:rsid w:val="00C7194E"/>
    <w:pPr>
      <w:widowControl w:val="0"/>
      <w:shd w:val="clear" w:color="auto" w:fill="FFFFFF"/>
      <w:spacing w:line="181" w:lineRule="exact"/>
      <w:jc w:val="both"/>
    </w:pPr>
    <w:rPr>
      <w:i/>
      <w:iCs/>
      <w:sz w:val="13"/>
      <w:szCs w:val="13"/>
    </w:rPr>
  </w:style>
  <w:style w:type="character" w:customStyle="1" w:styleId="Chthchbng13">
    <w:name w:val="Chú thích bảng (13)_"/>
    <w:basedOn w:val="DefaultParagraphFont"/>
    <w:link w:val="Chthchbng131"/>
    <w:locked/>
    <w:rsid w:val="00C7194E"/>
    <w:rPr>
      <w:i/>
      <w:iCs/>
      <w:sz w:val="13"/>
      <w:szCs w:val="13"/>
      <w:shd w:val="clear" w:color="auto" w:fill="FFFFFF"/>
    </w:rPr>
  </w:style>
  <w:style w:type="paragraph" w:customStyle="1" w:styleId="Chthchbng131">
    <w:name w:val="Chú thích bảng (13)1"/>
    <w:basedOn w:val="Normal"/>
    <w:link w:val="Chthchbng13"/>
    <w:rsid w:val="00C7194E"/>
    <w:pPr>
      <w:widowControl w:val="0"/>
      <w:shd w:val="clear" w:color="auto" w:fill="FFFFFF"/>
      <w:spacing w:line="240" w:lineRule="atLeast"/>
      <w:jc w:val="right"/>
    </w:pPr>
    <w:rPr>
      <w:i/>
      <w:iCs/>
      <w:sz w:val="13"/>
      <w:szCs w:val="13"/>
    </w:rPr>
  </w:style>
  <w:style w:type="character" w:customStyle="1" w:styleId="Vnbnnidung2">
    <w:name w:val="Văn bản nội dung (2)_"/>
    <w:basedOn w:val="DefaultParagraphFont"/>
    <w:link w:val="Vnbnnidung22"/>
    <w:locked/>
    <w:rsid w:val="00C7194E"/>
    <w:rPr>
      <w:sz w:val="15"/>
      <w:szCs w:val="15"/>
      <w:shd w:val="clear" w:color="auto" w:fill="FFFFFF"/>
    </w:rPr>
  </w:style>
  <w:style w:type="paragraph" w:customStyle="1" w:styleId="Vnbnnidung22">
    <w:name w:val="Văn bản nội dung (2)"/>
    <w:basedOn w:val="Normal"/>
    <w:link w:val="Vnbnnidung2"/>
    <w:rsid w:val="00C7194E"/>
    <w:pPr>
      <w:widowControl w:val="0"/>
      <w:shd w:val="clear" w:color="auto" w:fill="FFFFFF"/>
      <w:spacing w:after="300" w:line="240" w:lineRule="atLeast"/>
      <w:ind w:hanging="420"/>
      <w:jc w:val="both"/>
    </w:pPr>
    <w:rPr>
      <w:sz w:val="15"/>
      <w:szCs w:val="15"/>
    </w:rPr>
  </w:style>
  <w:style w:type="character" w:customStyle="1" w:styleId="Khc">
    <w:name w:val="Khác_"/>
    <w:basedOn w:val="DefaultParagraphFont"/>
    <w:link w:val="Khc0"/>
    <w:locked/>
    <w:rsid w:val="00C7194E"/>
    <w:rPr>
      <w:shd w:val="clear" w:color="auto" w:fill="FFFFFF"/>
    </w:rPr>
  </w:style>
  <w:style w:type="paragraph" w:customStyle="1" w:styleId="Khc0">
    <w:name w:val="Khác"/>
    <w:basedOn w:val="Normal"/>
    <w:link w:val="Khc"/>
    <w:rsid w:val="00C7194E"/>
    <w:pPr>
      <w:widowControl w:val="0"/>
      <w:shd w:val="clear" w:color="auto" w:fill="FFFFFF"/>
    </w:pPr>
    <w:rPr>
      <w:sz w:val="20"/>
      <w:szCs w:val="20"/>
    </w:rPr>
  </w:style>
  <w:style w:type="character" w:customStyle="1" w:styleId="Chthchbng14">
    <w:name w:val="Chú thích bảng (14)_"/>
    <w:basedOn w:val="DefaultParagraphFont"/>
    <w:link w:val="Chthchbng140"/>
    <w:locked/>
    <w:rsid w:val="00C7194E"/>
    <w:rPr>
      <w:rFonts w:ascii="Arial Narrow" w:hAnsi="Arial Narrow"/>
      <w:sz w:val="12"/>
      <w:szCs w:val="12"/>
      <w:shd w:val="clear" w:color="auto" w:fill="FFFFFF"/>
    </w:rPr>
  </w:style>
  <w:style w:type="paragraph" w:customStyle="1" w:styleId="Chthchbng140">
    <w:name w:val="Chú thích bảng (14)"/>
    <w:basedOn w:val="Normal"/>
    <w:link w:val="Chthchbng14"/>
    <w:rsid w:val="00C7194E"/>
    <w:pPr>
      <w:widowControl w:val="0"/>
      <w:shd w:val="clear" w:color="auto" w:fill="FFFFFF"/>
      <w:spacing w:line="240" w:lineRule="atLeast"/>
    </w:pPr>
    <w:rPr>
      <w:rFonts w:ascii="Arial Narrow" w:hAnsi="Arial Narrow"/>
      <w:sz w:val="12"/>
      <w:szCs w:val="12"/>
    </w:rPr>
  </w:style>
  <w:style w:type="character" w:customStyle="1" w:styleId="Chthchbng15">
    <w:name w:val="Chú thích bảng (15)_"/>
    <w:basedOn w:val="DefaultParagraphFont"/>
    <w:link w:val="Chthchbng150"/>
    <w:locked/>
    <w:rsid w:val="00C7194E"/>
    <w:rPr>
      <w:sz w:val="13"/>
      <w:szCs w:val="13"/>
      <w:shd w:val="clear" w:color="auto" w:fill="FFFFFF"/>
    </w:rPr>
  </w:style>
  <w:style w:type="paragraph" w:customStyle="1" w:styleId="Chthchbng150">
    <w:name w:val="Chú thích bảng (15)"/>
    <w:basedOn w:val="Normal"/>
    <w:link w:val="Chthchbng15"/>
    <w:rsid w:val="00C7194E"/>
    <w:pPr>
      <w:widowControl w:val="0"/>
      <w:shd w:val="clear" w:color="auto" w:fill="FFFFFF"/>
      <w:spacing w:line="240" w:lineRule="atLeast"/>
    </w:pPr>
    <w:rPr>
      <w:sz w:val="13"/>
      <w:szCs w:val="13"/>
    </w:rPr>
  </w:style>
  <w:style w:type="character" w:customStyle="1" w:styleId="Vnbnnidung220">
    <w:name w:val="Văn bản nội dung (22)_"/>
    <w:basedOn w:val="DefaultParagraphFont"/>
    <w:link w:val="Vnbnnidung221"/>
    <w:locked/>
    <w:rsid w:val="00C7194E"/>
    <w:rPr>
      <w:sz w:val="13"/>
      <w:szCs w:val="13"/>
      <w:shd w:val="clear" w:color="auto" w:fill="FFFFFF"/>
    </w:rPr>
  </w:style>
  <w:style w:type="paragraph" w:customStyle="1" w:styleId="Vnbnnidung221">
    <w:name w:val="Văn bản nội dung (22)"/>
    <w:basedOn w:val="Normal"/>
    <w:link w:val="Vnbnnidung220"/>
    <w:rsid w:val="00C7194E"/>
    <w:pPr>
      <w:widowControl w:val="0"/>
      <w:shd w:val="clear" w:color="auto" w:fill="FFFFFF"/>
      <w:spacing w:line="240" w:lineRule="atLeast"/>
    </w:pPr>
    <w:rPr>
      <w:sz w:val="13"/>
      <w:szCs w:val="13"/>
    </w:rPr>
  </w:style>
  <w:style w:type="character" w:customStyle="1" w:styleId="Vnbnnidung23">
    <w:name w:val="Văn bản nội dung (23)_"/>
    <w:basedOn w:val="DefaultParagraphFont"/>
    <w:link w:val="Vnbnnidung230"/>
    <w:locked/>
    <w:rsid w:val="00C7194E"/>
    <w:rPr>
      <w:sz w:val="13"/>
      <w:szCs w:val="13"/>
      <w:shd w:val="clear" w:color="auto" w:fill="FFFFFF"/>
    </w:rPr>
  </w:style>
  <w:style w:type="paragraph" w:customStyle="1" w:styleId="Vnbnnidung230">
    <w:name w:val="Văn bản nội dung (23)"/>
    <w:basedOn w:val="Normal"/>
    <w:link w:val="Vnbnnidung23"/>
    <w:rsid w:val="00C7194E"/>
    <w:pPr>
      <w:widowControl w:val="0"/>
      <w:shd w:val="clear" w:color="auto" w:fill="FFFFFF"/>
      <w:spacing w:before="300" w:line="240" w:lineRule="atLeast"/>
      <w:jc w:val="center"/>
    </w:pPr>
    <w:rPr>
      <w:sz w:val="13"/>
      <w:szCs w:val="13"/>
    </w:rPr>
  </w:style>
  <w:style w:type="character" w:customStyle="1" w:styleId="Vnbnnidung24">
    <w:name w:val="Văn bản nội dung (24)_"/>
    <w:basedOn w:val="DefaultParagraphFont"/>
    <w:link w:val="Vnbnnidung240"/>
    <w:locked/>
    <w:rsid w:val="00C7194E"/>
    <w:rPr>
      <w:sz w:val="13"/>
      <w:szCs w:val="13"/>
      <w:shd w:val="clear" w:color="auto" w:fill="FFFFFF"/>
    </w:rPr>
  </w:style>
  <w:style w:type="paragraph" w:customStyle="1" w:styleId="Vnbnnidung240">
    <w:name w:val="Văn bản nội dung (24)"/>
    <w:basedOn w:val="Normal"/>
    <w:link w:val="Vnbnnidung24"/>
    <w:rsid w:val="00C7194E"/>
    <w:pPr>
      <w:widowControl w:val="0"/>
      <w:shd w:val="clear" w:color="auto" w:fill="FFFFFF"/>
      <w:spacing w:line="240" w:lineRule="atLeast"/>
    </w:pPr>
    <w:rPr>
      <w:sz w:val="13"/>
      <w:szCs w:val="13"/>
    </w:rPr>
  </w:style>
  <w:style w:type="character" w:customStyle="1" w:styleId="Vnbnnidung25">
    <w:name w:val="Văn bản nội dung (25)_"/>
    <w:basedOn w:val="DefaultParagraphFont"/>
    <w:link w:val="Vnbnnidung250"/>
    <w:locked/>
    <w:rsid w:val="00C7194E"/>
    <w:rPr>
      <w:sz w:val="13"/>
      <w:szCs w:val="13"/>
      <w:shd w:val="clear" w:color="auto" w:fill="FFFFFF"/>
    </w:rPr>
  </w:style>
  <w:style w:type="paragraph" w:customStyle="1" w:styleId="Vnbnnidung250">
    <w:name w:val="Văn bản nội dung (25)"/>
    <w:basedOn w:val="Normal"/>
    <w:link w:val="Vnbnnidung25"/>
    <w:rsid w:val="00C7194E"/>
    <w:pPr>
      <w:widowControl w:val="0"/>
      <w:shd w:val="clear" w:color="auto" w:fill="FFFFFF"/>
      <w:spacing w:line="240" w:lineRule="atLeast"/>
    </w:pPr>
    <w:rPr>
      <w:sz w:val="13"/>
      <w:szCs w:val="13"/>
    </w:rPr>
  </w:style>
  <w:style w:type="character" w:customStyle="1" w:styleId="Chthchbng16">
    <w:name w:val="Chú thích bảng (16)_"/>
    <w:basedOn w:val="DefaultParagraphFont"/>
    <w:link w:val="Chthchbng160"/>
    <w:locked/>
    <w:rsid w:val="00C7194E"/>
    <w:rPr>
      <w:rFonts w:ascii="Century Gothic" w:hAnsi="Century Gothic"/>
      <w:sz w:val="11"/>
      <w:szCs w:val="11"/>
      <w:shd w:val="clear" w:color="auto" w:fill="FFFFFF"/>
    </w:rPr>
  </w:style>
  <w:style w:type="paragraph" w:customStyle="1" w:styleId="Chthchbng160">
    <w:name w:val="Chú thích bảng (16)"/>
    <w:basedOn w:val="Normal"/>
    <w:link w:val="Chthchbng16"/>
    <w:rsid w:val="00C7194E"/>
    <w:pPr>
      <w:widowControl w:val="0"/>
      <w:shd w:val="clear" w:color="auto" w:fill="FFFFFF"/>
      <w:spacing w:line="240" w:lineRule="atLeast"/>
    </w:pPr>
    <w:rPr>
      <w:rFonts w:ascii="Century Gothic" w:hAnsi="Century Gothic"/>
      <w:sz w:val="11"/>
      <w:szCs w:val="11"/>
    </w:rPr>
  </w:style>
  <w:style w:type="character" w:customStyle="1" w:styleId="Chthchbng17">
    <w:name w:val="Chú thích bảng (17)_"/>
    <w:basedOn w:val="DefaultParagraphFont"/>
    <w:link w:val="Chthchbng170"/>
    <w:locked/>
    <w:rsid w:val="00C7194E"/>
    <w:rPr>
      <w:rFonts w:ascii="Tahoma" w:hAnsi="Tahoma" w:cs="Tahoma"/>
      <w:sz w:val="12"/>
      <w:szCs w:val="12"/>
      <w:shd w:val="clear" w:color="auto" w:fill="FFFFFF"/>
    </w:rPr>
  </w:style>
  <w:style w:type="paragraph" w:customStyle="1" w:styleId="Chthchbng170">
    <w:name w:val="Chú thích bảng (17)"/>
    <w:basedOn w:val="Normal"/>
    <w:link w:val="Chthchbng17"/>
    <w:rsid w:val="00C7194E"/>
    <w:pPr>
      <w:widowControl w:val="0"/>
      <w:shd w:val="clear" w:color="auto" w:fill="FFFFFF"/>
      <w:spacing w:line="240" w:lineRule="atLeast"/>
    </w:pPr>
    <w:rPr>
      <w:rFonts w:ascii="Tahoma" w:hAnsi="Tahoma" w:cs="Tahoma"/>
      <w:sz w:val="12"/>
      <w:szCs w:val="12"/>
    </w:rPr>
  </w:style>
  <w:style w:type="character" w:customStyle="1" w:styleId="Vnbnnidung26">
    <w:name w:val="Văn bản nội dung (26)_"/>
    <w:basedOn w:val="DefaultParagraphFont"/>
    <w:link w:val="Vnbnnidung260"/>
    <w:locked/>
    <w:rsid w:val="00C7194E"/>
    <w:rPr>
      <w:rFonts w:ascii="Arial Narrow" w:hAnsi="Arial Narrow"/>
      <w:sz w:val="12"/>
      <w:szCs w:val="12"/>
      <w:shd w:val="clear" w:color="auto" w:fill="FFFFFF"/>
    </w:rPr>
  </w:style>
  <w:style w:type="paragraph" w:customStyle="1" w:styleId="Vnbnnidung260">
    <w:name w:val="Văn bản nội dung (26)"/>
    <w:basedOn w:val="Normal"/>
    <w:link w:val="Vnbnnidung26"/>
    <w:rsid w:val="00C7194E"/>
    <w:pPr>
      <w:widowControl w:val="0"/>
      <w:shd w:val="clear" w:color="auto" w:fill="FFFFFF"/>
      <w:spacing w:line="240" w:lineRule="atLeast"/>
    </w:pPr>
    <w:rPr>
      <w:rFonts w:ascii="Arial Narrow" w:hAnsi="Arial Narrow"/>
      <w:sz w:val="12"/>
      <w:szCs w:val="12"/>
    </w:rPr>
  </w:style>
  <w:style w:type="character" w:customStyle="1" w:styleId="Vnbnnidung27">
    <w:name w:val="Văn bản nội dung (27)_"/>
    <w:basedOn w:val="DefaultParagraphFont"/>
    <w:link w:val="Vnbnnidung270"/>
    <w:locked/>
    <w:rsid w:val="00C7194E"/>
    <w:rPr>
      <w:rFonts w:ascii="Arial Narrow" w:hAnsi="Arial Narrow"/>
      <w:sz w:val="12"/>
      <w:szCs w:val="12"/>
      <w:shd w:val="clear" w:color="auto" w:fill="FFFFFF"/>
    </w:rPr>
  </w:style>
  <w:style w:type="paragraph" w:customStyle="1" w:styleId="Vnbnnidung270">
    <w:name w:val="Văn bản nội dung (27)"/>
    <w:basedOn w:val="Normal"/>
    <w:link w:val="Vnbnnidung27"/>
    <w:rsid w:val="00C7194E"/>
    <w:pPr>
      <w:widowControl w:val="0"/>
      <w:shd w:val="clear" w:color="auto" w:fill="FFFFFF"/>
      <w:spacing w:line="240" w:lineRule="atLeast"/>
    </w:pPr>
    <w:rPr>
      <w:rFonts w:ascii="Arial Narrow" w:hAnsi="Arial Narrow"/>
      <w:sz w:val="12"/>
      <w:szCs w:val="12"/>
    </w:rPr>
  </w:style>
  <w:style w:type="character" w:customStyle="1" w:styleId="Tiu12">
    <w:name w:val="Tiêu đề #1 (2)_"/>
    <w:basedOn w:val="DefaultParagraphFont"/>
    <w:link w:val="Tiu121"/>
    <w:locked/>
    <w:rsid w:val="00C7194E"/>
    <w:rPr>
      <w:w w:val="200"/>
      <w:sz w:val="42"/>
      <w:szCs w:val="42"/>
      <w:shd w:val="clear" w:color="auto" w:fill="FFFFFF"/>
    </w:rPr>
  </w:style>
  <w:style w:type="paragraph" w:customStyle="1" w:styleId="Tiu121">
    <w:name w:val="Tiêu đề #1 (2)1"/>
    <w:basedOn w:val="Normal"/>
    <w:link w:val="Tiu12"/>
    <w:rsid w:val="00C7194E"/>
    <w:pPr>
      <w:widowControl w:val="0"/>
      <w:shd w:val="clear" w:color="auto" w:fill="FFFFFF"/>
      <w:spacing w:line="240" w:lineRule="atLeast"/>
      <w:outlineLvl w:val="0"/>
    </w:pPr>
    <w:rPr>
      <w:w w:val="200"/>
      <w:sz w:val="42"/>
      <w:szCs w:val="42"/>
    </w:rPr>
  </w:style>
  <w:style w:type="character" w:customStyle="1" w:styleId="Tiu13">
    <w:name w:val="Tiêu đề #1 (3)_"/>
    <w:basedOn w:val="DefaultParagraphFont"/>
    <w:link w:val="Tiu131"/>
    <w:locked/>
    <w:rsid w:val="00C7194E"/>
    <w:rPr>
      <w:rFonts w:ascii="Tahoma" w:hAnsi="Tahoma" w:cs="Tahoma"/>
      <w:b/>
      <w:bCs/>
      <w:sz w:val="10"/>
      <w:szCs w:val="10"/>
      <w:shd w:val="clear" w:color="auto" w:fill="FFFFFF"/>
    </w:rPr>
  </w:style>
  <w:style w:type="paragraph" w:customStyle="1" w:styleId="Tiu131">
    <w:name w:val="Tiêu đề #1 (3)1"/>
    <w:basedOn w:val="Normal"/>
    <w:link w:val="Tiu13"/>
    <w:rsid w:val="00C7194E"/>
    <w:pPr>
      <w:widowControl w:val="0"/>
      <w:shd w:val="clear" w:color="auto" w:fill="FFFFFF"/>
      <w:spacing w:line="240" w:lineRule="atLeast"/>
      <w:outlineLvl w:val="0"/>
    </w:pPr>
    <w:rPr>
      <w:rFonts w:ascii="Tahoma" w:hAnsi="Tahoma" w:cs="Tahoma"/>
      <w:b/>
      <w:bCs/>
      <w:sz w:val="10"/>
      <w:szCs w:val="10"/>
    </w:rPr>
  </w:style>
  <w:style w:type="character" w:customStyle="1" w:styleId="Vnbnnidung28">
    <w:name w:val="Văn bản nội dung (28)_"/>
    <w:basedOn w:val="DefaultParagraphFont"/>
    <w:link w:val="Vnbnnidung281"/>
    <w:locked/>
    <w:rsid w:val="00C7194E"/>
    <w:rPr>
      <w:rFonts w:ascii="Candara" w:hAnsi="Candara"/>
      <w:i/>
      <w:iCs/>
      <w:sz w:val="17"/>
      <w:szCs w:val="17"/>
      <w:shd w:val="clear" w:color="auto" w:fill="FFFFFF"/>
    </w:rPr>
  </w:style>
  <w:style w:type="paragraph" w:customStyle="1" w:styleId="Vnbnnidung281">
    <w:name w:val="Văn bản nội dung (28)1"/>
    <w:basedOn w:val="Normal"/>
    <w:link w:val="Vnbnnidung28"/>
    <w:rsid w:val="00C7194E"/>
    <w:pPr>
      <w:widowControl w:val="0"/>
      <w:shd w:val="clear" w:color="auto" w:fill="FFFFFF"/>
      <w:spacing w:line="240" w:lineRule="atLeast"/>
    </w:pPr>
    <w:rPr>
      <w:rFonts w:ascii="Candara" w:hAnsi="Candara"/>
      <w:i/>
      <w:iCs/>
      <w:sz w:val="17"/>
      <w:szCs w:val="17"/>
    </w:rPr>
  </w:style>
  <w:style w:type="character" w:customStyle="1" w:styleId="Vnbnnidung29">
    <w:name w:val="Văn bản nội dung (29)_"/>
    <w:basedOn w:val="DefaultParagraphFont"/>
    <w:link w:val="Vnbnnidung290"/>
    <w:locked/>
    <w:rsid w:val="00C7194E"/>
    <w:rPr>
      <w:rFonts w:ascii="Arial Narrow" w:hAnsi="Arial Narrow"/>
      <w:sz w:val="12"/>
      <w:szCs w:val="12"/>
      <w:shd w:val="clear" w:color="auto" w:fill="FFFFFF"/>
    </w:rPr>
  </w:style>
  <w:style w:type="paragraph" w:customStyle="1" w:styleId="Vnbnnidung290">
    <w:name w:val="Văn bản nội dung (29)"/>
    <w:basedOn w:val="Normal"/>
    <w:link w:val="Vnbnnidung29"/>
    <w:rsid w:val="00C7194E"/>
    <w:pPr>
      <w:widowControl w:val="0"/>
      <w:shd w:val="clear" w:color="auto" w:fill="FFFFFF"/>
      <w:spacing w:line="240" w:lineRule="atLeast"/>
    </w:pPr>
    <w:rPr>
      <w:rFonts w:ascii="Arial Narrow" w:hAnsi="Arial Narrow"/>
      <w:sz w:val="12"/>
      <w:szCs w:val="12"/>
    </w:rPr>
  </w:style>
  <w:style w:type="character" w:customStyle="1" w:styleId="Chthchbng18">
    <w:name w:val="Chú thích bảng (18)_"/>
    <w:basedOn w:val="DefaultParagraphFont"/>
    <w:link w:val="Chthchbng181"/>
    <w:locked/>
    <w:rsid w:val="00C7194E"/>
    <w:rPr>
      <w:rFonts w:ascii="Century Gothic" w:hAnsi="Century Gothic"/>
      <w:sz w:val="8"/>
      <w:szCs w:val="8"/>
      <w:shd w:val="clear" w:color="auto" w:fill="FFFFFF"/>
    </w:rPr>
  </w:style>
  <w:style w:type="paragraph" w:customStyle="1" w:styleId="Chthchbng181">
    <w:name w:val="Chú thích bảng (18)1"/>
    <w:basedOn w:val="Normal"/>
    <w:link w:val="Chthchbng18"/>
    <w:rsid w:val="00C7194E"/>
    <w:pPr>
      <w:widowControl w:val="0"/>
      <w:shd w:val="clear" w:color="auto" w:fill="FFFFFF"/>
      <w:spacing w:line="240" w:lineRule="atLeast"/>
    </w:pPr>
    <w:rPr>
      <w:rFonts w:ascii="Century Gothic" w:hAnsi="Century Gothic"/>
      <w:sz w:val="8"/>
      <w:szCs w:val="8"/>
    </w:rPr>
  </w:style>
  <w:style w:type="character" w:customStyle="1" w:styleId="Vnbnnidung30">
    <w:name w:val="Văn bản nội dung (30)_"/>
    <w:basedOn w:val="DefaultParagraphFont"/>
    <w:link w:val="Vnbnnidung300"/>
    <w:locked/>
    <w:rsid w:val="00C7194E"/>
    <w:rPr>
      <w:rFonts w:ascii="Tahoma" w:hAnsi="Tahoma" w:cs="Tahoma"/>
      <w:sz w:val="11"/>
      <w:szCs w:val="11"/>
      <w:shd w:val="clear" w:color="auto" w:fill="FFFFFF"/>
    </w:rPr>
  </w:style>
  <w:style w:type="paragraph" w:customStyle="1" w:styleId="Vnbnnidung300">
    <w:name w:val="Văn bản nội dung (30)"/>
    <w:basedOn w:val="Normal"/>
    <w:link w:val="Vnbnnidung30"/>
    <w:rsid w:val="00C7194E"/>
    <w:pPr>
      <w:widowControl w:val="0"/>
      <w:shd w:val="clear" w:color="auto" w:fill="FFFFFF"/>
      <w:spacing w:line="240" w:lineRule="atLeast"/>
      <w:jc w:val="center"/>
    </w:pPr>
    <w:rPr>
      <w:rFonts w:ascii="Tahoma" w:hAnsi="Tahoma" w:cs="Tahoma"/>
      <w:sz w:val="11"/>
      <w:szCs w:val="11"/>
    </w:rPr>
  </w:style>
  <w:style w:type="character" w:customStyle="1" w:styleId="Vnbnnidung31">
    <w:name w:val="Văn bản nội dung (31)_"/>
    <w:basedOn w:val="DefaultParagraphFont"/>
    <w:link w:val="Vnbnnidung310"/>
    <w:locked/>
    <w:rsid w:val="00C7194E"/>
    <w:rPr>
      <w:rFonts w:ascii="Arial Narrow" w:hAnsi="Arial Narrow"/>
      <w:spacing w:val="10"/>
      <w:sz w:val="12"/>
      <w:szCs w:val="12"/>
      <w:shd w:val="clear" w:color="auto" w:fill="FFFFFF"/>
    </w:rPr>
  </w:style>
  <w:style w:type="paragraph" w:customStyle="1" w:styleId="Vnbnnidung310">
    <w:name w:val="Văn bản nội dung (31)"/>
    <w:basedOn w:val="Normal"/>
    <w:link w:val="Vnbnnidung31"/>
    <w:rsid w:val="00C7194E"/>
    <w:pPr>
      <w:widowControl w:val="0"/>
      <w:shd w:val="clear" w:color="auto" w:fill="FFFFFF"/>
      <w:spacing w:line="240" w:lineRule="atLeast"/>
    </w:pPr>
    <w:rPr>
      <w:rFonts w:ascii="Arial Narrow" w:hAnsi="Arial Narrow"/>
      <w:spacing w:val="10"/>
      <w:sz w:val="12"/>
      <w:szCs w:val="12"/>
    </w:rPr>
  </w:style>
  <w:style w:type="character" w:customStyle="1" w:styleId="Chthchbng19">
    <w:name w:val="Chú thích bảng (19)_"/>
    <w:basedOn w:val="DefaultParagraphFont"/>
    <w:link w:val="Chthchbng190"/>
    <w:locked/>
    <w:rsid w:val="00C7194E"/>
    <w:rPr>
      <w:sz w:val="13"/>
      <w:szCs w:val="13"/>
      <w:shd w:val="clear" w:color="auto" w:fill="FFFFFF"/>
    </w:rPr>
  </w:style>
  <w:style w:type="paragraph" w:customStyle="1" w:styleId="Chthchbng190">
    <w:name w:val="Chú thích bảng (19)"/>
    <w:basedOn w:val="Normal"/>
    <w:link w:val="Chthchbng19"/>
    <w:rsid w:val="00C7194E"/>
    <w:pPr>
      <w:widowControl w:val="0"/>
      <w:shd w:val="clear" w:color="auto" w:fill="FFFFFF"/>
      <w:spacing w:line="240" w:lineRule="atLeast"/>
    </w:pPr>
    <w:rPr>
      <w:sz w:val="13"/>
      <w:szCs w:val="13"/>
    </w:rPr>
  </w:style>
  <w:style w:type="character" w:customStyle="1" w:styleId="Vnbnnidung32">
    <w:name w:val="Văn bản nội dung (32)_"/>
    <w:basedOn w:val="DefaultParagraphFont"/>
    <w:link w:val="Vnbnnidung320"/>
    <w:locked/>
    <w:rsid w:val="00C7194E"/>
    <w:rPr>
      <w:rFonts w:ascii="Tahoma" w:hAnsi="Tahoma" w:cs="Tahoma"/>
      <w:sz w:val="11"/>
      <w:szCs w:val="11"/>
      <w:shd w:val="clear" w:color="auto" w:fill="FFFFFF"/>
    </w:rPr>
  </w:style>
  <w:style w:type="paragraph" w:customStyle="1" w:styleId="Vnbnnidung320">
    <w:name w:val="Văn bản nội dung (32)"/>
    <w:basedOn w:val="Normal"/>
    <w:link w:val="Vnbnnidung32"/>
    <w:rsid w:val="00C7194E"/>
    <w:pPr>
      <w:widowControl w:val="0"/>
      <w:shd w:val="clear" w:color="auto" w:fill="FFFFFF"/>
      <w:spacing w:line="240" w:lineRule="atLeast"/>
      <w:jc w:val="center"/>
    </w:pPr>
    <w:rPr>
      <w:rFonts w:ascii="Tahoma" w:hAnsi="Tahoma" w:cs="Tahoma"/>
      <w:sz w:val="11"/>
      <w:szCs w:val="11"/>
    </w:rPr>
  </w:style>
  <w:style w:type="character" w:customStyle="1" w:styleId="Vnbnnidung33">
    <w:name w:val="Văn bản nội dung (33)_"/>
    <w:basedOn w:val="DefaultParagraphFont"/>
    <w:link w:val="Vnbnnidung330"/>
    <w:locked/>
    <w:rsid w:val="00C7194E"/>
    <w:rPr>
      <w:sz w:val="13"/>
      <w:szCs w:val="13"/>
      <w:shd w:val="clear" w:color="auto" w:fill="FFFFFF"/>
    </w:rPr>
  </w:style>
  <w:style w:type="paragraph" w:customStyle="1" w:styleId="Vnbnnidung330">
    <w:name w:val="Văn bản nội dung (33)"/>
    <w:basedOn w:val="Normal"/>
    <w:link w:val="Vnbnnidung33"/>
    <w:rsid w:val="00C7194E"/>
    <w:pPr>
      <w:widowControl w:val="0"/>
      <w:shd w:val="clear" w:color="auto" w:fill="FFFFFF"/>
      <w:spacing w:line="240" w:lineRule="atLeast"/>
      <w:jc w:val="center"/>
    </w:pPr>
    <w:rPr>
      <w:sz w:val="13"/>
      <w:szCs w:val="13"/>
    </w:rPr>
  </w:style>
  <w:style w:type="character" w:customStyle="1" w:styleId="Chthchbng20">
    <w:name w:val="Chú thích bảng (20)_"/>
    <w:basedOn w:val="DefaultParagraphFont"/>
    <w:link w:val="Chthchbng200"/>
    <w:locked/>
    <w:rsid w:val="00C7194E"/>
    <w:rPr>
      <w:i/>
      <w:iCs/>
      <w:sz w:val="14"/>
      <w:szCs w:val="14"/>
      <w:shd w:val="clear" w:color="auto" w:fill="FFFFFF"/>
    </w:rPr>
  </w:style>
  <w:style w:type="paragraph" w:customStyle="1" w:styleId="Chthchbng200">
    <w:name w:val="Chú thích bảng (20)"/>
    <w:basedOn w:val="Normal"/>
    <w:link w:val="Chthchbng20"/>
    <w:rsid w:val="00C7194E"/>
    <w:pPr>
      <w:widowControl w:val="0"/>
      <w:shd w:val="clear" w:color="auto" w:fill="FFFFFF"/>
      <w:spacing w:line="240" w:lineRule="atLeast"/>
    </w:pPr>
    <w:rPr>
      <w:i/>
      <w:iCs/>
      <w:sz w:val="14"/>
      <w:szCs w:val="14"/>
    </w:rPr>
  </w:style>
  <w:style w:type="character" w:customStyle="1" w:styleId="Vnbnnidung34">
    <w:name w:val="Văn bản nội dung (34)_"/>
    <w:basedOn w:val="DefaultParagraphFont"/>
    <w:link w:val="Vnbnnidung340"/>
    <w:locked/>
    <w:rsid w:val="00C7194E"/>
    <w:rPr>
      <w:rFonts w:ascii="Tahoma" w:hAnsi="Tahoma" w:cs="Tahoma"/>
      <w:sz w:val="12"/>
      <w:szCs w:val="12"/>
      <w:shd w:val="clear" w:color="auto" w:fill="FFFFFF"/>
    </w:rPr>
  </w:style>
  <w:style w:type="paragraph" w:customStyle="1" w:styleId="Vnbnnidung340">
    <w:name w:val="Văn bản nội dung (34)"/>
    <w:basedOn w:val="Normal"/>
    <w:link w:val="Vnbnnidung34"/>
    <w:rsid w:val="00C7194E"/>
    <w:pPr>
      <w:widowControl w:val="0"/>
      <w:shd w:val="clear" w:color="auto" w:fill="FFFFFF"/>
      <w:spacing w:before="240" w:line="240" w:lineRule="atLeast"/>
    </w:pPr>
    <w:rPr>
      <w:rFonts w:ascii="Tahoma" w:hAnsi="Tahoma" w:cs="Tahoma"/>
      <w:sz w:val="12"/>
      <w:szCs w:val="12"/>
    </w:rPr>
  </w:style>
  <w:style w:type="character" w:customStyle="1" w:styleId="Chthchbng21">
    <w:name w:val="Chú thích bảng (21)_"/>
    <w:basedOn w:val="DefaultParagraphFont"/>
    <w:link w:val="Chthchbng210"/>
    <w:locked/>
    <w:rsid w:val="00C7194E"/>
    <w:rPr>
      <w:sz w:val="13"/>
      <w:szCs w:val="13"/>
      <w:shd w:val="clear" w:color="auto" w:fill="FFFFFF"/>
    </w:rPr>
  </w:style>
  <w:style w:type="paragraph" w:customStyle="1" w:styleId="Chthchbng210">
    <w:name w:val="Chú thích bảng (21)"/>
    <w:basedOn w:val="Normal"/>
    <w:link w:val="Chthchbng21"/>
    <w:rsid w:val="00C7194E"/>
    <w:pPr>
      <w:widowControl w:val="0"/>
      <w:shd w:val="clear" w:color="auto" w:fill="FFFFFF"/>
      <w:spacing w:line="240" w:lineRule="atLeast"/>
    </w:pPr>
    <w:rPr>
      <w:sz w:val="13"/>
      <w:szCs w:val="13"/>
    </w:rPr>
  </w:style>
  <w:style w:type="character" w:customStyle="1" w:styleId="Chthchbng22">
    <w:name w:val="Chú thích bảng (22)_"/>
    <w:basedOn w:val="DefaultParagraphFont"/>
    <w:link w:val="Chthchbng220"/>
    <w:locked/>
    <w:rsid w:val="00C7194E"/>
    <w:rPr>
      <w:rFonts w:ascii="Century Schoolbook" w:hAnsi="Century Schoolbook"/>
      <w:sz w:val="12"/>
      <w:szCs w:val="12"/>
      <w:shd w:val="clear" w:color="auto" w:fill="FFFFFF"/>
    </w:rPr>
  </w:style>
  <w:style w:type="paragraph" w:customStyle="1" w:styleId="Chthchbng220">
    <w:name w:val="Chú thích bảng (22)"/>
    <w:basedOn w:val="Normal"/>
    <w:link w:val="Chthchbng22"/>
    <w:rsid w:val="00C7194E"/>
    <w:pPr>
      <w:widowControl w:val="0"/>
      <w:shd w:val="clear" w:color="auto" w:fill="FFFFFF"/>
      <w:spacing w:line="240" w:lineRule="atLeast"/>
    </w:pPr>
    <w:rPr>
      <w:rFonts w:ascii="Century Schoolbook" w:hAnsi="Century Schoolbook"/>
      <w:sz w:val="12"/>
      <w:szCs w:val="12"/>
    </w:rPr>
  </w:style>
  <w:style w:type="character" w:customStyle="1" w:styleId="Vnbnnidung6">
    <w:name w:val="Văn bản nội dung (6)_"/>
    <w:basedOn w:val="DefaultParagraphFont"/>
    <w:link w:val="Vnbnnidung60"/>
    <w:locked/>
    <w:rsid w:val="00C7194E"/>
    <w:rPr>
      <w:sz w:val="16"/>
      <w:szCs w:val="16"/>
      <w:shd w:val="clear" w:color="auto" w:fill="FFFFFF"/>
    </w:rPr>
  </w:style>
  <w:style w:type="paragraph" w:customStyle="1" w:styleId="Vnbnnidung60">
    <w:name w:val="Văn bản nội dung (6)"/>
    <w:basedOn w:val="Normal"/>
    <w:link w:val="Vnbnnidung6"/>
    <w:rsid w:val="00C7194E"/>
    <w:pPr>
      <w:widowControl w:val="0"/>
      <w:shd w:val="clear" w:color="auto" w:fill="FFFFFF"/>
      <w:spacing w:line="151" w:lineRule="exact"/>
      <w:ind w:hanging="440"/>
    </w:pPr>
    <w:rPr>
      <w:sz w:val="16"/>
      <w:szCs w:val="16"/>
    </w:rPr>
  </w:style>
  <w:style w:type="character" w:customStyle="1" w:styleId="Tiu3">
    <w:name w:val="Tiêu đề #3_"/>
    <w:basedOn w:val="DefaultParagraphFont"/>
    <w:link w:val="Tiu31"/>
    <w:locked/>
    <w:rsid w:val="00C7194E"/>
    <w:rPr>
      <w:b/>
      <w:bCs/>
      <w:sz w:val="19"/>
      <w:szCs w:val="19"/>
      <w:shd w:val="clear" w:color="auto" w:fill="FFFFFF"/>
    </w:rPr>
  </w:style>
  <w:style w:type="paragraph" w:customStyle="1" w:styleId="Tiu31">
    <w:name w:val="Tiêu đề #31"/>
    <w:basedOn w:val="Normal"/>
    <w:link w:val="Tiu3"/>
    <w:rsid w:val="00C7194E"/>
    <w:pPr>
      <w:widowControl w:val="0"/>
      <w:shd w:val="clear" w:color="auto" w:fill="FFFFFF"/>
      <w:spacing w:line="240" w:lineRule="atLeast"/>
      <w:jc w:val="both"/>
      <w:outlineLvl w:val="2"/>
    </w:pPr>
    <w:rPr>
      <w:b/>
      <w:bCs/>
      <w:sz w:val="19"/>
      <w:szCs w:val="19"/>
    </w:rPr>
  </w:style>
  <w:style w:type="character" w:customStyle="1" w:styleId="Vnbnnidung13">
    <w:name w:val="Văn bản nội dung (13)_"/>
    <w:basedOn w:val="DefaultParagraphFont"/>
    <w:link w:val="Vnbnnidung130"/>
    <w:locked/>
    <w:rsid w:val="00C7194E"/>
    <w:rPr>
      <w:i/>
      <w:iCs/>
      <w:sz w:val="22"/>
      <w:szCs w:val="22"/>
      <w:shd w:val="clear" w:color="auto" w:fill="FFFFFF"/>
    </w:rPr>
  </w:style>
  <w:style w:type="paragraph" w:customStyle="1" w:styleId="Vnbnnidung130">
    <w:name w:val="Văn bản nội dung (13)"/>
    <w:basedOn w:val="Normal"/>
    <w:link w:val="Vnbnnidung13"/>
    <w:rsid w:val="00C7194E"/>
    <w:pPr>
      <w:widowControl w:val="0"/>
      <w:shd w:val="clear" w:color="auto" w:fill="FFFFFF"/>
      <w:spacing w:line="240" w:lineRule="atLeast"/>
    </w:pPr>
    <w:rPr>
      <w:i/>
      <w:iCs/>
      <w:sz w:val="22"/>
      <w:szCs w:val="22"/>
    </w:rPr>
  </w:style>
  <w:style w:type="character" w:customStyle="1" w:styleId="Chthchnh2">
    <w:name w:val="Chú thích ảnh (2)_"/>
    <w:basedOn w:val="DefaultParagraphFont"/>
    <w:link w:val="Chthchnh20"/>
    <w:locked/>
    <w:rsid w:val="00C7194E"/>
    <w:rPr>
      <w:sz w:val="14"/>
      <w:szCs w:val="14"/>
      <w:shd w:val="clear" w:color="auto" w:fill="FFFFFF"/>
    </w:rPr>
  </w:style>
  <w:style w:type="paragraph" w:customStyle="1" w:styleId="Chthchnh20">
    <w:name w:val="Chú thích ảnh (2)"/>
    <w:basedOn w:val="Normal"/>
    <w:link w:val="Chthchnh2"/>
    <w:rsid w:val="00C7194E"/>
    <w:pPr>
      <w:widowControl w:val="0"/>
      <w:shd w:val="clear" w:color="auto" w:fill="FFFFFF"/>
      <w:spacing w:line="240" w:lineRule="atLeast"/>
    </w:pPr>
    <w:rPr>
      <w:sz w:val="14"/>
      <w:szCs w:val="14"/>
    </w:rPr>
  </w:style>
  <w:style w:type="character" w:customStyle="1" w:styleId="Vnbnnidung35">
    <w:name w:val="Văn bản nội dung (35)_"/>
    <w:basedOn w:val="DefaultParagraphFont"/>
    <w:link w:val="Vnbnnidung350"/>
    <w:locked/>
    <w:rsid w:val="00C7194E"/>
    <w:rPr>
      <w:rFonts w:ascii="Arial Narrow" w:hAnsi="Arial Narrow"/>
      <w:sz w:val="16"/>
      <w:szCs w:val="16"/>
      <w:shd w:val="clear" w:color="auto" w:fill="FFFFFF"/>
    </w:rPr>
  </w:style>
  <w:style w:type="paragraph" w:customStyle="1" w:styleId="Vnbnnidung350">
    <w:name w:val="Văn bản nội dung (35)"/>
    <w:basedOn w:val="Normal"/>
    <w:link w:val="Vnbnnidung35"/>
    <w:rsid w:val="00C7194E"/>
    <w:pPr>
      <w:widowControl w:val="0"/>
      <w:shd w:val="clear" w:color="auto" w:fill="FFFFFF"/>
      <w:spacing w:line="240" w:lineRule="atLeast"/>
    </w:pPr>
    <w:rPr>
      <w:rFonts w:ascii="Arial Narrow" w:hAnsi="Arial Narrow"/>
      <w:sz w:val="16"/>
      <w:szCs w:val="16"/>
    </w:rPr>
  </w:style>
  <w:style w:type="character" w:customStyle="1" w:styleId="Vnbnnidung36">
    <w:name w:val="Văn bản nội dung (36)_"/>
    <w:basedOn w:val="DefaultParagraphFont"/>
    <w:link w:val="Vnbnnidung360"/>
    <w:locked/>
    <w:rsid w:val="00C7194E"/>
    <w:rPr>
      <w:i/>
      <w:iCs/>
      <w:sz w:val="16"/>
      <w:szCs w:val="16"/>
      <w:shd w:val="clear" w:color="auto" w:fill="FFFFFF"/>
    </w:rPr>
  </w:style>
  <w:style w:type="paragraph" w:customStyle="1" w:styleId="Vnbnnidung360">
    <w:name w:val="Văn bản nội dung (36)"/>
    <w:basedOn w:val="Normal"/>
    <w:link w:val="Vnbnnidung36"/>
    <w:rsid w:val="00C7194E"/>
    <w:pPr>
      <w:widowControl w:val="0"/>
      <w:shd w:val="clear" w:color="auto" w:fill="FFFFFF"/>
      <w:spacing w:line="240" w:lineRule="atLeast"/>
    </w:pPr>
    <w:rPr>
      <w:i/>
      <w:iCs/>
      <w:sz w:val="16"/>
      <w:szCs w:val="16"/>
    </w:rPr>
  </w:style>
  <w:style w:type="character" w:customStyle="1" w:styleId="Vnbnnidung37">
    <w:name w:val="Văn bản nội dung (37)_"/>
    <w:basedOn w:val="DefaultParagraphFont"/>
    <w:link w:val="Vnbnnidung370"/>
    <w:locked/>
    <w:rsid w:val="00C7194E"/>
    <w:rPr>
      <w:i/>
      <w:iCs/>
      <w:sz w:val="13"/>
      <w:szCs w:val="13"/>
      <w:shd w:val="clear" w:color="auto" w:fill="FFFFFF"/>
    </w:rPr>
  </w:style>
  <w:style w:type="paragraph" w:customStyle="1" w:styleId="Vnbnnidung370">
    <w:name w:val="Văn bản nội dung (37)"/>
    <w:basedOn w:val="Normal"/>
    <w:link w:val="Vnbnnidung37"/>
    <w:rsid w:val="00C7194E"/>
    <w:pPr>
      <w:widowControl w:val="0"/>
      <w:shd w:val="clear" w:color="auto" w:fill="FFFFFF"/>
      <w:spacing w:line="240" w:lineRule="atLeast"/>
    </w:pPr>
    <w:rPr>
      <w:i/>
      <w:iCs/>
      <w:sz w:val="13"/>
      <w:szCs w:val="13"/>
    </w:rPr>
  </w:style>
  <w:style w:type="character" w:customStyle="1" w:styleId="Vnbnnidung38">
    <w:name w:val="Văn bản nội dung (38)_"/>
    <w:basedOn w:val="DefaultParagraphFont"/>
    <w:link w:val="Vnbnnidung380"/>
    <w:locked/>
    <w:rsid w:val="00C7194E"/>
    <w:rPr>
      <w:sz w:val="16"/>
      <w:szCs w:val="16"/>
      <w:shd w:val="clear" w:color="auto" w:fill="FFFFFF"/>
    </w:rPr>
  </w:style>
  <w:style w:type="paragraph" w:customStyle="1" w:styleId="Vnbnnidung380">
    <w:name w:val="Văn bản nội dung (38)"/>
    <w:basedOn w:val="Normal"/>
    <w:link w:val="Vnbnnidung38"/>
    <w:rsid w:val="00C7194E"/>
    <w:pPr>
      <w:widowControl w:val="0"/>
      <w:shd w:val="clear" w:color="auto" w:fill="FFFFFF"/>
      <w:spacing w:line="240" w:lineRule="atLeast"/>
      <w:jc w:val="center"/>
    </w:pPr>
    <w:rPr>
      <w:sz w:val="16"/>
      <w:szCs w:val="16"/>
    </w:rPr>
  </w:style>
  <w:style w:type="character" w:customStyle="1" w:styleId="Chthchbng4">
    <w:name w:val="Chú thích bảng (4)_"/>
    <w:basedOn w:val="DefaultParagraphFont"/>
    <w:link w:val="Chthchbng40"/>
    <w:locked/>
    <w:rsid w:val="00C7194E"/>
    <w:rPr>
      <w:spacing w:val="20"/>
      <w:shd w:val="clear" w:color="auto" w:fill="FFFFFF"/>
    </w:rPr>
  </w:style>
  <w:style w:type="paragraph" w:customStyle="1" w:styleId="Chthchbng40">
    <w:name w:val="Chú thích bảng (4)"/>
    <w:basedOn w:val="Normal"/>
    <w:link w:val="Chthchbng4"/>
    <w:rsid w:val="00C7194E"/>
    <w:pPr>
      <w:widowControl w:val="0"/>
      <w:shd w:val="clear" w:color="auto" w:fill="FFFFFF"/>
      <w:spacing w:line="240" w:lineRule="atLeast"/>
    </w:pPr>
    <w:rPr>
      <w:spacing w:val="20"/>
      <w:sz w:val="20"/>
      <w:szCs w:val="20"/>
    </w:rPr>
  </w:style>
  <w:style w:type="character" w:customStyle="1" w:styleId="Vnbnnidung39">
    <w:name w:val="Văn bản nội dung (39)_"/>
    <w:basedOn w:val="DefaultParagraphFont"/>
    <w:link w:val="Vnbnnidung390"/>
    <w:locked/>
    <w:rsid w:val="00C7194E"/>
    <w:rPr>
      <w:sz w:val="16"/>
      <w:szCs w:val="16"/>
      <w:shd w:val="clear" w:color="auto" w:fill="FFFFFF"/>
    </w:rPr>
  </w:style>
  <w:style w:type="paragraph" w:customStyle="1" w:styleId="Vnbnnidung390">
    <w:name w:val="Văn bản nội dung (39)"/>
    <w:basedOn w:val="Normal"/>
    <w:link w:val="Vnbnnidung39"/>
    <w:rsid w:val="00C7194E"/>
    <w:pPr>
      <w:widowControl w:val="0"/>
      <w:shd w:val="clear" w:color="auto" w:fill="FFFFFF"/>
      <w:spacing w:before="360" w:line="240" w:lineRule="atLeast"/>
    </w:pPr>
    <w:rPr>
      <w:sz w:val="16"/>
      <w:szCs w:val="16"/>
    </w:rPr>
  </w:style>
  <w:style w:type="character" w:customStyle="1" w:styleId="Vnbnnidung40">
    <w:name w:val="Văn bản nội dung (40)_"/>
    <w:basedOn w:val="DefaultParagraphFont"/>
    <w:link w:val="Vnbnnidung400"/>
    <w:locked/>
    <w:rsid w:val="00C7194E"/>
    <w:rPr>
      <w:sz w:val="16"/>
      <w:szCs w:val="16"/>
      <w:shd w:val="clear" w:color="auto" w:fill="FFFFFF"/>
    </w:rPr>
  </w:style>
  <w:style w:type="paragraph" w:customStyle="1" w:styleId="Vnbnnidung400">
    <w:name w:val="Văn bản nội dung (40)"/>
    <w:basedOn w:val="Normal"/>
    <w:link w:val="Vnbnnidung40"/>
    <w:rsid w:val="00C7194E"/>
    <w:pPr>
      <w:widowControl w:val="0"/>
      <w:shd w:val="clear" w:color="auto" w:fill="FFFFFF"/>
      <w:spacing w:line="240" w:lineRule="atLeast"/>
      <w:jc w:val="center"/>
    </w:pPr>
    <w:rPr>
      <w:sz w:val="16"/>
      <w:szCs w:val="16"/>
    </w:rPr>
  </w:style>
  <w:style w:type="character" w:customStyle="1" w:styleId="Vnbnnidung41">
    <w:name w:val="Văn bản nội dung (41)_"/>
    <w:basedOn w:val="DefaultParagraphFont"/>
    <w:link w:val="Vnbnnidung410"/>
    <w:locked/>
    <w:rsid w:val="00C7194E"/>
    <w:rPr>
      <w:rFonts w:ascii="Arial Narrow" w:hAnsi="Arial Narrow"/>
      <w:sz w:val="15"/>
      <w:szCs w:val="15"/>
      <w:shd w:val="clear" w:color="auto" w:fill="FFFFFF"/>
    </w:rPr>
  </w:style>
  <w:style w:type="paragraph" w:customStyle="1" w:styleId="Vnbnnidung410">
    <w:name w:val="Văn bản nội dung (41)"/>
    <w:basedOn w:val="Normal"/>
    <w:link w:val="Vnbnnidung41"/>
    <w:rsid w:val="00C7194E"/>
    <w:pPr>
      <w:widowControl w:val="0"/>
      <w:shd w:val="clear" w:color="auto" w:fill="FFFFFF"/>
      <w:spacing w:line="240" w:lineRule="atLeast"/>
      <w:jc w:val="center"/>
    </w:pPr>
    <w:rPr>
      <w:rFonts w:ascii="Arial Narrow" w:hAnsi="Arial Narrow"/>
      <w:sz w:val="15"/>
      <w:szCs w:val="15"/>
    </w:rPr>
  </w:style>
  <w:style w:type="character" w:customStyle="1" w:styleId="Vnbnnidung42">
    <w:name w:val="Văn bản nội dung (42)_"/>
    <w:basedOn w:val="DefaultParagraphFont"/>
    <w:link w:val="Vnbnnidung420"/>
    <w:locked/>
    <w:rsid w:val="00C7194E"/>
    <w:rPr>
      <w:sz w:val="16"/>
      <w:szCs w:val="16"/>
      <w:shd w:val="clear" w:color="auto" w:fill="FFFFFF"/>
    </w:rPr>
  </w:style>
  <w:style w:type="paragraph" w:customStyle="1" w:styleId="Vnbnnidung420">
    <w:name w:val="Văn bản nội dung (42)"/>
    <w:basedOn w:val="Normal"/>
    <w:link w:val="Vnbnnidung42"/>
    <w:rsid w:val="00C7194E"/>
    <w:pPr>
      <w:widowControl w:val="0"/>
      <w:shd w:val="clear" w:color="auto" w:fill="FFFFFF"/>
      <w:spacing w:line="240" w:lineRule="atLeast"/>
      <w:jc w:val="center"/>
    </w:pPr>
    <w:rPr>
      <w:sz w:val="16"/>
      <w:szCs w:val="16"/>
    </w:rPr>
  </w:style>
  <w:style w:type="character" w:customStyle="1" w:styleId="Vnbnnidung43">
    <w:name w:val="Văn bản nội dung (43)_"/>
    <w:basedOn w:val="DefaultParagraphFont"/>
    <w:link w:val="Vnbnnidung430"/>
    <w:locked/>
    <w:rsid w:val="00C7194E"/>
    <w:rPr>
      <w:b/>
      <w:bCs/>
      <w:sz w:val="17"/>
      <w:szCs w:val="17"/>
      <w:shd w:val="clear" w:color="auto" w:fill="FFFFFF"/>
    </w:rPr>
  </w:style>
  <w:style w:type="paragraph" w:customStyle="1" w:styleId="Vnbnnidung430">
    <w:name w:val="Văn bản nội dung (43)"/>
    <w:basedOn w:val="Normal"/>
    <w:link w:val="Vnbnnidung43"/>
    <w:rsid w:val="00C7194E"/>
    <w:pPr>
      <w:widowControl w:val="0"/>
      <w:shd w:val="clear" w:color="auto" w:fill="FFFFFF"/>
      <w:spacing w:line="240" w:lineRule="atLeast"/>
      <w:jc w:val="center"/>
    </w:pPr>
    <w:rPr>
      <w:b/>
      <w:bCs/>
      <w:sz w:val="17"/>
      <w:szCs w:val="17"/>
    </w:rPr>
  </w:style>
  <w:style w:type="character" w:customStyle="1" w:styleId="Vnbnnidung44">
    <w:name w:val="Văn bản nội dung (44)_"/>
    <w:basedOn w:val="DefaultParagraphFont"/>
    <w:link w:val="Vnbnnidung440"/>
    <w:locked/>
    <w:rsid w:val="00C7194E"/>
    <w:rPr>
      <w:rFonts w:ascii="Arial Narrow" w:hAnsi="Arial Narrow"/>
      <w:spacing w:val="10"/>
      <w:sz w:val="15"/>
      <w:szCs w:val="15"/>
      <w:shd w:val="clear" w:color="auto" w:fill="FFFFFF"/>
    </w:rPr>
  </w:style>
  <w:style w:type="paragraph" w:customStyle="1" w:styleId="Vnbnnidung440">
    <w:name w:val="Văn bản nội dung (44)"/>
    <w:basedOn w:val="Normal"/>
    <w:link w:val="Vnbnnidung44"/>
    <w:rsid w:val="00C7194E"/>
    <w:pPr>
      <w:widowControl w:val="0"/>
      <w:shd w:val="clear" w:color="auto" w:fill="FFFFFF"/>
      <w:spacing w:line="240" w:lineRule="atLeast"/>
      <w:jc w:val="center"/>
    </w:pPr>
    <w:rPr>
      <w:rFonts w:ascii="Arial Narrow" w:hAnsi="Arial Narrow"/>
      <w:spacing w:val="10"/>
      <w:sz w:val="15"/>
      <w:szCs w:val="15"/>
    </w:rPr>
  </w:style>
  <w:style w:type="character" w:customStyle="1" w:styleId="Vnbnnidung45">
    <w:name w:val="Văn bản nội dung (45)_"/>
    <w:basedOn w:val="DefaultParagraphFont"/>
    <w:link w:val="Vnbnnidung450"/>
    <w:locked/>
    <w:rsid w:val="00C7194E"/>
    <w:rPr>
      <w:rFonts w:ascii="Segoe UI" w:hAnsi="Segoe UI" w:cs="Segoe UI"/>
      <w:sz w:val="15"/>
      <w:szCs w:val="15"/>
      <w:shd w:val="clear" w:color="auto" w:fill="FFFFFF"/>
    </w:rPr>
  </w:style>
  <w:style w:type="paragraph" w:customStyle="1" w:styleId="Vnbnnidung450">
    <w:name w:val="Văn bản nội dung (45)"/>
    <w:basedOn w:val="Normal"/>
    <w:link w:val="Vnbnnidung45"/>
    <w:rsid w:val="00C7194E"/>
    <w:pPr>
      <w:widowControl w:val="0"/>
      <w:shd w:val="clear" w:color="auto" w:fill="FFFFFF"/>
      <w:spacing w:line="240" w:lineRule="atLeast"/>
      <w:jc w:val="center"/>
    </w:pPr>
    <w:rPr>
      <w:rFonts w:ascii="Segoe UI" w:hAnsi="Segoe UI" w:cs="Segoe UI"/>
      <w:sz w:val="15"/>
      <w:szCs w:val="15"/>
    </w:rPr>
  </w:style>
  <w:style w:type="character" w:customStyle="1" w:styleId="Vnbnnidung46">
    <w:name w:val="Văn bản nội dung (46)_"/>
    <w:basedOn w:val="DefaultParagraphFont"/>
    <w:link w:val="Vnbnnidung460"/>
    <w:locked/>
    <w:rsid w:val="00C7194E"/>
    <w:rPr>
      <w:rFonts w:ascii="Arial Narrow" w:hAnsi="Arial Narrow"/>
      <w:spacing w:val="10"/>
      <w:sz w:val="15"/>
      <w:szCs w:val="15"/>
      <w:shd w:val="clear" w:color="auto" w:fill="FFFFFF"/>
    </w:rPr>
  </w:style>
  <w:style w:type="paragraph" w:customStyle="1" w:styleId="Vnbnnidung460">
    <w:name w:val="Văn bản nội dung (46)"/>
    <w:basedOn w:val="Normal"/>
    <w:link w:val="Vnbnnidung46"/>
    <w:rsid w:val="00C7194E"/>
    <w:pPr>
      <w:widowControl w:val="0"/>
      <w:shd w:val="clear" w:color="auto" w:fill="FFFFFF"/>
      <w:spacing w:line="240" w:lineRule="atLeast"/>
      <w:jc w:val="center"/>
    </w:pPr>
    <w:rPr>
      <w:rFonts w:ascii="Arial Narrow" w:hAnsi="Arial Narrow"/>
      <w:spacing w:val="10"/>
      <w:sz w:val="15"/>
      <w:szCs w:val="15"/>
    </w:rPr>
  </w:style>
  <w:style w:type="character" w:customStyle="1" w:styleId="Vnbnnidung47">
    <w:name w:val="Văn bản nội dung (47)_"/>
    <w:basedOn w:val="DefaultParagraphFont"/>
    <w:link w:val="Vnbnnidung470"/>
    <w:locked/>
    <w:rsid w:val="00C7194E"/>
    <w:rPr>
      <w:rFonts w:ascii="Arial Narrow" w:hAnsi="Arial Narrow"/>
      <w:sz w:val="15"/>
      <w:szCs w:val="15"/>
      <w:shd w:val="clear" w:color="auto" w:fill="FFFFFF"/>
    </w:rPr>
  </w:style>
  <w:style w:type="paragraph" w:customStyle="1" w:styleId="Vnbnnidung470">
    <w:name w:val="Văn bản nội dung (47)"/>
    <w:basedOn w:val="Normal"/>
    <w:link w:val="Vnbnnidung47"/>
    <w:rsid w:val="00C7194E"/>
    <w:pPr>
      <w:widowControl w:val="0"/>
      <w:shd w:val="clear" w:color="auto" w:fill="FFFFFF"/>
      <w:spacing w:line="240" w:lineRule="atLeast"/>
      <w:jc w:val="center"/>
    </w:pPr>
    <w:rPr>
      <w:rFonts w:ascii="Arial Narrow" w:hAnsi="Arial Narrow"/>
      <w:sz w:val="15"/>
      <w:szCs w:val="15"/>
    </w:rPr>
  </w:style>
  <w:style w:type="character" w:customStyle="1" w:styleId="Vnbnnidung48">
    <w:name w:val="Văn bản nội dung (48)_"/>
    <w:basedOn w:val="DefaultParagraphFont"/>
    <w:link w:val="Vnbnnidung480"/>
    <w:locked/>
    <w:rsid w:val="00C7194E"/>
    <w:rPr>
      <w:sz w:val="16"/>
      <w:szCs w:val="16"/>
      <w:shd w:val="clear" w:color="auto" w:fill="FFFFFF"/>
    </w:rPr>
  </w:style>
  <w:style w:type="paragraph" w:customStyle="1" w:styleId="Vnbnnidung480">
    <w:name w:val="Văn bản nội dung (48)"/>
    <w:basedOn w:val="Normal"/>
    <w:link w:val="Vnbnnidung48"/>
    <w:rsid w:val="00C7194E"/>
    <w:pPr>
      <w:widowControl w:val="0"/>
      <w:shd w:val="clear" w:color="auto" w:fill="FFFFFF"/>
      <w:spacing w:line="240" w:lineRule="atLeast"/>
      <w:jc w:val="center"/>
    </w:pPr>
    <w:rPr>
      <w:sz w:val="16"/>
      <w:szCs w:val="16"/>
    </w:rPr>
  </w:style>
  <w:style w:type="character" w:customStyle="1" w:styleId="Vnbnnidung11">
    <w:name w:val="Văn bản nội dung (11)_"/>
    <w:basedOn w:val="DefaultParagraphFont"/>
    <w:link w:val="Vnbnnidung110"/>
    <w:locked/>
    <w:rsid w:val="00C7194E"/>
    <w:rPr>
      <w:sz w:val="22"/>
      <w:szCs w:val="22"/>
      <w:shd w:val="clear" w:color="auto" w:fill="FFFFFF"/>
    </w:rPr>
  </w:style>
  <w:style w:type="paragraph" w:customStyle="1" w:styleId="Vnbnnidung110">
    <w:name w:val="Văn bản nội dung (11)"/>
    <w:basedOn w:val="Normal"/>
    <w:link w:val="Vnbnnidung11"/>
    <w:rsid w:val="00C7194E"/>
    <w:pPr>
      <w:widowControl w:val="0"/>
      <w:shd w:val="clear" w:color="auto" w:fill="FFFFFF"/>
      <w:spacing w:line="240" w:lineRule="atLeast"/>
    </w:pPr>
    <w:rPr>
      <w:sz w:val="22"/>
      <w:szCs w:val="22"/>
    </w:rPr>
  </w:style>
  <w:style w:type="character" w:customStyle="1" w:styleId="Tiu216">
    <w:name w:val="Tiêu đề #2 (16)_"/>
    <w:basedOn w:val="DefaultParagraphFont"/>
    <w:link w:val="Tiu2161"/>
    <w:locked/>
    <w:rsid w:val="00C7194E"/>
    <w:rPr>
      <w:b/>
      <w:bCs/>
      <w:spacing w:val="-20"/>
      <w:sz w:val="22"/>
      <w:szCs w:val="22"/>
      <w:shd w:val="clear" w:color="auto" w:fill="FFFFFF"/>
    </w:rPr>
  </w:style>
  <w:style w:type="paragraph" w:customStyle="1" w:styleId="Tiu2161">
    <w:name w:val="Tiêu đề #2 (16)1"/>
    <w:basedOn w:val="Normal"/>
    <w:link w:val="Tiu216"/>
    <w:rsid w:val="00C7194E"/>
    <w:pPr>
      <w:widowControl w:val="0"/>
      <w:shd w:val="clear" w:color="auto" w:fill="FFFFFF"/>
      <w:spacing w:line="240" w:lineRule="atLeast"/>
      <w:jc w:val="both"/>
      <w:outlineLvl w:val="1"/>
    </w:pPr>
    <w:rPr>
      <w:b/>
      <w:bCs/>
      <w:spacing w:val="-20"/>
      <w:sz w:val="22"/>
      <w:szCs w:val="22"/>
    </w:rPr>
  </w:style>
  <w:style w:type="character" w:customStyle="1" w:styleId="Vnbnnidung49">
    <w:name w:val="Văn bản nội dung (49)_"/>
    <w:basedOn w:val="DefaultParagraphFont"/>
    <w:link w:val="Vnbnnidung490"/>
    <w:locked/>
    <w:rsid w:val="00C7194E"/>
    <w:rPr>
      <w:sz w:val="16"/>
      <w:szCs w:val="16"/>
      <w:shd w:val="clear" w:color="auto" w:fill="FFFFFF"/>
    </w:rPr>
  </w:style>
  <w:style w:type="paragraph" w:customStyle="1" w:styleId="Vnbnnidung490">
    <w:name w:val="Văn bản nội dung (49)"/>
    <w:basedOn w:val="Normal"/>
    <w:link w:val="Vnbnnidung49"/>
    <w:rsid w:val="00C7194E"/>
    <w:pPr>
      <w:widowControl w:val="0"/>
      <w:shd w:val="clear" w:color="auto" w:fill="FFFFFF"/>
      <w:spacing w:line="240" w:lineRule="atLeast"/>
      <w:jc w:val="center"/>
    </w:pPr>
    <w:rPr>
      <w:sz w:val="16"/>
      <w:szCs w:val="16"/>
    </w:rPr>
  </w:style>
  <w:style w:type="character" w:customStyle="1" w:styleId="Vnbnnidung50">
    <w:name w:val="Văn bản nội dung (50)_"/>
    <w:basedOn w:val="DefaultParagraphFont"/>
    <w:link w:val="Vnbnnidung500"/>
    <w:locked/>
    <w:rsid w:val="00C7194E"/>
    <w:rPr>
      <w:rFonts w:ascii="Century Gothic" w:hAnsi="Century Gothic"/>
      <w:sz w:val="14"/>
      <w:szCs w:val="14"/>
      <w:shd w:val="clear" w:color="auto" w:fill="FFFFFF"/>
    </w:rPr>
  </w:style>
  <w:style w:type="paragraph" w:customStyle="1" w:styleId="Vnbnnidung500">
    <w:name w:val="Văn bản nội dung (50)"/>
    <w:basedOn w:val="Normal"/>
    <w:link w:val="Vnbnnidung50"/>
    <w:rsid w:val="00C7194E"/>
    <w:pPr>
      <w:widowControl w:val="0"/>
      <w:shd w:val="clear" w:color="auto" w:fill="FFFFFF"/>
      <w:spacing w:line="240" w:lineRule="atLeast"/>
      <w:jc w:val="center"/>
    </w:pPr>
    <w:rPr>
      <w:rFonts w:ascii="Century Gothic" w:hAnsi="Century Gothic"/>
      <w:sz w:val="14"/>
      <w:szCs w:val="14"/>
    </w:rPr>
  </w:style>
  <w:style w:type="character" w:customStyle="1" w:styleId="Vnbnnidung51">
    <w:name w:val="Văn bản nội dung (51)_"/>
    <w:basedOn w:val="DefaultParagraphFont"/>
    <w:link w:val="Vnbnnidung510"/>
    <w:locked/>
    <w:rsid w:val="00C7194E"/>
    <w:rPr>
      <w:rFonts w:ascii="Consolas" w:hAnsi="Consolas"/>
      <w:spacing w:val="-10"/>
      <w:sz w:val="17"/>
      <w:szCs w:val="17"/>
      <w:shd w:val="clear" w:color="auto" w:fill="FFFFFF"/>
    </w:rPr>
  </w:style>
  <w:style w:type="paragraph" w:customStyle="1" w:styleId="Vnbnnidung510">
    <w:name w:val="Văn bản nội dung (51)"/>
    <w:basedOn w:val="Normal"/>
    <w:link w:val="Vnbnnidung51"/>
    <w:rsid w:val="00C7194E"/>
    <w:pPr>
      <w:widowControl w:val="0"/>
      <w:shd w:val="clear" w:color="auto" w:fill="FFFFFF"/>
      <w:spacing w:line="240" w:lineRule="atLeast"/>
      <w:jc w:val="center"/>
    </w:pPr>
    <w:rPr>
      <w:rFonts w:ascii="Consolas" w:hAnsi="Consolas"/>
      <w:spacing w:val="-10"/>
      <w:sz w:val="17"/>
      <w:szCs w:val="17"/>
    </w:rPr>
  </w:style>
  <w:style w:type="character" w:customStyle="1" w:styleId="Chthchbng23">
    <w:name w:val="Chú thích bảng (23)_"/>
    <w:basedOn w:val="DefaultParagraphFont"/>
    <w:link w:val="Chthchbng230"/>
    <w:locked/>
    <w:rsid w:val="00C7194E"/>
    <w:rPr>
      <w:i/>
      <w:iCs/>
      <w:sz w:val="16"/>
      <w:szCs w:val="16"/>
      <w:shd w:val="clear" w:color="auto" w:fill="FFFFFF"/>
    </w:rPr>
  </w:style>
  <w:style w:type="paragraph" w:customStyle="1" w:styleId="Chthchbng230">
    <w:name w:val="Chú thích bảng (23)"/>
    <w:basedOn w:val="Normal"/>
    <w:link w:val="Chthchbng23"/>
    <w:rsid w:val="00C7194E"/>
    <w:pPr>
      <w:widowControl w:val="0"/>
      <w:shd w:val="clear" w:color="auto" w:fill="FFFFFF"/>
      <w:spacing w:line="240" w:lineRule="atLeast"/>
    </w:pPr>
    <w:rPr>
      <w:i/>
      <w:iCs/>
      <w:sz w:val="16"/>
      <w:szCs w:val="16"/>
    </w:rPr>
  </w:style>
  <w:style w:type="character" w:customStyle="1" w:styleId="Vnbnnidung52">
    <w:name w:val="Văn bản nội dung (52)_"/>
    <w:basedOn w:val="DefaultParagraphFont"/>
    <w:link w:val="Vnbnnidung521"/>
    <w:locked/>
    <w:rsid w:val="00C7194E"/>
    <w:rPr>
      <w:rFonts w:ascii="Consolas" w:hAnsi="Consolas"/>
      <w:sz w:val="66"/>
      <w:szCs w:val="66"/>
      <w:shd w:val="clear" w:color="auto" w:fill="FFFFFF"/>
    </w:rPr>
  </w:style>
  <w:style w:type="paragraph" w:customStyle="1" w:styleId="Vnbnnidung521">
    <w:name w:val="Văn bản nội dung (52)1"/>
    <w:basedOn w:val="Normal"/>
    <w:link w:val="Vnbnnidung52"/>
    <w:rsid w:val="00C7194E"/>
    <w:pPr>
      <w:widowControl w:val="0"/>
      <w:shd w:val="clear" w:color="auto" w:fill="FFFFFF"/>
      <w:spacing w:before="360" w:line="240" w:lineRule="atLeast"/>
    </w:pPr>
    <w:rPr>
      <w:rFonts w:ascii="Consolas" w:hAnsi="Consolas"/>
      <w:sz w:val="66"/>
      <w:szCs w:val="66"/>
    </w:rPr>
  </w:style>
  <w:style w:type="character" w:customStyle="1" w:styleId="Chthchbng24">
    <w:name w:val="Chú thích bảng (24)_"/>
    <w:basedOn w:val="DefaultParagraphFont"/>
    <w:link w:val="Chthchbng240"/>
    <w:locked/>
    <w:rsid w:val="00C7194E"/>
    <w:rPr>
      <w:sz w:val="16"/>
      <w:szCs w:val="16"/>
      <w:shd w:val="clear" w:color="auto" w:fill="FFFFFF"/>
    </w:rPr>
  </w:style>
  <w:style w:type="paragraph" w:customStyle="1" w:styleId="Chthchbng240">
    <w:name w:val="Chú thích bảng (24)"/>
    <w:basedOn w:val="Normal"/>
    <w:link w:val="Chthchbng24"/>
    <w:rsid w:val="00C7194E"/>
    <w:pPr>
      <w:widowControl w:val="0"/>
      <w:shd w:val="clear" w:color="auto" w:fill="FFFFFF"/>
      <w:spacing w:line="240" w:lineRule="atLeast"/>
    </w:pPr>
    <w:rPr>
      <w:sz w:val="16"/>
      <w:szCs w:val="16"/>
    </w:rPr>
  </w:style>
  <w:style w:type="character" w:customStyle="1" w:styleId="Vnbnnidung53">
    <w:name w:val="Văn bản nội dung (53)_"/>
    <w:basedOn w:val="DefaultParagraphFont"/>
    <w:link w:val="Vnbnnidung530"/>
    <w:locked/>
    <w:rsid w:val="00C7194E"/>
    <w:rPr>
      <w:sz w:val="16"/>
      <w:szCs w:val="16"/>
      <w:shd w:val="clear" w:color="auto" w:fill="FFFFFF"/>
    </w:rPr>
  </w:style>
  <w:style w:type="paragraph" w:customStyle="1" w:styleId="Vnbnnidung530">
    <w:name w:val="Văn bản nội dung (53)"/>
    <w:basedOn w:val="Normal"/>
    <w:link w:val="Vnbnnidung53"/>
    <w:rsid w:val="00C7194E"/>
    <w:pPr>
      <w:widowControl w:val="0"/>
      <w:shd w:val="clear" w:color="auto" w:fill="FFFFFF"/>
      <w:spacing w:line="240" w:lineRule="atLeast"/>
      <w:jc w:val="center"/>
    </w:pPr>
    <w:rPr>
      <w:sz w:val="16"/>
      <w:szCs w:val="16"/>
    </w:rPr>
  </w:style>
  <w:style w:type="character" w:customStyle="1" w:styleId="Vnbnnidung54">
    <w:name w:val="Văn bản nội dung (54)_"/>
    <w:basedOn w:val="DefaultParagraphFont"/>
    <w:link w:val="Vnbnnidung540"/>
    <w:locked/>
    <w:rsid w:val="00C7194E"/>
    <w:rPr>
      <w:i/>
      <w:iCs/>
      <w:sz w:val="17"/>
      <w:szCs w:val="17"/>
      <w:shd w:val="clear" w:color="auto" w:fill="FFFFFF"/>
    </w:rPr>
  </w:style>
  <w:style w:type="paragraph" w:customStyle="1" w:styleId="Vnbnnidung540">
    <w:name w:val="Văn bản nội dung (54)"/>
    <w:basedOn w:val="Normal"/>
    <w:link w:val="Vnbnnidung54"/>
    <w:rsid w:val="00C7194E"/>
    <w:pPr>
      <w:widowControl w:val="0"/>
      <w:shd w:val="clear" w:color="auto" w:fill="FFFFFF"/>
      <w:spacing w:line="315" w:lineRule="exact"/>
      <w:jc w:val="both"/>
    </w:pPr>
    <w:rPr>
      <w:i/>
      <w:iCs/>
      <w:sz w:val="17"/>
      <w:szCs w:val="17"/>
    </w:rPr>
  </w:style>
  <w:style w:type="character" w:customStyle="1" w:styleId="Vnbnnidung55">
    <w:name w:val="Văn bản nội dung (55)_"/>
    <w:basedOn w:val="DefaultParagraphFont"/>
    <w:link w:val="Vnbnnidung550"/>
    <w:locked/>
    <w:rsid w:val="00C7194E"/>
    <w:rPr>
      <w:rFonts w:ascii="Arial Narrow" w:hAnsi="Arial Narrow"/>
      <w:spacing w:val="10"/>
      <w:sz w:val="15"/>
      <w:szCs w:val="15"/>
      <w:shd w:val="clear" w:color="auto" w:fill="FFFFFF"/>
    </w:rPr>
  </w:style>
  <w:style w:type="paragraph" w:customStyle="1" w:styleId="Vnbnnidung550">
    <w:name w:val="Văn bản nội dung (55)"/>
    <w:basedOn w:val="Normal"/>
    <w:link w:val="Vnbnnidung55"/>
    <w:rsid w:val="00C7194E"/>
    <w:pPr>
      <w:widowControl w:val="0"/>
      <w:shd w:val="clear" w:color="auto" w:fill="FFFFFF"/>
      <w:spacing w:line="240" w:lineRule="atLeast"/>
    </w:pPr>
    <w:rPr>
      <w:rFonts w:ascii="Arial Narrow" w:hAnsi="Arial Narrow"/>
      <w:spacing w:val="10"/>
      <w:sz w:val="15"/>
      <w:szCs w:val="15"/>
    </w:rPr>
  </w:style>
  <w:style w:type="character" w:customStyle="1" w:styleId="Chthchbng25">
    <w:name w:val="Chú thích bảng (25)_"/>
    <w:basedOn w:val="DefaultParagraphFont"/>
    <w:link w:val="Chthchbng250"/>
    <w:locked/>
    <w:rsid w:val="00C7194E"/>
    <w:rPr>
      <w:spacing w:val="20"/>
      <w:sz w:val="11"/>
      <w:szCs w:val="11"/>
      <w:shd w:val="clear" w:color="auto" w:fill="FFFFFF"/>
    </w:rPr>
  </w:style>
  <w:style w:type="paragraph" w:customStyle="1" w:styleId="Chthchbng250">
    <w:name w:val="Chú thích bảng (25)"/>
    <w:basedOn w:val="Normal"/>
    <w:link w:val="Chthchbng25"/>
    <w:rsid w:val="00C7194E"/>
    <w:pPr>
      <w:widowControl w:val="0"/>
      <w:shd w:val="clear" w:color="auto" w:fill="FFFFFF"/>
      <w:spacing w:line="240" w:lineRule="atLeast"/>
    </w:pPr>
    <w:rPr>
      <w:spacing w:val="20"/>
      <w:sz w:val="11"/>
      <w:szCs w:val="11"/>
    </w:rPr>
  </w:style>
  <w:style w:type="character" w:customStyle="1" w:styleId="Vnbnnidung3">
    <w:name w:val="Văn bản nội dung (3)_"/>
    <w:basedOn w:val="DefaultParagraphFont"/>
    <w:link w:val="Vnbnnidung3a"/>
    <w:locked/>
    <w:rsid w:val="00C7194E"/>
    <w:rPr>
      <w:sz w:val="13"/>
      <w:szCs w:val="13"/>
      <w:shd w:val="clear" w:color="auto" w:fill="FFFFFF"/>
    </w:rPr>
  </w:style>
  <w:style w:type="paragraph" w:customStyle="1" w:styleId="Vnbnnidung3a">
    <w:name w:val="Văn bản nội dung (3)"/>
    <w:basedOn w:val="Normal"/>
    <w:link w:val="Vnbnnidung3"/>
    <w:rsid w:val="00C7194E"/>
    <w:pPr>
      <w:widowControl w:val="0"/>
      <w:shd w:val="clear" w:color="auto" w:fill="FFFFFF"/>
      <w:spacing w:line="240" w:lineRule="atLeast"/>
      <w:jc w:val="center"/>
    </w:pPr>
    <w:rPr>
      <w:sz w:val="13"/>
      <w:szCs w:val="13"/>
    </w:rPr>
  </w:style>
  <w:style w:type="character" w:customStyle="1" w:styleId="Tiu1">
    <w:name w:val="Tiêu đề #1_"/>
    <w:basedOn w:val="DefaultParagraphFont"/>
    <w:link w:val="Tiu10"/>
    <w:locked/>
    <w:rsid w:val="00C7194E"/>
    <w:rPr>
      <w:b/>
      <w:bCs/>
      <w:sz w:val="15"/>
      <w:szCs w:val="15"/>
      <w:shd w:val="clear" w:color="auto" w:fill="FFFFFF"/>
    </w:rPr>
  </w:style>
  <w:style w:type="paragraph" w:customStyle="1" w:styleId="Tiu10">
    <w:name w:val="Tiêu đề #1"/>
    <w:basedOn w:val="Normal"/>
    <w:link w:val="Tiu1"/>
    <w:rsid w:val="00C7194E"/>
    <w:pPr>
      <w:widowControl w:val="0"/>
      <w:shd w:val="clear" w:color="auto" w:fill="FFFFFF"/>
      <w:spacing w:line="177" w:lineRule="exact"/>
      <w:jc w:val="center"/>
      <w:outlineLvl w:val="0"/>
    </w:pPr>
    <w:rPr>
      <w:b/>
      <w:bCs/>
      <w:sz w:val="15"/>
      <w:szCs w:val="15"/>
    </w:rPr>
  </w:style>
  <w:style w:type="character" w:customStyle="1" w:styleId="Chthchbng">
    <w:name w:val="Chú thích bảng_"/>
    <w:basedOn w:val="DefaultParagraphFont"/>
    <w:link w:val="Chthchbng0"/>
    <w:locked/>
    <w:rsid w:val="00C7194E"/>
    <w:rPr>
      <w:i/>
      <w:iCs/>
      <w:sz w:val="12"/>
      <w:szCs w:val="12"/>
      <w:shd w:val="clear" w:color="auto" w:fill="FFFFFF"/>
    </w:rPr>
  </w:style>
  <w:style w:type="paragraph" w:customStyle="1" w:styleId="Chthchbng0">
    <w:name w:val="Chú thích bảng"/>
    <w:basedOn w:val="Normal"/>
    <w:link w:val="Chthchbng"/>
    <w:rsid w:val="00C7194E"/>
    <w:pPr>
      <w:widowControl w:val="0"/>
      <w:shd w:val="clear" w:color="auto" w:fill="FFFFFF"/>
      <w:spacing w:line="240" w:lineRule="atLeast"/>
    </w:pPr>
    <w:rPr>
      <w:i/>
      <w:iCs/>
      <w:sz w:val="12"/>
      <w:szCs w:val="12"/>
    </w:rPr>
  </w:style>
  <w:style w:type="character" w:customStyle="1" w:styleId="Chthchbng2">
    <w:name w:val="Chú thích bảng (2)_"/>
    <w:basedOn w:val="DefaultParagraphFont"/>
    <w:link w:val="Chthchbng26"/>
    <w:locked/>
    <w:rsid w:val="00C7194E"/>
    <w:rPr>
      <w:rFonts w:ascii="Trebuchet MS" w:hAnsi="Trebuchet MS"/>
      <w:sz w:val="12"/>
      <w:szCs w:val="12"/>
      <w:shd w:val="clear" w:color="auto" w:fill="FFFFFF"/>
    </w:rPr>
  </w:style>
  <w:style w:type="paragraph" w:customStyle="1" w:styleId="Chthchbng26">
    <w:name w:val="Chú thích bảng (2)"/>
    <w:basedOn w:val="Normal"/>
    <w:link w:val="Chthchbng2"/>
    <w:rsid w:val="00C7194E"/>
    <w:pPr>
      <w:widowControl w:val="0"/>
      <w:shd w:val="clear" w:color="auto" w:fill="FFFFFF"/>
      <w:spacing w:line="240" w:lineRule="atLeast"/>
    </w:pPr>
    <w:rPr>
      <w:rFonts w:ascii="Trebuchet MS" w:hAnsi="Trebuchet MS"/>
      <w:sz w:val="12"/>
      <w:szCs w:val="12"/>
    </w:rPr>
  </w:style>
  <w:style w:type="character" w:customStyle="1" w:styleId="Chthchbng3">
    <w:name w:val="Chú thích bảng (3)_"/>
    <w:basedOn w:val="DefaultParagraphFont"/>
    <w:link w:val="Chthchbng30"/>
    <w:locked/>
    <w:rsid w:val="00C7194E"/>
    <w:rPr>
      <w:i/>
      <w:iCs/>
      <w:sz w:val="13"/>
      <w:szCs w:val="13"/>
      <w:shd w:val="clear" w:color="auto" w:fill="FFFFFF"/>
    </w:rPr>
  </w:style>
  <w:style w:type="paragraph" w:customStyle="1" w:styleId="Chthchbng30">
    <w:name w:val="Chú thích bảng (3)"/>
    <w:basedOn w:val="Normal"/>
    <w:link w:val="Chthchbng3"/>
    <w:rsid w:val="00C7194E"/>
    <w:pPr>
      <w:widowControl w:val="0"/>
      <w:shd w:val="clear" w:color="auto" w:fill="FFFFFF"/>
      <w:spacing w:line="240" w:lineRule="atLeast"/>
    </w:pPr>
    <w:rPr>
      <w:i/>
      <w:iCs/>
      <w:sz w:val="13"/>
      <w:szCs w:val="13"/>
    </w:rPr>
  </w:style>
  <w:style w:type="character" w:customStyle="1" w:styleId="Chthchbng5">
    <w:name w:val="Chú thích bảng (5)_"/>
    <w:basedOn w:val="DefaultParagraphFont"/>
    <w:link w:val="Chthchbng50"/>
    <w:locked/>
    <w:rsid w:val="00C7194E"/>
    <w:rPr>
      <w:sz w:val="12"/>
      <w:szCs w:val="12"/>
      <w:shd w:val="clear" w:color="auto" w:fill="FFFFFF"/>
    </w:rPr>
  </w:style>
  <w:style w:type="paragraph" w:customStyle="1" w:styleId="Chthchbng50">
    <w:name w:val="Chú thích bảng (5)"/>
    <w:basedOn w:val="Normal"/>
    <w:link w:val="Chthchbng5"/>
    <w:rsid w:val="00C7194E"/>
    <w:pPr>
      <w:widowControl w:val="0"/>
      <w:shd w:val="clear" w:color="auto" w:fill="FFFFFF"/>
      <w:spacing w:line="240" w:lineRule="atLeast"/>
    </w:pPr>
    <w:rPr>
      <w:sz w:val="12"/>
      <w:szCs w:val="12"/>
    </w:rPr>
  </w:style>
  <w:style w:type="character" w:customStyle="1" w:styleId="Chthchbng6">
    <w:name w:val="Chú thích bảng (6)_"/>
    <w:basedOn w:val="DefaultParagraphFont"/>
    <w:link w:val="Chthchbng60"/>
    <w:locked/>
    <w:rsid w:val="00C7194E"/>
    <w:rPr>
      <w:b/>
      <w:bCs/>
      <w:i/>
      <w:iCs/>
      <w:sz w:val="12"/>
      <w:szCs w:val="12"/>
      <w:shd w:val="clear" w:color="auto" w:fill="FFFFFF"/>
    </w:rPr>
  </w:style>
  <w:style w:type="paragraph" w:customStyle="1" w:styleId="Chthchbng60">
    <w:name w:val="Chú thích bảng (6)"/>
    <w:basedOn w:val="Normal"/>
    <w:link w:val="Chthchbng6"/>
    <w:rsid w:val="00C7194E"/>
    <w:pPr>
      <w:widowControl w:val="0"/>
      <w:shd w:val="clear" w:color="auto" w:fill="FFFFFF"/>
      <w:spacing w:line="240" w:lineRule="atLeast"/>
    </w:pPr>
    <w:rPr>
      <w:b/>
      <w:bCs/>
      <w:i/>
      <w:iCs/>
      <w:sz w:val="12"/>
      <w:szCs w:val="12"/>
    </w:rPr>
  </w:style>
  <w:style w:type="character" w:customStyle="1" w:styleId="Chthchbng7">
    <w:name w:val="Chú thích bảng (7)_"/>
    <w:basedOn w:val="DefaultParagraphFont"/>
    <w:link w:val="Chthchbng70"/>
    <w:locked/>
    <w:rsid w:val="00C7194E"/>
    <w:rPr>
      <w:i/>
      <w:iCs/>
      <w:sz w:val="12"/>
      <w:szCs w:val="12"/>
      <w:shd w:val="clear" w:color="auto" w:fill="FFFFFF"/>
    </w:rPr>
  </w:style>
  <w:style w:type="paragraph" w:customStyle="1" w:styleId="Chthchbng70">
    <w:name w:val="Chú thích bảng (7)"/>
    <w:basedOn w:val="Normal"/>
    <w:link w:val="Chthchbng7"/>
    <w:rsid w:val="00C7194E"/>
    <w:pPr>
      <w:widowControl w:val="0"/>
      <w:shd w:val="clear" w:color="auto" w:fill="FFFFFF"/>
      <w:spacing w:line="240" w:lineRule="atLeast"/>
    </w:pPr>
    <w:rPr>
      <w:i/>
      <w:iCs/>
      <w:sz w:val="12"/>
      <w:szCs w:val="12"/>
    </w:rPr>
  </w:style>
  <w:style w:type="character" w:customStyle="1" w:styleId="Chthchbng8">
    <w:name w:val="Chú thích bảng (8)_"/>
    <w:basedOn w:val="DefaultParagraphFont"/>
    <w:link w:val="Chthchbng80"/>
    <w:locked/>
    <w:rsid w:val="00C7194E"/>
    <w:rPr>
      <w:sz w:val="13"/>
      <w:szCs w:val="13"/>
      <w:shd w:val="clear" w:color="auto" w:fill="FFFFFF"/>
    </w:rPr>
  </w:style>
  <w:style w:type="paragraph" w:customStyle="1" w:styleId="Chthchbng80">
    <w:name w:val="Chú thích bảng (8)"/>
    <w:basedOn w:val="Normal"/>
    <w:link w:val="Chthchbng8"/>
    <w:rsid w:val="00C7194E"/>
    <w:pPr>
      <w:widowControl w:val="0"/>
      <w:shd w:val="clear" w:color="auto" w:fill="FFFFFF"/>
      <w:spacing w:line="240" w:lineRule="atLeast"/>
    </w:pPr>
    <w:rPr>
      <w:sz w:val="13"/>
      <w:szCs w:val="13"/>
    </w:rPr>
  </w:style>
  <w:style w:type="character" w:customStyle="1" w:styleId="Vnbnnidung4">
    <w:name w:val="Văn bản nội dung (4)_"/>
    <w:basedOn w:val="DefaultParagraphFont"/>
    <w:link w:val="Vnbnnidung4a"/>
    <w:locked/>
    <w:rsid w:val="00C7194E"/>
    <w:rPr>
      <w:sz w:val="12"/>
      <w:szCs w:val="12"/>
      <w:shd w:val="clear" w:color="auto" w:fill="FFFFFF"/>
    </w:rPr>
  </w:style>
  <w:style w:type="paragraph" w:customStyle="1" w:styleId="Vnbnnidung4a">
    <w:name w:val="Văn bản nội dung (4)"/>
    <w:basedOn w:val="Normal"/>
    <w:link w:val="Vnbnnidung4"/>
    <w:rsid w:val="00C7194E"/>
    <w:pPr>
      <w:widowControl w:val="0"/>
      <w:shd w:val="clear" w:color="auto" w:fill="FFFFFF"/>
      <w:spacing w:line="240" w:lineRule="atLeast"/>
      <w:jc w:val="center"/>
    </w:pPr>
    <w:rPr>
      <w:sz w:val="12"/>
      <w:szCs w:val="12"/>
    </w:rPr>
  </w:style>
  <w:style w:type="character" w:customStyle="1" w:styleId="Vnbnnidung5">
    <w:name w:val="Văn bản nội dung (5)_"/>
    <w:basedOn w:val="DefaultParagraphFont"/>
    <w:link w:val="Vnbnnidung56"/>
    <w:locked/>
    <w:rsid w:val="00C7194E"/>
    <w:rPr>
      <w:rFonts w:ascii="Trebuchet MS" w:hAnsi="Trebuchet MS"/>
      <w:sz w:val="12"/>
      <w:szCs w:val="12"/>
      <w:shd w:val="clear" w:color="auto" w:fill="FFFFFF"/>
    </w:rPr>
  </w:style>
  <w:style w:type="paragraph" w:customStyle="1" w:styleId="Vnbnnidung56">
    <w:name w:val="Văn bản nội dung (5)"/>
    <w:basedOn w:val="Normal"/>
    <w:link w:val="Vnbnnidung5"/>
    <w:rsid w:val="00C7194E"/>
    <w:pPr>
      <w:widowControl w:val="0"/>
      <w:shd w:val="clear" w:color="auto" w:fill="FFFFFF"/>
      <w:spacing w:line="240" w:lineRule="atLeast"/>
      <w:jc w:val="center"/>
    </w:pPr>
    <w:rPr>
      <w:rFonts w:ascii="Trebuchet MS" w:hAnsi="Trebuchet MS"/>
      <w:sz w:val="12"/>
      <w:szCs w:val="12"/>
    </w:rPr>
  </w:style>
  <w:style w:type="character" w:customStyle="1" w:styleId="Chthchbng9">
    <w:name w:val="Chú thích bảng (9)_"/>
    <w:basedOn w:val="DefaultParagraphFont"/>
    <w:link w:val="Chthchbng90"/>
    <w:locked/>
    <w:rsid w:val="00C7194E"/>
    <w:rPr>
      <w:rFonts w:ascii="Trebuchet MS" w:hAnsi="Trebuchet MS"/>
      <w:sz w:val="11"/>
      <w:szCs w:val="11"/>
      <w:shd w:val="clear" w:color="auto" w:fill="FFFFFF"/>
    </w:rPr>
  </w:style>
  <w:style w:type="paragraph" w:customStyle="1" w:styleId="Chthchbng90">
    <w:name w:val="Chú thích bảng (9)"/>
    <w:basedOn w:val="Normal"/>
    <w:link w:val="Chthchbng9"/>
    <w:rsid w:val="00C7194E"/>
    <w:pPr>
      <w:widowControl w:val="0"/>
      <w:shd w:val="clear" w:color="auto" w:fill="FFFFFF"/>
      <w:spacing w:line="240" w:lineRule="atLeast"/>
    </w:pPr>
    <w:rPr>
      <w:rFonts w:ascii="Trebuchet MS" w:hAnsi="Trebuchet MS"/>
      <w:sz w:val="11"/>
      <w:szCs w:val="11"/>
    </w:rPr>
  </w:style>
  <w:style w:type="character" w:customStyle="1" w:styleId="Chthchbng10">
    <w:name w:val="Chú thích bảng (10)_"/>
    <w:basedOn w:val="DefaultParagraphFont"/>
    <w:link w:val="Chthchbng100"/>
    <w:locked/>
    <w:rsid w:val="00C7194E"/>
    <w:rPr>
      <w:spacing w:val="20"/>
      <w:w w:val="66"/>
      <w:sz w:val="13"/>
      <w:szCs w:val="13"/>
      <w:shd w:val="clear" w:color="auto" w:fill="FFFFFF"/>
    </w:rPr>
  </w:style>
  <w:style w:type="paragraph" w:customStyle="1" w:styleId="Chthchbng100">
    <w:name w:val="Chú thích bảng (10)"/>
    <w:basedOn w:val="Normal"/>
    <w:link w:val="Chthchbng10"/>
    <w:rsid w:val="00C7194E"/>
    <w:pPr>
      <w:widowControl w:val="0"/>
      <w:shd w:val="clear" w:color="auto" w:fill="FFFFFF"/>
      <w:spacing w:line="240" w:lineRule="atLeast"/>
    </w:pPr>
    <w:rPr>
      <w:spacing w:val="20"/>
      <w:w w:val="66"/>
      <w:sz w:val="13"/>
      <w:szCs w:val="13"/>
    </w:rPr>
  </w:style>
  <w:style w:type="character" w:customStyle="1" w:styleId="Vnbnnidung7">
    <w:name w:val="Văn bản nội dung (7)_"/>
    <w:basedOn w:val="DefaultParagraphFont"/>
    <w:link w:val="Vnbnnidung70"/>
    <w:locked/>
    <w:rsid w:val="00C7194E"/>
    <w:rPr>
      <w:rFonts w:ascii="Trebuchet MS" w:hAnsi="Trebuchet MS"/>
      <w:sz w:val="12"/>
      <w:szCs w:val="12"/>
      <w:shd w:val="clear" w:color="auto" w:fill="FFFFFF"/>
    </w:rPr>
  </w:style>
  <w:style w:type="paragraph" w:customStyle="1" w:styleId="Vnbnnidung70">
    <w:name w:val="Văn bản nội dung (7)"/>
    <w:basedOn w:val="Normal"/>
    <w:link w:val="Vnbnnidung7"/>
    <w:rsid w:val="00C7194E"/>
    <w:pPr>
      <w:widowControl w:val="0"/>
      <w:shd w:val="clear" w:color="auto" w:fill="FFFFFF"/>
      <w:spacing w:line="240" w:lineRule="atLeast"/>
      <w:jc w:val="center"/>
    </w:pPr>
    <w:rPr>
      <w:rFonts w:ascii="Trebuchet MS" w:hAnsi="Trebuchet MS"/>
      <w:sz w:val="12"/>
      <w:szCs w:val="12"/>
    </w:rPr>
  </w:style>
  <w:style w:type="character" w:customStyle="1" w:styleId="Vnbnnidung8">
    <w:name w:val="Văn bản nội dung (8)_"/>
    <w:basedOn w:val="DefaultParagraphFont"/>
    <w:link w:val="Vnbnnidung80"/>
    <w:locked/>
    <w:rsid w:val="00C7194E"/>
    <w:rPr>
      <w:rFonts w:ascii="Trebuchet MS" w:hAnsi="Trebuchet MS"/>
      <w:sz w:val="12"/>
      <w:szCs w:val="12"/>
      <w:shd w:val="clear" w:color="auto" w:fill="FFFFFF"/>
    </w:rPr>
  </w:style>
  <w:style w:type="paragraph" w:customStyle="1" w:styleId="Vnbnnidung80">
    <w:name w:val="Văn bản nội dung (8)"/>
    <w:basedOn w:val="Normal"/>
    <w:link w:val="Vnbnnidung8"/>
    <w:rsid w:val="00C7194E"/>
    <w:pPr>
      <w:widowControl w:val="0"/>
      <w:shd w:val="clear" w:color="auto" w:fill="FFFFFF"/>
      <w:spacing w:line="240" w:lineRule="atLeast"/>
      <w:jc w:val="center"/>
    </w:pPr>
    <w:rPr>
      <w:rFonts w:ascii="Trebuchet MS" w:hAnsi="Trebuchet MS"/>
      <w:sz w:val="12"/>
      <w:szCs w:val="12"/>
    </w:rPr>
  </w:style>
  <w:style w:type="character" w:customStyle="1" w:styleId="Vnbnnidung9">
    <w:name w:val="Văn bản nội dung (9)_"/>
    <w:basedOn w:val="DefaultParagraphFont"/>
    <w:link w:val="Vnbnnidung90"/>
    <w:locked/>
    <w:rsid w:val="00C7194E"/>
    <w:rPr>
      <w:rFonts w:ascii="Trebuchet MS" w:hAnsi="Trebuchet MS"/>
      <w:sz w:val="11"/>
      <w:szCs w:val="11"/>
      <w:shd w:val="clear" w:color="auto" w:fill="FFFFFF"/>
    </w:rPr>
  </w:style>
  <w:style w:type="paragraph" w:customStyle="1" w:styleId="Vnbnnidung90">
    <w:name w:val="Văn bản nội dung (9)"/>
    <w:basedOn w:val="Normal"/>
    <w:link w:val="Vnbnnidung9"/>
    <w:rsid w:val="00C7194E"/>
    <w:pPr>
      <w:widowControl w:val="0"/>
      <w:shd w:val="clear" w:color="auto" w:fill="FFFFFF"/>
      <w:spacing w:line="240" w:lineRule="atLeast"/>
      <w:jc w:val="center"/>
    </w:pPr>
    <w:rPr>
      <w:rFonts w:ascii="Trebuchet MS" w:hAnsi="Trebuchet MS"/>
      <w:sz w:val="11"/>
      <w:szCs w:val="11"/>
    </w:rPr>
  </w:style>
  <w:style w:type="character" w:customStyle="1" w:styleId="Chthchbng11">
    <w:name w:val="Chú thích bảng (11)_"/>
    <w:basedOn w:val="DefaultParagraphFont"/>
    <w:link w:val="Chthchbng110"/>
    <w:locked/>
    <w:rsid w:val="00C7194E"/>
    <w:rPr>
      <w:rFonts w:ascii="Trebuchet MS" w:hAnsi="Trebuchet MS"/>
      <w:sz w:val="11"/>
      <w:szCs w:val="11"/>
      <w:shd w:val="clear" w:color="auto" w:fill="FFFFFF"/>
    </w:rPr>
  </w:style>
  <w:style w:type="paragraph" w:customStyle="1" w:styleId="Chthchbng110">
    <w:name w:val="Chú thích bảng (11)"/>
    <w:basedOn w:val="Normal"/>
    <w:link w:val="Chthchbng11"/>
    <w:rsid w:val="00C7194E"/>
    <w:pPr>
      <w:widowControl w:val="0"/>
      <w:shd w:val="clear" w:color="auto" w:fill="FFFFFF"/>
      <w:spacing w:line="240" w:lineRule="atLeast"/>
    </w:pPr>
    <w:rPr>
      <w:rFonts w:ascii="Trebuchet MS" w:hAnsi="Trebuchet MS"/>
      <w:sz w:val="11"/>
      <w:szCs w:val="11"/>
    </w:rPr>
  </w:style>
  <w:style w:type="character" w:customStyle="1" w:styleId="Vnbnnidung10">
    <w:name w:val="Văn bản nội dung (10)_"/>
    <w:basedOn w:val="DefaultParagraphFont"/>
    <w:link w:val="Vnbnnidung100"/>
    <w:locked/>
    <w:rsid w:val="00C7194E"/>
    <w:rPr>
      <w:rFonts w:ascii="Segoe UI" w:hAnsi="Segoe UI" w:cs="Segoe UI"/>
      <w:sz w:val="14"/>
      <w:szCs w:val="14"/>
      <w:shd w:val="clear" w:color="auto" w:fill="FFFFFF"/>
    </w:rPr>
  </w:style>
  <w:style w:type="paragraph" w:customStyle="1" w:styleId="Vnbnnidung100">
    <w:name w:val="Văn bản nội dung (10)"/>
    <w:basedOn w:val="Normal"/>
    <w:link w:val="Vnbnnidung10"/>
    <w:rsid w:val="00C7194E"/>
    <w:pPr>
      <w:widowControl w:val="0"/>
      <w:shd w:val="clear" w:color="auto" w:fill="FFFFFF"/>
      <w:spacing w:line="240" w:lineRule="atLeast"/>
    </w:pPr>
    <w:rPr>
      <w:rFonts w:ascii="Segoe UI" w:hAnsi="Segoe UI" w:cs="Segoe UI"/>
      <w:sz w:val="14"/>
      <w:szCs w:val="14"/>
    </w:rPr>
  </w:style>
  <w:style w:type="character" w:customStyle="1" w:styleId="Vnbnnidung12">
    <w:name w:val="Văn bản nội dung (12)_"/>
    <w:basedOn w:val="DefaultParagraphFont"/>
    <w:link w:val="Vnbnnidung120"/>
    <w:locked/>
    <w:rsid w:val="00C7194E"/>
    <w:rPr>
      <w:rFonts w:ascii="Segoe UI" w:hAnsi="Segoe UI" w:cs="Segoe UI"/>
      <w:spacing w:val="-10"/>
      <w:sz w:val="14"/>
      <w:szCs w:val="14"/>
      <w:shd w:val="clear" w:color="auto" w:fill="FFFFFF"/>
    </w:rPr>
  </w:style>
  <w:style w:type="paragraph" w:customStyle="1" w:styleId="Vnbnnidung120">
    <w:name w:val="Văn bản nội dung (12)"/>
    <w:basedOn w:val="Normal"/>
    <w:link w:val="Vnbnnidung12"/>
    <w:rsid w:val="00C7194E"/>
    <w:pPr>
      <w:widowControl w:val="0"/>
      <w:shd w:val="clear" w:color="auto" w:fill="FFFFFF"/>
      <w:spacing w:line="240" w:lineRule="atLeast"/>
    </w:pPr>
    <w:rPr>
      <w:rFonts w:ascii="Segoe UI" w:hAnsi="Segoe UI" w:cs="Segoe UI"/>
      <w:spacing w:val="-10"/>
      <w:sz w:val="14"/>
      <w:szCs w:val="14"/>
    </w:rPr>
  </w:style>
  <w:style w:type="character" w:customStyle="1" w:styleId="Vnbnnidung14">
    <w:name w:val="Văn bản nội dung (14)_"/>
    <w:basedOn w:val="DefaultParagraphFont"/>
    <w:link w:val="Vnbnnidung140"/>
    <w:locked/>
    <w:rsid w:val="00C7194E"/>
    <w:rPr>
      <w:rFonts w:ascii="Lucida Sans Unicode" w:hAnsi="Lucida Sans Unicode" w:cs="Lucida Sans Unicode"/>
      <w:spacing w:val="-20"/>
      <w:sz w:val="13"/>
      <w:szCs w:val="13"/>
      <w:shd w:val="clear" w:color="auto" w:fill="FFFFFF"/>
    </w:rPr>
  </w:style>
  <w:style w:type="paragraph" w:customStyle="1" w:styleId="Vnbnnidung140">
    <w:name w:val="Văn bản nội dung (14)"/>
    <w:basedOn w:val="Normal"/>
    <w:link w:val="Vnbnnidung14"/>
    <w:rsid w:val="00C7194E"/>
    <w:pPr>
      <w:widowControl w:val="0"/>
      <w:shd w:val="clear" w:color="auto" w:fill="FFFFFF"/>
      <w:spacing w:line="240" w:lineRule="atLeast"/>
    </w:pPr>
    <w:rPr>
      <w:rFonts w:ascii="Lucida Sans Unicode" w:hAnsi="Lucida Sans Unicode" w:cs="Lucida Sans Unicode"/>
      <w:spacing w:val="-20"/>
      <w:sz w:val="13"/>
      <w:szCs w:val="13"/>
    </w:rPr>
  </w:style>
  <w:style w:type="character" w:customStyle="1" w:styleId="Vnbnnidung15">
    <w:name w:val="Văn bản nội dung (15)_"/>
    <w:basedOn w:val="DefaultParagraphFont"/>
    <w:link w:val="Vnbnnidung150"/>
    <w:locked/>
    <w:rsid w:val="00C7194E"/>
    <w:rPr>
      <w:sz w:val="14"/>
      <w:szCs w:val="14"/>
      <w:shd w:val="clear" w:color="auto" w:fill="FFFFFF"/>
    </w:rPr>
  </w:style>
  <w:style w:type="paragraph" w:customStyle="1" w:styleId="Vnbnnidung150">
    <w:name w:val="Văn bản nội dung (15)"/>
    <w:basedOn w:val="Normal"/>
    <w:link w:val="Vnbnnidung15"/>
    <w:rsid w:val="00C7194E"/>
    <w:pPr>
      <w:widowControl w:val="0"/>
      <w:shd w:val="clear" w:color="auto" w:fill="FFFFFF"/>
      <w:spacing w:line="240" w:lineRule="atLeast"/>
    </w:pPr>
    <w:rPr>
      <w:sz w:val="14"/>
      <w:szCs w:val="14"/>
    </w:rPr>
  </w:style>
  <w:style w:type="character" w:customStyle="1" w:styleId="Vnbnnidung16">
    <w:name w:val="Văn bản nội dung (16)_"/>
    <w:basedOn w:val="DefaultParagraphFont"/>
    <w:link w:val="Vnbnnidung160"/>
    <w:locked/>
    <w:rsid w:val="00C7194E"/>
    <w:rPr>
      <w:b/>
      <w:bCs/>
      <w:sz w:val="15"/>
      <w:szCs w:val="15"/>
      <w:shd w:val="clear" w:color="auto" w:fill="FFFFFF"/>
    </w:rPr>
  </w:style>
  <w:style w:type="paragraph" w:customStyle="1" w:styleId="Vnbnnidung160">
    <w:name w:val="Văn bản nội dung (16)"/>
    <w:basedOn w:val="Normal"/>
    <w:link w:val="Vnbnnidung16"/>
    <w:rsid w:val="00C7194E"/>
    <w:pPr>
      <w:widowControl w:val="0"/>
      <w:shd w:val="clear" w:color="auto" w:fill="FFFFFF"/>
      <w:spacing w:line="240" w:lineRule="atLeast"/>
    </w:pPr>
    <w:rPr>
      <w:b/>
      <w:bCs/>
      <w:sz w:val="15"/>
      <w:szCs w:val="15"/>
    </w:rPr>
  </w:style>
  <w:style w:type="character" w:customStyle="1" w:styleId="Vnbnnidung17">
    <w:name w:val="Văn bản nội dung (17)_"/>
    <w:basedOn w:val="DefaultParagraphFont"/>
    <w:link w:val="Vnbnnidung170"/>
    <w:locked/>
    <w:rsid w:val="00C7194E"/>
    <w:rPr>
      <w:sz w:val="15"/>
      <w:szCs w:val="15"/>
      <w:shd w:val="clear" w:color="auto" w:fill="FFFFFF"/>
    </w:rPr>
  </w:style>
  <w:style w:type="paragraph" w:customStyle="1" w:styleId="Vnbnnidung170">
    <w:name w:val="Văn bản nội dung (17)"/>
    <w:basedOn w:val="Normal"/>
    <w:link w:val="Vnbnnidung17"/>
    <w:rsid w:val="00C7194E"/>
    <w:pPr>
      <w:widowControl w:val="0"/>
      <w:shd w:val="clear" w:color="auto" w:fill="FFFFFF"/>
      <w:spacing w:line="240" w:lineRule="atLeast"/>
    </w:pPr>
    <w:rPr>
      <w:sz w:val="15"/>
      <w:szCs w:val="15"/>
    </w:rPr>
  </w:style>
  <w:style w:type="character" w:customStyle="1" w:styleId="Vnbnnidung18">
    <w:name w:val="Văn bản nội dung (18)_"/>
    <w:basedOn w:val="DefaultParagraphFont"/>
    <w:link w:val="Vnbnnidung180"/>
    <w:locked/>
    <w:rsid w:val="00C7194E"/>
    <w:rPr>
      <w:rFonts w:ascii="Segoe UI" w:hAnsi="Segoe UI" w:cs="Segoe UI"/>
      <w:sz w:val="14"/>
      <w:szCs w:val="14"/>
      <w:shd w:val="clear" w:color="auto" w:fill="FFFFFF"/>
    </w:rPr>
  </w:style>
  <w:style w:type="paragraph" w:customStyle="1" w:styleId="Vnbnnidung180">
    <w:name w:val="Văn bản nội dung (18)"/>
    <w:basedOn w:val="Normal"/>
    <w:link w:val="Vnbnnidung18"/>
    <w:rsid w:val="00C7194E"/>
    <w:pPr>
      <w:widowControl w:val="0"/>
      <w:shd w:val="clear" w:color="auto" w:fill="FFFFFF"/>
      <w:spacing w:line="240" w:lineRule="atLeast"/>
      <w:jc w:val="center"/>
    </w:pPr>
    <w:rPr>
      <w:rFonts w:ascii="Segoe UI" w:hAnsi="Segoe UI" w:cs="Segoe UI"/>
      <w:sz w:val="14"/>
      <w:szCs w:val="14"/>
    </w:rPr>
  </w:style>
  <w:style w:type="character" w:customStyle="1" w:styleId="Chthchbng12">
    <w:name w:val="Chú thích bảng (12)_"/>
    <w:basedOn w:val="DefaultParagraphFont"/>
    <w:link w:val="Chthchbng120"/>
    <w:locked/>
    <w:rsid w:val="00C7194E"/>
    <w:rPr>
      <w:rFonts w:ascii="Century Schoolbook" w:hAnsi="Century Schoolbook"/>
      <w:sz w:val="14"/>
      <w:szCs w:val="14"/>
      <w:shd w:val="clear" w:color="auto" w:fill="FFFFFF"/>
    </w:rPr>
  </w:style>
  <w:style w:type="paragraph" w:customStyle="1" w:styleId="Chthchbng120">
    <w:name w:val="Chú thích bảng (12)"/>
    <w:basedOn w:val="Normal"/>
    <w:link w:val="Chthchbng12"/>
    <w:rsid w:val="00C7194E"/>
    <w:pPr>
      <w:widowControl w:val="0"/>
      <w:shd w:val="clear" w:color="auto" w:fill="FFFFFF"/>
      <w:spacing w:line="240" w:lineRule="atLeast"/>
    </w:pPr>
    <w:rPr>
      <w:rFonts w:ascii="Century Schoolbook" w:hAnsi="Century Schoolbook"/>
      <w:sz w:val="14"/>
      <w:szCs w:val="14"/>
    </w:rPr>
  </w:style>
  <w:style w:type="character" w:customStyle="1" w:styleId="Tiu14">
    <w:name w:val="Tiêu đề #1 (4)_"/>
    <w:basedOn w:val="DefaultParagraphFont"/>
    <w:link w:val="Tiu140"/>
    <w:locked/>
    <w:rsid w:val="00C7194E"/>
    <w:rPr>
      <w:rFonts w:ascii="Trebuchet MS" w:hAnsi="Trebuchet MS"/>
      <w:shd w:val="clear" w:color="auto" w:fill="FFFFFF"/>
    </w:rPr>
  </w:style>
  <w:style w:type="paragraph" w:customStyle="1" w:styleId="Tiu140">
    <w:name w:val="Tiêu đề #1 (4)"/>
    <w:basedOn w:val="Normal"/>
    <w:link w:val="Tiu14"/>
    <w:rsid w:val="00C7194E"/>
    <w:pPr>
      <w:widowControl w:val="0"/>
      <w:shd w:val="clear" w:color="auto" w:fill="FFFFFF"/>
      <w:spacing w:line="240" w:lineRule="atLeast"/>
      <w:outlineLvl w:val="0"/>
    </w:pPr>
    <w:rPr>
      <w:rFonts w:ascii="Trebuchet MS" w:hAnsi="Trebuchet MS"/>
      <w:sz w:val="20"/>
      <w:szCs w:val="20"/>
    </w:rPr>
  </w:style>
  <w:style w:type="character" w:customStyle="1" w:styleId="Tiu15">
    <w:name w:val="Tiêu đề #1 (5)_"/>
    <w:basedOn w:val="DefaultParagraphFont"/>
    <w:link w:val="Tiu150"/>
    <w:locked/>
    <w:rsid w:val="00C7194E"/>
    <w:rPr>
      <w:rFonts w:ascii="Trebuchet MS" w:hAnsi="Trebuchet MS"/>
      <w:shd w:val="clear" w:color="auto" w:fill="FFFFFF"/>
    </w:rPr>
  </w:style>
  <w:style w:type="paragraph" w:customStyle="1" w:styleId="Tiu150">
    <w:name w:val="Tiêu đề #1 (5)"/>
    <w:basedOn w:val="Normal"/>
    <w:link w:val="Tiu15"/>
    <w:rsid w:val="00C7194E"/>
    <w:pPr>
      <w:widowControl w:val="0"/>
      <w:shd w:val="clear" w:color="auto" w:fill="FFFFFF"/>
      <w:spacing w:line="240" w:lineRule="atLeast"/>
      <w:outlineLvl w:val="0"/>
    </w:pPr>
    <w:rPr>
      <w:rFonts w:ascii="Trebuchet MS" w:hAnsi="Trebuchet MS"/>
      <w:sz w:val="20"/>
      <w:szCs w:val="20"/>
    </w:rPr>
  </w:style>
  <w:style w:type="character" w:customStyle="1" w:styleId="Chthchnh">
    <w:name w:val="Chú thích ảnh_"/>
    <w:basedOn w:val="DefaultParagraphFont"/>
    <w:link w:val="Chthchnh0"/>
    <w:locked/>
    <w:rsid w:val="00C7194E"/>
    <w:rPr>
      <w:rFonts w:ascii="Consolas" w:hAnsi="Consolas"/>
      <w:spacing w:val="-10"/>
      <w:sz w:val="8"/>
      <w:szCs w:val="8"/>
      <w:shd w:val="clear" w:color="auto" w:fill="FFFFFF"/>
    </w:rPr>
  </w:style>
  <w:style w:type="paragraph" w:customStyle="1" w:styleId="Chthchnh0">
    <w:name w:val="Chú thích ảnh"/>
    <w:basedOn w:val="Normal"/>
    <w:link w:val="Chthchnh"/>
    <w:rsid w:val="00C7194E"/>
    <w:pPr>
      <w:widowControl w:val="0"/>
      <w:shd w:val="clear" w:color="auto" w:fill="FFFFFF"/>
      <w:spacing w:line="240" w:lineRule="atLeast"/>
    </w:pPr>
    <w:rPr>
      <w:rFonts w:ascii="Consolas" w:hAnsi="Consolas"/>
      <w:spacing w:val="-10"/>
      <w:sz w:val="8"/>
      <w:szCs w:val="8"/>
    </w:rPr>
  </w:style>
  <w:style w:type="character" w:customStyle="1" w:styleId="Tiu111pt">
    <w:name w:val="Tiêu đề #1 + 11 pt"/>
    <w:aliases w:val="Không in đậm,Tiêu đề #1 + 7.5 pt,Tiêu đề #1 + 12 pt"/>
    <w:basedOn w:val="Tiu1"/>
    <w:rsid w:val="00C7194E"/>
    <w:rPr>
      <w:b/>
      <w:bCs/>
      <w:sz w:val="22"/>
      <w:szCs w:val="22"/>
      <w:shd w:val="clear" w:color="auto" w:fill="FFFFFF"/>
    </w:rPr>
  </w:style>
  <w:style w:type="character" w:customStyle="1" w:styleId="ChthchbngKhnginnghing">
    <w:name w:val="Chú thích bảng + Không in nghiêng"/>
    <w:basedOn w:val="Chthchbng"/>
    <w:rsid w:val="00C7194E"/>
    <w:rPr>
      <w:i/>
      <w:iCs/>
      <w:sz w:val="12"/>
      <w:szCs w:val="12"/>
      <w:shd w:val="clear" w:color="auto" w:fill="FFFFFF"/>
    </w:rPr>
  </w:style>
  <w:style w:type="character" w:customStyle="1" w:styleId="Chthchbng65pt">
    <w:name w:val="Chú thích bảng + 6.5 pt"/>
    <w:aliases w:val="Không in nghiêng2,Chú thích bảng + 7.5 pt1,Không in đậm2,Chú thích bảng + 12 pt"/>
    <w:basedOn w:val="Chthchbng"/>
    <w:rsid w:val="00C7194E"/>
    <w:rPr>
      <w:i/>
      <w:iCs/>
      <w:sz w:val="13"/>
      <w:szCs w:val="13"/>
      <w:shd w:val="clear" w:color="auto" w:fill="FFFFFF"/>
    </w:rPr>
  </w:style>
  <w:style w:type="character" w:customStyle="1" w:styleId="Vnbnnidung2SegoeUI">
    <w:name w:val="Văn bản nội dung (2) + Segoe UI"/>
    <w:aliases w:val="4.5 pt,In nghiêng,33 pt,Văn bản nội dung (2) + Arial Narrow4,Không in nghiêng18,Giãn cách 0 pt16,Không in nghiêng7,Giãn cách 0 pt7"/>
    <w:basedOn w:val="Vnbnnidung2"/>
    <w:rsid w:val="00C7194E"/>
    <w:rPr>
      <w:rFonts w:ascii="Segoe UI" w:hAnsi="Segoe UI" w:cs="Segoe UI" w:hint="default"/>
      <w:i/>
      <w:iCs/>
      <w:sz w:val="9"/>
      <w:szCs w:val="9"/>
      <w:shd w:val="clear" w:color="auto" w:fill="FFFFFF"/>
    </w:rPr>
  </w:style>
  <w:style w:type="character" w:customStyle="1" w:styleId="Vnbnnidung221pt3">
    <w:name w:val="Văn bản nội dung (2) + 21 pt3"/>
    <w:aliases w:val="In đậm,Tỉ lệ 30%4,Văn bản nội dung (2) + Georgia,4 pt,Tiêu đề #1 + 19 pt,Văn bản nội dung (2) + Franklin Gothic Heavy8,Giãn cách 0 pt57"/>
    <w:basedOn w:val="Vnbnnidung2"/>
    <w:rsid w:val="00C7194E"/>
    <w:rPr>
      <w:b/>
      <w:bCs/>
      <w:w w:val="30"/>
      <w:sz w:val="42"/>
      <w:szCs w:val="42"/>
      <w:shd w:val="clear" w:color="auto" w:fill="FFFFFF"/>
    </w:rPr>
  </w:style>
  <w:style w:type="character" w:customStyle="1" w:styleId="Vnbnnidung210pt">
    <w:name w:val="Văn bản nội dung (2) + 10 pt"/>
    <w:aliases w:val="Giãn cách 8 pt,Giãn cách 0 pt61"/>
    <w:basedOn w:val="Vnbnnidung2"/>
    <w:rsid w:val="00C7194E"/>
    <w:rPr>
      <w:spacing w:val="0"/>
      <w:sz w:val="20"/>
      <w:szCs w:val="20"/>
      <w:shd w:val="clear" w:color="auto" w:fill="FFFFFF"/>
    </w:rPr>
  </w:style>
  <w:style w:type="character" w:customStyle="1" w:styleId="Vnbnnidung255pt">
    <w:name w:val="Văn bản nội dung (2) + 5.5 pt"/>
    <w:aliases w:val="Tỉ lệ 60%,Văn bản nội dung (2) + Arial Narrow9,20 pt,In đậm11,Không in nghiêng47,Giãn cách 0 pt51,Giãn cách 0 pt45"/>
    <w:basedOn w:val="Vnbnnidung2"/>
    <w:rsid w:val="00C7194E"/>
    <w:rPr>
      <w:w w:val="60"/>
      <w:sz w:val="11"/>
      <w:szCs w:val="11"/>
      <w:shd w:val="clear" w:color="auto" w:fill="FFFFFF"/>
      <w:lang w:val="en-US" w:eastAsia="en-US"/>
    </w:rPr>
  </w:style>
  <w:style w:type="character" w:customStyle="1" w:styleId="Vnbnnidung213pt3">
    <w:name w:val="Văn bản nội dung (2) + 13 pt3"/>
    <w:aliases w:val="In đậm9,Tỉ lệ 20%,Văn bản nội dung (2) + Franklin Gothic Heavy7,11.5 pt,Không in nghiêng49,Giãn cách 0 pt53,Văn bản nội dung (2) + 11 pt5,Giãn cách 0 pt41"/>
    <w:basedOn w:val="Vnbnnidung2"/>
    <w:rsid w:val="00C7194E"/>
    <w:rPr>
      <w:b/>
      <w:bCs/>
      <w:w w:val="20"/>
      <w:sz w:val="26"/>
      <w:szCs w:val="26"/>
      <w:shd w:val="clear" w:color="auto" w:fill="FFFFFF"/>
    </w:rPr>
  </w:style>
  <w:style w:type="character" w:customStyle="1" w:styleId="Vnbnnidung28pt">
    <w:name w:val="Văn bản nội dung (2) + 8 pt"/>
    <w:aliases w:val="In đậm8,Không in nghiêng55,Giãn cách 0 pt60,Tỉ lệ 75%,Văn bản nội dung (2) + 12 pt3,Không in nghiêng36,Giãn cách 0 pt36"/>
    <w:basedOn w:val="Vnbnnidung2"/>
    <w:rsid w:val="00C7194E"/>
    <w:rPr>
      <w:b/>
      <w:bCs/>
      <w:sz w:val="16"/>
      <w:szCs w:val="16"/>
      <w:shd w:val="clear" w:color="auto" w:fill="FFFFFF"/>
    </w:rPr>
  </w:style>
  <w:style w:type="character" w:customStyle="1" w:styleId="Vnbnnidung27pt">
    <w:name w:val="Văn bản nội dung (2) + 7 pt"/>
    <w:aliases w:val="In đậm7,In nghiêng3,Văn bản nội dung (2) + 11.5 pt1,Không in nghiêng32,Giãn cách 0 pt31"/>
    <w:basedOn w:val="Vnbnnidung2"/>
    <w:rsid w:val="00C7194E"/>
    <w:rPr>
      <w:b/>
      <w:bCs/>
      <w:i/>
      <w:iCs/>
      <w:sz w:val="14"/>
      <w:szCs w:val="14"/>
      <w:shd w:val="clear" w:color="auto" w:fill="FFFFFF"/>
    </w:rPr>
  </w:style>
  <w:style w:type="character" w:customStyle="1" w:styleId="Vnbnnidung210pt4">
    <w:name w:val="Văn bản nội dung (2) + 10 pt4"/>
    <w:aliases w:val="Giãn cách 0 pt34"/>
    <w:basedOn w:val="Vnbnnidung2"/>
    <w:rsid w:val="00C7194E"/>
    <w:rPr>
      <w:spacing w:val="0"/>
      <w:sz w:val="20"/>
      <w:szCs w:val="20"/>
      <w:shd w:val="clear" w:color="auto" w:fill="FFFFFF"/>
    </w:rPr>
  </w:style>
  <w:style w:type="character" w:customStyle="1" w:styleId="Chthchbng75pt">
    <w:name w:val="Chú thích bảng + 7.5 pt"/>
    <w:aliases w:val="Không in đậm3,Không in nghiêng,Chú thích bảng + In đậm,Văn bản nội dung (2) + 11 pt,Văn bản nội dung (2) + 12 pt"/>
    <w:basedOn w:val="Chthchbng"/>
    <w:rsid w:val="00C7194E"/>
    <w:rPr>
      <w:b/>
      <w:bCs/>
      <w:i/>
      <w:iCs/>
      <w:sz w:val="15"/>
      <w:szCs w:val="15"/>
      <w:shd w:val="clear" w:color="auto" w:fill="FFFFFF"/>
    </w:rPr>
  </w:style>
  <w:style w:type="character" w:customStyle="1" w:styleId="Chthchbng75pt2">
    <w:name w:val="Chú thích bảng + 7.5 pt2"/>
    <w:aliases w:val="Không in nghiêng3,Văn bản nội dung (2) + 8.5 pt"/>
    <w:basedOn w:val="Chthchbng"/>
    <w:rsid w:val="00C7194E"/>
    <w:rPr>
      <w:b/>
      <w:bCs/>
      <w:i/>
      <w:iCs/>
      <w:sz w:val="15"/>
      <w:szCs w:val="15"/>
      <w:shd w:val="clear" w:color="auto" w:fill="FFFFFF"/>
    </w:rPr>
  </w:style>
  <w:style w:type="character" w:customStyle="1" w:styleId="Vnbnnidung2Constantia">
    <w:name w:val="Văn bản nội dung (2) + Constantia"/>
    <w:aliases w:val="Không in nghiêng53,Giãn cách -1 pt3"/>
    <w:basedOn w:val="Vnbnnidung2"/>
    <w:rsid w:val="00C7194E"/>
    <w:rPr>
      <w:rFonts w:ascii="Constantia" w:hAnsi="Constantia" w:cs="Constantia" w:hint="default"/>
      <w:sz w:val="15"/>
      <w:szCs w:val="15"/>
      <w:shd w:val="clear" w:color="auto" w:fill="FFFFFF"/>
    </w:rPr>
  </w:style>
  <w:style w:type="character" w:customStyle="1" w:styleId="Vnbnnidung219pt">
    <w:name w:val="Văn bản nội dung (2) + 19 pt"/>
    <w:aliases w:val="In đậm6,Giãn cách 9 pt,Tỉ lệ 20%1,Văn bản nội dung (2) + 11 pt2,Giãn cách 0 pt27"/>
    <w:basedOn w:val="Vnbnnidung2"/>
    <w:rsid w:val="00C7194E"/>
    <w:rPr>
      <w:b/>
      <w:bCs/>
      <w:spacing w:val="180"/>
      <w:w w:val="20"/>
      <w:sz w:val="38"/>
      <w:szCs w:val="38"/>
      <w:shd w:val="clear" w:color="auto" w:fill="FFFFFF"/>
    </w:rPr>
  </w:style>
  <w:style w:type="character" w:customStyle="1" w:styleId="Vnbnnidung210pt3">
    <w:name w:val="Văn bản nội dung (2) + 10 pt3"/>
    <w:aliases w:val="Giãn cách 7 pt,Không in nghiêng21,Giãn cách 0 pt19"/>
    <w:basedOn w:val="Vnbnnidung2"/>
    <w:rsid w:val="00C7194E"/>
    <w:rPr>
      <w:spacing w:val="140"/>
      <w:sz w:val="20"/>
      <w:szCs w:val="20"/>
      <w:shd w:val="clear" w:color="auto" w:fill="FFFFFF"/>
    </w:rPr>
  </w:style>
  <w:style w:type="character" w:customStyle="1" w:styleId="Vnbnnidung210pt2">
    <w:name w:val="Văn bản nội dung (2) + 10 pt2"/>
    <w:aliases w:val="Giãn cách 0 pt1,Văn bản nội dung (2) + Courier New,5 pt6,Không in nghiêng52,Giãn cách 0 pt56,Không in nghiêng20,Giãn cách 0 pt18"/>
    <w:basedOn w:val="Vnbnnidung2"/>
    <w:rsid w:val="00C7194E"/>
    <w:rPr>
      <w:spacing w:val="-10"/>
      <w:sz w:val="20"/>
      <w:szCs w:val="20"/>
      <w:shd w:val="clear" w:color="auto" w:fill="FFFFFF"/>
    </w:rPr>
  </w:style>
  <w:style w:type="character" w:customStyle="1" w:styleId="Vnbnnidung28pt2">
    <w:name w:val="Văn bản nội dung (2) + 8 pt2"/>
    <w:aliases w:val="In đậm5,Không in nghiêng30,Giãn cách 0 pt30,Văn bản nội dung (2) + 37 pt,Không in nghiêng24"/>
    <w:basedOn w:val="Vnbnnidung2"/>
    <w:rsid w:val="00C7194E"/>
    <w:rPr>
      <w:b/>
      <w:bCs/>
      <w:sz w:val="16"/>
      <w:szCs w:val="16"/>
      <w:shd w:val="clear" w:color="auto" w:fill="FFFFFF"/>
    </w:rPr>
  </w:style>
  <w:style w:type="character" w:customStyle="1" w:styleId="Vnbnnidung24pt">
    <w:name w:val="Văn bản nội dung (2) + 4 pt"/>
    <w:aliases w:val="Giãn cách 0 pt59"/>
    <w:basedOn w:val="Vnbnnidung2"/>
    <w:rsid w:val="00C7194E"/>
    <w:rPr>
      <w:sz w:val="8"/>
      <w:szCs w:val="8"/>
      <w:shd w:val="clear" w:color="auto" w:fill="FFFFFF"/>
    </w:rPr>
  </w:style>
  <w:style w:type="character" w:customStyle="1" w:styleId="Vnbnnidung28pt1">
    <w:name w:val="Văn bản nội dung (2) + 8 pt1"/>
    <w:aliases w:val="In nghiêng1,Văn bản nội dung (2) + Consolas,4 pt1,Không in nghiêng15,Giãn cách 0 pt12,Tỉ lệ 75%1,Văn bản nội dung (2) + Century Gothic"/>
    <w:basedOn w:val="Vnbnnidung2"/>
    <w:rsid w:val="00C7194E"/>
    <w:rPr>
      <w:i/>
      <w:iCs/>
      <w:sz w:val="16"/>
      <w:szCs w:val="16"/>
      <w:shd w:val="clear" w:color="auto" w:fill="FFFFFF"/>
    </w:rPr>
  </w:style>
  <w:style w:type="character" w:customStyle="1" w:styleId="Vnbnnidung214pt">
    <w:name w:val="Văn bản nội dung (2) + 14 pt"/>
    <w:aliases w:val="In đậm4,Tỉ lệ 30%2,Văn bản nội dung (2) + 36 pt,Không in nghiêng19,Giãn cách 0 pt17,Không in nghiêng5,Giãn cách 0 pt5"/>
    <w:basedOn w:val="Vnbnnidung2"/>
    <w:rsid w:val="00C7194E"/>
    <w:rPr>
      <w:b/>
      <w:bCs/>
      <w:w w:val="30"/>
      <w:sz w:val="28"/>
      <w:szCs w:val="28"/>
      <w:shd w:val="clear" w:color="auto" w:fill="FFFFFF"/>
    </w:rPr>
  </w:style>
  <w:style w:type="character" w:customStyle="1" w:styleId="Chthchbng975pt">
    <w:name w:val="Chú thích bảng (9) + 7.5 pt"/>
    <w:aliases w:val="Không in đậm1,Không in nghiêng1,Chú thích bảng + 10 pt"/>
    <w:basedOn w:val="Chthchbng9"/>
    <w:rsid w:val="00C7194E"/>
    <w:rPr>
      <w:rFonts w:ascii="Trebuchet MS" w:hAnsi="Trebuchet MS"/>
      <w:b/>
      <w:bCs/>
      <w:i/>
      <w:iCs/>
      <w:sz w:val="15"/>
      <w:szCs w:val="15"/>
      <w:shd w:val="clear" w:color="auto" w:fill="FFFFFF"/>
    </w:rPr>
  </w:style>
  <w:style w:type="character" w:customStyle="1" w:styleId="Vnbnnidung210pt1">
    <w:name w:val="Văn bản nội dung (2) + 10 pt1"/>
    <w:aliases w:val="Giãn cách 1 pt,Văn bản nội dung (2) + 4 pt2,Không in nghiêng13,Không in nghiêng9,Giãn cách 1 pt1"/>
    <w:basedOn w:val="Vnbnnidung2"/>
    <w:rsid w:val="00C7194E"/>
    <w:rPr>
      <w:sz w:val="20"/>
      <w:szCs w:val="20"/>
      <w:shd w:val="clear" w:color="auto" w:fill="FFFFFF"/>
    </w:rPr>
  </w:style>
  <w:style w:type="character" w:customStyle="1" w:styleId="Vnbnnidung217pt">
    <w:name w:val="Văn bản nội dung (2) + 17 pt"/>
    <w:aliases w:val="In đậm3,Giãn cách 4 pt,Văn bản nội dung (2) + Constantia1,Giãn cách 0 pt14"/>
    <w:basedOn w:val="Vnbnnidung2"/>
    <w:rsid w:val="00C7194E"/>
    <w:rPr>
      <w:b/>
      <w:bCs/>
      <w:spacing w:val="90"/>
      <w:sz w:val="34"/>
      <w:szCs w:val="34"/>
      <w:shd w:val="clear" w:color="auto" w:fill="FFFFFF"/>
    </w:rPr>
  </w:style>
  <w:style w:type="character" w:customStyle="1" w:styleId="Vnbnnidung221pt1">
    <w:name w:val="Văn bản nội dung (2) + 21 pt1"/>
    <w:aliases w:val="In đậm2,Tỉ lệ 30%1,Văn bản nội dung (2) + 12 pt1,Không in nghiêng4,Giãn cách 0 pt4"/>
    <w:basedOn w:val="Vnbnnidung2"/>
    <w:rsid w:val="00C7194E"/>
    <w:rPr>
      <w:b/>
      <w:bCs/>
      <w:w w:val="30"/>
      <w:sz w:val="42"/>
      <w:szCs w:val="42"/>
      <w:shd w:val="clear" w:color="auto" w:fill="FFFFFF"/>
    </w:rPr>
  </w:style>
  <w:style w:type="character" w:customStyle="1" w:styleId="Vnbnnidung213pt2">
    <w:name w:val="Văn bản nội dung (2) + 13 pt2"/>
    <w:aliases w:val="In đậm1,Tỉ lệ 10%,Văn bản nội dung (2) + 28 pt,Văn bản nội dung (2) + 30 pt"/>
    <w:basedOn w:val="Vnbnnidung2"/>
    <w:rsid w:val="00C7194E"/>
    <w:rPr>
      <w:b/>
      <w:bCs/>
      <w:w w:val="10"/>
      <w:sz w:val="26"/>
      <w:szCs w:val="26"/>
      <w:shd w:val="clear" w:color="auto" w:fill="FFFFFF"/>
    </w:rPr>
  </w:style>
  <w:style w:type="character" w:customStyle="1" w:styleId="Vnbnnidung2ArialNarrow">
    <w:name w:val="Văn bản nội dung (2) + Arial Narrow"/>
    <w:aliases w:val="8,5 pt,4 pt7,Không in nghiêng48,Giãn cách 0 pt52,Tỉ lệ 66%,Văn bản nội dung (2) + Microsoft Sans Serif1,Không in nghiêng25,Giãn cách 0 pt23,Tỉ lệ 66%1,Văn bản nội dung (2) + 7,Không in đậm6,11,Tỉ lệ 33%"/>
    <w:basedOn w:val="Vnbnnidung2"/>
    <w:rsid w:val="00C7194E"/>
    <w:rPr>
      <w:rFonts w:ascii="Arial Narrow" w:hAnsi="Arial Narrow" w:cs="Arial Narrow" w:hint="default"/>
      <w:sz w:val="17"/>
      <w:szCs w:val="17"/>
      <w:shd w:val="clear" w:color="auto" w:fill="FFFFFF"/>
      <w:lang w:val="en-US" w:eastAsia="en-US"/>
    </w:rPr>
  </w:style>
  <w:style w:type="character" w:customStyle="1" w:styleId="Vnbnnidung226pt">
    <w:name w:val="Văn bản nội dung (2) + 26 pt"/>
    <w:aliases w:val="Tỉ lệ 40%,Văn bản nội dung (2) + 12 pt4,Không in nghiêng51,Giãn cách 0 pt55"/>
    <w:basedOn w:val="Vnbnnidung2"/>
    <w:rsid w:val="00C7194E"/>
    <w:rPr>
      <w:w w:val="40"/>
      <w:sz w:val="52"/>
      <w:szCs w:val="52"/>
      <w:shd w:val="clear" w:color="auto" w:fill="FFFFFF"/>
    </w:rPr>
  </w:style>
  <w:style w:type="character" w:customStyle="1" w:styleId="Vnbnnidung2ArialNarrow2">
    <w:name w:val="Văn bản nội dung (2) + Arial Narrow2"/>
    <w:aliases w:val="5 pt2,10 pt2,Không in nghiêng10"/>
    <w:basedOn w:val="Vnbnnidung2"/>
    <w:rsid w:val="00C7194E"/>
    <w:rPr>
      <w:rFonts w:ascii="Arial Narrow" w:hAnsi="Arial Narrow" w:cs="Arial Narrow" w:hint="default"/>
      <w:sz w:val="9"/>
      <w:szCs w:val="9"/>
      <w:shd w:val="clear" w:color="auto" w:fill="FFFFFF"/>
    </w:rPr>
  </w:style>
  <w:style w:type="character" w:customStyle="1" w:styleId="Vnbnnidung24pt1">
    <w:name w:val="Văn bản nội dung (2) + 4 pt1"/>
    <w:aliases w:val="Không in nghiêng6,Giãn cách 0 pt6"/>
    <w:basedOn w:val="Vnbnnidung2"/>
    <w:rsid w:val="00C7194E"/>
    <w:rPr>
      <w:sz w:val="8"/>
      <w:szCs w:val="8"/>
      <w:shd w:val="clear" w:color="auto" w:fill="FFFFFF"/>
    </w:rPr>
  </w:style>
  <w:style w:type="character" w:customStyle="1" w:styleId="Vnbnnidung2ArialNarrow1">
    <w:name w:val="Văn bản nội dung (2) + Arial Narrow1"/>
    <w:aliases w:val="81,5 pt1,10 pt1,Giãn cách 0 pt9"/>
    <w:basedOn w:val="Vnbnnidung2"/>
    <w:rsid w:val="00C7194E"/>
    <w:rPr>
      <w:rFonts w:ascii="Arial Narrow" w:hAnsi="Arial Narrow" w:cs="Arial Narrow" w:hint="default"/>
      <w:sz w:val="17"/>
      <w:szCs w:val="17"/>
      <w:shd w:val="clear" w:color="auto" w:fill="FFFFFF"/>
      <w:lang w:val="en-US" w:eastAsia="en-US"/>
    </w:rPr>
  </w:style>
  <w:style w:type="table" w:customStyle="1" w:styleId="TableGrid1">
    <w:name w:val="Table Grid1"/>
    <w:basedOn w:val="TableNormal"/>
    <w:next w:val="TableGrid"/>
    <w:rsid w:val="00C7194E"/>
    <w:pPr>
      <w:widowControl w:val="0"/>
    </w:pPr>
    <w:rPr>
      <w:rFonts w:ascii="Arial Unicode MS" w:eastAsia="Arial Unicode MS" w:hAnsi="Arial Unicode MS" w:cs="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DefaultParagraphFont"/>
    <w:semiHidden/>
    <w:rsid w:val="00C7194E"/>
    <w:rPr>
      <w:rFonts w:asciiTheme="majorHAnsi" w:eastAsiaTheme="majorEastAsia" w:hAnsiTheme="majorHAnsi" w:cstheme="majorBidi"/>
      <w:color w:val="365F91" w:themeColor="accent1" w:themeShade="BF"/>
      <w:sz w:val="24"/>
      <w:szCs w:val="24"/>
    </w:rPr>
  </w:style>
  <w:style w:type="character" w:customStyle="1" w:styleId="Heading8Char1">
    <w:name w:val="Heading 8 Char1"/>
    <w:basedOn w:val="DefaultParagraphFont"/>
    <w:semiHidden/>
    <w:rsid w:val="00C7194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C7194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rsid w:val="00C7194E"/>
    <w:pPr>
      <w:contextualSpacing/>
    </w:pPr>
    <w:rPr>
      <w:rFonts w:ascii="Calibri Light" w:hAnsi="Calibri Light"/>
      <w:spacing w:val="-10"/>
      <w:kern w:val="28"/>
      <w:sz w:val="56"/>
      <w:szCs w:val="56"/>
    </w:rPr>
  </w:style>
  <w:style w:type="character" w:customStyle="1" w:styleId="TitleChar1">
    <w:name w:val="Title Char1"/>
    <w:basedOn w:val="DefaultParagraphFont"/>
    <w:rsid w:val="00C7194E"/>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rsid w:val="00C7194E"/>
    <w:pPr>
      <w:spacing w:before="200" w:after="160"/>
      <w:ind w:left="864" w:right="864"/>
      <w:jc w:val="center"/>
    </w:pPr>
    <w:rPr>
      <w:i/>
      <w:iCs/>
      <w:color w:val="404040"/>
      <w:sz w:val="20"/>
      <w:szCs w:val="20"/>
    </w:rPr>
  </w:style>
  <w:style w:type="character" w:customStyle="1" w:styleId="QuoteChar1">
    <w:name w:val="Quote Char1"/>
    <w:basedOn w:val="DefaultParagraphFont"/>
    <w:uiPriority w:val="29"/>
    <w:rsid w:val="00C7194E"/>
    <w:rPr>
      <w:i/>
      <w:iCs/>
      <w:color w:val="404040" w:themeColor="text1" w:themeTint="BF"/>
      <w:sz w:val="24"/>
      <w:szCs w:val="24"/>
    </w:rPr>
  </w:style>
  <w:style w:type="character" w:styleId="IntenseEmphasis">
    <w:name w:val="Intense Emphasis"/>
    <w:basedOn w:val="DefaultParagraphFont"/>
    <w:uiPriority w:val="21"/>
    <w:rsid w:val="00C7194E"/>
    <w:rPr>
      <w:i/>
      <w:iCs/>
      <w:color w:val="4F81BD" w:themeColor="accent1"/>
    </w:rPr>
  </w:style>
  <w:style w:type="paragraph" w:styleId="IntenseQuote">
    <w:name w:val="Intense Quote"/>
    <w:basedOn w:val="Normal"/>
    <w:next w:val="Normal"/>
    <w:link w:val="IntenseQuoteChar"/>
    <w:uiPriority w:val="30"/>
    <w:rsid w:val="00C7194E"/>
    <w:pPr>
      <w:pBdr>
        <w:top w:val="single" w:sz="4" w:space="10" w:color="4F81BD" w:themeColor="accent1"/>
        <w:bottom w:val="single" w:sz="4" w:space="10" w:color="4F81BD" w:themeColor="accent1"/>
      </w:pBdr>
      <w:spacing w:before="360" w:after="360"/>
      <w:ind w:left="864" w:right="864"/>
      <w:jc w:val="center"/>
    </w:pPr>
    <w:rPr>
      <w:i/>
      <w:iCs/>
      <w:color w:val="2F5496"/>
      <w:sz w:val="20"/>
      <w:szCs w:val="20"/>
    </w:rPr>
  </w:style>
  <w:style w:type="character" w:customStyle="1" w:styleId="IntenseQuoteChar1">
    <w:name w:val="Intense Quote Char1"/>
    <w:basedOn w:val="DefaultParagraphFont"/>
    <w:uiPriority w:val="30"/>
    <w:rsid w:val="00C7194E"/>
    <w:rPr>
      <w:i/>
      <w:iCs/>
      <w:color w:val="4F81BD" w:themeColor="accent1"/>
      <w:sz w:val="24"/>
      <w:szCs w:val="24"/>
    </w:rPr>
  </w:style>
  <w:style w:type="character" w:styleId="IntenseReference">
    <w:name w:val="Intense Reference"/>
    <w:basedOn w:val="DefaultParagraphFont"/>
    <w:uiPriority w:val="32"/>
    <w:rsid w:val="00C7194E"/>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304">
      <w:bodyDiv w:val="1"/>
      <w:marLeft w:val="0"/>
      <w:marRight w:val="0"/>
      <w:marTop w:val="0"/>
      <w:marBottom w:val="0"/>
      <w:divBdr>
        <w:top w:val="none" w:sz="0" w:space="0" w:color="auto"/>
        <w:left w:val="none" w:sz="0" w:space="0" w:color="auto"/>
        <w:bottom w:val="none" w:sz="0" w:space="0" w:color="auto"/>
        <w:right w:val="none" w:sz="0" w:space="0" w:color="auto"/>
      </w:divBdr>
    </w:div>
    <w:div w:id="2362467">
      <w:bodyDiv w:val="1"/>
      <w:marLeft w:val="0"/>
      <w:marRight w:val="0"/>
      <w:marTop w:val="0"/>
      <w:marBottom w:val="0"/>
      <w:divBdr>
        <w:top w:val="none" w:sz="0" w:space="0" w:color="auto"/>
        <w:left w:val="none" w:sz="0" w:space="0" w:color="auto"/>
        <w:bottom w:val="none" w:sz="0" w:space="0" w:color="auto"/>
        <w:right w:val="none" w:sz="0" w:space="0" w:color="auto"/>
      </w:divBdr>
    </w:div>
    <w:div w:id="4989626">
      <w:bodyDiv w:val="1"/>
      <w:marLeft w:val="0"/>
      <w:marRight w:val="0"/>
      <w:marTop w:val="0"/>
      <w:marBottom w:val="0"/>
      <w:divBdr>
        <w:top w:val="none" w:sz="0" w:space="0" w:color="auto"/>
        <w:left w:val="none" w:sz="0" w:space="0" w:color="auto"/>
        <w:bottom w:val="none" w:sz="0" w:space="0" w:color="auto"/>
        <w:right w:val="none" w:sz="0" w:space="0" w:color="auto"/>
      </w:divBdr>
    </w:div>
    <w:div w:id="8337032">
      <w:bodyDiv w:val="1"/>
      <w:marLeft w:val="0"/>
      <w:marRight w:val="0"/>
      <w:marTop w:val="0"/>
      <w:marBottom w:val="0"/>
      <w:divBdr>
        <w:top w:val="none" w:sz="0" w:space="0" w:color="auto"/>
        <w:left w:val="none" w:sz="0" w:space="0" w:color="auto"/>
        <w:bottom w:val="none" w:sz="0" w:space="0" w:color="auto"/>
        <w:right w:val="none" w:sz="0" w:space="0" w:color="auto"/>
      </w:divBdr>
    </w:div>
    <w:div w:id="11226749">
      <w:bodyDiv w:val="1"/>
      <w:marLeft w:val="0"/>
      <w:marRight w:val="0"/>
      <w:marTop w:val="0"/>
      <w:marBottom w:val="0"/>
      <w:divBdr>
        <w:top w:val="none" w:sz="0" w:space="0" w:color="auto"/>
        <w:left w:val="none" w:sz="0" w:space="0" w:color="auto"/>
        <w:bottom w:val="none" w:sz="0" w:space="0" w:color="auto"/>
        <w:right w:val="none" w:sz="0" w:space="0" w:color="auto"/>
      </w:divBdr>
    </w:div>
    <w:div w:id="17434975">
      <w:bodyDiv w:val="1"/>
      <w:marLeft w:val="0"/>
      <w:marRight w:val="0"/>
      <w:marTop w:val="0"/>
      <w:marBottom w:val="0"/>
      <w:divBdr>
        <w:top w:val="none" w:sz="0" w:space="0" w:color="auto"/>
        <w:left w:val="none" w:sz="0" w:space="0" w:color="auto"/>
        <w:bottom w:val="none" w:sz="0" w:space="0" w:color="auto"/>
        <w:right w:val="none" w:sz="0" w:space="0" w:color="auto"/>
      </w:divBdr>
    </w:div>
    <w:div w:id="19204307">
      <w:bodyDiv w:val="1"/>
      <w:marLeft w:val="0"/>
      <w:marRight w:val="0"/>
      <w:marTop w:val="0"/>
      <w:marBottom w:val="0"/>
      <w:divBdr>
        <w:top w:val="none" w:sz="0" w:space="0" w:color="auto"/>
        <w:left w:val="none" w:sz="0" w:space="0" w:color="auto"/>
        <w:bottom w:val="none" w:sz="0" w:space="0" w:color="auto"/>
        <w:right w:val="none" w:sz="0" w:space="0" w:color="auto"/>
      </w:divBdr>
    </w:div>
    <w:div w:id="27999290">
      <w:bodyDiv w:val="1"/>
      <w:marLeft w:val="0"/>
      <w:marRight w:val="0"/>
      <w:marTop w:val="0"/>
      <w:marBottom w:val="0"/>
      <w:divBdr>
        <w:top w:val="none" w:sz="0" w:space="0" w:color="auto"/>
        <w:left w:val="none" w:sz="0" w:space="0" w:color="auto"/>
        <w:bottom w:val="none" w:sz="0" w:space="0" w:color="auto"/>
        <w:right w:val="none" w:sz="0" w:space="0" w:color="auto"/>
      </w:divBdr>
    </w:div>
    <w:div w:id="28265965">
      <w:bodyDiv w:val="1"/>
      <w:marLeft w:val="0"/>
      <w:marRight w:val="0"/>
      <w:marTop w:val="0"/>
      <w:marBottom w:val="0"/>
      <w:divBdr>
        <w:top w:val="none" w:sz="0" w:space="0" w:color="auto"/>
        <w:left w:val="none" w:sz="0" w:space="0" w:color="auto"/>
        <w:bottom w:val="none" w:sz="0" w:space="0" w:color="auto"/>
        <w:right w:val="none" w:sz="0" w:space="0" w:color="auto"/>
      </w:divBdr>
    </w:div>
    <w:div w:id="29428232">
      <w:bodyDiv w:val="1"/>
      <w:marLeft w:val="0"/>
      <w:marRight w:val="0"/>
      <w:marTop w:val="0"/>
      <w:marBottom w:val="0"/>
      <w:divBdr>
        <w:top w:val="none" w:sz="0" w:space="0" w:color="auto"/>
        <w:left w:val="none" w:sz="0" w:space="0" w:color="auto"/>
        <w:bottom w:val="none" w:sz="0" w:space="0" w:color="auto"/>
        <w:right w:val="none" w:sz="0" w:space="0" w:color="auto"/>
      </w:divBdr>
    </w:div>
    <w:div w:id="29959821">
      <w:bodyDiv w:val="1"/>
      <w:marLeft w:val="0"/>
      <w:marRight w:val="0"/>
      <w:marTop w:val="0"/>
      <w:marBottom w:val="0"/>
      <w:divBdr>
        <w:top w:val="none" w:sz="0" w:space="0" w:color="auto"/>
        <w:left w:val="none" w:sz="0" w:space="0" w:color="auto"/>
        <w:bottom w:val="none" w:sz="0" w:space="0" w:color="auto"/>
        <w:right w:val="none" w:sz="0" w:space="0" w:color="auto"/>
      </w:divBdr>
    </w:div>
    <w:div w:id="30227219">
      <w:bodyDiv w:val="1"/>
      <w:marLeft w:val="0"/>
      <w:marRight w:val="0"/>
      <w:marTop w:val="0"/>
      <w:marBottom w:val="0"/>
      <w:divBdr>
        <w:top w:val="none" w:sz="0" w:space="0" w:color="auto"/>
        <w:left w:val="none" w:sz="0" w:space="0" w:color="auto"/>
        <w:bottom w:val="none" w:sz="0" w:space="0" w:color="auto"/>
        <w:right w:val="none" w:sz="0" w:space="0" w:color="auto"/>
      </w:divBdr>
    </w:div>
    <w:div w:id="32581852">
      <w:bodyDiv w:val="1"/>
      <w:marLeft w:val="0"/>
      <w:marRight w:val="0"/>
      <w:marTop w:val="0"/>
      <w:marBottom w:val="0"/>
      <w:divBdr>
        <w:top w:val="none" w:sz="0" w:space="0" w:color="auto"/>
        <w:left w:val="none" w:sz="0" w:space="0" w:color="auto"/>
        <w:bottom w:val="none" w:sz="0" w:space="0" w:color="auto"/>
        <w:right w:val="none" w:sz="0" w:space="0" w:color="auto"/>
      </w:divBdr>
    </w:div>
    <w:div w:id="36592449">
      <w:bodyDiv w:val="1"/>
      <w:marLeft w:val="0"/>
      <w:marRight w:val="0"/>
      <w:marTop w:val="0"/>
      <w:marBottom w:val="0"/>
      <w:divBdr>
        <w:top w:val="none" w:sz="0" w:space="0" w:color="auto"/>
        <w:left w:val="none" w:sz="0" w:space="0" w:color="auto"/>
        <w:bottom w:val="none" w:sz="0" w:space="0" w:color="auto"/>
        <w:right w:val="none" w:sz="0" w:space="0" w:color="auto"/>
      </w:divBdr>
    </w:div>
    <w:div w:id="41834011">
      <w:bodyDiv w:val="1"/>
      <w:marLeft w:val="0"/>
      <w:marRight w:val="0"/>
      <w:marTop w:val="0"/>
      <w:marBottom w:val="0"/>
      <w:divBdr>
        <w:top w:val="none" w:sz="0" w:space="0" w:color="auto"/>
        <w:left w:val="none" w:sz="0" w:space="0" w:color="auto"/>
        <w:bottom w:val="none" w:sz="0" w:space="0" w:color="auto"/>
        <w:right w:val="none" w:sz="0" w:space="0" w:color="auto"/>
      </w:divBdr>
    </w:div>
    <w:div w:id="42294583">
      <w:bodyDiv w:val="1"/>
      <w:marLeft w:val="0"/>
      <w:marRight w:val="0"/>
      <w:marTop w:val="0"/>
      <w:marBottom w:val="0"/>
      <w:divBdr>
        <w:top w:val="none" w:sz="0" w:space="0" w:color="auto"/>
        <w:left w:val="none" w:sz="0" w:space="0" w:color="auto"/>
        <w:bottom w:val="none" w:sz="0" w:space="0" w:color="auto"/>
        <w:right w:val="none" w:sz="0" w:space="0" w:color="auto"/>
      </w:divBdr>
    </w:div>
    <w:div w:id="42339350">
      <w:bodyDiv w:val="1"/>
      <w:marLeft w:val="0"/>
      <w:marRight w:val="0"/>
      <w:marTop w:val="0"/>
      <w:marBottom w:val="0"/>
      <w:divBdr>
        <w:top w:val="none" w:sz="0" w:space="0" w:color="auto"/>
        <w:left w:val="none" w:sz="0" w:space="0" w:color="auto"/>
        <w:bottom w:val="none" w:sz="0" w:space="0" w:color="auto"/>
        <w:right w:val="none" w:sz="0" w:space="0" w:color="auto"/>
      </w:divBdr>
    </w:div>
    <w:div w:id="49304324">
      <w:bodyDiv w:val="1"/>
      <w:marLeft w:val="0"/>
      <w:marRight w:val="0"/>
      <w:marTop w:val="0"/>
      <w:marBottom w:val="0"/>
      <w:divBdr>
        <w:top w:val="none" w:sz="0" w:space="0" w:color="auto"/>
        <w:left w:val="none" w:sz="0" w:space="0" w:color="auto"/>
        <w:bottom w:val="none" w:sz="0" w:space="0" w:color="auto"/>
        <w:right w:val="none" w:sz="0" w:space="0" w:color="auto"/>
      </w:divBdr>
    </w:div>
    <w:div w:id="49691851">
      <w:bodyDiv w:val="1"/>
      <w:marLeft w:val="0"/>
      <w:marRight w:val="0"/>
      <w:marTop w:val="0"/>
      <w:marBottom w:val="0"/>
      <w:divBdr>
        <w:top w:val="none" w:sz="0" w:space="0" w:color="auto"/>
        <w:left w:val="none" w:sz="0" w:space="0" w:color="auto"/>
        <w:bottom w:val="none" w:sz="0" w:space="0" w:color="auto"/>
        <w:right w:val="none" w:sz="0" w:space="0" w:color="auto"/>
      </w:divBdr>
    </w:div>
    <w:div w:id="51392287">
      <w:bodyDiv w:val="1"/>
      <w:marLeft w:val="0"/>
      <w:marRight w:val="0"/>
      <w:marTop w:val="0"/>
      <w:marBottom w:val="0"/>
      <w:divBdr>
        <w:top w:val="none" w:sz="0" w:space="0" w:color="auto"/>
        <w:left w:val="none" w:sz="0" w:space="0" w:color="auto"/>
        <w:bottom w:val="none" w:sz="0" w:space="0" w:color="auto"/>
        <w:right w:val="none" w:sz="0" w:space="0" w:color="auto"/>
      </w:divBdr>
    </w:div>
    <w:div w:id="60519522">
      <w:bodyDiv w:val="1"/>
      <w:marLeft w:val="0"/>
      <w:marRight w:val="0"/>
      <w:marTop w:val="0"/>
      <w:marBottom w:val="0"/>
      <w:divBdr>
        <w:top w:val="none" w:sz="0" w:space="0" w:color="auto"/>
        <w:left w:val="none" w:sz="0" w:space="0" w:color="auto"/>
        <w:bottom w:val="none" w:sz="0" w:space="0" w:color="auto"/>
        <w:right w:val="none" w:sz="0" w:space="0" w:color="auto"/>
      </w:divBdr>
    </w:div>
    <w:div w:id="60760057">
      <w:bodyDiv w:val="1"/>
      <w:marLeft w:val="0"/>
      <w:marRight w:val="0"/>
      <w:marTop w:val="0"/>
      <w:marBottom w:val="0"/>
      <w:divBdr>
        <w:top w:val="none" w:sz="0" w:space="0" w:color="auto"/>
        <w:left w:val="none" w:sz="0" w:space="0" w:color="auto"/>
        <w:bottom w:val="none" w:sz="0" w:space="0" w:color="auto"/>
        <w:right w:val="none" w:sz="0" w:space="0" w:color="auto"/>
      </w:divBdr>
    </w:div>
    <w:div w:id="72051401">
      <w:bodyDiv w:val="1"/>
      <w:marLeft w:val="0"/>
      <w:marRight w:val="0"/>
      <w:marTop w:val="0"/>
      <w:marBottom w:val="0"/>
      <w:divBdr>
        <w:top w:val="none" w:sz="0" w:space="0" w:color="auto"/>
        <w:left w:val="none" w:sz="0" w:space="0" w:color="auto"/>
        <w:bottom w:val="none" w:sz="0" w:space="0" w:color="auto"/>
        <w:right w:val="none" w:sz="0" w:space="0" w:color="auto"/>
      </w:divBdr>
    </w:div>
    <w:div w:id="78794526">
      <w:bodyDiv w:val="1"/>
      <w:marLeft w:val="0"/>
      <w:marRight w:val="0"/>
      <w:marTop w:val="0"/>
      <w:marBottom w:val="0"/>
      <w:divBdr>
        <w:top w:val="none" w:sz="0" w:space="0" w:color="auto"/>
        <w:left w:val="none" w:sz="0" w:space="0" w:color="auto"/>
        <w:bottom w:val="none" w:sz="0" w:space="0" w:color="auto"/>
        <w:right w:val="none" w:sz="0" w:space="0" w:color="auto"/>
      </w:divBdr>
    </w:div>
    <w:div w:id="79452924">
      <w:bodyDiv w:val="1"/>
      <w:marLeft w:val="0"/>
      <w:marRight w:val="0"/>
      <w:marTop w:val="0"/>
      <w:marBottom w:val="0"/>
      <w:divBdr>
        <w:top w:val="none" w:sz="0" w:space="0" w:color="auto"/>
        <w:left w:val="none" w:sz="0" w:space="0" w:color="auto"/>
        <w:bottom w:val="none" w:sz="0" w:space="0" w:color="auto"/>
        <w:right w:val="none" w:sz="0" w:space="0" w:color="auto"/>
      </w:divBdr>
    </w:div>
    <w:div w:id="81683305">
      <w:bodyDiv w:val="1"/>
      <w:marLeft w:val="0"/>
      <w:marRight w:val="0"/>
      <w:marTop w:val="0"/>
      <w:marBottom w:val="0"/>
      <w:divBdr>
        <w:top w:val="none" w:sz="0" w:space="0" w:color="auto"/>
        <w:left w:val="none" w:sz="0" w:space="0" w:color="auto"/>
        <w:bottom w:val="none" w:sz="0" w:space="0" w:color="auto"/>
        <w:right w:val="none" w:sz="0" w:space="0" w:color="auto"/>
      </w:divBdr>
    </w:div>
    <w:div w:id="86274920">
      <w:bodyDiv w:val="1"/>
      <w:marLeft w:val="0"/>
      <w:marRight w:val="0"/>
      <w:marTop w:val="0"/>
      <w:marBottom w:val="0"/>
      <w:divBdr>
        <w:top w:val="none" w:sz="0" w:space="0" w:color="auto"/>
        <w:left w:val="none" w:sz="0" w:space="0" w:color="auto"/>
        <w:bottom w:val="none" w:sz="0" w:space="0" w:color="auto"/>
        <w:right w:val="none" w:sz="0" w:space="0" w:color="auto"/>
      </w:divBdr>
    </w:div>
    <w:div w:id="89862085">
      <w:bodyDiv w:val="1"/>
      <w:marLeft w:val="0"/>
      <w:marRight w:val="0"/>
      <w:marTop w:val="0"/>
      <w:marBottom w:val="0"/>
      <w:divBdr>
        <w:top w:val="none" w:sz="0" w:space="0" w:color="auto"/>
        <w:left w:val="none" w:sz="0" w:space="0" w:color="auto"/>
        <w:bottom w:val="none" w:sz="0" w:space="0" w:color="auto"/>
        <w:right w:val="none" w:sz="0" w:space="0" w:color="auto"/>
      </w:divBdr>
    </w:div>
    <w:div w:id="93550816">
      <w:bodyDiv w:val="1"/>
      <w:marLeft w:val="0"/>
      <w:marRight w:val="0"/>
      <w:marTop w:val="0"/>
      <w:marBottom w:val="0"/>
      <w:divBdr>
        <w:top w:val="none" w:sz="0" w:space="0" w:color="auto"/>
        <w:left w:val="none" w:sz="0" w:space="0" w:color="auto"/>
        <w:bottom w:val="none" w:sz="0" w:space="0" w:color="auto"/>
        <w:right w:val="none" w:sz="0" w:space="0" w:color="auto"/>
      </w:divBdr>
    </w:div>
    <w:div w:id="97800825">
      <w:bodyDiv w:val="1"/>
      <w:marLeft w:val="0"/>
      <w:marRight w:val="0"/>
      <w:marTop w:val="0"/>
      <w:marBottom w:val="0"/>
      <w:divBdr>
        <w:top w:val="none" w:sz="0" w:space="0" w:color="auto"/>
        <w:left w:val="none" w:sz="0" w:space="0" w:color="auto"/>
        <w:bottom w:val="none" w:sz="0" w:space="0" w:color="auto"/>
        <w:right w:val="none" w:sz="0" w:space="0" w:color="auto"/>
      </w:divBdr>
    </w:div>
    <w:div w:id="98453563">
      <w:bodyDiv w:val="1"/>
      <w:marLeft w:val="0"/>
      <w:marRight w:val="0"/>
      <w:marTop w:val="0"/>
      <w:marBottom w:val="0"/>
      <w:divBdr>
        <w:top w:val="none" w:sz="0" w:space="0" w:color="auto"/>
        <w:left w:val="none" w:sz="0" w:space="0" w:color="auto"/>
        <w:bottom w:val="none" w:sz="0" w:space="0" w:color="auto"/>
        <w:right w:val="none" w:sz="0" w:space="0" w:color="auto"/>
      </w:divBdr>
    </w:div>
    <w:div w:id="98649477">
      <w:bodyDiv w:val="1"/>
      <w:marLeft w:val="0"/>
      <w:marRight w:val="0"/>
      <w:marTop w:val="0"/>
      <w:marBottom w:val="0"/>
      <w:divBdr>
        <w:top w:val="none" w:sz="0" w:space="0" w:color="auto"/>
        <w:left w:val="none" w:sz="0" w:space="0" w:color="auto"/>
        <w:bottom w:val="none" w:sz="0" w:space="0" w:color="auto"/>
        <w:right w:val="none" w:sz="0" w:space="0" w:color="auto"/>
      </w:divBdr>
    </w:div>
    <w:div w:id="100956728">
      <w:bodyDiv w:val="1"/>
      <w:marLeft w:val="0"/>
      <w:marRight w:val="0"/>
      <w:marTop w:val="0"/>
      <w:marBottom w:val="0"/>
      <w:divBdr>
        <w:top w:val="none" w:sz="0" w:space="0" w:color="auto"/>
        <w:left w:val="none" w:sz="0" w:space="0" w:color="auto"/>
        <w:bottom w:val="none" w:sz="0" w:space="0" w:color="auto"/>
        <w:right w:val="none" w:sz="0" w:space="0" w:color="auto"/>
      </w:divBdr>
    </w:div>
    <w:div w:id="106317593">
      <w:bodyDiv w:val="1"/>
      <w:marLeft w:val="0"/>
      <w:marRight w:val="0"/>
      <w:marTop w:val="0"/>
      <w:marBottom w:val="0"/>
      <w:divBdr>
        <w:top w:val="none" w:sz="0" w:space="0" w:color="auto"/>
        <w:left w:val="none" w:sz="0" w:space="0" w:color="auto"/>
        <w:bottom w:val="none" w:sz="0" w:space="0" w:color="auto"/>
        <w:right w:val="none" w:sz="0" w:space="0" w:color="auto"/>
      </w:divBdr>
    </w:div>
    <w:div w:id="106899357">
      <w:bodyDiv w:val="1"/>
      <w:marLeft w:val="0"/>
      <w:marRight w:val="0"/>
      <w:marTop w:val="0"/>
      <w:marBottom w:val="0"/>
      <w:divBdr>
        <w:top w:val="none" w:sz="0" w:space="0" w:color="auto"/>
        <w:left w:val="none" w:sz="0" w:space="0" w:color="auto"/>
        <w:bottom w:val="none" w:sz="0" w:space="0" w:color="auto"/>
        <w:right w:val="none" w:sz="0" w:space="0" w:color="auto"/>
      </w:divBdr>
    </w:div>
    <w:div w:id="108864283">
      <w:bodyDiv w:val="1"/>
      <w:marLeft w:val="0"/>
      <w:marRight w:val="0"/>
      <w:marTop w:val="0"/>
      <w:marBottom w:val="0"/>
      <w:divBdr>
        <w:top w:val="none" w:sz="0" w:space="0" w:color="auto"/>
        <w:left w:val="none" w:sz="0" w:space="0" w:color="auto"/>
        <w:bottom w:val="none" w:sz="0" w:space="0" w:color="auto"/>
        <w:right w:val="none" w:sz="0" w:space="0" w:color="auto"/>
      </w:divBdr>
    </w:div>
    <w:div w:id="108939289">
      <w:bodyDiv w:val="1"/>
      <w:marLeft w:val="0"/>
      <w:marRight w:val="0"/>
      <w:marTop w:val="0"/>
      <w:marBottom w:val="0"/>
      <w:divBdr>
        <w:top w:val="none" w:sz="0" w:space="0" w:color="auto"/>
        <w:left w:val="none" w:sz="0" w:space="0" w:color="auto"/>
        <w:bottom w:val="none" w:sz="0" w:space="0" w:color="auto"/>
        <w:right w:val="none" w:sz="0" w:space="0" w:color="auto"/>
      </w:divBdr>
    </w:div>
    <w:div w:id="114913874">
      <w:bodyDiv w:val="1"/>
      <w:marLeft w:val="0"/>
      <w:marRight w:val="0"/>
      <w:marTop w:val="0"/>
      <w:marBottom w:val="0"/>
      <w:divBdr>
        <w:top w:val="none" w:sz="0" w:space="0" w:color="auto"/>
        <w:left w:val="none" w:sz="0" w:space="0" w:color="auto"/>
        <w:bottom w:val="none" w:sz="0" w:space="0" w:color="auto"/>
        <w:right w:val="none" w:sz="0" w:space="0" w:color="auto"/>
      </w:divBdr>
    </w:div>
    <w:div w:id="115416887">
      <w:bodyDiv w:val="1"/>
      <w:marLeft w:val="0"/>
      <w:marRight w:val="0"/>
      <w:marTop w:val="0"/>
      <w:marBottom w:val="0"/>
      <w:divBdr>
        <w:top w:val="none" w:sz="0" w:space="0" w:color="auto"/>
        <w:left w:val="none" w:sz="0" w:space="0" w:color="auto"/>
        <w:bottom w:val="none" w:sz="0" w:space="0" w:color="auto"/>
        <w:right w:val="none" w:sz="0" w:space="0" w:color="auto"/>
      </w:divBdr>
    </w:div>
    <w:div w:id="116220899">
      <w:bodyDiv w:val="1"/>
      <w:marLeft w:val="0"/>
      <w:marRight w:val="0"/>
      <w:marTop w:val="0"/>
      <w:marBottom w:val="0"/>
      <w:divBdr>
        <w:top w:val="none" w:sz="0" w:space="0" w:color="auto"/>
        <w:left w:val="none" w:sz="0" w:space="0" w:color="auto"/>
        <w:bottom w:val="none" w:sz="0" w:space="0" w:color="auto"/>
        <w:right w:val="none" w:sz="0" w:space="0" w:color="auto"/>
      </w:divBdr>
    </w:div>
    <w:div w:id="116679053">
      <w:bodyDiv w:val="1"/>
      <w:marLeft w:val="0"/>
      <w:marRight w:val="0"/>
      <w:marTop w:val="0"/>
      <w:marBottom w:val="0"/>
      <w:divBdr>
        <w:top w:val="none" w:sz="0" w:space="0" w:color="auto"/>
        <w:left w:val="none" w:sz="0" w:space="0" w:color="auto"/>
        <w:bottom w:val="none" w:sz="0" w:space="0" w:color="auto"/>
        <w:right w:val="none" w:sz="0" w:space="0" w:color="auto"/>
      </w:divBdr>
    </w:div>
    <w:div w:id="119569381">
      <w:bodyDiv w:val="1"/>
      <w:marLeft w:val="0"/>
      <w:marRight w:val="0"/>
      <w:marTop w:val="0"/>
      <w:marBottom w:val="0"/>
      <w:divBdr>
        <w:top w:val="none" w:sz="0" w:space="0" w:color="auto"/>
        <w:left w:val="none" w:sz="0" w:space="0" w:color="auto"/>
        <w:bottom w:val="none" w:sz="0" w:space="0" w:color="auto"/>
        <w:right w:val="none" w:sz="0" w:space="0" w:color="auto"/>
      </w:divBdr>
    </w:div>
    <w:div w:id="125854626">
      <w:bodyDiv w:val="1"/>
      <w:marLeft w:val="0"/>
      <w:marRight w:val="0"/>
      <w:marTop w:val="0"/>
      <w:marBottom w:val="0"/>
      <w:divBdr>
        <w:top w:val="none" w:sz="0" w:space="0" w:color="auto"/>
        <w:left w:val="none" w:sz="0" w:space="0" w:color="auto"/>
        <w:bottom w:val="none" w:sz="0" w:space="0" w:color="auto"/>
        <w:right w:val="none" w:sz="0" w:space="0" w:color="auto"/>
      </w:divBdr>
    </w:div>
    <w:div w:id="127014910">
      <w:bodyDiv w:val="1"/>
      <w:marLeft w:val="0"/>
      <w:marRight w:val="0"/>
      <w:marTop w:val="0"/>
      <w:marBottom w:val="0"/>
      <w:divBdr>
        <w:top w:val="none" w:sz="0" w:space="0" w:color="auto"/>
        <w:left w:val="none" w:sz="0" w:space="0" w:color="auto"/>
        <w:bottom w:val="none" w:sz="0" w:space="0" w:color="auto"/>
        <w:right w:val="none" w:sz="0" w:space="0" w:color="auto"/>
      </w:divBdr>
    </w:div>
    <w:div w:id="127818733">
      <w:bodyDiv w:val="1"/>
      <w:marLeft w:val="0"/>
      <w:marRight w:val="0"/>
      <w:marTop w:val="0"/>
      <w:marBottom w:val="0"/>
      <w:divBdr>
        <w:top w:val="none" w:sz="0" w:space="0" w:color="auto"/>
        <w:left w:val="none" w:sz="0" w:space="0" w:color="auto"/>
        <w:bottom w:val="none" w:sz="0" w:space="0" w:color="auto"/>
        <w:right w:val="none" w:sz="0" w:space="0" w:color="auto"/>
      </w:divBdr>
    </w:div>
    <w:div w:id="129980056">
      <w:bodyDiv w:val="1"/>
      <w:marLeft w:val="0"/>
      <w:marRight w:val="0"/>
      <w:marTop w:val="0"/>
      <w:marBottom w:val="0"/>
      <w:divBdr>
        <w:top w:val="none" w:sz="0" w:space="0" w:color="auto"/>
        <w:left w:val="none" w:sz="0" w:space="0" w:color="auto"/>
        <w:bottom w:val="none" w:sz="0" w:space="0" w:color="auto"/>
        <w:right w:val="none" w:sz="0" w:space="0" w:color="auto"/>
      </w:divBdr>
    </w:div>
    <w:div w:id="130170024">
      <w:bodyDiv w:val="1"/>
      <w:marLeft w:val="0"/>
      <w:marRight w:val="0"/>
      <w:marTop w:val="0"/>
      <w:marBottom w:val="0"/>
      <w:divBdr>
        <w:top w:val="none" w:sz="0" w:space="0" w:color="auto"/>
        <w:left w:val="none" w:sz="0" w:space="0" w:color="auto"/>
        <w:bottom w:val="none" w:sz="0" w:space="0" w:color="auto"/>
        <w:right w:val="none" w:sz="0" w:space="0" w:color="auto"/>
      </w:divBdr>
    </w:div>
    <w:div w:id="130178819">
      <w:bodyDiv w:val="1"/>
      <w:marLeft w:val="0"/>
      <w:marRight w:val="0"/>
      <w:marTop w:val="0"/>
      <w:marBottom w:val="0"/>
      <w:divBdr>
        <w:top w:val="none" w:sz="0" w:space="0" w:color="auto"/>
        <w:left w:val="none" w:sz="0" w:space="0" w:color="auto"/>
        <w:bottom w:val="none" w:sz="0" w:space="0" w:color="auto"/>
        <w:right w:val="none" w:sz="0" w:space="0" w:color="auto"/>
      </w:divBdr>
    </w:div>
    <w:div w:id="134181386">
      <w:bodyDiv w:val="1"/>
      <w:marLeft w:val="0"/>
      <w:marRight w:val="0"/>
      <w:marTop w:val="0"/>
      <w:marBottom w:val="0"/>
      <w:divBdr>
        <w:top w:val="none" w:sz="0" w:space="0" w:color="auto"/>
        <w:left w:val="none" w:sz="0" w:space="0" w:color="auto"/>
        <w:bottom w:val="none" w:sz="0" w:space="0" w:color="auto"/>
        <w:right w:val="none" w:sz="0" w:space="0" w:color="auto"/>
      </w:divBdr>
    </w:div>
    <w:div w:id="141386645">
      <w:bodyDiv w:val="1"/>
      <w:marLeft w:val="0"/>
      <w:marRight w:val="0"/>
      <w:marTop w:val="0"/>
      <w:marBottom w:val="0"/>
      <w:divBdr>
        <w:top w:val="none" w:sz="0" w:space="0" w:color="auto"/>
        <w:left w:val="none" w:sz="0" w:space="0" w:color="auto"/>
        <w:bottom w:val="none" w:sz="0" w:space="0" w:color="auto"/>
        <w:right w:val="none" w:sz="0" w:space="0" w:color="auto"/>
      </w:divBdr>
    </w:div>
    <w:div w:id="144048383">
      <w:bodyDiv w:val="1"/>
      <w:marLeft w:val="0"/>
      <w:marRight w:val="0"/>
      <w:marTop w:val="0"/>
      <w:marBottom w:val="0"/>
      <w:divBdr>
        <w:top w:val="none" w:sz="0" w:space="0" w:color="auto"/>
        <w:left w:val="none" w:sz="0" w:space="0" w:color="auto"/>
        <w:bottom w:val="none" w:sz="0" w:space="0" w:color="auto"/>
        <w:right w:val="none" w:sz="0" w:space="0" w:color="auto"/>
      </w:divBdr>
    </w:div>
    <w:div w:id="154229857">
      <w:bodyDiv w:val="1"/>
      <w:marLeft w:val="0"/>
      <w:marRight w:val="0"/>
      <w:marTop w:val="0"/>
      <w:marBottom w:val="0"/>
      <w:divBdr>
        <w:top w:val="none" w:sz="0" w:space="0" w:color="auto"/>
        <w:left w:val="none" w:sz="0" w:space="0" w:color="auto"/>
        <w:bottom w:val="none" w:sz="0" w:space="0" w:color="auto"/>
        <w:right w:val="none" w:sz="0" w:space="0" w:color="auto"/>
      </w:divBdr>
    </w:div>
    <w:div w:id="158930154">
      <w:bodyDiv w:val="1"/>
      <w:marLeft w:val="0"/>
      <w:marRight w:val="0"/>
      <w:marTop w:val="0"/>
      <w:marBottom w:val="0"/>
      <w:divBdr>
        <w:top w:val="none" w:sz="0" w:space="0" w:color="auto"/>
        <w:left w:val="none" w:sz="0" w:space="0" w:color="auto"/>
        <w:bottom w:val="none" w:sz="0" w:space="0" w:color="auto"/>
        <w:right w:val="none" w:sz="0" w:space="0" w:color="auto"/>
      </w:divBdr>
    </w:div>
    <w:div w:id="159468420">
      <w:bodyDiv w:val="1"/>
      <w:marLeft w:val="0"/>
      <w:marRight w:val="0"/>
      <w:marTop w:val="0"/>
      <w:marBottom w:val="0"/>
      <w:divBdr>
        <w:top w:val="none" w:sz="0" w:space="0" w:color="auto"/>
        <w:left w:val="none" w:sz="0" w:space="0" w:color="auto"/>
        <w:bottom w:val="none" w:sz="0" w:space="0" w:color="auto"/>
        <w:right w:val="none" w:sz="0" w:space="0" w:color="auto"/>
      </w:divBdr>
    </w:div>
    <w:div w:id="162016936">
      <w:bodyDiv w:val="1"/>
      <w:marLeft w:val="0"/>
      <w:marRight w:val="0"/>
      <w:marTop w:val="0"/>
      <w:marBottom w:val="0"/>
      <w:divBdr>
        <w:top w:val="none" w:sz="0" w:space="0" w:color="auto"/>
        <w:left w:val="none" w:sz="0" w:space="0" w:color="auto"/>
        <w:bottom w:val="none" w:sz="0" w:space="0" w:color="auto"/>
        <w:right w:val="none" w:sz="0" w:space="0" w:color="auto"/>
      </w:divBdr>
    </w:div>
    <w:div w:id="165167925">
      <w:bodyDiv w:val="1"/>
      <w:marLeft w:val="0"/>
      <w:marRight w:val="0"/>
      <w:marTop w:val="0"/>
      <w:marBottom w:val="0"/>
      <w:divBdr>
        <w:top w:val="none" w:sz="0" w:space="0" w:color="auto"/>
        <w:left w:val="none" w:sz="0" w:space="0" w:color="auto"/>
        <w:bottom w:val="none" w:sz="0" w:space="0" w:color="auto"/>
        <w:right w:val="none" w:sz="0" w:space="0" w:color="auto"/>
      </w:divBdr>
    </w:div>
    <w:div w:id="169833591">
      <w:bodyDiv w:val="1"/>
      <w:marLeft w:val="0"/>
      <w:marRight w:val="0"/>
      <w:marTop w:val="0"/>
      <w:marBottom w:val="0"/>
      <w:divBdr>
        <w:top w:val="none" w:sz="0" w:space="0" w:color="auto"/>
        <w:left w:val="none" w:sz="0" w:space="0" w:color="auto"/>
        <w:bottom w:val="none" w:sz="0" w:space="0" w:color="auto"/>
        <w:right w:val="none" w:sz="0" w:space="0" w:color="auto"/>
      </w:divBdr>
    </w:div>
    <w:div w:id="180247125">
      <w:bodyDiv w:val="1"/>
      <w:marLeft w:val="0"/>
      <w:marRight w:val="0"/>
      <w:marTop w:val="0"/>
      <w:marBottom w:val="0"/>
      <w:divBdr>
        <w:top w:val="none" w:sz="0" w:space="0" w:color="auto"/>
        <w:left w:val="none" w:sz="0" w:space="0" w:color="auto"/>
        <w:bottom w:val="none" w:sz="0" w:space="0" w:color="auto"/>
        <w:right w:val="none" w:sz="0" w:space="0" w:color="auto"/>
      </w:divBdr>
    </w:div>
    <w:div w:id="180634307">
      <w:bodyDiv w:val="1"/>
      <w:marLeft w:val="0"/>
      <w:marRight w:val="0"/>
      <w:marTop w:val="0"/>
      <w:marBottom w:val="0"/>
      <w:divBdr>
        <w:top w:val="none" w:sz="0" w:space="0" w:color="auto"/>
        <w:left w:val="none" w:sz="0" w:space="0" w:color="auto"/>
        <w:bottom w:val="none" w:sz="0" w:space="0" w:color="auto"/>
        <w:right w:val="none" w:sz="0" w:space="0" w:color="auto"/>
      </w:divBdr>
    </w:div>
    <w:div w:id="183059103">
      <w:bodyDiv w:val="1"/>
      <w:marLeft w:val="0"/>
      <w:marRight w:val="0"/>
      <w:marTop w:val="0"/>
      <w:marBottom w:val="0"/>
      <w:divBdr>
        <w:top w:val="none" w:sz="0" w:space="0" w:color="auto"/>
        <w:left w:val="none" w:sz="0" w:space="0" w:color="auto"/>
        <w:bottom w:val="none" w:sz="0" w:space="0" w:color="auto"/>
        <w:right w:val="none" w:sz="0" w:space="0" w:color="auto"/>
      </w:divBdr>
    </w:div>
    <w:div w:id="188955782">
      <w:bodyDiv w:val="1"/>
      <w:marLeft w:val="0"/>
      <w:marRight w:val="0"/>
      <w:marTop w:val="0"/>
      <w:marBottom w:val="0"/>
      <w:divBdr>
        <w:top w:val="none" w:sz="0" w:space="0" w:color="auto"/>
        <w:left w:val="none" w:sz="0" w:space="0" w:color="auto"/>
        <w:bottom w:val="none" w:sz="0" w:space="0" w:color="auto"/>
        <w:right w:val="none" w:sz="0" w:space="0" w:color="auto"/>
      </w:divBdr>
    </w:div>
    <w:div w:id="189808498">
      <w:bodyDiv w:val="1"/>
      <w:marLeft w:val="0"/>
      <w:marRight w:val="0"/>
      <w:marTop w:val="0"/>
      <w:marBottom w:val="0"/>
      <w:divBdr>
        <w:top w:val="none" w:sz="0" w:space="0" w:color="auto"/>
        <w:left w:val="none" w:sz="0" w:space="0" w:color="auto"/>
        <w:bottom w:val="none" w:sz="0" w:space="0" w:color="auto"/>
        <w:right w:val="none" w:sz="0" w:space="0" w:color="auto"/>
      </w:divBdr>
    </w:div>
    <w:div w:id="192422765">
      <w:bodyDiv w:val="1"/>
      <w:marLeft w:val="0"/>
      <w:marRight w:val="0"/>
      <w:marTop w:val="0"/>
      <w:marBottom w:val="0"/>
      <w:divBdr>
        <w:top w:val="none" w:sz="0" w:space="0" w:color="auto"/>
        <w:left w:val="none" w:sz="0" w:space="0" w:color="auto"/>
        <w:bottom w:val="none" w:sz="0" w:space="0" w:color="auto"/>
        <w:right w:val="none" w:sz="0" w:space="0" w:color="auto"/>
      </w:divBdr>
    </w:div>
    <w:div w:id="194537171">
      <w:bodyDiv w:val="1"/>
      <w:marLeft w:val="0"/>
      <w:marRight w:val="0"/>
      <w:marTop w:val="0"/>
      <w:marBottom w:val="0"/>
      <w:divBdr>
        <w:top w:val="none" w:sz="0" w:space="0" w:color="auto"/>
        <w:left w:val="none" w:sz="0" w:space="0" w:color="auto"/>
        <w:bottom w:val="none" w:sz="0" w:space="0" w:color="auto"/>
        <w:right w:val="none" w:sz="0" w:space="0" w:color="auto"/>
      </w:divBdr>
    </w:div>
    <w:div w:id="194930942">
      <w:bodyDiv w:val="1"/>
      <w:marLeft w:val="0"/>
      <w:marRight w:val="0"/>
      <w:marTop w:val="0"/>
      <w:marBottom w:val="0"/>
      <w:divBdr>
        <w:top w:val="none" w:sz="0" w:space="0" w:color="auto"/>
        <w:left w:val="none" w:sz="0" w:space="0" w:color="auto"/>
        <w:bottom w:val="none" w:sz="0" w:space="0" w:color="auto"/>
        <w:right w:val="none" w:sz="0" w:space="0" w:color="auto"/>
      </w:divBdr>
    </w:div>
    <w:div w:id="195048662">
      <w:bodyDiv w:val="1"/>
      <w:marLeft w:val="0"/>
      <w:marRight w:val="0"/>
      <w:marTop w:val="0"/>
      <w:marBottom w:val="0"/>
      <w:divBdr>
        <w:top w:val="none" w:sz="0" w:space="0" w:color="auto"/>
        <w:left w:val="none" w:sz="0" w:space="0" w:color="auto"/>
        <w:bottom w:val="none" w:sz="0" w:space="0" w:color="auto"/>
        <w:right w:val="none" w:sz="0" w:space="0" w:color="auto"/>
      </w:divBdr>
    </w:div>
    <w:div w:id="196817037">
      <w:bodyDiv w:val="1"/>
      <w:marLeft w:val="0"/>
      <w:marRight w:val="0"/>
      <w:marTop w:val="0"/>
      <w:marBottom w:val="0"/>
      <w:divBdr>
        <w:top w:val="none" w:sz="0" w:space="0" w:color="auto"/>
        <w:left w:val="none" w:sz="0" w:space="0" w:color="auto"/>
        <w:bottom w:val="none" w:sz="0" w:space="0" w:color="auto"/>
        <w:right w:val="none" w:sz="0" w:space="0" w:color="auto"/>
      </w:divBdr>
    </w:div>
    <w:div w:id="198126585">
      <w:bodyDiv w:val="1"/>
      <w:marLeft w:val="0"/>
      <w:marRight w:val="0"/>
      <w:marTop w:val="0"/>
      <w:marBottom w:val="0"/>
      <w:divBdr>
        <w:top w:val="none" w:sz="0" w:space="0" w:color="auto"/>
        <w:left w:val="none" w:sz="0" w:space="0" w:color="auto"/>
        <w:bottom w:val="none" w:sz="0" w:space="0" w:color="auto"/>
        <w:right w:val="none" w:sz="0" w:space="0" w:color="auto"/>
      </w:divBdr>
    </w:div>
    <w:div w:id="201209046">
      <w:bodyDiv w:val="1"/>
      <w:marLeft w:val="0"/>
      <w:marRight w:val="0"/>
      <w:marTop w:val="0"/>
      <w:marBottom w:val="0"/>
      <w:divBdr>
        <w:top w:val="none" w:sz="0" w:space="0" w:color="auto"/>
        <w:left w:val="none" w:sz="0" w:space="0" w:color="auto"/>
        <w:bottom w:val="none" w:sz="0" w:space="0" w:color="auto"/>
        <w:right w:val="none" w:sz="0" w:space="0" w:color="auto"/>
      </w:divBdr>
    </w:div>
    <w:div w:id="201409822">
      <w:bodyDiv w:val="1"/>
      <w:marLeft w:val="0"/>
      <w:marRight w:val="0"/>
      <w:marTop w:val="0"/>
      <w:marBottom w:val="0"/>
      <w:divBdr>
        <w:top w:val="none" w:sz="0" w:space="0" w:color="auto"/>
        <w:left w:val="none" w:sz="0" w:space="0" w:color="auto"/>
        <w:bottom w:val="none" w:sz="0" w:space="0" w:color="auto"/>
        <w:right w:val="none" w:sz="0" w:space="0" w:color="auto"/>
      </w:divBdr>
    </w:div>
    <w:div w:id="205022890">
      <w:bodyDiv w:val="1"/>
      <w:marLeft w:val="0"/>
      <w:marRight w:val="0"/>
      <w:marTop w:val="0"/>
      <w:marBottom w:val="0"/>
      <w:divBdr>
        <w:top w:val="none" w:sz="0" w:space="0" w:color="auto"/>
        <w:left w:val="none" w:sz="0" w:space="0" w:color="auto"/>
        <w:bottom w:val="none" w:sz="0" w:space="0" w:color="auto"/>
        <w:right w:val="none" w:sz="0" w:space="0" w:color="auto"/>
      </w:divBdr>
    </w:div>
    <w:div w:id="205987956">
      <w:bodyDiv w:val="1"/>
      <w:marLeft w:val="0"/>
      <w:marRight w:val="0"/>
      <w:marTop w:val="0"/>
      <w:marBottom w:val="0"/>
      <w:divBdr>
        <w:top w:val="none" w:sz="0" w:space="0" w:color="auto"/>
        <w:left w:val="none" w:sz="0" w:space="0" w:color="auto"/>
        <w:bottom w:val="none" w:sz="0" w:space="0" w:color="auto"/>
        <w:right w:val="none" w:sz="0" w:space="0" w:color="auto"/>
      </w:divBdr>
    </w:div>
    <w:div w:id="209418393">
      <w:bodyDiv w:val="1"/>
      <w:marLeft w:val="0"/>
      <w:marRight w:val="0"/>
      <w:marTop w:val="0"/>
      <w:marBottom w:val="0"/>
      <w:divBdr>
        <w:top w:val="none" w:sz="0" w:space="0" w:color="auto"/>
        <w:left w:val="none" w:sz="0" w:space="0" w:color="auto"/>
        <w:bottom w:val="none" w:sz="0" w:space="0" w:color="auto"/>
        <w:right w:val="none" w:sz="0" w:space="0" w:color="auto"/>
      </w:divBdr>
    </w:div>
    <w:div w:id="209610232">
      <w:bodyDiv w:val="1"/>
      <w:marLeft w:val="0"/>
      <w:marRight w:val="0"/>
      <w:marTop w:val="0"/>
      <w:marBottom w:val="0"/>
      <w:divBdr>
        <w:top w:val="none" w:sz="0" w:space="0" w:color="auto"/>
        <w:left w:val="none" w:sz="0" w:space="0" w:color="auto"/>
        <w:bottom w:val="none" w:sz="0" w:space="0" w:color="auto"/>
        <w:right w:val="none" w:sz="0" w:space="0" w:color="auto"/>
      </w:divBdr>
    </w:div>
    <w:div w:id="210653819">
      <w:bodyDiv w:val="1"/>
      <w:marLeft w:val="0"/>
      <w:marRight w:val="0"/>
      <w:marTop w:val="0"/>
      <w:marBottom w:val="0"/>
      <w:divBdr>
        <w:top w:val="none" w:sz="0" w:space="0" w:color="auto"/>
        <w:left w:val="none" w:sz="0" w:space="0" w:color="auto"/>
        <w:bottom w:val="none" w:sz="0" w:space="0" w:color="auto"/>
        <w:right w:val="none" w:sz="0" w:space="0" w:color="auto"/>
      </w:divBdr>
    </w:div>
    <w:div w:id="211769904">
      <w:bodyDiv w:val="1"/>
      <w:marLeft w:val="0"/>
      <w:marRight w:val="0"/>
      <w:marTop w:val="0"/>
      <w:marBottom w:val="0"/>
      <w:divBdr>
        <w:top w:val="none" w:sz="0" w:space="0" w:color="auto"/>
        <w:left w:val="none" w:sz="0" w:space="0" w:color="auto"/>
        <w:bottom w:val="none" w:sz="0" w:space="0" w:color="auto"/>
        <w:right w:val="none" w:sz="0" w:space="0" w:color="auto"/>
      </w:divBdr>
    </w:div>
    <w:div w:id="212426772">
      <w:bodyDiv w:val="1"/>
      <w:marLeft w:val="0"/>
      <w:marRight w:val="0"/>
      <w:marTop w:val="0"/>
      <w:marBottom w:val="0"/>
      <w:divBdr>
        <w:top w:val="none" w:sz="0" w:space="0" w:color="auto"/>
        <w:left w:val="none" w:sz="0" w:space="0" w:color="auto"/>
        <w:bottom w:val="none" w:sz="0" w:space="0" w:color="auto"/>
        <w:right w:val="none" w:sz="0" w:space="0" w:color="auto"/>
      </w:divBdr>
    </w:div>
    <w:div w:id="213659480">
      <w:bodyDiv w:val="1"/>
      <w:marLeft w:val="0"/>
      <w:marRight w:val="0"/>
      <w:marTop w:val="0"/>
      <w:marBottom w:val="0"/>
      <w:divBdr>
        <w:top w:val="none" w:sz="0" w:space="0" w:color="auto"/>
        <w:left w:val="none" w:sz="0" w:space="0" w:color="auto"/>
        <w:bottom w:val="none" w:sz="0" w:space="0" w:color="auto"/>
        <w:right w:val="none" w:sz="0" w:space="0" w:color="auto"/>
      </w:divBdr>
    </w:div>
    <w:div w:id="213856431">
      <w:bodyDiv w:val="1"/>
      <w:marLeft w:val="0"/>
      <w:marRight w:val="0"/>
      <w:marTop w:val="0"/>
      <w:marBottom w:val="0"/>
      <w:divBdr>
        <w:top w:val="none" w:sz="0" w:space="0" w:color="auto"/>
        <w:left w:val="none" w:sz="0" w:space="0" w:color="auto"/>
        <w:bottom w:val="none" w:sz="0" w:space="0" w:color="auto"/>
        <w:right w:val="none" w:sz="0" w:space="0" w:color="auto"/>
      </w:divBdr>
    </w:div>
    <w:div w:id="215045865">
      <w:bodyDiv w:val="1"/>
      <w:marLeft w:val="0"/>
      <w:marRight w:val="0"/>
      <w:marTop w:val="0"/>
      <w:marBottom w:val="0"/>
      <w:divBdr>
        <w:top w:val="none" w:sz="0" w:space="0" w:color="auto"/>
        <w:left w:val="none" w:sz="0" w:space="0" w:color="auto"/>
        <w:bottom w:val="none" w:sz="0" w:space="0" w:color="auto"/>
        <w:right w:val="none" w:sz="0" w:space="0" w:color="auto"/>
      </w:divBdr>
    </w:div>
    <w:div w:id="219634960">
      <w:bodyDiv w:val="1"/>
      <w:marLeft w:val="0"/>
      <w:marRight w:val="0"/>
      <w:marTop w:val="0"/>
      <w:marBottom w:val="0"/>
      <w:divBdr>
        <w:top w:val="none" w:sz="0" w:space="0" w:color="auto"/>
        <w:left w:val="none" w:sz="0" w:space="0" w:color="auto"/>
        <w:bottom w:val="none" w:sz="0" w:space="0" w:color="auto"/>
        <w:right w:val="none" w:sz="0" w:space="0" w:color="auto"/>
      </w:divBdr>
    </w:div>
    <w:div w:id="219823934">
      <w:bodyDiv w:val="1"/>
      <w:marLeft w:val="0"/>
      <w:marRight w:val="0"/>
      <w:marTop w:val="0"/>
      <w:marBottom w:val="0"/>
      <w:divBdr>
        <w:top w:val="none" w:sz="0" w:space="0" w:color="auto"/>
        <w:left w:val="none" w:sz="0" w:space="0" w:color="auto"/>
        <w:bottom w:val="none" w:sz="0" w:space="0" w:color="auto"/>
        <w:right w:val="none" w:sz="0" w:space="0" w:color="auto"/>
      </w:divBdr>
    </w:div>
    <w:div w:id="224681000">
      <w:bodyDiv w:val="1"/>
      <w:marLeft w:val="0"/>
      <w:marRight w:val="0"/>
      <w:marTop w:val="0"/>
      <w:marBottom w:val="0"/>
      <w:divBdr>
        <w:top w:val="none" w:sz="0" w:space="0" w:color="auto"/>
        <w:left w:val="none" w:sz="0" w:space="0" w:color="auto"/>
        <w:bottom w:val="none" w:sz="0" w:space="0" w:color="auto"/>
        <w:right w:val="none" w:sz="0" w:space="0" w:color="auto"/>
      </w:divBdr>
    </w:div>
    <w:div w:id="224994912">
      <w:bodyDiv w:val="1"/>
      <w:marLeft w:val="0"/>
      <w:marRight w:val="0"/>
      <w:marTop w:val="0"/>
      <w:marBottom w:val="0"/>
      <w:divBdr>
        <w:top w:val="none" w:sz="0" w:space="0" w:color="auto"/>
        <w:left w:val="none" w:sz="0" w:space="0" w:color="auto"/>
        <w:bottom w:val="none" w:sz="0" w:space="0" w:color="auto"/>
        <w:right w:val="none" w:sz="0" w:space="0" w:color="auto"/>
      </w:divBdr>
    </w:div>
    <w:div w:id="225267823">
      <w:bodyDiv w:val="1"/>
      <w:marLeft w:val="0"/>
      <w:marRight w:val="0"/>
      <w:marTop w:val="0"/>
      <w:marBottom w:val="0"/>
      <w:divBdr>
        <w:top w:val="none" w:sz="0" w:space="0" w:color="auto"/>
        <w:left w:val="none" w:sz="0" w:space="0" w:color="auto"/>
        <w:bottom w:val="none" w:sz="0" w:space="0" w:color="auto"/>
        <w:right w:val="none" w:sz="0" w:space="0" w:color="auto"/>
      </w:divBdr>
    </w:div>
    <w:div w:id="229274146">
      <w:bodyDiv w:val="1"/>
      <w:marLeft w:val="0"/>
      <w:marRight w:val="0"/>
      <w:marTop w:val="0"/>
      <w:marBottom w:val="0"/>
      <w:divBdr>
        <w:top w:val="none" w:sz="0" w:space="0" w:color="auto"/>
        <w:left w:val="none" w:sz="0" w:space="0" w:color="auto"/>
        <w:bottom w:val="none" w:sz="0" w:space="0" w:color="auto"/>
        <w:right w:val="none" w:sz="0" w:space="0" w:color="auto"/>
      </w:divBdr>
    </w:div>
    <w:div w:id="230433208">
      <w:bodyDiv w:val="1"/>
      <w:marLeft w:val="0"/>
      <w:marRight w:val="0"/>
      <w:marTop w:val="0"/>
      <w:marBottom w:val="0"/>
      <w:divBdr>
        <w:top w:val="none" w:sz="0" w:space="0" w:color="auto"/>
        <w:left w:val="none" w:sz="0" w:space="0" w:color="auto"/>
        <w:bottom w:val="none" w:sz="0" w:space="0" w:color="auto"/>
        <w:right w:val="none" w:sz="0" w:space="0" w:color="auto"/>
      </w:divBdr>
    </w:div>
    <w:div w:id="233397164">
      <w:bodyDiv w:val="1"/>
      <w:marLeft w:val="0"/>
      <w:marRight w:val="0"/>
      <w:marTop w:val="0"/>
      <w:marBottom w:val="0"/>
      <w:divBdr>
        <w:top w:val="none" w:sz="0" w:space="0" w:color="auto"/>
        <w:left w:val="none" w:sz="0" w:space="0" w:color="auto"/>
        <w:bottom w:val="none" w:sz="0" w:space="0" w:color="auto"/>
        <w:right w:val="none" w:sz="0" w:space="0" w:color="auto"/>
      </w:divBdr>
    </w:div>
    <w:div w:id="234827222">
      <w:bodyDiv w:val="1"/>
      <w:marLeft w:val="0"/>
      <w:marRight w:val="0"/>
      <w:marTop w:val="0"/>
      <w:marBottom w:val="0"/>
      <w:divBdr>
        <w:top w:val="none" w:sz="0" w:space="0" w:color="auto"/>
        <w:left w:val="none" w:sz="0" w:space="0" w:color="auto"/>
        <w:bottom w:val="none" w:sz="0" w:space="0" w:color="auto"/>
        <w:right w:val="none" w:sz="0" w:space="0" w:color="auto"/>
      </w:divBdr>
    </w:div>
    <w:div w:id="236482320">
      <w:bodyDiv w:val="1"/>
      <w:marLeft w:val="0"/>
      <w:marRight w:val="0"/>
      <w:marTop w:val="0"/>
      <w:marBottom w:val="0"/>
      <w:divBdr>
        <w:top w:val="none" w:sz="0" w:space="0" w:color="auto"/>
        <w:left w:val="none" w:sz="0" w:space="0" w:color="auto"/>
        <w:bottom w:val="none" w:sz="0" w:space="0" w:color="auto"/>
        <w:right w:val="none" w:sz="0" w:space="0" w:color="auto"/>
      </w:divBdr>
    </w:div>
    <w:div w:id="242108626">
      <w:bodyDiv w:val="1"/>
      <w:marLeft w:val="0"/>
      <w:marRight w:val="0"/>
      <w:marTop w:val="0"/>
      <w:marBottom w:val="0"/>
      <w:divBdr>
        <w:top w:val="none" w:sz="0" w:space="0" w:color="auto"/>
        <w:left w:val="none" w:sz="0" w:space="0" w:color="auto"/>
        <w:bottom w:val="none" w:sz="0" w:space="0" w:color="auto"/>
        <w:right w:val="none" w:sz="0" w:space="0" w:color="auto"/>
      </w:divBdr>
    </w:div>
    <w:div w:id="245724869">
      <w:bodyDiv w:val="1"/>
      <w:marLeft w:val="0"/>
      <w:marRight w:val="0"/>
      <w:marTop w:val="0"/>
      <w:marBottom w:val="0"/>
      <w:divBdr>
        <w:top w:val="none" w:sz="0" w:space="0" w:color="auto"/>
        <w:left w:val="none" w:sz="0" w:space="0" w:color="auto"/>
        <w:bottom w:val="none" w:sz="0" w:space="0" w:color="auto"/>
        <w:right w:val="none" w:sz="0" w:space="0" w:color="auto"/>
      </w:divBdr>
    </w:div>
    <w:div w:id="246042108">
      <w:bodyDiv w:val="1"/>
      <w:marLeft w:val="0"/>
      <w:marRight w:val="0"/>
      <w:marTop w:val="0"/>
      <w:marBottom w:val="0"/>
      <w:divBdr>
        <w:top w:val="none" w:sz="0" w:space="0" w:color="auto"/>
        <w:left w:val="none" w:sz="0" w:space="0" w:color="auto"/>
        <w:bottom w:val="none" w:sz="0" w:space="0" w:color="auto"/>
        <w:right w:val="none" w:sz="0" w:space="0" w:color="auto"/>
      </w:divBdr>
    </w:div>
    <w:div w:id="250628591">
      <w:bodyDiv w:val="1"/>
      <w:marLeft w:val="0"/>
      <w:marRight w:val="0"/>
      <w:marTop w:val="0"/>
      <w:marBottom w:val="0"/>
      <w:divBdr>
        <w:top w:val="none" w:sz="0" w:space="0" w:color="auto"/>
        <w:left w:val="none" w:sz="0" w:space="0" w:color="auto"/>
        <w:bottom w:val="none" w:sz="0" w:space="0" w:color="auto"/>
        <w:right w:val="none" w:sz="0" w:space="0" w:color="auto"/>
      </w:divBdr>
    </w:div>
    <w:div w:id="251816145">
      <w:bodyDiv w:val="1"/>
      <w:marLeft w:val="0"/>
      <w:marRight w:val="0"/>
      <w:marTop w:val="0"/>
      <w:marBottom w:val="0"/>
      <w:divBdr>
        <w:top w:val="none" w:sz="0" w:space="0" w:color="auto"/>
        <w:left w:val="none" w:sz="0" w:space="0" w:color="auto"/>
        <w:bottom w:val="none" w:sz="0" w:space="0" w:color="auto"/>
        <w:right w:val="none" w:sz="0" w:space="0" w:color="auto"/>
      </w:divBdr>
    </w:div>
    <w:div w:id="254169552">
      <w:bodyDiv w:val="1"/>
      <w:marLeft w:val="0"/>
      <w:marRight w:val="0"/>
      <w:marTop w:val="0"/>
      <w:marBottom w:val="0"/>
      <w:divBdr>
        <w:top w:val="none" w:sz="0" w:space="0" w:color="auto"/>
        <w:left w:val="none" w:sz="0" w:space="0" w:color="auto"/>
        <w:bottom w:val="none" w:sz="0" w:space="0" w:color="auto"/>
        <w:right w:val="none" w:sz="0" w:space="0" w:color="auto"/>
      </w:divBdr>
    </w:div>
    <w:div w:id="255749390">
      <w:bodyDiv w:val="1"/>
      <w:marLeft w:val="0"/>
      <w:marRight w:val="0"/>
      <w:marTop w:val="0"/>
      <w:marBottom w:val="0"/>
      <w:divBdr>
        <w:top w:val="none" w:sz="0" w:space="0" w:color="auto"/>
        <w:left w:val="none" w:sz="0" w:space="0" w:color="auto"/>
        <w:bottom w:val="none" w:sz="0" w:space="0" w:color="auto"/>
        <w:right w:val="none" w:sz="0" w:space="0" w:color="auto"/>
      </w:divBdr>
    </w:div>
    <w:div w:id="256209180">
      <w:bodyDiv w:val="1"/>
      <w:marLeft w:val="0"/>
      <w:marRight w:val="0"/>
      <w:marTop w:val="0"/>
      <w:marBottom w:val="0"/>
      <w:divBdr>
        <w:top w:val="none" w:sz="0" w:space="0" w:color="auto"/>
        <w:left w:val="none" w:sz="0" w:space="0" w:color="auto"/>
        <w:bottom w:val="none" w:sz="0" w:space="0" w:color="auto"/>
        <w:right w:val="none" w:sz="0" w:space="0" w:color="auto"/>
      </w:divBdr>
    </w:div>
    <w:div w:id="256715789">
      <w:bodyDiv w:val="1"/>
      <w:marLeft w:val="0"/>
      <w:marRight w:val="0"/>
      <w:marTop w:val="0"/>
      <w:marBottom w:val="0"/>
      <w:divBdr>
        <w:top w:val="none" w:sz="0" w:space="0" w:color="auto"/>
        <w:left w:val="none" w:sz="0" w:space="0" w:color="auto"/>
        <w:bottom w:val="none" w:sz="0" w:space="0" w:color="auto"/>
        <w:right w:val="none" w:sz="0" w:space="0" w:color="auto"/>
      </w:divBdr>
    </w:div>
    <w:div w:id="257251621">
      <w:bodyDiv w:val="1"/>
      <w:marLeft w:val="0"/>
      <w:marRight w:val="0"/>
      <w:marTop w:val="0"/>
      <w:marBottom w:val="0"/>
      <w:divBdr>
        <w:top w:val="none" w:sz="0" w:space="0" w:color="auto"/>
        <w:left w:val="none" w:sz="0" w:space="0" w:color="auto"/>
        <w:bottom w:val="none" w:sz="0" w:space="0" w:color="auto"/>
        <w:right w:val="none" w:sz="0" w:space="0" w:color="auto"/>
      </w:divBdr>
    </w:div>
    <w:div w:id="259224426">
      <w:bodyDiv w:val="1"/>
      <w:marLeft w:val="0"/>
      <w:marRight w:val="0"/>
      <w:marTop w:val="0"/>
      <w:marBottom w:val="0"/>
      <w:divBdr>
        <w:top w:val="none" w:sz="0" w:space="0" w:color="auto"/>
        <w:left w:val="none" w:sz="0" w:space="0" w:color="auto"/>
        <w:bottom w:val="none" w:sz="0" w:space="0" w:color="auto"/>
        <w:right w:val="none" w:sz="0" w:space="0" w:color="auto"/>
      </w:divBdr>
    </w:div>
    <w:div w:id="261188326">
      <w:bodyDiv w:val="1"/>
      <w:marLeft w:val="0"/>
      <w:marRight w:val="0"/>
      <w:marTop w:val="0"/>
      <w:marBottom w:val="0"/>
      <w:divBdr>
        <w:top w:val="none" w:sz="0" w:space="0" w:color="auto"/>
        <w:left w:val="none" w:sz="0" w:space="0" w:color="auto"/>
        <w:bottom w:val="none" w:sz="0" w:space="0" w:color="auto"/>
        <w:right w:val="none" w:sz="0" w:space="0" w:color="auto"/>
      </w:divBdr>
    </w:div>
    <w:div w:id="264583838">
      <w:bodyDiv w:val="1"/>
      <w:marLeft w:val="0"/>
      <w:marRight w:val="0"/>
      <w:marTop w:val="0"/>
      <w:marBottom w:val="0"/>
      <w:divBdr>
        <w:top w:val="none" w:sz="0" w:space="0" w:color="auto"/>
        <w:left w:val="none" w:sz="0" w:space="0" w:color="auto"/>
        <w:bottom w:val="none" w:sz="0" w:space="0" w:color="auto"/>
        <w:right w:val="none" w:sz="0" w:space="0" w:color="auto"/>
      </w:divBdr>
    </w:div>
    <w:div w:id="264965546">
      <w:bodyDiv w:val="1"/>
      <w:marLeft w:val="0"/>
      <w:marRight w:val="0"/>
      <w:marTop w:val="0"/>
      <w:marBottom w:val="0"/>
      <w:divBdr>
        <w:top w:val="none" w:sz="0" w:space="0" w:color="auto"/>
        <w:left w:val="none" w:sz="0" w:space="0" w:color="auto"/>
        <w:bottom w:val="none" w:sz="0" w:space="0" w:color="auto"/>
        <w:right w:val="none" w:sz="0" w:space="0" w:color="auto"/>
      </w:divBdr>
    </w:div>
    <w:div w:id="268437383">
      <w:bodyDiv w:val="1"/>
      <w:marLeft w:val="0"/>
      <w:marRight w:val="0"/>
      <w:marTop w:val="0"/>
      <w:marBottom w:val="0"/>
      <w:divBdr>
        <w:top w:val="none" w:sz="0" w:space="0" w:color="auto"/>
        <w:left w:val="none" w:sz="0" w:space="0" w:color="auto"/>
        <w:bottom w:val="none" w:sz="0" w:space="0" w:color="auto"/>
        <w:right w:val="none" w:sz="0" w:space="0" w:color="auto"/>
      </w:divBdr>
    </w:div>
    <w:div w:id="270556663">
      <w:bodyDiv w:val="1"/>
      <w:marLeft w:val="0"/>
      <w:marRight w:val="0"/>
      <w:marTop w:val="0"/>
      <w:marBottom w:val="0"/>
      <w:divBdr>
        <w:top w:val="none" w:sz="0" w:space="0" w:color="auto"/>
        <w:left w:val="none" w:sz="0" w:space="0" w:color="auto"/>
        <w:bottom w:val="none" w:sz="0" w:space="0" w:color="auto"/>
        <w:right w:val="none" w:sz="0" w:space="0" w:color="auto"/>
      </w:divBdr>
    </w:div>
    <w:div w:id="274337760">
      <w:bodyDiv w:val="1"/>
      <w:marLeft w:val="0"/>
      <w:marRight w:val="0"/>
      <w:marTop w:val="0"/>
      <w:marBottom w:val="0"/>
      <w:divBdr>
        <w:top w:val="none" w:sz="0" w:space="0" w:color="auto"/>
        <w:left w:val="none" w:sz="0" w:space="0" w:color="auto"/>
        <w:bottom w:val="none" w:sz="0" w:space="0" w:color="auto"/>
        <w:right w:val="none" w:sz="0" w:space="0" w:color="auto"/>
      </w:divBdr>
    </w:div>
    <w:div w:id="278533805">
      <w:bodyDiv w:val="1"/>
      <w:marLeft w:val="0"/>
      <w:marRight w:val="0"/>
      <w:marTop w:val="0"/>
      <w:marBottom w:val="0"/>
      <w:divBdr>
        <w:top w:val="none" w:sz="0" w:space="0" w:color="auto"/>
        <w:left w:val="none" w:sz="0" w:space="0" w:color="auto"/>
        <w:bottom w:val="none" w:sz="0" w:space="0" w:color="auto"/>
        <w:right w:val="none" w:sz="0" w:space="0" w:color="auto"/>
      </w:divBdr>
    </w:div>
    <w:div w:id="279992772">
      <w:bodyDiv w:val="1"/>
      <w:marLeft w:val="0"/>
      <w:marRight w:val="0"/>
      <w:marTop w:val="0"/>
      <w:marBottom w:val="0"/>
      <w:divBdr>
        <w:top w:val="none" w:sz="0" w:space="0" w:color="auto"/>
        <w:left w:val="none" w:sz="0" w:space="0" w:color="auto"/>
        <w:bottom w:val="none" w:sz="0" w:space="0" w:color="auto"/>
        <w:right w:val="none" w:sz="0" w:space="0" w:color="auto"/>
      </w:divBdr>
    </w:div>
    <w:div w:id="281808442">
      <w:bodyDiv w:val="1"/>
      <w:marLeft w:val="0"/>
      <w:marRight w:val="0"/>
      <w:marTop w:val="0"/>
      <w:marBottom w:val="0"/>
      <w:divBdr>
        <w:top w:val="none" w:sz="0" w:space="0" w:color="auto"/>
        <w:left w:val="none" w:sz="0" w:space="0" w:color="auto"/>
        <w:bottom w:val="none" w:sz="0" w:space="0" w:color="auto"/>
        <w:right w:val="none" w:sz="0" w:space="0" w:color="auto"/>
      </w:divBdr>
    </w:div>
    <w:div w:id="282730651">
      <w:bodyDiv w:val="1"/>
      <w:marLeft w:val="0"/>
      <w:marRight w:val="0"/>
      <w:marTop w:val="0"/>
      <w:marBottom w:val="0"/>
      <w:divBdr>
        <w:top w:val="none" w:sz="0" w:space="0" w:color="auto"/>
        <w:left w:val="none" w:sz="0" w:space="0" w:color="auto"/>
        <w:bottom w:val="none" w:sz="0" w:space="0" w:color="auto"/>
        <w:right w:val="none" w:sz="0" w:space="0" w:color="auto"/>
      </w:divBdr>
    </w:div>
    <w:div w:id="283737910">
      <w:bodyDiv w:val="1"/>
      <w:marLeft w:val="0"/>
      <w:marRight w:val="0"/>
      <w:marTop w:val="0"/>
      <w:marBottom w:val="0"/>
      <w:divBdr>
        <w:top w:val="none" w:sz="0" w:space="0" w:color="auto"/>
        <w:left w:val="none" w:sz="0" w:space="0" w:color="auto"/>
        <w:bottom w:val="none" w:sz="0" w:space="0" w:color="auto"/>
        <w:right w:val="none" w:sz="0" w:space="0" w:color="auto"/>
      </w:divBdr>
    </w:div>
    <w:div w:id="284314320">
      <w:bodyDiv w:val="1"/>
      <w:marLeft w:val="0"/>
      <w:marRight w:val="0"/>
      <w:marTop w:val="0"/>
      <w:marBottom w:val="0"/>
      <w:divBdr>
        <w:top w:val="none" w:sz="0" w:space="0" w:color="auto"/>
        <w:left w:val="none" w:sz="0" w:space="0" w:color="auto"/>
        <w:bottom w:val="none" w:sz="0" w:space="0" w:color="auto"/>
        <w:right w:val="none" w:sz="0" w:space="0" w:color="auto"/>
      </w:divBdr>
    </w:div>
    <w:div w:id="285938672">
      <w:bodyDiv w:val="1"/>
      <w:marLeft w:val="0"/>
      <w:marRight w:val="0"/>
      <w:marTop w:val="0"/>
      <w:marBottom w:val="0"/>
      <w:divBdr>
        <w:top w:val="none" w:sz="0" w:space="0" w:color="auto"/>
        <w:left w:val="none" w:sz="0" w:space="0" w:color="auto"/>
        <w:bottom w:val="none" w:sz="0" w:space="0" w:color="auto"/>
        <w:right w:val="none" w:sz="0" w:space="0" w:color="auto"/>
      </w:divBdr>
    </w:div>
    <w:div w:id="291207347">
      <w:bodyDiv w:val="1"/>
      <w:marLeft w:val="0"/>
      <w:marRight w:val="0"/>
      <w:marTop w:val="0"/>
      <w:marBottom w:val="0"/>
      <w:divBdr>
        <w:top w:val="none" w:sz="0" w:space="0" w:color="auto"/>
        <w:left w:val="none" w:sz="0" w:space="0" w:color="auto"/>
        <w:bottom w:val="none" w:sz="0" w:space="0" w:color="auto"/>
        <w:right w:val="none" w:sz="0" w:space="0" w:color="auto"/>
      </w:divBdr>
    </w:div>
    <w:div w:id="293407301">
      <w:bodyDiv w:val="1"/>
      <w:marLeft w:val="0"/>
      <w:marRight w:val="0"/>
      <w:marTop w:val="0"/>
      <w:marBottom w:val="0"/>
      <w:divBdr>
        <w:top w:val="none" w:sz="0" w:space="0" w:color="auto"/>
        <w:left w:val="none" w:sz="0" w:space="0" w:color="auto"/>
        <w:bottom w:val="none" w:sz="0" w:space="0" w:color="auto"/>
        <w:right w:val="none" w:sz="0" w:space="0" w:color="auto"/>
      </w:divBdr>
    </w:div>
    <w:div w:id="297229628">
      <w:bodyDiv w:val="1"/>
      <w:marLeft w:val="0"/>
      <w:marRight w:val="0"/>
      <w:marTop w:val="0"/>
      <w:marBottom w:val="0"/>
      <w:divBdr>
        <w:top w:val="none" w:sz="0" w:space="0" w:color="auto"/>
        <w:left w:val="none" w:sz="0" w:space="0" w:color="auto"/>
        <w:bottom w:val="none" w:sz="0" w:space="0" w:color="auto"/>
        <w:right w:val="none" w:sz="0" w:space="0" w:color="auto"/>
      </w:divBdr>
    </w:div>
    <w:div w:id="298802819">
      <w:bodyDiv w:val="1"/>
      <w:marLeft w:val="0"/>
      <w:marRight w:val="0"/>
      <w:marTop w:val="0"/>
      <w:marBottom w:val="0"/>
      <w:divBdr>
        <w:top w:val="none" w:sz="0" w:space="0" w:color="auto"/>
        <w:left w:val="none" w:sz="0" w:space="0" w:color="auto"/>
        <w:bottom w:val="none" w:sz="0" w:space="0" w:color="auto"/>
        <w:right w:val="none" w:sz="0" w:space="0" w:color="auto"/>
      </w:divBdr>
    </w:div>
    <w:div w:id="300237552">
      <w:bodyDiv w:val="1"/>
      <w:marLeft w:val="0"/>
      <w:marRight w:val="0"/>
      <w:marTop w:val="0"/>
      <w:marBottom w:val="0"/>
      <w:divBdr>
        <w:top w:val="none" w:sz="0" w:space="0" w:color="auto"/>
        <w:left w:val="none" w:sz="0" w:space="0" w:color="auto"/>
        <w:bottom w:val="none" w:sz="0" w:space="0" w:color="auto"/>
        <w:right w:val="none" w:sz="0" w:space="0" w:color="auto"/>
      </w:divBdr>
    </w:div>
    <w:div w:id="300620091">
      <w:bodyDiv w:val="1"/>
      <w:marLeft w:val="0"/>
      <w:marRight w:val="0"/>
      <w:marTop w:val="0"/>
      <w:marBottom w:val="0"/>
      <w:divBdr>
        <w:top w:val="none" w:sz="0" w:space="0" w:color="auto"/>
        <w:left w:val="none" w:sz="0" w:space="0" w:color="auto"/>
        <w:bottom w:val="none" w:sz="0" w:space="0" w:color="auto"/>
        <w:right w:val="none" w:sz="0" w:space="0" w:color="auto"/>
      </w:divBdr>
    </w:div>
    <w:div w:id="302977070">
      <w:bodyDiv w:val="1"/>
      <w:marLeft w:val="0"/>
      <w:marRight w:val="0"/>
      <w:marTop w:val="0"/>
      <w:marBottom w:val="0"/>
      <w:divBdr>
        <w:top w:val="none" w:sz="0" w:space="0" w:color="auto"/>
        <w:left w:val="none" w:sz="0" w:space="0" w:color="auto"/>
        <w:bottom w:val="none" w:sz="0" w:space="0" w:color="auto"/>
        <w:right w:val="none" w:sz="0" w:space="0" w:color="auto"/>
      </w:divBdr>
    </w:div>
    <w:div w:id="304088148">
      <w:bodyDiv w:val="1"/>
      <w:marLeft w:val="0"/>
      <w:marRight w:val="0"/>
      <w:marTop w:val="0"/>
      <w:marBottom w:val="0"/>
      <w:divBdr>
        <w:top w:val="none" w:sz="0" w:space="0" w:color="auto"/>
        <w:left w:val="none" w:sz="0" w:space="0" w:color="auto"/>
        <w:bottom w:val="none" w:sz="0" w:space="0" w:color="auto"/>
        <w:right w:val="none" w:sz="0" w:space="0" w:color="auto"/>
      </w:divBdr>
    </w:div>
    <w:div w:id="304504674">
      <w:bodyDiv w:val="1"/>
      <w:marLeft w:val="0"/>
      <w:marRight w:val="0"/>
      <w:marTop w:val="0"/>
      <w:marBottom w:val="0"/>
      <w:divBdr>
        <w:top w:val="none" w:sz="0" w:space="0" w:color="auto"/>
        <w:left w:val="none" w:sz="0" w:space="0" w:color="auto"/>
        <w:bottom w:val="none" w:sz="0" w:space="0" w:color="auto"/>
        <w:right w:val="none" w:sz="0" w:space="0" w:color="auto"/>
      </w:divBdr>
    </w:div>
    <w:div w:id="312179809">
      <w:bodyDiv w:val="1"/>
      <w:marLeft w:val="0"/>
      <w:marRight w:val="0"/>
      <w:marTop w:val="0"/>
      <w:marBottom w:val="0"/>
      <w:divBdr>
        <w:top w:val="none" w:sz="0" w:space="0" w:color="auto"/>
        <w:left w:val="none" w:sz="0" w:space="0" w:color="auto"/>
        <w:bottom w:val="none" w:sz="0" w:space="0" w:color="auto"/>
        <w:right w:val="none" w:sz="0" w:space="0" w:color="auto"/>
      </w:divBdr>
    </w:div>
    <w:div w:id="314574277">
      <w:bodyDiv w:val="1"/>
      <w:marLeft w:val="0"/>
      <w:marRight w:val="0"/>
      <w:marTop w:val="0"/>
      <w:marBottom w:val="0"/>
      <w:divBdr>
        <w:top w:val="none" w:sz="0" w:space="0" w:color="auto"/>
        <w:left w:val="none" w:sz="0" w:space="0" w:color="auto"/>
        <w:bottom w:val="none" w:sz="0" w:space="0" w:color="auto"/>
        <w:right w:val="none" w:sz="0" w:space="0" w:color="auto"/>
      </w:divBdr>
    </w:div>
    <w:div w:id="315033453">
      <w:bodyDiv w:val="1"/>
      <w:marLeft w:val="0"/>
      <w:marRight w:val="0"/>
      <w:marTop w:val="0"/>
      <w:marBottom w:val="0"/>
      <w:divBdr>
        <w:top w:val="none" w:sz="0" w:space="0" w:color="auto"/>
        <w:left w:val="none" w:sz="0" w:space="0" w:color="auto"/>
        <w:bottom w:val="none" w:sz="0" w:space="0" w:color="auto"/>
        <w:right w:val="none" w:sz="0" w:space="0" w:color="auto"/>
      </w:divBdr>
    </w:div>
    <w:div w:id="315114290">
      <w:bodyDiv w:val="1"/>
      <w:marLeft w:val="0"/>
      <w:marRight w:val="0"/>
      <w:marTop w:val="0"/>
      <w:marBottom w:val="0"/>
      <w:divBdr>
        <w:top w:val="none" w:sz="0" w:space="0" w:color="auto"/>
        <w:left w:val="none" w:sz="0" w:space="0" w:color="auto"/>
        <w:bottom w:val="none" w:sz="0" w:space="0" w:color="auto"/>
        <w:right w:val="none" w:sz="0" w:space="0" w:color="auto"/>
      </w:divBdr>
    </w:div>
    <w:div w:id="317850143">
      <w:bodyDiv w:val="1"/>
      <w:marLeft w:val="0"/>
      <w:marRight w:val="0"/>
      <w:marTop w:val="0"/>
      <w:marBottom w:val="0"/>
      <w:divBdr>
        <w:top w:val="none" w:sz="0" w:space="0" w:color="auto"/>
        <w:left w:val="none" w:sz="0" w:space="0" w:color="auto"/>
        <w:bottom w:val="none" w:sz="0" w:space="0" w:color="auto"/>
        <w:right w:val="none" w:sz="0" w:space="0" w:color="auto"/>
      </w:divBdr>
    </w:div>
    <w:div w:id="318309667">
      <w:bodyDiv w:val="1"/>
      <w:marLeft w:val="0"/>
      <w:marRight w:val="0"/>
      <w:marTop w:val="0"/>
      <w:marBottom w:val="0"/>
      <w:divBdr>
        <w:top w:val="none" w:sz="0" w:space="0" w:color="auto"/>
        <w:left w:val="none" w:sz="0" w:space="0" w:color="auto"/>
        <w:bottom w:val="none" w:sz="0" w:space="0" w:color="auto"/>
        <w:right w:val="none" w:sz="0" w:space="0" w:color="auto"/>
      </w:divBdr>
    </w:div>
    <w:div w:id="319385508">
      <w:bodyDiv w:val="1"/>
      <w:marLeft w:val="0"/>
      <w:marRight w:val="0"/>
      <w:marTop w:val="0"/>
      <w:marBottom w:val="0"/>
      <w:divBdr>
        <w:top w:val="none" w:sz="0" w:space="0" w:color="auto"/>
        <w:left w:val="none" w:sz="0" w:space="0" w:color="auto"/>
        <w:bottom w:val="none" w:sz="0" w:space="0" w:color="auto"/>
        <w:right w:val="none" w:sz="0" w:space="0" w:color="auto"/>
      </w:divBdr>
    </w:div>
    <w:div w:id="325331092">
      <w:bodyDiv w:val="1"/>
      <w:marLeft w:val="0"/>
      <w:marRight w:val="0"/>
      <w:marTop w:val="0"/>
      <w:marBottom w:val="0"/>
      <w:divBdr>
        <w:top w:val="none" w:sz="0" w:space="0" w:color="auto"/>
        <w:left w:val="none" w:sz="0" w:space="0" w:color="auto"/>
        <w:bottom w:val="none" w:sz="0" w:space="0" w:color="auto"/>
        <w:right w:val="none" w:sz="0" w:space="0" w:color="auto"/>
      </w:divBdr>
    </w:div>
    <w:div w:id="327560677">
      <w:bodyDiv w:val="1"/>
      <w:marLeft w:val="0"/>
      <w:marRight w:val="0"/>
      <w:marTop w:val="0"/>
      <w:marBottom w:val="0"/>
      <w:divBdr>
        <w:top w:val="none" w:sz="0" w:space="0" w:color="auto"/>
        <w:left w:val="none" w:sz="0" w:space="0" w:color="auto"/>
        <w:bottom w:val="none" w:sz="0" w:space="0" w:color="auto"/>
        <w:right w:val="none" w:sz="0" w:space="0" w:color="auto"/>
      </w:divBdr>
    </w:div>
    <w:div w:id="328335377">
      <w:bodyDiv w:val="1"/>
      <w:marLeft w:val="0"/>
      <w:marRight w:val="0"/>
      <w:marTop w:val="0"/>
      <w:marBottom w:val="0"/>
      <w:divBdr>
        <w:top w:val="none" w:sz="0" w:space="0" w:color="auto"/>
        <w:left w:val="none" w:sz="0" w:space="0" w:color="auto"/>
        <w:bottom w:val="none" w:sz="0" w:space="0" w:color="auto"/>
        <w:right w:val="none" w:sz="0" w:space="0" w:color="auto"/>
      </w:divBdr>
    </w:div>
    <w:div w:id="328486762">
      <w:bodyDiv w:val="1"/>
      <w:marLeft w:val="0"/>
      <w:marRight w:val="0"/>
      <w:marTop w:val="0"/>
      <w:marBottom w:val="0"/>
      <w:divBdr>
        <w:top w:val="none" w:sz="0" w:space="0" w:color="auto"/>
        <w:left w:val="none" w:sz="0" w:space="0" w:color="auto"/>
        <w:bottom w:val="none" w:sz="0" w:space="0" w:color="auto"/>
        <w:right w:val="none" w:sz="0" w:space="0" w:color="auto"/>
      </w:divBdr>
    </w:div>
    <w:div w:id="332680505">
      <w:bodyDiv w:val="1"/>
      <w:marLeft w:val="0"/>
      <w:marRight w:val="0"/>
      <w:marTop w:val="0"/>
      <w:marBottom w:val="0"/>
      <w:divBdr>
        <w:top w:val="none" w:sz="0" w:space="0" w:color="auto"/>
        <w:left w:val="none" w:sz="0" w:space="0" w:color="auto"/>
        <w:bottom w:val="none" w:sz="0" w:space="0" w:color="auto"/>
        <w:right w:val="none" w:sz="0" w:space="0" w:color="auto"/>
      </w:divBdr>
    </w:div>
    <w:div w:id="333994585">
      <w:bodyDiv w:val="1"/>
      <w:marLeft w:val="0"/>
      <w:marRight w:val="0"/>
      <w:marTop w:val="0"/>
      <w:marBottom w:val="0"/>
      <w:divBdr>
        <w:top w:val="none" w:sz="0" w:space="0" w:color="auto"/>
        <w:left w:val="none" w:sz="0" w:space="0" w:color="auto"/>
        <w:bottom w:val="none" w:sz="0" w:space="0" w:color="auto"/>
        <w:right w:val="none" w:sz="0" w:space="0" w:color="auto"/>
      </w:divBdr>
    </w:div>
    <w:div w:id="335419626">
      <w:bodyDiv w:val="1"/>
      <w:marLeft w:val="0"/>
      <w:marRight w:val="0"/>
      <w:marTop w:val="0"/>
      <w:marBottom w:val="0"/>
      <w:divBdr>
        <w:top w:val="none" w:sz="0" w:space="0" w:color="auto"/>
        <w:left w:val="none" w:sz="0" w:space="0" w:color="auto"/>
        <w:bottom w:val="none" w:sz="0" w:space="0" w:color="auto"/>
        <w:right w:val="none" w:sz="0" w:space="0" w:color="auto"/>
      </w:divBdr>
    </w:div>
    <w:div w:id="340352606">
      <w:bodyDiv w:val="1"/>
      <w:marLeft w:val="0"/>
      <w:marRight w:val="0"/>
      <w:marTop w:val="0"/>
      <w:marBottom w:val="0"/>
      <w:divBdr>
        <w:top w:val="none" w:sz="0" w:space="0" w:color="auto"/>
        <w:left w:val="none" w:sz="0" w:space="0" w:color="auto"/>
        <w:bottom w:val="none" w:sz="0" w:space="0" w:color="auto"/>
        <w:right w:val="none" w:sz="0" w:space="0" w:color="auto"/>
      </w:divBdr>
    </w:div>
    <w:div w:id="343945806">
      <w:bodyDiv w:val="1"/>
      <w:marLeft w:val="0"/>
      <w:marRight w:val="0"/>
      <w:marTop w:val="0"/>
      <w:marBottom w:val="0"/>
      <w:divBdr>
        <w:top w:val="none" w:sz="0" w:space="0" w:color="auto"/>
        <w:left w:val="none" w:sz="0" w:space="0" w:color="auto"/>
        <w:bottom w:val="none" w:sz="0" w:space="0" w:color="auto"/>
        <w:right w:val="none" w:sz="0" w:space="0" w:color="auto"/>
      </w:divBdr>
    </w:div>
    <w:div w:id="345596570">
      <w:bodyDiv w:val="1"/>
      <w:marLeft w:val="0"/>
      <w:marRight w:val="0"/>
      <w:marTop w:val="0"/>
      <w:marBottom w:val="0"/>
      <w:divBdr>
        <w:top w:val="none" w:sz="0" w:space="0" w:color="auto"/>
        <w:left w:val="none" w:sz="0" w:space="0" w:color="auto"/>
        <w:bottom w:val="none" w:sz="0" w:space="0" w:color="auto"/>
        <w:right w:val="none" w:sz="0" w:space="0" w:color="auto"/>
      </w:divBdr>
    </w:div>
    <w:div w:id="349530958">
      <w:bodyDiv w:val="1"/>
      <w:marLeft w:val="0"/>
      <w:marRight w:val="0"/>
      <w:marTop w:val="0"/>
      <w:marBottom w:val="0"/>
      <w:divBdr>
        <w:top w:val="none" w:sz="0" w:space="0" w:color="auto"/>
        <w:left w:val="none" w:sz="0" w:space="0" w:color="auto"/>
        <w:bottom w:val="none" w:sz="0" w:space="0" w:color="auto"/>
        <w:right w:val="none" w:sz="0" w:space="0" w:color="auto"/>
      </w:divBdr>
    </w:div>
    <w:div w:id="350617981">
      <w:bodyDiv w:val="1"/>
      <w:marLeft w:val="0"/>
      <w:marRight w:val="0"/>
      <w:marTop w:val="0"/>
      <w:marBottom w:val="0"/>
      <w:divBdr>
        <w:top w:val="none" w:sz="0" w:space="0" w:color="auto"/>
        <w:left w:val="none" w:sz="0" w:space="0" w:color="auto"/>
        <w:bottom w:val="none" w:sz="0" w:space="0" w:color="auto"/>
        <w:right w:val="none" w:sz="0" w:space="0" w:color="auto"/>
      </w:divBdr>
    </w:div>
    <w:div w:id="350840888">
      <w:bodyDiv w:val="1"/>
      <w:marLeft w:val="0"/>
      <w:marRight w:val="0"/>
      <w:marTop w:val="0"/>
      <w:marBottom w:val="0"/>
      <w:divBdr>
        <w:top w:val="none" w:sz="0" w:space="0" w:color="auto"/>
        <w:left w:val="none" w:sz="0" w:space="0" w:color="auto"/>
        <w:bottom w:val="none" w:sz="0" w:space="0" w:color="auto"/>
        <w:right w:val="none" w:sz="0" w:space="0" w:color="auto"/>
      </w:divBdr>
    </w:div>
    <w:div w:id="350841011">
      <w:bodyDiv w:val="1"/>
      <w:marLeft w:val="0"/>
      <w:marRight w:val="0"/>
      <w:marTop w:val="0"/>
      <w:marBottom w:val="0"/>
      <w:divBdr>
        <w:top w:val="none" w:sz="0" w:space="0" w:color="auto"/>
        <w:left w:val="none" w:sz="0" w:space="0" w:color="auto"/>
        <w:bottom w:val="none" w:sz="0" w:space="0" w:color="auto"/>
        <w:right w:val="none" w:sz="0" w:space="0" w:color="auto"/>
      </w:divBdr>
    </w:div>
    <w:div w:id="351759701">
      <w:bodyDiv w:val="1"/>
      <w:marLeft w:val="0"/>
      <w:marRight w:val="0"/>
      <w:marTop w:val="0"/>
      <w:marBottom w:val="0"/>
      <w:divBdr>
        <w:top w:val="none" w:sz="0" w:space="0" w:color="auto"/>
        <w:left w:val="none" w:sz="0" w:space="0" w:color="auto"/>
        <w:bottom w:val="none" w:sz="0" w:space="0" w:color="auto"/>
        <w:right w:val="none" w:sz="0" w:space="0" w:color="auto"/>
      </w:divBdr>
    </w:div>
    <w:div w:id="355732901">
      <w:bodyDiv w:val="1"/>
      <w:marLeft w:val="0"/>
      <w:marRight w:val="0"/>
      <w:marTop w:val="0"/>
      <w:marBottom w:val="0"/>
      <w:divBdr>
        <w:top w:val="none" w:sz="0" w:space="0" w:color="auto"/>
        <w:left w:val="none" w:sz="0" w:space="0" w:color="auto"/>
        <w:bottom w:val="none" w:sz="0" w:space="0" w:color="auto"/>
        <w:right w:val="none" w:sz="0" w:space="0" w:color="auto"/>
      </w:divBdr>
    </w:div>
    <w:div w:id="364066953">
      <w:bodyDiv w:val="1"/>
      <w:marLeft w:val="0"/>
      <w:marRight w:val="0"/>
      <w:marTop w:val="0"/>
      <w:marBottom w:val="0"/>
      <w:divBdr>
        <w:top w:val="none" w:sz="0" w:space="0" w:color="auto"/>
        <w:left w:val="none" w:sz="0" w:space="0" w:color="auto"/>
        <w:bottom w:val="none" w:sz="0" w:space="0" w:color="auto"/>
        <w:right w:val="none" w:sz="0" w:space="0" w:color="auto"/>
      </w:divBdr>
    </w:div>
    <w:div w:id="368846310">
      <w:bodyDiv w:val="1"/>
      <w:marLeft w:val="0"/>
      <w:marRight w:val="0"/>
      <w:marTop w:val="0"/>
      <w:marBottom w:val="0"/>
      <w:divBdr>
        <w:top w:val="none" w:sz="0" w:space="0" w:color="auto"/>
        <w:left w:val="none" w:sz="0" w:space="0" w:color="auto"/>
        <w:bottom w:val="none" w:sz="0" w:space="0" w:color="auto"/>
        <w:right w:val="none" w:sz="0" w:space="0" w:color="auto"/>
      </w:divBdr>
    </w:div>
    <w:div w:id="373038479">
      <w:bodyDiv w:val="1"/>
      <w:marLeft w:val="0"/>
      <w:marRight w:val="0"/>
      <w:marTop w:val="0"/>
      <w:marBottom w:val="0"/>
      <w:divBdr>
        <w:top w:val="none" w:sz="0" w:space="0" w:color="auto"/>
        <w:left w:val="none" w:sz="0" w:space="0" w:color="auto"/>
        <w:bottom w:val="none" w:sz="0" w:space="0" w:color="auto"/>
        <w:right w:val="none" w:sz="0" w:space="0" w:color="auto"/>
      </w:divBdr>
    </w:div>
    <w:div w:id="374504071">
      <w:bodyDiv w:val="1"/>
      <w:marLeft w:val="0"/>
      <w:marRight w:val="0"/>
      <w:marTop w:val="0"/>
      <w:marBottom w:val="0"/>
      <w:divBdr>
        <w:top w:val="none" w:sz="0" w:space="0" w:color="auto"/>
        <w:left w:val="none" w:sz="0" w:space="0" w:color="auto"/>
        <w:bottom w:val="none" w:sz="0" w:space="0" w:color="auto"/>
        <w:right w:val="none" w:sz="0" w:space="0" w:color="auto"/>
      </w:divBdr>
    </w:div>
    <w:div w:id="377515921">
      <w:bodyDiv w:val="1"/>
      <w:marLeft w:val="0"/>
      <w:marRight w:val="0"/>
      <w:marTop w:val="0"/>
      <w:marBottom w:val="0"/>
      <w:divBdr>
        <w:top w:val="none" w:sz="0" w:space="0" w:color="auto"/>
        <w:left w:val="none" w:sz="0" w:space="0" w:color="auto"/>
        <w:bottom w:val="none" w:sz="0" w:space="0" w:color="auto"/>
        <w:right w:val="none" w:sz="0" w:space="0" w:color="auto"/>
      </w:divBdr>
    </w:div>
    <w:div w:id="379984752">
      <w:bodyDiv w:val="1"/>
      <w:marLeft w:val="0"/>
      <w:marRight w:val="0"/>
      <w:marTop w:val="0"/>
      <w:marBottom w:val="0"/>
      <w:divBdr>
        <w:top w:val="none" w:sz="0" w:space="0" w:color="auto"/>
        <w:left w:val="none" w:sz="0" w:space="0" w:color="auto"/>
        <w:bottom w:val="none" w:sz="0" w:space="0" w:color="auto"/>
        <w:right w:val="none" w:sz="0" w:space="0" w:color="auto"/>
      </w:divBdr>
    </w:div>
    <w:div w:id="381560070">
      <w:bodyDiv w:val="1"/>
      <w:marLeft w:val="0"/>
      <w:marRight w:val="0"/>
      <w:marTop w:val="0"/>
      <w:marBottom w:val="0"/>
      <w:divBdr>
        <w:top w:val="none" w:sz="0" w:space="0" w:color="auto"/>
        <w:left w:val="none" w:sz="0" w:space="0" w:color="auto"/>
        <w:bottom w:val="none" w:sz="0" w:space="0" w:color="auto"/>
        <w:right w:val="none" w:sz="0" w:space="0" w:color="auto"/>
      </w:divBdr>
    </w:div>
    <w:div w:id="381832906">
      <w:bodyDiv w:val="1"/>
      <w:marLeft w:val="0"/>
      <w:marRight w:val="0"/>
      <w:marTop w:val="0"/>
      <w:marBottom w:val="0"/>
      <w:divBdr>
        <w:top w:val="none" w:sz="0" w:space="0" w:color="auto"/>
        <w:left w:val="none" w:sz="0" w:space="0" w:color="auto"/>
        <w:bottom w:val="none" w:sz="0" w:space="0" w:color="auto"/>
        <w:right w:val="none" w:sz="0" w:space="0" w:color="auto"/>
      </w:divBdr>
    </w:div>
    <w:div w:id="382945815">
      <w:bodyDiv w:val="1"/>
      <w:marLeft w:val="0"/>
      <w:marRight w:val="0"/>
      <w:marTop w:val="0"/>
      <w:marBottom w:val="0"/>
      <w:divBdr>
        <w:top w:val="none" w:sz="0" w:space="0" w:color="auto"/>
        <w:left w:val="none" w:sz="0" w:space="0" w:color="auto"/>
        <w:bottom w:val="none" w:sz="0" w:space="0" w:color="auto"/>
        <w:right w:val="none" w:sz="0" w:space="0" w:color="auto"/>
      </w:divBdr>
    </w:div>
    <w:div w:id="387000463">
      <w:bodyDiv w:val="1"/>
      <w:marLeft w:val="0"/>
      <w:marRight w:val="0"/>
      <w:marTop w:val="0"/>
      <w:marBottom w:val="0"/>
      <w:divBdr>
        <w:top w:val="none" w:sz="0" w:space="0" w:color="auto"/>
        <w:left w:val="none" w:sz="0" w:space="0" w:color="auto"/>
        <w:bottom w:val="none" w:sz="0" w:space="0" w:color="auto"/>
        <w:right w:val="none" w:sz="0" w:space="0" w:color="auto"/>
      </w:divBdr>
    </w:div>
    <w:div w:id="392042424">
      <w:bodyDiv w:val="1"/>
      <w:marLeft w:val="0"/>
      <w:marRight w:val="0"/>
      <w:marTop w:val="0"/>
      <w:marBottom w:val="0"/>
      <w:divBdr>
        <w:top w:val="none" w:sz="0" w:space="0" w:color="auto"/>
        <w:left w:val="none" w:sz="0" w:space="0" w:color="auto"/>
        <w:bottom w:val="none" w:sz="0" w:space="0" w:color="auto"/>
        <w:right w:val="none" w:sz="0" w:space="0" w:color="auto"/>
      </w:divBdr>
    </w:div>
    <w:div w:id="393896760">
      <w:bodyDiv w:val="1"/>
      <w:marLeft w:val="0"/>
      <w:marRight w:val="0"/>
      <w:marTop w:val="0"/>
      <w:marBottom w:val="0"/>
      <w:divBdr>
        <w:top w:val="none" w:sz="0" w:space="0" w:color="auto"/>
        <w:left w:val="none" w:sz="0" w:space="0" w:color="auto"/>
        <w:bottom w:val="none" w:sz="0" w:space="0" w:color="auto"/>
        <w:right w:val="none" w:sz="0" w:space="0" w:color="auto"/>
      </w:divBdr>
    </w:div>
    <w:div w:id="395398361">
      <w:bodyDiv w:val="1"/>
      <w:marLeft w:val="0"/>
      <w:marRight w:val="0"/>
      <w:marTop w:val="0"/>
      <w:marBottom w:val="0"/>
      <w:divBdr>
        <w:top w:val="none" w:sz="0" w:space="0" w:color="auto"/>
        <w:left w:val="none" w:sz="0" w:space="0" w:color="auto"/>
        <w:bottom w:val="none" w:sz="0" w:space="0" w:color="auto"/>
        <w:right w:val="none" w:sz="0" w:space="0" w:color="auto"/>
      </w:divBdr>
    </w:div>
    <w:div w:id="395932563">
      <w:bodyDiv w:val="1"/>
      <w:marLeft w:val="0"/>
      <w:marRight w:val="0"/>
      <w:marTop w:val="0"/>
      <w:marBottom w:val="0"/>
      <w:divBdr>
        <w:top w:val="none" w:sz="0" w:space="0" w:color="auto"/>
        <w:left w:val="none" w:sz="0" w:space="0" w:color="auto"/>
        <w:bottom w:val="none" w:sz="0" w:space="0" w:color="auto"/>
        <w:right w:val="none" w:sz="0" w:space="0" w:color="auto"/>
      </w:divBdr>
    </w:div>
    <w:div w:id="400445901">
      <w:bodyDiv w:val="1"/>
      <w:marLeft w:val="0"/>
      <w:marRight w:val="0"/>
      <w:marTop w:val="0"/>
      <w:marBottom w:val="0"/>
      <w:divBdr>
        <w:top w:val="none" w:sz="0" w:space="0" w:color="auto"/>
        <w:left w:val="none" w:sz="0" w:space="0" w:color="auto"/>
        <w:bottom w:val="none" w:sz="0" w:space="0" w:color="auto"/>
        <w:right w:val="none" w:sz="0" w:space="0" w:color="auto"/>
      </w:divBdr>
    </w:div>
    <w:div w:id="403914642">
      <w:bodyDiv w:val="1"/>
      <w:marLeft w:val="0"/>
      <w:marRight w:val="0"/>
      <w:marTop w:val="0"/>
      <w:marBottom w:val="0"/>
      <w:divBdr>
        <w:top w:val="none" w:sz="0" w:space="0" w:color="auto"/>
        <w:left w:val="none" w:sz="0" w:space="0" w:color="auto"/>
        <w:bottom w:val="none" w:sz="0" w:space="0" w:color="auto"/>
        <w:right w:val="none" w:sz="0" w:space="0" w:color="auto"/>
      </w:divBdr>
    </w:div>
    <w:div w:id="405997635">
      <w:bodyDiv w:val="1"/>
      <w:marLeft w:val="0"/>
      <w:marRight w:val="0"/>
      <w:marTop w:val="0"/>
      <w:marBottom w:val="0"/>
      <w:divBdr>
        <w:top w:val="none" w:sz="0" w:space="0" w:color="auto"/>
        <w:left w:val="none" w:sz="0" w:space="0" w:color="auto"/>
        <w:bottom w:val="none" w:sz="0" w:space="0" w:color="auto"/>
        <w:right w:val="none" w:sz="0" w:space="0" w:color="auto"/>
      </w:divBdr>
    </w:div>
    <w:div w:id="406995883">
      <w:bodyDiv w:val="1"/>
      <w:marLeft w:val="0"/>
      <w:marRight w:val="0"/>
      <w:marTop w:val="0"/>
      <w:marBottom w:val="0"/>
      <w:divBdr>
        <w:top w:val="none" w:sz="0" w:space="0" w:color="auto"/>
        <w:left w:val="none" w:sz="0" w:space="0" w:color="auto"/>
        <w:bottom w:val="none" w:sz="0" w:space="0" w:color="auto"/>
        <w:right w:val="none" w:sz="0" w:space="0" w:color="auto"/>
      </w:divBdr>
    </w:div>
    <w:div w:id="408692085">
      <w:bodyDiv w:val="1"/>
      <w:marLeft w:val="0"/>
      <w:marRight w:val="0"/>
      <w:marTop w:val="0"/>
      <w:marBottom w:val="0"/>
      <w:divBdr>
        <w:top w:val="none" w:sz="0" w:space="0" w:color="auto"/>
        <w:left w:val="none" w:sz="0" w:space="0" w:color="auto"/>
        <w:bottom w:val="none" w:sz="0" w:space="0" w:color="auto"/>
        <w:right w:val="none" w:sz="0" w:space="0" w:color="auto"/>
      </w:divBdr>
    </w:div>
    <w:div w:id="412095452">
      <w:bodyDiv w:val="1"/>
      <w:marLeft w:val="0"/>
      <w:marRight w:val="0"/>
      <w:marTop w:val="0"/>
      <w:marBottom w:val="0"/>
      <w:divBdr>
        <w:top w:val="none" w:sz="0" w:space="0" w:color="auto"/>
        <w:left w:val="none" w:sz="0" w:space="0" w:color="auto"/>
        <w:bottom w:val="none" w:sz="0" w:space="0" w:color="auto"/>
        <w:right w:val="none" w:sz="0" w:space="0" w:color="auto"/>
      </w:divBdr>
    </w:div>
    <w:div w:id="412629636">
      <w:bodyDiv w:val="1"/>
      <w:marLeft w:val="0"/>
      <w:marRight w:val="0"/>
      <w:marTop w:val="0"/>
      <w:marBottom w:val="0"/>
      <w:divBdr>
        <w:top w:val="none" w:sz="0" w:space="0" w:color="auto"/>
        <w:left w:val="none" w:sz="0" w:space="0" w:color="auto"/>
        <w:bottom w:val="none" w:sz="0" w:space="0" w:color="auto"/>
        <w:right w:val="none" w:sz="0" w:space="0" w:color="auto"/>
      </w:divBdr>
    </w:div>
    <w:div w:id="412699024">
      <w:bodyDiv w:val="1"/>
      <w:marLeft w:val="0"/>
      <w:marRight w:val="0"/>
      <w:marTop w:val="0"/>
      <w:marBottom w:val="0"/>
      <w:divBdr>
        <w:top w:val="none" w:sz="0" w:space="0" w:color="auto"/>
        <w:left w:val="none" w:sz="0" w:space="0" w:color="auto"/>
        <w:bottom w:val="none" w:sz="0" w:space="0" w:color="auto"/>
        <w:right w:val="none" w:sz="0" w:space="0" w:color="auto"/>
      </w:divBdr>
    </w:div>
    <w:div w:id="413742884">
      <w:bodyDiv w:val="1"/>
      <w:marLeft w:val="0"/>
      <w:marRight w:val="0"/>
      <w:marTop w:val="0"/>
      <w:marBottom w:val="0"/>
      <w:divBdr>
        <w:top w:val="none" w:sz="0" w:space="0" w:color="auto"/>
        <w:left w:val="none" w:sz="0" w:space="0" w:color="auto"/>
        <w:bottom w:val="none" w:sz="0" w:space="0" w:color="auto"/>
        <w:right w:val="none" w:sz="0" w:space="0" w:color="auto"/>
      </w:divBdr>
    </w:div>
    <w:div w:id="418449169">
      <w:bodyDiv w:val="1"/>
      <w:marLeft w:val="0"/>
      <w:marRight w:val="0"/>
      <w:marTop w:val="0"/>
      <w:marBottom w:val="0"/>
      <w:divBdr>
        <w:top w:val="none" w:sz="0" w:space="0" w:color="auto"/>
        <w:left w:val="none" w:sz="0" w:space="0" w:color="auto"/>
        <w:bottom w:val="none" w:sz="0" w:space="0" w:color="auto"/>
        <w:right w:val="none" w:sz="0" w:space="0" w:color="auto"/>
      </w:divBdr>
    </w:div>
    <w:div w:id="420219597">
      <w:bodyDiv w:val="1"/>
      <w:marLeft w:val="0"/>
      <w:marRight w:val="0"/>
      <w:marTop w:val="0"/>
      <w:marBottom w:val="0"/>
      <w:divBdr>
        <w:top w:val="none" w:sz="0" w:space="0" w:color="auto"/>
        <w:left w:val="none" w:sz="0" w:space="0" w:color="auto"/>
        <w:bottom w:val="none" w:sz="0" w:space="0" w:color="auto"/>
        <w:right w:val="none" w:sz="0" w:space="0" w:color="auto"/>
      </w:divBdr>
    </w:div>
    <w:div w:id="420294799">
      <w:bodyDiv w:val="1"/>
      <w:marLeft w:val="0"/>
      <w:marRight w:val="0"/>
      <w:marTop w:val="0"/>
      <w:marBottom w:val="0"/>
      <w:divBdr>
        <w:top w:val="none" w:sz="0" w:space="0" w:color="auto"/>
        <w:left w:val="none" w:sz="0" w:space="0" w:color="auto"/>
        <w:bottom w:val="none" w:sz="0" w:space="0" w:color="auto"/>
        <w:right w:val="none" w:sz="0" w:space="0" w:color="auto"/>
      </w:divBdr>
    </w:div>
    <w:div w:id="421611066">
      <w:bodyDiv w:val="1"/>
      <w:marLeft w:val="0"/>
      <w:marRight w:val="0"/>
      <w:marTop w:val="0"/>
      <w:marBottom w:val="0"/>
      <w:divBdr>
        <w:top w:val="none" w:sz="0" w:space="0" w:color="auto"/>
        <w:left w:val="none" w:sz="0" w:space="0" w:color="auto"/>
        <w:bottom w:val="none" w:sz="0" w:space="0" w:color="auto"/>
        <w:right w:val="none" w:sz="0" w:space="0" w:color="auto"/>
      </w:divBdr>
    </w:div>
    <w:div w:id="421952733">
      <w:bodyDiv w:val="1"/>
      <w:marLeft w:val="0"/>
      <w:marRight w:val="0"/>
      <w:marTop w:val="0"/>
      <w:marBottom w:val="0"/>
      <w:divBdr>
        <w:top w:val="none" w:sz="0" w:space="0" w:color="auto"/>
        <w:left w:val="none" w:sz="0" w:space="0" w:color="auto"/>
        <w:bottom w:val="none" w:sz="0" w:space="0" w:color="auto"/>
        <w:right w:val="none" w:sz="0" w:space="0" w:color="auto"/>
      </w:divBdr>
    </w:div>
    <w:div w:id="424113281">
      <w:bodyDiv w:val="1"/>
      <w:marLeft w:val="0"/>
      <w:marRight w:val="0"/>
      <w:marTop w:val="0"/>
      <w:marBottom w:val="0"/>
      <w:divBdr>
        <w:top w:val="none" w:sz="0" w:space="0" w:color="auto"/>
        <w:left w:val="none" w:sz="0" w:space="0" w:color="auto"/>
        <w:bottom w:val="none" w:sz="0" w:space="0" w:color="auto"/>
        <w:right w:val="none" w:sz="0" w:space="0" w:color="auto"/>
      </w:divBdr>
    </w:div>
    <w:div w:id="434179318">
      <w:bodyDiv w:val="1"/>
      <w:marLeft w:val="0"/>
      <w:marRight w:val="0"/>
      <w:marTop w:val="0"/>
      <w:marBottom w:val="0"/>
      <w:divBdr>
        <w:top w:val="none" w:sz="0" w:space="0" w:color="auto"/>
        <w:left w:val="none" w:sz="0" w:space="0" w:color="auto"/>
        <w:bottom w:val="none" w:sz="0" w:space="0" w:color="auto"/>
        <w:right w:val="none" w:sz="0" w:space="0" w:color="auto"/>
      </w:divBdr>
    </w:div>
    <w:div w:id="435515997">
      <w:bodyDiv w:val="1"/>
      <w:marLeft w:val="0"/>
      <w:marRight w:val="0"/>
      <w:marTop w:val="0"/>
      <w:marBottom w:val="0"/>
      <w:divBdr>
        <w:top w:val="none" w:sz="0" w:space="0" w:color="auto"/>
        <w:left w:val="none" w:sz="0" w:space="0" w:color="auto"/>
        <w:bottom w:val="none" w:sz="0" w:space="0" w:color="auto"/>
        <w:right w:val="none" w:sz="0" w:space="0" w:color="auto"/>
      </w:divBdr>
    </w:div>
    <w:div w:id="439299112">
      <w:bodyDiv w:val="1"/>
      <w:marLeft w:val="0"/>
      <w:marRight w:val="0"/>
      <w:marTop w:val="0"/>
      <w:marBottom w:val="0"/>
      <w:divBdr>
        <w:top w:val="none" w:sz="0" w:space="0" w:color="auto"/>
        <w:left w:val="none" w:sz="0" w:space="0" w:color="auto"/>
        <w:bottom w:val="none" w:sz="0" w:space="0" w:color="auto"/>
        <w:right w:val="none" w:sz="0" w:space="0" w:color="auto"/>
      </w:divBdr>
    </w:div>
    <w:div w:id="444618425">
      <w:bodyDiv w:val="1"/>
      <w:marLeft w:val="0"/>
      <w:marRight w:val="0"/>
      <w:marTop w:val="0"/>
      <w:marBottom w:val="0"/>
      <w:divBdr>
        <w:top w:val="none" w:sz="0" w:space="0" w:color="auto"/>
        <w:left w:val="none" w:sz="0" w:space="0" w:color="auto"/>
        <w:bottom w:val="none" w:sz="0" w:space="0" w:color="auto"/>
        <w:right w:val="none" w:sz="0" w:space="0" w:color="auto"/>
      </w:divBdr>
    </w:div>
    <w:div w:id="445856571">
      <w:bodyDiv w:val="1"/>
      <w:marLeft w:val="0"/>
      <w:marRight w:val="0"/>
      <w:marTop w:val="0"/>
      <w:marBottom w:val="0"/>
      <w:divBdr>
        <w:top w:val="none" w:sz="0" w:space="0" w:color="auto"/>
        <w:left w:val="none" w:sz="0" w:space="0" w:color="auto"/>
        <w:bottom w:val="none" w:sz="0" w:space="0" w:color="auto"/>
        <w:right w:val="none" w:sz="0" w:space="0" w:color="auto"/>
      </w:divBdr>
    </w:div>
    <w:div w:id="451091613">
      <w:bodyDiv w:val="1"/>
      <w:marLeft w:val="0"/>
      <w:marRight w:val="0"/>
      <w:marTop w:val="0"/>
      <w:marBottom w:val="0"/>
      <w:divBdr>
        <w:top w:val="none" w:sz="0" w:space="0" w:color="auto"/>
        <w:left w:val="none" w:sz="0" w:space="0" w:color="auto"/>
        <w:bottom w:val="none" w:sz="0" w:space="0" w:color="auto"/>
        <w:right w:val="none" w:sz="0" w:space="0" w:color="auto"/>
      </w:divBdr>
    </w:div>
    <w:div w:id="456484918">
      <w:bodyDiv w:val="1"/>
      <w:marLeft w:val="0"/>
      <w:marRight w:val="0"/>
      <w:marTop w:val="0"/>
      <w:marBottom w:val="0"/>
      <w:divBdr>
        <w:top w:val="none" w:sz="0" w:space="0" w:color="auto"/>
        <w:left w:val="none" w:sz="0" w:space="0" w:color="auto"/>
        <w:bottom w:val="none" w:sz="0" w:space="0" w:color="auto"/>
        <w:right w:val="none" w:sz="0" w:space="0" w:color="auto"/>
      </w:divBdr>
    </w:div>
    <w:div w:id="458377510">
      <w:bodyDiv w:val="1"/>
      <w:marLeft w:val="0"/>
      <w:marRight w:val="0"/>
      <w:marTop w:val="0"/>
      <w:marBottom w:val="0"/>
      <w:divBdr>
        <w:top w:val="none" w:sz="0" w:space="0" w:color="auto"/>
        <w:left w:val="none" w:sz="0" w:space="0" w:color="auto"/>
        <w:bottom w:val="none" w:sz="0" w:space="0" w:color="auto"/>
        <w:right w:val="none" w:sz="0" w:space="0" w:color="auto"/>
      </w:divBdr>
    </w:div>
    <w:div w:id="462887639">
      <w:bodyDiv w:val="1"/>
      <w:marLeft w:val="0"/>
      <w:marRight w:val="0"/>
      <w:marTop w:val="0"/>
      <w:marBottom w:val="0"/>
      <w:divBdr>
        <w:top w:val="none" w:sz="0" w:space="0" w:color="auto"/>
        <w:left w:val="none" w:sz="0" w:space="0" w:color="auto"/>
        <w:bottom w:val="none" w:sz="0" w:space="0" w:color="auto"/>
        <w:right w:val="none" w:sz="0" w:space="0" w:color="auto"/>
      </w:divBdr>
    </w:div>
    <w:div w:id="463083942">
      <w:bodyDiv w:val="1"/>
      <w:marLeft w:val="0"/>
      <w:marRight w:val="0"/>
      <w:marTop w:val="0"/>
      <w:marBottom w:val="0"/>
      <w:divBdr>
        <w:top w:val="none" w:sz="0" w:space="0" w:color="auto"/>
        <w:left w:val="none" w:sz="0" w:space="0" w:color="auto"/>
        <w:bottom w:val="none" w:sz="0" w:space="0" w:color="auto"/>
        <w:right w:val="none" w:sz="0" w:space="0" w:color="auto"/>
      </w:divBdr>
    </w:div>
    <w:div w:id="463423193">
      <w:bodyDiv w:val="1"/>
      <w:marLeft w:val="0"/>
      <w:marRight w:val="0"/>
      <w:marTop w:val="0"/>
      <w:marBottom w:val="0"/>
      <w:divBdr>
        <w:top w:val="none" w:sz="0" w:space="0" w:color="auto"/>
        <w:left w:val="none" w:sz="0" w:space="0" w:color="auto"/>
        <w:bottom w:val="none" w:sz="0" w:space="0" w:color="auto"/>
        <w:right w:val="none" w:sz="0" w:space="0" w:color="auto"/>
      </w:divBdr>
    </w:div>
    <w:div w:id="463429117">
      <w:bodyDiv w:val="1"/>
      <w:marLeft w:val="0"/>
      <w:marRight w:val="0"/>
      <w:marTop w:val="0"/>
      <w:marBottom w:val="0"/>
      <w:divBdr>
        <w:top w:val="none" w:sz="0" w:space="0" w:color="auto"/>
        <w:left w:val="none" w:sz="0" w:space="0" w:color="auto"/>
        <w:bottom w:val="none" w:sz="0" w:space="0" w:color="auto"/>
        <w:right w:val="none" w:sz="0" w:space="0" w:color="auto"/>
      </w:divBdr>
    </w:div>
    <w:div w:id="464542521">
      <w:bodyDiv w:val="1"/>
      <w:marLeft w:val="0"/>
      <w:marRight w:val="0"/>
      <w:marTop w:val="0"/>
      <w:marBottom w:val="0"/>
      <w:divBdr>
        <w:top w:val="none" w:sz="0" w:space="0" w:color="auto"/>
        <w:left w:val="none" w:sz="0" w:space="0" w:color="auto"/>
        <w:bottom w:val="none" w:sz="0" w:space="0" w:color="auto"/>
        <w:right w:val="none" w:sz="0" w:space="0" w:color="auto"/>
      </w:divBdr>
    </w:div>
    <w:div w:id="464665515">
      <w:bodyDiv w:val="1"/>
      <w:marLeft w:val="0"/>
      <w:marRight w:val="0"/>
      <w:marTop w:val="0"/>
      <w:marBottom w:val="0"/>
      <w:divBdr>
        <w:top w:val="none" w:sz="0" w:space="0" w:color="auto"/>
        <w:left w:val="none" w:sz="0" w:space="0" w:color="auto"/>
        <w:bottom w:val="none" w:sz="0" w:space="0" w:color="auto"/>
        <w:right w:val="none" w:sz="0" w:space="0" w:color="auto"/>
      </w:divBdr>
    </w:div>
    <w:div w:id="469709419">
      <w:bodyDiv w:val="1"/>
      <w:marLeft w:val="0"/>
      <w:marRight w:val="0"/>
      <w:marTop w:val="0"/>
      <w:marBottom w:val="0"/>
      <w:divBdr>
        <w:top w:val="none" w:sz="0" w:space="0" w:color="auto"/>
        <w:left w:val="none" w:sz="0" w:space="0" w:color="auto"/>
        <w:bottom w:val="none" w:sz="0" w:space="0" w:color="auto"/>
        <w:right w:val="none" w:sz="0" w:space="0" w:color="auto"/>
      </w:divBdr>
    </w:div>
    <w:div w:id="473065096">
      <w:bodyDiv w:val="1"/>
      <w:marLeft w:val="0"/>
      <w:marRight w:val="0"/>
      <w:marTop w:val="0"/>
      <w:marBottom w:val="0"/>
      <w:divBdr>
        <w:top w:val="none" w:sz="0" w:space="0" w:color="auto"/>
        <w:left w:val="none" w:sz="0" w:space="0" w:color="auto"/>
        <w:bottom w:val="none" w:sz="0" w:space="0" w:color="auto"/>
        <w:right w:val="none" w:sz="0" w:space="0" w:color="auto"/>
      </w:divBdr>
    </w:div>
    <w:div w:id="474447108">
      <w:bodyDiv w:val="1"/>
      <w:marLeft w:val="0"/>
      <w:marRight w:val="0"/>
      <w:marTop w:val="0"/>
      <w:marBottom w:val="0"/>
      <w:divBdr>
        <w:top w:val="none" w:sz="0" w:space="0" w:color="auto"/>
        <w:left w:val="none" w:sz="0" w:space="0" w:color="auto"/>
        <w:bottom w:val="none" w:sz="0" w:space="0" w:color="auto"/>
        <w:right w:val="none" w:sz="0" w:space="0" w:color="auto"/>
      </w:divBdr>
    </w:div>
    <w:div w:id="477117171">
      <w:bodyDiv w:val="1"/>
      <w:marLeft w:val="0"/>
      <w:marRight w:val="0"/>
      <w:marTop w:val="0"/>
      <w:marBottom w:val="0"/>
      <w:divBdr>
        <w:top w:val="none" w:sz="0" w:space="0" w:color="auto"/>
        <w:left w:val="none" w:sz="0" w:space="0" w:color="auto"/>
        <w:bottom w:val="none" w:sz="0" w:space="0" w:color="auto"/>
        <w:right w:val="none" w:sz="0" w:space="0" w:color="auto"/>
      </w:divBdr>
    </w:div>
    <w:div w:id="478546397">
      <w:bodyDiv w:val="1"/>
      <w:marLeft w:val="0"/>
      <w:marRight w:val="0"/>
      <w:marTop w:val="0"/>
      <w:marBottom w:val="0"/>
      <w:divBdr>
        <w:top w:val="none" w:sz="0" w:space="0" w:color="auto"/>
        <w:left w:val="none" w:sz="0" w:space="0" w:color="auto"/>
        <w:bottom w:val="none" w:sz="0" w:space="0" w:color="auto"/>
        <w:right w:val="none" w:sz="0" w:space="0" w:color="auto"/>
      </w:divBdr>
    </w:div>
    <w:div w:id="478809059">
      <w:bodyDiv w:val="1"/>
      <w:marLeft w:val="0"/>
      <w:marRight w:val="0"/>
      <w:marTop w:val="0"/>
      <w:marBottom w:val="0"/>
      <w:divBdr>
        <w:top w:val="none" w:sz="0" w:space="0" w:color="auto"/>
        <w:left w:val="none" w:sz="0" w:space="0" w:color="auto"/>
        <w:bottom w:val="none" w:sz="0" w:space="0" w:color="auto"/>
        <w:right w:val="none" w:sz="0" w:space="0" w:color="auto"/>
      </w:divBdr>
    </w:div>
    <w:div w:id="480076328">
      <w:bodyDiv w:val="1"/>
      <w:marLeft w:val="0"/>
      <w:marRight w:val="0"/>
      <w:marTop w:val="0"/>
      <w:marBottom w:val="0"/>
      <w:divBdr>
        <w:top w:val="none" w:sz="0" w:space="0" w:color="auto"/>
        <w:left w:val="none" w:sz="0" w:space="0" w:color="auto"/>
        <w:bottom w:val="none" w:sz="0" w:space="0" w:color="auto"/>
        <w:right w:val="none" w:sz="0" w:space="0" w:color="auto"/>
      </w:divBdr>
    </w:div>
    <w:div w:id="482508292">
      <w:bodyDiv w:val="1"/>
      <w:marLeft w:val="0"/>
      <w:marRight w:val="0"/>
      <w:marTop w:val="0"/>
      <w:marBottom w:val="0"/>
      <w:divBdr>
        <w:top w:val="none" w:sz="0" w:space="0" w:color="auto"/>
        <w:left w:val="none" w:sz="0" w:space="0" w:color="auto"/>
        <w:bottom w:val="none" w:sz="0" w:space="0" w:color="auto"/>
        <w:right w:val="none" w:sz="0" w:space="0" w:color="auto"/>
      </w:divBdr>
    </w:div>
    <w:div w:id="482889818">
      <w:bodyDiv w:val="1"/>
      <w:marLeft w:val="0"/>
      <w:marRight w:val="0"/>
      <w:marTop w:val="0"/>
      <w:marBottom w:val="0"/>
      <w:divBdr>
        <w:top w:val="none" w:sz="0" w:space="0" w:color="auto"/>
        <w:left w:val="none" w:sz="0" w:space="0" w:color="auto"/>
        <w:bottom w:val="none" w:sz="0" w:space="0" w:color="auto"/>
        <w:right w:val="none" w:sz="0" w:space="0" w:color="auto"/>
      </w:divBdr>
    </w:div>
    <w:div w:id="484273910">
      <w:bodyDiv w:val="1"/>
      <w:marLeft w:val="0"/>
      <w:marRight w:val="0"/>
      <w:marTop w:val="0"/>
      <w:marBottom w:val="0"/>
      <w:divBdr>
        <w:top w:val="none" w:sz="0" w:space="0" w:color="auto"/>
        <w:left w:val="none" w:sz="0" w:space="0" w:color="auto"/>
        <w:bottom w:val="none" w:sz="0" w:space="0" w:color="auto"/>
        <w:right w:val="none" w:sz="0" w:space="0" w:color="auto"/>
      </w:divBdr>
    </w:div>
    <w:div w:id="486946336">
      <w:bodyDiv w:val="1"/>
      <w:marLeft w:val="0"/>
      <w:marRight w:val="0"/>
      <w:marTop w:val="0"/>
      <w:marBottom w:val="0"/>
      <w:divBdr>
        <w:top w:val="none" w:sz="0" w:space="0" w:color="auto"/>
        <w:left w:val="none" w:sz="0" w:space="0" w:color="auto"/>
        <w:bottom w:val="none" w:sz="0" w:space="0" w:color="auto"/>
        <w:right w:val="none" w:sz="0" w:space="0" w:color="auto"/>
      </w:divBdr>
    </w:div>
    <w:div w:id="487794847">
      <w:bodyDiv w:val="1"/>
      <w:marLeft w:val="0"/>
      <w:marRight w:val="0"/>
      <w:marTop w:val="0"/>
      <w:marBottom w:val="0"/>
      <w:divBdr>
        <w:top w:val="none" w:sz="0" w:space="0" w:color="auto"/>
        <w:left w:val="none" w:sz="0" w:space="0" w:color="auto"/>
        <w:bottom w:val="none" w:sz="0" w:space="0" w:color="auto"/>
        <w:right w:val="none" w:sz="0" w:space="0" w:color="auto"/>
      </w:divBdr>
    </w:div>
    <w:div w:id="489562231">
      <w:bodyDiv w:val="1"/>
      <w:marLeft w:val="0"/>
      <w:marRight w:val="0"/>
      <w:marTop w:val="0"/>
      <w:marBottom w:val="0"/>
      <w:divBdr>
        <w:top w:val="none" w:sz="0" w:space="0" w:color="auto"/>
        <w:left w:val="none" w:sz="0" w:space="0" w:color="auto"/>
        <w:bottom w:val="none" w:sz="0" w:space="0" w:color="auto"/>
        <w:right w:val="none" w:sz="0" w:space="0" w:color="auto"/>
      </w:divBdr>
    </w:div>
    <w:div w:id="491140185">
      <w:bodyDiv w:val="1"/>
      <w:marLeft w:val="0"/>
      <w:marRight w:val="0"/>
      <w:marTop w:val="0"/>
      <w:marBottom w:val="0"/>
      <w:divBdr>
        <w:top w:val="none" w:sz="0" w:space="0" w:color="auto"/>
        <w:left w:val="none" w:sz="0" w:space="0" w:color="auto"/>
        <w:bottom w:val="none" w:sz="0" w:space="0" w:color="auto"/>
        <w:right w:val="none" w:sz="0" w:space="0" w:color="auto"/>
      </w:divBdr>
    </w:div>
    <w:div w:id="493881756">
      <w:bodyDiv w:val="1"/>
      <w:marLeft w:val="0"/>
      <w:marRight w:val="0"/>
      <w:marTop w:val="0"/>
      <w:marBottom w:val="0"/>
      <w:divBdr>
        <w:top w:val="none" w:sz="0" w:space="0" w:color="auto"/>
        <w:left w:val="none" w:sz="0" w:space="0" w:color="auto"/>
        <w:bottom w:val="none" w:sz="0" w:space="0" w:color="auto"/>
        <w:right w:val="none" w:sz="0" w:space="0" w:color="auto"/>
      </w:divBdr>
    </w:div>
    <w:div w:id="495726275">
      <w:bodyDiv w:val="1"/>
      <w:marLeft w:val="0"/>
      <w:marRight w:val="0"/>
      <w:marTop w:val="0"/>
      <w:marBottom w:val="0"/>
      <w:divBdr>
        <w:top w:val="none" w:sz="0" w:space="0" w:color="auto"/>
        <w:left w:val="none" w:sz="0" w:space="0" w:color="auto"/>
        <w:bottom w:val="none" w:sz="0" w:space="0" w:color="auto"/>
        <w:right w:val="none" w:sz="0" w:space="0" w:color="auto"/>
      </w:divBdr>
    </w:div>
    <w:div w:id="497620813">
      <w:bodyDiv w:val="1"/>
      <w:marLeft w:val="0"/>
      <w:marRight w:val="0"/>
      <w:marTop w:val="0"/>
      <w:marBottom w:val="0"/>
      <w:divBdr>
        <w:top w:val="none" w:sz="0" w:space="0" w:color="auto"/>
        <w:left w:val="none" w:sz="0" w:space="0" w:color="auto"/>
        <w:bottom w:val="none" w:sz="0" w:space="0" w:color="auto"/>
        <w:right w:val="none" w:sz="0" w:space="0" w:color="auto"/>
      </w:divBdr>
    </w:div>
    <w:div w:id="499853598">
      <w:bodyDiv w:val="1"/>
      <w:marLeft w:val="0"/>
      <w:marRight w:val="0"/>
      <w:marTop w:val="0"/>
      <w:marBottom w:val="0"/>
      <w:divBdr>
        <w:top w:val="none" w:sz="0" w:space="0" w:color="auto"/>
        <w:left w:val="none" w:sz="0" w:space="0" w:color="auto"/>
        <w:bottom w:val="none" w:sz="0" w:space="0" w:color="auto"/>
        <w:right w:val="none" w:sz="0" w:space="0" w:color="auto"/>
      </w:divBdr>
    </w:div>
    <w:div w:id="500702984">
      <w:bodyDiv w:val="1"/>
      <w:marLeft w:val="0"/>
      <w:marRight w:val="0"/>
      <w:marTop w:val="0"/>
      <w:marBottom w:val="0"/>
      <w:divBdr>
        <w:top w:val="none" w:sz="0" w:space="0" w:color="auto"/>
        <w:left w:val="none" w:sz="0" w:space="0" w:color="auto"/>
        <w:bottom w:val="none" w:sz="0" w:space="0" w:color="auto"/>
        <w:right w:val="none" w:sz="0" w:space="0" w:color="auto"/>
      </w:divBdr>
    </w:div>
    <w:div w:id="503669580">
      <w:bodyDiv w:val="1"/>
      <w:marLeft w:val="0"/>
      <w:marRight w:val="0"/>
      <w:marTop w:val="0"/>
      <w:marBottom w:val="0"/>
      <w:divBdr>
        <w:top w:val="none" w:sz="0" w:space="0" w:color="auto"/>
        <w:left w:val="none" w:sz="0" w:space="0" w:color="auto"/>
        <w:bottom w:val="none" w:sz="0" w:space="0" w:color="auto"/>
        <w:right w:val="none" w:sz="0" w:space="0" w:color="auto"/>
      </w:divBdr>
    </w:div>
    <w:div w:id="506752912">
      <w:bodyDiv w:val="1"/>
      <w:marLeft w:val="0"/>
      <w:marRight w:val="0"/>
      <w:marTop w:val="0"/>
      <w:marBottom w:val="0"/>
      <w:divBdr>
        <w:top w:val="none" w:sz="0" w:space="0" w:color="auto"/>
        <w:left w:val="none" w:sz="0" w:space="0" w:color="auto"/>
        <w:bottom w:val="none" w:sz="0" w:space="0" w:color="auto"/>
        <w:right w:val="none" w:sz="0" w:space="0" w:color="auto"/>
      </w:divBdr>
    </w:div>
    <w:div w:id="507253449">
      <w:bodyDiv w:val="1"/>
      <w:marLeft w:val="0"/>
      <w:marRight w:val="0"/>
      <w:marTop w:val="0"/>
      <w:marBottom w:val="0"/>
      <w:divBdr>
        <w:top w:val="none" w:sz="0" w:space="0" w:color="auto"/>
        <w:left w:val="none" w:sz="0" w:space="0" w:color="auto"/>
        <w:bottom w:val="none" w:sz="0" w:space="0" w:color="auto"/>
        <w:right w:val="none" w:sz="0" w:space="0" w:color="auto"/>
      </w:divBdr>
    </w:div>
    <w:div w:id="507409666">
      <w:bodyDiv w:val="1"/>
      <w:marLeft w:val="0"/>
      <w:marRight w:val="0"/>
      <w:marTop w:val="0"/>
      <w:marBottom w:val="0"/>
      <w:divBdr>
        <w:top w:val="none" w:sz="0" w:space="0" w:color="auto"/>
        <w:left w:val="none" w:sz="0" w:space="0" w:color="auto"/>
        <w:bottom w:val="none" w:sz="0" w:space="0" w:color="auto"/>
        <w:right w:val="none" w:sz="0" w:space="0" w:color="auto"/>
      </w:divBdr>
    </w:div>
    <w:div w:id="508297632">
      <w:bodyDiv w:val="1"/>
      <w:marLeft w:val="0"/>
      <w:marRight w:val="0"/>
      <w:marTop w:val="0"/>
      <w:marBottom w:val="0"/>
      <w:divBdr>
        <w:top w:val="none" w:sz="0" w:space="0" w:color="auto"/>
        <w:left w:val="none" w:sz="0" w:space="0" w:color="auto"/>
        <w:bottom w:val="none" w:sz="0" w:space="0" w:color="auto"/>
        <w:right w:val="none" w:sz="0" w:space="0" w:color="auto"/>
      </w:divBdr>
    </w:div>
    <w:div w:id="510027441">
      <w:bodyDiv w:val="1"/>
      <w:marLeft w:val="0"/>
      <w:marRight w:val="0"/>
      <w:marTop w:val="0"/>
      <w:marBottom w:val="0"/>
      <w:divBdr>
        <w:top w:val="none" w:sz="0" w:space="0" w:color="auto"/>
        <w:left w:val="none" w:sz="0" w:space="0" w:color="auto"/>
        <w:bottom w:val="none" w:sz="0" w:space="0" w:color="auto"/>
        <w:right w:val="none" w:sz="0" w:space="0" w:color="auto"/>
      </w:divBdr>
    </w:div>
    <w:div w:id="511064913">
      <w:bodyDiv w:val="1"/>
      <w:marLeft w:val="0"/>
      <w:marRight w:val="0"/>
      <w:marTop w:val="0"/>
      <w:marBottom w:val="0"/>
      <w:divBdr>
        <w:top w:val="none" w:sz="0" w:space="0" w:color="auto"/>
        <w:left w:val="none" w:sz="0" w:space="0" w:color="auto"/>
        <w:bottom w:val="none" w:sz="0" w:space="0" w:color="auto"/>
        <w:right w:val="none" w:sz="0" w:space="0" w:color="auto"/>
      </w:divBdr>
    </w:div>
    <w:div w:id="513111839">
      <w:bodyDiv w:val="1"/>
      <w:marLeft w:val="0"/>
      <w:marRight w:val="0"/>
      <w:marTop w:val="0"/>
      <w:marBottom w:val="0"/>
      <w:divBdr>
        <w:top w:val="none" w:sz="0" w:space="0" w:color="auto"/>
        <w:left w:val="none" w:sz="0" w:space="0" w:color="auto"/>
        <w:bottom w:val="none" w:sz="0" w:space="0" w:color="auto"/>
        <w:right w:val="none" w:sz="0" w:space="0" w:color="auto"/>
      </w:divBdr>
    </w:div>
    <w:div w:id="514543676">
      <w:bodyDiv w:val="1"/>
      <w:marLeft w:val="0"/>
      <w:marRight w:val="0"/>
      <w:marTop w:val="0"/>
      <w:marBottom w:val="0"/>
      <w:divBdr>
        <w:top w:val="none" w:sz="0" w:space="0" w:color="auto"/>
        <w:left w:val="none" w:sz="0" w:space="0" w:color="auto"/>
        <w:bottom w:val="none" w:sz="0" w:space="0" w:color="auto"/>
        <w:right w:val="none" w:sz="0" w:space="0" w:color="auto"/>
      </w:divBdr>
    </w:div>
    <w:div w:id="517045081">
      <w:bodyDiv w:val="1"/>
      <w:marLeft w:val="0"/>
      <w:marRight w:val="0"/>
      <w:marTop w:val="0"/>
      <w:marBottom w:val="0"/>
      <w:divBdr>
        <w:top w:val="none" w:sz="0" w:space="0" w:color="auto"/>
        <w:left w:val="none" w:sz="0" w:space="0" w:color="auto"/>
        <w:bottom w:val="none" w:sz="0" w:space="0" w:color="auto"/>
        <w:right w:val="none" w:sz="0" w:space="0" w:color="auto"/>
      </w:divBdr>
    </w:div>
    <w:div w:id="528418346">
      <w:bodyDiv w:val="1"/>
      <w:marLeft w:val="0"/>
      <w:marRight w:val="0"/>
      <w:marTop w:val="0"/>
      <w:marBottom w:val="0"/>
      <w:divBdr>
        <w:top w:val="none" w:sz="0" w:space="0" w:color="auto"/>
        <w:left w:val="none" w:sz="0" w:space="0" w:color="auto"/>
        <w:bottom w:val="none" w:sz="0" w:space="0" w:color="auto"/>
        <w:right w:val="none" w:sz="0" w:space="0" w:color="auto"/>
      </w:divBdr>
    </w:div>
    <w:div w:id="529226464">
      <w:bodyDiv w:val="1"/>
      <w:marLeft w:val="0"/>
      <w:marRight w:val="0"/>
      <w:marTop w:val="0"/>
      <w:marBottom w:val="0"/>
      <w:divBdr>
        <w:top w:val="none" w:sz="0" w:space="0" w:color="auto"/>
        <w:left w:val="none" w:sz="0" w:space="0" w:color="auto"/>
        <w:bottom w:val="none" w:sz="0" w:space="0" w:color="auto"/>
        <w:right w:val="none" w:sz="0" w:space="0" w:color="auto"/>
      </w:divBdr>
    </w:div>
    <w:div w:id="529757684">
      <w:bodyDiv w:val="1"/>
      <w:marLeft w:val="0"/>
      <w:marRight w:val="0"/>
      <w:marTop w:val="0"/>
      <w:marBottom w:val="0"/>
      <w:divBdr>
        <w:top w:val="none" w:sz="0" w:space="0" w:color="auto"/>
        <w:left w:val="none" w:sz="0" w:space="0" w:color="auto"/>
        <w:bottom w:val="none" w:sz="0" w:space="0" w:color="auto"/>
        <w:right w:val="none" w:sz="0" w:space="0" w:color="auto"/>
      </w:divBdr>
    </w:div>
    <w:div w:id="530458973">
      <w:bodyDiv w:val="1"/>
      <w:marLeft w:val="0"/>
      <w:marRight w:val="0"/>
      <w:marTop w:val="0"/>
      <w:marBottom w:val="0"/>
      <w:divBdr>
        <w:top w:val="none" w:sz="0" w:space="0" w:color="auto"/>
        <w:left w:val="none" w:sz="0" w:space="0" w:color="auto"/>
        <w:bottom w:val="none" w:sz="0" w:space="0" w:color="auto"/>
        <w:right w:val="none" w:sz="0" w:space="0" w:color="auto"/>
      </w:divBdr>
    </w:div>
    <w:div w:id="532570715">
      <w:bodyDiv w:val="1"/>
      <w:marLeft w:val="0"/>
      <w:marRight w:val="0"/>
      <w:marTop w:val="0"/>
      <w:marBottom w:val="0"/>
      <w:divBdr>
        <w:top w:val="none" w:sz="0" w:space="0" w:color="auto"/>
        <w:left w:val="none" w:sz="0" w:space="0" w:color="auto"/>
        <w:bottom w:val="none" w:sz="0" w:space="0" w:color="auto"/>
        <w:right w:val="none" w:sz="0" w:space="0" w:color="auto"/>
      </w:divBdr>
    </w:div>
    <w:div w:id="543951349">
      <w:bodyDiv w:val="1"/>
      <w:marLeft w:val="0"/>
      <w:marRight w:val="0"/>
      <w:marTop w:val="0"/>
      <w:marBottom w:val="0"/>
      <w:divBdr>
        <w:top w:val="none" w:sz="0" w:space="0" w:color="auto"/>
        <w:left w:val="none" w:sz="0" w:space="0" w:color="auto"/>
        <w:bottom w:val="none" w:sz="0" w:space="0" w:color="auto"/>
        <w:right w:val="none" w:sz="0" w:space="0" w:color="auto"/>
      </w:divBdr>
    </w:div>
    <w:div w:id="544024092">
      <w:bodyDiv w:val="1"/>
      <w:marLeft w:val="0"/>
      <w:marRight w:val="0"/>
      <w:marTop w:val="0"/>
      <w:marBottom w:val="0"/>
      <w:divBdr>
        <w:top w:val="none" w:sz="0" w:space="0" w:color="auto"/>
        <w:left w:val="none" w:sz="0" w:space="0" w:color="auto"/>
        <w:bottom w:val="none" w:sz="0" w:space="0" w:color="auto"/>
        <w:right w:val="none" w:sz="0" w:space="0" w:color="auto"/>
      </w:divBdr>
    </w:div>
    <w:div w:id="551306056">
      <w:bodyDiv w:val="1"/>
      <w:marLeft w:val="0"/>
      <w:marRight w:val="0"/>
      <w:marTop w:val="0"/>
      <w:marBottom w:val="0"/>
      <w:divBdr>
        <w:top w:val="none" w:sz="0" w:space="0" w:color="auto"/>
        <w:left w:val="none" w:sz="0" w:space="0" w:color="auto"/>
        <w:bottom w:val="none" w:sz="0" w:space="0" w:color="auto"/>
        <w:right w:val="none" w:sz="0" w:space="0" w:color="auto"/>
      </w:divBdr>
    </w:div>
    <w:div w:id="554897576">
      <w:bodyDiv w:val="1"/>
      <w:marLeft w:val="0"/>
      <w:marRight w:val="0"/>
      <w:marTop w:val="0"/>
      <w:marBottom w:val="0"/>
      <w:divBdr>
        <w:top w:val="none" w:sz="0" w:space="0" w:color="auto"/>
        <w:left w:val="none" w:sz="0" w:space="0" w:color="auto"/>
        <w:bottom w:val="none" w:sz="0" w:space="0" w:color="auto"/>
        <w:right w:val="none" w:sz="0" w:space="0" w:color="auto"/>
      </w:divBdr>
    </w:div>
    <w:div w:id="554973720">
      <w:bodyDiv w:val="1"/>
      <w:marLeft w:val="0"/>
      <w:marRight w:val="0"/>
      <w:marTop w:val="0"/>
      <w:marBottom w:val="0"/>
      <w:divBdr>
        <w:top w:val="none" w:sz="0" w:space="0" w:color="auto"/>
        <w:left w:val="none" w:sz="0" w:space="0" w:color="auto"/>
        <w:bottom w:val="none" w:sz="0" w:space="0" w:color="auto"/>
        <w:right w:val="none" w:sz="0" w:space="0" w:color="auto"/>
      </w:divBdr>
    </w:div>
    <w:div w:id="555239597">
      <w:bodyDiv w:val="1"/>
      <w:marLeft w:val="0"/>
      <w:marRight w:val="0"/>
      <w:marTop w:val="0"/>
      <w:marBottom w:val="0"/>
      <w:divBdr>
        <w:top w:val="none" w:sz="0" w:space="0" w:color="auto"/>
        <w:left w:val="none" w:sz="0" w:space="0" w:color="auto"/>
        <w:bottom w:val="none" w:sz="0" w:space="0" w:color="auto"/>
        <w:right w:val="none" w:sz="0" w:space="0" w:color="auto"/>
      </w:divBdr>
    </w:div>
    <w:div w:id="557402778">
      <w:bodyDiv w:val="1"/>
      <w:marLeft w:val="0"/>
      <w:marRight w:val="0"/>
      <w:marTop w:val="0"/>
      <w:marBottom w:val="0"/>
      <w:divBdr>
        <w:top w:val="none" w:sz="0" w:space="0" w:color="auto"/>
        <w:left w:val="none" w:sz="0" w:space="0" w:color="auto"/>
        <w:bottom w:val="none" w:sz="0" w:space="0" w:color="auto"/>
        <w:right w:val="none" w:sz="0" w:space="0" w:color="auto"/>
      </w:divBdr>
    </w:div>
    <w:div w:id="562718999">
      <w:bodyDiv w:val="1"/>
      <w:marLeft w:val="0"/>
      <w:marRight w:val="0"/>
      <w:marTop w:val="0"/>
      <w:marBottom w:val="0"/>
      <w:divBdr>
        <w:top w:val="none" w:sz="0" w:space="0" w:color="auto"/>
        <w:left w:val="none" w:sz="0" w:space="0" w:color="auto"/>
        <w:bottom w:val="none" w:sz="0" w:space="0" w:color="auto"/>
        <w:right w:val="none" w:sz="0" w:space="0" w:color="auto"/>
      </w:divBdr>
    </w:div>
    <w:div w:id="563685386">
      <w:bodyDiv w:val="1"/>
      <w:marLeft w:val="0"/>
      <w:marRight w:val="0"/>
      <w:marTop w:val="0"/>
      <w:marBottom w:val="0"/>
      <w:divBdr>
        <w:top w:val="none" w:sz="0" w:space="0" w:color="auto"/>
        <w:left w:val="none" w:sz="0" w:space="0" w:color="auto"/>
        <w:bottom w:val="none" w:sz="0" w:space="0" w:color="auto"/>
        <w:right w:val="none" w:sz="0" w:space="0" w:color="auto"/>
      </w:divBdr>
    </w:div>
    <w:div w:id="564537024">
      <w:bodyDiv w:val="1"/>
      <w:marLeft w:val="0"/>
      <w:marRight w:val="0"/>
      <w:marTop w:val="0"/>
      <w:marBottom w:val="0"/>
      <w:divBdr>
        <w:top w:val="none" w:sz="0" w:space="0" w:color="auto"/>
        <w:left w:val="none" w:sz="0" w:space="0" w:color="auto"/>
        <w:bottom w:val="none" w:sz="0" w:space="0" w:color="auto"/>
        <w:right w:val="none" w:sz="0" w:space="0" w:color="auto"/>
      </w:divBdr>
    </w:div>
    <w:div w:id="565266506">
      <w:bodyDiv w:val="1"/>
      <w:marLeft w:val="0"/>
      <w:marRight w:val="0"/>
      <w:marTop w:val="0"/>
      <w:marBottom w:val="0"/>
      <w:divBdr>
        <w:top w:val="none" w:sz="0" w:space="0" w:color="auto"/>
        <w:left w:val="none" w:sz="0" w:space="0" w:color="auto"/>
        <w:bottom w:val="none" w:sz="0" w:space="0" w:color="auto"/>
        <w:right w:val="none" w:sz="0" w:space="0" w:color="auto"/>
      </w:divBdr>
    </w:div>
    <w:div w:id="567426397">
      <w:bodyDiv w:val="1"/>
      <w:marLeft w:val="0"/>
      <w:marRight w:val="0"/>
      <w:marTop w:val="0"/>
      <w:marBottom w:val="0"/>
      <w:divBdr>
        <w:top w:val="none" w:sz="0" w:space="0" w:color="auto"/>
        <w:left w:val="none" w:sz="0" w:space="0" w:color="auto"/>
        <w:bottom w:val="none" w:sz="0" w:space="0" w:color="auto"/>
        <w:right w:val="none" w:sz="0" w:space="0" w:color="auto"/>
      </w:divBdr>
    </w:div>
    <w:div w:id="569120925">
      <w:bodyDiv w:val="1"/>
      <w:marLeft w:val="0"/>
      <w:marRight w:val="0"/>
      <w:marTop w:val="0"/>
      <w:marBottom w:val="0"/>
      <w:divBdr>
        <w:top w:val="none" w:sz="0" w:space="0" w:color="auto"/>
        <w:left w:val="none" w:sz="0" w:space="0" w:color="auto"/>
        <w:bottom w:val="none" w:sz="0" w:space="0" w:color="auto"/>
        <w:right w:val="none" w:sz="0" w:space="0" w:color="auto"/>
      </w:divBdr>
    </w:div>
    <w:div w:id="570581873">
      <w:bodyDiv w:val="1"/>
      <w:marLeft w:val="0"/>
      <w:marRight w:val="0"/>
      <w:marTop w:val="0"/>
      <w:marBottom w:val="0"/>
      <w:divBdr>
        <w:top w:val="none" w:sz="0" w:space="0" w:color="auto"/>
        <w:left w:val="none" w:sz="0" w:space="0" w:color="auto"/>
        <w:bottom w:val="none" w:sz="0" w:space="0" w:color="auto"/>
        <w:right w:val="none" w:sz="0" w:space="0" w:color="auto"/>
      </w:divBdr>
    </w:div>
    <w:div w:id="571501979">
      <w:bodyDiv w:val="1"/>
      <w:marLeft w:val="0"/>
      <w:marRight w:val="0"/>
      <w:marTop w:val="0"/>
      <w:marBottom w:val="0"/>
      <w:divBdr>
        <w:top w:val="none" w:sz="0" w:space="0" w:color="auto"/>
        <w:left w:val="none" w:sz="0" w:space="0" w:color="auto"/>
        <w:bottom w:val="none" w:sz="0" w:space="0" w:color="auto"/>
        <w:right w:val="none" w:sz="0" w:space="0" w:color="auto"/>
      </w:divBdr>
    </w:div>
    <w:div w:id="572668234">
      <w:bodyDiv w:val="1"/>
      <w:marLeft w:val="0"/>
      <w:marRight w:val="0"/>
      <w:marTop w:val="0"/>
      <w:marBottom w:val="0"/>
      <w:divBdr>
        <w:top w:val="none" w:sz="0" w:space="0" w:color="auto"/>
        <w:left w:val="none" w:sz="0" w:space="0" w:color="auto"/>
        <w:bottom w:val="none" w:sz="0" w:space="0" w:color="auto"/>
        <w:right w:val="none" w:sz="0" w:space="0" w:color="auto"/>
      </w:divBdr>
    </w:div>
    <w:div w:id="574702382">
      <w:bodyDiv w:val="1"/>
      <w:marLeft w:val="0"/>
      <w:marRight w:val="0"/>
      <w:marTop w:val="0"/>
      <w:marBottom w:val="0"/>
      <w:divBdr>
        <w:top w:val="none" w:sz="0" w:space="0" w:color="auto"/>
        <w:left w:val="none" w:sz="0" w:space="0" w:color="auto"/>
        <w:bottom w:val="none" w:sz="0" w:space="0" w:color="auto"/>
        <w:right w:val="none" w:sz="0" w:space="0" w:color="auto"/>
      </w:divBdr>
    </w:div>
    <w:div w:id="575751839">
      <w:bodyDiv w:val="1"/>
      <w:marLeft w:val="0"/>
      <w:marRight w:val="0"/>
      <w:marTop w:val="0"/>
      <w:marBottom w:val="0"/>
      <w:divBdr>
        <w:top w:val="none" w:sz="0" w:space="0" w:color="auto"/>
        <w:left w:val="none" w:sz="0" w:space="0" w:color="auto"/>
        <w:bottom w:val="none" w:sz="0" w:space="0" w:color="auto"/>
        <w:right w:val="none" w:sz="0" w:space="0" w:color="auto"/>
      </w:divBdr>
    </w:div>
    <w:div w:id="578296752">
      <w:bodyDiv w:val="1"/>
      <w:marLeft w:val="0"/>
      <w:marRight w:val="0"/>
      <w:marTop w:val="0"/>
      <w:marBottom w:val="0"/>
      <w:divBdr>
        <w:top w:val="none" w:sz="0" w:space="0" w:color="auto"/>
        <w:left w:val="none" w:sz="0" w:space="0" w:color="auto"/>
        <w:bottom w:val="none" w:sz="0" w:space="0" w:color="auto"/>
        <w:right w:val="none" w:sz="0" w:space="0" w:color="auto"/>
      </w:divBdr>
    </w:div>
    <w:div w:id="579220886">
      <w:bodyDiv w:val="1"/>
      <w:marLeft w:val="0"/>
      <w:marRight w:val="0"/>
      <w:marTop w:val="0"/>
      <w:marBottom w:val="0"/>
      <w:divBdr>
        <w:top w:val="none" w:sz="0" w:space="0" w:color="auto"/>
        <w:left w:val="none" w:sz="0" w:space="0" w:color="auto"/>
        <w:bottom w:val="none" w:sz="0" w:space="0" w:color="auto"/>
        <w:right w:val="none" w:sz="0" w:space="0" w:color="auto"/>
      </w:divBdr>
    </w:div>
    <w:div w:id="585530254">
      <w:bodyDiv w:val="1"/>
      <w:marLeft w:val="0"/>
      <w:marRight w:val="0"/>
      <w:marTop w:val="0"/>
      <w:marBottom w:val="0"/>
      <w:divBdr>
        <w:top w:val="none" w:sz="0" w:space="0" w:color="auto"/>
        <w:left w:val="none" w:sz="0" w:space="0" w:color="auto"/>
        <w:bottom w:val="none" w:sz="0" w:space="0" w:color="auto"/>
        <w:right w:val="none" w:sz="0" w:space="0" w:color="auto"/>
      </w:divBdr>
    </w:div>
    <w:div w:id="595789080">
      <w:bodyDiv w:val="1"/>
      <w:marLeft w:val="0"/>
      <w:marRight w:val="0"/>
      <w:marTop w:val="0"/>
      <w:marBottom w:val="0"/>
      <w:divBdr>
        <w:top w:val="none" w:sz="0" w:space="0" w:color="auto"/>
        <w:left w:val="none" w:sz="0" w:space="0" w:color="auto"/>
        <w:bottom w:val="none" w:sz="0" w:space="0" w:color="auto"/>
        <w:right w:val="none" w:sz="0" w:space="0" w:color="auto"/>
      </w:divBdr>
    </w:div>
    <w:div w:id="596255670">
      <w:bodyDiv w:val="1"/>
      <w:marLeft w:val="0"/>
      <w:marRight w:val="0"/>
      <w:marTop w:val="0"/>
      <w:marBottom w:val="0"/>
      <w:divBdr>
        <w:top w:val="none" w:sz="0" w:space="0" w:color="auto"/>
        <w:left w:val="none" w:sz="0" w:space="0" w:color="auto"/>
        <w:bottom w:val="none" w:sz="0" w:space="0" w:color="auto"/>
        <w:right w:val="none" w:sz="0" w:space="0" w:color="auto"/>
      </w:divBdr>
    </w:div>
    <w:div w:id="596443257">
      <w:bodyDiv w:val="1"/>
      <w:marLeft w:val="0"/>
      <w:marRight w:val="0"/>
      <w:marTop w:val="0"/>
      <w:marBottom w:val="0"/>
      <w:divBdr>
        <w:top w:val="none" w:sz="0" w:space="0" w:color="auto"/>
        <w:left w:val="none" w:sz="0" w:space="0" w:color="auto"/>
        <w:bottom w:val="none" w:sz="0" w:space="0" w:color="auto"/>
        <w:right w:val="none" w:sz="0" w:space="0" w:color="auto"/>
      </w:divBdr>
    </w:div>
    <w:div w:id="600071363">
      <w:bodyDiv w:val="1"/>
      <w:marLeft w:val="0"/>
      <w:marRight w:val="0"/>
      <w:marTop w:val="0"/>
      <w:marBottom w:val="0"/>
      <w:divBdr>
        <w:top w:val="none" w:sz="0" w:space="0" w:color="auto"/>
        <w:left w:val="none" w:sz="0" w:space="0" w:color="auto"/>
        <w:bottom w:val="none" w:sz="0" w:space="0" w:color="auto"/>
        <w:right w:val="none" w:sz="0" w:space="0" w:color="auto"/>
      </w:divBdr>
    </w:div>
    <w:div w:id="600383865">
      <w:bodyDiv w:val="1"/>
      <w:marLeft w:val="0"/>
      <w:marRight w:val="0"/>
      <w:marTop w:val="0"/>
      <w:marBottom w:val="0"/>
      <w:divBdr>
        <w:top w:val="none" w:sz="0" w:space="0" w:color="auto"/>
        <w:left w:val="none" w:sz="0" w:space="0" w:color="auto"/>
        <w:bottom w:val="none" w:sz="0" w:space="0" w:color="auto"/>
        <w:right w:val="none" w:sz="0" w:space="0" w:color="auto"/>
      </w:divBdr>
    </w:div>
    <w:div w:id="600452132">
      <w:bodyDiv w:val="1"/>
      <w:marLeft w:val="0"/>
      <w:marRight w:val="0"/>
      <w:marTop w:val="0"/>
      <w:marBottom w:val="0"/>
      <w:divBdr>
        <w:top w:val="none" w:sz="0" w:space="0" w:color="auto"/>
        <w:left w:val="none" w:sz="0" w:space="0" w:color="auto"/>
        <w:bottom w:val="none" w:sz="0" w:space="0" w:color="auto"/>
        <w:right w:val="none" w:sz="0" w:space="0" w:color="auto"/>
      </w:divBdr>
    </w:div>
    <w:div w:id="602540936">
      <w:bodyDiv w:val="1"/>
      <w:marLeft w:val="0"/>
      <w:marRight w:val="0"/>
      <w:marTop w:val="0"/>
      <w:marBottom w:val="0"/>
      <w:divBdr>
        <w:top w:val="none" w:sz="0" w:space="0" w:color="auto"/>
        <w:left w:val="none" w:sz="0" w:space="0" w:color="auto"/>
        <w:bottom w:val="none" w:sz="0" w:space="0" w:color="auto"/>
        <w:right w:val="none" w:sz="0" w:space="0" w:color="auto"/>
      </w:divBdr>
    </w:div>
    <w:div w:id="603541714">
      <w:bodyDiv w:val="1"/>
      <w:marLeft w:val="0"/>
      <w:marRight w:val="0"/>
      <w:marTop w:val="0"/>
      <w:marBottom w:val="0"/>
      <w:divBdr>
        <w:top w:val="none" w:sz="0" w:space="0" w:color="auto"/>
        <w:left w:val="none" w:sz="0" w:space="0" w:color="auto"/>
        <w:bottom w:val="none" w:sz="0" w:space="0" w:color="auto"/>
        <w:right w:val="none" w:sz="0" w:space="0" w:color="auto"/>
      </w:divBdr>
    </w:div>
    <w:div w:id="615063789">
      <w:bodyDiv w:val="1"/>
      <w:marLeft w:val="0"/>
      <w:marRight w:val="0"/>
      <w:marTop w:val="0"/>
      <w:marBottom w:val="0"/>
      <w:divBdr>
        <w:top w:val="none" w:sz="0" w:space="0" w:color="auto"/>
        <w:left w:val="none" w:sz="0" w:space="0" w:color="auto"/>
        <w:bottom w:val="none" w:sz="0" w:space="0" w:color="auto"/>
        <w:right w:val="none" w:sz="0" w:space="0" w:color="auto"/>
      </w:divBdr>
    </w:div>
    <w:div w:id="618922762">
      <w:bodyDiv w:val="1"/>
      <w:marLeft w:val="0"/>
      <w:marRight w:val="0"/>
      <w:marTop w:val="0"/>
      <w:marBottom w:val="0"/>
      <w:divBdr>
        <w:top w:val="none" w:sz="0" w:space="0" w:color="auto"/>
        <w:left w:val="none" w:sz="0" w:space="0" w:color="auto"/>
        <w:bottom w:val="none" w:sz="0" w:space="0" w:color="auto"/>
        <w:right w:val="none" w:sz="0" w:space="0" w:color="auto"/>
      </w:divBdr>
    </w:div>
    <w:div w:id="620691527">
      <w:bodyDiv w:val="1"/>
      <w:marLeft w:val="0"/>
      <w:marRight w:val="0"/>
      <w:marTop w:val="0"/>
      <w:marBottom w:val="0"/>
      <w:divBdr>
        <w:top w:val="none" w:sz="0" w:space="0" w:color="auto"/>
        <w:left w:val="none" w:sz="0" w:space="0" w:color="auto"/>
        <w:bottom w:val="none" w:sz="0" w:space="0" w:color="auto"/>
        <w:right w:val="none" w:sz="0" w:space="0" w:color="auto"/>
      </w:divBdr>
    </w:div>
    <w:div w:id="622661892">
      <w:bodyDiv w:val="1"/>
      <w:marLeft w:val="0"/>
      <w:marRight w:val="0"/>
      <w:marTop w:val="0"/>
      <w:marBottom w:val="0"/>
      <w:divBdr>
        <w:top w:val="none" w:sz="0" w:space="0" w:color="auto"/>
        <w:left w:val="none" w:sz="0" w:space="0" w:color="auto"/>
        <w:bottom w:val="none" w:sz="0" w:space="0" w:color="auto"/>
        <w:right w:val="none" w:sz="0" w:space="0" w:color="auto"/>
      </w:divBdr>
    </w:div>
    <w:div w:id="622928703">
      <w:bodyDiv w:val="1"/>
      <w:marLeft w:val="0"/>
      <w:marRight w:val="0"/>
      <w:marTop w:val="0"/>
      <w:marBottom w:val="0"/>
      <w:divBdr>
        <w:top w:val="none" w:sz="0" w:space="0" w:color="auto"/>
        <w:left w:val="none" w:sz="0" w:space="0" w:color="auto"/>
        <w:bottom w:val="none" w:sz="0" w:space="0" w:color="auto"/>
        <w:right w:val="none" w:sz="0" w:space="0" w:color="auto"/>
      </w:divBdr>
    </w:div>
    <w:div w:id="628241252">
      <w:bodyDiv w:val="1"/>
      <w:marLeft w:val="0"/>
      <w:marRight w:val="0"/>
      <w:marTop w:val="0"/>
      <w:marBottom w:val="0"/>
      <w:divBdr>
        <w:top w:val="none" w:sz="0" w:space="0" w:color="auto"/>
        <w:left w:val="none" w:sz="0" w:space="0" w:color="auto"/>
        <w:bottom w:val="none" w:sz="0" w:space="0" w:color="auto"/>
        <w:right w:val="none" w:sz="0" w:space="0" w:color="auto"/>
      </w:divBdr>
    </w:div>
    <w:div w:id="628702488">
      <w:bodyDiv w:val="1"/>
      <w:marLeft w:val="0"/>
      <w:marRight w:val="0"/>
      <w:marTop w:val="0"/>
      <w:marBottom w:val="0"/>
      <w:divBdr>
        <w:top w:val="none" w:sz="0" w:space="0" w:color="auto"/>
        <w:left w:val="none" w:sz="0" w:space="0" w:color="auto"/>
        <w:bottom w:val="none" w:sz="0" w:space="0" w:color="auto"/>
        <w:right w:val="none" w:sz="0" w:space="0" w:color="auto"/>
      </w:divBdr>
    </w:div>
    <w:div w:id="630593241">
      <w:bodyDiv w:val="1"/>
      <w:marLeft w:val="0"/>
      <w:marRight w:val="0"/>
      <w:marTop w:val="0"/>
      <w:marBottom w:val="0"/>
      <w:divBdr>
        <w:top w:val="none" w:sz="0" w:space="0" w:color="auto"/>
        <w:left w:val="none" w:sz="0" w:space="0" w:color="auto"/>
        <w:bottom w:val="none" w:sz="0" w:space="0" w:color="auto"/>
        <w:right w:val="none" w:sz="0" w:space="0" w:color="auto"/>
      </w:divBdr>
    </w:div>
    <w:div w:id="637959753">
      <w:bodyDiv w:val="1"/>
      <w:marLeft w:val="0"/>
      <w:marRight w:val="0"/>
      <w:marTop w:val="0"/>
      <w:marBottom w:val="0"/>
      <w:divBdr>
        <w:top w:val="none" w:sz="0" w:space="0" w:color="auto"/>
        <w:left w:val="none" w:sz="0" w:space="0" w:color="auto"/>
        <w:bottom w:val="none" w:sz="0" w:space="0" w:color="auto"/>
        <w:right w:val="none" w:sz="0" w:space="0" w:color="auto"/>
      </w:divBdr>
    </w:div>
    <w:div w:id="638147199">
      <w:bodyDiv w:val="1"/>
      <w:marLeft w:val="0"/>
      <w:marRight w:val="0"/>
      <w:marTop w:val="0"/>
      <w:marBottom w:val="0"/>
      <w:divBdr>
        <w:top w:val="none" w:sz="0" w:space="0" w:color="auto"/>
        <w:left w:val="none" w:sz="0" w:space="0" w:color="auto"/>
        <w:bottom w:val="none" w:sz="0" w:space="0" w:color="auto"/>
        <w:right w:val="none" w:sz="0" w:space="0" w:color="auto"/>
      </w:divBdr>
    </w:div>
    <w:div w:id="638652992">
      <w:bodyDiv w:val="1"/>
      <w:marLeft w:val="0"/>
      <w:marRight w:val="0"/>
      <w:marTop w:val="0"/>
      <w:marBottom w:val="0"/>
      <w:divBdr>
        <w:top w:val="none" w:sz="0" w:space="0" w:color="auto"/>
        <w:left w:val="none" w:sz="0" w:space="0" w:color="auto"/>
        <w:bottom w:val="none" w:sz="0" w:space="0" w:color="auto"/>
        <w:right w:val="none" w:sz="0" w:space="0" w:color="auto"/>
      </w:divBdr>
    </w:div>
    <w:div w:id="639926156">
      <w:bodyDiv w:val="1"/>
      <w:marLeft w:val="0"/>
      <w:marRight w:val="0"/>
      <w:marTop w:val="0"/>
      <w:marBottom w:val="0"/>
      <w:divBdr>
        <w:top w:val="none" w:sz="0" w:space="0" w:color="auto"/>
        <w:left w:val="none" w:sz="0" w:space="0" w:color="auto"/>
        <w:bottom w:val="none" w:sz="0" w:space="0" w:color="auto"/>
        <w:right w:val="none" w:sz="0" w:space="0" w:color="auto"/>
      </w:divBdr>
    </w:div>
    <w:div w:id="644893176">
      <w:bodyDiv w:val="1"/>
      <w:marLeft w:val="0"/>
      <w:marRight w:val="0"/>
      <w:marTop w:val="0"/>
      <w:marBottom w:val="0"/>
      <w:divBdr>
        <w:top w:val="none" w:sz="0" w:space="0" w:color="auto"/>
        <w:left w:val="none" w:sz="0" w:space="0" w:color="auto"/>
        <w:bottom w:val="none" w:sz="0" w:space="0" w:color="auto"/>
        <w:right w:val="none" w:sz="0" w:space="0" w:color="auto"/>
      </w:divBdr>
    </w:div>
    <w:div w:id="647393931">
      <w:bodyDiv w:val="1"/>
      <w:marLeft w:val="0"/>
      <w:marRight w:val="0"/>
      <w:marTop w:val="0"/>
      <w:marBottom w:val="0"/>
      <w:divBdr>
        <w:top w:val="none" w:sz="0" w:space="0" w:color="auto"/>
        <w:left w:val="none" w:sz="0" w:space="0" w:color="auto"/>
        <w:bottom w:val="none" w:sz="0" w:space="0" w:color="auto"/>
        <w:right w:val="none" w:sz="0" w:space="0" w:color="auto"/>
      </w:divBdr>
    </w:div>
    <w:div w:id="649018111">
      <w:bodyDiv w:val="1"/>
      <w:marLeft w:val="0"/>
      <w:marRight w:val="0"/>
      <w:marTop w:val="0"/>
      <w:marBottom w:val="0"/>
      <w:divBdr>
        <w:top w:val="none" w:sz="0" w:space="0" w:color="auto"/>
        <w:left w:val="none" w:sz="0" w:space="0" w:color="auto"/>
        <w:bottom w:val="none" w:sz="0" w:space="0" w:color="auto"/>
        <w:right w:val="none" w:sz="0" w:space="0" w:color="auto"/>
      </w:divBdr>
    </w:div>
    <w:div w:id="649333025">
      <w:bodyDiv w:val="1"/>
      <w:marLeft w:val="0"/>
      <w:marRight w:val="0"/>
      <w:marTop w:val="0"/>
      <w:marBottom w:val="0"/>
      <w:divBdr>
        <w:top w:val="none" w:sz="0" w:space="0" w:color="auto"/>
        <w:left w:val="none" w:sz="0" w:space="0" w:color="auto"/>
        <w:bottom w:val="none" w:sz="0" w:space="0" w:color="auto"/>
        <w:right w:val="none" w:sz="0" w:space="0" w:color="auto"/>
      </w:divBdr>
    </w:div>
    <w:div w:id="651448390">
      <w:bodyDiv w:val="1"/>
      <w:marLeft w:val="0"/>
      <w:marRight w:val="0"/>
      <w:marTop w:val="0"/>
      <w:marBottom w:val="0"/>
      <w:divBdr>
        <w:top w:val="none" w:sz="0" w:space="0" w:color="auto"/>
        <w:left w:val="none" w:sz="0" w:space="0" w:color="auto"/>
        <w:bottom w:val="none" w:sz="0" w:space="0" w:color="auto"/>
        <w:right w:val="none" w:sz="0" w:space="0" w:color="auto"/>
      </w:divBdr>
    </w:div>
    <w:div w:id="652683899">
      <w:bodyDiv w:val="1"/>
      <w:marLeft w:val="0"/>
      <w:marRight w:val="0"/>
      <w:marTop w:val="0"/>
      <w:marBottom w:val="0"/>
      <w:divBdr>
        <w:top w:val="none" w:sz="0" w:space="0" w:color="auto"/>
        <w:left w:val="none" w:sz="0" w:space="0" w:color="auto"/>
        <w:bottom w:val="none" w:sz="0" w:space="0" w:color="auto"/>
        <w:right w:val="none" w:sz="0" w:space="0" w:color="auto"/>
      </w:divBdr>
    </w:div>
    <w:div w:id="653218957">
      <w:bodyDiv w:val="1"/>
      <w:marLeft w:val="0"/>
      <w:marRight w:val="0"/>
      <w:marTop w:val="0"/>
      <w:marBottom w:val="0"/>
      <w:divBdr>
        <w:top w:val="none" w:sz="0" w:space="0" w:color="auto"/>
        <w:left w:val="none" w:sz="0" w:space="0" w:color="auto"/>
        <w:bottom w:val="none" w:sz="0" w:space="0" w:color="auto"/>
        <w:right w:val="none" w:sz="0" w:space="0" w:color="auto"/>
      </w:divBdr>
    </w:div>
    <w:div w:id="656879203">
      <w:bodyDiv w:val="1"/>
      <w:marLeft w:val="0"/>
      <w:marRight w:val="0"/>
      <w:marTop w:val="0"/>
      <w:marBottom w:val="0"/>
      <w:divBdr>
        <w:top w:val="none" w:sz="0" w:space="0" w:color="auto"/>
        <w:left w:val="none" w:sz="0" w:space="0" w:color="auto"/>
        <w:bottom w:val="none" w:sz="0" w:space="0" w:color="auto"/>
        <w:right w:val="none" w:sz="0" w:space="0" w:color="auto"/>
      </w:divBdr>
    </w:div>
    <w:div w:id="657852108">
      <w:bodyDiv w:val="1"/>
      <w:marLeft w:val="0"/>
      <w:marRight w:val="0"/>
      <w:marTop w:val="0"/>
      <w:marBottom w:val="0"/>
      <w:divBdr>
        <w:top w:val="none" w:sz="0" w:space="0" w:color="auto"/>
        <w:left w:val="none" w:sz="0" w:space="0" w:color="auto"/>
        <w:bottom w:val="none" w:sz="0" w:space="0" w:color="auto"/>
        <w:right w:val="none" w:sz="0" w:space="0" w:color="auto"/>
      </w:divBdr>
    </w:div>
    <w:div w:id="662243030">
      <w:bodyDiv w:val="1"/>
      <w:marLeft w:val="0"/>
      <w:marRight w:val="0"/>
      <w:marTop w:val="0"/>
      <w:marBottom w:val="0"/>
      <w:divBdr>
        <w:top w:val="none" w:sz="0" w:space="0" w:color="auto"/>
        <w:left w:val="none" w:sz="0" w:space="0" w:color="auto"/>
        <w:bottom w:val="none" w:sz="0" w:space="0" w:color="auto"/>
        <w:right w:val="none" w:sz="0" w:space="0" w:color="auto"/>
      </w:divBdr>
    </w:div>
    <w:div w:id="664011972">
      <w:bodyDiv w:val="1"/>
      <w:marLeft w:val="0"/>
      <w:marRight w:val="0"/>
      <w:marTop w:val="0"/>
      <w:marBottom w:val="0"/>
      <w:divBdr>
        <w:top w:val="none" w:sz="0" w:space="0" w:color="auto"/>
        <w:left w:val="none" w:sz="0" w:space="0" w:color="auto"/>
        <w:bottom w:val="none" w:sz="0" w:space="0" w:color="auto"/>
        <w:right w:val="none" w:sz="0" w:space="0" w:color="auto"/>
      </w:divBdr>
    </w:div>
    <w:div w:id="666984627">
      <w:bodyDiv w:val="1"/>
      <w:marLeft w:val="0"/>
      <w:marRight w:val="0"/>
      <w:marTop w:val="0"/>
      <w:marBottom w:val="0"/>
      <w:divBdr>
        <w:top w:val="none" w:sz="0" w:space="0" w:color="auto"/>
        <w:left w:val="none" w:sz="0" w:space="0" w:color="auto"/>
        <w:bottom w:val="none" w:sz="0" w:space="0" w:color="auto"/>
        <w:right w:val="none" w:sz="0" w:space="0" w:color="auto"/>
      </w:divBdr>
    </w:div>
    <w:div w:id="668603206">
      <w:bodyDiv w:val="1"/>
      <w:marLeft w:val="0"/>
      <w:marRight w:val="0"/>
      <w:marTop w:val="0"/>
      <w:marBottom w:val="0"/>
      <w:divBdr>
        <w:top w:val="none" w:sz="0" w:space="0" w:color="auto"/>
        <w:left w:val="none" w:sz="0" w:space="0" w:color="auto"/>
        <w:bottom w:val="none" w:sz="0" w:space="0" w:color="auto"/>
        <w:right w:val="none" w:sz="0" w:space="0" w:color="auto"/>
      </w:divBdr>
    </w:div>
    <w:div w:id="669990732">
      <w:bodyDiv w:val="1"/>
      <w:marLeft w:val="0"/>
      <w:marRight w:val="0"/>
      <w:marTop w:val="0"/>
      <w:marBottom w:val="0"/>
      <w:divBdr>
        <w:top w:val="none" w:sz="0" w:space="0" w:color="auto"/>
        <w:left w:val="none" w:sz="0" w:space="0" w:color="auto"/>
        <w:bottom w:val="none" w:sz="0" w:space="0" w:color="auto"/>
        <w:right w:val="none" w:sz="0" w:space="0" w:color="auto"/>
      </w:divBdr>
    </w:div>
    <w:div w:id="670184557">
      <w:bodyDiv w:val="1"/>
      <w:marLeft w:val="0"/>
      <w:marRight w:val="0"/>
      <w:marTop w:val="0"/>
      <w:marBottom w:val="0"/>
      <w:divBdr>
        <w:top w:val="none" w:sz="0" w:space="0" w:color="auto"/>
        <w:left w:val="none" w:sz="0" w:space="0" w:color="auto"/>
        <w:bottom w:val="none" w:sz="0" w:space="0" w:color="auto"/>
        <w:right w:val="none" w:sz="0" w:space="0" w:color="auto"/>
      </w:divBdr>
    </w:div>
    <w:div w:id="672222740">
      <w:bodyDiv w:val="1"/>
      <w:marLeft w:val="0"/>
      <w:marRight w:val="0"/>
      <w:marTop w:val="0"/>
      <w:marBottom w:val="0"/>
      <w:divBdr>
        <w:top w:val="none" w:sz="0" w:space="0" w:color="auto"/>
        <w:left w:val="none" w:sz="0" w:space="0" w:color="auto"/>
        <w:bottom w:val="none" w:sz="0" w:space="0" w:color="auto"/>
        <w:right w:val="none" w:sz="0" w:space="0" w:color="auto"/>
      </w:divBdr>
    </w:div>
    <w:div w:id="674385986">
      <w:bodyDiv w:val="1"/>
      <w:marLeft w:val="0"/>
      <w:marRight w:val="0"/>
      <w:marTop w:val="0"/>
      <w:marBottom w:val="0"/>
      <w:divBdr>
        <w:top w:val="none" w:sz="0" w:space="0" w:color="auto"/>
        <w:left w:val="none" w:sz="0" w:space="0" w:color="auto"/>
        <w:bottom w:val="none" w:sz="0" w:space="0" w:color="auto"/>
        <w:right w:val="none" w:sz="0" w:space="0" w:color="auto"/>
      </w:divBdr>
    </w:div>
    <w:div w:id="675615585">
      <w:bodyDiv w:val="1"/>
      <w:marLeft w:val="0"/>
      <w:marRight w:val="0"/>
      <w:marTop w:val="0"/>
      <w:marBottom w:val="0"/>
      <w:divBdr>
        <w:top w:val="none" w:sz="0" w:space="0" w:color="auto"/>
        <w:left w:val="none" w:sz="0" w:space="0" w:color="auto"/>
        <w:bottom w:val="none" w:sz="0" w:space="0" w:color="auto"/>
        <w:right w:val="none" w:sz="0" w:space="0" w:color="auto"/>
      </w:divBdr>
    </w:div>
    <w:div w:id="677777134">
      <w:bodyDiv w:val="1"/>
      <w:marLeft w:val="0"/>
      <w:marRight w:val="0"/>
      <w:marTop w:val="0"/>
      <w:marBottom w:val="0"/>
      <w:divBdr>
        <w:top w:val="none" w:sz="0" w:space="0" w:color="auto"/>
        <w:left w:val="none" w:sz="0" w:space="0" w:color="auto"/>
        <w:bottom w:val="none" w:sz="0" w:space="0" w:color="auto"/>
        <w:right w:val="none" w:sz="0" w:space="0" w:color="auto"/>
      </w:divBdr>
    </w:div>
    <w:div w:id="679743996">
      <w:bodyDiv w:val="1"/>
      <w:marLeft w:val="0"/>
      <w:marRight w:val="0"/>
      <w:marTop w:val="0"/>
      <w:marBottom w:val="0"/>
      <w:divBdr>
        <w:top w:val="none" w:sz="0" w:space="0" w:color="auto"/>
        <w:left w:val="none" w:sz="0" w:space="0" w:color="auto"/>
        <w:bottom w:val="none" w:sz="0" w:space="0" w:color="auto"/>
        <w:right w:val="none" w:sz="0" w:space="0" w:color="auto"/>
      </w:divBdr>
    </w:div>
    <w:div w:id="680356025">
      <w:bodyDiv w:val="1"/>
      <w:marLeft w:val="0"/>
      <w:marRight w:val="0"/>
      <w:marTop w:val="0"/>
      <w:marBottom w:val="0"/>
      <w:divBdr>
        <w:top w:val="none" w:sz="0" w:space="0" w:color="auto"/>
        <w:left w:val="none" w:sz="0" w:space="0" w:color="auto"/>
        <w:bottom w:val="none" w:sz="0" w:space="0" w:color="auto"/>
        <w:right w:val="none" w:sz="0" w:space="0" w:color="auto"/>
      </w:divBdr>
    </w:div>
    <w:div w:id="682055187">
      <w:bodyDiv w:val="1"/>
      <w:marLeft w:val="0"/>
      <w:marRight w:val="0"/>
      <w:marTop w:val="0"/>
      <w:marBottom w:val="0"/>
      <w:divBdr>
        <w:top w:val="none" w:sz="0" w:space="0" w:color="auto"/>
        <w:left w:val="none" w:sz="0" w:space="0" w:color="auto"/>
        <w:bottom w:val="none" w:sz="0" w:space="0" w:color="auto"/>
        <w:right w:val="none" w:sz="0" w:space="0" w:color="auto"/>
      </w:divBdr>
    </w:div>
    <w:div w:id="685441762">
      <w:bodyDiv w:val="1"/>
      <w:marLeft w:val="0"/>
      <w:marRight w:val="0"/>
      <w:marTop w:val="0"/>
      <w:marBottom w:val="0"/>
      <w:divBdr>
        <w:top w:val="none" w:sz="0" w:space="0" w:color="auto"/>
        <w:left w:val="none" w:sz="0" w:space="0" w:color="auto"/>
        <w:bottom w:val="none" w:sz="0" w:space="0" w:color="auto"/>
        <w:right w:val="none" w:sz="0" w:space="0" w:color="auto"/>
      </w:divBdr>
    </w:div>
    <w:div w:id="689185636">
      <w:bodyDiv w:val="1"/>
      <w:marLeft w:val="0"/>
      <w:marRight w:val="0"/>
      <w:marTop w:val="0"/>
      <w:marBottom w:val="0"/>
      <w:divBdr>
        <w:top w:val="none" w:sz="0" w:space="0" w:color="auto"/>
        <w:left w:val="none" w:sz="0" w:space="0" w:color="auto"/>
        <w:bottom w:val="none" w:sz="0" w:space="0" w:color="auto"/>
        <w:right w:val="none" w:sz="0" w:space="0" w:color="auto"/>
      </w:divBdr>
    </w:div>
    <w:div w:id="692725741">
      <w:bodyDiv w:val="1"/>
      <w:marLeft w:val="0"/>
      <w:marRight w:val="0"/>
      <w:marTop w:val="0"/>
      <w:marBottom w:val="0"/>
      <w:divBdr>
        <w:top w:val="none" w:sz="0" w:space="0" w:color="auto"/>
        <w:left w:val="none" w:sz="0" w:space="0" w:color="auto"/>
        <w:bottom w:val="none" w:sz="0" w:space="0" w:color="auto"/>
        <w:right w:val="none" w:sz="0" w:space="0" w:color="auto"/>
      </w:divBdr>
    </w:div>
    <w:div w:id="694424397">
      <w:bodyDiv w:val="1"/>
      <w:marLeft w:val="0"/>
      <w:marRight w:val="0"/>
      <w:marTop w:val="0"/>
      <w:marBottom w:val="0"/>
      <w:divBdr>
        <w:top w:val="none" w:sz="0" w:space="0" w:color="auto"/>
        <w:left w:val="none" w:sz="0" w:space="0" w:color="auto"/>
        <w:bottom w:val="none" w:sz="0" w:space="0" w:color="auto"/>
        <w:right w:val="none" w:sz="0" w:space="0" w:color="auto"/>
      </w:divBdr>
    </w:div>
    <w:div w:id="696277538">
      <w:bodyDiv w:val="1"/>
      <w:marLeft w:val="0"/>
      <w:marRight w:val="0"/>
      <w:marTop w:val="0"/>
      <w:marBottom w:val="0"/>
      <w:divBdr>
        <w:top w:val="none" w:sz="0" w:space="0" w:color="auto"/>
        <w:left w:val="none" w:sz="0" w:space="0" w:color="auto"/>
        <w:bottom w:val="none" w:sz="0" w:space="0" w:color="auto"/>
        <w:right w:val="none" w:sz="0" w:space="0" w:color="auto"/>
      </w:divBdr>
    </w:div>
    <w:div w:id="697656909">
      <w:bodyDiv w:val="1"/>
      <w:marLeft w:val="0"/>
      <w:marRight w:val="0"/>
      <w:marTop w:val="0"/>
      <w:marBottom w:val="0"/>
      <w:divBdr>
        <w:top w:val="none" w:sz="0" w:space="0" w:color="auto"/>
        <w:left w:val="none" w:sz="0" w:space="0" w:color="auto"/>
        <w:bottom w:val="none" w:sz="0" w:space="0" w:color="auto"/>
        <w:right w:val="none" w:sz="0" w:space="0" w:color="auto"/>
      </w:divBdr>
    </w:div>
    <w:div w:id="698893658">
      <w:bodyDiv w:val="1"/>
      <w:marLeft w:val="0"/>
      <w:marRight w:val="0"/>
      <w:marTop w:val="0"/>
      <w:marBottom w:val="0"/>
      <w:divBdr>
        <w:top w:val="none" w:sz="0" w:space="0" w:color="auto"/>
        <w:left w:val="none" w:sz="0" w:space="0" w:color="auto"/>
        <w:bottom w:val="none" w:sz="0" w:space="0" w:color="auto"/>
        <w:right w:val="none" w:sz="0" w:space="0" w:color="auto"/>
      </w:divBdr>
    </w:div>
    <w:div w:id="701321147">
      <w:bodyDiv w:val="1"/>
      <w:marLeft w:val="0"/>
      <w:marRight w:val="0"/>
      <w:marTop w:val="0"/>
      <w:marBottom w:val="0"/>
      <w:divBdr>
        <w:top w:val="none" w:sz="0" w:space="0" w:color="auto"/>
        <w:left w:val="none" w:sz="0" w:space="0" w:color="auto"/>
        <w:bottom w:val="none" w:sz="0" w:space="0" w:color="auto"/>
        <w:right w:val="none" w:sz="0" w:space="0" w:color="auto"/>
      </w:divBdr>
    </w:div>
    <w:div w:id="701713499">
      <w:bodyDiv w:val="1"/>
      <w:marLeft w:val="0"/>
      <w:marRight w:val="0"/>
      <w:marTop w:val="0"/>
      <w:marBottom w:val="0"/>
      <w:divBdr>
        <w:top w:val="none" w:sz="0" w:space="0" w:color="auto"/>
        <w:left w:val="none" w:sz="0" w:space="0" w:color="auto"/>
        <w:bottom w:val="none" w:sz="0" w:space="0" w:color="auto"/>
        <w:right w:val="none" w:sz="0" w:space="0" w:color="auto"/>
      </w:divBdr>
    </w:div>
    <w:div w:id="702173620">
      <w:bodyDiv w:val="1"/>
      <w:marLeft w:val="0"/>
      <w:marRight w:val="0"/>
      <w:marTop w:val="0"/>
      <w:marBottom w:val="0"/>
      <w:divBdr>
        <w:top w:val="none" w:sz="0" w:space="0" w:color="auto"/>
        <w:left w:val="none" w:sz="0" w:space="0" w:color="auto"/>
        <w:bottom w:val="none" w:sz="0" w:space="0" w:color="auto"/>
        <w:right w:val="none" w:sz="0" w:space="0" w:color="auto"/>
      </w:divBdr>
    </w:div>
    <w:div w:id="704643649">
      <w:bodyDiv w:val="1"/>
      <w:marLeft w:val="0"/>
      <w:marRight w:val="0"/>
      <w:marTop w:val="0"/>
      <w:marBottom w:val="0"/>
      <w:divBdr>
        <w:top w:val="none" w:sz="0" w:space="0" w:color="auto"/>
        <w:left w:val="none" w:sz="0" w:space="0" w:color="auto"/>
        <w:bottom w:val="none" w:sz="0" w:space="0" w:color="auto"/>
        <w:right w:val="none" w:sz="0" w:space="0" w:color="auto"/>
      </w:divBdr>
    </w:div>
    <w:div w:id="705330093">
      <w:bodyDiv w:val="1"/>
      <w:marLeft w:val="0"/>
      <w:marRight w:val="0"/>
      <w:marTop w:val="0"/>
      <w:marBottom w:val="0"/>
      <w:divBdr>
        <w:top w:val="none" w:sz="0" w:space="0" w:color="auto"/>
        <w:left w:val="none" w:sz="0" w:space="0" w:color="auto"/>
        <w:bottom w:val="none" w:sz="0" w:space="0" w:color="auto"/>
        <w:right w:val="none" w:sz="0" w:space="0" w:color="auto"/>
      </w:divBdr>
    </w:div>
    <w:div w:id="709232076">
      <w:bodyDiv w:val="1"/>
      <w:marLeft w:val="0"/>
      <w:marRight w:val="0"/>
      <w:marTop w:val="0"/>
      <w:marBottom w:val="0"/>
      <w:divBdr>
        <w:top w:val="none" w:sz="0" w:space="0" w:color="auto"/>
        <w:left w:val="none" w:sz="0" w:space="0" w:color="auto"/>
        <w:bottom w:val="none" w:sz="0" w:space="0" w:color="auto"/>
        <w:right w:val="none" w:sz="0" w:space="0" w:color="auto"/>
      </w:divBdr>
    </w:div>
    <w:div w:id="709574581">
      <w:bodyDiv w:val="1"/>
      <w:marLeft w:val="0"/>
      <w:marRight w:val="0"/>
      <w:marTop w:val="0"/>
      <w:marBottom w:val="0"/>
      <w:divBdr>
        <w:top w:val="none" w:sz="0" w:space="0" w:color="auto"/>
        <w:left w:val="none" w:sz="0" w:space="0" w:color="auto"/>
        <w:bottom w:val="none" w:sz="0" w:space="0" w:color="auto"/>
        <w:right w:val="none" w:sz="0" w:space="0" w:color="auto"/>
      </w:divBdr>
    </w:div>
    <w:div w:id="709653322">
      <w:bodyDiv w:val="1"/>
      <w:marLeft w:val="0"/>
      <w:marRight w:val="0"/>
      <w:marTop w:val="0"/>
      <w:marBottom w:val="0"/>
      <w:divBdr>
        <w:top w:val="none" w:sz="0" w:space="0" w:color="auto"/>
        <w:left w:val="none" w:sz="0" w:space="0" w:color="auto"/>
        <w:bottom w:val="none" w:sz="0" w:space="0" w:color="auto"/>
        <w:right w:val="none" w:sz="0" w:space="0" w:color="auto"/>
      </w:divBdr>
    </w:div>
    <w:div w:id="710034582">
      <w:bodyDiv w:val="1"/>
      <w:marLeft w:val="0"/>
      <w:marRight w:val="0"/>
      <w:marTop w:val="0"/>
      <w:marBottom w:val="0"/>
      <w:divBdr>
        <w:top w:val="none" w:sz="0" w:space="0" w:color="auto"/>
        <w:left w:val="none" w:sz="0" w:space="0" w:color="auto"/>
        <w:bottom w:val="none" w:sz="0" w:space="0" w:color="auto"/>
        <w:right w:val="none" w:sz="0" w:space="0" w:color="auto"/>
      </w:divBdr>
    </w:div>
    <w:div w:id="711345161">
      <w:bodyDiv w:val="1"/>
      <w:marLeft w:val="0"/>
      <w:marRight w:val="0"/>
      <w:marTop w:val="0"/>
      <w:marBottom w:val="0"/>
      <w:divBdr>
        <w:top w:val="none" w:sz="0" w:space="0" w:color="auto"/>
        <w:left w:val="none" w:sz="0" w:space="0" w:color="auto"/>
        <w:bottom w:val="none" w:sz="0" w:space="0" w:color="auto"/>
        <w:right w:val="none" w:sz="0" w:space="0" w:color="auto"/>
      </w:divBdr>
    </w:div>
    <w:div w:id="717317217">
      <w:bodyDiv w:val="1"/>
      <w:marLeft w:val="0"/>
      <w:marRight w:val="0"/>
      <w:marTop w:val="0"/>
      <w:marBottom w:val="0"/>
      <w:divBdr>
        <w:top w:val="none" w:sz="0" w:space="0" w:color="auto"/>
        <w:left w:val="none" w:sz="0" w:space="0" w:color="auto"/>
        <w:bottom w:val="none" w:sz="0" w:space="0" w:color="auto"/>
        <w:right w:val="none" w:sz="0" w:space="0" w:color="auto"/>
      </w:divBdr>
    </w:div>
    <w:div w:id="721247688">
      <w:bodyDiv w:val="1"/>
      <w:marLeft w:val="0"/>
      <w:marRight w:val="0"/>
      <w:marTop w:val="0"/>
      <w:marBottom w:val="0"/>
      <w:divBdr>
        <w:top w:val="none" w:sz="0" w:space="0" w:color="auto"/>
        <w:left w:val="none" w:sz="0" w:space="0" w:color="auto"/>
        <w:bottom w:val="none" w:sz="0" w:space="0" w:color="auto"/>
        <w:right w:val="none" w:sz="0" w:space="0" w:color="auto"/>
      </w:divBdr>
    </w:div>
    <w:div w:id="721564053">
      <w:bodyDiv w:val="1"/>
      <w:marLeft w:val="0"/>
      <w:marRight w:val="0"/>
      <w:marTop w:val="0"/>
      <w:marBottom w:val="0"/>
      <w:divBdr>
        <w:top w:val="none" w:sz="0" w:space="0" w:color="auto"/>
        <w:left w:val="none" w:sz="0" w:space="0" w:color="auto"/>
        <w:bottom w:val="none" w:sz="0" w:space="0" w:color="auto"/>
        <w:right w:val="none" w:sz="0" w:space="0" w:color="auto"/>
      </w:divBdr>
    </w:div>
    <w:div w:id="724177715">
      <w:bodyDiv w:val="1"/>
      <w:marLeft w:val="0"/>
      <w:marRight w:val="0"/>
      <w:marTop w:val="0"/>
      <w:marBottom w:val="0"/>
      <w:divBdr>
        <w:top w:val="none" w:sz="0" w:space="0" w:color="auto"/>
        <w:left w:val="none" w:sz="0" w:space="0" w:color="auto"/>
        <w:bottom w:val="none" w:sz="0" w:space="0" w:color="auto"/>
        <w:right w:val="none" w:sz="0" w:space="0" w:color="auto"/>
      </w:divBdr>
    </w:div>
    <w:div w:id="724716026">
      <w:bodyDiv w:val="1"/>
      <w:marLeft w:val="0"/>
      <w:marRight w:val="0"/>
      <w:marTop w:val="0"/>
      <w:marBottom w:val="0"/>
      <w:divBdr>
        <w:top w:val="none" w:sz="0" w:space="0" w:color="auto"/>
        <w:left w:val="none" w:sz="0" w:space="0" w:color="auto"/>
        <w:bottom w:val="none" w:sz="0" w:space="0" w:color="auto"/>
        <w:right w:val="none" w:sz="0" w:space="0" w:color="auto"/>
      </w:divBdr>
    </w:div>
    <w:div w:id="724722236">
      <w:bodyDiv w:val="1"/>
      <w:marLeft w:val="0"/>
      <w:marRight w:val="0"/>
      <w:marTop w:val="0"/>
      <w:marBottom w:val="0"/>
      <w:divBdr>
        <w:top w:val="none" w:sz="0" w:space="0" w:color="auto"/>
        <w:left w:val="none" w:sz="0" w:space="0" w:color="auto"/>
        <w:bottom w:val="none" w:sz="0" w:space="0" w:color="auto"/>
        <w:right w:val="none" w:sz="0" w:space="0" w:color="auto"/>
      </w:divBdr>
    </w:div>
    <w:div w:id="725644696">
      <w:bodyDiv w:val="1"/>
      <w:marLeft w:val="0"/>
      <w:marRight w:val="0"/>
      <w:marTop w:val="0"/>
      <w:marBottom w:val="0"/>
      <w:divBdr>
        <w:top w:val="none" w:sz="0" w:space="0" w:color="auto"/>
        <w:left w:val="none" w:sz="0" w:space="0" w:color="auto"/>
        <w:bottom w:val="none" w:sz="0" w:space="0" w:color="auto"/>
        <w:right w:val="none" w:sz="0" w:space="0" w:color="auto"/>
      </w:divBdr>
    </w:div>
    <w:div w:id="725760717">
      <w:bodyDiv w:val="1"/>
      <w:marLeft w:val="0"/>
      <w:marRight w:val="0"/>
      <w:marTop w:val="0"/>
      <w:marBottom w:val="0"/>
      <w:divBdr>
        <w:top w:val="none" w:sz="0" w:space="0" w:color="auto"/>
        <w:left w:val="none" w:sz="0" w:space="0" w:color="auto"/>
        <w:bottom w:val="none" w:sz="0" w:space="0" w:color="auto"/>
        <w:right w:val="none" w:sz="0" w:space="0" w:color="auto"/>
      </w:divBdr>
      <w:divsChild>
        <w:div w:id="153910192">
          <w:blockQuote w:val="1"/>
          <w:marLeft w:val="375"/>
          <w:marRight w:val="375"/>
          <w:marTop w:val="0"/>
          <w:marBottom w:val="0"/>
          <w:divBdr>
            <w:top w:val="single" w:sz="2" w:space="2" w:color="CCCCCC"/>
            <w:left w:val="single" w:sz="36" w:space="15" w:color="CCCCCC"/>
            <w:bottom w:val="single" w:sz="2" w:space="2" w:color="CCCCCC"/>
            <w:right w:val="single" w:sz="2" w:space="6" w:color="CCCCCC"/>
          </w:divBdr>
        </w:div>
      </w:divsChild>
    </w:div>
    <w:div w:id="729576574">
      <w:bodyDiv w:val="1"/>
      <w:marLeft w:val="0"/>
      <w:marRight w:val="0"/>
      <w:marTop w:val="0"/>
      <w:marBottom w:val="0"/>
      <w:divBdr>
        <w:top w:val="none" w:sz="0" w:space="0" w:color="auto"/>
        <w:left w:val="none" w:sz="0" w:space="0" w:color="auto"/>
        <w:bottom w:val="none" w:sz="0" w:space="0" w:color="auto"/>
        <w:right w:val="none" w:sz="0" w:space="0" w:color="auto"/>
      </w:divBdr>
    </w:div>
    <w:div w:id="730005782">
      <w:bodyDiv w:val="1"/>
      <w:marLeft w:val="0"/>
      <w:marRight w:val="0"/>
      <w:marTop w:val="0"/>
      <w:marBottom w:val="0"/>
      <w:divBdr>
        <w:top w:val="none" w:sz="0" w:space="0" w:color="auto"/>
        <w:left w:val="none" w:sz="0" w:space="0" w:color="auto"/>
        <w:bottom w:val="none" w:sz="0" w:space="0" w:color="auto"/>
        <w:right w:val="none" w:sz="0" w:space="0" w:color="auto"/>
      </w:divBdr>
    </w:div>
    <w:div w:id="735013360">
      <w:bodyDiv w:val="1"/>
      <w:marLeft w:val="0"/>
      <w:marRight w:val="0"/>
      <w:marTop w:val="0"/>
      <w:marBottom w:val="0"/>
      <w:divBdr>
        <w:top w:val="none" w:sz="0" w:space="0" w:color="auto"/>
        <w:left w:val="none" w:sz="0" w:space="0" w:color="auto"/>
        <w:bottom w:val="none" w:sz="0" w:space="0" w:color="auto"/>
        <w:right w:val="none" w:sz="0" w:space="0" w:color="auto"/>
      </w:divBdr>
    </w:div>
    <w:div w:id="737361168">
      <w:bodyDiv w:val="1"/>
      <w:marLeft w:val="0"/>
      <w:marRight w:val="0"/>
      <w:marTop w:val="0"/>
      <w:marBottom w:val="0"/>
      <w:divBdr>
        <w:top w:val="none" w:sz="0" w:space="0" w:color="auto"/>
        <w:left w:val="none" w:sz="0" w:space="0" w:color="auto"/>
        <w:bottom w:val="none" w:sz="0" w:space="0" w:color="auto"/>
        <w:right w:val="none" w:sz="0" w:space="0" w:color="auto"/>
      </w:divBdr>
    </w:div>
    <w:div w:id="737627974">
      <w:bodyDiv w:val="1"/>
      <w:marLeft w:val="0"/>
      <w:marRight w:val="0"/>
      <w:marTop w:val="0"/>
      <w:marBottom w:val="0"/>
      <w:divBdr>
        <w:top w:val="none" w:sz="0" w:space="0" w:color="auto"/>
        <w:left w:val="none" w:sz="0" w:space="0" w:color="auto"/>
        <w:bottom w:val="none" w:sz="0" w:space="0" w:color="auto"/>
        <w:right w:val="none" w:sz="0" w:space="0" w:color="auto"/>
      </w:divBdr>
    </w:div>
    <w:div w:id="741291909">
      <w:bodyDiv w:val="1"/>
      <w:marLeft w:val="0"/>
      <w:marRight w:val="0"/>
      <w:marTop w:val="0"/>
      <w:marBottom w:val="0"/>
      <w:divBdr>
        <w:top w:val="none" w:sz="0" w:space="0" w:color="auto"/>
        <w:left w:val="none" w:sz="0" w:space="0" w:color="auto"/>
        <w:bottom w:val="none" w:sz="0" w:space="0" w:color="auto"/>
        <w:right w:val="none" w:sz="0" w:space="0" w:color="auto"/>
      </w:divBdr>
    </w:div>
    <w:div w:id="742072487">
      <w:bodyDiv w:val="1"/>
      <w:marLeft w:val="0"/>
      <w:marRight w:val="0"/>
      <w:marTop w:val="0"/>
      <w:marBottom w:val="0"/>
      <w:divBdr>
        <w:top w:val="none" w:sz="0" w:space="0" w:color="auto"/>
        <w:left w:val="none" w:sz="0" w:space="0" w:color="auto"/>
        <w:bottom w:val="none" w:sz="0" w:space="0" w:color="auto"/>
        <w:right w:val="none" w:sz="0" w:space="0" w:color="auto"/>
      </w:divBdr>
    </w:div>
    <w:div w:id="745881443">
      <w:bodyDiv w:val="1"/>
      <w:marLeft w:val="0"/>
      <w:marRight w:val="0"/>
      <w:marTop w:val="0"/>
      <w:marBottom w:val="0"/>
      <w:divBdr>
        <w:top w:val="none" w:sz="0" w:space="0" w:color="auto"/>
        <w:left w:val="none" w:sz="0" w:space="0" w:color="auto"/>
        <w:bottom w:val="none" w:sz="0" w:space="0" w:color="auto"/>
        <w:right w:val="none" w:sz="0" w:space="0" w:color="auto"/>
      </w:divBdr>
    </w:div>
    <w:div w:id="747116284">
      <w:bodyDiv w:val="1"/>
      <w:marLeft w:val="0"/>
      <w:marRight w:val="0"/>
      <w:marTop w:val="0"/>
      <w:marBottom w:val="0"/>
      <w:divBdr>
        <w:top w:val="none" w:sz="0" w:space="0" w:color="auto"/>
        <w:left w:val="none" w:sz="0" w:space="0" w:color="auto"/>
        <w:bottom w:val="none" w:sz="0" w:space="0" w:color="auto"/>
        <w:right w:val="none" w:sz="0" w:space="0" w:color="auto"/>
      </w:divBdr>
    </w:div>
    <w:div w:id="749736925">
      <w:bodyDiv w:val="1"/>
      <w:marLeft w:val="0"/>
      <w:marRight w:val="0"/>
      <w:marTop w:val="0"/>
      <w:marBottom w:val="0"/>
      <w:divBdr>
        <w:top w:val="none" w:sz="0" w:space="0" w:color="auto"/>
        <w:left w:val="none" w:sz="0" w:space="0" w:color="auto"/>
        <w:bottom w:val="none" w:sz="0" w:space="0" w:color="auto"/>
        <w:right w:val="none" w:sz="0" w:space="0" w:color="auto"/>
      </w:divBdr>
    </w:div>
    <w:div w:id="751896331">
      <w:bodyDiv w:val="1"/>
      <w:marLeft w:val="0"/>
      <w:marRight w:val="0"/>
      <w:marTop w:val="0"/>
      <w:marBottom w:val="0"/>
      <w:divBdr>
        <w:top w:val="none" w:sz="0" w:space="0" w:color="auto"/>
        <w:left w:val="none" w:sz="0" w:space="0" w:color="auto"/>
        <w:bottom w:val="none" w:sz="0" w:space="0" w:color="auto"/>
        <w:right w:val="none" w:sz="0" w:space="0" w:color="auto"/>
      </w:divBdr>
    </w:div>
    <w:div w:id="754203872">
      <w:bodyDiv w:val="1"/>
      <w:marLeft w:val="0"/>
      <w:marRight w:val="0"/>
      <w:marTop w:val="0"/>
      <w:marBottom w:val="0"/>
      <w:divBdr>
        <w:top w:val="none" w:sz="0" w:space="0" w:color="auto"/>
        <w:left w:val="none" w:sz="0" w:space="0" w:color="auto"/>
        <w:bottom w:val="none" w:sz="0" w:space="0" w:color="auto"/>
        <w:right w:val="none" w:sz="0" w:space="0" w:color="auto"/>
      </w:divBdr>
    </w:div>
    <w:div w:id="754745299">
      <w:bodyDiv w:val="1"/>
      <w:marLeft w:val="0"/>
      <w:marRight w:val="0"/>
      <w:marTop w:val="0"/>
      <w:marBottom w:val="0"/>
      <w:divBdr>
        <w:top w:val="none" w:sz="0" w:space="0" w:color="auto"/>
        <w:left w:val="none" w:sz="0" w:space="0" w:color="auto"/>
        <w:bottom w:val="none" w:sz="0" w:space="0" w:color="auto"/>
        <w:right w:val="none" w:sz="0" w:space="0" w:color="auto"/>
      </w:divBdr>
    </w:div>
    <w:div w:id="755175344">
      <w:bodyDiv w:val="1"/>
      <w:marLeft w:val="0"/>
      <w:marRight w:val="0"/>
      <w:marTop w:val="0"/>
      <w:marBottom w:val="0"/>
      <w:divBdr>
        <w:top w:val="none" w:sz="0" w:space="0" w:color="auto"/>
        <w:left w:val="none" w:sz="0" w:space="0" w:color="auto"/>
        <w:bottom w:val="none" w:sz="0" w:space="0" w:color="auto"/>
        <w:right w:val="none" w:sz="0" w:space="0" w:color="auto"/>
      </w:divBdr>
    </w:div>
    <w:div w:id="756751023">
      <w:bodyDiv w:val="1"/>
      <w:marLeft w:val="0"/>
      <w:marRight w:val="0"/>
      <w:marTop w:val="0"/>
      <w:marBottom w:val="0"/>
      <w:divBdr>
        <w:top w:val="none" w:sz="0" w:space="0" w:color="auto"/>
        <w:left w:val="none" w:sz="0" w:space="0" w:color="auto"/>
        <w:bottom w:val="none" w:sz="0" w:space="0" w:color="auto"/>
        <w:right w:val="none" w:sz="0" w:space="0" w:color="auto"/>
      </w:divBdr>
    </w:div>
    <w:div w:id="756905331">
      <w:bodyDiv w:val="1"/>
      <w:marLeft w:val="0"/>
      <w:marRight w:val="0"/>
      <w:marTop w:val="0"/>
      <w:marBottom w:val="0"/>
      <w:divBdr>
        <w:top w:val="none" w:sz="0" w:space="0" w:color="auto"/>
        <w:left w:val="none" w:sz="0" w:space="0" w:color="auto"/>
        <w:bottom w:val="none" w:sz="0" w:space="0" w:color="auto"/>
        <w:right w:val="none" w:sz="0" w:space="0" w:color="auto"/>
      </w:divBdr>
    </w:div>
    <w:div w:id="758334728">
      <w:bodyDiv w:val="1"/>
      <w:marLeft w:val="0"/>
      <w:marRight w:val="0"/>
      <w:marTop w:val="0"/>
      <w:marBottom w:val="0"/>
      <w:divBdr>
        <w:top w:val="none" w:sz="0" w:space="0" w:color="auto"/>
        <w:left w:val="none" w:sz="0" w:space="0" w:color="auto"/>
        <w:bottom w:val="none" w:sz="0" w:space="0" w:color="auto"/>
        <w:right w:val="none" w:sz="0" w:space="0" w:color="auto"/>
      </w:divBdr>
    </w:div>
    <w:div w:id="762921157">
      <w:bodyDiv w:val="1"/>
      <w:marLeft w:val="0"/>
      <w:marRight w:val="0"/>
      <w:marTop w:val="0"/>
      <w:marBottom w:val="0"/>
      <w:divBdr>
        <w:top w:val="none" w:sz="0" w:space="0" w:color="auto"/>
        <w:left w:val="none" w:sz="0" w:space="0" w:color="auto"/>
        <w:bottom w:val="none" w:sz="0" w:space="0" w:color="auto"/>
        <w:right w:val="none" w:sz="0" w:space="0" w:color="auto"/>
      </w:divBdr>
    </w:div>
    <w:div w:id="763723401">
      <w:bodyDiv w:val="1"/>
      <w:marLeft w:val="0"/>
      <w:marRight w:val="0"/>
      <w:marTop w:val="0"/>
      <w:marBottom w:val="0"/>
      <w:divBdr>
        <w:top w:val="none" w:sz="0" w:space="0" w:color="auto"/>
        <w:left w:val="none" w:sz="0" w:space="0" w:color="auto"/>
        <w:bottom w:val="none" w:sz="0" w:space="0" w:color="auto"/>
        <w:right w:val="none" w:sz="0" w:space="0" w:color="auto"/>
      </w:divBdr>
    </w:div>
    <w:div w:id="764614446">
      <w:bodyDiv w:val="1"/>
      <w:marLeft w:val="0"/>
      <w:marRight w:val="0"/>
      <w:marTop w:val="0"/>
      <w:marBottom w:val="0"/>
      <w:divBdr>
        <w:top w:val="none" w:sz="0" w:space="0" w:color="auto"/>
        <w:left w:val="none" w:sz="0" w:space="0" w:color="auto"/>
        <w:bottom w:val="none" w:sz="0" w:space="0" w:color="auto"/>
        <w:right w:val="none" w:sz="0" w:space="0" w:color="auto"/>
      </w:divBdr>
    </w:div>
    <w:div w:id="772675956">
      <w:bodyDiv w:val="1"/>
      <w:marLeft w:val="0"/>
      <w:marRight w:val="0"/>
      <w:marTop w:val="0"/>
      <w:marBottom w:val="0"/>
      <w:divBdr>
        <w:top w:val="none" w:sz="0" w:space="0" w:color="auto"/>
        <w:left w:val="none" w:sz="0" w:space="0" w:color="auto"/>
        <w:bottom w:val="none" w:sz="0" w:space="0" w:color="auto"/>
        <w:right w:val="none" w:sz="0" w:space="0" w:color="auto"/>
      </w:divBdr>
    </w:div>
    <w:div w:id="777219560">
      <w:bodyDiv w:val="1"/>
      <w:marLeft w:val="0"/>
      <w:marRight w:val="0"/>
      <w:marTop w:val="0"/>
      <w:marBottom w:val="0"/>
      <w:divBdr>
        <w:top w:val="none" w:sz="0" w:space="0" w:color="auto"/>
        <w:left w:val="none" w:sz="0" w:space="0" w:color="auto"/>
        <w:bottom w:val="none" w:sz="0" w:space="0" w:color="auto"/>
        <w:right w:val="none" w:sz="0" w:space="0" w:color="auto"/>
      </w:divBdr>
    </w:div>
    <w:div w:id="777793653">
      <w:bodyDiv w:val="1"/>
      <w:marLeft w:val="0"/>
      <w:marRight w:val="0"/>
      <w:marTop w:val="0"/>
      <w:marBottom w:val="0"/>
      <w:divBdr>
        <w:top w:val="none" w:sz="0" w:space="0" w:color="auto"/>
        <w:left w:val="none" w:sz="0" w:space="0" w:color="auto"/>
        <w:bottom w:val="none" w:sz="0" w:space="0" w:color="auto"/>
        <w:right w:val="none" w:sz="0" w:space="0" w:color="auto"/>
      </w:divBdr>
    </w:div>
    <w:div w:id="779295999">
      <w:bodyDiv w:val="1"/>
      <w:marLeft w:val="0"/>
      <w:marRight w:val="0"/>
      <w:marTop w:val="0"/>
      <w:marBottom w:val="0"/>
      <w:divBdr>
        <w:top w:val="none" w:sz="0" w:space="0" w:color="auto"/>
        <w:left w:val="none" w:sz="0" w:space="0" w:color="auto"/>
        <w:bottom w:val="none" w:sz="0" w:space="0" w:color="auto"/>
        <w:right w:val="none" w:sz="0" w:space="0" w:color="auto"/>
      </w:divBdr>
    </w:div>
    <w:div w:id="779686249">
      <w:bodyDiv w:val="1"/>
      <w:marLeft w:val="0"/>
      <w:marRight w:val="0"/>
      <w:marTop w:val="0"/>
      <w:marBottom w:val="0"/>
      <w:divBdr>
        <w:top w:val="none" w:sz="0" w:space="0" w:color="auto"/>
        <w:left w:val="none" w:sz="0" w:space="0" w:color="auto"/>
        <w:bottom w:val="none" w:sz="0" w:space="0" w:color="auto"/>
        <w:right w:val="none" w:sz="0" w:space="0" w:color="auto"/>
      </w:divBdr>
    </w:div>
    <w:div w:id="782186774">
      <w:bodyDiv w:val="1"/>
      <w:marLeft w:val="0"/>
      <w:marRight w:val="0"/>
      <w:marTop w:val="0"/>
      <w:marBottom w:val="0"/>
      <w:divBdr>
        <w:top w:val="none" w:sz="0" w:space="0" w:color="auto"/>
        <w:left w:val="none" w:sz="0" w:space="0" w:color="auto"/>
        <w:bottom w:val="none" w:sz="0" w:space="0" w:color="auto"/>
        <w:right w:val="none" w:sz="0" w:space="0" w:color="auto"/>
      </w:divBdr>
    </w:div>
    <w:div w:id="783960084">
      <w:bodyDiv w:val="1"/>
      <w:marLeft w:val="0"/>
      <w:marRight w:val="0"/>
      <w:marTop w:val="0"/>
      <w:marBottom w:val="0"/>
      <w:divBdr>
        <w:top w:val="none" w:sz="0" w:space="0" w:color="auto"/>
        <w:left w:val="none" w:sz="0" w:space="0" w:color="auto"/>
        <w:bottom w:val="none" w:sz="0" w:space="0" w:color="auto"/>
        <w:right w:val="none" w:sz="0" w:space="0" w:color="auto"/>
      </w:divBdr>
    </w:div>
    <w:div w:id="788622367">
      <w:bodyDiv w:val="1"/>
      <w:marLeft w:val="0"/>
      <w:marRight w:val="0"/>
      <w:marTop w:val="0"/>
      <w:marBottom w:val="0"/>
      <w:divBdr>
        <w:top w:val="none" w:sz="0" w:space="0" w:color="auto"/>
        <w:left w:val="none" w:sz="0" w:space="0" w:color="auto"/>
        <w:bottom w:val="none" w:sz="0" w:space="0" w:color="auto"/>
        <w:right w:val="none" w:sz="0" w:space="0" w:color="auto"/>
      </w:divBdr>
    </w:div>
    <w:div w:id="790830892">
      <w:bodyDiv w:val="1"/>
      <w:marLeft w:val="0"/>
      <w:marRight w:val="0"/>
      <w:marTop w:val="0"/>
      <w:marBottom w:val="0"/>
      <w:divBdr>
        <w:top w:val="none" w:sz="0" w:space="0" w:color="auto"/>
        <w:left w:val="none" w:sz="0" w:space="0" w:color="auto"/>
        <w:bottom w:val="none" w:sz="0" w:space="0" w:color="auto"/>
        <w:right w:val="none" w:sz="0" w:space="0" w:color="auto"/>
      </w:divBdr>
    </w:div>
    <w:div w:id="791166414">
      <w:bodyDiv w:val="1"/>
      <w:marLeft w:val="0"/>
      <w:marRight w:val="0"/>
      <w:marTop w:val="0"/>
      <w:marBottom w:val="0"/>
      <w:divBdr>
        <w:top w:val="none" w:sz="0" w:space="0" w:color="auto"/>
        <w:left w:val="none" w:sz="0" w:space="0" w:color="auto"/>
        <w:bottom w:val="none" w:sz="0" w:space="0" w:color="auto"/>
        <w:right w:val="none" w:sz="0" w:space="0" w:color="auto"/>
      </w:divBdr>
    </w:div>
    <w:div w:id="791823912">
      <w:bodyDiv w:val="1"/>
      <w:marLeft w:val="0"/>
      <w:marRight w:val="0"/>
      <w:marTop w:val="0"/>
      <w:marBottom w:val="0"/>
      <w:divBdr>
        <w:top w:val="none" w:sz="0" w:space="0" w:color="auto"/>
        <w:left w:val="none" w:sz="0" w:space="0" w:color="auto"/>
        <w:bottom w:val="none" w:sz="0" w:space="0" w:color="auto"/>
        <w:right w:val="none" w:sz="0" w:space="0" w:color="auto"/>
      </w:divBdr>
    </w:div>
    <w:div w:id="792595860">
      <w:bodyDiv w:val="1"/>
      <w:marLeft w:val="0"/>
      <w:marRight w:val="0"/>
      <w:marTop w:val="0"/>
      <w:marBottom w:val="0"/>
      <w:divBdr>
        <w:top w:val="none" w:sz="0" w:space="0" w:color="auto"/>
        <w:left w:val="none" w:sz="0" w:space="0" w:color="auto"/>
        <w:bottom w:val="none" w:sz="0" w:space="0" w:color="auto"/>
        <w:right w:val="none" w:sz="0" w:space="0" w:color="auto"/>
      </w:divBdr>
    </w:div>
    <w:div w:id="792939775">
      <w:bodyDiv w:val="1"/>
      <w:marLeft w:val="0"/>
      <w:marRight w:val="0"/>
      <w:marTop w:val="0"/>
      <w:marBottom w:val="0"/>
      <w:divBdr>
        <w:top w:val="none" w:sz="0" w:space="0" w:color="auto"/>
        <w:left w:val="none" w:sz="0" w:space="0" w:color="auto"/>
        <w:bottom w:val="none" w:sz="0" w:space="0" w:color="auto"/>
        <w:right w:val="none" w:sz="0" w:space="0" w:color="auto"/>
      </w:divBdr>
    </w:div>
    <w:div w:id="796073139">
      <w:bodyDiv w:val="1"/>
      <w:marLeft w:val="0"/>
      <w:marRight w:val="0"/>
      <w:marTop w:val="0"/>
      <w:marBottom w:val="0"/>
      <w:divBdr>
        <w:top w:val="none" w:sz="0" w:space="0" w:color="auto"/>
        <w:left w:val="none" w:sz="0" w:space="0" w:color="auto"/>
        <w:bottom w:val="none" w:sz="0" w:space="0" w:color="auto"/>
        <w:right w:val="none" w:sz="0" w:space="0" w:color="auto"/>
      </w:divBdr>
    </w:div>
    <w:div w:id="796218652">
      <w:bodyDiv w:val="1"/>
      <w:marLeft w:val="0"/>
      <w:marRight w:val="0"/>
      <w:marTop w:val="0"/>
      <w:marBottom w:val="0"/>
      <w:divBdr>
        <w:top w:val="none" w:sz="0" w:space="0" w:color="auto"/>
        <w:left w:val="none" w:sz="0" w:space="0" w:color="auto"/>
        <w:bottom w:val="none" w:sz="0" w:space="0" w:color="auto"/>
        <w:right w:val="none" w:sz="0" w:space="0" w:color="auto"/>
      </w:divBdr>
    </w:div>
    <w:div w:id="798455852">
      <w:bodyDiv w:val="1"/>
      <w:marLeft w:val="0"/>
      <w:marRight w:val="0"/>
      <w:marTop w:val="0"/>
      <w:marBottom w:val="0"/>
      <w:divBdr>
        <w:top w:val="none" w:sz="0" w:space="0" w:color="auto"/>
        <w:left w:val="none" w:sz="0" w:space="0" w:color="auto"/>
        <w:bottom w:val="none" w:sz="0" w:space="0" w:color="auto"/>
        <w:right w:val="none" w:sz="0" w:space="0" w:color="auto"/>
      </w:divBdr>
    </w:div>
    <w:div w:id="798456410">
      <w:bodyDiv w:val="1"/>
      <w:marLeft w:val="0"/>
      <w:marRight w:val="0"/>
      <w:marTop w:val="0"/>
      <w:marBottom w:val="0"/>
      <w:divBdr>
        <w:top w:val="none" w:sz="0" w:space="0" w:color="auto"/>
        <w:left w:val="none" w:sz="0" w:space="0" w:color="auto"/>
        <w:bottom w:val="none" w:sz="0" w:space="0" w:color="auto"/>
        <w:right w:val="none" w:sz="0" w:space="0" w:color="auto"/>
      </w:divBdr>
    </w:div>
    <w:div w:id="799111980">
      <w:bodyDiv w:val="1"/>
      <w:marLeft w:val="0"/>
      <w:marRight w:val="0"/>
      <w:marTop w:val="0"/>
      <w:marBottom w:val="0"/>
      <w:divBdr>
        <w:top w:val="none" w:sz="0" w:space="0" w:color="auto"/>
        <w:left w:val="none" w:sz="0" w:space="0" w:color="auto"/>
        <w:bottom w:val="none" w:sz="0" w:space="0" w:color="auto"/>
        <w:right w:val="none" w:sz="0" w:space="0" w:color="auto"/>
      </w:divBdr>
    </w:div>
    <w:div w:id="801120220">
      <w:bodyDiv w:val="1"/>
      <w:marLeft w:val="0"/>
      <w:marRight w:val="0"/>
      <w:marTop w:val="0"/>
      <w:marBottom w:val="0"/>
      <w:divBdr>
        <w:top w:val="none" w:sz="0" w:space="0" w:color="auto"/>
        <w:left w:val="none" w:sz="0" w:space="0" w:color="auto"/>
        <w:bottom w:val="none" w:sz="0" w:space="0" w:color="auto"/>
        <w:right w:val="none" w:sz="0" w:space="0" w:color="auto"/>
      </w:divBdr>
    </w:div>
    <w:div w:id="803237566">
      <w:bodyDiv w:val="1"/>
      <w:marLeft w:val="0"/>
      <w:marRight w:val="0"/>
      <w:marTop w:val="0"/>
      <w:marBottom w:val="0"/>
      <w:divBdr>
        <w:top w:val="none" w:sz="0" w:space="0" w:color="auto"/>
        <w:left w:val="none" w:sz="0" w:space="0" w:color="auto"/>
        <w:bottom w:val="none" w:sz="0" w:space="0" w:color="auto"/>
        <w:right w:val="none" w:sz="0" w:space="0" w:color="auto"/>
      </w:divBdr>
    </w:div>
    <w:div w:id="803621795">
      <w:bodyDiv w:val="1"/>
      <w:marLeft w:val="0"/>
      <w:marRight w:val="0"/>
      <w:marTop w:val="0"/>
      <w:marBottom w:val="0"/>
      <w:divBdr>
        <w:top w:val="none" w:sz="0" w:space="0" w:color="auto"/>
        <w:left w:val="none" w:sz="0" w:space="0" w:color="auto"/>
        <w:bottom w:val="none" w:sz="0" w:space="0" w:color="auto"/>
        <w:right w:val="none" w:sz="0" w:space="0" w:color="auto"/>
      </w:divBdr>
    </w:div>
    <w:div w:id="804278802">
      <w:bodyDiv w:val="1"/>
      <w:marLeft w:val="0"/>
      <w:marRight w:val="0"/>
      <w:marTop w:val="0"/>
      <w:marBottom w:val="0"/>
      <w:divBdr>
        <w:top w:val="none" w:sz="0" w:space="0" w:color="auto"/>
        <w:left w:val="none" w:sz="0" w:space="0" w:color="auto"/>
        <w:bottom w:val="none" w:sz="0" w:space="0" w:color="auto"/>
        <w:right w:val="none" w:sz="0" w:space="0" w:color="auto"/>
      </w:divBdr>
    </w:div>
    <w:div w:id="809177298">
      <w:bodyDiv w:val="1"/>
      <w:marLeft w:val="0"/>
      <w:marRight w:val="0"/>
      <w:marTop w:val="0"/>
      <w:marBottom w:val="0"/>
      <w:divBdr>
        <w:top w:val="none" w:sz="0" w:space="0" w:color="auto"/>
        <w:left w:val="none" w:sz="0" w:space="0" w:color="auto"/>
        <w:bottom w:val="none" w:sz="0" w:space="0" w:color="auto"/>
        <w:right w:val="none" w:sz="0" w:space="0" w:color="auto"/>
      </w:divBdr>
    </w:div>
    <w:div w:id="815995414">
      <w:bodyDiv w:val="1"/>
      <w:marLeft w:val="0"/>
      <w:marRight w:val="0"/>
      <w:marTop w:val="0"/>
      <w:marBottom w:val="0"/>
      <w:divBdr>
        <w:top w:val="none" w:sz="0" w:space="0" w:color="auto"/>
        <w:left w:val="none" w:sz="0" w:space="0" w:color="auto"/>
        <w:bottom w:val="none" w:sz="0" w:space="0" w:color="auto"/>
        <w:right w:val="none" w:sz="0" w:space="0" w:color="auto"/>
      </w:divBdr>
    </w:div>
    <w:div w:id="823013728">
      <w:bodyDiv w:val="1"/>
      <w:marLeft w:val="0"/>
      <w:marRight w:val="0"/>
      <w:marTop w:val="0"/>
      <w:marBottom w:val="0"/>
      <w:divBdr>
        <w:top w:val="none" w:sz="0" w:space="0" w:color="auto"/>
        <w:left w:val="none" w:sz="0" w:space="0" w:color="auto"/>
        <w:bottom w:val="none" w:sz="0" w:space="0" w:color="auto"/>
        <w:right w:val="none" w:sz="0" w:space="0" w:color="auto"/>
      </w:divBdr>
    </w:div>
    <w:div w:id="824315723">
      <w:bodyDiv w:val="1"/>
      <w:marLeft w:val="0"/>
      <w:marRight w:val="0"/>
      <w:marTop w:val="0"/>
      <w:marBottom w:val="0"/>
      <w:divBdr>
        <w:top w:val="none" w:sz="0" w:space="0" w:color="auto"/>
        <w:left w:val="none" w:sz="0" w:space="0" w:color="auto"/>
        <w:bottom w:val="none" w:sz="0" w:space="0" w:color="auto"/>
        <w:right w:val="none" w:sz="0" w:space="0" w:color="auto"/>
      </w:divBdr>
    </w:div>
    <w:div w:id="829367455">
      <w:bodyDiv w:val="1"/>
      <w:marLeft w:val="0"/>
      <w:marRight w:val="0"/>
      <w:marTop w:val="0"/>
      <w:marBottom w:val="0"/>
      <w:divBdr>
        <w:top w:val="none" w:sz="0" w:space="0" w:color="auto"/>
        <w:left w:val="none" w:sz="0" w:space="0" w:color="auto"/>
        <w:bottom w:val="none" w:sz="0" w:space="0" w:color="auto"/>
        <w:right w:val="none" w:sz="0" w:space="0" w:color="auto"/>
      </w:divBdr>
    </w:div>
    <w:div w:id="829717930">
      <w:bodyDiv w:val="1"/>
      <w:marLeft w:val="0"/>
      <w:marRight w:val="0"/>
      <w:marTop w:val="0"/>
      <w:marBottom w:val="0"/>
      <w:divBdr>
        <w:top w:val="none" w:sz="0" w:space="0" w:color="auto"/>
        <w:left w:val="none" w:sz="0" w:space="0" w:color="auto"/>
        <w:bottom w:val="none" w:sz="0" w:space="0" w:color="auto"/>
        <w:right w:val="none" w:sz="0" w:space="0" w:color="auto"/>
      </w:divBdr>
    </w:div>
    <w:div w:id="833570990">
      <w:bodyDiv w:val="1"/>
      <w:marLeft w:val="0"/>
      <w:marRight w:val="0"/>
      <w:marTop w:val="0"/>
      <w:marBottom w:val="0"/>
      <w:divBdr>
        <w:top w:val="none" w:sz="0" w:space="0" w:color="auto"/>
        <w:left w:val="none" w:sz="0" w:space="0" w:color="auto"/>
        <w:bottom w:val="none" w:sz="0" w:space="0" w:color="auto"/>
        <w:right w:val="none" w:sz="0" w:space="0" w:color="auto"/>
      </w:divBdr>
    </w:div>
    <w:div w:id="835338298">
      <w:bodyDiv w:val="1"/>
      <w:marLeft w:val="0"/>
      <w:marRight w:val="0"/>
      <w:marTop w:val="0"/>
      <w:marBottom w:val="0"/>
      <w:divBdr>
        <w:top w:val="none" w:sz="0" w:space="0" w:color="auto"/>
        <w:left w:val="none" w:sz="0" w:space="0" w:color="auto"/>
        <w:bottom w:val="none" w:sz="0" w:space="0" w:color="auto"/>
        <w:right w:val="none" w:sz="0" w:space="0" w:color="auto"/>
      </w:divBdr>
    </w:div>
    <w:div w:id="840510846">
      <w:bodyDiv w:val="1"/>
      <w:marLeft w:val="0"/>
      <w:marRight w:val="0"/>
      <w:marTop w:val="0"/>
      <w:marBottom w:val="0"/>
      <w:divBdr>
        <w:top w:val="none" w:sz="0" w:space="0" w:color="auto"/>
        <w:left w:val="none" w:sz="0" w:space="0" w:color="auto"/>
        <w:bottom w:val="none" w:sz="0" w:space="0" w:color="auto"/>
        <w:right w:val="none" w:sz="0" w:space="0" w:color="auto"/>
      </w:divBdr>
    </w:div>
    <w:div w:id="841356646">
      <w:bodyDiv w:val="1"/>
      <w:marLeft w:val="0"/>
      <w:marRight w:val="0"/>
      <w:marTop w:val="0"/>
      <w:marBottom w:val="0"/>
      <w:divBdr>
        <w:top w:val="none" w:sz="0" w:space="0" w:color="auto"/>
        <w:left w:val="none" w:sz="0" w:space="0" w:color="auto"/>
        <w:bottom w:val="none" w:sz="0" w:space="0" w:color="auto"/>
        <w:right w:val="none" w:sz="0" w:space="0" w:color="auto"/>
      </w:divBdr>
    </w:div>
    <w:div w:id="841553424">
      <w:bodyDiv w:val="1"/>
      <w:marLeft w:val="0"/>
      <w:marRight w:val="0"/>
      <w:marTop w:val="0"/>
      <w:marBottom w:val="0"/>
      <w:divBdr>
        <w:top w:val="none" w:sz="0" w:space="0" w:color="auto"/>
        <w:left w:val="none" w:sz="0" w:space="0" w:color="auto"/>
        <w:bottom w:val="none" w:sz="0" w:space="0" w:color="auto"/>
        <w:right w:val="none" w:sz="0" w:space="0" w:color="auto"/>
      </w:divBdr>
    </w:div>
    <w:div w:id="841701421">
      <w:bodyDiv w:val="1"/>
      <w:marLeft w:val="0"/>
      <w:marRight w:val="0"/>
      <w:marTop w:val="0"/>
      <w:marBottom w:val="0"/>
      <w:divBdr>
        <w:top w:val="none" w:sz="0" w:space="0" w:color="auto"/>
        <w:left w:val="none" w:sz="0" w:space="0" w:color="auto"/>
        <w:bottom w:val="none" w:sz="0" w:space="0" w:color="auto"/>
        <w:right w:val="none" w:sz="0" w:space="0" w:color="auto"/>
      </w:divBdr>
    </w:div>
    <w:div w:id="846485820">
      <w:bodyDiv w:val="1"/>
      <w:marLeft w:val="0"/>
      <w:marRight w:val="0"/>
      <w:marTop w:val="0"/>
      <w:marBottom w:val="0"/>
      <w:divBdr>
        <w:top w:val="none" w:sz="0" w:space="0" w:color="auto"/>
        <w:left w:val="none" w:sz="0" w:space="0" w:color="auto"/>
        <w:bottom w:val="none" w:sz="0" w:space="0" w:color="auto"/>
        <w:right w:val="none" w:sz="0" w:space="0" w:color="auto"/>
      </w:divBdr>
    </w:div>
    <w:div w:id="850726521">
      <w:bodyDiv w:val="1"/>
      <w:marLeft w:val="0"/>
      <w:marRight w:val="0"/>
      <w:marTop w:val="0"/>
      <w:marBottom w:val="0"/>
      <w:divBdr>
        <w:top w:val="none" w:sz="0" w:space="0" w:color="auto"/>
        <w:left w:val="none" w:sz="0" w:space="0" w:color="auto"/>
        <w:bottom w:val="none" w:sz="0" w:space="0" w:color="auto"/>
        <w:right w:val="none" w:sz="0" w:space="0" w:color="auto"/>
      </w:divBdr>
    </w:div>
    <w:div w:id="852377576">
      <w:bodyDiv w:val="1"/>
      <w:marLeft w:val="0"/>
      <w:marRight w:val="0"/>
      <w:marTop w:val="0"/>
      <w:marBottom w:val="0"/>
      <w:divBdr>
        <w:top w:val="none" w:sz="0" w:space="0" w:color="auto"/>
        <w:left w:val="none" w:sz="0" w:space="0" w:color="auto"/>
        <w:bottom w:val="none" w:sz="0" w:space="0" w:color="auto"/>
        <w:right w:val="none" w:sz="0" w:space="0" w:color="auto"/>
      </w:divBdr>
    </w:div>
    <w:div w:id="852384076">
      <w:bodyDiv w:val="1"/>
      <w:marLeft w:val="0"/>
      <w:marRight w:val="0"/>
      <w:marTop w:val="0"/>
      <w:marBottom w:val="0"/>
      <w:divBdr>
        <w:top w:val="none" w:sz="0" w:space="0" w:color="auto"/>
        <w:left w:val="none" w:sz="0" w:space="0" w:color="auto"/>
        <w:bottom w:val="none" w:sz="0" w:space="0" w:color="auto"/>
        <w:right w:val="none" w:sz="0" w:space="0" w:color="auto"/>
      </w:divBdr>
    </w:div>
    <w:div w:id="852837491">
      <w:bodyDiv w:val="1"/>
      <w:marLeft w:val="0"/>
      <w:marRight w:val="0"/>
      <w:marTop w:val="0"/>
      <w:marBottom w:val="0"/>
      <w:divBdr>
        <w:top w:val="none" w:sz="0" w:space="0" w:color="auto"/>
        <w:left w:val="none" w:sz="0" w:space="0" w:color="auto"/>
        <w:bottom w:val="none" w:sz="0" w:space="0" w:color="auto"/>
        <w:right w:val="none" w:sz="0" w:space="0" w:color="auto"/>
      </w:divBdr>
    </w:div>
    <w:div w:id="861549732">
      <w:bodyDiv w:val="1"/>
      <w:marLeft w:val="0"/>
      <w:marRight w:val="0"/>
      <w:marTop w:val="0"/>
      <w:marBottom w:val="0"/>
      <w:divBdr>
        <w:top w:val="none" w:sz="0" w:space="0" w:color="auto"/>
        <w:left w:val="none" w:sz="0" w:space="0" w:color="auto"/>
        <w:bottom w:val="none" w:sz="0" w:space="0" w:color="auto"/>
        <w:right w:val="none" w:sz="0" w:space="0" w:color="auto"/>
      </w:divBdr>
    </w:div>
    <w:div w:id="862939127">
      <w:bodyDiv w:val="1"/>
      <w:marLeft w:val="0"/>
      <w:marRight w:val="0"/>
      <w:marTop w:val="0"/>
      <w:marBottom w:val="0"/>
      <w:divBdr>
        <w:top w:val="none" w:sz="0" w:space="0" w:color="auto"/>
        <w:left w:val="none" w:sz="0" w:space="0" w:color="auto"/>
        <w:bottom w:val="none" w:sz="0" w:space="0" w:color="auto"/>
        <w:right w:val="none" w:sz="0" w:space="0" w:color="auto"/>
      </w:divBdr>
    </w:div>
    <w:div w:id="864563788">
      <w:bodyDiv w:val="1"/>
      <w:marLeft w:val="0"/>
      <w:marRight w:val="0"/>
      <w:marTop w:val="0"/>
      <w:marBottom w:val="0"/>
      <w:divBdr>
        <w:top w:val="none" w:sz="0" w:space="0" w:color="auto"/>
        <w:left w:val="none" w:sz="0" w:space="0" w:color="auto"/>
        <w:bottom w:val="none" w:sz="0" w:space="0" w:color="auto"/>
        <w:right w:val="none" w:sz="0" w:space="0" w:color="auto"/>
      </w:divBdr>
    </w:div>
    <w:div w:id="864750652">
      <w:bodyDiv w:val="1"/>
      <w:marLeft w:val="0"/>
      <w:marRight w:val="0"/>
      <w:marTop w:val="0"/>
      <w:marBottom w:val="0"/>
      <w:divBdr>
        <w:top w:val="none" w:sz="0" w:space="0" w:color="auto"/>
        <w:left w:val="none" w:sz="0" w:space="0" w:color="auto"/>
        <w:bottom w:val="none" w:sz="0" w:space="0" w:color="auto"/>
        <w:right w:val="none" w:sz="0" w:space="0" w:color="auto"/>
      </w:divBdr>
    </w:div>
    <w:div w:id="866453589">
      <w:bodyDiv w:val="1"/>
      <w:marLeft w:val="0"/>
      <w:marRight w:val="0"/>
      <w:marTop w:val="0"/>
      <w:marBottom w:val="0"/>
      <w:divBdr>
        <w:top w:val="none" w:sz="0" w:space="0" w:color="auto"/>
        <w:left w:val="none" w:sz="0" w:space="0" w:color="auto"/>
        <w:bottom w:val="none" w:sz="0" w:space="0" w:color="auto"/>
        <w:right w:val="none" w:sz="0" w:space="0" w:color="auto"/>
      </w:divBdr>
    </w:div>
    <w:div w:id="866602304">
      <w:bodyDiv w:val="1"/>
      <w:marLeft w:val="0"/>
      <w:marRight w:val="0"/>
      <w:marTop w:val="0"/>
      <w:marBottom w:val="0"/>
      <w:divBdr>
        <w:top w:val="none" w:sz="0" w:space="0" w:color="auto"/>
        <w:left w:val="none" w:sz="0" w:space="0" w:color="auto"/>
        <w:bottom w:val="none" w:sz="0" w:space="0" w:color="auto"/>
        <w:right w:val="none" w:sz="0" w:space="0" w:color="auto"/>
      </w:divBdr>
    </w:div>
    <w:div w:id="877738187">
      <w:bodyDiv w:val="1"/>
      <w:marLeft w:val="0"/>
      <w:marRight w:val="0"/>
      <w:marTop w:val="0"/>
      <w:marBottom w:val="0"/>
      <w:divBdr>
        <w:top w:val="none" w:sz="0" w:space="0" w:color="auto"/>
        <w:left w:val="none" w:sz="0" w:space="0" w:color="auto"/>
        <w:bottom w:val="none" w:sz="0" w:space="0" w:color="auto"/>
        <w:right w:val="none" w:sz="0" w:space="0" w:color="auto"/>
      </w:divBdr>
    </w:div>
    <w:div w:id="878083237">
      <w:bodyDiv w:val="1"/>
      <w:marLeft w:val="0"/>
      <w:marRight w:val="0"/>
      <w:marTop w:val="0"/>
      <w:marBottom w:val="0"/>
      <w:divBdr>
        <w:top w:val="none" w:sz="0" w:space="0" w:color="auto"/>
        <w:left w:val="none" w:sz="0" w:space="0" w:color="auto"/>
        <w:bottom w:val="none" w:sz="0" w:space="0" w:color="auto"/>
        <w:right w:val="none" w:sz="0" w:space="0" w:color="auto"/>
      </w:divBdr>
    </w:div>
    <w:div w:id="880168482">
      <w:bodyDiv w:val="1"/>
      <w:marLeft w:val="0"/>
      <w:marRight w:val="0"/>
      <w:marTop w:val="0"/>
      <w:marBottom w:val="0"/>
      <w:divBdr>
        <w:top w:val="none" w:sz="0" w:space="0" w:color="auto"/>
        <w:left w:val="none" w:sz="0" w:space="0" w:color="auto"/>
        <w:bottom w:val="none" w:sz="0" w:space="0" w:color="auto"/>
        <w:right w:val="none" w:sz="0" w:space="0" w:color="auto"/>
      </w:divBdr>
    </w:div>
    <w:div w:id="884482592">
      <w:bodyDiv w:val="1"/>
      <w:marLeft w:val="0"/>
      <w:marRight w:val="0"/>
      <w:marTop w:val="0"/>
      <w:marBottom w:val="0"/>
      <w:divBdr>
        <w:top w:val="none" w:sz="0" w:space="0" w:color="auto"/>
        <w:left w:val="none" w:sz="0" w:space="0" w:color="auto"/>
        <w:bottom w:val="none" w:sz="0" w:space="0" w:color="auto"/>
        <w:right w:val="none" w:sz="0" w:space="0" w:color="auto"/>
      </w:divBdr>
    </w:div>
    <w:div w:id="893345883">
      <w:bodyDiv w:val="1"/>
      <w:marLeft w:val="0"/>
      <w:marRight w:val="0"/>
      <w:marTop w:val="0"/>
      <w:marBottom w:val="0"/>
      <w:divBdr>
        <w:top w:val="none" w:sz="0" w:space="0" w:color="auto"/>
        <w:left w:val="none" w:sz="0" w:space="0" w:color="auto"/>
        <w:bottom w:val="none" w:sz="0" w:space="0" w:color="auto"/>
        <w:right w:val="none" w:sz="0" w:space="0" w:color="auto"/>
      </w:divBdr>
    </w:div>
    <w:div w:id="897280267">
      <w:bodyDiv w:val="1"/>
      <w:marLeft w:val="0"/>
      <w:marRight w:val="0"/>
      <w:marTop w:val="0"/>
      <w:marBottom w:val="0"/>
      <w:divBdr>
        <w:top w:val="none" w:sz="0" w:space="0" w:color="auto"/>
        <w:left w:val="none" w:sz="0" w:space="0" w:color="auto"/>
        <w:bottom w:val="none" w:sz="0" w:space="0" w:color="auto"/>
        <w:right w:val="none" w:sz="0" w:space="0" w:color="auto"/>
      </w:divBdr>
    </w:div>
    <w:div w:id="897663703">
      <w:bodyDiv w:val="1"/>
      <w:marLeft w:val="0"/>
      <w:marRight w:val="0"/>
      <w:marTop w:val="0"/>
      <w:marBottom w:val="0"/>
      <w:divBdr>
        <w:top w:val="none" w:sz="0" w:space="0" w:color="auto"/>
        <w:left w:val="none" w:sz="0" w:space="0" w:color="auto"/>
        <w:bottom w:val="none" w:sz="0" w:space="0" w:color="auto"/>
        <w:right w:val="none" w:sz="0" w:space="0" w:color="auto"/>
      </w:divBdr>
    </w:div>
    <w:div w:id="897782407">
      <w:bodyDiv w:val="1"/>
      <w:marLeft w:val="0"/>
      <w:marRight w:val="0"/>
      <w:marTop w:val="0"/>
      <w:marBottom w:val="0"/>
      <w:divBdr>
        <w:top w:val="none" w:sz="0" w:space="0" w:color="auto"/>
        <w:left w:val="none" w:sz="0" w:space="0" w:color="auto"/>
        <w:bottom w:val="none" w:sz="0" w:space="0" w:color="auto"/>
        <w:right w:val="none" w:sz="0" w:space="0" w:color="auto"/>
      </w:divBdr>
    </w:div>
    <w:div w:id="901789979">
      <w:bodyDiv w:val="1"/>
      <w:marLeft w:val="0"/>
      <w:marRight w:val="0"/>
      <w:marTop w:val="0"/>
      <w:marBottom w:val="0"/>
      <w:divBdr>
        <w:top w:val="none" w:sz="0" w:space="0" w:color="auto"/>
        <w:left w:val="none" w:sz="0" w:space="0" w:color="auto"/>
        <w:bottom w:val="none" w:sz="0" w:space="0" w:color="auto"/>
        <w:right w:val="none" w:sz="0" w:space="0" w:color="auto"/>
      </w:divBdr>
    </w:div>
    <w:div w:id="902377842">
      <w:bodyDiv w:val="1"/>
      <w:marLeft w:val="0"/>
      <w:marRight w:val="0"/>
      <w:marTop w:val="0"/>
      <w:marBottom w:val="0"/>
      <w:divBdr>
        <w:top w:val="none" w:sz="0" w:space="0" w:color="auto"/>
        <w:left w:val="none" w:sz="0" w:space="0" w:color="auto"/>
        <w:bottom w:val="none" w:sz="0" w:space="0" w:color="auto"/>
        <w:right w:val="none" w:sz="0" w:space="0" w:color="auto"/>
      </w:divBdr>
    </w:div>
    <w:div w:id="903177345">
      <w:bodyDiv w:val="1"/>
      <w:marLeft w:val="0"/>
      <w:marRight w:val="0"/>
      <w:marTop w:val="0"/>
      <w:marBottom w:val="0"/>
      <w:divBdr>
        <w:top w:val="none" w:sz="0" w:space="0" w:color="auto"/>
        <w:left w:val="none" w:sz="0" w:space="0" w:color="auto"/>
        <w:bottom w:val="none" w:sz="0" w:space="0" w:color="auto"/>
        <w:right w:val="none" w:sz="0" w:space="0" w:color="auto"/>
      </w:divBdr>
    </w:div>
    <w:div w:id="904340451">
      <w:bodyDiv w:val="1"/>
      <w:marLeft w:val="0"/>
      <w:marRight w:val="0"/>
      <w:marTop w:val="0"/>
      <w:marBottom w:val="0"/>
      <w:divBdr>
        <w:top w:val="none" w:sz="0" w:space="0" w:color="auto"/>
        <w:left w:val="none" w:sz="0" w:space="0" w:color="auto"/>
        <w:bottom w:val="none" w:sz="0" w:space="0" w:color="auto"/>
        <w:right w:val="none" w:sz="0" w:space="0" w:color="auto"/>
      </w:divBdr>
    </w:div>
    <w:div w:id="905149594">
      <w:bodyDiv w:val="1"/>
      <w:marLeft w:val="0"/>
      <w:marRight w:val="0"/>
      <w:marTop w:val="0"/>
      <w:marBottom w:val="0"/>
      <w:divBdr>
        <w:top w:val="none" w:sz="0" w:space="0" w:color="auto"/>
        <w:left w:val="none" w:sz="0" w:space="0" w:color="auto"/>
        <w:bottom w:val="none" w:sz="0" w:space="0" w:color="auto"/>
        <w:right w:val="none" w:sz="0" w:space="0" w:color="auto"/>
      </w:divBdr>
    </w:div>
    <w:div w:id="907961148">
      <w:bodyDiv w:val="1"/>
      <w:marLeft w:val="0"/>
      <w:marRight w:val="0"/>
      <w:marTop w:val="0"/>
      <w:marBottom w:val="0"/>
      <w:divBdr>
        <w:top w:val="none" w:sz="0" w:space="0" w:color="auto"/>
        <w:left w:val="none" w:sz="0" w:space="0" w:color="auto"/>
        <w:bottom w:val="none" w:sz="0" w:space="0" w:color="auto"/>
        <w:right w:val="none" w:sz="0" w:space="0" w:color="auto"/>
      </w:divBdr>
    </w:div>
    <w:div w:id="910432350">
      <w:bodyDiv w:val="1"/>
      <w:marLeft w:val="0"/>
      <w:marRight w:val="0"/>
      <w:marTop w:val="0"/>
      <w:marBottom w:val="0"/>
      <w:divBdr>
        <w:top w:val="none" w:sz="0" w:space="0" w:color="auto"/>
        <w:left w:val="none" w:sz="0" w:space="0" w:color="auto"/>
        <w:bottom w:val="none" w:sz="0" w:space="0" w:color="auto"/>
        <w:right w:val="none" w:sz="0" w:space="0" w:color="auto"/>
      </w:divBdr>
    </w:div>
    <w:div w:id="911935333">
      <w:bodyDiv w:val="1"/>
      <w:marLeft w:val="0"/>
      <w:marRight w:val="0"/>
      <w:marTop w:val="0"/>
      <w:marBottom w:val="0"/>
      <w:divBdr>
        <w:top w:val="none" w:sz="0" w:space="0" w:color="auto"/>
        <w:left w:val="none" w:sz="0" w:space="0" w:color="auto"/>
        <w:bottom w:val="none" w:sz="0" w:space="0" w:color="auto"/>
        <w:right w:val="none" w:sz="0" w:space="0" w:color="auto"/>
      </w:divBdr>
    </w:div>
    <w:div w:id="912469503">
      <w:bodyDiv w:val="1"/>
      <w:marLeft w:val="0"/>
      <w:marRight w:val="0"/>
      <w:marTop w:val="0"/>
      <w:marBottom w:val="0"/>
      <w:divBdr>
        <w:top w:val="none" w:sz="0" w:space="0" w:color="auto"/>
        <w:left w:val="none" w:sz="0" w:space="0" w:color="auto"/>
        <w:bottom w:val="none" w:sz="0" w:space="0" w:color="auto"/>
        <w:right w:val="none" w:sz="0" w:space="0" w:color="auto"/>
      </w:divBdr>
    </w:div>
    <w:div w:id="912811812">
      <w:bodyDiv w:val="1"/>
      <w:marLeft w:val="0"/>
      <w:marRight w:val="0"/>
      <w:marTop w:val="0"/>
      <w:marBottom w:val="0"/>
      <w:divBdr>
        <w:top w:val="none" w:sz="0" w:space="0" w:color="auto"/>
        <w:left w:val="none" w:sz="0" w:space="0" w:color="auto"/>
        <w:bottom w:val="none" w:sz="0" w:space="0" w:color="auto"/>
        <w:right w:val="none" w:sz="0" w:space="0" w:color="auto"/>
      </w:divBdr>
    </w:div>
    <w:div w:id="917712100">
      <w:bodyDiv w:val="1"/>
      <w:marLeft w:val="0"/>
      <w:marRight w:val="0"/>
      <w:marTop w:val="0"/>
      <w:marBottom w:val="0"/>
      <w:divBdr>
        <w:top w:val="none" w:sz="0" w:space="0" w:color="auto"/>
        <w:left w:val="none" w:sz="0" w:space="0" w:color="auto"/>
        <w:bottom w:val="none" w:sz="0" w:space="0" w:color="auto"/>
        <w:right w:val="none" w:sz="0" w:space="0" w:color="auto"/>
      </w:divBdr>
    </w:div>
    <w:div w:id="918517544">
      <w:bodyDiv w:val="1"/>
      <w:marLeft w:val="0"/>
      <w:marRight w:val="0"/>
      <w:marTop w:val="0"/>
      <w:marBottom w:val="0"/>
      <w:divBdr>
        <w:top w:val="none" w:sz="0" w:space="0" w:color="auto"/>
        <w:left w:val="none" w:sz="0" w:space="0" w:color="auto"/>
        <w:bottom w:val="none" w:sz="0" w:space="0" w:color="auto"/>
        <w:right w:val="none" w:sz="0" w:space="0" w:color="auto"/>
      </w:divBdr>
    </w:div>
    <w:div w:id="923420896">
      <w:bodyDiv w:val="1"/>
      <w:marLeft w:val="0"/>
      <w:marRight w:val="0"/>
      <w:marTop w:val="0"/>
      <w:marBottom w:val="0"/>
      <w:divBdr>
        <w:top w:val="none" w:sz="0" w:space="0" w:color="auto"/>
        <w:left w:val="none" w:sz="0" w:space="0" w:color="auto"/>
        <w:bottom w:val="none" w:sz="0" w:space="0" w:color="auto"/>
        <w:right w:val="none" w:sz="0" w:space="0" w:color="auto"/>
      </w:divBdr>
    </w:div>
    <w:div w:id="923538959">
      <w:bodyDiv w:val="1"/>
      <w:marLeft w:val="0"/>
      <w:marRight w:val="0"/>
      <w:marTop w:val="0"/>
      <w:marBottom w:val="0"/>
      <w:divBdr>
        <w:top w:val="none" w:sz="0" w:space="0" w:color="auto"/>
        <w:left w:val="none" w:sz="0" w:space="0" w:color="auto"/>
        <w:bottom w:val="none" w:sz="0" w:space="0" w:color="auto"/>
        <w:right w:val="none" w:sz="0" w:space="0" w:color="auto"/>
      </w:divBdr>
    </w:div>
    <w:div w:id="930284714">
      <w:bodyDiv w:val="1"/>
      <w:marLeft w:val="0"/>
      <w:marRight w:val="0"/>
      <w:marTop w:val="0"/>
      <w:marBottom w:val="0"/>
      <w:divBdr>
        <w:top w:val="none" w:sz="0" w:space="0" w:color="auto"/>
        <w:left w:val="none" w:sz="0" w:space="0" w:color="auto"/>
        <w:bottom w:val="none" w:sz="0" w:space="0" w:color="auto"/>
        <w:right w:val="none" w:sz="0" w:space="0" w:color="auto"/>
      </w:divBdr>
    </w:div>
    <w:div w:id="931356244">
      <w:bodyDiv w:val="1"/>
      <w:marLeft w:val="0"/>
      <w:marRight w:val="0"/>
      <w:marTop w:val="0"/>
      <w:marBottom w:val="0"/>
      <w:divBdr>
        <w:top w:val="none" w:sz="0" w:space="0" w:color="auto"/>
        <w:left w:val="none" w:sz="0" w:space="0" w:color="auto"/>
        <w:bottom w:val="none" w:sz="0" w:space="0" w:color="auto"/>
        <w:right w:val="none" w:sz="0" w:space="0" w:color="auto"/>
      </w:divBdr>
    </w:div>
    <w:div w:id="937951584">
      <w:bodyDiv w:val="1"/>
      <w:marLeft w:val="0"/>
      <w:marRight w:val="0"/>
      <w:marTop w:val="0"/>
      <w:marBottom w:val="0"/>
      <w:divBdr>
        <w:top w:val="none" w:sz="0" w:space="0" w:color="auto"/>
        <w:left w:val="none" w:sz="0" w:space="0" w:color="auto"/>
        <w:bottom w:val="none" w:sz="0" w:space="0" w:color="auto"/>
        <w:right w:val="none" w:sz="0" w:space="0" w:color="auto"/>
      </w:divBdr>
    </w:div>
    <w:div w:id="942150088">
      <w:bodyDiv w:val="1"/>
      <w:marLeft w:val="0"/>
      <w:marRight w:val="0"/>
      <w:marTop w:val="0"/>
      <w:marBottom w:val="0"/>
      <w:divBdr>
        <w:top w:val="none" w:sz="0" w:space="0" w:color="auto"/>
        <w:left w:val="none" w:sz="0" w:space="0" w:color="auto"/>
        <w:bottom w:val="none" w:sz="0" w:space="0" w:color="auto"/>
        <w:right w:val="none" w:sz="0" w:space="0" w:color="auto"/>
      </w:divBdr>
    </w:div>
    <w:div w:id="943075817">
      <w:bodyDiv w:val="1"/>
      <w:marLeft w:val="0"/>
      <w:marRight w:val="0"/>
      <w:marTop w:val="0"/>
      <w:marBottom w:val="0"/>
      <w:divBdr>
        <w:top w:val="none" w:sz="0" w:space="0" w:color="auto"/>
        <w:left w:val="none" w:sz="0" w:space="0" w:color="auto"/>
        <w:bottom w:val="none" w:sz="0" w:space="0" w:color="auto"/>
        <w:right w:val="none" w:sz="0" w:space="0" w:color="auto"/>
      </w:divBdr>
    </w:div>
    <w:div w:id="945624300">
      <w:bodyDiv w:val="1"/>
      <w:marLeft w:val="0"/>
      <w:marRight w:val="0"/>
      <w:marTop w:val="0"/>
      <w:marBottom w:val="0"/>
      <w:divBdr>
        <w:top w:val="none" w:sz="0" w:space="0" w:color="auto"/>
        <w:left w:val="none" w:sz="0" w:space="0" w:color="auto"/>
        <w:bottom w:val="none" w:sz="0" w:space="0" w:color="auto"/>
        <w:right w:val="none" w:sz="0" w:space="0" w:color="auto"/>
      </w:divBdr>
    </w:div>
    <w:div w:id="945698762">
      <w:bodyDiv w:val="1"/>
      <w:marLeft w:val="0"/>
      <w:marRight w:val="0"/>
      <w:marTop w:val="0"/>
      <w:marBottom w:val="0"/>
      <w:divBdr>
        <w:top w:val="none" w:sz="0" w:space="0" w:color="auto"/>
        <w:left w:val="none" w:sz="0" w:space="0" w:color="auto"/>
        <w:bottom w:val="none" w:sz="0" w:space="0" w:color="auto"/>
        <w:right w:val="none" w:sz="0" w:space="0" w:color="auto"/>
      </w:divBdr>
    </w:div>
    <w:div w:id="948046463">
      <w:bodyDiv w:val="1"/>
      <w:marLeft w:val="0"/>
      <w:marRight w:val="0"/>
      <w:marTop w:val="0"/>
      <w:marBottom w:val="0"/>
      <w:divBdr>
        <w:top w:val="none" w:sz="0" w:space="0" w:color="auto"/>
        <w:left w:val="none" w:sz="0" w:space="0" w:color="auto"/>
        <w:bottom w:val="none" w:sz="0" w:space="0" w:color="auto"/>
        <w:right w:val="none" w:sz="0" w:space="0" w:color="auto"/>
      </w:divBdr>
    </w:div>
    <w:div w:id="950743973">
      <w:bodyDiv w:val="1"/>
      <w:marLeft w:val="0"/>
      <w:marRight w:val="0"/>
      <w:marTop w:val="0"/>
      <w:marBottom w:val="0"/>
      <w:divBdr>
        <w:top w:val="none" w:sz="0" w:space="0" w:color="auto"/>
        <w:left w:val="none" w:sz="0" w:space="0" w:color="auto"/>
        <w:bottom w:val="none" w:sz="0" w:space="0" w:color="auto"/>
        <w:right w:val="none" w:sz="0" w:space="0" w:color="auto"/>
      </w:divBdr>
    </w:div>
    <w:div w:id="951205839">
      <w:bodyDiv w:val="1"/>
      <w:marLeft w:val="0"/>
      <w:marRight w:val="0"/>
      <w:marTop w:val="0"/>
      <w:marBottom w:val="0"/>
      <w:divBdr>
        <w:top w:val="none" w:sz="0" w:space="0" w:color="auto"/>
        <w:left w:val="none" w:sz="0" w:space="0" w:color="auto"/>
        <w:bottom w:val="none" w:sz="0" w:space="0" w:color="auto"/>
        <w:right w:val="none" w:sz="0" w:space="0" w:color="auto"/>
      </w:divBdr>
    </w:div>
    <w:div w:id="954680424">
      <w:bodyDiv w:val="1"/>
      <w:marLeft w:val="0"/>
      <w:marRight w:val="0"/>
      <w:marTop w:val="0"/>
      <w:marBottom w:val="0"/>
      <w:divBdr>
        <w:top w:val="none" w:sz="0" w:space="0" w:color="auto"/>
        <w:left w:val="none" w:sz="0" w:space="0" w:color="auto"/>
        <w:bottom w:val="none" w:sz="0" w:space="0" w:color="auto"/>
        <w:right w:val="none" w:sz="0" w:space="0" w:color="auto"/>
      </w:divBdr>
    </w:div>
    <w:div w:id="954750467">
      <w:bodyDiv w:val="1"/>
      <w:marLeft w:val="0"/>
      <w:marRight w:val="0"/>
      <w:marTop w:val="0"/>
      <w:marBottom w:val="0"/>
      <w:divBdr>
        <w:top w:val="none" w:sz="0" w:space="0" w:color="auto"/>
        <w:left w:val="none" w:sz="0" w:space="0" w:color="auto"/>
        <w:bottom w:val="none" w:sz="0" w:space="0" w:color="auto"/>
        <w:right w:val="none" w:sz="0" w:space="0" w:color="auto"/>
      </w:divBdr>
    </w:div>
    <w:div w:id="961376262">
      <w:bodyDiv w:val="1"/>
      <w:marLeft w:val="0"/>
      <w:marRight w:val="0"/>
      <w:marTop w:val="0"/>
      <w:marBottom w:val="0"/>
      <w:divBdr>
        <w:top w:val="none" w:sz="0" w:space="0" w:color="auto"/>
        <w:left w:val="none" w:sz="0" w:space="0" w:color="auto"/>
        <w:bottom w:val="none" w:sz="0" w:space="0" w:color="auto"/>
        <w:right w:val="none" w:sz="0" w:space="0" w:color="auto"/>
      </w:divBdr>
    </w:div>
    <w:div w:id="964391695">
      <w:bodyDiv w:val="1"/>
      <w:marLeft w:val="0"/>
      <w:marRight w:val="0"/>
      <w:marTop w:val="0"/>
      <w:marBottom w:val="0"/>
      <w:divBdr>
        <w:top w:val="none" w:sz="0" w:space="0" w:color="auto"/>
        <w:left w:val="none" w:sz="0" w:space="0" w:color="auto"/>
        <w:bottom w:val="none" w:sz="0" w:space="0" w:color="auto"/>
        <w:right w:val="none" w:sz="0" w:space="0" w:color="auto"/>
      </w:divBdr>
    </w:div>
    <w:div w:id="971448207">
      <w:bodyDiv w:val="1"/>
      <w:marLeft w:val="0"/>
      <w:marRight w:val="0"/>
      <w:marTop w:val="0"/>
      <w:marBottom w:val="0"/>
      <w:divBdr>
        <w:top w:val="none" w:sz="0" w:space="0" w:color="auto"/>
        <w:left w:val="none" w:sz="0" w:space="0" w:color="auto"/>
        <w:bottom w:val="none" w:sz="0" w:space="0" w:color="auto"/>
        <w:right w:val="none" w:sz="0" w:space="0" w:color="auto"/>
      </w:divBdr>
    </w:div>
    <w:div w:id="976496778">
      <w:bodyDiv w:val="1"/>
      <w:marLeft w:val="0"/>
      <w:marRight w:val="0"/>
      <w:marTop w:val="0"/>
      <w:marBottom w:val="0"/>
      <w:divBdr>
        <w:top w:val="none" w:sz="0" w:space="0" w:color="auto"/>
        <w:left w:val="none" w:sz="0" w:space="0" w:color="auto"/>
        <w:bottom w:val="none" w:sz="0" w:space="0" w:color="auto"/>
        <w:right w:val="none" w:sz="0" w:space="0" w:color="auto"/>
      </w:divBdr>
    </w:div>
    <w:div w:id="977221825">
      <w:bodyDiv w:val="1"/>
      <w:marLeft w:val="0"/>
      <w:marRight w:val="0"/>
      <w:marTop w:val="0"/>
      <w:marBottom w:val="0"/>
      <w:divBdr>
        <w:top w:val="none" w:sz="0" w:space="0" w:color="auto"/>
        <w:left w:val="none" w:sz="0" w:space="0" w:color="auto"/>
        <w:bottom w:val="none" w:sz="0" w:space="0" w:color="auto"/>
        <w:right w:val="none" w:sz="0" w:space="0" w:color="auto"/>
      </w:divBdr>
    </w:div>
    <w:div w:id="978606593">
      <w:bodyDiv w:val="1"/>
      <w:marLeft w:val="0"/>
      <w:marRight w:val="0"/>
      <w:marTop w:val="0"/>
      <w:marBottom w:val="0"/>
      <w:divBdr>
        <w:top w:val="none" w:sz="0" w:space="0" w:color="auto"/>
        <w:left w:val="none" w:sz="0" w:space="0" w:color="auto"/>
        <w:bottom w:val="none" w:sz="0" w:space="0" w:color="auto"/>
        <w:right w:val="none" w:sz="0" w:space="0" w:color="auto"/>
      </w:divBdr>
    </w:div>
    <w:div w:id="980040264">
      <w:bodyDiv w:val="1"/>
      <w:marLeft w:val="0"/>
      <w:marRight w:val="0"/>
      <w:marTop w:val="0"/>
      <w:marBottom w:val="0"/>
      <w:divBdr>
        <w:top w:val="none" w:sz="0" w:space="0" w:color="auto"/>
        <w:left w:val="none" w:sz="0" w:space="0" w:color="auto"/>
        <w:bottom w:val="none" w:sz="0" w:space="0" w:color="auto"/>
        <w:right w:val="none" w:sz="0" w:space="0" w:color="auto"/>
      </w:divBdr>
    </w:div>
    <w:div w:id="980235113">
      <w:bodyDiv w:val="1"/>
      <w:marLeft w:val="0"/>
      <w:marRight w:val="0"/>
      <w:marTop w:val="0"/>
      <w:marBottom w:val="0"/>
      <w:divBdr>
        <w:top w:val="none" w:sz="0" w:space="0" w:color="auto"/>
        <w:left w:val="none" w:sz="0" w:space="0" w:color="auto"/>
        <w:bottom w:val="none" w:sz="0" w:space="0" w:color="auto"/>
        <w:right w:val="none" w:sz="0" w:space="0" w:color="auto"/>
      </w:divBdr>
    </w:div>
    <w:div w:id="983776067">
      <w:bodyDiv w:val="1"/>
      <w:marLeft w:val="0"/>
      <w:marRight w:val="0"/>
      <w:marTop w:val="0"/>
      <w:marBottom w:val="0"/>
      <w:divBdr>
        <w:top w:val="none" w:sz="0" w:space="0" w:color="auto"/>
        <w:left w:val="none" w:sz="0" w:space="0" w:color="auto"/>
        <w:bottom w:val="none" w:sz="0" w:space="0" w:color="auto"/>
        <w:right w:val="none" w:sz="0" w:space="0" w:color="auto"/>
      </w:divBdr>
    </w:div>
    <w:div w:id="984624383">
      <w:bodyDiv w:val="1"/>
      <w:marLeft w:val="0"/>
      <w:marRight w:val="0"/>
      <w:marTop w:val="0"/>
      <w:marBottom w:val="0"/>
      <w:divBdr>
        <w:top w:val="none" w:sz="0" w:space="0" w:color="auto"/>
        <w:left w:val="none" w:sz="0" w:space="0" w:color="auto"/>
        <w:bottom w:val="none" w:sz="0" w:space="0" w:color="auto"/>
        <w:right w:val="none" w:sz="0" w:space="0" w:color="auto"/>
      </w:divBdr>
    </w:div>
    <w:div w:id="984966643">
      <w:bodyDiv w:val="1"/>
      <w:marLeft w:val="0"/>
      <w:marRight w:val="0"/>
      <w:marTop w:val="0"/>
      <w:marBottom w:val="0"/>
      <w:divBdr>
        <w:top w:val="none" w:sz="0" w:space="0" w:color="auto"/>
        <w:left w:val="none" w:sz="0" w:space="0" w:color="auto"/>
        <w:bottom w:val="none" w:sz="0" w:space="0" w:color="auto"/>
        <w:right w:val="none" w:sz="0" w:space="0" w:color="auto"/>
      </w:divBdr>
    </w:div>
    <w:div w:id="985358629">
      <w:bodyDiv w:val="1"/>
      <w:marLeft w:val="0"/>
      <w:marRight w:val="0"/>
      <w:marTop w:val="0"/>
      <w:marBottom w:val="0"/>
      <w:divBdr>
        <w:top w:val="none" w:sz="0" w:space="0" w:color="auto"/>
        <w:left w:val="none" w:sz="0" w:space="0" w:color="auto"/>
        <w:bottom w:val="none" w:sz="0" w:space="0" w:color="auto"/>
        <w:right w:val="none" w:sz="0" w:space="0" w:color="auto"/>
      </w:divBdr>
    </w:div>
    <w:div w:id="987706512">
      <w:bodyDiv w:val="1"/>
      <w:marLeft w:val="0"/>
      <w:marRight w:val="0"/>
      <w:marTop w:val="0"/>
      <w:marBottom w:val="0"/>
      <w:divBdr>
        <w:top w:val="none" w:sz="0" w:space="0" w:color="auto"/>
        <w:left w:val="none" w:sz="0" w:space="0" w:color="auto"/>
        <w:bottom w:val="none" w:sz="0" w:space="0" w:color="auto"/>
        <w:right w:val="none" w:sz="0" w:space="0" w:color="auto"/>
      </w:divBdr>
    </w:div>
    <w:div w:id="988750711">
      <w:bodyDiv w:val="1"/>
      <w:marLeft w:val="0"/>
      <w:marRight w:val="0"/>
      <w:marTop w:val="0"/>
      <w:marBottom w:val="0"/>
      <w:divBdr>
        <w:top w:val="none" w:sz="0" w:space="0" w:color="auto"/>
        <w:left w:val="none" w:sz="0" w:space="0" w:color="auto"/>
        <w:bottom w:val="none" w:sz="0" w:space="0" w:color="auto"/>
        <w:right w:val="none" w:sz="0" w:space="0" w:color="auto"/>
      </w:divBdr>
    </w:div>
    <w:div w:id="989401308">
      <w:bodyDiv w:val="1"/>
      <w:marLeft w:val="0"/>
      <w:marRight w:val="0"/>
      <w:marTop w:val="0"/>
      <w:marBottom w:val="0"/>
      <w:divBdr>
        <w:top w:val="none" w:sz="0" w:space="0" w:color="auto"/>
        <w:left w:val="none" w:sz="0" w:space="0" w:color="auto"/>
        <w:bottom w:val="none" w:sz="0" w:space="0" w:color="auto"/>
        <w:right w:val="none" w:sz="0" w:space="0" w:color="auto"/>
      </w:divBdr>
    </w:div>
    <w:div w:id="993605285">
      <w:bodyDiv w:val="1"/>
      <w:marLeft w:val="0"/>
      <w:marRight w:val="0"/>
      <w:marTop w:val="0"/>
      <w:marBottom w:val="0"/>
      <w:divBdr>
        <w:top w:val="none" w:sz="0" w:space="0" w:color="auto"/>
        <w:left w:val="none" w:sz="0" w:space="0" w:color="auto"/>
        <w:bottom w:val="none" w:sz="0" w:space="0" w:color="auto"/>
        <w:right w:val="none" w:sz="0" w:space="0" w:color="auto"/>
      </w:divBdr>
    </w:div>
    <w:div w:id="994262808">
      <w:bodyDiv w:val="1"/>
      <w:marLeft w:val="0"/>
      <w:marRight w:val="0"/>
      <w:marTop w:val="0"/>
      <w:marBottom w:val="0"/>
      <w:divBdr>
        <w:top w:val="none" w:sz="0" w:space="0" w:color="auto"/>
        <w:left w:val="none" w:sz="0" w:space="0" w:color="auto"/>
        <w:bottom w:val="none" w:sz="0" w:space="0" w:color="auto"/>
        <w:right w:val="none" w:sz="0" w:space="0" w:color="auto"/>
      </w:divBdr>
    </w:div>
    <w:div w:id="994452423">
      <w:bodyDiv w:val="1"/>
      <w:marLeft w:val="0"/>
      <w:marRight w:val="0"/>
      <w:marTop w:val="0"/>
      <w:marBottom w:val="0"/>
      <w:divBdr>
        <w:top w:val="none" w:sz="0" w:space="0" w:color="auto"/>
        <w:left w:val="none" w:sz="0" w:space="0" w:color="auto"/>
        <w:bottom w:val="none" w:sz="0" w:space="0" w:color="auto"/>
        <w:right w:val="none" w:sz="0" w:space="0" w:color="auto"/>
      </w:divBdr>
    </w:div>
    <w:div w:id="998725418">
      <w:bodyDiv w:val="1"/>
      <w:marLeft w:val="0"/>
      <w:marRight w:val="0"/>
      <w:marTop w:val="0"/>
      <w:marBottom w:val="0"/>
      <w:divBdr>
        <w:top w:val="none" w:sz="0" w:space="0" w:color="auto"/>
        <w:left w:val="none" w:sz="0" w:space="0" w:color="auto"/>
        <w:bottom w:val="none" w:sz="0" w:space="0" w:color="auto"/>
        <w:right w:val="none" w:sz="0" w:space="0" w:color="auto"/>
      </w:divBdr>
    </w:div>
    <w:div w:id="999621962">
      <w:bodyDiv w:val="1"/>
      <w:marLeft w:val="0"/>
      <w:marRight w:val="0"/>
      <w:marTop w:val="0"/>
      <w:marBottom w:val="0"/>
      <w:divBdr>
        <w:top w:val="none" w:sz="0" w:space="0" w:color="auto"/>
        <w:left w:val="none" w:sz="0" w:space="0" w:color="auto"/>
        <w:bottom w:val="none" w:sz="0" w:space="0" w:color="auto"/>
        <w:right w:val="none" w:sz="0" w:space="0" w:color="auto"/>
      </w:divBdr>
    </w:div>
    <w:div w:id="1004014094">
      <w:bodyDiv w:val="1"/>
      <w:marLeft w:val="0"/>
      <w:marRight w:val="0"/>
      <w:marTop w:val="0"/>
      <w:marBottom w:val="0"/>
      <w:divBdr>
        <w:top w:val="none" w:sz="0" w:space="0" w:color="auto"/>
        <w:left w:val="none" w:sz="0" w:space="0" w:color="auto"/>
        <w:bottom w:val="none" w:sz="0" w:space="0" w:color="auto"/>
        <w:right w:val="none" w:sz="0" w:space="0" w:color="auto"/>
      </w:divBdr>
    </w:div>
    <w:div w:id="1006596905">
      <w:bodyDiv w:val="1"/>
      <w:marLeft w:val="0"/>
      <w:marRight w:val="0"/>
      <w:marTop w:val="0"/>
      <w:marBottom w:val="0"/>
      <w:divBdr>
        <w:top w:val="none" w:sz="0" w:space="0" w:color="auto"/>
        <w:left w:val="none" w:sz="0" w:space="0" w:color="auto"/>
        <w:bottom w:val="none" w:sz="0" w:space="0" w:color="auto"/>
        <w:right w:val="none" w:sz="0" w:space="0" w:color="auto"/>
      </w:divBdr>
    </w:div>
    <w:div w:id="1010335679">
      <w:bodyDiv w:val="1"/>
      <w:marLeft w:val="0"/>
      <w:marRight w:val="0"/>
      <w:marTop w:val="0"/>
      <w:marBottom w:val="0"/>
      <w:divBdr>
        <w:top w:val="none" w:sz="0" w:space="0" w:color="auto"/>
        <w:left w:val="none" w:sz="0" w:space="0" w:color="auto"/>
        <w:bottom w:val="none" w:sz="0" w:space="0" w:color="auto"/>
        <w:right w:val="none" w:sz="0" w:space="0" w:color="auto"/>
      </w:divBdr>
    </w:div>
    <w:div w:id="1010791751">
      <w:bodyDiv w:val="1"/>
      <w:marLeft w:val="0"/>
      <w:marRight w:val="0"/>
      <w:marTop w:val="0"/>
      <w:marBottom w:val="0"/>
      <w:divBdr>
        <w:top w:val="none" w:sz="0" w:space="0" w:color="auto"/>
        <w:left w:val="none" w:sz="0" w:space="0" w:color="auto"/>
        <w:bottom w:val="none" w:sz="0" w:space="0" w:color="auto"/>
        <w:right w:val="none" w:sz="0" w:space="0" w:color="auto"/>
      </w:divBdr>
    </w:div>
    <w:div w:id="1012872641">
      <w:bodyDiv w:val="1"/>
      <w:marLeft w:val="0"/>
      <w:marRight w:val="0"/>
      <w:marTop w:val="0"/>
      <w:marBottom w:val="0"/>
      <w:divBdr>
        <w:top w:val="none" w:sz="0" w:space="0" w:color="auto"/>
        <w:left w:val="none" w:sz="0" w:space="0" w:color="auto"/>
        <w:bottom w:val="none" w:sz="0" w:space="0" w:color="auto"/>
        <w:right w:val="none" w:sz="0" w:space="0" w:color="auto"/>
      </w:divBdr>
    </w:div>
    <w:div w:id="1012992821">
      <w:bodyDiv w:val="1"/>
      <w:marLeft w:val="0"/>
      <w:marRight w:val="0"/>
      <w:marTop w:val="0"/>
      <w:marBottom w:val="0"/>
      <w:divBdr>
        <w:top w:val="none" w:sz="0" w:space="0" w:color="auto"/>
        <w:left w:val="none" w:sz="0" w:space="0" w:color="auto"/>
        <w:bottom w:val="none" w:sz="0" w:space="0" w:color="auto"/>
        <w:right w:val="none" w:sz="0" w:space="0" w:color="auto"/>
      </w:divBdr>
    </w:div>
    <w:div w:id="1014260668">
      <w:bodyDiv w:val="1"/>
      <w:marLeft w:val="0"/>
      <w:marRight w:val="0"/>
      <w:marTop w:val="0"/>
      <w:marBottom w:val="0"/>
      <w:divBdr>
        <w:top w:val="none" w:sz="0" w:space="0" w:color="auto"/>
        <w:left w:val="none" w:sz="0" w:space="0" w:color="auto"/>
        <w:bottom w:val="none" w:sz="0" w:space="0" w:color="auto"/>
        <w:right w:val="none" w:sz="0" w:space="0" w:color="auto"/>
      </w:divBdr>
    </w:div>
    <w:div w:id="1014722457">
      <w:bodyDiv w:val="1"/>
      <w:marLeft w:val="0"/>
      <w:marRight w:val="0"/>
      <w:marTop w:val="0"/>
      <w:marBottom w:val="0"/>
      <w:divBdr>
        <w:top w:val="none" w:sz="0" w:space="0" w:color="auto"/>
        <w:left w:val="none" w:sz="0" w:space="0" w:color="auto"/>
        <w:bottom w:val="none" w:sz="0" w:space="0" w:color="auto"/>
        <w:right w:val="none" w:sz="0" w:space="0" w:color="auto"/>
      </w:divBdr>
    </w:div>
    <w:div w:id="1015575614">
      <w:bodyDiv w:val="1"/>
      <w:marLeft w:val="0"/>
      <w:marRight w:val="0"/>
      <w:marTop w:val="0"/>
      <w:marBottom w:val="0"/>
      <w:divBdr>
        <w:top w:val="none" w:sz="0" w:space="0" w:color="auto"/>
        <w:left w:val="none" w:sz="0" w:space="0" w:color="auto"/>
        <w:bottom w:val="none" w:sz="0" w:space="0" w:color="auto"/>
        <w:right w:val="none" w:sz="0" w:space="0" w:color="auto"/>
      </w:divBdr>
    </w:div>
    <w:div w:id="1015960331">
      <w:bodyDiv w:val="1"/>
      <w:marLeft w:val="0"/>
      <w:marRight w:val="0"/>
      <w:marTop w:val="0"/>
      <w:marBottom w:val="0"/>
      <w:divBdr>
        <w:top w:val="none" w:sz="0" w:space="0" w:color="auto"/>
        <w:left w:val="none" w:sz="0" w:space="0" w:color="auto"/>
        <w:bottom w:val="none" w:sz="0" w:space="0" w:color="auto"/>
        <w:right w:val="none" w:sz="0" w:space="0" w:color="auto"/>
      </w:divBdr>
    </w:div>
    <w:div w:id="1017200547">
      <w:bodyDiv w:val="1"/>
      <w:marLeft w:val="0"/>
      <w:marRight w:val="0"/>
      <w:marTop w:val="0"/>
      <w:marBottom w:val="0"/>
      <w:divBdr>
        <w:top w:val="none" w:sz="0" w:space="0" w:color="auto"/>
        <w:left w:val="none" w:sz="0" w:space="0" w:color="auto"/>
        <w:bottom w:val="none" w:sz="0" w:space="0" w:color="auto"/>
        <w:right w:val="none" w:sz="0" w:space="0" w:color="auto"/>
      </w:divBdr>
    </w:div>
    <w:div w:id="1022900278">
      <w:bodyDiv w:val="1"/>
      <w:marLeft w:val="0"/>
      <w:marRight w:val="0"/>
      <w:marTop w:val="0"/>
      <w:marBottom w:val="0"/>
      <w:divBdr>
        <w:top w:val="none" w:sz="0" w:space="0" w:color="auto"/>
        <w:left w:val="none" w:sz="0" w:space="0" w:color="auto"/>
        <w:bottom w:val="none" w:sz="0" w:space="0" w:color="auto"/>
        <w:right w:val="none" w:sz="0" w:space="0" w:color="auto"/>
      </w:divBdr>
    </w:div>
    <w:div w:id="1023285992">
      <w:bodyDiv w:val="1"/>
      <w:marLeft w:val="0"/>
      <w:marRight w:val="0"/>
      <w:marTop w:val="0"/>
      <w:marBottom w:val="0"/>
      <w:divBdr>
        <w:top w:val="none" w:sz="0" w:space="0" w:color="auto"/>
        <w:left w:val="none" w:sz="0" w:space="0" w:color="auto"/>
        <w:bottom w:val="none" w:sz="0" w:space="0" w:color="auto"/>
        <w:right w:val="none" w:sz="0" w:space="0" w:color="auto"/>
      </w:divBdr>
    </w:div>
    <w:div w:id="1025978322">
      <w:bodyDiv w:val="1"/>
      <w:marLeft w:val="0"/>
      <w:marRight w:val="0"/>
      <w:marTop w:val="0"/>
      <w:marBottom w:val="0"/>
      <w:divBdr>
        <w:top w:val="none" w:sz="0" w:space="0" w:color="auto"/>
        <w:left w:val="none" w:sz="0" w:space="0" w:color="auto"/>
        <w:bottom w:val="none" w:sz="0" w:space="0" w:color="auto"/>
        <w:right w:val="none" w:sz="0" w:space="0" w:color="auto"/>
      </w:divBdr>
    </w:div>
    <w:div w:id="1027292577">
      <w:bodyDiv w:val="1"/>
      <w:marLeft w:val="0"/>
      <w:marRight w:val="0"/>
      <w:marTop w:val="0"/>
      <w:marBottom w:val="0"/>
      <w:divBdr>
        <w:top w:val="none" w:sz="0" w:space="0" w:color="auto"/>
        <w:left w:val="none" w:sz="0" w:space="0" w:color="auto"/>
        <w:bottom w:val="none" w:sz="0" w:space="0" w:color="auto"/>
        <w:right w:val="none" w:sz="0" w:space="0" w:color="auto"/>
      </w:divBdr>
    </w:div>
    <w:div w:id="1027830389">
      <w:bodyDiv w:val="1"/>
      <w:marLeft w:val="0"/>
      <w:marRight w:val="0"/>
      <w:marTop w:val="0"/>
      <w:marBottom w:val="0"/>
      <w:divBdr>
        <w:top w:val="none" w:sz="0" w:space="0" w:color="auto"/>
        <w:left w:val="none" w:sz="0" w:space="0" w:color="auto"/>
        <w:bottom w:val="none" w:sz="0" w:space="0" w:color="auto"/>
        <w:right w:val="none" w:sz="0" w:space="0" w:color="auto"/>
      </w:divBdr>
    </w:div>
    <w:div w:id="1029526580">
      <w:bodyDiv w:val="1"/>
      <w:marLeft w:val="0"/>
      <w:marRight w:val="0"/>
      <w:marTop w:val="0"/>
      <w:marBottom w:val="0"/>
      <w:divBdr>
        <w:top w:val="none" w:sz="0" w:space="0" w:color="auto"/>
        <w:left w:val="none" w:sz="0" w:space="0" w:color="auto"/>
        <w:bottom w:val="none" w:sz="0" w:space="0" w:color="auto"/>
        <w:right w:val="none" w:sz="0" w:space="0" w:color="auto"/>
      </w:divBdr>
    </w:div>
    <w:div w:id="1030491452">
      <w:bodyDiv w:val="1"/>
      <w:marLeft w:val="0"/>
      <w:marRight w:val="0"/>
      <w:marTop w:val="0"/>
      <w:marBottom w:val="0"/>
      <w:divBdr>
        <w:top w:val="none" w:sz="0" w:space="0" w:color="auto"/>
        <w:left w:val="none" w:sz="0" w:space="0" w:color="auto"/>
        <w:bottom w:val="none" w:sz="0" w:space="0" w:color="auto"/>
        <w:right w:val="none" w:sz="0" w:space="0" w:color="auto"/>
      </w:divBdr>
    </w:div>
    <w:div w:id="1032920996">
      <w:bodyDiv w:val="1"/>
      <w:marLeft w:val="0"/>
      <w:marRight w:val="0"/>
      <w:marTop w:val="0"/>
      <w:marBottom w:val="0"/>
      <w:divBdr>
        <w:top w:val="none" w:sz="0" w:space="0" w:color="auto"/>
        <w:left w:val="none" w:sz="0" w:space="0" w:color="auto"/>
        <w:bottom w:val="none" w:sz="0" w:space="0" w:color="auto"/>
        <w:right w:val="none" w:sz="0" w:space="0" w:color="auto"/>
      </w:divBdr>
    </w:div>
    <w:div w:id="1033968496">
      <w:bodyDiv w:val="1"/>
      <w:marLeft w:val="0"/>
      <w:marRight w:val="0"/>
      <w:marTop w:val="0"/>
      <w:marBottom w:val="0"/>
      <w:divBdr>
        <w:top w:val="none" w:sz="0" w:space="0" w:color="auto"/>
        <w:left w:val="none" w:sz="0" w:space="0" w:color="auto"/>
        <w:bottom w:val="none" w:sz="0" w:space="0" w:color="auto"/>
        <w:right w:val="none" w:sz="0" w:space="0" w:color="auto"/>
      </w:divBdr>
    </w:div>
    <w:div w:id="1034841296">
      <w:bodyDiv w:val="1"/>
      <w:marLeft w:val="0"/>
      <w:marRight w:val="0"/>
      <w:marTop w:val="0"/>
      <w:marBottom w:val="0"/>
      <w:divBdr>
        <w:top w:val="none" w:sz="0" w:space="0" w:color="auto"/>
        <w:left w:val="none" w:sz="0" w:space="0" w:color="auto"/>
        <w:bottom w:val="none" w:sz="0" w:space="0" w:color="auto"/>
        <w:right w:val="none" w:sz="0" w:space="0" w:color="auto"/>
      </w:divBdr>
    </w:div>
    <w:div w:id="1037780402">
      <w:bodyDiv w:val="1"/>
      <w:marLeft w:val="0"/>
      <w:marRight w:val="0"/>
      <w:marTop w:val="0"/>
      <w:marBottom w:val="0"/>
      <w:divBdr>
        <w:top w:val="none" w:sz="0" w:space="0" w:color="auto"/>
        <w:left w:val="none" w:sz="0" w:space="0" w:color="auto"/>
        <w:bottom w:val="none" w:sz="0" w:space="0" w:color="auto"/>
        <w:right w:val="none" w:sz="0" w:space="0" w:color="auto"/>
      </w:divBdr>
    </w:div>
    <w:div w:id="1039748091">
      <w:bodyDiv w:val="1"/>
      <w:marLeft w:val="0"/>
      <w:marRight w:val="0"/>
      <w:marTop w:val="0"/>
      <w:marBottom w:val="0"/>
      <w:divBdr>
        <w:top w:val="none" w:sz="0" w:space="0" w:color="auto"/>
        <w:left w:val="none" w:sz="0" w:space="0" w:color="auto"/>
        <w:bottom w:val="none" w:sz="0" w:space="0" w:color="auto"/>
        <w:right w:val="none" w:sz="0" w:space="0" w:color="auto"/>
      </w:divBdr>
    </w:div>
    <w:div w:id="1041200025">
      <w:bodyDiv w:val="1"/>
      <w:marLeft w:val="0"/>
      <w:marRight w:val="0"/>
      <w:marTop w:val="0"/>
      <w:marBottom w:val="0"/>
      <w:divBdr>
        <w:top w:val="none" w:sz="0" w:space="0" w:color="auto"/>
        <w:left w:val="none" w:sz="0" w:space="0" w:color="auto"/>
        <w:bottom w:val="none" w:sz="0" w:space="0" w:color="auto"/>
        <w:right w:val="none" w:sz="0" w:space="0" w:color="auto"/>
      </w:divBdr>
    </w:div>
    <w:div w:id="1045907137">
      <w:bodyDiv w:val="1"/>
      <w:marLeft w:val="0"/>
      <w:marRight w:val="0"/>
      <w:marTop w:val="0"/>
      <w:marBottom w:val="0"/>
      <w:divBdr>
        <w:top w:val="none" w:sz="0" w:space="0" w:color="auto"/>
        <w:left w:val="none" w:sz="0" w:space="0" w:color="auto"/>
        <w:bottom w:val="none" w:sz="0" w:space="0" w:color="auto"/>
        <w:right w:val="none" w:sz="0" w:space="0" w:color="auto"/>
      </w:divBdr>
    </w:div>
    <w:div w:id="1049495979">
      <w:bodyDiv w:val="1"/>
      <w:marLeft w:val="0"/>
      <w:marRight w:val="0"/>
      <w:marTop w:val="0"/>
      <w:marBottom w:val="0"/>
      <w:divBdr>
        <w:top w:val="none" w:sz="0" w:space="0" w:color="auto"/>
        <w:left w:val="none" w:sz="0" w:space="0" w:color="auto"/>
        <w:bottom w:val="none" w:sz="0" w:space="0" w:color="auto"/>
        <w:right w:val="none" w:sz="0" w:space="0" w:color="auto"/>
      </w:divBdr>
    </w:div>
    <w:div w:id="1053888952">
      <w:bodyDiv w:val="1"/>
      <w:marLeft w:val="0"/>
      <w:marRight w:val="0"/>
      <w:marTop w:val="0"/>
      <w:marBottom w:val="0"/>
      <w:divBdr>
        <w:top w:val="none" w:sz="0" w:space="0" w:color="auto"/>
        <w:left w:val="none" w:sz="0" w:space="0" w:color="auto"/>
        <w:bottom w:val="none" w:sz="0" w:space="0" w:color="auto"/>
        <w:right w:val="none" w:sz="0" w:space="0" w:color="auto"/>
      </w:divBdr>
    </w:div>
    <w:div w:id="1054432610">
      <w:bodyDiv w:val="1"/>
      <w:marLeft w:val="0"/>
      <w:marRight w:val="0"/>
      <w:marTop w:val="0"/>
      <w:marBottom w:val="0"/>
      <w:divBdr>
        <w:top w:val="none" w:sz="0" w:space="0" w:color="auto"/>
        <w:left w:val="none" w:sz="0" w:space="0" w:color="auto"/>
        <w:bottom w:val="none" w:sz="0" w:space="0" w:color="auto"/>
        <w:right w:val="none" w:sz="0" w:space="0" w:color="auto"/>
      </w:divBdr>
    </w:div>
    <w:div w:id="1056507151">
      <w:bodyDiv w:val="1"/>
      <w:marLeft w:val="0"/>
      <w:marRight w:val="0"/>
      <w:marTop w:val="0"/>
      <w:marBottom w:val="0"/>
      <w:divBdr>
        <w:top w:val="none" w:sz="0" w:space="0" w:color="auto"/>
        <w:left w:val="none" w:sz="0" w:space="0" w:color="auto"/>
        <w:bottom w:val="none" w:sz="0" w:space="0" w:color="auto"/>
        <w:right w:val="none" w:sz="0" w:space="0" w:color="auto"/>
      </w:divBdr>
    </w:div>
    <w:div w:id="1056927551">
      <w:bodyDiv w:val="1"/>
      <w:marLeft w:val="0"/>
      <w:marRight w:val="0"/>
      <w:marTop w:val="0"/>
      <w:marBottom w:val="0"/>
      <w:divBdr>
        <w:top w:val="none" w:sz="0" w:space="0" w:color="auto"/>
        <w:left w:val="none" w:sz="0" w:space="0" w:color="auto"/>
        <w:bottom w:val="none" w:sz="0" w:space="0" w:color="auto"/>
        <w:right w:val="none" w:sz="0" w:space="0" w:color="auto"/>
      </w:divBdr>
    </w:div>
    <w:div w:id="1061093932">
      <w:bodyDiv w:val="1"/>
      <w:marLeft w:val="0"/>
      <w:marRight w:val="0"/>
      <w:marTop w:val="0"/>
      <w:marBottom w:val="0"/>
      <w:divBdr>
        <w:top w:val="none" w:sz="0" w:space="0" w:color="auto"/>
        <w:left w:val="none" w:sz="0" w:space="0" w:color="auto"/>
        <w:bottom w:val="none" w:sz="0" w:space="0" w:color="auto"/>
        <w:right w:val="none" w:sz="0" w:space="0" w:color="auto"/>
      </w:divBdr>
    </w:div>
    <w:div w:id="1061947068">
      <w:bodyDiv w:val="1"/>
      <w:marLeft w:val="0"/>
      <w:marRight w:val="0"/>
      <w:marTop w:val="0"/>
      <w:marBottom w:val="0"/>
      <w:divBdr>
        <w:top w:val="none" w:sz="0" w:space="0" w:color="auto"/>
        <w:left w:val="none" w:sz="0" w:space="0" w:color="auto"/>
        <w:bottom w:val="none" w:sz="0" w:space="0" w:color="auto"/>
        <w:right w:val="none" w:sz="0" w:space="0" w:color="auto"/>
      </w:divBdr>
    </w:div>
    <w:div w:id="1063605248">
      <w:bodyDiv w:val="1"/>
      <w:marLeft w:val="0"/>
      <w:marRight w:val="0"/>
      <w:marTop w:val="0"/>
      <w:marBottom w:val="0"/>
      <w:divBdr>
        <w:top w:val="none" w:sz="0" w:space="0" w:color="auto"/>
        <w:left w:val="none" w:sz="0" w:space="0" w:color="auto"/>
        <w:bottom w:val="none" w:sz="0" w:space="0" w:color="auto"/>
        <w:right w:val="none" w:sz="0" w:space="0" w:color="auto"/>
      </w:divBdr>
    </w:div>
    <w:div w:id="1065252382">
      <w:bodyDiv w:val="1"/>
      <w:marLeft w:val="0"/>
      <w:marRight w:val="0"/>
      <w:marTop w:val="0"/>
      <w:marBottom w:val="0"/>
      <w:divBdr>
        <w:top w:val="none" w:sz="0" w:space="0" w:color="auto"/>
        <w:left w:val="none" w:sz="0" w:space="0" w:color="auto"/>
        <w:bottom w:val="none" w:sz="0" w:space="0" w:color="auto"/>
        <w:right w:val="none" w:sz="0" w:space="0" w:color="auto"/>
      </w:divBdr>
    </w:div>
    <w:div w:id="1066104670">
      <w:bodyDiv w:val="1"/>
      <w:marLeft w:val="0"/>
      <w:marRight w:val="0"/>
      <w:marTop w:val="0"/>
      <w:marBottom w:val="0"/>
      <w:divBdr>
        <w:top w:val="none" w:sz="0" w:space="0" w:color="auto"/>
        <w:left w:val="none" w:sz="0" w:space="0" w:color="auto"/>
        <w:bottom w:val="none" w:sz="0" w:space="0" w:color="auto"/>
        <w:right w:val="none" w:sz="0" w:space="0" w:color="auto"/>
      </w:divBdr>
    </w:div>
    <w:div w:id="1066731629">
      <w:bodyDiv w:val="1"/>
      <w:marLeft w:val="0"/>
      <w:marRight w:val="0"/>
      <w:marTop w:val="0"/>
      <w:marBottom w:val="0"/>
      <w:divBdr>
        <w:top w:val="none" w:sz="0" w:space="0" w:color="auto"/>
        <w:left w:val="none" w:sz="0" w:space="0" w:color="auto"/>
        <w:bottom w:val="none" w:sz="0" w:space="0" w:color="auto"/>
        <w:right w:val="none" w:sz="0" w:space="0" w:color="auto"/>
      </w:divBdr>
    </w:div>
    <w:div w:id="1072578183">
      <w:bodyDiv w:val="1"/>
      <w:marLeft w:val="0"/>
      <w:marRight w:val="0"/>
      <w:marTop w:val="0"/>
      <w:marBottom w:val="0"/>
      <w:divBdr>
        <w:top w:val="none" w:sz="0" w:space="0" w:color="auto"/>
        <w:left w:val="none" w:sz="0" w:space="0" w:color="auto"/>
        <w:bottom w:val="none" w:sz="0" w:space="0" w:color="auto"/>
        <w:right w:val="none" w:sz="0" w:space="0" w:color="auto"/>
      </w:divBdr>
    </w:div>
    <w:div w:id="1073158824">
      <w:bodyDiv w:val="1"/>
      <w:marLeft w:val="0"/>
      <w:marRight w:val="0"/>
      <w:marTop w:val="0"/>
      <w:marBottom w:val="0"/>
      <w:divBdr>
        <w:top w:val="none" w:sz="0" w:space="0" w:color="auto"/>
        <w:left w:val="none" w:sz="0" w:space="0" w:color="auto"/>
        <w:bottom w:val="none" w:sz="0" w:space="0" w:color="auto"/>
        <w:right w:val="none" w:sz="0" w:space="0" w:color="auto"/>
      </w:divBdr>
    </w:div>
    <w:div w:id="1075393647">
      <w:bodyDiv w:val="1"/>
      <w:marLeft w:val="0"/>
      <w:marRight w:val="0"/>
      <w:marTop w:val="0"/>
      <w:marBottom w:val="0"/>
      <w:divBdr>
        <w:top w:val="none" w:sz="0" w:space="0" w:color="auto"/>
        <w:left w:val="none" w:sz="0" w:space="0" w:color="auto"/>
        <w:bottom w:val="none" w:sz="0" w:space="0" w:color="auto"/>
        <w:right w:val="none" w:sz="0" w:space="0" w:color="auto"/>
      </w:divBdr>
    </w:div>
    <w:div w:id="1078285662">
      <w:bodyDiv w:val="1"/>
      <w:marLeft w:val="0"/>
      <w:marRight w:val="0"/>
      <w:marTop w:val="0"/>
      <w:marBottom w:val="0"/>
      <w:divBdr>
        <w:top w:val="none" w:sz="0" w:space="0" w:color="auto"/>
        <w:left w:val="none" w:sz="0" w:space="0" w:color="auto"/>
        <w:bottom w:val="none" w:sz="0" w:space="0" w:color="auto"/>
        <w:right w:val="none" w:sz="0" w:space="0" w:color="auto"/>
      </w:divBdr>
    </w:div>
    <w:div w:id="1082065543">
      <w:bodyDiv w:val="1"/>
      <w:marLeft w:val="0"/>
      <w:marRight w:val="0"/>
      <w:marTop w:val="0"/>
      <w:marBottom w:val="0"/>
      <w:divBdr>
        <w:top w:val="none" w:sz="0" w:space="0" w:color="auto"/>
        <w:left w:val="none" w:sz="0" w:space="0" w:color="auto"/>
        <w:bottom w:val="none" w:sz="0" w:space="0" w:color="auto"/>
        <w:right w:val="none" w:sz="0" w:space="0" w:color="auto"/>
      </w:divBdr>
    </w:div>
    <w:div w:id="1082720486">
      <w:bodyDiv w:val="1"/>
      <w:marLeft w:val="0"/>
      <w:marRight w:val="0"/>
      <w:marTop w:val="0"/>
      <w:marBottom w:val="0"/>
      <w:divBdr>
        <w:top w:val="none" w:sz="0" w:space="0" w:color="auto"/>
        <w:left w:val="none" w:sz="0" w:space="0" w:color="auto"/>
        <w:bottom w:val="none" w:sz="0" w:space="0" w:color="auto"/>
        <w:right w:val="none" w:sz="0" w:space="0" w:color="auto"/>
      </w:divBdr>
    </w:div>
    <w:div w:id="1083722513">
      <w:bodyDiv w:val="1"/>
      <w:marLeft w:val="0"/>
      <w:marRight w:val="0"/>
      <w:marTop w:val="0"/>
      <w:marBottom w:val="0"/>
      <w:divBdr>
        <w:top w:val="none" w:sz="0" w:space="0" w:color="auto"/>
        <w:left w:val="none" w:sz="0" w:space="0" w:color="auto"/>
        <w:bottom w:val="none" w:sz="0" w:space="0" w:color="auto"/>
        <w:right w:val="none" w:sz="0" w:space="0" w:color="auto"/>
      </w:divBdr>
    </w:div>
    <w:div w:id="1086849136">
      <w:bodyDiv w:val="1"/>
      <w:marLeft w:val="0"/>
      <w:marRight w:val="0"/>
      <w:marTop w:val="0"/>
      <w:marBottom w:val="0"/>
      <w:divBdr>
        <w:top w:val="none" w:sz="0" w:space="0" w:color="auto"/>
        <w:left w:val="none" w:sz="0" w:space="0" w:color="auto"/>
        <w:bottom w:val="none" w:sz="0" w:space="0" w:color="auto"/>
        <w:right w:val="none" w:sz="0" w:space="0" w:color="auto"/>
      </w:divBdr>
    </w:div>
    <w:div w:id="1087576333">
      <w:bodyDiv w:val="1"/>
      <w:marLeft w:val="0"/>
      <w:marRight w:val="0"/>
      <w:marTop w:val="0"/>
      <w:marBottom w:val="0"/>
      <w:divBdr>
        <w:top w:val="none" w:sz="0" w:space="0" w:color="auto"/>
        <w:left w:val="none" w:sz="0" w:space="0" w:color="auto"/>
        <w:bottom w:val="none" w:sz="0" w:space="0" w:color="auto"/>
        <w:right w:val="none" w:sz="0" w:space="0" w:color="auto"/>
      </w:divBdr>
    </w:div>
    <w:div w:id="1093358102">
      <w:bodyDiv w:val="1"/>
      <w:marLeft w:val="0"/>
      <w:marRight w:val="0"/>
      <w:marTop w:val="0"/>
      <w:marBottom w:val="0"/>
      <w:divBdr>
        <w:top w:val="none" w:sz="0" w:space="0" w:color="auto"/>
        <w:left w:val="none" w:sz="0" w:space="0" w:color="auto"/>
        <w:bottom w:val="none" w:sz="0" w:space="0" w:color="auto"/>
        <w:right w:val="none" w:sz="0" w:space="0" w:color="auto"/>
      </w:divBdr>
    </w:div>
    <w:div w:id="1097023339">
      <w:bodyDiv w:val="1"/>
      <w:marLeft w:val="0"/>
      <w:marRight w:val="0"/>
      <w:marTop w:val="0"/>
      <w:marBottom w:val="0"/>
      <w:divBdr>
        <w:top w:val="none" w:sz="0" w:space="0" w:color="auto"/>
        <w:left w:val="none" w:sz="0" w:space="0" w:color="auto"/>
        <w:bottom w:val="none" w:sz="0" w:space="0" w:color="auto"/>
        <w:right w:val="none" w:sz="0" w:space="0" w:color="auto"/>
      </w:divBdr>
    </w:div>
    <w:div w:id="1100488672">
      <w:bodyDiv w:val="1"/>
      <w:marLeft w:val="0"/>
      <w:marRight w:val="0"/>
      <w:marTop w:val="0"/>
      <w:marBottom w:val="0"/>
      <w:divBdr>
        <w:top w:val="none" w:sz="0" w:space="0" w:color="auto"/>
        <w:left w:val="none" w:sz="0" w:space="0" w:color="auto"/>
        <w:bottom w:val="none" w:sz="0" w:space="0" w:color="auto"/>
        <w:right w:val="none" w:sz="0" w:space="0" w:color="auto"/>
      </w:divBdr>
    </w:div>
    <w:div w:id="1105925485">
      <w:bodyDiv w:val="1"/>
      <w:marLeft w:val="0"/>
      <w:marRight w:val="0"/>
      <w:marTop w:val="0"/>
      <w:marBottom w:val="0"/>
      <w:divBdr>
        <w:top w:val="none" w:sz="0" w:space="0" w:color="auto"/>
        <w:left w:val="none" w:sz="0" w:space="0" w:color="auto"/>
        <w:bottom w:val="none" w:sz="0" w:space="0" w:color="auto"/>
        <w:right w:val="none" w:sz="0" w:space="0" w:color="auto"/>
      </w:divBdr>
    </w:div>
    <w:div w:id="1106190131">
      <w:bodyDiv w:val="1"/>
      <w:marLeft w:val="0"/>
      <w:marRight w:val="0"/>
      <w:marTop w:val="0"/>
      <w:marBottom w:val="0"/>
      <w:divBdr>
        <w:top w:val="none" w:sz="0" w:space="0" w:color="auto"/>
        <w:left w:val="none" w:sz="0" w:space="0" w:color="auto"/>
        <w:bottom w:val="none" w:sz="0" w:space="0" w:color="auto"/>
        <w:right w:val="none" w:sz="0" w:space="0" w:color="auto"/>
      </w:divBdr>
    </w:div>
    <w:div w:id="1112166070">
      <w:bodyDiv w:val="1"/>
      <w:marLeft w:val="0"/>
      <w:marRight w:val="0"/>
      <w:marTop w:val="0"/>
      <w:marBottom w:val="0"/>
      <w:divBdr>
        <w:top w:val="none" w:sz="0" w:space="0" w:color="auto"/>
        <w:left w:val="none" w:sz="0" w:space="0" w:color="auto"/>
        <w:bottom w:val="none" w:sz="0" w:space="0" w:color="auto"/>
        <w:right w:val="none" w:sz="0" w:space="0" w:color="auto"/>
      </w:divBdr>
    </w:div>
    <w:div w:id="1118334439">
      <w:bodyDiv w:val="1"/>
      <w:marLeft w:val="0"/>
      <w:marRight w:val="0"/>
      <w:marTop w:val="0"/>
      <w:marBottom w:val="0"/>
      <w:divBdr>
        <w:top w:val="none" w:sz="0" w:space="0" w:color="auto"/>
        <w:left w:val="none" w:sz="0" w:space="0" w:color="auto"/>
        <w:bottom w:val="none" w:sz="0" w:space="0" w:color="auto"/>
        <w:right w:val="none" w:sz="0" w:space="0" w:color="auto"/>
      </w:divBdr>
    </w:div>
    <w:div w:id="1118840751">
      <w:bodyDiv w:val="1"/>
      <w:marLeft w:val="0"/>
      <w:marRight w:val="0"/>
      <w:marTop w:val="0"/>
      <w:marBottom w:val="0"/>
      <w:divBdr>
        <w:top w:val="none" w:sz="0" w:space="0" w:color="auto"/>
        <w:left w:val="none" w:sz="0" w:space="0" w:color="auto"/>
        <w:bottom w:val="none" w:sz="0" w:space="0" w:color="auto"/>
        <w:right w:val="none" w:sz="0" w:space="0" w:color="auto"/>
      </w:divBdr>
    </w:div>
    <w:div w:id="1121925304">
      <w:bodyDiv w:val="1"/>
      <w:marLeft w:val="0"/>
      <w:marRight w:val="0"/>
      <w:marTop w:val="0"/>
      <w:marBottom w:val="0"/>
      <w:divBdr>
        <w:top w:val="none" w:sz="0" w:space="0" w:color="auto"/>
        <w:left w:val="none" w:sz="0" w:space="0" w:color="auto"/>
        <w:bottom w:val="none" w:sz="0" w:space="0" w:color="auto"/>
        <w:right w:val="none" w:sz="0" w:space="0" w:color="auto"/>
      </w:divBdr>
    </w:div>
    <w:div w:id="1123691912">
      <w:bodyDiv w:val="1"/>
      <w:marLeft w:val="0"/>
      <w:marRight w:val="0"/>
      <w:marTop w:val="0"/>
      <w:marBottom w:val="0"/>
      <w:divBdr>
        <w:top w:val="none" w:sz="0" w:space="0" w:color="auto"/>
        <w:left w:val="none" w:sz="0" w:space="0" w:color="auto"/>
        <w:bottom w:val="none" w:sz="0" w:space="0" w:color="auto"/>
        <w:right w:val="none" w:sz="0" w:space="0" w:color="auto"/>
      </w:divBdr>
    </w:div>
    <w:div w:id="1125199791">
      <w:bodyDiv w:val="1"/>
      <w:marLeft w:val="0"/>
      <w:marRight w:val="0"/>
      <w:marTop w:val="0"/>
      <w:marBottom w:val="0"/>
      <w:divBdr>
        <w:top w:val="none" w:sz="0" w:space="0" w:color="auto"/>
        <w:left w:val="none" w:sz="0" w:space="0" w:color="auto"/>
        <w:bottom w:val="none" w:sz="0" w:space="0" w:color="auto"/>
        <w:right w:val="none" w:sz="0" w:space="0" w:color="auto"/>
      </w:divBdr>
    </w:div>
    <w:div w:id="1133711243">
      <w:bodyDiv w:val="1"/>
      <w:marLeft w:val="0"/>
      <w:marRight w:val="0"/>
      <w:marTop w:val="0"/>
      <w:marBottom w:val="0"/>
      <w:divBdr>
        <w:top w:val="none" w:sz="0" w:space="0" w:color="auto"/>
        <w:left w:val="none" w:sz="0" w:space="0" w:color="auto"/>
        <w:bottom w:val="none" w:sz="0" w:space="0" w:color="auto"/>
        <w:right w:val="none" w:sz="0" w:space="0" w:color="auto"/>
      </w:divBdr>
    </w:div>
    <w:div w:id="1133906770">
      <w:bodyDiv w:val="1"/>
      <w:marLeft w:val="0"/>
      <w:marRight w:val="0"/>
      <w:marTop w:val="0"/>
      <w:marBottom w:val="0"/>
      <w:divBdr>
        <w:top w:val="none" w:sz="0" w:space="0" w:color="auto"/>
        <w:left w:val="none" w:sz="0" w:space="0" w:color="auto"/>
        <w:bottom w:val="none" w:sz="0" w:space="0" w:color="auto"/>
        <w:right w:val="none" w:sz="0" w:space="0" w:color="auto"/>
      </w:divBdr>
    </w:div>
    <w:div w:id="1139110951">
      <w:bodyDiv w:val="1"/>
      <w:marLeft w:val="0"/>
      <w:marRight w:val="0"/>
      <w:marTop w:val="0"/>
      <w:marBottom w:val="0"/>
      <w:divBdr>
        <w:top w:val="none" w:sz="0" w:space="0" w:color="auto"/>
        <w:left w:val="none" w:sz="0" w:space="0" w:color="auto"/>
        <w:bottom w:val="none" w:sz="0" w:space="0" w:color="auto"/>
        <w:right w:val="none" w:sz="0" w:space="0" w:color="auto"/>
      </w:divBdr>
    </w:div>
    <w:div w:id="1141120294">
      <w:bodyDiv w:val="1"/>
      <w:marLeft w:val="0"/>
      <w:marRight w:val="0"/>
      <w:marTop w:val="0"/>
      <w:marBottom w:val="0"/>
      <w:divBdr>
        <w:top w:val="none" w:sz="0" w:space="0" w:color="auto"/>
        <w:left w:val="none" w:sz="0" w:space="0" w:color="auto"/>
        <w:bottom w:val="none" w:sz="0" w:space="0" w:color="auto"/>
        <w:right w:val="none" w:sz="0" w:space="0" w:color="auto"/>
      </w:divBdr>
    </w:div>
    <w:div w:id="1142045508">
      <w:bodyDiv w:val="1"/>
      <w:marLeft w:val="0"/>
      <w:marRight w:val="0"/>
      <w:marTop w:val="0"/>
      <w:marBottom w:val="0"/>
      <w:divBdr>
        <w:top w:val="none" w:sz="0" w:space="0" w:color="auto"/>
        <w:left w:val="none" w:sz="0" w:space="0" w:color="auto"/>
        <w:bottom w:val="none" w:sz="0" w:space="0" w:color="auto"/>
        <w:right w:val="none" w:sz="0" w:space="0" w:color="auto"/>
      </w:divBdr>
    </w:div>
    <w:div w:id="1145851349">
      <w:bodyDiv w:val="1"/>
      <w:marLeft w:val="0"/>
      <w:marRight w:val="0"/>
      <w:marTop w:val="0"/>
      <w:marBottom w:val="0"/>
      <w:divBdr>
        <w:top w:val="none" w:sz="0" w:space="0" w:color="auto"/>
        <w:left w:val="none" w:sz="0" w:space="0" w:color="auto"/>
        <w:bottom w:val="none" w:sz="0" w:space="0" w:color="auto"/>
        <w:right w:val="none" w:sz="0" w:space="0" w:color="auto"/>
      </w:divBdr>
    </w:div>
    <w:div w:id="1148475559">
      <w:bodyDiv w:val="1"/>
      <w:marLeft w:val="0"/>
      <w:marRight w:val="0"/>
      <w:marTop w:val="0"/>
      <w:marBottom w:val="0"/>
      <w:divBdr>
        <w:top w:val="none" w:sz="0" w:space="0" w:color="auto"/>
        <w:left w:val="none" w:sz="0" w:space="0" w:color="auto"/>
        <w:bottom w:val="none" w:sz="0" w:space="0" w:color="auto"/>
        <w:right w:val="none" w:sz="0" w:space="0" w:color="auto"/>
      </w:divBdr>
    </w:div>
    <w:div w:id="1151410179">
      <w:bodyDiv w:val="1"/>
      <w:marLeft w:val="0"/>
      <w:marRight w:val="0"/>
      <w:marTop w:val="0"/>
      <w:marBottom w:val="0"/>
      <w:divBdr>
        <w:top w:val="none" w:sz="0" w:space="0" w:color="auto"/>
        <w:left w:val="none" w:sz="0" w:space="0" w:color="auto"/>
        <w:bottom w:val="none" w:sz="0" w:space="0" w:color="auto"/>
        <w:right w:val="none" w:sz="0" w:space="0" w:color="auto"/>
      </w:divBdr>
    </w:div>
    <w:div w:id="1151554721">
      <w:bodyDiv w:val="1"/>
      <w:marLeft w:val="0"/>
      <w:marRight w:val="0"/>
      <w:marTop w:val="0"/>
      <w:marBottom w:val="0"/>
      <w:divBdr>
        <w:top w:val="none" w:sz="0" w:space="0" w:color="auto"/>
        <w:left w:val="none" w:sz="0" w:space="0" w:color="auto"/>
        <w:bottom w:val="none" w:sz="0" w:space="0" w:color="auto"/>
        <w:right w:val="none" w:sz="0" w:space="0" w:color="auto"/>
      </w:divBdr>
    </w:div>
    <w:div w:id="1153328592">
      <w:bodyDiv w:val="1"/>
      <w:marLeft w:val="0"/>
      <w:marRight w:val="0"/>
      <w:marTop w:val="0"/>
      <w:marBottom w:val="0"/>
      <w:divBdr>
        <w:top w:val="none" w:sz="0" w:space="0" w:color="auto"/>
        <w:left w:val="none" w:sz="0" w:space="0" w:color="auto"/>
        <w:bottom w:val="none" w:sz="0" w:space="0" w:color="auto"/>
        <w:right w:val="none" w:sz="0" w:space="0" w:color="auto"/>
      </w:divBdr>
    </w:div>
    <w:div w:id="1169826252">
      <w:bodyDiv w:val="1"/>
      <w:marLeft w:val="0"/>
      <w:marRight w:val="0"/>
      <w:marTop w:val="0"/>
      <w:marBottom w:val="0"/>
      <w:divBdr>
        <w:top w:val="none" w:sz="0" w:space="0" w:color="auto"/>
        <w:left w:val="none" w:sz="0" w:space="0" w:color="auto"/>
        <w:bottom w:val="none" w:sz="0" w:space="0" w:color="auto"/>
        <w:right w:val="none" w:sz="0" w:space="0" w:color="auto"/>
      </w:divBdr>
    </w:div>
    <w:div w:id="1175993271">
      <w:bodyDiv w:val="1"/>
      <w:marLeft w:val="0"/>
      <w:marRight w:val="0"/>
      <w:marTop w:val="0"/>
      <w:marBottom w:val="0"/>
      <w:divBdr>
        <w:top w:val="none" w:sz="0" w:space="0" w:color="auto"/>
        <w:left w:val="none" w:sz="0" w:space="0" w:color="auto"/>
        <w:bottom w:val="none" w:sz="0" w:space="0" w:color="auto"/>
        <w:right w:val="none" w:sz="0" w:space="0" w:color="auto"/>
      </w:divBdr>
    </w:div>
    <w:div w:id="1179781580">
      <w:bodyDiv w:val="1"/>
      <w:marLeft w:val="0"/>
      <w:marRight w:val="0"/>
      <w:marTop w:val="0"/>
      <w:marBottom w:val="0"/>
      <w:divBdr>
        <w:top w:val="none" w:sz="0" w:space="0" w:color="auto"/>
        <w:left w:val="none" w:sz="0" w:space="0" w:color="auto"/>
        <w:bottom w:val="none" w:sz="0" w:space="0" w:color="auto"/>
        <w:right w:val="none" w:sz="0" w:space="0" w:color="auto"/>
      </w:divBdr>
    </w:div>
    <w:div w:id="1183861048">
      <w:bodyDiv w:val="1"/>
      <w:marLeft w:val="0"/>
      <w:marRight w:val="0"/>
      <w:marTop w:val="0"/>
      <w:marBottom w:val="0"/>
      <w:divBdr>
        <w:top w:val="none" w:sz="0" w:space="0" w:color="auto"/>
        <w:left w:val="none" w:sz="0" w:space="0" w:color="auto"/>
        <w:bottom w:val="none" w:sz="0" w:space="0" w:color="auto"/>
        <w:right w:val="none" w:sz="0" w:space="0" w:color="auto"/>
      </w:divBdr>
    </w:div>
    <w:div w:id="1186364773">
      <w:bodyDiv w:val="1"/>
      <w:marLeft w:val="0"/>
      <w:marRight w:val="0"/>
      <w:marTop w:val="0"/>
      <w:marBottom w:val="0"/>
      <w:divBdr>
        <w:top w:val="none" w:sz="0" w:space="0" w:color="auto"/>
        <w:left w:val="none" w:sz="0" w:space="0" w:color="auto"/>
        <w:bottom w:val="none" w:sz="0" w:space="0" w:color="auto"/>
        <w:right w:val="none" w:sz="0" w:space="0" w:color="auto"/>
      </w:divBdr>
    </w:div>
    <w:div w:id="1188758158">
      <w:bodyDiv w:val="1"/>
      <w:marLeft w:val="0"/>
      <w:marRight w:val="0"/>
      <w:marTop w:val="0"/>
      <w:marBottom w:val="0"/>
      <w:divBdr>
        <w:top w:val="none" w:sz="0" w:space="0" w:color="auto"/>
        <w:left w:val="none" w:sz="0" w:space="0" w:color="auto"/>
        <w:bottom w:val="none" w:sz="0" w:space="0" w:color="auto"/>
        <w:right w:val="none" w:sz="0" w:space="0" w:color="auto"/>
      </w:divBdr>
    </w:div>
    <w:div w:id="1189640917">
      <w:bodyDiv w:val="1"/>
      <w:marLeft w:val="0"/>
      <w:marRight w:val="0"/>
      <w:marTop w:val="0"/>
      <w:marBottom w:val="0"/>
      <w:divBdr>
        <w:top w:val="none" w:sz="0" w:space="0" w:color="auto"/>
        <w:left w:val="none" w:sz="0" w:space="0" w:color="auto"/>
        <w:bottom w:val="none" w:sz="0" w:space="0" w:color="auto"/>
        <w:right w:val="none" w:sz="0" w:space="0" w:color="auto"/>
      </w:divBdr>
    </w:div>
    <w:div w:id="1192452763">
      <w:bodyDiv w:val="1"/>
      <w:marLeft w:val="0"/>
      <w:marRight w:val="0"/>
      <w:marTop w:val="0"/>
      <w:marBottom w:val="0"/>
      <w:divBdr>
        <w:top w:val="none" w:sz="0" w:space="0" w:color="auto"/>
        <w:left w:val="none" w:sz="0" w:space="0" w:color="auto"/>
        <w:bottom w:val="none" w:sz="0" w:space="0" w:color="auto"/>
        <w:right w:val="none" w:sz="0" w:space="0" w:color="auto"/>
      </w:divBdr>
    </w:div>
    <w:div w:id="1193418723">
      <w:bodyDiv w:val="1"/>
      <w:marLeft w:val="0"/>
      <w:marRight w:val="0"/>
      <w:marTop w:val="0"/>
      <w:marBottom w:val="0"/>
      <w:divBdr>
        <w:top w:val="none" w:sz="0" w:space="0" w:color="auto"/>
        <w:left w:val="none" w:sz="0" w:space="0" w:color="auto"/>
        <w:bottom w:val="none" w:sz="0" w:space="0" w:color="auto"/>
        <w:right w:val="none" w:sz="0" w:space="0" w:color="auto"/>
      </w:divBdr>
    </w:div>
    <w:div w:id="1196427578">
      <w:bodyDiv w:val="1"/>
      <w:marLeft w:val="0"/>
      <w:marRight w:val="0"/>
      <w:marTop w:val="0"/>
      <w:marBottom w:val="0"/>
      <w:divBdr>
        <w:top w:val="none" w:sz="0" w:space="0" w:color="auto"/>
        <w:left w:val="none" w:sz="0" w:space="0" w:color="auto"/>
        <w:bottom w:val="none" w:sz="0" w:space="0" w:color="auto"/>
        <w:right w:val="none" w:sz="0" w:space="0" w:color="auto"/>
      </w:divBdr>
    </w:div>
    <w:div w:id="1198931084">
      <w:bodyDiv w:val="1"/>
      <w:marLeft w:val="0"/>
      <w:marRight w:val="0"/>
      <w:marTop w:val="0"/>
      <w:marBottom w:val="0"/>
      <w:divBdr>
        <w:top w:val="none" w:sz="0" w:space="0" w:color="auto"/>
        <w:left w:val="none" w:sz="0" w:space="0" w:color="auto"/>
        <w:bottom w:val="none" w:sz="0" w:space="0" w:color="auto"/>
        <w:right w:val="none" w:sz="0" w:space="0" w:color="auto"/>
      </w:divBdr>
    </w:div>
    <w:div w:id="1205631183">
      <w:bodyDiv w:val="1"/>
      <w:marLeft w:val="0"/>
      <w:marRight w:val="0"/>
      <w:marTop w:val="0"/>
      <w:marBottom w:val="0"/>
      <w:divBdr>
        <w:top w:val="none" w:sz="0" w:space="0" w:color="auto"/>
        <w:left w:val="none" w:sz="0" w:space="0" w:color="auto"/>
        <w:bottom w:val="none" w:sz="0" w:space="0" w:color="auto"/>
        <w:right w:val="none" w:sz="0" w:space="0" w:color="auto"/>
      </w:divBdr>
    </w:div>
    <w:div w:id="1206481766">
      <w:bodyDiv w:val="1"/>
      <w:marLeft w:val="0"/>
      <w:marRight w:val="0"/>
      <w:marTop w:val="0"/>
      <w:marBottom w:val="0"/>
      <w:divBdr>
        <w:top w:val="none" w:sz="0" w:space="0" w:color="auto"/>
        <w:left w:val="none" w:sz="0" w:space="0" w:color="auto"/>
        <w:bottom w:val="none" w:sz="0" w:space="0" w:color="auto"/>
        <w:right w:val="none" w:sz="0" w:space="0" w:color="auto"/>
      </w:divBdr>
    </w:div>
    <w:div w:id="1209760840">
      <w:bodyDiv w:val="1"/>
      <w:marLeft w:val="0"/>
      <w:marRight w:val="0"/>
      <w:marTop w:val="0"/>
      <w:marBottom w:val="0"/>
      <w:divBdr>
        <w:top w:val="none" w:sz="0" w:space="0" w:color="auto"/>
        <w:left w:val="none" w:sz="0" w:space="0" w:color="auto"/>
        <w:bottom w:val="none" w:sz="0" w:space="0" w:color="auto"/>
        <w:right w:val="none" w:sz="0" w:space="0" w:color="auto"/>
      </w:divBdr>
    </w:div>
    <w:div w:id="1213037697">
      <w:bodyDiv w:val="1"/>
      <w:marLeft w:val="0"/>
      <w:marRight w:val="0"/>
      <w:marTop w:val="0"/>
      <w:marBottom w:val="0"/>
      <w:divBdr>
        <w:top w:val="none" w:sz="0" w:space="0" w:color="auto"/>
        <w:left w:val="none" w:sz="0" w:space="0" w:color="auto"/>
        <w:bottom w:val="none" w:sz="0" w:space="0" w:color="auto"/>
        <w:right w:val="none" w:sz="0" w:space="0" w:color="auto"/>
      </w:divBdr>
    </w:div>
    <w:div w:id="1216040945">
      <w:bodyDiv w:val="1"/>
      <w:marLeft w:val="0"/>
      <w:marRight w:val="0"/>
      <w:marTop w:val="0"/>
      <w:marBottom w:val="0"/>
      <w:divBdr>
        <w:top w:val="none" w:sz="0" w:space="0" w:color="auto"/>
        <w:left w:val="none" w:sz="0" w:space="0" w:color="auto"/>
        <w:bottom w:val="none" w:sz="0" w:space="0" w:color="auto"/>
        <w:right w:val="none" w:sz="0" w:space="0" w:color="auto"/>
      </w:divBdr>
    </w:div>
    <w:div w:id="1218739000">
      <w:bodyDiv w:val="1"/>
      <w:marLeft w:val="0"/>
      <w:marRight w:val="0"/>
      <w:marTop w:val="0"/>
      <w:marBottom w:val="0"/>
      <w:divBdr>
        <w:top w:val="none" w:sz="0" w:space="0" w:color="auto"/>
        <w:left w:val="none" w:sz="0" w:space="0" w:color="auto"/>
        <w:bottom w:val="none" w:sz="0" w:space="0" w:color="auto"/>
        <w:right w:val="none" w:sz="0" w:space="0" w:color="auto"/>
      </w:divBdr>
    </w:div>
    <w:div w:id="1220089853">
      <w:bodyDiv w:val="1"/>
      <w:marLeft w:val="0"/>
      <w:marRight w:val="0"/>
      <w:marTop w:val="0"/>
      <w:marBottom w:val="0"/>
      <w:divBdr>
        <w:top w:val="none" w:sz="0" w:space="0" w:color="auto"/>
        <w:left w:val="none" w:sz="0" w:space="0" w:color="auto"/>
        <w:bottom w:val="none" w:sz="0" w:space="0" w:color="auto"/>
        <w:right w:val="none" w:sz="0" w:space="0" w:color="auto"/>
      </w:divBdr>
    </w:div>
    <w:div w:id="1221329435">
      <w:bodyDiv w:val="1"/>
      <w:marLeft w:val="0"/>
      <w:marRight w:val="0"/>
      <w:marTop w:val="0"/>
      <w:marBottom w:val="0"/>
      <w:divBdr>
        <w:top w:val="none" w:sz="0" w:space="0" w:color="auto"/>
        <w:left w:val="none" w:sz="0" w:space="0" w:color="auto"/>
        <w:bottom w:val="none" w:sz="0" w:space="0" w:color="auto"/>
        <w:right w:val="none" w:sz="0" w:space="0" w:color="auto"/>
      </w:divBdr>
    </w:div>
    <w:div w:id="1221479484">
      <w:bodyDiv w:val="1"/>
      <w:marLeft w:val="0"/>
      <w:marRight w:val="0"/>
      <w:marTop w:val="0"/>
      <w:marBottom w:val="0"/>
      <w:divBdr>
        <w:top w:val="none" w:sz="0" w:space="0" w:color="auto"/>
        <w:left w:val="none" w:sz="0" w:space="0" w:color="auto"/>
        <w:bottom w:val="none" w:sz="0" w:space="0" w:color="auto"/>
        <w:right w:val="none" w:sz="0" w:space="0" w:color="auto"/>
      </w:divBdr>
    </w:div>
    <w:div w:id="1221869828">
      <w:bodyDiv w:val="1"/>
      <w:marLeft w:val="0"/>
      <w:marRight w:val="0"/>
      <w:marTop w:val="0"/>
      <w:marBottom w:val="0"/>
      <w:divBdr>
        <w:top w:val="none" w:sz="0" w:space="0" w:color="auto"/>
        <w:left w:val="none" w:sz="0" w:space="0" w:color="auto"/>
        <w:bottom w:val="none" w:sz="0" w:space="0" w:color="auto"/>
        <w:right w:val="none" w:sz="0" w:space="0" w:color="auto"/>
      </w:divBdr>
    </w:div>
    <w:div w:id="1222213001">
      <w:bodyDiv w:val="1"/>
      <w:marLeft w:val="0"/>
      <w:marRight w:val="0"/>
      <w:marTop w:val="0"/>
      <w:marBottom w:val="0"/>
      <w:divBdr>
        <w:top w:val="none" w:sz="0" w:space="0" w:color="auto"/>
        <w:left w:val="none" w:sz="0" w:space="0" w:color="auto"/>
        <w:bottom w:val="none" w:sz="0" w:space="0" w:color="auto"/>
        <w:right w:val="none" w:sz="0" w:space="0" w:color="auto"/>
      </w:divBdr>
    </w:div>
    <w:div w:id="1226333597">
      <w:bodyDiv w:val="1"/>
      <w:marLeft w:val="0"/>
      <w:marRight w:val="0"/>
      <w:marTop w:val="0"/>
      <w:marBottom w:val="0"/>
      <w:divBdr>
        <w:top w:val="none" w:sz="0" w:space="0" w:color="auto"/>
        <w:left w:val="none" w:sz="0" w:space="0" w:color="auto"/>
        <w:bottom w:val="none" w:sz="0" w:space="0" w:color="auto"/>
        <w:right w:val="none" w:sz="0" w:space="0" w:color="auto"/>
      </w:divBdr>
    </w:div>
    <w:div w:id="1228304475">
      <w:bodyDiv w:val="1"/>
      <w:marLeft w:val="0"/>
      <w:marRight w:val="0"/>
      <w:marTop w:val="0"/>
      <w:marBottom w:val="0"/>
      <w:divBdr>
        <w:top w:val="none" w:sz="0" w:space="0" w:color="auto"/>
        <w:left w:val="none" w:sz="0" w:space="0" w:color="auto"/>
        <w:bottom w:val="none" w:sz="0" w:space="0" w:color="auto"/>
        <w:right w:val="none" w:sz="0" w:space="0" w:color="auto"/>
      </w:divBdr>
    </w:div>
    <w:div w:id="1228413575">
      <w:bodyDiv w:val="1"/>
      <w:marLeft w:val="0"/>
      <w:marRight w:val="0"/>
      <w:marTop w:val="0"/>
      <w:marBottom w:val="0"/>
      <w:divBdr>
        <w:top w:val="none" w:sz="0" w:space="0" w:color="auto"/>
        <w:left w:val="none" w:sz="0" w:space="0" w:color="auto"/>
        <w:bottom w:val="none" w:sz="0" w:space="0" w:color="auto"/>
        <w:right w:val="none" w:sz="0" w:space="0" w:color="auto"/>
      </w:divBdr>
    </w:div>
    <w:div w:id="1229266732">
      <w:bodyDiv w:val="1"/>
      <w:marLeft w:val="0"/>
      <w:marRight w:val="0"/>
      <w:marTop w:val="0"/>
      <w:marBottom w:val="0"/>
      <w:divBdr>
        <w:top w:val="none" w:sz="0" w:space="0" w:color="auto"/>
        <w:left w:val="none" w:sz="0" w:space="0" w:color="auto"/>
        <w:bottom w:val="none" w:sz="0" w:space="0" w:color="auto"/>
        <w:right w:val="none" w:sz="0" w:space="0" w:color="auto"/>
      </w:divBdr>
    </w:div>
    <w:div w:id="1234243234">
      <w:bodyDiv w:val="1"/>
      <w:marLeft w:val="0"/>
      <w:marRight w:val="0"/>
      <w:marTop w:val="0"/>
      <w:marBottom w:val="0"/>
      <w:divBdr>
        <w:top w:val="none" w:sz="0" w:space="0" w:color="auto"/>
        <w:left w:val="none" w:sz="0" w:space="0" w:color="auto"/>
        <w:bottom w:val="none" w:sz="0" w:space="0" w:color="auto"/>
        <w:right w:val="none" w:sz="0" w:space="0" w:color="auto"/>
      </w:divBdr>
    </w:div>
    <w:div w:id="1236548766">
      <w:bodyDiv w:val="1"/>
      <w:marLeft w:val="0"/>
      <w:marRight w:val="0"/>
      <w:marTop w:val="0"/>
      <w:marBottom w:val="0"/>
      <w:divBdr>
        <w:top w:val="none" w:sz="0" w:space="0" w:color="auto"/>
        <w:left w:val="none" w:sz="0" w:space="0" w:color="auto"/>
        <w:bottom w:val="none" w:sz="0" w:space="0" w:color="auto"/>
        <w:right w:val="none" w:sz="0" w:space="0" w:color="auto"/>
      </w:divBdr>
    </w:div>
    <w:div w:id="1236940685">
      <w:bodyDiv w:val="1"/>
      <w:marLeft w:val="0"/>
      <w:marRight w:val="0"/>
      <w:marTop w:val="0"/>
      <w:marBottom w:val="0"/>
      <w:divBdr>
        <w:top w:val="none" w:sz="0" w:space="0" w:color="auto"/>
        <w:left w:val="none" w:sz="0" w:space="0" w:color="auto"/>
        <w:bottom w:val="none" w:sz="0" w:space="0" w:color="auto"/>
        <w:right w:val="none" w:sz="0" w:space="0" w:color="auto"/>
      </w:divBdr>
    </w:div>
    <w:div w:id="1237786681">
      <w:bodyDiv w:val="1"/>
      <w:marLeft w:val="0"/>
      <w:marRight w:val="0"/>
      <w:marTop w:val="0"/>
      <w:marBottom w:val="0"/>
      <w:divBdr>
        <w:top w:val="none" w:sz="0" w:space="0" w:color="auto"/>
        <w:left w:val="none" w:sz="0" w:space="0" w:color="auto"/>
        <w:bottom w:val="none" w:sz="0" w:space="0" w:color="auto"/>
        <w:right w:val="none" w:sz="0" w:space="0" w:color="auto"/>
      </w:divBdr>
    </w:div>
    <w:div w:id="1239483707">
      <w:bodyDiv w:val="1"/>
      <w:marLeft w:val="0"/>
      <w:marRight w:val="0"/>
      <w:marTop w:val="0"/>
      <w:marBottom w:val="0"/>
      <w:divBdr>
        <w:top w:val="none" w:sz="0" w:space="0" w:color="auto"/>
        <w:left w:val="none" w:sz="0" w:space="0" w:color="auto"/>
        <w:bottom w:val="none" w:sz="0" w:space="0" w:color="auto"/>
        <w:right w:val="none" w:sz="0" w:space="0" w:color="auto"/>
      </w:divBdr>
    </w:div>
    <w:div w:id="1240673375">
      <w:bodyDiv w:val="1"/>
      <w:marLeft w:val="0"/>
      <w:marRight w:val="0"/>
      <w:marTop w:val="0"/>
      <w:marBottom w:val="0"/>
      <w:divBdr>
        <w:top w:val="none" w:sz="0" w:space="0" w:color="auto"/>
        <w:left w:val="none" w:sz="0" w:space="0" w:color="auto"/>
        <w:bottom w:val="none" w:sz="0" w:space="0" w:color="auto"/>
        <w:right w:val="none" w:sz="0" w:space="0" w:color="auto"/>
      </w:divBdr>
    </w:div>
    <w:div w:id="1242059261">
      <w:bodyDiv w:val="1"/>
      <w:marLeft w:val="0"/>
      <w:marRight w:val="0"/>
      <w:marTop w:val="0"/>
      <w:marBottom w:val="0"/>
      <w:divBdr>
        <w:top w:val="none" w:sz="0" w:space="0" w:color="auto"/>
        <w:left w:val="none" w:sz="0" w:space="0" w:color="auto"/>
        <w:bottom w:val="none" w:sz="0" w:space="0" w:color="auto"/>
        <w:right w:val="none" w:sz="0" w:space="0" w:color="auto"/>
      </w:divBdr>
    </w:div>
    <w:div w:id="1242637589">
      <w:bodyDiv w:val="1"/>
      <w:marLeft w:val="0"/>
      <w:marRight w:val="0"/>
      <w:marTop w:val="0"/>
      <w:marBottom w:val="0"/>
      <w:divBdr>
        <w:top w:val="none" w:sz="0" w:space="0" w:color="auto"/>
        <w:left w:val="none" w:sz="0" w:space="0" w:color="auto"/>
        <w:bottom w:val="none" w:sz="0" w:space="0" w:color="auto"/>
        <w:right w:val="none" w:sz="0" w:space="0" w:color="auto"/>
      </w:divBdr>
    </w:div>
    <w:div w:id="1244683095">
      <w:bodyDiv w:val="1"/>
      <w:marLeft w:val="0"/>
      <w:marRight w:val="0"/>
      <w:marTop w:val="0"/>
      <w:marBottom w:val="0"/>
      <w:divBdr>
        <w:top w:val="none" w:sz="0" w:space="0" w:color="auto"/>
        <w:left w:val="none" w:sz="0" w:space="0" w:color="auto"/>
        <w:bottom w:val="none" w:sz="0" w:space="0" w:color="auto"/>
        <w:right w:val="none" w:sz="0" w:space="0" w:color="auto"/>
      </w:divBdr>
    </w:div>
    <w:div w:id="1251114837">
      <w:bodyDiv w:val="1"/>
      <w:marLeft w:val="0"/>
      <w:marRight w:val="0"/>
      <w:marTop w:val="0"/>
      <w:marBottom w:val="0"/>
      <w:divBdr>
        <w:top w:val="none" w:sz="0" w:space="0" w:color="auto"/>
        <w:left w:val="none" w:sz="0" w:space="0" w:color="auto"/>
        <w:bottom w:val="none" w:sz="0" w:space="0" w:color="auto"/>
        <w:right w:val="none" w:sz="0" w:space="0" w:color="auto"/>
      </w:divBdr>
    </w:div>
    <w:div w:id="1258902305">
      <w:bodyDiv w:val="1"/>
      <w:marLeft w:val="0"/>
      <w:marRight w:val="0"/>
      <w:marTop w:val="0"/>
      <w:marBottom w:val="0"/>
      <w:divBdr>
        <w:top w:val="none" w:sz="0" w:space="0" w:color="auto"/>
        <w:left w:val="none" w:sz="0" w:space="0" w:color="auto"/>
        <w:bottom w:val="none" w:sz="0" w:space="0" w:color="auto"/>
        <w:right w:val="none" w:sz="0" w:space="0" w:color="auto"/>
      </w:divBdr>
    </w:div>
    <w:div w:id="1264219790">
      <w:bodyDiv w:val="1"/>
      <w:marLeft w:val="0"/>
      <w:marRight w:val="0"/>
      <w:marTop w:val="0"/>
      <w:marBottom w:val="0"/>
      <w:divBdr>
        <w:top w:val="none" w:sz="0" w:space="0" w:color="auto"/>
        <w:left w:val="none" w:sz="0" w:space="0" w:color="auto"/>
        <w:bottom w:val="none" w:sz="0" w:space="0" w:color="auto"/>
        <w:right w:val="none" w:sz="0" w:space="0" w:color="auto"/>
      </w:divBdr>
    </w:div>
    <w:div w:id="1264457025">
      <w:bodyDiv w:val="1"/>
      <w:marLeft w:val="0"/>
      <w:marRight w:val="0"/>
      <w:marTop w:val="0"/>
      <w:marBottom w:val="0"/>
      <w:divBdr>
        <w:top w:val="none" w:sz="0" w:space="0" w:color="auto"/>
        <w:left w:val="none" w:sz="0" w:space="0" w:color="auto"/>
        <w:bottom w:val="none" w:sz="0" w:space="0" w:color="auto"/>
        <w:right w:val="none" w:sz="0" w:space="0" w:color="auto"/>
      </w:divBdr>
    </w:div>
    <w:div w:id="1264992981">
      <w:bodyDiv w:val="1"/>
      <w:marLeft w:val="0"/>
      <w:marRight w:val="0"/>
      <w:marTop w:val="0"/>
      <w:marBottom w:val="0"/>
      <w:divBdr>
        <w:top w:val="none" w:sz="0" w:space="0" w:color="auto"/>
        <w:left w:val="none" w:sz="0" w:space="0" w:color="auto"/>
        <w:bottom w:val="none" w:sz="0" w:space="0" w:color="auto"/>
        <w:right w:val="none" w:sz="0" w:space="0" w:color="auto"/>
      </w:divBdr>
    </w:div>
    <w:div w:id="1272280559">
      <w:bodyDiv w:val="1"/>
      <w:marLeft w:val="0"/>
      <w:marRight w:val="0"/>
      <w:marTop w:val="0"/>
      <w:marBottom w:val="0"/>
      <w:divBdr>
        <w:top w:val="none" w:sz="0" w:space="0" w:color="auto"/>
        <w:left w:val="none" w:sz="0" w:space="0" w:color="auto"/>
        <w:bottom w:val="none" w:sz="0" w:space="0" w:color="auto"/>
        <w:right w:val="none" w:sz="0" w:space="0" w:color="auto"/>
      </w:divBdr>
    </w:div>
    <w:div w:id="1272738444">
      <w:bodyDiv w:val="1"/>
      <w:marLeft w:val="0"/>
      <w:marRight w:val="0"/>
      <w:marTop w:val="0"/>
      <w:marBottom w:val="0"/>
      <w:divBdr>
        <w:top w:val="none" w:sz="0" w:space="0" w:color="auto"/>
        <w:left w:val="none" w:sz="0" w:space="0" w:color="auto"/>
        <w:bottom w:val="none" w:sz="0" w:space="0" w:color="auto"/>
        <w:right w:val="none" w:sz="0" w:space="0" w:color="auto"/>
      </w:divBdr>
    </w:div>
    <w:div w:id="1273047424">
      <w:bodyDiv w:val="1"/>
      <w:marLeft w:val="0"/>
      <w:marRight w:val="0"/>
      <w:marTop w:val="0"/>
      <w:marBottom w:val="0"/>
      <w:divBdr>
        <w:top w:val="none" w:sz="0" w:space="0" w:color="auto"/>
        <w:left w:val="none" w:sz="0" w:space="0" w:color="auto"/>
        <w:bottom w:val="none" w:sz="0" w:space="0" w:color="auto"/>
        <w:right w:val="none" w:sz="0" w:space="0" w:color="auto"/>
      </w:divBdr>
    </w:div>
    <w:div w:id="1284195106">
      <w:bodyDiv w:val="1"/>
      <w:marLeft w:val="0"/>
      <w:marRight w:val="0"/>
      <w:marTop w:val="0"/>
      <w:marBottom w:val="0"/>
      <w:divBdr>
        <w:top w:val="none" w:sz="0" w:space="0" w:color="auto"/>
        <w:left w:val="none" w:sz="0" w:space="0" w:color="auto"/>
        <w:bottom w:val="none" w:sz="0" w:space="0" w:color="auto"/>
        <w:right w:val="none" w:sz="0" w:space="0" w:color="auto"/>
      </w:divBdr>
    </w:div>
    <w:div w:id="1288395844">
      <w:bodyDiv w:val="1"/>
      <w:marLeft w:val="0"/>
      <w:marRight w:val="0"/>
      <w:marTop w:val="0"/>
      <w:marBottom w:val="0"/>
      <w:divBdr>
        <w:top w:val="none" w:sz="0" w:space="0" w:color="auto"/>
        <w:left w:val="none" w:sz="0" w:space="0" w:color="auto"/>
        <w:bottom w:val="none" w:sz="0" w:space="0" w:color="auto"/>
        <w:right w:val="none" w:sz="0" w:space="0" w:color="auto"/>
      </w:divBdr>
    </w:div>
    <w:div w:id="1294484280">
      <w:bodyDiv w:val="1"/>
      <w:marLeft w:val="0"/>
      <w:marRight w:val="0"/>
      <w:marTop w:val="0"/>
      <w:marBottom w:val="0"/>
      <w:divBdr>
        <w:top w:val="none" w:sz="0" w:space="0" w:color="auto"/>
        <w:left w:val="none" w:sz="0" w:space="0" w:color="auto"/>
        <w:bottom w:val="none" w:sz="0" w:space="0" w:color="auto"/>
        <w:right w:val="none" w:sz="0" w:space="0" w:color="auto"/>
      </w:divBdr>
    </w:div>
    <w:div w:id="1297292721">
      <w:bodyDiv w:val="1"/>
      <w:marLeft w:val="0"/>
      <w:marRight w:val="0"/>
      <w:marTop w:val="0"/>
      <w:marBottom w:val="0"/>
      <w:divBdr>
        <w:top w:val="none" w:sz="0" w:space="0" w:color="auto"/>
        <w:left w:val="none" w:sz="0" w:space="0" w:color="auto"/>
        <w:bottom w:val="none" w:sz="0" w:space="0" w:color="auto"/>
        <w:right w:val="none" w:sz="0" w:space="0" w:color="auto"/>
      </w:divBdr>
    </w:div>
    <w:div w:id="1298415155">
      <w:bodyDiv w:val="1"/>
      <w:marLeft w:val="0"/>
      <w:marRight w:val="0"/>
      <w:marTop w:val="0"/>
      <w:marBottom w:val="0"/>
      <w:divBdr>
        <w:top w:val="none" w:sz="0" w:space="0" w:color="auto"/>
        <w:left w:val="none" w:sz="0" w:space="0" w:color="auto"/>
        <w:bottom w:val="none" w:sz="0" w:space="0" w:color="auto"/>
        <w:right w:val="none" w:sz="0" w:space="0" w:color="auto"/>
      </w:divBdr>
    </w:div>
    <w:div w:id="1299453470">
      <w:bodyDiv w:val="1"/>
      <w:marLeft w:val="0"/>
      <w:marRight w:val="0"/>
      <w:marTop w:val="0"/>
      <w:marBottom w:val="0"/>
      <w:divBdr>
        <w:top w:val="none" w:sz="0" w:space="0" w:color="auto"/>
        <w:left w:val="none" w:sz="0" w:space="0" w:color="auto"/>
        <w:bottom w:val="none" w:sz="0" w:space="0" w:color="auto"/>
        <w:right w:val="none" w:sz="0" w:space="0" w:color="auto"/>
      </w:divBdr>
    </w:div>
    <w:div w:id="1307660729">
      <w:bodyDiv w:val="1"/>
      <w:marLeft w:val="0"/>
      <w:marRight w:val="0"/>
      <w:marTop w:val="0"/>
      <w:marBottom w:val="0"/>
      <w:divBdr>
        <w:top w:val="none" w:sz="0" w:space="0" w:color="auto"/>
        <w:left w:val="none" w:sz="0" w:space="0" w:color="auto"/>
        <w:bottom w:val="none" w:sz="0" w:space="0" w:color="auto"/>
        <w:right w:val="none" w:sz="0" w:space="0" w:color="auto"/>
      </w:divBdr>
    </w:div>
    <w:div w:id="1308126282">
      <w:bodyDiv w:val="1"/>
      <w:marLeft w:val="0"/>
      <w:marRight w:val="0"/>
      <w:marTop w:val="0"/>
      <w:marBottom w:val="0"/>
      <w:divBdr>
        <w:top w:val="none" w:sz="0" w:space="0" w:color="auto"/>
        <w:left w:val="none" w:sz="0" w:space="0" w:color="auto"/>
        <w:bottom w:val="none" w:sz="0" w:space="0" w:color="auto"/>
        <w:right w:val="none" w:sz="0" w:space="0" w:color="auto"/>
      </w:divBdr>
    </w:div>
    <w:div w:id="1315716240">
      <w:bodyDiv w:val="1"/>
      <w:marLeft w:val="0"/>
      <w:marRight w:val="0"/>
      <w:marTop w:val="0"/>
      <w:marBottom w:val="0"/>
      <w:divBdr>
        <w:top w:val="none" w:sz="0" w:space="0" w:color="auto"/>
        <w:left w:val="none" w:sz="0" w:space="0" w:color="auto"/>
        <w:bottom w:val="none" w:sz="0" w:space="0" w:color="auto"/>
        <w:right w:val="none" w:sz="0" w:space="0" w:color="auto"/>
      </w:divBdr>
    </w:div>
    <w:div w:id="1316034026">
      <w:bodyDiv w:val="1"/>
      <w:marLeft w:val="0"/>
      <w:marRight w:val="0"/>
      <w:marTop w:val="0"/>
      <w:marBottom w:val="0"/>
      <w:divBdr>
        <w:top w:val="none" w:sz="0" w:space="0" w:color="auto"/>
        <w:left w:val="none" w:sz="0" w:space="0" w:color="auto"/>
        <w:bottom w:val="none" w:sz="0" w:space="0" w:color="auto"/>
        <w:right w:val="none" w:sz="0" w:space="0" w:color="auto"/>
      </w:divBdr>
    </w:div>
    <w:div w:id="1316372405">
      <w:bodyDiv w:val="1"/>
      <w:marLeft w:val="0"/>
      <w:marRight w:val="0"/>
      <w:marTop w:val="0"/>
      <w:marBottom w:val="0"/>
      <w:divBdr>
        <w:top w:val="none" w:sz="0" w:space="0" w:color="auto"/>
        <w:left w:val="none" w:sz="0" w:space="0" w:color="auto"/>
        <w:bottom w:val="none" w:sz="0" w:space="0" w:color="auto"/>
        <w:right w:val="none" w:sz="0" w:space="0" w:color="auto"/>
      </w:divBdr>
    </w:div>
    <w:div w:id="1317339859">
      <w:bodyDiv w:val="1"/>
      <w:marLeft w:val="0"/>
      <w:marRight w:val="0"/>
      <w:marTop w:val="0"/>
      <w:marBottom w:val="0"/>
      <w:divBdr>
        <w:top w:val="none" w:sz="0" w:space="0" w:color="auto"/>
        <w:left w:val="none" w:sz="0" w:space="0" w:color="auto"/>
        <w:bottom w:val="none" w:sz="0" w:space="0" w:color="auto"/>
        <w:right w:val="none" w:sz="0" w:space="0" w:color="auto"/>
      </w:divBdr>
    </w:div>
    <w:div w:id="1317949884">
      <w:bodyDiv w:val="1"/>
      <w:marLeft w:val="0"/>
      <w:marRight w:val="0"/>
      <w:marTop w:val="0"/>
      <w:marBottom w:val="0"/>
      <w:divBdr>
        <w:top w:val="none" w:sz="0" w:space="0" w:color="auto"/>
        <w:left w:val="none" w:sz="0" w:space="0" w:color="auto"/>
        <w:bottom w:val="none" w:sz="0" w:space="0" w:color="auto"/>
        <w:right w:val="none" w:sz="0" w:space="0" w:color="auto"/>
      </w:divBdr>
    </w:div>
    <w:div w:id="1330017242">
      <w:bodyDiv w:val="1"/>
      <w:marLeft w:val="0"/>
      <w:marRight w:val="0"/>
      <w:marTop w:val="0"/>
      <w:marBottom w:val="0"/>
      <w:divBdr>
        <w:top w:val="none" w:sz="0" w:space="0" w:color="auto"/>
        <w:left w:val="none" w:sz="0" w:space="0" w:color="auto"/>
        <w:bottom w:val="none" w:sz="0" w:space="0" w:color="auto"/>
        <w:right w:val="none" w:sz="0" w:space="0" w:color="auto"/>
      </w:divBdr>
    </w:div>
    <w:div w:id="1332025390">
      <w:bodyDiv w:val="1"/>
      <w:marLeft w:val="0"/>
      <w:marRight w:val="0"/>
      <w:marTop w:val="0"/>
      <w:marBottom w:val="0"/>
      <w:divBdr>
        <w:top w:val="none" w:sz="0" w:space="0" w:color="auto"/>
        <w:left w:val="none" w:sz="0" w:space="0" w:color="auto"/>
        <w:bottom w:val="none" w:sz="0" w:space="0" w:color="auto"/>
        <w:right w:val="none" w:sz="0" w:space="0" w:color="auto"/>
      </w:divBdr>
    </w:div>
    <w:div w:id="1334183501">
      <w:bodyDiv w:val="1"/>
      <w:marLeft w:val="0"/>
      <w:marRight w:val="0"/>
      <w:marTop w:val="0"/>
      <w:marBottom w:val="0"/>
      <w:divBdr>
        <w:top w:val="none" w:sz="0" w:space="0" w:color="auto"/>
        <w:left w:val="none" w:sz="0" w:space="0" w:color="auto"/>
        <w:bottom w:val="none" w:sz="0" w:space="0" w:color="auto"/>
        <w:right w:val="none" w:sz="0" w:space="0" w:color="auto"/>
      </w:divBdr>
    </w:div>
    <w:div w:id="1338846307">
      <w:bodyDiv w:val="1"/>
      <w:marLeft w:val="0"/>
      <w:marRight w:val="0"/>
      <w:marTop w:val="0"/>
      <w:marBottom w:val="0"/>
      <w:divBdr>
        <w:top w:val="none" w:sz="0" w:space="0" w:color="auto"/>
        <w:left w:val="none" w:sz="0" w:space="0" w:color="auto"/>
        <w:bottom w:val="none" w:sz="0" w:space="0" w:color="auto"/>
        <w:right w:val="none" w:sz="0" w:space="0" w:color="auto"/>
      </w:divBdr>
    </w:div>
    <w:div w:id="1347557534">
      <w:bodyDiv w:val="1"/>
      <w:marLeft w:val="0"/>
      <w:marRight w:val="0"/>
      <w:marTop w:val="0"/>
      <w:marBottom w:val="0"/>
      <w:divBdr>
        <w:top w:val="none" w:sz="0" w:space="0" w:color="auto"/>
        <w:left w:val="none" w:sz="0" w:space="0" w:color="auto"/>
        <w:bottom w:val="none" w:sz="0" w:space="0" w:color="auto"/>
        <w:right w:val="none" w:sz="0" w:space="0" w:color="auto"/>
      </w:divBdr>
    </w:div>
    <w:div w:id="1347757317">
      <w:bodyDiv w:val="1"/>
      <w:marLeft w:val="0"/>
      <w:marRight w:val="0"/>
      <w:marTop w:val="0"/>
      <w:marBottom w:val="0"/>
      <w:divBdr>
        <w:top w:val="none" w:sz="0" w:space="0" w:color="auto"/>
        <w:left w:val="none" w:sz="0" w:space="0" w:color="auto"/>
        <w:bottom w:val="none" w:sz="0" w:space="0" w:color="auto"/>
        <w:right w:val="none" w:sz="0" w:space="0" w:color="auto"/>
      </w:divBdr>
    </w:div>
    <w:div w:id="1350838372">
      <w:bodyDiv w:val="1"/>
      <w:marLeft w:val="0"/>
      <w:marRight w:val="0"/>
      <w:marTop w:val="0"/>
      <w:marBottom w:val="0"/>
      <w:divBdr>
        <w:top w:val="none" w:sz="0" w:space="0" w:color="auto"/>
        <w:left w:val="none" w:sz="0" w:space="0" w:color="auto"/>
        <w:bottom w:val="none" w:sz="0" w:space="0" w:color="auto"/>
        <w:right w:val="none" w:sz="0" w:space="0" w:color="auto"/>
      </w:divBdr>
    </w:div>
    <w:div w:id="1351949798">
      <w:bodyDiv w:val="1"/>
      <w:marLeft w:val="0"/>
      <w:marRight w:val="0"/>
      <w:marTop w:val="0"/>
      <w:marBottom w:val="0"/>
      <w:divBdr>
        <w:top w:val="none" w:sz="0" w:space="0" w:color="auto"/>
        <w:left w:val="none" w:sz="0" w:space="0" w:color="auto"/>
        <w:bottom w:val="none" w:sz="0" w:space="0" w:color="auto"/>
        <w:right w:val="none" w:sz="0" w:space="0" w:color="auto"/>
      </w:divBdr>
    </w:div>
    <w:div w:id="1354069532">
      <w:bodyDiv w:val="1"/>
      <w:marLeft w:val="0"/>
      <w:marRight w:val="0"/>
      <w:marTop w:val="0"/>
      <w:marBottom w:val="0"/>
      <w:divBdr>
        <w:top w:val="none" w:sz="0" w:space="0" w:color="auto"/>
        <w:left w:val="none" w:sz="0" w:space="0" w:color="auto"/>
        <w:bottom w:val="none" w:sz="0" w:space="0" w:color="auto"/>
        <w:right w:val="none" w:sz="0" w:space="0" w:color="auto"/>
      </w:divBdr>
    </w:div>
    <w:div w:id="1354307103">
      <w:bodyDiv w:val="1"/>
      <w:marLeft w:val="0"/>
      <w:marRight w:val="0"/>
      <w:marTop w:val="0"/>
      <w:marBottom w:val="0"/>
      <w:divBdr>
        <w:top w:val="none" w:sz="0" w:space="0" w:color="auto"/>
        <w:left w:val="none" w:sz="0" w:space="0" w:color="auto"/>
        <w:bottom w:val="none" w:sz="0" w:space="0" w:color="auto"/>
        <w:right w:val="none" w:sz="0" w:space="0" w:color="auto"/>
      </w:divBdr>
    </w:div>
    <w:div w:id="1356464166">
      <w:bodyDiv w:val="1"/>
      <w:marLeft w:val="0"/>
      <w:marRight w:val="0"/>
      <w:marTop w:val="0"/>
      <w:marBottom w:val="0"/>
      <w:divBdr>
        <w:top w:val="none" w:sz="0" w:space="0" w:color="auto"/>
        <w:left w:val="none" w:sz="0" w:space="0" w:color="auto"/>
        <w:bottom w:val="none" w:sz="0" w:space="0" w:color="auto"/>
        <w:right w:val="none" w:sz="0" w:space="0" w:color="auto"/>
      </w:divBdr>
    </w:div>
    <w:div w:id="1356617967">
      <w:bodyDiv w:val="1"/>
      <w:marLeft w:val="0"/>
      <w:marRight w:val="0"/>
      <w:marTop w:val="0"/>
      <w:marBottom w:val="0"/>
      <w:divBdr>
        <w:top w:val="none" w:sz="0" w:space="0" w:color="auto"/>
        <w:left w:val="none" w:sz="0" w:space="0" w:color="auto"/>
        <w:bottom w:val="none" w:sz="0" w:space="0" w:color="auto"/>
        <w:right w:val="none" w:sz="0" w:space="0" w:color="auto"/>
      </w:divBdr>
    </w:div>
    <w:div w:id="1357846220">
      <w:bodyDiv w:val="1"/>
      <w:marLeft w:val="0"/>
      <w:marRight w:val="0"/>
      <w:marTop w:val="0"/>
      <w:marBottom w:val="0"/>
      <w:divBdr>
        <w:top w:val="none" w:sz="0" w:space="0" w:color="auto"/>
        <w:left w:val="none" w:sz="0" w:space="0" w:color="auto"/>
        <w:bottom w:val="none" w:sz="0" w:space="0" w:color="auto"/>
        <w:right w:val="none" w:sz="0" w:space="0" w:color="auto"/>
      </w:divBdr>
    </w:div>
    <w:div w:id="1360009113">
      <w:bodyDiv w:val="1"/>
      <w:marLeft w:val="0"/>
      <w:marRight w:val="0"/>
      <w:marTop w:val="0"/>
      <w:marBottom w:val="0"/>
      <w:divBdr>
        <w:top w:val="none" w:sz="0" w:space="0" w:color="auto"/>
        <w:left w:val="none" w:sz="0" w:space="0" w:color="auto"/>
        <w:bottom w:val="none" w:sz="0" w:space="0" w:color="auto"/>
        <w:right w:val="none" w:sz="0" w:space="0" w:color="auto"/>
      </w:divBdr>
    </w:div>
    <w:div w:id="1364596167">
      <w:bodyDiv w:val="1"/>
      <w:marLeft w:val="0"/>
      <w:marRight w:val="0"/>
      <w:marTop w:val="0"/>
      <w:marBottom w:val="0"/>
      <w:divBdr>
        <w:top w:val="none" w:sz="0" w:space="0" w:color="auto"/>
        <w:left w:val="none" w:sz="0" w:space="0" w:color="auto"/>
        <w:bottom w:val="none" w:sz="0" w:space="0" w:color="auto"/>
        <w:right w:val="none" w:sz="0" w:space="0" w:color="auto"/>
      </w:divBdr>
    </w:div>
    <w:div w:id="1366784621">
      <w:bodyDiv w:val="1"/>
      <w:marLeft w:val="0"/>
      <w:marRight w:val="0"/>
      <w:marTop w:val="0"/>
      <w:marBottom w:val="0"/>
      <w:divBdr>
        <w:top w:val="none" w:sz="0" w:space="0" w:color="auto"/>
        <w:left w:val="none" w:sz="0" w:space="0" w:color="auto"/>
        <w:bottom w:val="none" w:sz="0" w:space="0" w:color="auto"/>
        <w:right w:val="none" w:sz="0" w:space="0" w:color="auto"/>
      </w:divBdr>
    </w:div>
    <w:div w:id="1368527500">
      <w:bodyDiv w:val="1"/>
      <w:marLeft w:val="0"/>
      <w:marRight w:val="0"/>
      <w:marTop w:val="0"/>
      <w:marBottom w:val="0"/>
      <w:divBdr>
        <w:top w:val="none" w:sz="0" w:space="0" w:color="auto"/>
        <w:left w:val="none" w:sz="0" w:space="0" w:color="auto"/>
        <w:bottom w:val="none" w:sz="0" w:space="0" w:color="auto"/>
        <w:right w:val="none" w:sz="0" w:space="0" w:color="auto"/>
      </w:divBdr>
    </w:div>
    <w:div w:id="1368988291">
      <w:bodyDiv w:val="1"/>
      <w:marLeft w:val="0"/>
      <w:marRight w:val="0"/>
      <w:marTop w:val="0"/>
      <w:marBottom w:val="0"/>
      <w:divBdr>
        <w:top w:val="none" w:sz="0" w:space="0" w:color="auto"/>
        <w:left w:val="none" w:sz="0" w:space="0" w:color="auto"/>
        <w:bottom w:val="none" w:sz="0" w:space="0" w:color="auto"/>
        <w:right w:val="none" w:sz="0" w:space="0" w:color="auto"/>
      </w:divBdr>
    </w:div>
    <w:div w:id="1369794685">
      <w:bodyDiv w:val="1"/>
      <w:marLeft w:val="0"/>
      <w:marRight w:val="0"/>
      <w:marTop w:val="0"/>
      <w:marBottom w:val="0"/>
      <w:divBdr>
        <w:top w:val="none" w:sz="0" w:space="0" w:color="auto"/>
        <w:left w:val="none" w:sz="0" w:space="0" w:color="auto"/>
        <w:bottom w:val="none" w:sz="0" w:space="0" w:color="auto"/>
        <w:right w:val="none" w:sz="0" w:space="0" w:color="auto"/>
      </w:divBdr>
    </w:div>
    <w:div w:id="1371800288">
      <w:bodyDiv w:val="1"/>
      <w:marLeft w:val="0"/>
      <w:marRight w:val="0"/>
      <w:marTop w:val="0"/>
      <w:marBottom w:val="0"/>
      <w:divBdr>
        <w:top w:val="none" w:sz="0" w:space="0" w:color="auto"/>
        <w:left w:val="none" w:sz="0" w:space="0" w:color="auto"/>
        <w:bottom w:val="none" w:sz="0" w:space="0" w:color="auto"/>
        <w:right w:val="none" w:sz="0" w:space="0" w:color="auto"/>
      </w:divBdr>
    </w:div>
    <w:div w:id="1372418973">
      <w:bodyDiv w:val="1"/>
      <w:marLeft w:val="0"/>
      <w:marRight w:val="0"/>
      <w:marTop w:val="0"/>
      <w:marBottom w:val="0"/>
      <w:divBdr>
        <w:top w:val="none" w:sz="0" w:space="0" w:color="auto"/>
        <w:left w:val="none" w:sz="0" w:space="0" w:color="auto"/>
        <w:bottom w:val="none" w:sz="0" w:space="0" w:color="auto"/>
        <w:right w:val="none" w:sz="0" w:space="0" w:color="auto"/>
      </w:divBdr>
    </w:div>
    <w:div w:id="1374387683">
      <w:bodyDiv w:val="1"/>
      <w:marLeft w:val="0"/>
      <w:marRight w:val="0"/>
      <w:marTop w:val="0"/>
      <w:marBottom w:val="0"/>
      <w:divBdr>
        <w:top w:val="none" w:sz="0" w:space="0" w:color="auto"/>
        <w:left w:val="none" w:sz="0" w:space="0" w:color="auto"/>
        <w:bottom w:val="none" w:sz="0" w:space="0" w:color="auto"/>
        <w:right w:val="none" w:sz="0" w:space="0" w:color="auto"/>
      </w:divBdr>
    </w:div>
    <w:div w:id="1376659002">
      <w:bodyDiv w:val="1"/>
      <w:marLeft w:val="0"/>
      <w:marRight w:val="0"/>
      <w:marTop w:val="0"/>
      <w:marBottom w:val="0"/>
      <w:divBdr>
        <w:top w:val="none" w:sz="0" w:space="0" w:color="auto"/>
        <w:left w:val="none" w:sz="0" w:space="0" w:color="auto"/>
        <w:bottom w:val="none" w:sz="0" w:space="0" w:color="auto"/>
        <w:right w:val="none" w:sz="0" w:space="0" w:color="auto"/>
      </w:divBdr>
    </w:div>
    <w:div w:id="1381173523">
      <w:bodyDiv w:val="1"/>
      <w:marLeft w:val="0"/>
      <w:marRight w:val="0"/>
      <w:marTop w:val="0"/>
      <w:marBottom w:val="0"/>
      <w:divBdr>
        <w:top w:val="none" w:sz="0" w:space="0" w:color="auto"/>
        <w:left w:val="none" w:sz="0" w:space="0" w:color="auto"/>
        <w:bottom w:val="none" w:sz="0" w:space="0" w:color="auto"/>
        <w:right w:val="none" w:sz="0" w:space="0" w:color="auto"/>
      </w:divBdr>
    </w:div>
    <w:div w:id="1385790841">
      <w:bodyDiv w:val="1"/>
      <w:marLeft w:val="0"/>
      <w:marRight w:val="0"/>
      <w:marTop w:val="0"/>
      <w:marBottom w:val="0"/>
      <w:divBdr>
        <w:top w:val="none" w:sz="0" w:space="0" w:color="auto"/>
        <w:left w:val="none" w:sz="0" w:space="0" w:color="auto"/>
        <w:bottom w:val="none" w:sz="0" w:space="0" w:color="auto"/>
        <w:right w:val="none" w:sz="0" w:space="0" w:color="auto"/>
      </w:divBdr>
    </w:div>
    <w:div w:id="1386176013">
      <w:bodyDiv w:val="1"/>
      <w:marLeft w:val="0"/>
      <w:marRight w:val="0"/>
      <w:marTop w:val="0"/>
      <w:marBottom w:val="0"/>
      <w:divBdr>
        <w:top w:val="none" w:sz="0" w:space="0" w:color="auto"/>
        <w:left w:val="none" w:sz="0" w:space="0" w:color="auto"/>
        <w:bottom w:val="none" w:sz="0" w:space="0" w:color="auto"/>
        <w:right w:val="none" w:sz="0" w:space="0" w:color="auto"/>
      </w:divBdr>
    </w:div>
    <w:div w:id="1387683316">
      <w:bodyDiv w:val="1"/>
      <w:marLeft w:val="0"/>
      <w:marRight w:val="0"/>
      <w:marTop w:val="0"/>
      <w:marBottom w:val="0"/>
      <w:divBdr>
        <w:top w:val="none" w:sz="0" w:space="0" w:color="auto"/>
        <w:left w:val="none" w:sz="0" w:space="0" w:color="auto"/>
        <w:bottom w:val="none" w:sz="0" w:space="0" w:color="auto"/>
        <w:right w:val="none" w:sz="0" w:space="0" w:color="auto"/>
      </w:divBdr>
    </w:div>
    <w:div w:id="1387798509">
      <w:bodyDiv w:val="1"/>
      <w:marLeft w:val="0"/>
      <w:marRight w:val="0"/>
      <w:marTop w:val="0"/>
      <w:marBottom w:val="0"/>
      <w:divBdr>
        <w:top w:val="none" w:sz="0" w:space="0" w:color="auto"/>
        <w:left w:val="none" w:sz="0" w:space="0" w:color="auto"/>
        <w:bottom w:val="none" w:sz="0" w:space="0" w:color="auto"/>
        <w:right w:val="none" w:sz="0" w:space="0" w:color="auto"/>
      </w:divBdr>
    </w:div>
    <w:div w:id="1393192906">
      <w:bodyDiv w:val="1"/>
      <w:marLeft w:val="0"/>
      <w:marRight w:val="0"/>
      <w:marTop w:val="0"/>
      <w:marBottom w:val="0"/>
      <w:divBdr>
        <w:top w:val="none" w:sz="0" w:space="0" w:color="auto"/>
        <w:left w:val="none" w:sz="0" w:space="0" w:color="auto"/>
        <w:bottom w:val="none" w:sz="0" w:space="0" w:color="auto"/>
        <w:right w:val="none" w:sz="0" w:space="0" w:color="auto"/>
      </w:divBdr>
    </w:div>
    <w:div w:id="1396390620">
      <w:bodyDiv w:val="1"/>
      <w:marLeft w:val="0"/>
      <w:marRight w:val="0"/>
      <w:marTop w:val="0"/>
      <w:marBottom w:val="0"/>
      <w:divBdr>
        <w:top w:val="none" w:sz="0" w:space="0" w:color="auto"/>
        <w:left w:val="none" w:sz="0" w:space="0" w:color="auto"/>
        <w:bottom w:val="none" w:sz="0" w:space="0" w:color="auto"/>
        <w:right w:val="none" w:sz="0" w:space="0" w:color="auto"/>
      </w:divBdr>
    </w:div>
    <w:div w:id="1398434726">
      <w:bodyDiv w:val="1"/>
      <w:marLeft w:val="0"/>
      <w:marRight w:val="0"/>
      <w:marTop w:val="0"/>
      <w:marBottom w:val="0"/>
      <w:divBdr>
        <w:top w:val="none" w:sz="0" w:space="0" w:color="auto"/>
        <w:left w:val="none" w:sz="0" w:space="0" w:color="auto"/>
        <w:bottom w:val="none" w:sz="0" w:space="0" w:color="auto"/>
        <w:right w:val="none" w:sz="0" w:space="0" w:color="auto"/>
      </w:divBdr>
    </w:div>
    <w:div w:id="1399283875">
      <w:bodyDiv w:val="1"/>
      <w:marLeft w:val="0"/>
      <w:marRight w:val="0"/>
      <w:marTop w:val="0"/>
      <w:marBottom w:val="0"/>
      <w:divBdr>
        <w:top w:val="none" w:sz="0" w:space="0" w:color="auto"/>
        <w:left w:val="none" w:sz="0" w:space="0" w:color="auto"/>
        <w:bottom w:val="none" w:sz="0" w:space="0" w:color="auto"/>
        <w:right w:val="none" w:sz="0" w:space="0" w:color="auto"/>
      </w:divBdr>
    </w:div>
    <w:div w:id="1401177281">
      <w:bodyDiv w:val="1"/>
      <w:marLeft w:val="0"/>
      <w:marRight w:val="0"/>
      <w:marTop w:val="0"/>
      <w:marBottom w:val="0"/>
      <w:divBdr>
        <w:top w:val="none" w:sz="0" w:space="0" w:color="auto"/>
        <w:left w:val="none" w:sz="0" w:space="0" w:color="auto"/>
        <w:bottom w:val="none" w:sz="0" w:space="0" w:color="auto"/>
        <w:right w:val="none" w:sz="0" w:space="0" w:color="auto"/>
      </w:divBdr>
    </w:div>
    <w:div w:id="1407219615">
      <w:bodyDiv w:val="1"/>
      <w:marLeft w:val="0"/>
      <w:marRight w:val="0"/>
      <w:marTop w:val="0"/>
      <w:marBottom w:val="0"/>
      <w:divBdr>
        <w:top w:val="none" w:sz="0" w:space="0" w:color="auto"/>
        <w:left w:val="none" w:sz="0" w:space="0" w:color="auto"/>
        <w:bottom w:val="none" w:sz="0" w:space="0" w:color="auto"/>
        <w:right w:val="none" w:sz="0" w:space="0" w:color="auto"/>
      </w:divBdr>
    </w:div>
    <w:div w:id="1408191125">
      <w:bodyDiv w:val="1"/>
      <w:marLeft w:val="0"/>
      <w:marRight w:val="0"/>
      <w:marTop w:val="0"/>
      <w:marBottom w:val="0"/>
      <w:divBdr>
        <w:top w:val="none" w:sz="0" w:space="0" w:color="auto"/>
        <w:left w:val="none" w:sz="0" w:space="0" w:color="auto"/>
        <w:bottom w:val="none" w:sz="0" w:space="0" w:color="auto"/>
        <w:right w:val="none" w:sz="0" w:space="0" w:color="auto"/>
      </w:divBdr>
    </w:div>
    <w:div w:id="1410924875">
      <w:bodyDiv w:val="1"/>
      <w:marLeft w:val="0"/>
      <w:marRight w:val="0"/>
      <w:marTop w:val="0"/>
      <w:marBottom w:val="0"/>
      <w:divBdr>
        <w:top w:val="none" w:sz="0" w:space="0" w:color="auto"/>
        <w:left w:val="none" w:sz="0" w:space="0" w:color="auto"/>
        <w:bottom w:val="none" w:sz="0" w:space="0" w:color="auto"/>
        <w:right w:val="none" w:sz="0" w:space="0" w:color="auto"/>
      </w:divBdr>
    </w:div>
    <w:div w:id="1414006926">
      <w:bodyDiv w:val="1"/>
      <w:marLeft w:val="0"/>
      <w:marRight w:val="0"/>
      <w:marTop w:val="0"/>
      <w:marBottom w:val="0"/>
      <w:divBdr>
        <w:top w:val="none" w:sz="0" w:space="0" w:color="auto"/>
        <w:left w:val="none" w:sz="0" w:space="0" w:color="auto"/>
        <w:bottom w:val="none" w:sz="0" w:space="0" w:color="auto"/>
        <w:right w:val="none" w:sz="0" w:space="0" w:color="auto"/>
      </w:divBdr>
    </w:div>
    <w:div w:id="1417822303">
      <w:bodyDiv w:val="1"/>
      <w:marLeft w:val="0"/>
      <w:marRight w:val="0"/>
      <w:marTop w:val="0"/>
      <w:marBottom w:val="0"/>
      <w:divBdr>
        <w:top w:val="none" w:sz="0" w:space="0" w:color="auto"/>
        <w:left w:val="none" w:sz="0" w:space="0" w:color="auto"/>
        <w:bottom w:val="none" w:sz="0" w:space="0" w:color="auto"/>
        <w:right w:val="none" w:sz="0" w:space="0" w:color="auto"/>
      </w:divBdr>
    </w:div>
    <w:div w:id="1418405537">
      <w:bodyDiv w:val="1"/>
      <w:marLeft w:val="0"/>
      <w:marRight w:val="0"/>
      <w:marTop w:val="0"/>
      <w:marBottom w:val="0"/>
      <w:divBdr>
        <w:top w:val="none" w:sz="0" w:space="0" w:color="auto"/>
        <w:left w:val="none" w:sz="0" w:space="0" w:color="auto"/>
        <w:bottom w:val="none" w:sz="0" w:space="0" w:color="auto"/>
        <w:right w:val="none" w:sz="0" w:space="0" w:color="auto"/>
      </w:divBdr>
    </w:div>
    <w:div w:id="1421096591">
      <w:bodyDiv w:val="1"/>
      <w:marLeft w:val="0"/>
      <w:marRight w:val="0"/>
      <w:marTop w:val="0"/>
      <w:marBottom w:val="0"/>
      <w:divBdr>
        <w:top w:val="none" w:sz="0" w:space="0" w:color="auto"/>
        <w:left w:val="none" w:sz="0" w:space="0" w:color="auto"/>
        <w:bottom w:val="none" w:sz="0" w:space="0" w:color="auto"/>
        <w:right w:val="none" w:sz="0" w:space="0" w:color="auto"/>
      </w:divBdr>
    </w:div>
    <w:div w:id="1426733828">
      <w:bodyDiv w:val="1"/>
      <w:marLeft w:val="0"/>
      <w:marRight w:val="0"/>
      <w:marTop w:val="0"/>
      <w:marBottom w:val="0"/>
      <w:divBdr>
        <w:top w:val="none" w:sz="0" w:space="0" w:color="auto"/>
        <w:left w:val="none" w:sz="0" w:space="0" w:color="auto"/>
        <w:bottom w:val="none" w:sz="0" w:space="0" w:color="auto"/>
        <w:right w:val="none" w:sz="0" w:space="0" w:color="auto"/>
      </w:divBdr>
    </w:div>
    <w:div w:id="1427847627">
      <w:bodyDiv w:val="1"/>
      <w:marLeft w:val="0"/>
      <w:marRight w:val="0"/>
      <w:marTop w:val="0"/>
      <w:marBottom w:val="0"/>
      <w:divBdr>
        <w:top w:val="none" w:sz="0" w:space="0" w:color="auto"/>
        <w:left w:val="none" w:sz="0" w:space="0" w:color="auto"/>
        <w:bottom w:val="none" w:sz="0" w:space="0" w:color="auto"/>
        <w:right w:val="none" w:sz="0" w:space="0" w:color="auto"/>
      </w:divBdr>
    </w:div>
    <w:div w:id="1428237443">
      <w:bodyDiv w:val="1"/>
      <w:marLeft w:val="0"/>
      <w:marRight w:val="0"/>
      <w:marTop w:val="0"/>
      <w:marBottom w:val="0"/>
      <w:divBdr>
        <w:top w:val="none" w:sz="0" w:space="0" w:color="auto"/>
        <w:left w:val="none" w:sz="0" w:space="0" w:color="auto"/>
        <w:bottom w:val="none" w:sz="0" w:space="0" w:color="auto"/>
        <w:right w:val="none" w:sz="0" w:space="0" w:color="auto"/>
      </w:divBdr>
    </w:div>
    <w:div w:id="1428843075">
      <w:bodyDiv w:val="1"/>
      <w:marLeft w:val="0"/>
      <w:marRight w:val="0"/>
      <w:marTop w:val="0"/>
      <w:marBottom w:val="0"/>
      <w:divBdr>
        <w:top w:val="none" w:sz="0" w:space="0" w:color="auto"/>
        <w:left w:val="none" w:sz="0" w:space="0" w:color="auto"/>
        <w:bottom w:val="none" w:sz="0" w:space="0" w:color="auto"/>
        <w:right w:val="none" w:sz="0" w:space="0" w:color="auto"/>
      </w:divBdr>
    </w:div>
    <w:div w:id="1435520250">
      <w:bodyDiv w:val="1"/>
      <w:marLeft w:val="0"/>
      <w:marRight w:val="0"/>
      <w:marTop w:val="0"/>
      <w:marBottom w:val="0"/>
      <w:divBdr>
        <w:top w:val="none" w:sz="0" w:space="0" w:color="auto"/>
        <w:left w:val="none" w:sz="0" w:space="0" w:color="auto"/>
        <w:bottom w:val="none" w:sz="0" w:space="0" w:color="auto"/>
        <w:right w:val="none" w:sz="0" w:space="0" w:color="auto"/>
      </w:divBdr>
    </w:div>
    <w:div w:id="1437210730">
      <w:bodyDiv w:val="1"/>
      <w:marLeft w:val="0"/>
      <w:marRight w:val="0"/>
      <w:marTop w:val="0"/>
      <w:marBottom w:val="0"/>
      <w:divBdr>
        <w:top w:val="none" w:sz="0" w:space="0" w:color="auto"/>
        <w:left w:val="none" w:sz="0" w:space="0" w:color="auto"/>
        <w:bottom w:val="none" w:sz="0" w:space="0" w:color="auto"/>
        <w:right w:val="none" w:sz="0" w:space="0" w:color="auto"/>
      </w:divBdr>
    </w:div>
    <w:div w:id="1439906302">
      <w:bodyDiv w:val="1"/>
      <w:marLeft w:val="0"/>
      <w:marRight w:val="0"/>
      <w:marTop w:val="0"/>
      <w:marBottom w:val="0"/>
      <w:divBdr>
        <w:top w:val="none" w:sz="0" w:space="0" w:color="auto"/>
        <w:left w:val="none" w:sz="0" w:space="0" w:color="auto"/>
        <w:bottom w:val="none" w:sz="0" w:space="0" w:color="auto"/>
        <w:right w:val="none" w:sz="0" w:space="0" w:color="auto"/>
      </w:divBdr>
    </w:div>
    <w:div w:id="1440250525">
      <w:bodyDiv w:val="1"/>
      <w:marLeft w:val="0"/>
      <w:marRight w:val="0"/>
      <w:marTop w:val="0"/>
      <w:marBottom w:val="0"/>
      <w:divBdr>
        <w:top w:val="none" w:sz="0" w:space="0" w:color="auto"/>
        <w:left w:val="none" w:sz="0" w:space="0" w:color="auto"/>
        <w:bottom w:val="none" w:sz="0" w:space="0" w:color="auto"/>
        <w:right w:val="none" w:sz="0" w:space="0" w:color="auto"/>
      </w:divBdr>
    </w:div>
    <w:div w:id="1440444039">
      <w:bodyDiv w:val="1"/>
      <w:marLeft w:val="0"/>
      <w:marRight w:val="0"/>
      <w:marTop w:val="0"/>
      <w:marBottom w:val="0"/>
      <w:divBdr>
        <w:top w:val="none" w:sz="0" w:space="0" w:color="auto"/>
        <w:left w:val="none" w:sz="0" w:space="0" w:color="auto"/>
        <w:bottom w:val="none" w:sz="0" w:space="0" w:color="auto"/>
        <w:right w:val="none" w:sz="0" w:space="0" w:color="auto"/>
      </w:divBdr>
    </w:div>
    <w:div w:id="1441758517">
      <w:bodyDiv w:val="1"/>
      <w:marLeft w:val="0"/>
      <w:marRight w:val="0"/>
      <w:marTop w:val="0"/>
      <w:marBottom w:val="0"/>
      <w:divBdr>
        <w:top w:val="none" w:sz="0" w:space="0" w:color="auto"/>
        <w:left w:val="none" w:sz="0" w:space="0" w:color="auto"/>
        <w:bottom w:val="none" w:sz="0" w:space="0" w:color="auto"/>
        <w:right w:val="none" w:sz="0" w:space="0" w:color="auto"/>
      </w:divBdr>
    </w:div>
    <w:div w:id="1444573980">
      <w:bodyDiv w:val="1"/>
      <w:marLeft w:val="0"/>
      <w:marRight w:val="0"/>
      <w:marTop w:val="0"/>
      <w:marBottom w:val="0"/>
      <w:divBdr>
        <w:top w:val="none" w:sz="0" w:space="0" w:color="auto"/>
        <w:left w:val="none" w:sz="0" w:space="0" w:color="auto"/>
        <w:bottom w:val="none" w:sz="0" w:space="0" w:color="auto"/>
        <w:right w:val="none" w:sz="0" w:space="0" w:color="auto"/>
      </w:divBdr>
    </w:div>
    <w:div w:id="1446122625">
      <w:bodyDiv w:val="1"/>
      <w:marLeft w:val="0"/>
      <w:marRight w:val="0"/>
      <w:marTop w:val="0"/>
      <w:marBottom w:val="0"/>
      <w:divBdr>
        <w:top w:val="none" w:sz="0" w:space="0" w:color="auto"/>
        <w:left w:val="none" w:sz="0" w:space="0" w:color="auto"/>
        <w:bottom w:val="none" w:sz="0" w:space="0" w:color="auto"/>
        <w:right w:val="none" w:sz="0" w:space="0" w:color="auto"/>
      </w:divBdr>
    </w:div>
    <w:div w:id="1448626310">
      <w:bodyDiv w:val="1"/>
      <w:marLeft w:val="0"/>
      <w:marRight w:val="0"/>
      <w:marTop w:val="0"/>
      <w:marBottom w:val="0"/>
      <w:divBdr>
        <w:top w:val="none" w:sz="0" w:space="0" w:color="auto"/>
        <w:left w:val="none" w:sz="0" w:space="0" w:color="auto"/>
        <w:bottom w:val="none" w:sz="0" w:space="0" w:color="auto"/>
        <w:right w:val="none" w:sz="0" w:space="0" w:color="auto"/>
      </w:divBdr>
    </w:div>
    <w:div w:id="1449086625">
      <w:bodyDiv w:val="1"/>
      <w:marLeft w:val="0"/>
      <w:marRight w:val="0"/>
      <w:marTop w:val="0"/>
      <w:marBottom w:val="0"/>
      <w:divBdr>
        <w:top w:val="none" w:sz="0" w:space="0" w:color="auto"/>
        <w:left w:val="none" w:sz="0" w:space="0" w:color="auto"/>
        <w:bottom w:val="none" w:sz="0" w:space="0" w:color="auto"/>
        <w:right w:val="none" w:sz="0" w:space="0" w:color="auto"/>
      </w:divBdr>
    </w:div>
    <w:div w:id="1451245490">
      <w:bodyDiv w:val="1"/>
      <w:marLeft w:val="0"/>
      <w:marRight w:val="0"/>
      <w:marTop w:val="0"/>
      <w:marBottom w:val="0"/>
      <w:divBdr>
        <w:top w:val="none" w:sz="0" w:space="0" w:color="auto"/>
        <w:left w:val="none" w:sz="0" w:space="0" w:color="auto"/>
        <w:bottom w:val="none" w:sz="0" w:space="0" w:color="auto"/>
        <w:right w:val="none" w:sz="0" w:space="0" w:color="auto"/>
      </w:divBdr>
    </w:div>
    <w:div w:id="1452699208">
      <w:bodyDiv w:val="1"/>
      <w:marLeft w:val="0"/>
      <w:marRight w:val="0"/>
      <w:marTop w:val="0"/>
      <w:marBottom w:val="0"/>
      <w:divBdr>
        <w:top w:val="none" w:sz="0" w:space="0" w:color="auto"/>
        <w:left w:val="none" w:sz="0" w:space="0" w:color="auto"/>
        <w:bottom w:val="none" w:sz="0" w:space="0" w:color="auto"/>
        <w:right w:val="none" w:sz="0" w:space="0" w:color="auto"/>
      </w:divBdr>
    </w:div>
    <w:div w:id="1457792738">
      <w:bodyDiv w:val="1"/>
      <w:marLeft w:val="0"/>
      <w:marRight w:val="0"/>
      <w:marTop w:val="0"/>
      <w:marBottom w:val="0"/>
      <w:divBdr>
        <w:top w:val="none" w:sz="0" w:space="0" w:color="auto"/>
        <w:left w:val="none" w:sz="0" w:space="0" w:color="auto"/>
        <w:bottom w:val="none" w:sz="0" w:space="0" w:color="auto"/>
        <w:right w:val="none" w:sz="0" w:space="0" w:color="auto"/>
      </w:divBdr>
    </w:div>
    <w:div w:id="1458138129">
      <w:bodyDiv w:val="1"/>
      <w:marLeft w:val="0"/>
      <w:marRight w:val="0"/>
      <w:marTop w:val="0"/>
      <w:marBottom w:val="0"/>
      <w:divBdr>
        <w:top w:val="none" w:sz="0" w:space="0" w:color="auto"/>
        <w:left w:val="none" w:sz="0" w:space="0" w:color="auto"/>
        <w:bottom w:val="none" w:sz="0" w:space="0" w:color="auto"/>
        <w:right w:val="none" w:sz="0" w:space="0" w:color="auto"/>
      </w:divBdr>
    </w:div>
    <w:div w:id="1460223722">
      <w:bodyDiv w:val="1"/>
      <w:marLeft w:val="0"/>
      <w:marRight w:val="0"/>
      <w:marTop w:val="0"/>
      <w:marBottom w:val="0"/>
      <w:divBdr>
        <w:top w:val="none" w:sz="0" w:space="0" w:color="auto"/>
        <w:left w:val="none" w:sz="0" w:space="0" w:color="auto"/>
        <w:bottom w:val="none" w:sz="0" w:space="0" w:color="auto"/>
        <w:right w:val="none" w:sz="0" w:space="0" w:color="auto"/>
      </w:divBdr>
    </w:div>
    <w:div w:id="1460882945">
      <w:bodyDiv w:val="1"/>
      <w:marLeft w:val="0"/>
      <w:marRight w:val="0"/>
      <w:marTop w:val="0"/>
      <w:marBottom w:val="0"/>
      <w:divBdr>
        <w:top w:val="none" w:sz="0" w:space="0" w:color="auto"/>
        <w:left w:val="none" w:sz="0" w:space="0" w:color="auto"/>
        <w:bottom w:val="none" w:sz="0" w:space="0" w:color="auto"/>
        <w:right w:val="none" w:sz="0" w:space="0" w:color="auto"/>
      </w:divBdr>
    </w:div>
    <w:div w:id="1461873436">
      <w:bodyDiv w:val="1"/>
      <w:marLeft w:val="0"/>
      <w:marRight w:val="0"/>
      <w:marTop w:val="0"/>
      <w:marBottom w:val="0"/>
      <w:divBdr>
        <w:top w:val="none" w:sz="0" w:space="0" w:color="auto"/>
        <w:left w:val="none" w:sz="0" w:space="0" w:color="auto"/>
        <w:bottom w:val="none" w:sz="0" w:space="0" w:color="auto"/>
        <w:right w:val="none" w:sz="0" w:space="0" w:color="auto"/>
      </w:divBdr>
    </w:div>
    <w:div w:id="1463618409">
      <w:bodyDiv w:val="1"/>
      <w:marLeft w:val="0"/>
      <w:marRight w:val="0"/>
      <w:marTop w:val="0"/>
      <w:marBottom w:val="0"/>
      <w:divBdr>
        <w:top w:val="none" w:sz="0" w:space="0" w:color="auto"/>
        <w:left w:val="none" w:sz="0" w:space="0" w:color="auto"/>
        <w:bottom w:val="none" w:sz="0" w:space="0" w:color="auto"/>
        <w:right w:val="none" w:sz="0" w:space="0" w:color="auto"/>
      </w:divBdr>
    </w:div>
    <w:div w:id="1466045058">
      <w:bodyDiv w:val="1"/>
      <w:marLeft w:val="0"/>
      <w:marRight w:val="0"/>
      <w:marTop w:val="0"/>
      <w:marBottom w:val="0"/>
      <w:divBdr>
        <w:top w:val="none" w:sz="0" w:space="0" w:color="auto"/>
        <w:left w:val="none" w:sz="0" w:space="0" w:color="auto"/>
        <w:bottom w:val="none" w:sz="0" w:space="0" w:color="auto"/>
        <w:right w:val="none" w:sz="0" w:space="0" w:color="auto"/>
      </w:divBdr>
    </w:div>
    <w:div w:id="1467551391">
      <w:bodyDiv w:val="1"/>
      <w:marLeft w:val="0"/>
      <w:marRight w:val="0"/>
      <w:marTop w:val="0"/>
      <w:marBottom w:val="0"/>
      <w:divBdr>
        <w:top w:val="none" w:sz="0" w:space="0" w:color="auto"/>
        <w:left w:val="none" w:sz="0" w:space="0" w:color="auto"/>
        <w:bottom w:val="none" w:sz="0" w:space="0" w:color="auto"/>
        <w:right w:val="none" w:sz="0" w:space="0" w:color="auto"/>
      </w:divBdr>
    </w:div>
    <w:div w:id="1469779808">
      <w:bodyDiv w:val="1"/>
      <w:marLeft w:val="0"/>
      <w:marRight w:val="0"/>
      <w:marTop w:val="0"/>
      <w:marBottom w:val="0"/>
      <w:divBdr>
        <w:top w:val="none" w:sz="0" w:space="0" w:color="auto"/>
        <w:left w:val="none" w:sz="0" w:space="0" w:color="auto"/>
        <w:bottom w:val="none" w:sz="0" w:space="0" w:color="auto"/>
        <w:right w:val="none" w:sz="0" w:space="0" w:color="auto"/>
      </w:divBdr>
    </w:div>
    <w:div w:id="1472095799">
      <w:bodyDiv w:val="1"/>
      <w:marLeft w:val="0"/>
      <w:marRight w:val="0"/>
      <w:marTop w:val="0"/>
      <w:marBottom w:val="0"/>
      <w:divBdr>
        <w:top w:val="none" w:sz="0" w:space="0" w:color="auto"/>
        <w:left w:val="none" w:sz="0" w:space="0" w:color="auto"/>
        <w:bottom w:val="none" w:sz="0" w:space="0" w:color="auto"/>
        <w:right w:val="none" w:sz="0" w:space="0" w:color="auto"/>
      </w:divBdr>
    </w:div>
    <w:div w:id="1478112794">
      <w:bodyDiv w:val="1"/>
      <w:marLeft w:val="0"/>
      <w:marRight w:val="0"/>
      <w:marTop w:val="0"/>
      <w:marBottom w:val="0"/>
      <w:divBdr>
        <w:top w:val="none" w:sz="0" w:space="0" w:color="auto"/>
        <w:left w:val="none" w:sz="0" w:space="0" w:color="auto"/>
        <w:bottom w:val="none" w:sz="0" w:space="0" w:color="auto"/>
        <w:right w:val="none" w:sz="0" w:space="0" w:color="auto"/>
      </w:divBdr>
    </w:div>
    <w:div w:id="1480657186">
      <w:bodyDiv w:val="1"/>
      <w:marLeft w:val="0"/>
      <w:marRight w:val="0"/>
      <w:marTop w:val="0"/>
      <w:marBottom w:val="0"/>
      <w:divBdr>
        <w:top w:val="none" w:sz="0" w:space="0" w:color="auto"/>
        <w:left w:val="none" w:sz="0" w:space="0" w:color="auto"/>
        <w:bottom w:val="none" w:sz="0" w:space="0" w:color="auto"/>
        <w:right w:val="none" w:sz="0" w:space="0" w:color="auto"/>
      </w:divBdr>
    </w:div>
    <w:div w:id="1482039180">
      <w:bodyDiv w:val="1"/>
      <w:marLeft w:val="0"/>
      <w:marRight w:val="0"/>
      <w:marTop w:val="0"/>
      <w:marBottom w:val="0"/>
      <w:divBdr>
        <w:top w:val="none" w:sz="0" w:space="0" w:color="auto"/>
        <w:left w:val="none" w:sz="0" w:space="0" w:color="auto"/>
        <w:bottom w:val="none" w:sz="0" w:space="0" w:color="auto"/>
        <w:right w:val="none" w:sz="0" w:space="0" w:color="auto"/>
      </w:divBdr>
    </w:div>
    <w:div w:id="1484080279">
      <w:bodyDiv w:val="1"/>
      <w:marLeft w:val="0"/>
      <w:marRight w:val="0"/>
      <w:marTop w:val="0"/>
      <w:marBottom w:val="0"/>
      <w:divBdr>
        <w:top w:val="none" w:sz="0" w:space="0" w:color="auto"/>
        <w:left w:val="none" w:sz="0" w:space="0" w:color="auto"/>
        <w:bottom w:val="none" w:sz="0" w:space="0" w:color="auto"/>
        <w:right w:val="none" w:sz="0" w:space="0" w:color="auto"/>
      </w:divBdr>
    </w:div>
    <w:div w:id="1484738894">
      <w:bodyDiv w:val="1"/>
      <w:marLeft w:val="0"/>
      <w:marRight w:val="0"/>
      <w:marTop w:val="0"/>
      <w:marBottom w:val="0"/>
      <w:divBdr>
        <w:top w:val="none" w:sz="0" w:space="0" w:color="auto"/>
        <w:left w:val="none" w:sz="0" w:space="0" w:color="auto"/>
        <w:bottom w:val="none" w:sz="0" w:space="0" w:color="auto"/>
        <w:right w:val="none" w:sz="0" w:space="0" w:color="auto"/>
      </w:divBdr>
    </w:div>
    <w:div w:id="1485512456">
      <w:bodyDiv w:val="1"/>
      <w:marLeft w:val="0"/>
      <w:marRight w:val="0"/>
      <w:marTop w:val="0"/>
      <w:marBottom w:val="0"/>
      <w:divBdr>
        <w:top w:val="none" w:sz="0" w:space="0" w:color="auto"/>
        <w:left w:val="none" w:sz="0" w:space="0" w:color="auto"/>
        <w:bottom w:val="none" w:sz="0" w:space="0" w:color="auto"/>
        <w:right w:val="none" w:sz="0" w:space="0" w:color="auto"/>
      </w:divBdr>
    </w:div>
    <w:div w:id="1489200772">
      <w:bodyDiv w:val="1"/>
      <w:marLeft w:val="0"/>
      <w:marRight w:val="0"/>
      <w:marTop w:val="0"/>
      <w:marBottom w:val="0"/>
      <w:divBdr>
        <w:top w:val="none" w:sz="0" w:space="0" w:color="auto"/>
        <w:left w:val="none" w:sz="0" w:space="0" w:color="auto"/>
        <w:bottom w:val="none" w:sz="0" w:space="0" w:color="auto"/>
        <w:right w:val="none" w:sz="0" w:space="0" w:color="auto"/>
      </w:divBdr>
    </w:div>
    <w:div w:id="1490250334">
      <w:bodyDiv w:val="1"/>
      <w:marLeft w:val="0"/>
      <w:marRight w:val="0"/>
      <w:marTop w:val="0"/>
      <w:marBottom w:val="0"/>
      <w:divBdr>
        <w:top w:val="none" w:sz="0" w:space="0" w:color="auto"/>
        <w:left w:val="none" w:sz="0" w:space="0" w:color="auto"/>
        <w:bottom w:val="none" w:sz="0" w:space="0" w:color="auto"/>
        <w:right w:val="none" w:sz="0" w:space="0" w:color="auto"/>
      </w:divBdr>
    </w:div>
    <w:div w:id="1493063573">
      <w:bodyDiv w:val="1"/>
      <w:marLeft w:val="0"/>
      <w:marRight w:val="0"/>
      <w:marTop w:val="0"/>
      <w:marBottom w:val="0"/>
      <w:divBdr>
        <w:top w:val="none" w:sz="0" w:space="0" w:color="auto"/>
        <w:left w:val="none" w:sz="0" w:space="0" w:color="auto"/>
        <w:bottom w:val="none" w:sz="0" w:space="0" w:color="auto"/>
        <w:right w:val="none" w:sz="0" w:space="0" w:color="auto"/>
      </w:divBdr>
    </w:div>
    <w:div w:id="1493327149">
      <w:bodyDiv w:val="1"/>
      <w:marLeft w:val="0"/>
      <w:marRight w:val="0"/>
      <w:marTop w:val="0"/>
      <w:marBottom w:val="0"/>
      <w:divBdr>
        <w:top w:val="none" w:sz="0" w:space="0" w:color="auto"/>
        <w:left w:val="none" w:sz="0" w:space="0" w:color="auto"/>
        <w:bottom w:val="none" w:sz="0" w:space="0" w:color="auto"/>
        <w:right w:val="none" w:sz="0" w:space="0" w:color="auto"/>
      </w:divBdr>
    </w:div>
    <w:div w:id="1496065142">
      <w:bodyDiv w:val="1"/>
      <w:marLeft w:val="0"/>
      <w:marRight w:val="0"/>
      <w:marTop w:val="0"/>
      <w:marBottom w:val="0"/>
      <w:divBdr>
        <w:top w:val="none" w:sz="0" w:space="0" w:color="auto"/>
        <w:left w:val="none" w:sz="0" w:space="0" w:color="auto"/>
        <w:bottom w:val="none" w:sz="0" w:space="0" w:color="auto"/>
        <w:right w:val="none" w:sz="0" w:space="0" w:color="auto"/>
      </w:divBdr>
    </w:div>
    <w:div w:id="1497379316">
      <w:bodyDiv w:val="1"/>
      <w:marLeft w:val="0"/>
      <w:marRight w:val="0"/>
      <w:marTop w:val="0"/>
      <w:marBottom w:val="0"/>
      <w:divBdr>
        <w:top w:val="none" w:sz="0" w:space="0" w:color="auto"/>
        <w:left w:val="none" w:sz="0" w:space="0" w:color="auto"/>
        <w:bottom w:val="none" w:sz="0" w:space="0" w:color="auto"/>
        <w:right w:val="none" w:sz="0" w:space="0" w:color="auto"/>
      </w:divBdr>
    </w:div>
    <w:div w:id="1503467811">
      <w:bodyDiv w:val="1"/>
      <w:marLeft w:val="0"/>
      <w:marRight w:val="0"/>
      <w:marTop w:val="0"/>
      <w:marBottom w:val="0"/>
      <w:divBdr>
        <w:top w:val="none" w:sz="0" w:space="0" w:color="auto"/>
        <w:left w:val="none" w:sz="0" w:space="0" w:color="auto"/>
        <w:bottom w:val="none" w:sz="0" w:space="0" w:color="auto"/>
        <w:right w:val="none" w:sz="0" w:space="0" w:color="auto"/>
      </w:divBdr>
    </w:div>
    <w:div w:id="1503474665">
      <w:bodyDiv w:val="1"/>
      <w:marLeft w:val="0"/>
      <w:marRight w:val="0"/>
      <w:marTop w:val="0"/>
      <w:marBottom w:val="0"/>
      <w:divBdr>
        <w:top w:val="none" w:sz="0" w:space="0" w:color="auto"/>
        <w:left w:val="none" w:sz="0" w:space="0" w:color="auto"/>
        <w:bottom w:val="none" w:sz="0" w:space="0" w:color="auto"/>
        <w:right w:val="none" w:sz="0" w:space="0" w:color="auto"/>
      </w:divBdr>
    </w:div>
    <w:div w:id="1505198003">
      <w:bodyDiv w:val="1"/>
      <w:marLeft w:val="0"/>
      <w:marRight w:val="0"/>
      <w:marTop w:val="0"/>
      <w:marBottom w:val="0"/>
      <w:divBdr>
        <w:top w:val="none" w:sz="0" w:space="0" w:color="auto"/>
        <w:left w:val="none" w:sz="0" w:space="0" w:color="auto"/>
        <w:bottom w:val="none" w:sz="0" w:space="0" w:color="auto"/>
        <w:right w:val="none" w:sz="0" w:space="0" w:color="auto"/>
      </w:divBdr>
    </w:div>
    <w:div w:id="1511456937">
      <w:bodyDiv w:val="1"/>
      <w:marLeft w:val="0"/>
      <w:marRight w:val="0"/>
      <w:marTop w:val="0"/>
      <w:marBottom w:val="0"/>
      <w:divBdr>
        <w:top w:val="none" w:sz="0" w:space="0" w:color="auto"/>
        <w:left w:val="none" w:sz="0" w:space="0" w:color="auto"/>
        <w:bottom w:val="none" w:sz="0" w:space="0" w:color="auto"/>
        <w:right w:val="none" w:sz="0" w:space="0" w:color="auto"/>
      </w:divBdr>
    </w:div>
    <w:div w:id="1512453686">
      <w:bodyDiv w:val="1"/>
      <w:marLeft w:val="0"/>
      <w:marRight w:val="0"/>
      <w:marTop w:val="0"/>
      <w:marBottom w:val="0"/>
      <w:divBdr>
        <w:top w:val="none" w:sz="0" w:space="0" w:color="auto"/>
        <w:left w:val="none" w:sz="0" w:space="0" w:color="auto"/>
        <w:bottom w:val="none" w:sz="0" w:space="0" w:color="auto"/>
        <w:right w:val="none" w:sz="0" w:space="0" w:color="auto"/>
      </w:divBdr>
    </w:div>
    <w:div w:id="1521042161">
      <w:bodyDiv w:val="1"/>
      <w:marLeft w:val="0"/>
      <w:marRight w:val="0"/>
      <w:marTop w:val="0"/>
      <w:marBottom w:val="0"/>
      <w:divBdr>
        <w:top w:val="none" w:sz="0" w:space="0" w:color="auto"/>
        <w:left w:val="none" w:sz="0" w:space="0" w:color="auto"/>
        <w:bottom w:val="none" w:sz="0" w:space="0" w:color="auto"/>
        <w:right w:val="none" w:sz="0" w:space="0" w:color="auto"/>
      </w:divBdr>
    </w:div>
    <w:div w:id="1522862306">
      <w:bodyDiv w:val="1"/>
      <w:marLeft w:val="0"/>
      <w:marRight w:val="0"/>
      <w:marTop w:val="0"/>
      <w:marBottom w:val="0"/>
      <w:divBdr>
        <w:top w:val="none" w:sz="0" w:space="0" w:color="auto"/>
        <w:left w:val="none" w:sz="0" w:space="0" w:color="auto"/>
        <w:bottom w:val="none" w:sz="0" w:space="0" w:color="auto"/>
        <w:right w:val="none" w:sz="0" w:space="0" w:color="auto"/>
      </w:divBdr>
    </w:div>
    <w:div w:id="1523858708">
      <w:bodyDiv w:val="1"/>
      <w:marLeft w:val="0"/>
      <w:marRight w:val="0"/>
      <w:marTop w:val="0"/>
      <w:marBottom w:val="0"/>
      <w:divBdr>
        <w:top w:val="none" w:sz="0" w:space="0" w:color="auto"/>
        <w:left w:val="none" w:sz="0" w:space="0" w:color="auto"/>
        <w:bottom w:val="none" w:sz="0" w:space="0" w:color="auto"/>
        <w:right w:val="none" w:sz="0" w:space="0" w:color="auto"/>
      </w:divBdr>
    </w:div>
    <w:div w:id="1525511255">
      <w:bodyDiv w:val="1"/>
      <w:marLeft w:val="0"/>
      <w:marRight w:val="0"/>
      <w:marTop w:val="0"/>
      <w:marBottom w:val="0"/>
      <w:divBdr>
        <w:top w:val="none" w:sz="0" w:space="0" w:color="auto"/>
        <w:left w:val="none" w:sz="0" w:space="0" w:color="auto"/>
        <w:bottom w:val="none" w:sz="0" w:space="0" w:color="auto"/>
        <w:right w:val="none" w:sz="0" w:space="0" w:color="auto"/>
      </w:divBdr>
    </w:div>
    <w:div w:id="1528248922">
      <w:bodyDiv w:val="1"/>
      <w:marLeft w:val="0"/>
      <w:marRight w:val="0"/>
      <w:marTop w:val="0"/>
      <w:marBottom w:val="0"/>
      <w:divBdr>
        <w:top w:val="none" w:sz="0" w:space="0" w:color="auto"/>
        <w:left w:val="none" w:sz="0" w:space="0" w:color="auto"/>
        <w:bottom w:val="none" w:sz="0" w:space="0" w:color="auto"/>
        <w:right w:val="none" w:sz="0" w:space="0" w:color="auto"/>
      </w:divBdr>
    </w:div>
    <w:div w:id="1531337507">
      <w:bodyDiv w:val="1"/>
      <w:marLeft w:val="0"/>
      <w:marRight w:val="0"/>
      <w:marTop w:val="0"/>
      <w:marBottom w:val="0"/>
      <w:divBdr>
        <w:top w:val="none" w:sz="0" w:space="0" w:color="auto"/>
        <w:left w:val="none" w:sz="0" w:space="0" w:color="auto"/>
        <w:bottom w:val="none" w:sz="0" w:space="0" w:color="auto"/>
        <w:right w:val="none" w:sz="0" w:space="0" w:color="auto"/>
      </w:divBdr>
    </w:div>
    <w:div w:id="1533034759">
      <w:bodyDiv w:val="1"/>
      <w:marLeft w:val="0"/>
      <w:marRight w:val="0"/>
      <w:marTop w:val="0"/>
      <w:marBottom w:val="0"/>
      <w:divBdr>
        <w:top w:val="none" w:sz="0" w:space="0" w:color="auto"/>
        <w:left w:val="none" w:sz="0" w:space="0" w:color="auto"/>
        <w:bottom w:val="none" w:sz="0" w:space="0" w:color="auto"/>
        <w:right w:val="none" w:sz="0" w:space="0" w:color="auto"/>
      </w:divBdr>
    </w:div>
    <w:div w:id="1535926655">
      <w:bodyDiv w:val="1"/>
      <w:marLeft w:val="0"/>
      <w:marRight w:val="0"/>
      <w:marTop w:val="0"/>
      <w:marBottom w:val="0"/>
      <w:divBdr>
        <w:top w:val="none" w:sz="0" w:space="0" w:color="auto"/>
        <w:left w:val="none" w:sz="0" w:space="0" w:color="auto"/>
        <w:bottom w:val="none" w:sz="0" w:space="0" w:color="auto"/>
        <w:right w:val="none" w:sz="0" w:space="0" w:color="auto"/>
      </w:divBdr>
    </w:div>
    <w:div w:id="1536581954">
      <w:bodyDiv w:val="1"/>
      <w:marLeft w:val="0"/>
      <w:marRight w:val="0"/>
      <w:marTop w:val="0"/>
      <w:marBottom w:val="0"/>
      <w:divBdr>
        <w:top w:val="none" w:sz="0" w:space="0" w:color="auto"/>
        <w:left w:val="none" w:sz="0" w:space="0" w:color="auto"/>
        <w:bottom w:val="none" w:sz="0" w:space="0" w:color="auto"/>
        <w:right w:val="none" w:sz="0" w:space="0" w:color="auto"/>
      </w:divBdr>
    </w:div>
    <w:div w:id="1537280598">
      <w:bodyDiv w:val="1"/>
      <w:marLeft w:val="0"/>
      <w:marRight w:val="0"/>
      <w:marTop w:val="0"/>
      <w:marBottom w:val="0"/>
      <w:divBdr>
        <w:top w:val="none" w:sz="0" w:space="0" w:color="auto"/>
        <w:left w:val="none" w:sz="0" w:space="0" w:color="auto"/>
        <w:bottom w:val="none" w:sz="0" w:space="0" w:color="auto"/>
        <w:right w:val="none" w:sz="0" w:space="0" w:color="auto"/>
      </w:divBdr>
    </w:div>
    <w:div w:id="1537884139">
      <w:bodyDiv w:val="1"/>
      <w:marLeft w:val="0"/>
      <w:marRight w:val="0"/>
      <w:marTop w:val="0"/>
      <w:marBottom w:val="0"/>
      <w:divBdr>
        <w:top w:val="none" w:sz="0" w:space="0" w:color="auto"/>
        <w:left w:val="none" w:sz="0" w:space="0" w:color="auto"/>
        <w:bottom w:val="none" w:sz="0" w:space="0" w:color="auto"/>
        <w:right w:val="none" w:sz="0" w:space="0" w:color="auto"/>
      </w:divBdr>
    </w:div>
    <w:div w:id="1538005189">
      <w:bodyDiv w:val="1"/>
      <w:marLeft w:val="0"/>
      <w:marRight w:val="0"/>
      <w:marTop w:val="0"/>
      <w:marBottom w:val="0"/>
      <w:divBdr>
        <w:top w:val="none" w:sz="0" w:space="0" w:color="auto"/>
        <w:left w:val="none" w:sz="0" w:space="0" w:color="auto"/>
        <w:bottom w:val="none" w:sz="0" w:space="0" w:color="auto"/>
        <w:right w:val="none" w:sz="0" w:space="0" w:color="auto"/>
      </w:divBdr>
    </w:div>
    <w:div w:id="1542016146">
      <w:bodyDiv w:val="1"/>
      <w:marLeft w:val="0"/>
      <w:marRight w:val="0"/>
      <w:marTop w:val="0"/>
      <w:marBottom w:val="0"/>
      <w:divBdr>
        <w:top w:val="none" w:sz="0" w:space="0" w:color="auto"/>
        <w:left w:val="none" w:sz="0" w:space="0" w:color="auto"/>
        <w:bottom w:val="none" w:sz="0" w:space="0" w:color="auto"/>
        <w:right w:val="none" w:sz="0" w:space="0" w:color="auto"/>
      </w:divBdr>
    </w:div>
    <w:div w:id="1543637220">
      <w:bodyDiv w:val="1"/>
      <w:marLeft w:val="0"/>
      <w:marRight w:val="0"/>
      <w:marTop w:val="0"/>
      <w:marBottom w:val="0"/>
      <w:divBdr>
        <w:top w:val="none" w:sz="0" w:space="0" w:color="auto"/>
        <w:left w:val="none" w:sz="0" w:space="0" w:color="auto"/>
        <w:bottom w:val="none" w:sz="0" w:space="0" w:color="auto"/>
        <w:right w:val="none" w:sz="0" w:space="0" w:color="auto"/>
      </w:divBdr>
    </w:div>
    <w:div w:id="1547833642">
      <w:bodyDiv w:val="1"/>
      <w:marLeft w:val="0"/>
      <w:marRight w:val="0"/>
      <w:marTop w:val="0"/>
      <w:marBottom w:val="0"/>
      <w:divBdr>
        <w:top w:val="none" w:sz="0" w:space="0" w:color="auto"/>
        <w:left w:val="none" w:sz="0" w:space="0" w:color="auto"/>
        <w:bottom w:val="none" w:sz="0" w:space="0" w:color="auto"/>
        <w:right w:val="none" w:sz="0" w:space="0" w:color="auto"/>
      </w:divBdr>
    </w:div>
    <w:div w:id="1548953336">
      <w:bodyDiv w:val="1"/>
      <w:marLeft w:val="0"/>
      <w:marRight w:val="0"/>
      <w:marTop w:val="0"/>
      <w:marBottom w:val="0"/>
      <w:divBdr>
        <w:top w:val="none" w:sz="0" w:space="0" w:color="auto"/>
        <w:left w:val="none" w:sz="0" w:space="0" w:color="auto"/>
        <w:bottom w:val="none" w:sz="0" w:space="0" w:color="auto"/>
        <w:right w:val="none" w:sz="0" w:space="0" w:color="auto"/>
      </w:divBdr>
    </w:div>
    <w:div w:id="1550458482">
      <w:bodyDiv w:val="1"/>
      <w:marLeft w:val="0"/>
      <w:marRight w:val="0"/>
      <w:marTop w:val="0"/>
      <w:marBottom w:val="0"/>
      <w:divBdr>
        <w:top w:val="none" w:sz="0" w:space="0" w:color="auto"/>
        <w:left w:val="none" w:sz="0" w:space="0" w:color="auto"/>
        <w:bottom w:val="none" w:sz="0" w:space="0" w:color="auto"/>
        <w:right w:val="none" w:sz="0" w:space="0" w:color="auto"/>
      </w:divBdr>
    </w:div>
    <w:div w:id="1551500407">
      <w:bodyDiv w:val="1"/>
      <w:marLeft w:val="0"/>
      <w:marRight w:val="0"/>
      <w:marTop w:val="0"/>
      <w:marBottom w:val="0"/>
      <w:divBdr>
        <w:top w:val="none" w:sz="0" w:space="0" w:color="auto"/>
        <w:left w:val="none" w:sz="0" w:space="0" w:color="auto"/>
        <w:bottom w:val="none" w:sz="0" w:space="0" w:color="auto"/>
        <w:right w:val="none" w:sz="0" w:space="0" w:color="auto"/>
      </w:divBdr>
    </w:div>
    <w:div w:id="1557812599">
      <w:bodyDiv w:val="1"/>
      <w:marLeft w:val="0"/>
      <w:marRight w:val="0"/>
      <w:marTop w:val="0"/>
      <w:marBottom w:val="0"/>
      <w:divBdr>
        <w:top w:val="none" w:sz="0" w:space="0" w:color="auto"/>
        <w:left w:val="none" w:sz="0" w:space="0" w:color="auto"/>
        <w:bottom w:val="none" w:sz="0" w:space="0" w:color="auto"/>
        <w:right w:val="none" w:sz="0" w:space="0" w:color="auto"/>
      </w:divBdr>
    </w:div>
    <w:div w:id="1559824897">
      <w:bodyDiv w:val="1"/>
      <w:marLeft w:val="0"/>
      <w:marRight w:val="0"/>
      <w:marTop w:val="0"/>
      <w:marBottom w:val="0"/>
      <w:divBdr>
        <w:top w:val="none" w:sz="0" w:space="0" w:color="auto"/>
        <w:left w:val="none" w:sz="0" w:space="0" w:color="auto"/>
        <w:bottom w:val="none" w:sz="0" w:space="0" w:color="auto"/>
        <w:right w:val="none" w:sz="0" w:space="0" w:color="auto"/>
      </w:divBdr>
    </w:div>
    <w:div w:id="1560282644">
      <w:bodyDiv w:val="1"/>
      <w:marLeft w:val="0"/>
      <w:marRight w:val="0"/>
      <w:marTop w:val="0"/>
      <w:marBottom w:val="0"/>
      <w:divBdr>
        <w:top w:val="none" w:sz="0" w:space="0" w:color="auto"/>
        <w:left w:val="none" w:sz="0" w:space="0" w:color="auto"/>
        <w:bottom w:val="none" w:sz="0" w:space="0" w:color="auto"/>
        <w:right w:val="none" w:sz="0" w:space="0" w:color="auto"/>
      </w:divBdr>
    </w:div>
    <w:div w:id="1564877011">
      <w:bodyDiv w:val="1"/>
      <w:marLeft w:val="0"/>
      <w:marRight w:val="0"/>
      <w:marTop w:val="0"/>
      <w:marBottom w:val="0"/>
      <w:divBdr>
        <w:top w:val="none" w:sz="0" w:space="0" w:color="auto"/>
        <w:left w:val="none" w:sz="0" w:space="0" w:color="auto"/>
        <w:bottom w:val="none" w:sz="0" w:space="0" w:color="auto"/>
        <w:right w:val="none" w:sz="0" w:space="0" w:color="auto"/>
      </w:divBdr>
    </w:div>
    <w:div w:id="1564946464">
      <w:bodyDiv w:val="1"/>
      <w:marLeft w:val="0"/>
      <w:marRight w:val="0"/>
      <w:marTop w:val="0"/>
      <w:marBottom w:val="0"/>
      <w:divBdr>
        <w:top w:val="none" w:sz="0" w:space="0" w:color="auto"/>
        <w:left w:val="none" w:sz="0" w:space="0" w:color="auto"/>
        <w:bottom w:val="none" w:sz="0" w:space="0" w:color="auto"/>
        <w:right w:val="none" w:sz="0" w:space="0" w:color="auto"/>
      </w:divBdr>
    </w:div>
    <w:div w:id="1565219096">
      <w:bodyDiv w:val="1"/>
      <w:marLeft w:val="0"/>
      <w:marRight w:val="0"/>
      <w:marTop w:val="0"/>
      <w:marBottom w:val="0"/>
      <w:divBdr>
        <w:top w:val="none" w:sz="0" w:space="0" w:color="auto"/>
        <w:left w:val="none" w:sz="0" w:space="0" w:color="auto"/>
        <w:bottom w:val="none" w:sz="0" w:space="0" w:color="auto"/>
        <w:right w:val="none" w:sz="0" w:space="0" w:color="auto"/>
      </w:divBdr>
    </w:div>
    <w:div w:id="1566530852">
      <w:bodyDiv w:val="1"/>
      <w:marLeft w:val="0"/>
      <w:marRight w:val="0"/>
      <w:marTop w:val="0"/>
      <w:marBottom w:val="0"/>
      <w:divBdr>
        <w:top w:val="none" w:sz="0" w:space="0" w:color="auto"/>
        <w:left w:val="none" w:sz="0" w:space="0" w:color="auto"/>
        <w:bottom w:val="none" w:sz="0" w:space="0" w:color="auto"/>
        <w:right w:val="none" w:sz="0" w:space="0" w:color="auto"/>
      </w:divBdr>
    </w:div>
    <w:div w:id="1566835629">
      <w:bodyDiv w:val="1"/>
      <w:marLeft w:val="0"/>
      <w:marRight w:val="0"/>
      <w:marTop w:val="0"/>
      <w:marBottom w:val="0"/>
      <w:divBdr>
        <w:top w:val="none" w:sz="0" w:space="0" w:color="auto"/>
        <w:left w:val="none" w:sz="0" w:space="0" w:color="auto"/>
        <w:bottom w:val="none" w:sz="0" w:space="0" w:color="auto"/>
        <w:right w:val="none" w:sz="0" w:space="0" w:color="auto"/>
      </w:divBdr>
    </w:div>
    <w:div w:id="1567911215">
      <w:bodyDiv w:val="1"/>
      <w:marLeft w:val="0"/>
      <w:marRight w:val="0"/>
      <w:marTop w:val="0"/>
      <w:marBottom w:val="0"/>
      <w:divBdr>
        <w:top w:val="none" w:sz="0" w:space="0" w:color="auto"/>
        <w:left w:val="none" w:sz="0" w:space="0" w:color="auto"/>
        <w:bottom w:val="none" w:sz="0" w:space="0" w:color="auto"/>
        <w:right w:val="none" w:sz="0" w:space="0" w:color="auto"/>
      </w:divBdr>
    </w:div>
    <w:div w:id="1568803478">
      <w:bodyDiv w:val="1"/>
      <w:marLeft w:val="0"/>
      <w:marRight w:val="0"/>
      <w:marTop w:val="0"/>
      <w:marBottom w:val="0"/>
      <w:divBdr>
        <w:top w:val="none" w:sz="0" w:space="0" w:color="auto"/>
        <w:left w:val="none" w:sz="0" w:space="0" w:color="auto"/>
        <w:bottom w:val="none" w:sz="0" w:space="0" w:color="auto"/>
        <w:right w:val="none" w:sz="0" w:space="0" w:color="auto"/>
      </w:divBdr>
    </w:div>
    <w:div w:id="1571233871">
      <w:bodyDiv w:val="1"/>
      <w:marLeft w:val="0"/>
      <w:marRight w:val="0"/>
      <w:marTop w:val="0"/>
      <w:marBottom w:val="0"/>
      <w:divBdr>
        <w:top w:val="none" w:sz="0" w:space="0" w:color="auto"/>
        <w:left w:val="none" w:sz="0" w:space="0" w:color="auto"/>
        <w:bottom w:val="none" w:sz="0" w:space="0" w:color="auto"/>
        <w:right w:val="none" w:sz="0" w:space="0" w:color="auto"/>
      </w:divBdr>
    </w:div>
    <w:div w:id="1573277163">
      <w:bodyDiv w:val="1"/>
      <w:marLeft w:val="0"/>
      <w:marRight w:val="0"/>
      <w:marTop w:val="0"/>
      <w:marBottom w:val="0"/>
      <w:divBdr>
        <w:top w:val="none" w:sz="0" w:space="0" w:color="auto"/>
        <w:left w:val="none" w:sz="0" w:space="0" w:color="auto"/>
        <w:bottom w:val="none" w:sz="0" w:space="0" w:color="auto"/>
        <w:right w:val="none" w:sz="0" w:space="0" w:color="auto"/>
      </w:divBdr>
    </w:div>
    <w:div w:id="1574002387">
      <w:bodyDiv w:val="1"/>
      <w:marLeft w:val="0"/>
      <w:marRight w:val="0"/>
      <w:marTop w:val="0"/>
      <w:marBottom w:val="0"/>
      <w:divBdr>
        <w:top w:val="none" w:sz="0" w:space="0" w:color="auto"/>
        <w:left w:val="none" w:sz="0" w:space="0" w:color="auto"/>
        <w:bottom w:val="none" w:sz="0" w:space="0" w:color="auto"/>
        <w:right w:val="none" w:sz="0" w:space="0" w:color="auto"/>
      </w:divBdr>
    </w:div>
    <w:div w:id="1575160333">
      <w:bodyDiv w:val="1"/>
      <w:marLeft w:val="0"/>
      <w:marRight w:val="0"/>
      <w:marTop w:val="0"/>
      <w:marBottom w:val="0"/>
      <w:divBdr>
        <w:top w:val="none" w:sz="0" w:space="0" w:color="auto"/>
        <w:left w:val="none" w:sz="0" w:space="0" w:color="auto"/>
        <w:bottom w:val="none" w:sz="0" w:space="0" w:color="auto"/>
        <w:right w:val="none" w:sz="0" w:space="0" w:color="auto"/>
      </w:divBdr>
    </w:div>
    <w:div w:id="1578898993">
      <w:bodyDiv w:val="1"/>
      <w:marLeft w:val="0"/>
      <w:marRight w:val="0"/>
      <w:marTop w:val="0"/>
      <w:marBottom w:val="0"/>
      <w:divBdr>
        <w:top w:val="none" w:sz="0" w:space="0" w:color="auto"/>
        <w:left w:val="none" w:sz="0" w:space="0" w:color="auto"/>
        <w:bottom w:val="none" w:sz="0" w:space="0" w:color="auto"/>
        <w:right w:val="none" w:sz="0" w:space="0" w:color="auto"/>
      </w:divBdr>
    </w:div>
    <w:div w:id="1580477077">
      <w:bodyDiv w:val="1"/>
      <w:marLeft w:val="0"/>
      <w:marRight w:val="0"/>
      <w:marTop w:val="0"/>
      <w:marBottom w:val="0"/>
      <w:divBdr>
        <w:top w:val="none" w:sz="0" w:space="0" w:color="auto"/>
        <w:left w:val="none" w:sz="0" w:space="0" w:color="auto"/>
        <w:bottom w:val="none" w:sz="0" w:space="0" w:color="auto"/>
        <w:right w:val="none" w:sz="0" w:space="0" w:color="auto"/>
      </w:divBdr>
    </w:div>
    <w:div w:id="1581137550">
      <w:bodyDiv w:val="1"/>
      <w:marLeft w:val="0"/>
      <w:marRight w:val="0"/>
      <w:marTop w:val="0"/>
      <w:marBottom w:val="0"/>
      <w:divBdr>
        <w:top w:val="none" w:sz="0" w:space="0" w:color="auto"/>
        <w:left w:val="none" w:sz="0" w:space="0" w:color="auto"/>
        <w:bottom w:val="none" w:sz="0" w:space="0" w:color="auto"/>
        <w:right w:val="none" w:sz="0" w:space="0" w:color="auto"/>
      </w:divBdr>
    </w:div>
    <w:div w:id="1584072936">
      <w:bodyDiv w:val="1"/>
      <w:marLeft w:val="0"/>
      <w:marRight w:val="0"/>
      <w:marTop w:val="0"/>
      <w:marBottom w:val="0"/>
      <w:divBdr>
        <w:top w:val="none" w:sz="0" w:space="0" w:color="auto"/>
        <w:left w:val="none" w:sz="0" w:space="0" w:color="auto"/>
        <w:bottom w:val="none" w:sz="0" w:space="0" w:color="auto"/>
        <w:right w:val="none" w:sz="0" w:space="0" w:color="auto"/>
      </w:divBdr>
    </w:div>
    <w:div w:id="1585798460">
      <w:bodyDiv w:val="1"/>
      <w:marLeft w:val="0"/>
      <w:marRight w:val="0"/>
      <w:marTop w:val="0"/>
      <w:marBottom w:val="0"/>
      <w:divBdr>
        <w:top w:val="none" w:sz="0" w:space="0" w:color="auto"/>
        <w:left w:val="none" w:sz="0" w:space="0" w:color="auto"/>
        <w:bottom w:val="none" w:sz="0" w:space="0" w:color="auto"/>
        <w:right w:val="none" w:sz="0" w:space="0" w:color="auto"/>
      </w:divBdr>
    </w:div>
    <w:div w:id="1589462811">
      <w:bodyDiv w:val="1"/>
      <w:marLeft w:val="0"/>
      <w:marRight w:val="0"/>
      <w:marTop w:val="0"/>
      <w:marBottom w:val="0"/>
      <w:divBdr>
        <w:top w:val="none" w:sz="0" w:space="0" w:color="auto"/>
        <w:left w:val="none" w:sz="0" w:space="0" w:color="auto"/>
        <w:bottom w:val="none" w:sz="0" w:space="0" w:color="auto"/>
        <w:right w:val="none" w:sz="0" w:space="0" w:color="auto"/>
      </w:divBdr>
    </w:div>
    <w:div w:id="1598099396">
      <w:bodyDiv w:val="1"/>
      <w:marLeft w:val="0"/>
      <w:marRight w:val="0"/>
      <w:marTop w:val="0"/>
      <w:marBottom w:val="0"/>
      <w:divBdr>
        <w:top w:val="none" w:sz="0" w:space="0" w:color="auto"/>
        <w:left w:val="none" w:sz="0" w:space="0" w:color="auto"/>
        <w:bottom w:val="none" w:sz="0" w:space="0" w:color="auto"/>
        <w:right w:val="none" w:sz="0" w:space="0" w:color="auto"/>
      </w:divBdr>
    </w:div>
    <w:div w:id="1603881965">
      <w:bodyDiv w:val="1"/>
      <w:marLeft w:val="0"/>
      <w:marRight w:val="0"/>
      <w:marTop w:val="0"/>
      <w:marBottom w:val="0"/>
      <w:divBdr>
        <w:top w:val="none" w:sz="0" w:space="0" w:color="auto"/>
        <w:left w:val="none" w:sz="0" w:space="0" w:color="auto"/>
        <w:bottom w:val="none" w:sz="0" w:space="0" w:color="auto"/>
        <w:right w:val="none" w:sz="0" w:space="0" w:color="auto"/>
      </w:divBdr>
    </w:div>
    <w:div w:id="1605114535">
      <w:bodyDiv w:val="1"/>
      <w:marLeft w:val="0"/>
      <w:marRight w:val="0"/>
      <w:marTop w:val="0"/>
      <w:marBottom w:val="0"/>
      <w:divBdr>
        <w:top w:val="none" w:sz="0" w:space="0" w:color="auto"/>
        <w:left w:val="none" w:sz="0" w:space="0" w:color="auto"/>
        <w:bottom w:val="none" w:sz="0" w:space="0" w:color="auto"/>
        <w:right w:val="none" w:sz="0" w:space="0" w:color="auto"/>
      </w:divBdr>
    </w:div>
    <w:div w:id="1605183719">
      <w:bodyDiv w:val="1"/>
      <w:marLeft w:val="0"/>
      <w:marRight w:val="0"/>
      <w:marTop w:val="0"/>
      <w:marBottom w:val="0"/>
      <w:divBdr>
        <w:top w:val="none" w:sz="0" w:space="0" w:color="auto"/>
        <w:left w:val="none" w:sz="0" w:space="0" w:color="auto"/>
        <w:bottom w:val="none" w:sz="0" w:space="0" w:color="auto"/>
        <w:right w:val="none" w:sz="0" w:space="0" w:color="auto"/>
      </w:divBdr>
    </w:div>
    <w:div w:id="1614899524">
      <w:bodyDiv w:val="1"/>
      <w:marLeft w:val="0"/>
      <w:marRight w:val="0"/>
      <w:marTop w:val="0"/>
      <w:marBottom w:val="0"/>
      <w:divBdr>
        <w:top w:val="none" w:sz="0" w:space="0" w:color="auto"/>
        <w:left w:val="none" w:sz="0" w:space="0" w:color="auto"/>
        <w:bottom w:val="none" w:sz="0" w:space="0" w:color="auto"/>
        <w:right w:val="none" w:sz="0" w:space="0" w:color="auto"/>
      </w:divBdr>
    </w:div>
    <w:div w:id="1618412893">
      <w:bodyDiv w:val="1"/>
      <w:marLeft w:val="0"/>
      <w:marRight w:val="0"/>
      <w:marTop w:val="0"/>
      <w:marBottom w:val="0"/>
      <w:divBdr>
        <w:top w:val="none" w:sz="0" w:space="0" w:color="auto"/>
        <w:left w:val="none" w:sz="0" w:space="0" w:color="auto"/>
        <w:bottom w:val="none" w:sz="0" w:space="0" w:color="auto"/>
        <w:right w:val="none" w:sz="0" w:space="0" w:color="auto"/>
      </w:divBdr>
    </w:div>
    <w:div w:id="1622686792">
      <w:bodyDiv w:val="1"/>
      <w:marLeft w:val="0"/>
      <w:marRight w:val="0"/>
      <w:marTop w:val="0"/>
      <w:marBottom w:val="0"/>
      <w:divBdr>
        <w:top w:val="none" w:sz="0" w:space="0" w:color="auto"/>
        <w:left w:val="none" w:sz="0" w:space="0" w:color="auto"/>
        <w:bottom w:val="none" w:sz="0" w:space="0" w:color="auto"/>
        <w:right w:val="none" w:sz="0" w:space="0" w:color="auto"/>
      </w:divBdr>
    </w:div>
    <w:div w:id="1624923144">
      <w:bodyDiv w:val="1"/>
      <w:marLeft w:val="0"/>
      <w:marRight w:val="0"/>
      <w:marTop w:val="0"/>
      <w:marBottom w:val="0"/>
      <w:divBdr>
        <w:top w:val="none" w:sz="0" w:space="0" w:color="auto"/>
        <w:left w:val="none" w:sz="0" w:space="0" w:color="auto"/>
        <w:bottom w:val="none" w:sz="0" w:space="0" w:color="auto"/>
        <w:right w:val="none" w:sz="0" w:space="0" w:color="auto"/>
      </w:divBdr>
    </w:div>
    <w:div w:id="1625846413">
      <w:bodyDiv w:val="1"/>
      <w:marLeft w:val="0"/>
      <w:marRight w:val="0"/>
      <w:marTop w:val="0"/>
      <w:marBottom w:val="0"/>
      <w:divBdr>
        <w:top w:val="none" w:sz="0" w:space="0" w:color="auto"/>
        <w:left w:val="none" w:sz="0" w:space="0" w:color="auto"/>
        <w:bottom w:val="none" w:sz="0" w:space="0" w:color="auto"/>
        <w:right w:val="none" w:sz="0" w:space="0" w:color="auto"/>
      </w:divBdr>
    </w:div>
    <w:div w:id="1628513191">
      <w:bodyDiv w:val="1"/>
      <w:marLeft w:val="0"/>
      <w:marRight w:val="0"/>
      <w:marTop w:val="0"/>
      <w:marBottom w:val="0"/>
      <w:divBdr>
        <w:top w:val="none" w:sz="0" w:space="0" w:color="auto"/>
        <w:left w:val="none" w:sz="0" w:space="0" w:color="auto"/>
        <w:bottom w:val="none" w:sz="0" w:space="0" w:color="auto"/>
        <w:right w:val="none" w:sz="0" w:space="0" w:color="auto"/>
      </w:divBdr>
    </w:div>
    <w:div w:id="1629430047">
      <w:bodyDiv w:val="1"/>
      <w:marLeft w:val="0"/>
      <w:marRight w:val="0"/>
      <w:marTop w:val="0"/>
      <w:marBottom w:val="0"/>
      <w:divBdr>
        <w:top w:val="none" w:sz="0" w:space="0" w:color="auto"/>
        <w:left w:val="none" w:sz="0" w:space="0" w:color="auto"/>
        <w:bottom w:val="none" w:sz="0" w:space="0" w:color="auto"/>
        <w:right w:val="none" w:sz="0" w:space="0" w:color="auto"/>
      </w:divBdr>
    </w:div>
    <w:div w:id="1630817847">
      <w:bodyDiv w:val="1"/>
      <w:marLeft w:val="0"/>
      <w:marRight w:val="0"/>
      <w:marTop w:val="0"/>
      <w:marBottom w:val="0"/>
      <w:divBdr>
        <w:top w:val="none" w:sz="0" w:space="0" w:color="auto"/>
        <w:left w:val="none" w:sz="0" w:space="0" w:color="auto"/>
        <w:bottom w:val="none" w:sz="0" w:space="0" w:color="auto"/>
        <w:right w:val="none" w:sz="0" w:space="0" w:color="auto"/>
      </w:divBdr>
    </w:div>
    <w:div w:id="1631856706">
      <w:bodyDiv w:val="1"/>
      <w:marLeft w:val="0"/>
      <w:marRight w:val="0"/>
      <w:marTop w:val="0"/>
      <w:marBottom w:val="0"/>
      <w:divBdr>
        <w:top w:val="none" w:sz="0" w:space="0" w:color="auto"/>
        <w:left w:val="none" w:sz="0" w:space="0" w:color="auto"/>
        <w:bottom w:val="none" w:sz="0" w:space="0" w:color="auto"/>
        <w:right w:val="none" w:sz="0" w:space="0" w:color="auto"/>
      </w:divBdr>
    </w:div>
    <w:div w:id="1632200362">
      <w:bodyDiv w:val="1"/>
      <w:marLeft w:val="0"/>
      <w:marRight w:val="0"/>
      <w:marTop w:val="0"/>
      <w:marBottom w:val="0"/>
      <w:divBdr>
        <w:top w:val="none" w:sz="0" w:space="0" w:color="auto"/>
        <w:left w:val="none" w:sz="0" w:space="0" w:color="auto"/>
        <w:bottom w:val="none" w:sz="0" w:space="0" w:color="auto"/>
        <w:right w:val="none" w:sz="0" w:space="0" w:color="auto"/>
      </w:divBdr>
    </w:div>
    <w:div w:id="1637373048">
      <w:bodyDiv w:val="1"/>
      <w:marLeft w:val="0"/>
      <w:marRight w:val="0"/>
      <w:marTop w:val="0"/>
      <w:marBottom w:val="0"/>
      <w:divBdr>
        <w:top w:val="none" w:sz="0" w:space="0" w:color="auto"/>
        <w:left w:val="none" w:sz="0" w:space="0" w:color="auto"/>
        <w:bottom w:val="none" w:sz="0" w:space="0" w:color="auto"/>
        <w:right w:val="none" w:sz="0" w:space="0" w:color="auto"/>
      </w:divBdr>
    </w:div>
    <w:div w:id="1637952418">
      <w:bodyDiv w:val="1"/>
      <w:marLeft w:val="0"/>
      <w:marRight w:val="0"/>
      <w:marTop w:val="0"/>
      <w:marBottom w:val="0"/>
      <w:divBdr>
        <w:top w:val="none" w:sz="0" w:space="0" w:color="auto"/>
        <w:left w:val="none" w:sz="0" w:space="0" w:color="auto"/>
        <w:bottom w:val="none" w:sz="0" w:space="0" w:color="auto"/>
        <w:right w:val="none" w:sz="0" w:space="0" w:color="auto"/>
      </w:divBdr>
    </w:div>
    <w:div w:id="1640957047">
      <w:bodyDiv w:val="1"/>
      <w:marLeft w:val="0"/>
      <w:marRight w:val="0"/>
      <w:marTop w:val="0"/>
      <w:marBottom w:val="0"/>
      <w:divBdr>
        <w:top w:val="none" w:sz="0" w:space="0" w:color="auto"/>
        <w:left w:val="none" w:sz="0" w:space="0" w:color="auto"/>
        <w:bottom w:val="none" w:sz="0" w:space="0" w:color="auto"/>
        <w:right w:val="none" w:sz="0" w:space="0" w:color="auto"/>
      </w:divBdr>
    </w:div>
    <w:div w:id="1642274209">
      <w:bodyDiv w:val="1"/>
      <w:marLeft w:val="0"/>
      <w:marRight w:val="0"/>
      <w:marTop w:val="0"/>
      <w:marBottom w:val="0"/>
      <w:divBdr>
        <w:top w:val="none" w:sz="0" w:space="0" w:color="auto"/>
        <w:left w:val="none" w:sz="0" w:space="0" w:color="auto"/>
        <w:bottom w:val="none" w:sz="0" w:space="0" w:color="auto"/>
        <w:right w:val="none" w:sz="0" w:space="0" w:color="auto"/>
      </w:divBdr>
    </w:div>
    <w:div w:id="1644233325">
      <w:bodyDiv w:val="1"/>
      <w:marLeft w:val="0"/>
      <w:marRight w:val="0"/>
      <w:marTop w:val="0"/>
      <w:marBottom w:val="0"/>
      <w:divBdr>
        <w:top w:val="none" w:sz="0" w:space="0" w:color="auto"/>
        <w:left w:val="none" w:sz="0" w:space="0" w:color="auto"/>
        <w:bottom w:val="none" w:sz="0" w:space="0" w:color="auto"/>
        <w:right w:val="none" w:sz="0" w:space="0" w:color="auto"/>
      </w:divBdr>
    </w:div>
    <w:div w:id="1644315938">
      <w:bodyDiv w:val="1"/>
      <w:marLeft w:val="0"/>
      <w:marRight w:val="0"/>
      <w:marTop w:val="0"/>
      <w:marBottom w:val="0"/>
      <w:divBdr>
        <w:top w:val="none" w:sz="0" w:space="0" w:color="auto"/>
        <w:left w:val="none" w:sz="0" w:space="0" w:color="auto"/>
        <w:bottom w:val="none" w:sz="0" w:space="0" w:color="auto"/>
        <w:right w:val="none" w:sz="0" w:space="0" w:color="auto"/>
      </w:divBdr>
    </w:div>
    <w:div w:id="1645888445">
      <w:bodyDiv w:val="1"/>
      <w:marLeft w:val="0"/>
      <w:marRight w:val="0"/>
      <w:marTop w:val="0"/>
      <w:marBottom w:val="0"/>
      <w:divBdr>
        <w:top w:val="none" w:sz="0" w:space="0" w:color="auto"/>
        <w:left w:val="none" w:sz="0" w:space="0" w:color="auto"/>
        <w:bottom w:val="none" w:sz="0" w:space="0" w:color="auto"/>
        <w:right w:val="none" w:sz="0" w:space="0" w:color="auto"/>
      </w:divBdr>
    </w:div>
    <w:div w:id="1652714750">
      <w:bodyDiv w:val="1"/>
      <w:marLeft w:val="0"/>
      <w:marRight w:val="0"/>
      <w:marTop w:val="0"/>
      <w:marBottom w:val="0"/>
      <w:divBdr>
        <w:top w:val="none" w:sz="0" w:space="0" w:color="auto"/>
        <w:left w:val="none" w:sz="0" w:space="0" w:color="auto"/>
        <w:bottom w:val="none" w:sz="0" w:space="0" w:color="auto"/>
        <w:right w:val="none" w:sz="0" w:space="0" w:color="auto"/>
      </w:divBdr>
    </w:div>
    <w:div w:id="1653633720">
      <w:bodyDiv w:val="1"/>
      <w:marLeft w:val="0"/>
      <w:marRight w:val="0"/>
      <w:marTop w:val="0"/>
      <w:marBottom w:val="0"/>
      <w:divBdr>
        <w:top w:val="none" w:sz="0" w:space="0" w:color="auto"/>
        <w:left w:val="none" w:sz="0" w:space="0" w:color="auto"/>
        <w:bottom w:val="none" w:sz="0" w:space="0" w:color="auto"/>
        <w:right w:val="none" w:sz="0" w:space="0" w:color="auto"/>
      </w:divBdr>
    </w:div>
    <w:div w:id="1655139318">
      <w:bodyDiv w:val="1"/>
      <w:marLeft w:val="0"/>
      <w:marRight w:val="0"/>
      <w:marTop w:val="0"/>
      <w:marBottom w:val="0"/>
      <w:divBdr>
        <w:top w:val="none" w:sz="0" w:space="0" w:color="auto"/>
        <w:left w:val="none" w:sz="0" w:space="0" w:color="auto"/>
        <w:bottom w:val="none" w:sz="0" w:space="0" w:color="auto"/>
        <w:right w:val="none" w:sz="0" w:space="0" w:color="auto"/>
      </w:divBdr>
    </w:div>
    <w:div w:id="1660497745">
      <w:bodyDiv w:val="1"/>
      <w:marLeft w:val="0"/>
      <w:marRight w:val="0"/>
      <w:marTop w:val="0"/>
      <w:marBottom w:val="0"/>
      <w:divBdr>
        <w:top w:val="none" w:sz="0" w:space="0" w:color="auto"/>
        <w:left w:val="none" w:sz="0" w:space="0" w:color="auto"/>
        <w:bottom w:val="none" w:sz="0" w:space="0" w:color="auto"/>
        <w:right w:val="none" w:sz="0" w:space="0" w:color="auto"/>
      </w:divBdr>
    </w:div>
    <w:div w:id="1661495620">
      <w:bodyDiv w:val="1"/>
      <w:marLeft w:val="0"/>
      <w:marRight w:val="0"/>
      <w:marTop w:val="0"/>
      <w:marBottom w:val="0"/>
      <w:divBdr>
        <w:top w:val="none" w:sz="0" w:space="0" w:color="auto"/>
        <w:left w:val="none" w:sz="0" w:space="0" w:color="auto"/>
        <w:bottom w:val="none" w:sz="0" w:space="0" w:color="auto"/>
        <w:right w:val="none" w:sz="0" w:space="0" w:color="auto"/>
      </w:divBdr>
    </w:div>
    <w:div w:id="1663049116">
      <w:bodyDiv w:val="1"/>
      <w:marLeft w:val="0"/>
      <w:marRight w:val="0"/>
      <w:marTop w:val="0"/>
      <w:marBottom w:val="0"/>
      <w:divBdr>
        <w:top w:val="none" w:sz="0" w:space="0" w:color="auto"/>
        <w:left w:val="none" w:sz="0" w:space="0" w:color="auto"/>
        <w:bottom w:val="none" w:sz="0" w:space="0" w:color="auto"/>
        <w:right w:val="none" w:sz="0" w:space="0" w:color="auto"/>
      </w:divBdr>
    </w:div>
    <w:div w:id="1665426391">
      <w:bodyDiv w:val="1"/>
      <w:marLeft w:val="0"/>
      <w:marRight w:val="0"/>
      <w:marTop w:val="0"/>
      <w:marBottom w:val="0"/>
      <w:divBdr>
        <w:top w:val="none" w:sz="0" w:space="0" w:color="auto"/>
        <w:left w:val="none" w:sz="0" w:space="0" w:color="auto"/>
        <w:bottom w:val="none" w:sz="0" w:space="0" w:color="auto"/>
        <w:right w:val="none" w:sz="0" w:space="0" w:color="auto"/>
      </w:divBdr>
    </w:div>
    <w:div w:id="1666589531">
      <w:bodyDiv w:val="1"/>
      <w:marLeft w:val="0"/>
      <w:marRight w:val="0"/>
      <w:marTop w:val="0"/>
      <w:marBottom w:val="0"/>
      <w:divBdr>
        <w:top w:val="none" w:sz="0" w:space="0" w:color="auto"/>
        <w:left w:val="none" w:sz="0" w:space="0" w:color="auto"/>
        <w:bottom w:val="none" w:sz="0" w:space="0" w:color="auto"/>
        <w:right w:val="none" w:sz="0" w:space="0" w:color="auto"/>
      </w:divBdr>
    </w:div>
    <w:div w:id="1671133421">
      <w:bodyDiv w:val="1"/>
      <w:marLeft w:val="0"/>
      <w:marRight w:val="0"/>
      <w:marTop w:val="0"/>
      <w:marBottom w:val="0"/>
      <w:divBdr>
        <w:top w:val="none" w:sz="0" w:space="0" w:color="auto"/>
        <w:left w:val="none" w:sz="0" w:space="0" w:color="auto"/>
        <w:bottom w:val="none" w:sz="0" w:space="0" w:color="auto"/>
        <w:right w:val="none" w:sz="0" w:space="0" w:color="auto"/>
      </w:divBdr>
    </w:div>
    <w:div w:id="1673219899">
      <w:bodyDiv w:val="1"/>
      <w:marLeft w:val="0"/>
      <w:marRight w:val="0"/>
      <w:marTop w:val="0"/>
      <w:marBottom w:val="0"/>
      <w:divBdr>
        <w:top w:val="none" w:sz="0" w:space="0" w:color="auto"/>
        <w:left w:val="none" w:sz="0" w:space="0" w:color="auto"/>
        <w:bottom w:val="none" w:sz="0" w:space="0" w:color="auto"/>
        <w:right w:val="none" w:sz="0" w:space="0" w:color="auto"/>
      </w:divBdr>
    </w:div>
    <w:div w:id="1681081809">
      <w:bodyDiv w:val="1"/>
      <w:marLeft w:val="0"/>
      <w:marRight w:val="0"/>
      <w:marTop w:val="0"/>
      <w:marBottom w:val="0"/>
      <w:divBdr>
        <w:top w:val="none" w:sz="0" w:space="0" w:color="auto"/>
        <w:left w:val="none" w:sz="0" w:space="0" w:color="auto"/>
        <w:bottom w:val="none" w:sz="0" w:space="0" w:color="auto"/>
        <w:right w:val="none" w:sz="0" w:space="0" w:color="auto"/>
      </w:divBdr>
    </w:div>
    <w:div w:id="1681161477">
      <w:bodyDiv w:val="1"/>
      <w:marLeft w:val="0"/>
      <w:marRight w:val="0"/>
      <w:marTop w:val="0"/>
      <w:marBottom w:val="0"/>
      <w:divBdr>
        <w:top w:val="none" w:sz="0" w:space="0" w:color="auto"/>
        <w:left w:val="none" w:sz="0" w:space="0" w:color="auto"/>
        <w:bottom w:val="none" w:sz="0" w:space="0" w:color="auto"/>
        <w:right w:val="none" w:sz="0" w:space="0" w:color="auto"/>
      </w:divBdr>
    </w:div>
    <w:div w:id="1683701054">
      <w:bodyDiv w:val="1"/>
      <w:marLeft w:val="0"/>
      <w:marRight w:val="0"/>
      <w:marTop w:val="0"/>
      <w:marBottom w:val="0"/>
      <w:divBdr>
        <w:top w:val="none" w:sz="0" w:space="0" w:color="auto"/>
        <w:left w:val="none" w:sz="0" w:space="0" w:color="auto"/>
        <w:bottom w:val="none" w:sz="0" w:space="0" w:color="auto"/>
        <w:right w:val="none" w:sz="0" w:space="0" w:color="auto"/>
      </w:divBdr>
    </w:div>
    <w:div w:id="1684699812">
      <w:bodyDiv w:val="1"/>
      <w:marLeft w:val="0"/>
      <w:marRight w:val="0"/>
      <w:marTop w:val="0"/>
      <w:marBottom w:val="0"/>
      <w:divBdr>
        <w:top w:val="none" w:sz="0" w:space="0" w:color="auto"/>
        <w:left w:val="none" w:sz="0" w:space="0" w:color="auto"/>
        <w:bottom w:val="none" w:sz="0" w:space="0" w:color="auto"/>
        <w:right w:val="none" w:sz="0" w:space="0" w:color="auto"/>
      </w:divBdr>
    </w:div>
    <w:div w:id="1685086160">
      <w:bodyDiv w:val="1"/>
      <w:marLeft w:val="0"/>
      <w:marRight w:val="0"/>
      <w:marTop w:val="0"/>
      <w:marBottom w:val="0"/>
      <w:divBdr>
        <w:top w:val="none" w:sz="0" w:space="0" w:color="auto"/>
        <w:left w:val="none" w:sz="0" w:space="0" w:color="auto"/>
        <w:bottom w:val="none" w:sz="0" w:space="0" w:color="auto"/>
        <w:right w:val="none" w:sz="0" w:space="0" w:color="auto"/>
      </w:divBdr>
    </w:div>
    <w:div w:id="1685285216">
      <w:bodyDiv w:val="1"/>
      <w:marLeft w:val="0"/>
      <w:marRight w:val="0"/>
      <w:marTop w:val="0"/>
      <w:marBottom w:val="0"/>
      <w:divBdr>
        <w:top w:val="none" w:sz="0" w:space="0" w:color="auto"/>
        <w:left w:val="none" w:sz="0" w:space="0" w:color="auto"/>
        <w:bottom w:val="none" w:sz="0" w:space="0" w:color="auto"/>
        <w:right w:val="none" w:sz="0" w:space="0" w:color="auto"/>
      </w:divBdr>
    </w:div>
    <w:div w:id="1686637462">
      <w:bodyDiv w:val="1"/>
      <w:marLeft w:val="0"/>
      <w:marRight w:val="0"/>
      <w:marTop w:val="0"/>
      <w:marBottom w:val="0"/>
      <w:divBdr>
        <w:top w:val="none" w:sz="0" w:space="0" w:color="auto"/>
        <w:left w:val="none" w:sz="0" w:space="0" w:color="auto"/>
        <w:bottom w:val="none" w:sz="0" w:space="0" w:color="auto"/>
        <w:right w:val="none" w:sz="0" w:space="0" w:color="auto"/>
      </w:divBdr>
    </w:div>
    <w:div w:id="1689865097">
      <w:bodyDiv w:val="1"/>
      <w:marLeft w:val="0"/>
      <w:marRight w:val="0"/>
      <w:marTop w:val="0"/>
      <w:marBottom w:val="0"/>
      <w:divBdr>
        <w:top w:val="none" w:sz="0" w:space="0" w:color="auto"/>
        <w:left w:val="none" w:sz="0" w:space="0" w:color="auto"/>
        <w:bottom w:val="none" w:sz="0" w:space="0" w:color="auto"/>
        <w:right w:val="none" w:sz="0" w:space="0" w:color="auto"/>
      </w:divBdr>
    </w:div>
    <w:div w:id="1692225636">
      <w:bodyDiv w:val="1"/>
      <w:marLeft w:val="0"/>
      <w:marRight w:val="0"/>
      <w:marTop w:val="0"/>
      <w:marBottom w:val="0"/>
      <w:divBdr>
        <w:top w:val="none" w:sz="0" w:space="0" w:color="auto"/>
        <w:left w:val="none" w:sz="0" w:space="0" w:color="auto"/>
        <w:bottom w:val="none" w:sz="0" w:space="0" w:color="auto"/>
        <w:right w:val="none" w:sz="0" w:space="0" w:color="auto"/>
      </w:divBdr>
    </w:div>
    <w:div w:id="1694108413">
      <w:bodyDiv w:val="1"/>
      <w:marLeft w:val="0"/>
      <w:marRight w:val="0"/>
      <w:marTop w:val="0"/>
      <w:marBottom w:val="0"/>
      <w:divBdr>
        <w:top w:val="none" w:sz="0" w:space="0" w:color="auto"/>
        <w:left w:val="none" w:sz="0" w:space="0" w:color="auto"/>
        <w:bottom w:val="none" w:sz="0" w:space="0" w:color="auto"/>
        <w:right w:val="none" w:sz="0" w:space="0" w:color="auto"/>
      </w:divBdr>
    </w:div>
    <w:div w:id="1697197679">
      <w:bodyDiv w:val="1"/>
      <w:marLeft w:val="0"/>
      <w:marRight w:val="0"/>
      <w:marTop w:val="0"/>
      <w:marBottom w:val="0"/>
      <w:divBdr>
        <w:top w:val="none" w:sz="0" w:space="0" w:color="auto"/>
        <w:left w:val="none" w:sz="0" w:space="0" w:color="auto"/>
        <w:bottom w:val="none" w:sz="0" w:space="0" w:color="auto"/>
        <w:right w:val="none" w:sz="0" w:space="0" w:color="auto"/>
      </w:divBdr>
    </w:div>
    <w:div w:id="1698004110">
      <w:bodyDiv w:val="1"/>
      <w:marLeft w:val="0"/>
      <w:marRight w:val="0"/>
      <w:marTop w:val="0"/>
      <w:marBottom w:val="0"/>
      <w:divBdr>
        <w:top w:val="none" w:sz="0" w:space="0" w:color="auto"/>
        <w:left w:val="none" w:sz="0" w:space="0" w:color="auto"/>
        <w:bottom w:val="none" w:sz="0" w:space="0" w:color="auto"/>
        <w:right w:val="none" w:sz="0" w:space="0" w:color="auto"/>
      </w:divBdr>
    </w:div>
    <w:div w:id="1698238982">
      <w:bodyDiv w:val="1"/>
      <w:marLeft w:val="0"/>
      <w:marRight w:val="0"/>
      <w:marTop w:val="0"/>
      <w:marBottom w:val="0"/>
      <w:divBdr>
        <w:top w:val="none" w:sz="0" w:space="0" w:color="auto"/>
        <w:left w:val="none" w:sz="0" w:space="0" w:color="auto"/>
        <w:bottom w:val="none" w:sz="0" w:space="0" w:color="auto"/>
        <w:right w:val="none" w:sz="0" w:space="0" w:color="auto"/>
      </w:divBdr>
    </w:div>
    <w:div w:id="1701129252">
      <w:bodyDiv w:val="1"/>
      <w:marLeft w:val="0"/>
      <w:marRight w:val="0"/>
      <w:marTop w:val="0"/>
      <w:marBottom w:val="0"/>
      <w:divBdr>
        <w:top w:val="none" w:sz="0" w:space="0" w:color="auto"/>
        <w:left w:val="none" w:sz="0" w:space="0" w:color="auto"/>
        <w:bottom w:val="none" w:sz="0" w:space="0" w:color="auto"/>
        <w:right w:val="none" w:sz="0" w:space="0" w:color="auto"/>
      </w:divBdr>
    </w:div>
    <w:div w:id="1712074682">
      <w:bodyDiv w:val="1"/>
      <w:marLeft w:val="0"/>
      <w:marRight w:val="0"/>
      <w:marTop w:val="0"/>
      <w:marBottom w:val="0"/>
      <w:divBdr>
        <w:top w:val="none" w:sz="0" w:space="0" w:color="auto"/>
        <w:left w:val="none" w:sz="0" w:space="0" w:color="auto"/>
        <w:bottom w:val="none" w:sz="0" w:space="0" w:color="auto"/>
        <w:right w:val="none" w:sz="0" w:space="0" w:color="auto"/>
      </w:divBdr>
    </w:div>
    <w:div w:id="1712340713">
      <w:bodyDiv w:val="1"/>
      <w:marLeft w:val="0"/>
      <w:marRight w:val="0"/>
      <w:marTop w:val="0"/>
      <w:marBottom w:val="0"/>
      <w:divBdr>
        <w:top w:val="none" w:sz="0" w:space="0" w:color="auto"/>
        <w:left w:val="none" w:sz="0" w:space="0" w:color="auto"/>
        <w:bottom w:val="none" w:sz="0" w:space="0" w:color="auto"/>
        <w:right w:val="none" w:sz="0" w:space="0" w:color="auto"/>
      </w:divBdr>
    </w:div>
    <w:div w:id="1712614086">
      <w:bodyDiv w:val="1"/>
      <w:marLeft w:val="0"/>
      <w:marRight w:val="0"/>
      <w:marTop w:val="0"/>
      <w:marBottom w:val="0"/>
      <w:divBdr>
        <w:top w:val="none" w:sz="0" w:space="0" w:color="auto"/>
        <w:left w:val="none" w:sz="0" w:space="0" w:color="auto"/>
        <w:bottom w:val="none" w:sz="0" w:space="0" w:color="auto"/>
        <w:right w:val="none" w:sz="0" w:space="0" w:color="auto"/>
      </w:divBdr>
    </w:div>
    <w:div w:id="1715035056">
      <w:bodyDiv w:val="1"/>
      <w:marLeft w:val="0"/>
      <w:marRight w:val="0"/>
      <w:marTop w:val="0"/>
      <w:marBottom w:val="0"/>
      <w:divBdr>
        <w:top w:val="none" w:sz="0" w:space="0" w:color="auto"/>
        <w:left w:val="none" w:sz="0" w:space="0" w:color="auto"/>
        <w:bottom w:val="none" w:sz="0" w:space="0" w:color="auto"/>
        <w:right w:val="none" w:sz="0" w:space="0" w:color="auto"/>
      </w:divBdr>
    </w:div>
    <w:div w:id="1718427774">
      <w:bodyDiv w:val="1"/>
      <w:marLeft w:val="0"/>
      <w:marRight w:val="0"/>
      <w:marTop w:val="0"/>
      <w:marBottom w:val="0"/>
      <w:divBdr>
        <w:top w:val="none" w:sz="0" w:space="0" w:color="auto"/>
        <w:left w:val="none" w:sz="0" w:space="0" w:color="auto"/>
        <w:bottom w:val="none" w:sz="0" w:space="0" w:color="auto"/>
        <w:right w:val="none" w:sz="0" w:space="0" w:color="auto"/>
      </w:divBdr>
    </w:div>
    <w:div w:id="1720126385">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1395368">
      <w:bodyDiv w:val="1"/>
      <w:marLeft w:val="0"/>
      <w:marRight w:val="0"/>
      <w:marTop w:val="0"/>
      <w:marBottom w:val="0"/>
      <w:divBdr>
        <w:top w:val="none" w:sz="0" w:space="0" w:color="auto"/>
        <w:left w:val="none" w:sz="0" w:space="0" w:color="auto"/>
        <w:bottom w:val="none" w:sz="0" w:space="0" w:color="auto"/>
        <w:right w:val="none" w:sz="0" w:space="0" w:color="auto"/>
      </w:divBdr>
    </w:div>
    <w:div w:id="1722942816">
      <w:bodyDiv w:val="1"/>
      <w:marLeft w:val="0"/>
      <w:marRight w:val="0"/>
      <w:marTop w:val="0"/>
      <w:marBottom w:val="0"/>
      <w:divBdr>
        <w:top w:val="none" w:sz="0" w:space="0" w:color="auto"/>
        <w:left w:val="none" w:sz="0" w:space="0" w:color="auto"/>
        <w:bottom w:val="none" w:sz="0" w:space="0" w:color="auto"/>
        <w:right w:val="none" w:sz="0" w:space="0" w:color="auto"/>
      </w:divBdr>
    </w:div>
    <w:div w:id="1724019736">
      <w:bodyDiv w:val="1"/>
      <w:marLeft w:val="0"/>
      <w:marRight w:val="0"/>
      <w:marTop w:val="0"/>
      <w:marBottom w:val="0"/>
      <w:divBdr>
        <w:top w:val="none" w:sz="0" w:space="0" w:color="auto"/>
        <w:left w:val="none" w:sz="0" w:space="0" w:color="auto"/>
        <w:bottom w:val="none" w:sz="0" w:space="0" w:color="auto"/>
        <w:right w:val="none" w:sz="0" w:space="0" w:color="auto"/>
      </w:divBdr>
    </w:div>
    <w:div w:id="1725718050">
      <w:bodyDiv w:val="1"/>
      <w:marLeft w:val="0"/>
      <w:marRight w:val="0"/>
      <w:marTop w:val="0"/>
      <w:marBottom w:val="0"/>
      <w:divBdr>
        <w:top w:val="none" w:sz="0" w:space="0" w:color="auto"/>
        <w:left w:val="none" w:sz="0" w:space="0" w:color="auto"/>
        <w:bottom w:val="none" w:sz="0" w:space="0" w:color="auto"/>
        <w:right w:val="none" w:sz="0" w:space="0" w:color="auto"/>
      </w:divBdr>
    </w:div>
    <w:div w:id="1727215852">
      <w:bodyDiv w:val="1"/>
      <w:marLeft w:val="0"/>
      <w:marRight w:val="0"/>
      <w:marTop w:val="0"/>
      <w:marBottom w:val="0"/>
      <w:divBdr>
        <w:top w:val="none" w:sz="0" w:space="0" w:color="auto"/>
        <w:left w:val="none" w:sz="0" w:space="0" w:color="auto"/>
        <w:bottom w:val="none" w:sz="0" w:space="0" w:color="auto"/>
        <w:right w:val="none" w:sz="0" w:space="0" w:color="auto"/>
      </w:divBdr>
    </w:div>
    <w:div w:id="1727335892">
      <w:bodyDiv w:val="1"/>
      <w:marLeft w:val="0"/>
      <w:marRight w:val="0"/>
      <w:marTop w:val="0"/>
      <w:marBottom w:val="0"/>
      <w:divBdr>
        <w:top w:val="none" w:sz="0" w:space="0" w:color="auto"/>
        <w:left w:val="none" w:sz="0" w:space="0" w:color="auto"/>
        <w:bottom w:val="none" w:sz="0" w:space="0" w:color="auto"/>
        <w:right w:val="none" w:sz="0" w:space="0" w:color="auto"/>
      </w:divBdr>
    </w:div>
    <w:div w:id="1730493698">
      <w:bodyDiv w:val="1"/>
      <w:marLeft w:val="0"/>
      <w:marRight w:val="0"/>
      <w:marTop w:val="0"/>
      <w:marBottom w:val="0"/>
      <w:divBdr>
        <w:top w:val="none" w:sz="0" w:space="0" w:color="auto"/>
        <w:left w:val="none" w:sz="0" w:space="0" w:color="auto"/>
        <w:bottom w:val="none" w:sz="0" w:space="0" w:color="auto"/>
        <w:right w:val="none" w:sz="0" w:space="0" w:color="auto"/>
      </w:divBdr>
    </w:div>
    <w:div w:id="1730688772">
      <w:bodyDiv w:val="1"/>
      <w:marLeft w:val="0"/>
      <w:marRight w:val="0"/>
      <w:marTop w:val="0"/>
      <w:marBottom w:val="0"/>
      <w:divBdr>
        <w:top w:val="none" w:sz="0" w:space="0" w:color="auto"/>
        <w:left w:val="none" w:sz="0" w:space="0" w:color="auto"/>
        <w:bottom w:val="none" w:sz="0" w:space="0" w:color="auto"/>
        <w:right w:val="none" w:sz="0" w:space="0" w:color="auto"/>
      </w:divBdr>
    </w:div>
    <w:div w:id="1732577636">
      <w:bodyDiv w:val="1"/>
      <w:marLeft w:val="0"/>
      <w:marRight w:val="0"/>
      <w:marTop w:val="0"/>
      <w:marBottom w:val="0"/>
      <w:divBdr>
        <w:top w:val="none" w:sz="0" w:space="0" w:color="auto"/>
        <w:left w:val="none" w:sz="0" w:space="0" w:color="auto"/>
        <w:bottom w:val="none" w:sz="0" w:space="0" w:color="auto"/>
        <w:right w:val="none" w:sz="0" w:space="0" w:color="auto"/>
      </w:divBdr>
    </w:div>
    <w:div w:id="1734043419">
      <w:bodyDiv w:val="1"/>
      <w:marLeft w:val="0"/>
      <w:marRight w:val="0"/>
      <w:marTop w:val="0"/>
      <w:marBottom w:val="0"/>
      <w:divBdr>
        <w:top w:val="none" w:sz="0" w:space="0" w:color="auto"/>
        <w:left w:val="none" w:sz="0" w:space="0" w:color="auto"/>
        <w:bottom w:val="none" w:sz="0" w:space="0" w:color="auto"/>
        <w:right w:val="none" w:sz="0" w:space="0" w:color="auto"/>
      </w:divBdr>
    </w:div>
    <w:div w:id="1737896333">
      <w:bodyDiv w:val="1"/>
      <w:marLeft w:val="0"/>
      <w:marRight w:val="0"/>
      <w:marTop w:val="0"/>
      <w:marBottom w:val="0"/>
      <w:divBdr>
        <w:top w:val="none" w:sz="0" w:space="0" w:color="auto"/>
        <w:left w:val="none" w:sz="0" w:space="0" w:color="auto"/>
        <w:bottom w:val="none" w:sz="0" w:space="0" w:color="auto"/>
        <w:right w:val="none" w:sz="0" w:space="0" w:color="auto"/>
      </w:divBdr>
    </w:div>
    <w:div w:id="1739204247">
      <w:bodyDiv w:val="1"/>
      <w:marLeft w:val="0"/>
      <w:marRight w:val="0"/>
      <w:marTop w:val="0"/>
      <w:marBottom w:val="0"/>
      <w:divBdr>
        <w:top w:val="none" w:sz="0" w:space="0" w:color="auto"/>
        <w:left w:val="none" w:sz="0" w:space="0" w:color="auto"/>
        <w:bottom w:val="none" w:sz="0" w:space="0" w:color="auto"/>
        <w:right w:val="none" w:sz="0" w:space="0" w:color="auto"/>
      </w:divBdr>
    </w:div>
    <w:div w:id="1740470604">
      <w:bodyDiv w:val="1"/>
      <w:marLeft w:val="0"/>
      <w:marRight w:val="0"/>
      <w:marTop w:val="0"/>
      <w:marBottom w:val="0"/>
      <w:divBdr>
        <w:top w:val="none" w:sz="0" w:space="0" w:color="auto"/>
        <w:left w:val="none" w:sz="0" w:space="0" w:color="auto"/>
        <w:bottom w:val="none" w:sz="0" w:space="0" w:color="auto"/>
        <w:right w:val="none" w:sz="0" w:space="0" w:color="auto"/>
      </w:divBdr>
    </w:div>
    <w:div w:id="1745030939">
      <w:bodyDiv w:val="1"/>
      <w:marLeft w:val="0"/>
      <w:marRight w:val="0"/>
      <w:marTop w:val="0"/>
      <w:marBottom w:val="0"/>
      <w:divBdr>
        <w:top w:val="none" w:sz="0" w:space="0" w:color="auto"/>
        <w:left w:val="none" w:sz="0" w:space="0" w:color="auto"/>
        <w:bottom w:val="none" w:sz="0" w:space="0" w:color="auto"/>
        <w:right w:val="none" w:sz="0" w:space="0" w:color="auto"/>
      </w:divBdr>
    </w:div>
    <w:div w:id="1750611151">
      <w:bodyDiv w:val="1"/>
      <w:marLeft w:val="0"/>
      <w:marRight w:val="0"/>
      <w:marTop w:val="0"/>
      <w:marBottom w:val="0"/>
      <w:divBdr>
        <w:top w:val="none" w:sz="0" w:space="0" w:color="auto"/>
        <w:left w:val="none" w:sz="0" w:space="0" w:color="auto"/>
        <w:bottom w:val="none" w:sz="0" w:space="0" w:color="auto"/>
        <w:right w:val="none" w:sz="0" w:space="0" w:color="auto"/>
      </w:divBdr>
    </w:div>
    <w:div w:id="1756779975">
      <w:bodyDiv w:val="1"/>
      <w:marLeft w:val="0"/>
      <w:marRight w:val="0"/>
      <w:marTop w:val="0"/>
      <w:marBottom w:val="0"/>
      <w:divBdr>
        <w:top w:val="none" w:sz="0" w:space="0" w:color="auto"/>
        <w:left w:val="none" w:sz="0" w:space="0" w:color="auto"/>
        <w:bottom w:val="none" w:sz="0" w:space="0" w:color="auto"/>
        <w:right w:val="none" w:sz="0" w:space="0" w:color="auto"/>
      </w:divBdr>
    </w:div>
    <w:div w:id="1758750457">
      <w:bodyDiv w:val="1"/>
      <w:marLeft w:val="0"/>
      <w:marRight w:val="0"/>
      <w:marTop w:val="0"/>
      <w:marBottom w:val="0"/>
      <w:divBdr>
        <w:top w:val="none" w:sz="0" w:space="0" w:color="auto"/>
        <w:left w:val="none" w:sz="0" w:space="0" w:color="auto"/>
        <w:bottom w:val="none" w:sz="0" w:space="0" w:color="auto"/>
        <w:right w:val="none" w:sz="0" w:space="0" w:color="auto"/>
      </w:divBdr>
    </w:div>
    <w:div w:id="1759717177">
      <w:bodyDiv w:val="1"/>
      <w:marLeft w:val="0"/>
      <w:marRight w:val="0"/>
      <w:marTop w:val="0"/>
      <w:marBottom w:val="0"/>
      <w:divBdr>
        <w:top w:val="none" w:sz="0" w:space="0" w:color="auto"/>
        <w:left w:val="none" w:sz="0" w:space="0" w:color="auto"/>
        <w:bottom w:val="none" w:sz="0" w:space="0" w:color="auto"/>
        <w:right w:val="none" w:sz="0" w:space="0" w:color="auto"/>
      </w:divBdr>
    </w:div>
    <w:div w:id="1760518912">
      <w:bodyDiv w:val="1"/>
      <w:marLeft w:val="0"/>
      <w:marRight w:val="0"/>
      <w:marTop w:val="0"/>
      <w:marBottom w:val="0"/>
      <w:divBdr>
        <w:top w:val="none" w:sz="0" w:space="0" w:color="auto"/>
        <w:left w:val="none" w:sz="0" w:space="0" w:color="auto"/>
        <w:bottom w:val="none" w:sz="0" w:space="0" w:color="auto"/>
        <w:right w:val="none" w:sz="0" w:space="0" w:color="auto"/>
      </w:divBdr>
    </w:div>
    <w:div w:id="1764111166">
      <w:bodyDiv w:val="1"/>
      <w:marLeft w:val="0"/>
      <w:marRight w:val="0"/>
      <w:marTop w:val="0"/>
      <w:marBottom w:val="0"/>
      <w:divBdr>
        <w:top w:val="none" w:sz="0" w:space="0" w:color="auto"/>
        <w:left w:val="none" w:sz="0" w:space="0" w:color="auto"/>
        <w:bottom w:val="none" w:sz="0" w:space="0" w:color="auto"/>
        <w:right w:val="none" w:sz="0" w:space="0" w:color="auto"/>
      </w:divBdr>
    </w:div>
    <w:div w:id="1765036239">
      <w:bodyDiv w:val="1"/>
      <w:marLeft w:val="0"/>
      <w:marRight w:val="0"/>
      <w:marTop w:val="0"/>
      <w:marBottom w:val="0"/>
      <w:divBdr>
        <w:top w:val="none" w:sz="0" w:space="0" w:color="auto"/>
        <w:left w:val="none" w:sz="0" w:space="0" w:color="auto"/>
        <w:bottom w:val="none" w:sz="0" w:space="0" w:color="auto"/>
        <w:right w:val="none" w:sz="0" w:space="0" w:color="auto"/>
      </w:divBdr>
    </w:div>
    <w:div w:id="1765877239">
      <w:bodyDiv w:val="1"/>
      <w:marLeft w:val="0"/>
      <w:marRight w:val="0"/>
      <w:marTop w:val="0"/>
      <w:marBottom w:val="0"/>
      <w:divBdr>
        <w:top w:val="none" w:sz="0" w:space="0" w:color="auto"/>
        <w:left w:val="none" w:sz="0" w:space="0" w:color="auto"/>
        <w:bottom w:val="none" w:sz="0" w:space="0" w:color="auto"/>
        <w:right w:val="none" w:sz="0" w:space="0" w:color="auto"/>
      </w:divBdr>
    </w:div>
    <w:div w:id="1766613050">
      <w:bodyDiv w:val="1"/>
      <w:marLeft w:val="0"/>
      <w:marRight w:val="0"/>
      <w:marTop w:val="0"/>
      <w:marBottom w:val="0"/>
      <w:divBdr>
        <w:top w:val="none" w:sz="0" w:space="0" w:color="auto"/>
        <w:left w:val="none" w:sz="0" w:space="0" w:color="auto"/>
        <w:bottom w:val="none" w:sz="0" w:space="0" w:color="auto"/>
        <w:right w:val="none" w:sz="0" w:space="0" w:color="auto"/>
      </w:divBdr>
    </w:div>
    <w:div w:id="1767920136">
      <w:bodyDiv w:val="1"/>
      <w:marLeft w:val="0"/>
      <w:marRight w:val="0"/>
      <w:marTop w:val="0"/>
      <w:marBottom w:val="0"/>
      <w:divBdr>
        <w:top w:val="none" w:sz="0" w:space="0" w:color="auto"/>
        <w:left w:val="none" w:sz="0" w:space="0" w:color="auto"/>
        <w:bottom w:val="none" w:sz="0" w:space="0" w:color="auto"/>
        <w:right w:val="none" w:sz="0" w:space="0" w:color="auto"/>
      </w:divBdr>
    </w:div>
    <w:div w:id="1769885800">
      <w:bodyDiv w:val="1"/>
      <w:marLeft w:val="0"/>
      <w:marRight w:val="0"/>
      <w:marTop w:val="0"/>
      <w:marBottom w:val="0"/>
      <w:divBdr>
        <w:top w:val="none" w:sz="0" w:space="0" w:color="auto"/>
        <w:left w:val="none" w:sz="0" w:space="0" w:color="auto"/>
        <w:bottom w:val="none" w:sz="0" w:space="0" w:color="auto"/>
        <w:right w:val="none" w:sz="0" w:space="0" w:color="auto"/>
      </w:divBdr>
    </w:div>
    <w:div w:id="1776248072">
      <w:bodyDiv w:val="1"/>
      <w:marLeft w:val="0"/>
      <w:marRight w:val="0"/>
      <w:marTop w:val="0"/>
      <w:marBottom w:val="0"/>
      <w:divBdr>
        <w:top w:val="none" w:sz="0" w:space="0" w:color="auto"/>
        <w:left w:val="none" w:sz="0" w:space="0" w:color="auto"/>
        <w:bottom w:val="none" w:sz="0" w:space="0" w:color="auto"/>
        <w:right w:val="none" w:sz="0" w:space="0" w:color="auto"/>
      </w:divBdr>
    </w:div>
    <w:div w:id="1780637107">
      <w:bodyDiv w:val="1"/>
      <w:marLeft w:val="0"/>
      <w:marRight w:val="0"/>
      <w:marTop w:val="0"/>
      <w:marBottom w:val="0"/>
      <w:divBdr>
        <w:top w:val="none" w:sz="0" w:space="0" w:color="auto"/>
        <w:left w:val="none" w:sz="0" w:space="0" w:color="auto"/>
        <w:bottom w:val="none" w:sz="0" w:space="0" w:color="auto"/>
        <w:right w:val="none" w:sz="0" w:space="0" w:color="auto"/>
      </w:divBdr>
    </w:div>
    <w:div w:id="1781147198">
      <w:bodyDiv w:val="1"/>
      <w:marLeft w:val="0"/>
      <w:marRight w:val="0"/>
      <w:marTop w:val="0"/>
      <w:marBottom w:val="0"/>
      <w:divBdr>
        <w:top w:val="none" w:sz="0" w:space="0" w:color="auto"/>
        <w:left w:val="none" w:sz="0" w:space="0" w:color="auto"/>
        <w:bottom w:val="none" w:sz="0" w:space="0" w:color="auto"/>
        <w:right w:val="none" w:sz="0" w:space="0" w:color="auto"/>
      </w:divBdr>
    </w:div>
    <w:div w:id="1783068946">
      <w:bodyDiv w:val="1"/>
      <w:marLeft w:val="0"/>
      <w:marRight w:val="0"/>
      <w:marTop w:val="0"/>
      <w:marBottom w:val="0"/>
      <w:divBdr>
        <w:top w:val="none" w:sz="0" w:space="0" w:color="auto"/>
        <w:left w:val="none" w:sz="0" w:space="0" w:color="auto"/>
        <w:bottom w:val="none" w:sz="0" w:space="0" w:color="auto"/>
        <w:right w:val="none" w:sz="0" w:space="0" w:color="auto"/>
      </w:divBdr>
    </w:div>
    <w:div w:id="1783651898">
      <w:bodyDiv w:val="1"/>
      <w:marLeft w:val="0"/>
      <w:marRight w:val="0"/>
      <w:marTop w:val="0"/>
      <w:marBottom w:val="0"/>
      <w:divBdr>
        <w:top w:val="none" w:sz="0" w:space="0" w:color="auto"/>
        <w:left w:val="none" w:sz="0" w:space="0" w:color="auto"/>
        <w:bottom w:val="none" w:sz="0" w:space="0" w:color="auto"/>
        <w:right w:val="none" w:sz="0" w:space="0" w:color="auto"/>
      </w:divBdr>
    </w:div>
    <w:div w:id="1784302148">
      <w:bodyDiv w:val="1"/>
      <w:marLeft w:val="0"/>
      <w:marRight w:val="0"/>
      <w:marTop w:val="0"/>
      <w:marBottom w:val="0"/>
      <w:divBdr>
        <w:top w:val="none" w:sz="0" w:space="0" w:color="auto"/>
        <w:left w:val="none" w:sz="0" w:space="0" w:color="auto"/>
        <w:bottom w:val="none" w:sz="0" w:space="0" w:color="auto"/>
        <w:right w:val="none" w:sz="0" w:space="0" w:color="auto"/>
      </w:divBdr>
    </w:div>
    <w:div w:id="1789427608">
      <w:bodyDiv w:val="1"/>
      <w:marLeft w:val="0"/>
      <w:marRight w:val="0"/>
      <w:marTop w:val="0"/>
      <w:marBottom w:val="0"/>
      <w:divBdr>
        <w:top w:val="none" w:sz="0" w:space="0" w:color="auto"/>
        <w:left w:val="none" w:sz="0" w:space="0" w:color="auto"/>
        <w:bottom w:val="none" w:sz="0" w:space="0" w:color="auto"/>
        <w:right w:val="none" w:sz="0" w:space="0" w:color="auto"/>
      </w:divBdr>
    </w:div>
    <w:div w:id="1791701481">
      <w:bodyDiv w:val="1"/>
      <w:marLeft w:val="0"/>
      <w:marRight w:val="0"/>
      <w:marTop w:val="0"/>
      <w:marBottom w:val="0"/>
      <w:divBdr>
        <w:top w:val="none" w:sz="0" w:space="0" w:color="auto"/>
        <w:left w:val="none" w:sz="0" w:space="0" w:color="auto"/>
        <w:bottom w:val="none" w:sz="0" w:space="0" w:color="auto"/>
        <w:right w:val="none" w:sz="0" w:space="0" w:color="auto"/>
      </w:divBdr>
    </w:div>
    <w:div w:id="1793135458">
      <w:bodyDiv w:val="1"/>
      <w:marLeft w:val="0"/>
      <w:marRight w:val="0"/>
      <w:marTop w:val="0"/>
      <w:marBottom w:val="0"/>
      <w:divBdr>
        <w:top w:val="none" w:sz="0" w:space="0" w:color="auto"/>
        <w:left w:val="none" w:sz="0" w:space="0" w:color="auto"/>
        <w:bottom w:val="none" w:sz="0" w:space="0" w:color="auto"/>
        <w:right w:val="none" w:sz="0" w:space="0" w:color="auto"/>
      </w:divBdr>
    </w:div>
    <w:div w:id="1793287890">
      <w:bodyDiv w:val="1"/>
      <w:marLeft w:val="0"/>
      <w:marRight w:val="0"/>
      <w:marTop w:val="0"/>
      <w:marBottom w:val="0"/>
      <w:divBdr>
        <w:top w:val="none" w:sz="0" w:space="0" w:color="auto"/>
        <w:left w:val="none" w:sz="0" w:space="0" w:color="auto"/>
        <w:bottom w:val="none" w:sz="0" w:space="0" w:color="auto"/>
        <w:right w:val="none" w:sz="0" w:space="0" w:color="auto"/>
      </w:divBdr>
    </w:div>
    <w:div w:id="1799256961">
      <w:bodyDiv w:val="1"/>
      <w:marLeft w:val="0"/>
      <w:marRight w:val="0"/>
      <w:marTop w:val="0"/>
      <w:marBottom w:val="0"/>
      <w:divBdr>
        <w:top w:val="none" w:sz="0" w:space="0" w:color="auto"/>
        <w:left w:val="none" w:sz="0" w:space="0" w:color="auto"/>
        <w:bottom w:val="none" w:sz="0" w:space="0" w:color="auto"/>
        <w:right w:val="none" w:sz="0" w:space="0" w:color="auto"/>
      </w:divBdr>
    </w:div>
    <w:div w:id="1801997445">
      <w:bodyDiv w:val="1"/>
      <w:marLeft w:val="0"/>
      <w:marRight w:val="0"/>
      <w:marTop w:val="0"/>
      <w:marBottom w:val="0"/>
      <w:divBdr>
        <w:top w:val="none" w:sz="0" w:space="0" w:color="auto"/>
        <w:left w:val="none" w:sz="0" w:space="0" w:color="auto"/>
        <w:bottom w:val="none" w:sz="0" w:space="0" w:color="auto"/>
        <w:right w:val="none" w:sz="0" w:space="0" w:color="auto"/>
      </w:divBdr>
    </w:div>
    <w:div w:id="1803309016">
      <w:bodyDiv w:val="1"/>
      <w:marLeft w:val="0"/>
      <w:marRight w:val="0"/>
      <w:marTop w:val="0"/>
      <w:marBottom w:val="0"/>
      <w:divBdr>
        <w:top w:val="none" w:sz="0" w:space="0" w:color="auto"/>
        <w:left w:val="none" w:sz="0" w:space="0" w:color="auto"/>
        <w:bottom w:val="none" w:sz="0" w:space="0" w:color="auto"/>
        <w:right w:val="none" w:sz="0" w:space="0" w:color="auto"/>
      </w:divBdr>
    </w:div>
    <w:div w:id="1807234648">
      <w:bodyDiv w:val="1"/>
      <w:marLeft w:val="0"/>
      <w:marRight w:val="0"/>
      <w:marTop w:val="0"/>
      <w:marBottom w:val="0"/>
      <w:divBdr>
        <w:top w:val="none" w:sz="0" w:space="0" w:color="auto"/>
        <w:left w:val="none" w:sz="0" w:space="0" w:color="auto"/>
        <w:bottom w:val="none" w:sz="0" w:space="0" w:color="auto"/>
        <w:right w:val="none" w:sz="0" w:space="0" w:color="auto"/>
      </w:divBdr>
    </w:div>
    <w:div w:id="1809933506">
      <w:bodyDiv w:val="1"/>
      <w:marLeft w:val="0"/>
      <w:marRight w:val="0"/>
      <w:marTop w:val="0"/>
      <w:marBottom w:val="0"/>
      <w:divBdr>
        <w:top w:val="none" w:sz="0" w:space="0" w:color="auto"/>
        <w:left w:val="none" w:sz="0" w:space="0" w:color="auto"/>
        <w:bottom w:val="none" w:sz="0" w:space="0" w:color="auto"/>
        <w:right w:val="none" w:sz="0" w:space="0" w:color="auto"/>
      </w:divBdr>
    </w:div>
    <w:div w:id="1810392153">
      <w:bodyDiv w:val="1"/>
      <w:marLeft w:val="0"/>
      <w:marRight w:val="0"/>
      <w:marTop w:val="0"/>
      <w:marBottom w:val="0"/>
      <w:divBdr>
        <w:top w:val="none" w:sz="0" w:space="0" w:color="auto"/>
        <w:left w:val="none" w:sz="0" w:space="0" w:color="auto"/>
        <w:bottom w:val="none" w:sz="0" w:space="0" w:color="auto"/>
        <w:right w:val="none" w:sz="0" w:space="0" w:color="auto"/>
      </w:divBdr>
    </w:div>
    <w:div w:id="1816606292">
      <w:bodyDiv w:val="1"/>
      <w:marLeft w:val="0"/>
      <w:marRight w:val="0"/>
      <w:marTop w:val="0"/>
      <w:marBottom w:val="0"/>
      <w:divBdr>
        <w:top w:val="none" w:sz="0" w:space="0" w:color="auto"/>
        <w:left w:val="none" w:sz="0" w:space="0" w:color="auto"/>
        <w:bottom w:val="none" w:sz="0" w:space="0" w:color="auto"/>
        <w:right w:val="none" w:sz="0" w:space="0" w:color="auto"/>
      </w:divBdr>
    </w:div>
    <w:div w:id="1817798795">
      <w:bodyDiv w:val="1"/>
      <w:marLeft w:val="0"/>
      <w:marRight w:val="0"/>
      <w:marTop w:val="0"/>
      <w:marBottom w:val="0"/>
      <w:divBdr>
        <w:top w:val="none" w:sz="0" w:space="0" w:color="auto"/>
        <w:left w:val="none" w:sz="0" w:space="0" w:color="auto"/>
        <w:bottom w:val="none" w:sz="0" w:space="0" w:color="auto"/>
        <w:right w:val="none" w:sz="0" w:space="0" w:color="auto"/>
      </w:divBdr>
    </w:div>
    <w:div w:id="1818498938">
      <w:bodyDiv w:val="1"/>
      <w:marLeft w:val="0"/>
      <w:marRight w:val="0"/>
      <w:marTop w:val="0"/>
      <w:marBottom w:val="0"/>
      <w:divBdr>
        <w:top w:val="none" w:sz="0" w:space="0" w:color="auto"/>
        <w:left w:val="none" w:sz="0" w:space="0" w:color="auto"/>
        <w:bottom w:val="none" w:sz="0" w:space="0" w:color="auto"/>
        <w:right w:val="none" w:sz="0" w:space="0" w:color="auto"/>
      </w:divBdr>
    </w:div>
    <w:div w:id="1818570126">
      <w:bodyDiv w:val="1"/>
      <w:marLeft w:val="0"/>
      <w:marRight w:val="0"/>
      <w:marTop w:val="0"/>
      <w:marBottom w:val="0"/>
      <w:divBdr>
        <w:top w:val="none" w:sz="0" w:space="0" w:color="auto"/>
        <w:left w:val="none" w:sz="0" w:space="0" w:color="auto"/>
        <w:bottom w:val="none" w:sz="0" w:space="0" w:color="auto"/>
        <w:right w:val="none" w:sz="0" w:space="0" w:color="auto"/>
      </w:divBdr>
    </w:div>
    <w:div w:id="1818718138">
      <w:bodyDiv w:val="1"/>
      <w:marLeft w:val="0"/>
      <w:marRight w:val="0"/>
      <w:marTop w:val="0"/>
      <w:marBottom w:val="0"/>
      <w:divBdr>
        <w:top w:val="none" w:sz="0" w:space="0" w:color="auto"/>
        <w:left w:val="none" w:sz="0" w:space="0" w:color="auto"/>
        <w:bottom w:val="none" w:sz="0" w:space="0" w:color="auto"/>
        <w:right w:val="none" w:sz="0" w:space="0" w:color="auto"/>
      </w:divBdr>
    </w:div>
    <w:div w:id="1818759333">
      <w:bodyDiv w:val="1"/>
      <w:marLeft w:val="0"/>
      <w:marRight w:val="0"/>
      <w:marTop w:val="0"/>
      <w:marBottom w:val="0"/>
      <w:divBdr>
        <w:top w:val="none" w:sz="0" w:space="0" w:color="auto"/>
        <w:left w:val="none" w:sz="0" w:space="0" w:color="auto"/>
        <w:bottom w:val="none" w:sz="0" w:space="0" w:color="auto"/>
        <w:right w:val="none" w:sz="0" w:space="0" w:color="auto"/>
      </w:divBdr>
    </w:div>
    <w:div w:id="1820876594">
      <w:bodyDiv w:val="1"/>
      <w:marLeft w:val="0"/>
      <w:marRight w:val="0"/>
      <w:marTop w:val="0"/>
      <w:marBottom w:val="0"/>
      <w:divBdr>
        <w:top w:val="none" w:sz="0" w:space="0" w:color="auto"/>
        <w:left w:val="none" w:sz="0" w:space="0" w:color="auto"/>
        <w:bottom w:val="none" w:sz="0" w:space="0" w:color="auto"/>
        <w:right w:val="none" w:sz="0" w:space="0" w:color="auto"/>
      </w:divBdr>
    </w:div>
    <w:div w:id="1822695710">
      <w:bodyDiv w:val="1"/>
      <w:marLeft w:val="0"/>
      <w:marRight w:val="0"/>
      <w:marTop w:val="0"/>
      <w:marBottom w:val="0"/>
      <w:divBdr>
        <w:top w:val="none" w:sz="0" w:space="0" w:color="auto"/>
        <w:left w:val="none" w:sz="0" w:space="0" w:color="auto"/>
        <w:bottom w:val="none" w:sz="0" w:space="0" w:color="auto"/>
        <w:right w:val="none" w:sz="0" w:space="0" w:color="auto"/>
      </w:divBdr>
    </w:div>
    <w:div w:id="1823158789">
      <w:bodyDiv w:val="1"/>
      <w:marLeft w:val="0"/>
      <w:marRight w:val="0"/>
      <w:marTop w:val="0"/>
      <w:marBottom w:val="0"/>
      <w:divBdr>
        <w:top w:val="none" w:sz="0" w:space="0" w:color="auto"/>
        <w:left w:val="none" w:sz="0" w:space="0" w:color="auto"/>
        <w:bottom w:val="none" w:sz="0" w:space="0" w:color="auto"/>
        <w:right w:val="none" w:sz="0" w:space="0" w:color="auto"/>
      </w:divBdr>
    </w:div>
    <w:div w:id="1823278763">
      <w:bodyDiv w:val="1"/>
      <w:marLeft w:val="0"/>
      <w:marRight w:val="0"/>
      <w:marTop w:val="0"/>
      <w:marBottom w:val="0"/>
      <w:divBdr>
        <w:top w:val="none" w:sz="0" w:space="0" w:color="auto"/>
        <w:left w:val="none" w:sz="0" w:space="0" w:color="auto"/>
        <w:bottom w:val="none" w:sz="0" w:space="0" w:color="auto"/>
        <w:right w:val="none" w:sz="0" w:space="0" w:color="auto"/>
      </w:divBdr>
    </w:div>
    <w:div w:id="1825316043">
      <w:bodyDiv w:val="1"/>
      <w:marLeft w:val="0"/>
      <w:marRight w:val="0"/>
      <w:marTop w:val="0"/>
      <w:marBottom w:val="0"/>
      <w:divBdr>
        <w:top w:val="none" w:sz="0" w:space="0" w:color="auto"/>
        <w:left w:val="none" w:sz="0" w:space="0" w:color="auto"/>
        <w:bottom w:val="none" w:sz="0" w:space="0" w:color="auto"/>
        <w:right w:val="none" w:sz="0" w:space="0" w:color="auto"/>
      </w:divBdr>
    </w:div>
    <w:div w:id="1834712834">
      <w:bodyDiv w:val="1"/>
      <w:marLeft w:val="0"/>
      <w:marRight w:val="0"/>
      <w:marTop w:val="0"/>
      <w:marBottom w:val="0"/>
      <w:divBdr>
        <w:top w:val="none" w:sz="0" w:space="0" w:color="auto"/>
        <w:left w:val="none" w:sz="0" w:space="0" w:color="auto"/>
        <w:bottom w:val="none" w:sz="0" w:space="0" w:color="auto"/>
        <w:right w:val="none" w:sz="0" w:space="0" w:color="auto"/>
      </w:divBdr>
    </w:div>
    <w:div w:id="1836260142">
      <w:bodyDiv w:val="1"/>
      <w:marLeft w:val="0"/>
      <w:marRight w:val="0"/>
      <w:marTop w:val="0"/>
      <w:marBottom w:val="0"/>
      <w:divBdr>
        <w:top w:val="none" w:sz="0" w:space="0" w:color="auto"/>
        <w:left w:val="none" w:sz="0" w:space="0" w:color="auto"/>
        <w:bottom w:val="none" w:sz="0" w:space="0" w:color="auto"/>
        <w:right w:val="none" w:sz="0" w:space="0" w:color="auto"/>
      </w:divBdr>
    </w:div>
    <w:div w:id="1838573992">
      <w:bodyDiv w:val="1"/>
      <w:marLeft w:val="0"/>
      <w:marRight w:val="0"/>
      <w:marTop w:val="0"/>
      <w:marBottom w:val="0"/>
      <w:divBdr>
        <w:top w:val="none" w:sz="0" w:space="0" w:color="auto"/>
        <w:left w:val="none" w:sz="0" w:space="0" w:color="auto"/>
        <w:bottom w:val="none" w:sz="0" w:space="0" w:color="auto"/>
        <w:right w:val="none" w:sz="0" w:space="0" w:color="auto"/>
      </w:divBdr>
    </w:div>
    <w:div w:id="1842501698">
      <w:bodyDiv w:val="1"/>
      <w:marLeft w:val="0"/>
      <w:marRight w:val="0"/>
      <w:marTop w:val="0"/>
      <w:marBottom w:val="0"/>
      <w:divBdr>
        <w:top w:val="none" w:sz="0" w:space="0" w:color="auto"/>
        <w:left w:val="none" w:sz="0" w:space="0" w:color="auto"/>
        <w:bottom w:val="none" w:sz="0" w:space="0" w:color="auto"/>
        <w:right w:val="none" w:sz="0" w:space="0" w:color="auto"/>
      </w:divBdr>
    </w:div>
    <w:div w:id="1843857187">
      <w:bodyDiv w:val="1"/>
      <w:marLeft w:val="0"/>
      <w:marRight w:val="0"/>
      <w:marTop w:val="0"/>
      <w:marBottom w:val="0"/>
      <w:divBdr>
        <w:top w:val="none" w:sz="0" w:space="0" w:color="auto"/>
        <w:left w:val="none" w:sz="0" w:space="0" w:color="auto"/>
        <w:bottom w:val="none" w:sz="0" w:space="0" w:color="auto"/>
        <w:right w:val="none" w:sz="0" w:space="0" w:color="auto"/>
      </w:divBdr>
    </w:div>
    <w:div w:id="1846507093">
      <w:bodyDiv w:val="1"/>
      <w:marLeft w:val="0"/>
      <w:marRight w:val="0"/>
      <w:marTop w:val="0"/>
      <w:marBottom w:val="0"/>
      <w:divBdr>
        <w:top w:val="none" w:sz="0" w:space="0" w:color="auto"/>
        <w:left w:val="none" w:sz="0" w:space="0" w:color="auto"/>
        <w:bottom w:val="none" w:sz="0" w:space="0" w:color="auto"/>
        <w:right w:val="none" w:sz="0" w:space="0" w:color="auto"/>
      </w:divBdr>
    </w:div>
    <w:div w:id="1848212258">
      <w:bodyDiv w:val="1"/>
      <w:marLeft w:val="0"/>
      <w:marRight w:val="0"/>
      <w:marTop w:val="0"/>
      <w:marBottom w:val="0"/>
      <w:divBdr>
        <w:top w:val="none" w:sz="0" w:space="0" w:color="auto"/>
        <w:left w:val="none" w:sz="0" w:space="0" w:color="auto"/>
        <w:bottom w:val="none" w:sz="0" w:space="0" w:color="auto"/>
        <w:right w:val="none" w:sz="0" w:space="0" w:color="auto"/>
      </w:divBdr>
    </w:div>
    <w:div w:id="1848594619">
      <w:bodyDiv w:val="1"/>
      <w:marLeft w:val="0"/>
      <w:marRight w:val="0"/>
      <w:marTop w:val="0"/>
      <w:marBottom w:val="0"/>
      <w:divBdr>
        <w:top w:val="none" w:sz="0" w:space="0" w:color="auto"/>
        <w:left w:val="none" w:sz="0" w:space="0" w:color="auto"/>
        <w:bottom w:val="none" w:sz="0" w:space="0" w:color="auto"/>
        <w:right w:val="none" w:sz="0" w:space="0" w:color="auto"/>
      </w:divBdr>
    </w:div>
    <w:div w:id="1848597160">
      <w:bodyDiv w:val="1"/>
      <w:marLeft w:val="0"/>
      <w:marRight w:val="0"/>
      <w:marTop w:val="0"/>
      <w:marBottom w:val="0"/>
      <w:divBdr>
        <w:top w:val="none" w:sz="0" w:space="0" w:color="auto"/>
        <w:left w:val="none" w:sz="0" w:space="0" w:color="auto"/>
        <w:bottom w:val="none" w:sz="0" w:space="0" w:color="auto"/>
        <w:right w:val="none" w:sz="0" w:space="0" w:color="auto"/>
      </w:divBdr>
    </w:div>
    <w:div w:id="1849783657">
      <w:bodyDiv w:val="1"/>
      <w:marLeft w:val="0"/>
      <w:marRight w:val="0"/>
      <w:marTop w:val="0"/>
      <w:marBottom w:val="0"/>
      <w:divBdr>
        <w:top w:val="none" w:sz="0" w:space="0" w:color="auto"/>
        <w:left w:val="none" w:sz="0" w:space="0" w:color="auto"/>
        <w:bottom w:val="none" w:sz="0" w:space="0" w:color="auto"/>
        <w:right w:val="none" w:sz="0" w:space="0" w:color="auto"/>
      </w:divBdr>
    </w:div>
    <w:div w:id="1852521224">
      <w:bodyDiv w:val="1"/>
      <w:marLeft w:val="0"/>
      <w:marRight w:val="0"/>
      <w:marTop w:val="0"/>
      <w:marBottom w:val="0"/>
      <w:divBdr>
        <w:top w:val="none" w:sz="0" w:space="0" w:color="auto"/>
        <w:left w:val="none" w:sz="0" w:space="0" w:color="auto"/>
        <w:bottom w:val="none" w:sz="0" w:space="0" w:color="auto"/>
        <w:right w:val="none" w:sz="0" w:space="0" w:color="auto"/>
      </w:divBdr>
    </w:div>
    <w:div w:id="1858039742">
      <w:bodyDiv w:val="1"/>
      <w:marLeft w:val="0"/>
      <w:marRight w:val="0"/>
      <w:marTop w:val="0"/>
      <w:marBottom w:val="0"/>
      <w:divBdr>
        <w:top w:val="none" w:sz="0" w:space="0" w:color="auto"/>
        <w:left w:val="none" w:sz="0" w:space="0" w:color="auto"/>
        <w:bottom w:val="none" w:sz="0" w:space="0" w:color="auto"/>
        <w:right w:val="none" w:sz="0" w:space="0" w:color="auto"/>
      </w:divBdr>
    </w:div>
    <w:div w:id="1859155413">
      <w:bodyDiv w:val="1"/>
      <w:marLeft w:val="0"/>
      <w:marRight w:val="0"/>
      <w:marTop w:val="0"/>
      <w:marBottom w:val="0"/>
      <w:divBdr>
        <w:top w:val="none" w:sz="0" w:space="0" w:color="auto"/>
        <w:left w:val="none" w:sz="0" w:space="0" w:color="auto"/>
        <w:bottom w:val="none" w:sz="0" w:space="0" w:color="auto"/>
        <w:right w:val="none" w:sz="0" w:space="0" w:color="auto"/>
      </w:divBdr>
    </w:div>
    <w:div w:id="1859928118">
      <w:bodyDiv w:val="1"/>
      <w:marLeft w:val="0"/>
      <w:marRight w:val="0"/>
      <w:marTop w:val="0"/>
      <w:marBottom w:val="0"/>
      <w:divBdr>
        <w:top w:val="none" w:sz="0" w:space="0" w:color="auto"/>
        <w:left w:val="none" w:sz="0" w:space="0" w:color="auto"/>
        <w:bottom w:val="none" w:sz="0" w:space="0" w:color="auto"/>
        <w:right w:val="none" w:sz="0" w:space="0" w:color="auto"/>
      </w:divBdr>
    </w:div>
    <w:div w:id="1865049915">
      <w:bodyDiv w:val="1"/>
      <w:marLeft w:val="0"/>
      <w:marRight w:val="0"/>
      <w:marTop w:val="0"/>
      <w:marBottom w:val="0"/>
      <w:divBdr>
        <w:top w:val="none" w:sz="0" w:space="0" w:color="auto"/>
        <w:left w:val="none" w:sz="0" w:space="0" w:color="auto"/>
        <w:bottom w:val="none" w:sz="0" w:space="0" w:color="auto"/>
        <w:right w:val="none" w:sz="0" w:space="0" w:color="auto"/>
      </w:divBdr>
    </w:div>
    <w:div w:id="1872692827">
      <w:bodyDiv w:val="1"/>
      <w:marLeft w:val="0"/>
      <w:marRight w:val="0"/>
      <w:marTop w:val="0"/>
      <w:marBottom w:val="0"/>
      <w:divBdr>
        <w:top w:val="none" w:sz="0" w:space="0" w:color="auto"/>
        <w:left w:val="none" w:sz="0" w:space="0" w:color="auto"/>
        <w:bottom w:val="none" w:sz="0" w:space="0" w:color="auto"/>
        <w:right w:val="none" w:sz="0" w:space="0" w:color="auto"/>
      </w:divBdr>
    </w:div>
    <w:div w:id="1873229766">
      <w:bodyDiv w:val="1"/>
      <w:marLeft w:val="0"/>
      <w:marRight w:val="0"/>
      <w:marTop w:val="0"/>
      <w:marBottom w:val="0"/>
      <w:divBdr>
        <w:top w:val="none" w:sz="0" w:space="0" w:color="auto"/>
        <w:left w:val="none" w:sz="0" w:space="0" w:color="auto"/>
        <w:bottom w:val="none" w:sz="0" w:space="0" w:color="auto"/>
        <w:right w:val="none" w:sz="0" w:space="0" w:color="auto"/>
      </w:divBdr>
    </w:div>
    <w:div w:id="1875801869">
      <w:bodyDiv w:val="1"/>
      <w:marLeft w:val="0"/>
      <w:marRight w:val="0"/>
      <w:marTop w:val="0"/>
      <w:marBottom w:val="0"/>
      <w:divBdr>
        <w:top w:val="none" w:sz="0" w:space="0" w:color="auto"/>
        <w:left w:val="none" w:sz="0" w:space="0" w:color="auto"/>
        <w:bottom w:val="none" w:sz="0" w:space="0" w:color="auto"/>
        <w:right w:val="none" w:sz="0" w:space="0" w:color="auto"/>
      </w:divBdr>
    </w:div>
    <w:div w:id="1876313602">
      <w:bodyDiv w:val="1"/>
      <w:marLeft w:val="0"/>
      <w:marRight w:val="0"/>
      <w:marTop w:val="0"/>
      <w:marBottom w:val="0"/>
      <w:divBdr>
        <w:top w:val="none" w:sz="0" w:space="0" w:color="auto"/>
        <w:left w:val="none" w:sz="0" w:space="0" w:color="auto"/>
        <w:bottom w:val="none" w:sz="0" w:space="0" w:color="auto"/>
        <w:right w:val="none" w:sz="0" w:space="0" w:color="auto"/>
      </w:divBdr>
    </w:div>
    <w:div w:id="1876579168">
      <w:bodyDiv w:val="1"/>
      <w:marLeft w:val="0"/>
      <w:marRight w:val="0"/>
      <w:marTop w:val="0"/>
      <w:marBottom w:val="0"/>
      <w:divBdr>
        <w:top w:val="none" w:sz="0" w:space="0" w:color="auto"/>
        <w:left w:val="none" w:sz="0" w:space="0" w:color="auto"/>
        <w:bottom w:val="none" w:sz="0" w:space="0" w:color="auto"/>
        <w:right w:val="none" w:sz="0" w:space="0" w:color="auto"/>
      </w:divBdr>
    </w:div>
    <w:div w:id="1877310132">
      <w:bodyDiv w:val="1"/>
      <w:marLeft w:val="0"/>
      <w:marRight w:val="0"/>
      <w:marTop w:val="0"/>
      <w:marBottom w:val="0"/>
      <w:divBdr>
        <w:top w:val="none" w:sz="0" w:space="0" w:color="auto"/>
        <w:left w:val="none" w:sz="0" w:space="0" w:color="auto"/>
        <w:bottom w:val="none" w:sz="0" w:space="0" w:color="auto"/>
        <w:right w:val="none" w:sz="0" w:space="0" w:color="auto"/>
      </w:divBdr>
    </w:div>
    <w:div w:id="1877618904">
      <w:bodyDiv w:val="1"/>
      <w:marLeft w:val="0"/>
      <w:marRight w:val="0"/>
      <w:marTop w:val="0"/>
      <w:marBottom w:val="0"/>
      <w:divBdr>
        <w:top w:val="none" w:sz="0" w:space="0" w:color="auto"/>
        <w:left w:val="none" w:sz="0" w:space="0" w:color="auto"/>
        <w:bottom w:val="none" w:sz="0" w:space="0" w:color="auto"/>
        <w:right w:val="none" w:sz="0" w:space="0" w:color="auto"/>
      </w:divBdr>
    </w:div>
    <w:div w:id="1877737571">
      <w:bodyDiv w:val="1"/>
      <w:marLeft w:val="0"/>
      <w:marRight w:val="0"/>
      <w:marTop w:val="0"/>
      <w:marBottom w:val="0"/>
      <w:divBdr>
        <w:top w:val="none" w:sz="0" w:space="0" w:color="auto"/>
        <w:left w:val="none" w:sz="0" w:space="0" w:color="auto"/>
        <w:bottom w:val="none" w:sz="0" w:space="0" w:color="auto"/>
        <w:right w:val="none" w:sz="0" w:space="0" w:color="auto"/>
      </w:divBdr>
    </w:div>
    <w:div w:id="1878615200">
      <w:bodyDiv w:val="1"/>
      <w:marLeft w:val="0"/>
      <w:marRight w:val="0"/>
      <w:marTop w:val="0"/>
      <w:marBottom w:val="0"/>
      <w:divBdr>
        <w:top w:val="none" w:sz="0" w:space="0" w:color="auto"/>
        <w:left w:val="none" w:sz="0" w:space="0" w:color="auto"/>
        <w:bottom w:val="none" w:sz="0" w:space="0" w:color="auto"/>
        <w:right w:val="none" w:sz="0" w:space="0" w:color="auto"/>
      </w:divBdr>
    </w:div>
    <w:div w:id="1879318110">
      <w:bodyDiv w:val="1"/>
      <w:marLeft w:val="0"/>
      <w:marRight w:val="0"/>
      <w:marTop w:val="0"/>
      <w:marBottom w:val="0"/>
      <w:divBdr>
        <w:top w:val="none" w:sz="0" w:space="0" w:color="auto"/>
        <w:left w:val="none" w:sz="0" w:space="0" w:color="auto"/>
        <w:bottom w:val="none" w:sz="0" w:space="0" w:color="auto"/>
        <w:right w:val="none" w:sz="0" w:space="0" w:color="auto"/>
      </w:divBdr>
    </w:div>
    <w:div w:id="1881474439">
      <w:bodyDiv w:val="1"/>
      <w:marLeft w:val="0"/>
      <w:marRight w:val="0"/>
      <w:marTop w:val="0"/>
      <w:marBottom w:val="0"/>
      <w:divBdr>
        <w:top w:val="none" w:sz="0" w:space="0" w:color="auto"/>
        <w:left w:val="none" w:sz="0" w:space="0" w:color="auto"/>
        <w:bottom w:val="none" w:sz="0" w:space="0" w:color="auto"/>
        <w:right w:val="none" w:sz="0" w:space="0" w:color="auto"/>
      </w:divBdr>
    </w:div>
    <w:div w:id="1889026487">
      <w:bodyDiv w:val="1"/>
      <w:marLeft w:val="0"/>
      <w:marRight w:val="0"/>
      <w:marTop w:val="0"/>
      <w:marBottom w:val="0"/>
      <w:divBdr>
        <w:top w:val="none" w:sz="0" w:space="0" w:color="auto"/>
        <w:left w:val="none" w:sz="0" w:space="0" w:color="auto"/>
        <w:bottom w:val="none" w:sz="0" w:space="0" w:color="auto"/>
        <w:right w:val="none" w:sz="0" w:space="0" w:color="auto"/>
      </w:divBdr>
    </w:div>
    <w:div w:id="1891768279">
      <w:bodyDiv w:val="1"/>
      <w:marLeft w:val="0"/>
      <w:marRight w:val="0"/>
      <w:marTop w:val="0"/>
      <w:marBottom w:val="0"/>
      <w:divBdr>
        <w:top w:val="none" w:sz="0" w:space="0" w:color="auto"/>
        <w:left w:val="none" w:sz="0" w:space="0" w:color="auto"/>
        <w:bottom w:val="none" w:sz="0" w:space="0" w:color="auto"/>
        <w:right w:val="none" w:sz="0" w:space="0" w:color="auto"/>
      </w:divBdr>
    </w:div>
    <w:div w:id="1892305203">
      <w:bodyDiv w:val="1"/>
      <w:marLeft w:val="0"/>
      <w:marRight w:val="0"/>
      <w:marTop w:val="0"/>
      <w:marBottom w:val="0"/>
      <w:divBdr>
        <w:top w:val="none" w:sz="0" w:space="0" w:color="auto"/>
        <w:left w:val="none" w:sz="0" w:space="0" w:color="auto"/>
        <w:bottom w:val="none" w:sz="0" w:space="0" w:color="auto"/>
        <w:right w:val="none" w:sz="0" w:space="0" w:color="auto"/>
      </w:divBdr>
    </w:div>
    <w:div w:id="1895193435">
      <w:bodyDiv w:val="1"/>
      <w:marLeft w:val="0"/>
      <w:marRight w:val="0"/>
      <w:marTop w:val="0"/>
      <w:marBottom w:val="0"/>
      <w:divBdr>
        <w:top w:val="none" w:sz="0" w:space="0" w:color="auto"/>
        <w:left w:val="none" w:sz="0" w:space="0" w:color="auto"/>
        <w:bottom w:val="none" w:sz="0" w:space="0" w:color="auto"/>
        <w:right w:val="none" w:sz="0" w:space="0" w:color="auto"/>
      </w:divBdr>
    </w:div>
    <w:div w:id="1896161796">
      <w:bodyDiv w:val="1"/>
      <w:marLeft w:val="0"/>
      <w:marRight w:val="0"/>
      <w:marTop w:val="0"/>
      <w:marBottom w:val="0"/>
      <w:divBdr>
        <w:top w:val="none" w:sz="0" w:space="0" w:color="auto"/>
        <w:left w:val="none" w:sz="0" w:space="0" w:color="auto"/>
        <w:bottom w:val="none" w:sz="0" w:space="0" w:color="auto"/>
        <w:right w:val="none" w:sz="0" w:space="0" w:color="auto"/>
      </w:divBdr>
    </w:div>
    <w:div w:id="1896432625">
      <w:bodyDiv w:val="1"/>
      <w:marLeft w:val="0"/>
      <w:marRight w:val="0"/>
      <w:marTop w:val="0"/>
      <w:marBottom w:val="0"/>
      <w:divBdr>
        <w:top w:val="none" w:sz="0" w:space="0" w:color="auto"/>
        <w:left w:val="none" w:sz="0" w:space="0" w:color="auto"/>
        <w:bottom w:val="none" w:sz="0" w:space="0" w:color="auto"/>
        <w:right w:val="none" w:sz="0" w:space="0" w:color="auto"/>
      </w:divBdr>
    </w:div>
    <w:div w:id="1898668114">
      <w:bodyDiv w:val="1"/>
      <w:marLeft w:val="0"/>
      <w:marRight w:val="0"/>
      <w:marTop w:val="0"/>
      <w:marBottom w:val="0"/>
      <w:divBdr>
        <w:top w:val="none" w:sz="0" w:space="0" w:color="auto"/>
        <w:left w:val="none" w:sz="0" w:space="0" w:color="auto"/>
        <w:bottom w:val="none" w:sz="0" w:space="0" w:color="auto"/>
        <w:right w:val="none" w:sz="0" w:space="0" w:color="auto"/>
      </w:divBdr>
    </w:div>
    <w:div w:id="1899196694">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00746314">
      <w:bodyDiv w:val="1"/>
      <w:marLeft w:val="0"/>
      <w:marRight w:val="0"/>
      <w:marTop w:val="0"/>
      <w:marBottom w:val="0"/>
      <w:divBdr>
        <w:top w:val="none" w:sz="0" w:space="0" w:color="auto"/>
        <w:left w:val="none" w:sz="0" w:space="0" w:color="auto"/>
        <w:bottom w:val="none" w:sz="0" w:space="0" w:color="auto"/>
        <w:right w:val="none" w:sz="0" w:space="0" w:color="auto"/>
      </w:divBdr>
    </w:div>
    <w:div w:id="1902054807">
      <w:bodyDiv w:val="1"/>
      <w:marLeft w:val="0"/>
      <w:marRight w:val="0"/>
      <w:marTop w:val="0"/>
      <w:marBottom w:val="0"/>
      <w:divBdr>
        <w:top w:val="none" w:sz="0" w:space="0" w:color="auto"/>
        <w:left w:val="none" w:sz="0" w:space="0" w:color="auto"/>
        <w:bottom w:val="none" w:sz="0" w:space="0" w:color="auto"/>
        <w:right w:val="none" w:sz="0" w:space="0" w:color="auto"/>
      </w:divBdr>
    </w:div>
    <w:div w:id="1902255766">
      <w:bodyDiv w:val="1"/>
      <w:marLeft w:val="0"/>
      <w:marRight w:val="0"/>
      <w:marTop w:val="0"/>
      <w:marBottom w:val="0"/>
      <w:divBdr>
        <w:top w:val="none" w:sz="0" w:space="0" w:color="auto"/>
        <w:left w:val="none" w:sz="0" w:space="0" w:color="auto"/>
        <w:bottom w:val="none" w:sz="0" w:space="0" w:color="auto"/>
        <w:right w:val="none" w:sz="0" w:space="0" w:color="auto"/>
      </w:divBdr>
    </w:div>
    <w:div w:id="1904293542">
      <w:bodyDiv w:val="1"/>
      <w:marLeft w:val="0"/>
      <w:marRight w:val="0"/>
      <w:marTop w:val="0"/>
      <w:marBottom w:val="0"/>
      <w:divBdr>
        <w:top w:val="none" w:sz="0" w:space="0" w:color="auto"/>
        <w:left w:val="none" w:sz="0" w:space="0" w:color="auto"/>
        <w:bottom w:val="none" w:sz="0" w:space="0" w:color="auto"/>
        <w:right w:val="none" w:sz="0" w:space="0" w:color="auto"/>
      </w:divBdr>
    </w:div>
    <w:div w:id="1907446723">
      <w:bodyDiv w:val="1"/>
      <w:marLeft w:val="0"/>
      <w:marRight w:val="0"/>
      <w:marTop w:val="0"/>
      <w:marBottom w:val="0"/>
      <w:divBdr>
        <w:top w:val="none" w:sz="0" w:space="0" w:color="auto"/>
        <w:left w:val="none" w:sz="0" w:space="0" w:color="auto"/>
        <w:bottom w:val="none" w:sz="0" w:space="0" w:color="auto"/>
        <w:right w:val="none" w:sz="0" w:space="0" w:color="auto"/>
      </w:divBdr>
    </w:div>
    <w:div w:id="1907714704">
      <w:bodyDiv w:val="1"/>
      <w:marLeft w:val="0"/>
      <w:marRight w:val="0"/>
      <w:marTop w:val="0"/>
      <w:marBottom w:val="0"/>
      <w:divBdr>
        <w:top w:val="none" w:sz="0" w:space="0" w:color="auto"/>
        <w:left w:val="none" w:sz="0" w:space="0" w:color="auto"/>
        <w:bottom w:val="none" w:sz="0" w:space="0" w:color="auto"/>
        <w:right w:val="none" w:sz="0" w:space="0" w:color="auto"/>
      </w:divBdr>
    </w:div>
    <w:div w:id="1909343623">
      <w:bodyDiv w:val="1"/>
      <w:marLeft w:val="0"/>
      <w:marRight w:val="0"/>
      <w:marTop w:val="0"/>
      <w:marBottom w:val="0"/>
      <w:divBdr>
        <w:top w:val="none" w:sz="0" w:space="0" w:color="auto"/>
        <w:left w:val="none" w:sz="0" w:space="0" w:color="auto"/>
        <w:bottom w:val="none" w:sz="0" w:space="0" w:color="auto"/>
        <w:right w:val="none" w:sz="0" w:space="0" w:color="auto"/>
      </w:divBdr>
    </w:div>
    <w:div w:id="1911033482">
      <w:bodyDiv w:val="1"/>
      <w:marLeft w:val="0"/>
      <w:marRight w:val="0"/>
      <w:marTop w:val="0"/>
      <w:marBottom w:val="0"/>
      <w:divBdr>
        <w:top w:val="none" w:sz="0" w:space="0" w:color="auto"/>
        <w:left w:val="none" w:sz="0" w:space="0" w:color="auto"/>
        <w:bottom w:val="none" w:sz="0" w:space="0" w:color="auto"/>
        <w:right w:val="none" w:sz="0" w:space="0" w:color="auto"/>
      </w:divBdr>
    </w:div>
    <w:div w:id="1914468935">
      <w:bodyDiv w:val="1"/>
      <w:marLeft w:val="0"/>
      <w:marRight w:val="0"/>
      <w:marTop w:val="0"/>
      <w:marBottom w:val="0"/>
      <w:divBdr>
        <w:top w:val="none" w:sz="0" w:space="0" w:color="auto"/>
        <w:left w:val="none" w:sz="0" w:space="0" w:color="auto"/>
        <w:bottom w:val="none" w:sz="0" w:space="0" w:color="auto"/>
        <w:right w:val="none" w:sz="0" w:space="0" w:color="auto"/>
      </w:divBdr>
    </w:div>
    <w:div w:id="1917276832">
      <w:bodyDiv w:val="1"/>
      <w:marLeft w:val="0"/>
      <w:marRight w:val="0"/>
      <w:marTop w:val="0"/>
      <w:marBottom w:val="0"/>
      <w:divBdr>
        <w:top w:val="none" w:sz="0" w:space="0" w:color="auto"/>
        <w:left w:val="none" w:sz="0" w:space="0" w:color="auto"/>
        <w:bottom w:val="none" w:sz="0" w:space="0" w:color="auto"/>
        <w:right w:val="none" w:sz="0" w:space="0" w:color="auto"/>
      </w:divBdr>
    </w:div>
    <w:div w:id="1917594525">
      <w:bodyDiv w:val="1"/>
      <w:marLeft w:val="0"/>
      <w:marRight w:val="0"/>
      <w:marTop w:val="0"/>
      <w:marBottom w:val="0"/>
      <w:divBdr>
        <w:top w:val="none" w:sz="0" w:space="0" w:color="auto"/>
        <w:left w:val="none" w:sz="0" w:space="0" w:color="auto"/>
        <w:bottom w:val="none" w:sz="0" w:space="0" w:color="auto"/>
        <w:right w:val="none" w:sz="0" w:space="0" w:color="auto"/>
      </w:divBdr>
    </w:div>
    <w:div w:id="1926725344">
      <w:bodyDiv w:val="1"/>
      <w:marLeft w:val="0"/>
      <w:marRight w:val="0"/>
      <w:marTop w:val="0"/>
      <w:marBottom w:val="0"/>
      <w:divBdr>
        <w:top w:val="none" w:sz="0" w:space="0" w:color="auto"/>
        <w:left w:val="none" w:sz="0" w:space="0" w:color="auto"/>
        <w:bottom w:val="none" w:sz="0" w:space="0" w:color="auto"/>
        <w:right w:val="none" w:sz="0" w:space="0" w:color="auto"/>
      </w:divBdr>
    </w:div>
    <w:div w:id="1930188106">
      <w:bodyDiv w:val="1"/>
      <w:marLeft w:val="0"/>
      <w:marRight w:val="0"/>
      <w:marTop w:val="0"/>
      <w:marBottom w:val="0"/>
      <w:divBdr>
        <w:top w:val="none" w:sz="0" w:space="0" w:color="auto"/>
        <w:left w:val="none" w:sz="0" w:space="0" w:color="auto"/>
        <w:bottom w:val="none" w:sz="0" w:space="0" w:color="auto"/>
        <w:right w:val="none" w:sz="0" w:space="0" w:color="auto"/>
      </w:divBdr>
    </w:div>
    <w:div w:id="1932739479">
      <w:bodyDiv w:val="1"/>
      <w:marLeft w:val="0"/>
      <w:marRight w:val="0"/>
      <w:marTop w:val="0"/>
      <w:marBottom w:val="0"/>
      <w:divBdr>
        <w:top w:val="none" w:sz="0" w:space="0" w:color="auto"/>
        <w:left w:val="none" w:sz="0" w:space="0" w:color="auto"/>
        <w:bottom w:val="none" w:sz="0" w:space="0" w:color="auto"/>
        <w:right w:val="none" w:sz="0" w:space="0" w:color="auto"/>
      </w:divBdr>
    </w:div>
    <w:div w:id="1933200463">
      <w:bodyDiv w:val="1"/>
      <w:marLeft w:val="0"/>
      <w:marRight w:val="0"/>
      <w:marTop w:val="0"/>
      <w:marBottom w:val="0"/>
      <w:divBdr>
        <w:top w:val="none" w:sz="0" w:space="0" w:color="auto"/>
        <w:left w:val="none" w:sz="0" w:space="0" w:color="auto"/>
        <w:bottom w:val="none" w:sz="0" w:space="0" w:color="auto"/>
        <w:right w:val="none" w:sz="0" w:space="0" w:color="auto"/>
      </w:divBdr>
    </w:div>
    <w:div w:id="1938949039">
      <w:bodyDiv w:val="1"/>
      <w:marLeft w:val="0"/>
      <w:marRight w:val="0"/>
      <w:marTop w:val="0"/>
      <w:marBottom w:val="0"/>
      <w:divBdr>
        <w:top w:val="none" w:sz="0" w:space="0" w:color="auto"/>
        <w:left w:val="none" w:sz="0" w:space="0" w:color="auto"/>
        <w:bottom w:val="none" w:sz="0" w:space="0" w:color="auto"/>
        <w:right w:val="none" w:sz="0" w:space="0" w:color="auto"/>
      </w:divBdr>
    </w:div>
    <w:div w:id="1940485207">
      <w:bodyDiv w:val="1"/>
      <w:marLeft w:val="0"/>
      <w:marRight w:val="0"/>
      <w:marTop w:val="0"/>
      <w:marBottom w:val="0"/>
      <w:divBdr>
        <w:top w:val="none" w:sz="0" w:space="0" w:color="auto"/>
        <w:left w:val="none" w:sz="0" w:space="0" w:color="auto"/>
        <w:bottom w:val="none" w:sz="0" w:space="0" w:color="auto"/>
        <w:right w:val="none" w:sz="0" w:space="0" w:color="auto"/>
      </w:divBdr>
    </w:div>
    <w:div w:id="1941832990">
      <w:bodyDiv w:val="1"/>
      <w:marLeft w:val="0"/>
      <w:marRight w:val="0"/>
      <w:marTop w:val="0"/>
      <w:marBottom w:val="0"/>
      <w:divBdr>
        <w:top w:val="none" w:sz="0" w:space="0" w:color="auto"/>
        <w:left w:val="none" w:sz="0" w:space="0" w:color="auto"/>
        <w:bottom w:val="none" w:sz="0" w:space="0" w:color="auto"/>
        <w:right w:val="none" w:sz="0" w:space="0" w:color="auto"/>
      </w:divBdr>
    </w:div>
    <w:div w:id="1946304070">
      <w:bodyDiv w:val="1"/>
      <w:marLeft w:val="0"/>
      <w:marRight w:val="0"/>
      <w:marTop w:val="0"/>
      <w:marBottom w:val="0"/>
      <w:divBdr>
        <w:top w:val="none" w:sz="0" w:space="0" w:color="auto"/>
        <w:left w:val="none" w:sz="0" w:space="0" w:color="auto"/>
        <w:bottom w:val="none" w:sz="0" w:space="0" w:color="auto"/>
        <w:right w:val="none" w:sz="0" w:space="0" w:color="auto"/>
      </w:divBdr>
    </w:div>
    <w:div w:id="1947078320">
      <w:bodyDiv w:val="1"/>
      <w:marLeft w:val="0"/>
      <w:marRight w:val="0"/>
      <w:marTop w:val="0"/>
      <w:marBottom w:val="0"/>
      <w:divBdr>
        <w:top w:val="none" w:sz="0" w:space="0" w:color="auto"/>
        <w:left w:val="none" w:sz="0" w:space="0" w:color="auto"/>
        <w:bottom w:val="none" w:sz="0" w:space="0" w:color="auto"/>
        <w:right w:val="none" w:sz="0" w:space="0" w:color="auto"/>
      </w:divBdr>
    </w:div>
    <w:div w:id="1958557582">
      <w:bodyDiv w:val="1"/>
      <w:marLeft w:val="0"/>
      <w:marRight w:val="0"/>
      <w:marTop w:val="0"/>
      <w:marBottom w:val="0"/>
      <w:divBdr>
        <w:top w:val="none" w:sz="0" w:space="0" w:color="auto"/>
        <w:left w:val="none" w:sz="0" w:space="0" w:color="auto"/>
        <w:bottom w:val="none" w:sz="0" w:space="0" w:color="auto"/>
        <w:right w:val="none" w:sz="0" w:space="0" w:color="auto"/>
      </w:divBdr>
    </w:div>
    <w:div w:id="1960725530">
      <w:bodyDiv w:val="1"/>
      <w:marLeft w:val="0"/>
      <w:marRight w:val="0"/>
      <w:marTop w:val="0"/>
      <w:marBottom w:val="0"/>
      <w:divBdr>
        <w:top w:val="none" w:sz="0" w:space="0" w:color="auto"/>
        <w:left w:val="none" w:sz="0" w:space="0" w:color="auto"/>
        <w:bottom w:val="none" w:sz="0" w:space="0" w:color="auto"/>
        <w:right w:val="none" w:sz="0" w:space="0" w:color="auto"/>
      </w:divBdr>
    </w:div>
    <w:div w:id="1961186639">
      <w:bodyDiv w:val="1"/>
      <w:marLeft w:val="0"/>
      <w:marRight w:val="0"/>
      <w:marTop w:val="0"/>
      <w:marBottom w:val="0"/>
      <w:divBdr>
        <w:top w:val="none" w:sz="0" w:space="0" w:color="auto"/>
        <w:left w:val="none" w:sz="0" w:space="0" w:color="auto"/>
        <w:bottom w:val="none" w:sz="0" w:space="0" w:color="auto"/>
        <w:right w:val="none" w:sz="0" w:space="0" w:color="auto"/>
      </w:divBdr>
    </w:div>
    <w:div w:id="1963337436">
      <w:bodyDiv w:val="1"/>
      <w:marLeft w:val="0"/>
      <w:marRight w:val="0"/>
      <w:marTop w:val="0"/>
      <w:marBottom w:val="0"/>
      <w:divBdr>
        <w:top w:val="none" w:sz="0" w:space="0" w:color="auto"/>
        <w:left w:val="none" w:sz="0" w:space="0" w:color="auto"/>
        <w:bottom w:val="none" w:sz="0" w:space="0" w:color="auto"/>
        <w:right w:val="none" w:sz="0" w:space="0" w:color="auto"/>
      </w:divBdr>
    </w:div>
    <w:div w:id="1968851475">
      <w:bodyDiv w:val="1"/>
      <w:marLeft w:val="0"/>
      <w:marRight w:val="0"/>
      <w:marTop w:val="0"/>
      <w:marBottom w:val="0"/>
      <w:divBdr>
        <w:top w:val="none" w:sz="0" w:space="0" w:color="auto"/>
        <w:left w:val="none" w:sz="0" w:space="0" w:color="auto"/>
        <w:bottom w:val="none" w:sz="0" w:space="0" w:color="auto"/>
        <w:right w:val="none" w:sz="0" w:space="0" w:color="auto"/>
      </w:divBdr>
    </w:div>
    <w:div w:id="1970237091">
      <w:bodyDiv w:val="1"/>
      <w:marLeft w:val="0"/>
      <w:marRight w:val="0"/>
      <w:marTop w:val="0"/>
      <w:marBottom w:val="0"/>
      <w:divBdr>
        <w:top w:val="none" w:sz="0" w:space="0" w:color="auto"/>
        <w:left w:val="none" w:sz="0" w:space="0" w:color="auto"/>
        <w:bottom w:val="none" w:sz="0" w:space="0" w:color="auto"/>
        <w:right w:val="none" w:sz="0" w:space="0" w:color="auto"/>
      </w:divBdr>
    </w:div>
    <w:div w:id="1971205182">
      <w:bodyDiv w:val="1"/>
      <w:marLeft w:val="0"/>
      <w:marRight w:val="0"/>
      <w:marTop w:val="0"/>
      <w:marBottom w:val="0"/>
      <w:divBdr>
        <w:top w:val="none" w:sz="0" w:space="0" w:color="auto"/>
        <w:left w:val="none" w:sz="0" w:space="0" w:color="auto"/>
        <w:bottom w:val="none" w:sz="0" w:space="0" w:color="auto"/>
        <w:right w:val="none" w:sz="0" w:space="0" w:color="auto"/>
      </w:divBdr>
    </w:div>
    <w:div w:id="1971978719">
      <w:bodyDiv w:val="1"/>
      <w:marLeft w:val="0"/>
      <w:marRight w:val="0"/>
      <w:marTop w:val="0"/>
      <w:marBottom w:val="0"/>
      <w:divBdr>
        <w:top w:val="none" w:sz="0" w:space="0" w:color="auto"/>
        <w:left w:val="none" w:sz="0" w:space="0" w:color="auto"/>
        <w:bottom w:val="none" w:sz="0" w:space="0" w:color="auto"/>
        <w:right w:val="none" w:sz="0" w:space="0" w:color="auto"/>
      </w:divBdr>
    </w:div>
    <w:div w:id="1973246302">
      <w:bodyDiv w:val="1"/>
      <w:marLeft w:val="0"/>
      <w:marRight w:val="0"/>
      <w:marTop w:val="0"/>
      <w:marBottom w:val="0"/>
      <w:divBdr>
        <w:top w:val="none" w:sz="0" w:space="0" w:color="auto"/>
        <w:left w:val="none" w:sz="0" w:space="0" w:color="auto"/>
        <w:bottom w:val="none" w:sz="0" w:space="0" w:color="auto"/>
        <w:right w:val="none" w:sz="0" w:space="0" w:color="auto"/>
      </w:divBdr>
    </w:div>
    <w:div w:id="1974554116">
      <w:bodyDiv w:val="1"/>
      <w:marLeft w:val="0"/>
      <w:marRight w:val="0"/>
      <w:marTop w:val="0"/>
      <w:marBottom w:val="0"/>
      <w:divBdr>
        <w:top w:val="none" w:sz="0" w:space="0" w:color="auto"/>
        <w:left w:val="none" w:sz="0" w:space="0" w:color="auto"/>
        <w:bottom w:val="none" w:sz="0" w:space="0" w:color="auto"/>
        <w:right w:val="none" w:sz="0" w:space="0" w:color="auto"/>
      </w:divBdr>
    </w:div>
    <w:div w:id="1975521485">
      <w:bodyDiv w:val="1"/>
      <w:marLeft w:val="0"/>
      <w:marRight w:val="0"/>
      <w:marTop w:val="0"/>
      <w:marBottom w:val="0"/>
      <w:divBdr>
        <w:top w:val="none" w:sz="0" w:space="0" w:color="auto"/>
        <w:left w:val="none" w:sz="0" w:space="0" w:color="auto"/>
        <w:bottom w:val="none" w:sz="0" w:space="0" w:color="auto"/>
        <w:right w:val="none" w:sz="0" w:space="0" w:color="auto"/>
      </w:divBdr>
    </w:div>
    <w:div w:id="1977418320">
      <w:bodyDiv w:val="1"/>
      <w:marLeft w:val="0"/>
      <w:marRight w:val="0"/>
      <w:marTop w:val="0"/>
      <w:marBottom w:val="0"/>
      <w:divBdr>
        <w:top w:val="none" w:sz="0" w:space="0" w:color="auto"/>
        <w:left w:val="none" w:sz="0" w:space="0" w:color="auto"/>
        <w:bottom w:val="none" w:sz="0" w:space="0" w:color="auto"/>
        <w:right w:val="none" w:sz="0" w:space="0" w:color="auto"/>
      </w:divBdr>
    </w:div>
    <w:div w:id="1977444447">
      <w:bodyDiv w:val="1"/>
      <w:marLeft w:val="0"/>
      <w:marRight w:val="0"/>
      <w:marTop w:val="0"/>
      <w:marBottom w:val="0"/>
      <w:divBdr>
        <w:top w:val="none" w:sz="0" w:space="0" w:color="auto"/>
        <w:left w:val="none" w:sz="0" w:space="0" w:color="auto"/>
        <w:bottom w:val="none" w:sz="0" w:space="0" w:color="auto"/>
        <w:right w:val="none" w:sz="0" w:space="0" w:color="auto"/>
      </w:divBdr>
    </w:div>
    <w:div w:id="1983265653">
      <w:bodyDiv w:val="1"/>
      <w:marLeft w:val="0"/>
      <w:marRight w:val="0"/>
      <w:marTop w:val="0"/>
      <w:marBottom w:val="0"/>
      <w:divBdr>
        <w:top w:val="none" w:sz="0" w:space="0" w:color="auto"/>
        <w:left w:val="none" w:sz="0" w:space="0" w:color="auto"/>
        <w:bottom w:val="none" w:sz="0" w:space="0" w:color="auto"/>
        <w:right w:val="none" w:sz="0" w:space="0" w:color="auto"/>
      </w:divBdr>
    </w:div>
    <w:div w:id="1986202879">
      <w:bodyDiv w:val="1"/>
      <w:marLeft w:val="0"/>
      <w:marRight w:val="0"/>
      <w:marTop w:val="0"/>
      <w:marBottom w:val="0"/>
      <w:divBdr>
        <w:top w:val="none" w:sz="0" w:space="0" w:color="auto"/>
        <w:left w:val="none" w:sz="0" w:space="0" w:color="auto"/>
        <w:bottom w:val="none" w:sz="0" w:space="0" w:color="auto"/>
        <w:right w:val="none" w:sz="0" w:space="0" w:color="auto"/>
      </w:divBdr>
    </w:div>
    <w:div w:id="1987854980">
      <w:bodyDiv w:val="1"/>
      <w:marLeft w:val="0"/>
      <w:marRight w:val="0"/>
      <w:marTop w:val="0"/>
      <w:marBottom w:val="0"/>
      <w:divBdr>
        <w:top w:val="none" w:sz="0" w:space="0" w:color="auto"/>
        <w:left w:val="none" w:sz="0" w:space="0" w:color="auto"/>
        <w:bottom w:val="none" w:sz="0" w:space="0" w:color="auto"/>
        <w:right w:val="none" w:sz="0" w:space="0" w:color="auto"/>
      </w:divBdr>
    </w:div>
    <w:div w:id="1988436277">
      <w:bodyDiv w:val="1"/>
      <w:marLeft w:val="0"/>
      <w:marRight w:val="0"/>
      <w:marTop w:val="0"/>
      <w:marBottom w:val="0"/>
      <w:divBdr>
        <w:top w:val="none" w:sz="0" w:space="0" w:color="auto"/>
        <w:left w:val="none" w:sz="0" w:space="0" w:color="auto"/>
        <w:bottom w:val="none" w:sz="0" w:space="0" w:color="auto"/>
        <w:right w:val="none" w:sz="0" w:space="0" w:color="auto"/>
      </w:divBdr>
    </w:div>
    <w:div w:id="1991864170">
      <w:bodyDiv w:val="1"/>
      <w:marLeft w:val="0"/>
      <w:marRight w:val="0"/>
      <w:marTop w:val="0"/>
      <w:marBottom w:val="0"/>
      <w:divBdr>
        <w:top w:val="none" w:sz="0" w:space="0" w:color="auto"/>
        <w:left w:val="none" w:sz="0" w:space="0" w:color="auto"/>
        <w:bottom w:val="none" w:sz="0" w:space="0" w:color="auto"/>
        <w:right w:val="none" w:sz="0" w:space="0" w:color="auto"/>
      </w:divBdr>
    </w:div>
    <w:div w:id="1993367524">
      <w:bodyDiv w:val="1"/>
      <w:marLeft w:val="0"/>
      <w:marRight w:val="0"/>
      <w:marTop w:val="0"/>
      <w:marBottom w:val="0"/>
      <w:divBdr>
        <w:top w:val="none" w:sz="0" w:space="0" w:color="auto"/>
        <w:left w:val="none" w:sz="0" w:space="0" w:color="auto"/>
        <w:bottom w:val="none" w:sz="0" w:space="0" w:color="auto"/>
        <w:right w:val="none" w:sz="0" w:space="0" w:color="auto"/>
      </w:divBdr>
    </w:div>
    <w:div w:id="1994408252">
      <w:bodyDiv w:val="1"/>
      <w:marLeft w:val="0"/>
      <w:marRight w:val="0"/>
      <w:marTop w:val="0"/>
      <w:marBottom w:val="0"/>
      <w:divBdr>
        <w:top w:val="none" w:sz="0" w:space="0" w:color="auto"/>
        <w:left w:val="none" w:sz="0" w:space="0" w:color="auto"/>
        <w:bottom w:val="none" w:sz="0" w:space="0" w:color="auto"/>
        <w:right w:val="none" w:sz="0" w:space="0" w:color="auto"/>
      </w:divBdr>
    </w:div>
    <w:div w:id="1997295852">
      <w:bodyDiv w:val="1"/>
      <w:marLeft w:val="0"/>
      <w:marRight w:val="0"/>
      <w:marTop w:val="0"/>
      <w:marBottom w:val="0"/>
      <w:divBdr>
        <w:top w:val="none" w:sz="0" w:space="0" w:color="auto"/>
        <w:left w:val="none" w:sz="0" w:space="0" w:color="auto"/>
        <w:bottom w:val="none" w:sz="0" w:space="0" w:color="auto"/>
        <w:right w:val="none" w:sz="0" w:space="0" w:color="auto"/>
      </w:divBdr>
    </w:div>
    <w:div w:id="1999111851">
      <w:bodyDiv w:val="1"/>
      <w:marLeft w:val="0"/>
      <w:marRight w:val="0"/>
      <w:marTop w:val="0"/>
      <w:marBottom w:val="0"/>
      <w:divBdr>
        <w:top w:val="none" w:sz="0" w:space="0" w:color="auto"/>
        <w:left w:val="none" w:sz="0" w:space="0" w:color="auto"/>
        <w:bottom w:val="none" w:sz="0" w:space="0" w:color="auto"/>
        <w:right w:val="none" w:sz="0" w:space="0" w:color="auto"/>
      </w:divBdr>
    </w:div>
    <w:div w:id="2001691426">
      <w:bodyDiv w:val="1"/>
      <w:marLeft w:val="0"/>
      <w:marRight w:val="0"/>
      <w:marTop w:val="0"/>
      <w:marBottom w:val="0"/>
      <w:divBdr>
        <w:top w:val="none" w:sz="0" w:space="0" w:color="auto"/>
        <w:left w:val="none" w:sz="0" w:space="0" w:color="auto"/>
        <w:bottom w:val="none" w:sz="0" w:space="0" w:color="auto"/>
        <w:right w:val="none" w:sz="0" w:space="0" w:color="auto"/>
      </w:divBdr>
    </w:div>
    <w:div w:id="2005737315">
      <w:bodyDiv w:val="1"/>
      <w:marLeft w:val="0"/>
      <w:marRight w:val="0"/>
      <w:marTop w:val="0"/>
      <w:marBottom w:val="0"/>
      <w:divBdr>
        <w:top w:val="none" w:sz="0" w:space="0" w:color="auto"/>
        <w:left w:val="none" w:sz="0" w:space="0" w:color="auto"/>
        <w:bottom w:val="none" w:sz="0" w:space="0" w:color="auto"/>
        <w:right w:val="none" w:sz="0" w:space="0" w:color="auto"/>
      </w:divBdr>
    </w:div>
    <w:div w:id="2006007001">
      <w:bodyDiv w:val="1"/>
      <w:marLeft w:val="0"/>
      <w:marRight w:val="0"/>
      <w:marTop w:val="0"/>
      <w:marBottom w:val="0"/>
      <w:divBdr>
        <w:top w:val="none" w:sz="0" w:space="0" w:color="auto"/>
        <w:left w:val="none" w:sz="0" w:space="0" w:color="auto"/>
        <w:bottom w:val="none" w:sz="0" w:space="0" w:color="auto"/>
        <w:right w:val="none" w:sz="0" w:space="0" w:color="auto"/>
      </w:divBdr>
    </w:div>
    <w:div w:id="2006519078">
      <w:bodyDiv w:val="1"/>
      <w:marLeft w:val="0"/>
      <w:marRight w:val="0"/>
      <w:marTop w:val="0"/>
      <w:marBottom w:val="0"/>
      <w:divBdr>
        <w:top w:val="none" w:sz="0" w:space="0" w:color="auto"/>
        <w:left w:val="none" w:sz="0" w:space="0" w:color="auto"/>
        <w:bottom w:val="none" w:sz="0" w:space="0" w:color="auto"/>
        <w:right w:val="none" w:sz="0" w:space="0" w:color="auto"/>
      </w:divBdr>
    </w:div>
    <w:div w:id="2008245383">
      <w:bodyDiv w:val="1"/>
      <w:marLeft w:val="0"/>
      <w:marRight w:val="0"/>
      <w:marTop w:val="0"/>
      <w:marBottom w:val="0"/>
      <w:divBdr>
        <w:top w:val="none" w:sz="0" w:space="0" w:color="auto"/>
        <w:left w:val="none" w:sz="0" w:space="0" w:color="auto"/>
        <w:bottom w:val="none" w:sz="0" w:space="0" w:color="auto"/>
        <w:right w:val="none" w:sz="0" w:space="0" w:color="auto"/>
      </w:divBdr>
    </w:div>
    <w:div w:id="2011256308">
      <w:bodyDiv w:val="1"/>
      <w:marLeft w:val="0"/>
      <w:marRight w:val="0"/>
      <w:marTop w:val="0"/>
      <w:marBottom w:val="0"/>
      <w:divBdr>
        <w:top w:val="none" w:sz="0" w:space="0" w:color="auto"/>
        <w:left w:val="none" w:sz="0" w:space="0" w:color="auto"/>
        <w:bottom w:val="none" w:sz="0" w:space="0" w:color="auto"/>
        <w:right w:val="none" w:sz="0" w:space="0" w:color="auto"/>
      </w:divBdr>
    </w:div>
    <w:div w:id="2014721947">
      <w:bodyDiv w:val="1"/>
      <w:marLeft w:val="0"/>
      <w:marRight w:val="0"/>
      <w:marTop w:val="0"/>
      <w:marBottom w:val="0"/>
      <w:divBdr>
        <w:top w:val="none" w:sz="0" w:space="0" w:color="auto"/>
        <w:left w:val="none" w:sz="0" w:space="0" w:color="auto"/>
        <w:bottom w:val="none" w:sz="0" w:space="0" w:color="auto"/>
        <w:right w:val="none" w:sz="0" w:space="0" w:color="auto"/>
      </w:divBdr>
    </w:div>
    <w:div w:id="2018579148">
      <w:bodyDiv w:val="1"/>
      <w:marLeft w:val="0"/>
      <w:marRight w:val="0"/>
      <w:marTop w:val="0"/>
      <w:marBottom w:val="0"/>
      <w:divBdr>
        <w:top w:val="none" w:sz="0" w:space="0" w:color="auto"/>
        <w:left w:val="none" w:sz="0" w:space="0" w:color="auto"/>
        <w:bottom w:val="none" w:sz="0" w:space="0" w:color="auto"/>
        <w:right w:val="none" w:sz="0" w:space="0" w:color="auto"/>
      </w:divBdr>
    </w:div>
    <w:div w:id="2019497322">
      <w:bodyDiv w:val="1"/>
      <w:marLeft w:val="0"/>
      <w:marRight w:val="0"/>
      <w:marTop w:val="0"/>
      <w:marBottom w:val="0"/>
      <w:divBdr>
        <w:top w:val="none" w:sz="0" w:space="0" w:color="auto"/>
        <w:left w:val="none" w:sz="0" w:space="0" w:color="auto"/>
        <w:bottom w:val="none" w:sz="0" w:space="0" w:color="auto"/>
        <w:right w:val="none" w:sz="0" w:space="0" w:color="auto"/>
      </w:divBdr>
    </w:div>
    <w:div w:id="2020043631">
      <w:bodyDiv w:val="1"/>
      <w:marLeft w:val="0"/>
      <w:marRight w:val="0"/>
      <w:marTop w:val="0"/>
      <w:marBottom w:val="0"/>
      <w:divBdr>
        <w:top w:val="none" w:sz="0" w:space="0" w:color="auto"/>
        <w:left w:val="none" w:sz="0" w:space="0" w:color="auto"/>
        <w:bottom w:val="none" w:sz="0" w:space="0" w:color="auto"/>
        <w:right w:val="none" w:sz="0" w:space="0" w:color="auto"/>
      </w:divBdr>
    </w:div>
    <w:div w:id="2022317373">
      <w:bodyDiv w:val="1"/>
      <w:marLeft w:val="0"/>
      <w:marRight w:val="0"/>
      <w:marTop w:val="0"/>
      <w:marBottom w:val="0"/>
      <w:divBdr>
        <w:top w:val="none" w:sz="0" w:space="0" w:color="auto"/>
        <w:left w:val="none" w:sz="0" w:space="0" w:color="auto"/>
        <w:bottom w:val="none" w:sz="0" w:space="0" w:color="auto"/>
        <w:right w:val="none" w:sz="0" w:space="0" w:color="auto"/>
      </w:divBdr>
    </w:div>
    <w:div w:id="2029871128">
      <w:bodyDiv w:val="1"/>
      <w:marLeft w:val="0"/>
      <w:marRight w:val="0"/>
      <w:marTop w:val="0"/>
      <w:marBottom w:val="0"/>
      <w:divBdr>
        <w:top w:val="none" w:sz="0" w:space="0" w:color="auto"/>
        <w:left w:val="none" w:sz="0" w:space="0" w:color="auto"/>
        <w:bottom w:val="none" w:sz="0" w:space="0" w:color="auto"/>
        <w:right w:val="none" w:sz="0" w:space="0" w:color="auto"/>
      </w:divBdr>
    </w:div>
    <w:div w:id="2031833440">
      <w:bodyDiv w:val="1"/>
      <w:marLeft w:val="0"/>
      <w:marRight w:val="0"/>
      <w:marTop w:val="0"/>
      <w:marBottom w:val="0"/>
      <w:divBdr>
        <w:top w:val="none" w:sz="0" w:space="0" w:color="auto"/>
        <w:left w:val="none" w:sz="0" w:space="0" w:color="auto"/>
        <w:bottom w:val="none" w:sz="0" w:space="0" w:color="auto"/>
        <w:right w:val="none" w:sz="0" w:space="0" w:color="auto"/>
      </w:divBdr>
    </w:div>
    <w:div w:id="2033190655">
      <w:bodyDiv w:val="1"/>
      <w:marLeft w:val="0"/>
      <w:marRight w:val="0"/>
      <w:marTop w:val="0"/>
      <w:marBottom w:val="0"/>
      <w:divBdr>
        <w:top w:val="none" w:sz="0" w:space="0" w:color="auto"/>
        <w:left w:val="none" w:sz="0" w:space="0" w:color="auto"/>
        <w:bottom w:val="none" w:sz="0" w:space="0" w:color="auto"/>
        <w:right w:val="none" w:sz="0" w:space="0" w:color="auto"/>
      </w:divBdr>
    </w:div>
    <w:div w:id="2033608189">
      <w:bodyDiv w:val="1"/>
      <w:marLeft w:val="0"/>
      <w:marRight w:val="0"/>
      <w:marTop w:val="0"/>
      <w:marBottom w:val="0"/>
      <w:divBdr>
        <w:top w:val="none" w:sz="0" w:space="0" w:color="auto"/>
        <w:left w:val="none" w:sz="0" w:space="0" w:color="auto"/>
        <w:bottom w:val="none" w:sz="0" w:space="0" w:color="auto"/>
        <w:right w:val="none" w:sz="0" w:space="0" w:color="auto"/>
      </w:divBdr>
    </w:div>
    <w:div w:id="2033798758">
      <w:bodyDiv w:val="1"/>
      <w:marLeft w:val="0"/>
      <w:marRight w:val="0"/>
      <w:marTop w:val="0"/>
      <w:marBottom w:val="0"/>
      <w:divBdr>
        <w:top w:val="none" w:sz="0" w:space="0" w:color="auto"/>
        <w:left w:val="none" w:sz="0" w:space="0" w:color="auto"/>
        <w:bottom w:val="none" w:sz="0" w:space="0" w:color="auto"/>
        <w:right w:val="none" w:sz="0" w:space="0" w:color="auto"/>
      </w:divBdr>
    </w:div>
    <w:div w:id="2033994260">
      <w:bodyDiv w:val="1"/>
      <w:marLeft w:val="0"/>
      <w:marRight w:val="0"/>
      <w:marTop w:val="0"/>
      <w:marBottom w:val="0"/>
      <w:divBdr>
        <w:top w:val="none" w:sz="0" w:space="0" w:color="auto"/>
        <w:left w:val="none" w:sz="0" w:space="0" w:color="auto"/>
        <w:bottom w:val="none" w:sz="0" w:space="0" w:color="auto"/>
        <w:right w:val="none" w:sz="0" w:space="0" w:color="auto"/>
      </w:divBdr>
    </w:div>
    <w:div w:id="2034072082">
      <w:bodyDiv w:val="1"/>
      <w:marLeft w:val="0"/>
      <w:marRight w:val="0"/>
      <w:marTop w:val="0"/>
      <w:marBottom w:val="0"/>
      <w:divBdr>
        <w:top w:val="none" w:sz="0" w:space="0" w:color="auto"/>
        <w:left w:val="none" w:sz="0" w:space="0" w:color="auto"/>
        <w:bottom w:val="none" w:sz="0" w:space="0" w:color="auto"/>
        <w:right w:val="none" w:sz="0" w:space="0" w:color="auto"/>
      </w:divBdr>
    </w:div>
    <w:div w:id="2039310308">
      <w:bodyDiv w:val="1"/>
      <w:marLeft w:val="0"/>
      <w:marRight w:val="0"/>
      <w:marTop w:val="0"/>
      <w:marBottom w:val="0"/>
      <w:divBdr>
        <w:top w:val="none" w:sz="0" w:space="0" w:color="auto"/>
        <w:left w:val="none" w:sz="0" w:space="0" w:color="auto"/>
        <w:bottom w:val="none" w:sz="0" w:space="0" w:color="auto"/>
        <w:right w:val="none" w:sz="0" w:space="0" w:color="auto"/>
      </w:divBdr>
    </w:div>
    <w:div w:id="2042855403">
      <w:bodyDiv w:val="1"/>
      <w:marLeft w:val="0"/>
      <w:marRight w:val="0"/>
      <w:marTop w:val="0"/>
      <w:marBottom w:val="0"/>
      <w:divBdr>
        <w:top w:val="none" w:sz="0" w:space="0" w:color="auto"/>
        <w:left w:val="none" w:sz="0" w:space="0" w:color="auto"/>
        <w:bottom w:val="none" w:sz="0" w:space="0" w:color="auto"/>
        <w:right w:val="none" w:sz="0" w:space="0" w:color="auto"/>
      </w:divBdr>
    </w:div>
    <w:div w:id="2045061050">
      <w:bodyDiv w:val="1"/>
      <w:marLeft w:val="0"/>
      <w:marRight w:val="0"/>
      <w:marTop w:val="0"/>
      <w:marBottom w:val="0"/>
      <w:divBdr>
        <w:top w:val="none" w:sz="0" w:space="0" w:color="auto"/>
        <w:left w:val="none" w:sz="0" w:space="0" w:color="auto"/>
        <w:bottom w:val="none" w:sz="0" w:space="0" w:color="auto"/>
        <w:right w:val="none" w:sz="0" w:space="0" w:color="auto"/>
      </w:divBdr>
    </w:div>
    <w:div w:id="204532953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794515">
      <w:bodyDiv w:val="1"/>
      <w:marLeft w:val="0"/>
      <w:marRight w:val="0"/>
      <w:marTop w:val="0"/>
      <w:marBottom w:val="0"/>
      <w:divBdr>
        <w:top w:val="none" w:sz="0" w:space="0" w:color="auto"/>
        <w:left w:val="none" w:sz="0" w:space="0" w:color="auto"/>
        <w:bottom w:val="none" w:sz="0" w:space="0" w:color="auto"/>
        <w:right w:val="none" w:sz="0" w:space="0" w:color="auto"/>
      </w:divBdr>
    </w:div>
    <w:div w:id="2053112816">
      <w:bodyDiv w:val="1"/>
      <w:marLeft w:val="0"/>
      <w:marRight w:val="0"/>
      <w:marTop w:val="0"/>
      <w:marBottom w:val="0"/>
      <w:divBdr>
        <w:top w:val="none" w:sz="0" w:space="0" w:color="auto"/>
        <w:left w:val="none" w:sz="0" w:space="0" w:color="auto"/>
        <w:bottom w:val="none" w:sz="0" w:space="0" w:color="auto"/>
        <w:right w:val="none" w:sz="0" w:space="0" w:color="auto"/>
      </w:divBdr>
    </w:div>
    <w:div w:id="2053843286">
      <w:bodyDiv w:val="1"/>
      <w:marLeft w:val="0"/>
      <w:marRight w:val="0"/>
      <w:marTop w:val="0"/>
      <w:marBottom w:val="0"/>
      <w:divBdr>
        <w:top w:val="none" w:sz="0" w:space="0" w:color="auto"/>
        <w:left w:val="none" w:sz="0" w:space="0" w:color="auto"/>
        <w:bottom w:val="none" w:sz="0" w:space="0" w:color="auto"/>
        <w:right w:val="none" w:sz="0" w:space="0" w:color="auto"/>
      </w:divBdr>
    </w:div>
    <w:div w:id="2056199359">
      <w:bodyDiv w:val="1"/>
      <w:marLeft w:val="0"/>
      <w:marRight w:val="0"/>
      <w:marTop w:val="0"/>
      <w:marBottom w:val="0"/>
      <w:divBdr>
        <w:top w:val="none" w:sz="0" w:space="0" w:color="auto"/>
        <w:left w:val="none" w:sz="0" w:space="0" w:color="auto"/>
        <w:bottom w:val="none" w:sz="0" w:space="0" w:color="auto"/>
        <w:right w:val="none" w:sz="0" w:space="0" w:color="auto"/>
      </w:divBdr>
    </w:div>
    <w:div w:id="2060350623">
      <w:bodyDiv w:val="1"/>
      <w:marLeft w:val="0"/>
      <w:marRight w:val="0"/>
      <w:marTop w:val="0"/>
      <w:marBottom w:val="0"/>
      <w:divBdr>
        <w:top w:val="none" w:sz="0" w:space="0" w:color="auto"/>
        <w:left w:val="none" w:sz="0" w:space="0" w:color="auto"/>
        <w:bottom w:val="none" w:sz="0" w:space="0" w:color="auto"/>
        <w:right w:val="none" w:sz="0" w:space="0" w:color="auto"/>
      </w:divBdr>
    </w:div>
    <w:div w:id="2064016152">
      <w:bodyDiv w:val="1"/>
      <w:marLeft w:val="0"/>
      <w:marRight w:val="0"/>
      <w:marTop w:val="0"/>
      <w:marBottom w:val="0"/>
      <w:divBdr>
        <w:top w:val="none" w:sz="0" w:space="0" w:color="auto"/>
        <w:left w:val="none" w:sz="0" w:space="0" w:color="auto"/>
        <w:bottom w:val="none" w:sz="0" w:space="0" w:color="auto"/>
        <w:right w:val="none" w:sz="0" w:space="0" w:color="auto"/>
      </w:divBdr>
    </w:div>
    <w:div w:id="2065447557">
      <w:bodyDiv w:val="1"/>
      <w:marLeft w:val="0"/>
      <w:marRight w:val="0"/>
      <w:marTop w:val="0"/>
      <w:marBottom w:val="0"/>
      <w:divBdr>
        <w:top w:val="none" w:sz="0" w:space="0" w:color="auto"/>
        <w:left w:val="none" w:sz="0" w:space="0" w:color="auto"/>
        <w:bottom w:val="none" w:sz="0" w:space="0" w:color="auto"/>
        <w:right w:val="none" w:sz="0" w:space="0" w:color="auto"/>
      </w:divBdr>
    </w:div>
    <w:div w:id="2067757490">
      <w:bodyDiv w:val="1"/>
      <w:marLeft w:val="0"/>
      <w:marRight w:val="0"/>
      <w:marTop w:val="0"/>
      <w:marBottom w:val="0"/>
      <w:divBdr>
        <w:top w:val="none" w:sz="0" w:space="0" w:color="auto"/>
        <w:left w:val="none" w:sz="0" w:space="0" w:color="auto"/>
        <w:bottom w:val="none" w:sz="0" w:space="0" w:color="auto"/>
        <w:right w:val="none" w:sz="0" w:space="0" w:color="auto"/>
      </w:divBdr>
    </w:div>
    <w:div w:id="2068911901">
      <w:bodyDiv w:val="1"/>
      <w:marLeft w:val="0"/>
      <w:marRight w:val="0"/>
      <w:marTop w:val="0"/>
      <w:marBottom w:val="0"/>
      <w:divBdr>
        <w:top w:val="none" w:sz="0" w:space="0" w:color="auto"/>
        <w:left w:val="none" w:sz="0" w:space="0" w:color="auto"/>
        <w:bottom w:val="none" w:sz="0" w:space="0" w:color="auto"/>
        <w:right w:val="none" w:sz="0" w:space="0" w:color="auto"/>
      </w:divBdr>
    </w:div>
    <w:div w:id="2070422506">
      <w:bodyDiv w:val="1"/>
      <w:marLeft w:val="0"/>
      <w:marRight w:val="0"/>
      <w:marTop w:val="0"/>
      <w:marBottom w:val="0"/>
      <w:divBdr>
        <w:top w:val="none" w:sz="0" w:space="0" w:color="auto"/>
        <w:left w:val="none" w:sz="0" w:space="0" w:color="auto"/>
        <w:bottom w:val="none" w:sz="0" w:space="0" w:color="auto"/>
        <w:right w:val="none" w:sz="0" w:space="0" w:color="auto"/>
      </w:divBdr>
    </w:div>
    <w:div w:id="2073891066">
      <w:bodyDiv w:val="1"/>
      <w:marLeft w:val="0"/>
      <w:marRight w:val="0"/>
      <w:marTop w:val="0"/>
      <w:marBottom w:val="0"/>
      <w:divBdr>
        <w:top w:val="none" w:sz="0" w:space="0" w:color="auto"/>
        <w:left w:val="none" w:sz="0" w:space="0" w:color="auto"/>
        <w:bottom w:val="none" w:sz="0" w:space="0" w:color="auto"/>
        <w:right w:val="none" w:sz="0" w:space="0" w:color="auto"/>
      </w:divBdr>
    </w:div>
    <w:div w:id="2073917894">
      <w:bodyDiv w:val="1"/>
      <w:marLeft w:val="0"/>
      <w:marRight w:val="0"/>
      <w:marTop w:val="0"/>
      <w:marBottom w:val="0"/>
      <w:divBdr>
        <w:top w:val="none" w:sz="0" w:space="0" w:color="auto"/>
        <w:left w:val="none" w:sz="0" w:space="0" w:color="auto"/>
        <w:bottom w:val="none" w:sz="0" w:space="0" w:color="auto"/>
        <w:right w:val="none" w:sz="0" w:space="0" w:color="auto"/>
      </w:divBdr>
    </w:div>
    <w:div w:id="2075426228">
      <w:bodyDiv w:val="1"/>
      <w:marLeft w:val="0"/>
      <w:marRight w:val="0"/>
      <w:marTop w:val="0"/>
      <w:marBottom w:val="0"/>
      <w:divBdr>
        <w:top w:val="none" w:sz="0" w:space="0" w:color="auto"/>
        <w:left w:val="none" w:sz="0" w:space="0" w:color="auto"/>
        <w:bottom w:val="none" w:sz="0" w:space="0" w:color="auto"/>
        <w:right w:val="none" w:sz="0" w:space="0" w:color="auto"/>
      </w:divBdr>
    </w:div>
    <w:div w:id="2077123085">
      <w:bodyDiv w:val="1"/>
      <w:marLeft w:val="0"/>
      <w:marRight w:val="0"/>
      <w:marTop w:val="0"/>
      <w:marBottom w:val="0"/>
      <w:divBdr>
        <w:top w:val="none" w:sz="0" w:space="0" w:color="auto"/>
        <w:left w:val="none" w:sz="0" w:space="0" w:color="auto"/>
        <w:bottom w:val="none" w:sz="0" w:space="0" w:color="auto"/>
        <w:right w:val="none" w:sz="0" w:space="0" w:color="auto"/>
      </w:divBdr>
    </w:div>
    <w:div w:id="2086680389">
      <w:bodyDiv w:val="1"/>
      <w:marLeft w:val="0"/>
      <w:marRight w:val="0"/>
      <w:marTop w:val="0"/>
      <w:marBottom w:val="0"/>
      <w:divBdr>
        <w:top w:val="none" w:sz="0" w:space="0" w:color="auto"/>
        <w:left w:val="none" w:sz="0" w:space="0" w:color="auto"/>
        <w:bottom w:val="none" w:sz="0" w:space="0" w:color="auto"/>
        <w:right w:val="none" w:sz="0" w:space="0" w:color="auto"/>
      </w:divBdr>
    </w:div>
    <w:div w:id="2089379982">
      <w:bodyDiv w:val="1"/>
      <w:marLeft w:val="0"/>
      <w:marRight w:val="0"/>
      <w:marTop w:val="0"/>
      <w:marBottom w:val="0"/>
      <w:divBdr>
        <w:top w:val="none" w:sz="0" w:space="0" w:color="auto"/>
        <w:left w:val="none" w:sz="0" w:space="0" w:color="auto"/>
        <w:bottom w:val="none" w:sz="0" w:space="0" w:color="auto"/>
        <w:right w:val="none" w:sz="0" w:space="0" w:color="auto"/>
      </w:divBdr>
    </w:div>
    <w:div w:id="2091148507">
      <w:bodyDiv w:val="1"/>
      <w:marLeft w:val="0"/>
      <w:marRight w:val="0"/>
      <w:marTop w:val="0"/>
      <w:marBottom w:val="0"/>
      <w:divBdr>
        <w:top w:val="none" w:sz="0" w:space="0" w:color="auto"/>
        <w:left w:val="none" w:sz="0" w:space="0" w:color="auto"/>
        <w:bottom w:val="none" w:sz="0" w:space="0" w:color="auto"/>
        <w:right w:val="none" w:sz="0" w:space="0" w:color="auto"/>
      </w:divBdr>
    </w:div>
    <w:div w:id="2093233690">
      <w:bodyDiv w:val="1"/>
      <w:marLeft w:val="0"/>
      <w:marRight w:val="0"/>
      <w:marTop w:val="0"/>
      <w:marBottom w:val="0"/>
      <w:divBdr>
        <w:top w:val="none" w:sz="0" w:space="0" w:color="auto"/>
        <w:left w:val="none" w:sz="0" w:space="0" w:color="auto"/>
        <w:bottom w:val="none" w:sz="0" w:space="0" w:color="auto"/>
        <w:right w:val="none" w:sz="0" w:space="0" w:color="auto"/>
      </w:divBdr>
    </w:div>
    <w:div w:id="2099322764">
      <w:bodyDiv w:val="1"/>
      <w:marLeft w:val="0"/>
      <w:marRight w:val="0"/>
      <w:marTop w:val="0"/>
      <w:marBottom w:val="0"/>
      <w:divBdr>
        <w:top w:val="none" w:sz="0" w:space="0" w:color="auto"/>
        <w:left w:val="none" w:sz="0" w:space="0" w:color="auto"/>
        <w:bottom w:val="none" w:sz="0" w:space="0" w:color="auto"/>
        <w:right w:val="none" w:sz="0" w:space="0" w:color="auto"/>
      </w:divBdr>
    </w:div>
    <w:div w:id="2099788760">
      <w:bodyDiv w:val="1"/>
      <w:marLeft w:val="0"/>
      <w:marRight w:val="0"/>
      <w:marTop w:val="0"/>
      <w:marBottom w:val="0"/>
      <w:divBdr>
        <w:top w:val="none" w:sz="0" w:space="0" w:color="auto"/>
        <w:left w:val="none" w:sz="0" w:space="0" w:color="auto"/>
        <w:bottom w:val="none" w:sz="0" w:space="0" w:color="auto"/>
        <w:right w:val="none" w:sz="0" w:space="0" w:color="auto"/>
      </w:divBdr>
    </w:div>
    <w:div w:id="2100178970">
      <w:bodyDiv w:val="1"/>
      <w:marLeft w:val="0"/>
      <w:marRight w:val="0"/>
      <w:marTop w:val="0"/>
      <w:marBottom w:val="0"/>
      <w:divBdr>
        <w:top w:val="none" w:sz="0" w:space="0" w:color="auto"/>
        <w:left w:val="none" w:sz="0" w:space="0" w:color="auto"/>
        <w:bottom w:val="none" w:sz="0" w:space="0" w:color="auto"/>
        <w:right w:val="none" w:sz="0" w:space="0" w:color="auto"/>
      </w:divBdr>
    </w:div>
    <w:div w:id="2101676816">
      <w:bodyDiv w:val="1"/>
      <w:marLeft w:val="0"/>
      <w:marRight w:val="0"/>
      <w:marTop w:val="0"/>
      <w:marBottom w:val="0"/>
      <w:divBdr>
        <w:top w:val="none" w:sz="0" w:space="0" w:color="auto"/>
        <w:left w:val="none" w:sz="0" w:space="0" w:color="auto"/>
        <w:bottom w:val="none" w:sz="0" w:space="0" w:color="auto"/>
        <w:right w:val="none" w:sz="0" w:space="0" w:color="auto"/>
      </w:divBdr>
    </w:div>
    <w:div w:id="2102024124">
      <w:bodyDiv w:val="1"/>
      <w:marLeft w:val="0"/>
      <w:marRight w:val="0"/>
      <w:marTop w:val="0"/>
      <w:marBottom w:val="0"/>
      <w:divBdr>
        <w:top w:val="none" w:sz="0" w:space="0" w:color="auto"/>
        <w:left w:val="none" w:sz="0" w:space="0" w:color="auto"/>
        <w:bottom w:val="none" w:sz="0" w:space="0" w:color="auto"/>
        <w:right w:val="none" w:sz="0" w:space="0" w:color="auto"/>
      </w:divBdr>
    </w:div>
    <w:div w:id="2104758372">
      <w:bodyDiv w:val="1"/>
      <w:marLeft w:val="0"/>
      <w:marRight w:val="0"/>
      <w:marTop w:val="0"/>
      <w:marBottom w:val="0"/>
      <w:divBdr>
        <w:top w:val="none" w:sz="0" w:space="0" w:color="auto"/>
        <w:left w:val="none" w:sz="0" w:space="0" w:color="auto"/>
        <w:bottom w:val="none" w:sz="0" w:space="0" w:color="auto"/>
        <w:right w:val="none" w:sz="0" w:space="0" w:color="auto"/>
      </w:divBdr>
    </w:div>
    <w:div w:id="2110854350">
      <w:bodyDiv w:val="1"/>
      <w:marLeft w:val="0"/>
      <w:marRight w:val="0"/>
      <w:marTop w:val="0"/>
      <w:marBottom w:val="0"/>
      <w:divBdr>
        <w:top w:val="none" w:sz="0" w:space="0" w:color="auto"/>
        <w:left w:val="none" w:sz="0" w:space="0" w:color="auto"/>
        <w:bottom w:val="none" w:sz="0" w:space="0" w:color="auto"/>
        <w:right w:val="none" w:sz="0" w:space="0" w:color="auto"/>
      </w:divBdr>
    </w:div>
    <w:div w:id="2117753710">
      <w:bodyDiv w:val="1"/>
      <w:marLeft w:val="0"/>
      <w:marRight w:val="0"/>
      <w:marTop w:val="0"/>
      <w:marBottom w:val="0"/>
      <w:divBdr>
        <w:top w:val="none" w:sz="0" w:space="0" w:color="auto"/>
        <w:left w:val="none" w:sz="0" w:space="0" w:color="auto"/>
        <w:bottom w:val="none" w:sz="0" w:space="0" w:color="auto"/>
        <w:right w:val="none" w:sz="0" w:space="0" w:color="auto"/>
      </w:divBdr>
    </w:div>
    <w:div w:id="2117867151">
      <w:bodyDiv w:val="1"/>
      <w:marLeft w:val="0"/>
      <w:marRight w:val="0"/>
      <w:marTop w:val="0"/>
      <w:marBottom w:val="0"/>
      <w:divBdr>
        <w:top w:val="none" w:sz="0" w:space="0" w:color="auto"/>
        <w:left w:val="none" w:sz="0" w:space="0" w:color="auto"/>
        <w:bottom w:val="none" w:sz="0" w:space="0" w:color="auto"/>
        <w:right w:val="none" w:sz="0" w:space="0" w:color="auto"/>
      </w:divBdr>
    </w:div>
    <w:div w:id="2117867793">
      <w:bodyDiv w:val="1"/>
      <w:marLeft w:val="0"/>
      <w:marRight w:val="0"/>
      <w:marTop w:val="0"/>
      <w:marBottom w:val="0"/>
      <w:divBdr>
        <w:top w:val="none" w:sz="0" w:space="0" w:color="auto"/>
        <w:left w:val="none" w:sz="0" w:space="0" w:color="auto"/>
        <w:bottom w:val="none" w:sz="0" w:space="0" w:color="auto"/>
        <w:right w:val="none" w:sz="0" w:space="0" w:color="auto"/>
      </w:divBdr>
    </w:div>
    <w:div w:id="2118328070">
      <w:bodyDiv w:val="1"/>
      <w:marLeft w:val="0"/>
      <w:marRight w:val="0"/>
      <w:marTop w:val="0"/>
      <w:marBottom w:val="0"/>
      <w:divBdr>
        <w:top w:val="none" w:sz="0" w:space="0" w:color="auto"/>
        <w:left w:val="none" w:sz="0" w:space="0" w:color="auto"/>
        <w:bottom w:val="none" w:sz="0" w:space="0" w:color="auto"/>
        <w:right w:val="none" w:sz="0" w:space="0" w:color="auto"/>
      </w:divBdr>
    </w:div>
    <w:div w:id="2120711782">
      <w:bodyDiv w:val="1"/>
      <w:marLeft w:val="0"/>
      <w:marRight w:val="0"/>
      <w:marTop w:val="0"/>
      <w:marBottom w:val="0"/>
      <w:divBdr>
        <w:top w:val="none" w:sz="0" w:space="0" w:color="auto"/>
        <w:left w:val="none" w:sz="0" w:space="0" w:color="auto"/>
        <w:bottom w:val="none" w:sz="0" w:space="0" w:color="auto"/>
        <w:right w:val="none" w:sz="0" w:space="0" w:color="auto"/>
      </w:divBdr>
    </w:div>
    <w:div w:id="2122988710">
      <w:bodyDiv w:val="1"/>
      <w:marLeft w:val="0"/>
      <w:marRight w:val="0"/>
      <w:marTop w:val="0"/>
      <w:marBottom w:val="0"/>
      <w:divBdr>
        <w:top w:val="none" w:sz="0" w:space="0" w:color="auto"/>
        <w:left w:val="none" w:sz="0" w:space="0" w:color="auto"/>
        <w:bottom w:val="none" w:sz="0" w:space="0" w:color="auto"/>
        <w:right w:val="none" w:sz="0" w:space="0" w:color="auto"/>
      </w:divBdr>
    </w:div>
    <w:div w:id="2123255623">
      <w:bodyDiv w:val="1"/>
      <w:marLeft w:val="0"/>
      <w:marRight w:val="0"/>
      <w:marTop w:val="0"/>
      <w:marBottom w:val="0"/>
      <w:divBdr>
        <w:top w:val="none" w:sz="0" w:space="0" w:color="auto"/>
        <w:left w:val="none" w:sz="0" w:space="0" w:color="auto"/>
        <w:bottom w:val="none" w:sz="0" w:space="0" w:color="auto"/>
        <w:right w:val="none" w:sz="0" w:space="0" w:color="auto"/>
      </w:divBdr>
    </w:div>
    <w:div w:id="2123647087">
      <w:bodyDiv w:val="1"/>
      <w:marLeft w:val="0"/>
      <w:marRight w:val="0"/>
      <w:marTop w:val="0"/>
      <w:marBottom w:val="0"/>
      <w:divBdr>
        <w:top w:val="none" w:sz="0" w:space="0" w:color="auto"/>
        <w:left w:val="none" w:sz="0" w:space="0" w:color="auto"/>
        <w:bottom w:val="none" w:sz="0" w:space="0" w:color="auto"/>
        <w:right w:val="none" w:sz="0" w:space="0" w:color="auto"/>
      </w:divBdr>
    </w:div>
    <w:div w:id="2123914163">
      <w:bodyDiv w:val="1"/>
      <w:marLeft w:val="0"/>
      <w:marRight w:val="0"/>
      <w:marTop w:val="0"/>
      <w:marBottom w:val="0"/>
      <w:divBdr>
        <w:top w:val="none" w:sz="0" w:space="0" w:color="auto"/>
        <w:left w:val="none" w:sz="0" w:space="0" w:color="auto"/>
        <w:bottom w:val="none" w:sz="0" w:space="0" w:color="auto"/>
        <w:right w:val="none" w:sz="0" w:space="0" w:color="auto"/>
      </w:divBdr>
    </w:div>
    <w:div w:id="2124879459">
      <w:bodyDiv w:val="1"/>
      <w:marLeft w:val="0"/>
      <w:marRight w:val="0"/>
      <w:marTop w:val="0"/>
      <w:marBottom w:val="0"/>
      <w:divBdr>
        <w:top w:val="none" w:sz="0" w:space="0" w:color="auto"/>
        <w:left w:val="none" w:sz="0" w:space="0" w:color="auto"/>
        <w:bottom w:val="none" w:sz="0" w:space="0" w:color="auto"/>
        <w:right w:val="none" w:sz="0" w:space="0" w:color="auto"/>
      </w:divBdr>
    </w:div>
    <w:div w:id="2127233254">
      <w:bodyDiv w:val="1"/>
      <w:marLeft w:val="0"/>
      <w:marRight w:val="0"/>
      <w:marTop w:val="0"/>
      <w:marBottom w:val="0"/>
      <w:divBdr>
        <w:top w:val="none" w:sz="0" w:space="0" w:color="auto"/>
        <w:left w:val="none" w:sz="0" w:space="0" w:color="auto"/>
        <w:bottom w:val="none" w:sz="0" w:space="0" w:color="auto"/>
        <w:right w:val="none" w:sz="0" w:space="0" w:color="auto"/>
      </w:divBdr>
    </w:div>
    <w:div w:id="2128617459">
      <w:bodyDiv w:val="1"/>
      <w:marLeft w:val="0"/>
      <w:marRight w:val="0"/>
      <w:marTop w:val="0"/>
      <w:marBottom w:val="0"/>
      <w:divBdr>
        <w:top w:val="none" w:sz="0" w:space="0" w:color="auto"/>
        <w:left w:val="none" w:sz="0" w:space="0" w:color="auto"/>
        <w:bottom w:val="none" w:sz="0" w:space="0" w:color="auto"/>
        <w:right w:val="none" w:sz="0" w:space="0" w:color="auto"/>
      </w:divBdr>
    </w:div>
    <w:div w:id="2135174609">
      <w:bodyDiv w:val="1"/>
      <w:marLeft w:val="0"/>
      <w:marRight w:val="0"/>
      <w:marTop w:val="0"/>
      <w:marBottom w:val="0"/>
      <w:divBdr>
        <w:top w:val="none" w:sz="0" w:space="0" w:color="auto"/>
        <w:left w:val="none" w:sz="0" w:space="0" w:color="auto"/>
        <w:bottom w:val="none" w:sz="0" w:space="0" w:color="auto"/>
        <w:right w:val="none" w:sz="0" w:space="0" w:color="auto"/>
      </w:divBdr>
    </w:div>
    <w:div w:id="2137916851">
      <w:bodyDiv w:val="1"/>
      <w:marLeft w:val="0"/>
      <w:marRight w:val="0"/>
      <w:marTop w:val="0"/>
      <w:marBottom w:val="0"/>
      <w:divBdr>
        <w:top w:val="none" w:sz="0" w:space="0" w:color="auto"/>
        <w:left w:val="none" w:sz="0" w:space="0" w:color="auto"/>
        <w:bottom w:val="none" w:sz="0" w:space="0" w:color="auto"/>
        <w:right w:val="none" w:sz="0" w:space="0" w:color="auto"/>
      </w:divBdr>
    </w:div>
    <w:div w:id="2138571861">
      <w:bodyDiv w:val="1"/>
      <w:marLeft w:val="0"/>
      <w:marRight w:val="0"/>
      <w:marTop w:val="0"/>
      <w:marBottom w:val="0"/>
      <w:divBdr>
        <w:top w:val="none" w:sz="0" w:space="0" w:color="auto"/>
        <w:left w:val="none" w:sz="0" w:space="0" w:color="auto"/>
        <w:bottom w:val="none" w:sz="0" w:space="0" w:color="auto"/>
        <w:right w:val="none" w:sz="0" w:space="0" w:color="auto"/>
      </w:divBdr>
    </w:div>
    <w:div w:id="214233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6CDFD-5494-4744-82BD-B70865EA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18</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 NHUT</dc:creator>
  <cp:lastModifiedBy>User</cp:lastModifiedBy>
  <cp:revision>188</cp:revision>
  <cp:lastPrinted>2025-02-09T12:34:00Z</cp:lastPrinted>
  <dcterms:created xsi:type="dcterms:W3CDTF">2025-02-28T10:13:00Z</dcterms:created>
  <dcterms:modified xsi:type="dcterms:W3CDTF">2026-03-06T04:23:00Z</dcterms:modified>
</cp:coreProperties>
</file>