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5" w:type="dxa"/>
        <w:tblLook w:val="01E0" w:firstRow="1" w:lastRow="1" w:firstColumn="1" w:lastColumn="1" w:noHBand="0" w:noVBand="0"/>
      </w:tblPr>
      <w:tblGrid>
        <w:gridCol w:w="3043"/>
        <w:gridCol w:w="1015"/>
        <w:gridCol w:w="5797"/>
      </w:tblGrid>
      <w:tr w:rsidR="00996330" w:rsidRPr="00A10C65" w14:paraId="6D1F0717" w14:textId="77777777" w:rsidTr="00996330">
        <w:trPr>
          <w:trHeight w:val="1021"/>
        </w:trPr>
        <w:tc>
          <w:tcPr>
            <w:tcW w:w="3043" w:type="dxa"/>
            <w:hideMark/>
          </w:tcPr>
          <w:p w14:paraId="4111CC7D" w14:textId="77777777" w:rsidR="00996330" w:rsidRPr="009473D0" w:rsidRDefault="00996330" w:rsidP="003F3180">
            <w:pPr>
              <w:autoSpaceDN w:val="0"/>
              <w:rPr>
                <w:rFonts w:eastAsia="PMingLiU"/>
                <w:b/>
                <w:sz w:val="26"/>
                <w:szCs w:val="26"/>
              </w:rPr>
            </w:pPr>
            <w:bookmarkStart w:id="0" w:name="loai_1"/>
            <w:r w:rsidRPr="009473D0">
              <w:rPr>
                <w:rFonts w:eastAsia="PMingLiU"/>
                <w:b/>
                <w:sz w:val="26"/>
                <w:szCs w:val="26"/>
              </w:rPr>
              <w:t>HỘI ĐỒNG NHÂN DÂN</w:t>
            </w:r>
          </w:p>
          <w:p w14:paraId="62DEBAFD" w14:textId="77777777" w:rsidR="00996330" w:rsidRPr="009473D0" w:rsidRDefault="00996330" w:rsidP="003F3180">
            <w:pPr>
              <w:autoSpaceDN w:val="0"/>
              <w:jc w:val="center"/>
              <w:rPr>
                <w:rFonts w:eastAsia="PMingLiU"/>
                <w:b/>
                <w:sz w:val="26"/>
                <w:szCs w:val="26"/>
              </w:rPr>
            </w:pPr>
            <w:r>
              <w:rPr>
                <w:noProof/>
              </w:rPr>
              <mc:AlternateContent>
                <mc:Choice Requires="wps">
                  <w:drawing>
                    <wp:anchor distT="4294967222" distB="4294967222" distL="114300" distR="114300" simplePos="0" relativeHeight="251662336" behindDoc="0" locked="0" layoutInCell="1" allowOverlap="1" wp14:anchorId="35994117" wp14:editId="5362D437">
                      <wp:simplePos x="0" y="0"/>
                      <wp:positionH relativeFrom="column">
                        <wp:posOffset>581660</wp:posOffset>
                      </wp:positionH>
                      <wp:positionV relativeFrom="paragraph">
                        <wp:posOffset>220979</wp:posOffset>
                      </wp:positionV>
                      <wp:extent cx="64008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4B46C" id="Straight Connector 2" o:spid="_x0000_s1026" style="position:absolute;z-index:251662336;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5x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BG/d5xGwIAADUEAAAOAAAAAAAAAAAAAAAAAC4CAABkcnMvZTJvRG9jLnhtbFBLAQItABQA&#10;BgAIAAAAIQC/F7+r3AAAAAgBAAAPAAAAAAAAAAAAAAAAAHUEAABkcnMvZG93bnJldi54bWxQSwUG&#10;AAAAAAQABADzAAAAfgUAAAAA&#10;"/>
                  </w:pict>
                </mc:Fallback>
              </mc:AlternateContent>
            </w:r>
            <w:r w:rsidRPr="009473D0">
              <w:rPr>
                <w:rFonts w:eastAsia="PMingLiU"/>
                <w:b/>
                <w:sz w:val="26"/>
                <w:szCs w:val="26"/>
              </w:rPr>
              <w:t>TỈNH ĐỒNG NAI</w:t>
            </w:r>
          </w:p>
        </w:tc>
        <w:tc>
          <w:tcPr>
            <w:tcW w:w="1015" w:type="dxa"/>
          </w:tcPr>
          <w:p w14:paraId="15B8651D" w14:textId="77777777" w:rsidR="00996330" w:rsidRPr="009473D0" w:rsidRDefault="00996330" w:rsidP="003F3180">
            <w:pPr>
              <w:autoSpaceDN w:val="0"/>
              <w:jc w:val="center"/>
              <w:rPr>
                <w:rFonts w:eastAsia="PMingLiU"/>
                <w:b/>
                <w:sz w:val="26"/>
                <w:szCs w:val="26"/>
              </w:rPr>
            </w:pPr>
          </w:p>
          <w:p w14:paraId="5E0BBDE9" w14:textId="77777777" w:rsidR="00996330" w:rsidRPr="009473D0" w:rsidRDefault="00996330" w:rsidP="003F3180">
            <w:pPr>
              <w:autoSpaceDN w:val="0"/>
              <w:jc w:val="center"/>
              <w:rPr>
                <w:rFonts w:eastAsia="PMingLiU"/>
                <w:szCs w:val="28"/>
              </w:rPr>
            </w:pPr>
          </w:p>
        </w:tc>
        <w:tc>
          <w:tcPr>
            <w:tcW w:w="5797" w:type="dxa"/>
            <w:hideMark/>
          </w:tcPr>
          <w:p w14:paraId="03816C37" w14:textId="77777777" w:rsidR="00996330" w:rsidRPr="009473D0" w:rsidRDefault="00996330" w:rsidP="003F3180">
            <w:pPr>
              <w:autoSpaceDN w:val="0"/>
              <w:jc w:val="center"/>
              <w:rPr>
                <w:rFonts w:eastAsia="PMingLiU"/>
                <w:b/>
                <w:sz w:val="26"/>
                <w:szCs w:val="26"/>
              </w:rPr>
            </w:pPr>
            <w:r w:rsidRPr="009473D0">
              <w:rPr>
                <w:rFonts w:eastAsia="PMingLiU"/>
                <w:b/>
                <w:sz w:val="26"/>
                <w:szCs w:val="26"/>
              </w:rPr>
              <w:t>CỘNG HÒA XÃ HỘI CHỦ NGHĨA VIỆT NAM</w:t>
            </w:r>
          </w:p>
          <w:p w14:paraId="172121EC" w14:textId="77777777" w:rsidR="00996330" w:rsidRPr="00A10C65" w:rsidRDefault="00996330" w:rsidP="003F3180">
            <w:pPr>
              <w:autoSpaceDN w:val="0"/>
              <w:jc w:val="center"/>
              <w:rPr>
                <w:rFonts w:eastAsia="PMingLiU"/>
                <w:sz w:val="28"/>
                <w:szCs w:val="28"/>
              </w:rPr>
            </w:pPr>
            <w:r>
              <w:rPr>
                <w:noProof/>
              </w:rPr>
              <mc:AlternateContent>
                <mc:Choice Requires="wps">
                  <w:drawing>
                    <wp:anchor distT="4294967223" distB="4294967223" distL="114300" distR="114300" simplePos="0" relativeHeight="251663360" behindDoc="0" locked="0" layoutInCell="1" allowOverlap="1" wp14:anchorId="1174190D" wp14:editId="2DF1BDBF">
                      <wp:simplePos x="0" y="0"/>
                      <wp:positionH relativeFrom="column">
                        <wp:posOffset>696595</wp:posOffset>
                      </wp:positionH>
                      <wp:positionV relativeFrom="paragraph">
                        <wp:posOffset>236219</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E3094" id="Straight Connector 5" o:spid="_x0000_s1026" style="position:absolute;z-index:251663360;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A10C65">
              <w:rPr>
                <w:rFonts w:eastAsia="PMingLiU"/>
                <w:b/>
                <w:sz w:val="28"/>
                <w:szCs w:val="28"/>
              </w:rPr>
              <w:t>Độc lập - Tự do - Hạnh phúc</w:t>
            </w:r>
          </w:p>
        </w:tc>
      </w:tr>
      <w:tr w:rsidR="00996330" w:rsidRPr="00A10C65" w14:paraId="1FBD209F" w14:textId="77777777" w:rsidTr="00996330">
        <w:trPr>
          <w:trHeight w:val="20"/>
        </w:trPr>
        <w:tc>
          <w:tcPr>
            <w:tcW w:w="3043" w:type="dxa"/>
            <w:hideMark/>
          </w:tcPr>
          <w:p w14:paraId="5A5FEB93" w14:textId="3551627E" w:rsidR="00996330" w:rsidRPr="004E24AB" w:rsidRDefault="00996330" w:rsidP="003F3180">
            <w:pPr>
              <w:autoSpaceDN w:val="0"/>
              <w:jc w:val="center"/>
              <w:rPr>
                <w:rFonts w:eastAsia="PMingLiU"/>
                <w:b/>
                <w:sz w:val="26"/>
                <w:szCs w:val="26"/>
              </w:rPr>
            </w:pPr>
            <w:r w:rsidRPr="004E24AB">
              <w:rPr>
                <w:rFonts w:eastAsia="PMingLiU"/>
                <w:sz w:val="26"/>
                <w:szCs w:val="26"/>
              </w:rPr>
              <w:t>Số</w:t>
            </w:r>
            <w:r>
              <w:rPr>
                <w:rFonts w:eastAsia="PMingLiU"/>
                <w:sz w:val="26"/>
                <w:szCs w:val="26"/>
              </w:rPr>
              <w:t>: 32</w:t>
            </w:r>
            <w:r w:rsidRPr="004E24AB">
              <w:rPr>
                <w:rFonts w:eastAsia="PMingLiU"/>
                <w:sz w:val="26"/>
                <w:szCs w:val="26"/>
              </w:rPr>
              <w:t>/NQ-HĐND</w:t>
            </w:r>
          </w:p>
        </w:tc>
        <w:tc>
          <w:tcPr>
            <w:tcW w:w="1015" w:type="dxa"/>
          </w:tcPr>
          <w:p w14:paraId="2CDD47BC" w14:textId="77777777" w:rsidR="00996330" w:rsidRPr="009473D0" w:rsidRDefault="00996330" w:rsidP="003F3180">
            <w:pPr>
              <w:autoSpaceDN w:val="0"/>
              <w:jc w:val="center"/>
              <w:rPr>
                <w:rFonts w:eastAsia="PMingLiU"/>
                <w:b/>
                <w:sz w:val="26"/>
                <w:szCs w:val="26"/>
              </w:rPr>
            </w:pPr>
          </w:p>
        </w:tc>
        <w:tc>
          <w:tcPr>
            <w:tcW w:w="5797" w:type="dxa"/>
            <w:hideMark/>
          </w:tcPr>
          <w:p w14:paraId="4015CF43" w14:textId="77777777" w:rsidR="00996330" w:rsidRPr="00A10C65" w:rsidRDefault="00996330" w:rsidP="003F3180">
            <w:pPr>
              <w:autoSpaceDN w:val="0"/>
              <w:jc w:val="center"/>
              <w:rPr>
                <w:rFonts w:eastAsia="PMingLiU"/>
                <w:b/>
                <w:sz w:val="26"/>
                <w:szCs w:val="26"/>
              </w:rPr>
            </w:pPr>
            <w:r w:rsidRPr="00A10C65">
              <w:rPr>
                <w:rFonts w:eastAsia="PMingLiU"/>
                <w:i/>
                <w:sz w:val="26"/>
                <w:szCs w:val="26"/>
              </w:rPr>
              <w:t>Đồ</w:t>
            </w:r>
            <w:r>
              <w:rPr>
                <w:rFonts w:eastAsia="PMingLiU"/>
                <w:i/>
                <w:sz w:val="26"/>
                <w:szCs w:val="26"/>
              </w:rPr>
              <w:t>ng Nai, ngày 28</w:t>
            </w:r>
            <w:r w:rsidRPr="00A10C65">
              <w:rPr>
                <w:rFonts w:eastAsia="PMingLiU"/>
                <w:i/>
                <w:sz w:val="26"/>
                <w:szCs w:val="26"/>
              </w:rPr>
              <w:t xml:space="preserve"> tháng 4 năm 2026</w:t>
            </w:r>
          </w:p>
        </w:tc>
      </w:tr>
    </w:tbl>
    <w:p w14:paraId="0AA6F532" w14:textId="6DBE42C6" w:rsidR="0083468F" w:rsidRDefault="0083468F" w:rsidP="004D230C">
      <w:pPr>
        <w:jc w:val="center"/>
        <w:rPr>
          <w:b/>
          <w:bCs/>
          <w:sz w:val="28"/>
          <w:szCs w:val="28"/>
          <w:lang w:val="vi-VN"/>
        </w:rPr>
      </w:pPr>
    </w:p>
    <w:p w14:paraId="6601BBF9" w14:textId="53D8D16C" w:rsidR="00F80944" w:rsidRPr="00996330" w:rsidRDefault="00F80944" w:rsidP="004D230C">
      <w:pPr>
        <w:jc w:val="center"/>
        <w:rPr>
          <w:b/>
          <w:sz w:val="28"/>
          <w:szCs w:val="20"/>
          <w:lang w:eastAsia="ar-SA"/>
        </w:rPr>
      </w:pPr>
      <w:r w:rsidRPr="00996330">
        <w:rPr>
          <w:b/>
          <w:sz w:val="28"/>
          <w:szCs w:val="20"/>
          <w:lang w:eastAsia="ar-SA"/>
        </w:rPr>
        <w:t>NGHỊ QUYẾT</w:t>
      </w:r>
      <w:bookmarkEnd w:id="0"/>
    </w:p>
    <w:p w14:paraId="760420BC" w14:textId="726B455E" w:rsidR="006F1F93" w:rsidRPr="00996330" w:rsidRDefault="00DD13D2" w:rsidP="00996330">
      <w:pPr>
        <w:jc w:val="center"/>
        <w:rPr>
          <w:b/>
          <w:sz w:val="28"/>
          <w:szCs w:val="28"/>
        </w:rPr>
      </w:pPr>
      <w:r w:rsidRPr="00996330">
        <w:rPr>
          <w:b/>
          <w:sz w:val="28"/>
          <w:szCs w:val="28"/>
        </w:rPr>
        <w:t>S</w:t>
      </w:r>
      <w:r w:rsidR="00856EFF" w:rsidRPr="00996330">
        <w:rPr>
          <w:b/>
          <w:sz w:val="28"/>
          <w:szCs w:val="28"/>
        </w:rPr>
        <w:t xml:space="preserve">ửa đổi, bổ sung </w:t>
      </w:r>
      <w:r w:rsidR="00E27621" w:rsidRPr="00996330">
        <w:rPr>
          <w:b/>
          <w:sz w:val="28"/>
          <w:szCs w:val="28"/>
        </w:rPr>
        <w:t xml:space="preserve">Điều 1 và </w:t>
      </w:r>
      <w:r w:rsidR="00856EFF" w:rsidRPr="00996330">
        <w:rPr>
          <w:b/>
          <w:sz w:val="28"/>
          <w:szCs w:val="28"/>
        </w:rPr>
        <w:t>nội dung dự án số 01 tại Phụ lục kèm theo Nghị quyết số 20/NQ-HĐND ngày 10 tháng 4 năm 2026 của Hội đồng nhân dân tỉnh về thông qua danh mục các khu đất thực hiện đấu thầu dự án đầu tư có sử dụng đất năm 2026 trên địa bàn tỉnh Đồng Nai (lần 1)</w:t>
      </w:r>
    </w:p>
    <w:p w14:paraId="1E71F3D8" w14:textId="4EE662B9" w:rsidR="00176D32" w:rsidRDefault="00B11D1D" w:rsidP="00996330">
      <w:pPr>
        <w:ind w:firstLine="720"/>
        <w:jc w:val="center"/>
        <w:rPr>
          <w:b/>
          <w:bCs/>
          <w:sz w:val="28"/>
          <w:szCs w:val="28"/>
          <w:lang w:val="vi-VN"/>
        </w:rPr>
      </w:pPr>
      <w:r>
        <w:rPr>
          <w:b/>
          <w:bCs/>
          <w:noProof/>
          <w:sz w:val="28"/>
          <w:szCs w:val="28"/>
        </w:rPr>
        <mc:AlternateContent>
          <mc:Choice Requires="wps">
            <w:drawing>
              <wp:anchor distT="0" distB="0" distL="114300" distR="114300" simplePos="0" relativeHeight="251660288" behindDoc="0" locked="0" layoutInCell="1" allowOverlap="1" wp14:anchorId="50A474DC" wp14:editId="4FF438A3">
                <wp:simplePos x="0" y="0"/>
                <wp:positionH relativeFrom="column">
                  <wp:posOffset>2459297</wp:posOffset>
                </wp:positionH>
                <wp:positionV relativeFrom="paragraph">
                  <wp:posOffset>46355</wp:posOffset>
                </wp:positionV>
                <wp:extent cx="1226128" cy="0"/>
                <wp:effectExtent l="0" t="0" r="31750" b="19050"/>
                <wp:wrapNone/>
                <wp:docPr id="3" name="Straight Connector 3"/>
                <wp:cNvGraphicFramePr/>
                <a:graphic xmlns:a="http://schemas.openxmlformats.org/drawingml/2006/main">
                  <a:graphicData uri="http://schemas.microsoft.com/office/word/2010/wordprocessingShape">
                    <wps:wsp>
                      <wps:cNvCnPr/>
                      <wps:spPr>
                        <a:xfrm>
                          <a:off x="0" y="0"/>
                          <a:ext cx="1226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015A8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3.65pt,3.65pt" to="290.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" strokecolor="black [3040]"/>
            </w:pict>
          </mc:Fallback>
        </mc:AlternateContent>
      </w:r>
    </w:p>
    <w:p w14:paraId="0240BD51" w14:textId="1AC8A516" w:rsidR="00F80944" w:rsidRPr="00996330" w:rsidRDefault="00F80944" w:rsidP="006E23E2">
      <w:pPr>
        <w:jc w:val="center"/>
        <w:rPr>
          <w:b/>
          <w:sz w:val="28"/>
          <w:szCs w:val="28"/>
        </w:rPr>
      </w:pPr>
      <w:r w:rsidRPr="00996330">
        <w:rPr>
          <w:b/>
          <w:sz w:val="28"/>
          <w:szCs w:val="28"/>
        </w:rPr>
        <w:t xml:space="preserve">HỘI ĐỒNG NHÂN DÂN TỈNH </w:t>
      </w:r>
      <w:r w:rsidR="00955459" w:rsidRPr="00996330">
        <w:rPr>
          <w:b/>
          <w:sz w:val="28"/>
          <w:szCs w:val="28"/>
        </w:rPr>
        <w:t>ĐỒNG NAI</w:t>
      </w:r>
    </w:p>
    <w:p w14:paraId="7C60BC2F" w14:textId="02B895E6" w:rsidR="0083468F" w:rsidRPr="00996330" w:rsidRDefault="00F80944" w:rsidP="0083468F">
      <w:pPr>
        <w:jc w:val="center"/>
        <w:rPr>
          <w:b/>
          <w:sz w:val="28"/>
          <w:szCs w:val="28"/>
        </w:rPr>
      </w:pPr>
      <w:r w:rsidRPr="00996330">
        <w:rPr>
          <w:b/>
          <w:sz w:val="28"/>
          <w:szCs w:val="28"/>
        </w:rPr>
        <w:t xml:space="preserve">KHÓA </w:t>
      </w:r>
      <w:r w:rsidR="00B400B1" w:rsidRPr="00996330">
        <w:rPr>
          <w:b/>
          <w:sz w:val="28"/>
          <w:szCs w:val="28"/>
        </w:rPr>
        <w:t>X</w:t>
      </w:r>
      <w:r w:rsidR="003B5497" w:rsidRPr="00996330">
        <w:rPr>
          <w:b/>
          <w:sz w:val="28"/>
          <w:szCs w:val="28"/>
        </w:rPr>
        <w:t>I</w:t>
      </w:r>
      <w:r w:rsidRPr="00996330">
        <w:rPr>
          <w:b/>
          <w:sz w:val="28"/>
          <w:szCs w:val="28"/>
        </w:rPr>
        <w:t xml:space="preserve"> KỲ HỌP THỨ </w:t>
      </w:r>
      <w:r w:rsidR="00176D32" w:rsidRPr="00996330">
        <w:rPr>
          <w:b/>
          <w:sz w:val="28"/>
          <w:szCs w:val="28"/>
        </w:rPr>
        <w:t>3</w:t>
      </w:r>
    </w:p>
    <w:p w14:paraId="7E5B3FF7" w14:textId="05611278" w:rsidR="0083468F" w:rsidRDefault="0083468F" w:rsidP="0083468F">
      <w:pPr>
        <w:jc w:val="center"/>
        <w:rPr>
          <w:b/>
          <w:bCs/>
          <w:sz w:val="12"/>
          <w:szCs w:val="12"/>
          <w:lang w:val="vi-VN"/>
        </w:rPr>
      </w:pPr>
    </w:p>
    <w:p w14:paraId="780E3638" w14:textId="77777777" w:rsidR="0083468F" w:rsidRPr="0083468F" w:rsidRDefault="0083468F" w:rsidP="0083468F">
      <w:pPr>
        <w:jc w:val="center"/>
        <w:rPr>
          <w:b/>
          <w:bCs/>
          <w:sz w:val="12"/>
          <w:szCs w:val="12"/>
          <w:lang w:val="vi-VN"/>
        </w:rPr>
      </w:pPr>
    </w:p>
    <w:p w14:paraId="65FBAA62" w14:textId="77777777" w:rsidR="008E4267" w:rsidRPr="00996330" w:rsidRDefault="008E4267" w:rsidP="00996330">
      <w:pPr>
        <w:tabs>
          <w:tab w:val="right" w:pos="9214"/>
        </w:tabs>
        <w:spacing w:before="140" w:after="240"/>
        <w:ind w:firstLine="567"/>
        <w:jc w:val="both"/>
        <w:rPr>
          <w:i/>
          <w:iCs/>
          <w:sz w:val="28"/>
          <w:szCs w:val="28"/>
        </w:rPr>
      </w:pPr>
      <w:bookmarkStart w:id="1" w:name="_Hlk206877369"/>
      <w:r w:rsidRPr="00996330">
        <w:rPr>
          <w:i/>
          <w:iCs/>
          <w:sz w:val="28"/>
          <w:szCs w:val="28"/>
        </w:rPr>
        <w:t>Căn cứ Luật Tổ chức chính quyền địa phương ngày 16 tháng 6 năm 2025;</w:t>
      </w:r>
    </w:p>
    <w:p w14:paraId="0DD2D282" w14:textId="77777777" w:rsidR="003021E9" w:rsidRPr="00996330" w:rsidRDefault="003021E9" w:rsidP="00996330">
      <w:pPr>
        <w:tabs>
          <w:tab w:val="right" w:pos="9214"/>
        </w:tabs>
        <w:spacing w:before="140" w:after="240"/>
        <w:ind w:firstLine="567"/>
        <w:jc w:val="both"/>
        <w:rPr>
          <w:i/>
          <w:iCs/>
          <w:sz w:val="28"/>
          <w:szCs w:val="28"/>
        </w:rPr>
      </w:pPr>
      <w:r w:rsidRPr="00996330">
        <w:rPr>
          <w:i/>
          <w:iCs/>
          <w:sz w:val="28"/>
          <w:szCs w:val="28"/>
        </w:rPr>
        <w:t>Căn cứ Luật Đấu thầu ngày 23 tháng 06 năm 2023;</w:t>
      </w:r>
    </w:p>
    <w:p w14:paraId="02C4503D" w14:textId="4C8F8C2B" w:rsidR="008E4267" w:rsidRPr="00996330" w:rsidRDefault="008E4267" w:rsidP="00996330">
      <w:pPr>
        <w:tabs>
          <w:tab w:val="right" w:pos="9214"/>
        </w:tabs>
        <w:spacing w:before="140" w:after="240"/>
        <w:ind w:firstLine="567"/>
        <w:jc w:val="both"/>
        <w:rPr>
          <w:i/>
          <w:iCs/>
          <w:sz w:val="28"/>
          <w:szCs w:val="28"/>
        </w:rPr>
      </w:pPr>
      <w:r w:rsidRPr="00996330">
        <w:rPr>
          <w:i/>
          <w:iCs/>
          <w:sz w:val="28"/>
          <w:szCs w:val="28"/>
        </w:rPr>
        <w:t>Căn cứ Luật Đất đai ngày 18 tháng 01 năm 2024;</w:t>
      </w:r>
    </w:p>
    <w:p w14:paraId="355E1FEA" w14:textId="4EA49730" w:rsidR="003D545B" w:rsidRPr="00996330" w:rsidRDefault="003D545B" w:rsidP="00996330">
      <w:pPr>
        <w:tabs>
          <w:tab w:val="right" w:pos="9214"/>
        </w:tabs>
        <w:spacing w:before="140" w:after="240"/>
        <w:ind w:firstLine="567"/>
        <w:jc w:val="both"/>
        <w:rPr>
          <w:i/>
          <w:iCs/>
          <w:sz w:val="28"/>
          <w:szCs w:val="28"/>
        </w:rPr>
      </w:pPr>
      <w:bookmarkStart w:id="2" w:name="tvpllink_xvirsrimdr"/>
      <w:r w:rsidRPr="00996330">
        <w:rPr>
          <w:i/>
          <w:iCs/>
          <w:sz w:val="28"/>
          <w:szCs w:val="28"/>
        </w:rPr>
        <w:t>Căn cứ Luật Đầu tư ngày 11 tháng 12 năm 2025;</w:t>
      </w:r>
    </w:p>
    <w:bookmarkEnd w:id="2"/>
    <w:p w14:paraId="4738ACF0" w14:textId="4AA2F205" w:rsidR="008E4267" w:rsidRPr="00996330" w:rsidRDefault="008E4267" w:rsidP="00996330">
      <w:pPr>
        <w:tabs>
          <w:tab w:val="right" w:pos="9214"/>
        </w:tabs>
        <w:spacing w:before="140" w:after="240"/>
        <w:ind w:firstLine="567"/>
        <w:jc w:val="both"/>
        <w:rPr>
          <w:i/>
          <w:iCs/>
          <w:sz w:val="28"/>
          <w:szCs w:val="28"/>
        </w:rPr>
      </w:pPr>
      <w:r w:rsidRPr="00996330">
        <w:rPr>
          <w:i/>
          <w:iCs/>
          <w:sz w:val="28"/>
          <w:szCs w:val="28"/>
        </w:rPr>
        <w:t>Căn cứ Nghị định</w:t>
      </w:r>
      <w:r w:rsidR="003B5497" w:rsidRPr="00996330">
        <w:rPr>
          <w:i/>
          <w:iCs/>
          <w:sz w:val="28"/>
          <w:szCs w:val="28"/>
        </w:rPr>
        <w:t xml:space="preserve"> số</w:t>
      </w:r>
      <w:r w:rsidRPr="00996330">
        <w:rPr>
          <w:i/>
          <w:iCs/>
          <w:sz w:val="28"/>
          <w:szCs w:val="28"/>
        </w:rPr>
        <w:t xml:space="preserve"> 115/2024/NĐ-CP ngày 16 tháng 9 năm 2024 của Chính phủ quy định chi tiết một số điều và biện pháp thi hành </w:t>
      </w:r>
      <w:hyperlink r:id="rId11" w:tgtFrame="_blank" w:history="1">
        <w:r w:rsidRPr="00996330">
          <w:rPr>
            <w:i/>
            <w:iCs/>
            <w:sz w:val="28"/>
            <w:szCs w:val="28"/>
          </w:rPr>
          <w:t>Luật Đấu thầu</w:t>
        </w:r>
      </w:hyperlink>
      <w:r w:rsidRPr="00996330">
        <w:rPr>
          <w:i/>
          <w:iCs/>
          <w:sz w:val="28"/>
          <w:szCs w:val="28"/>
        </w:rPr>
        <w:t> về lựa chọn nhà đầu tư thực hiện dự án đầu tư có sử dụng đất</w:t>
      </w:r>
      <w:r w:rsidR="00952038" w:rsidRPr="00996330">
        <w:rPr>
          <w:i/>
          <w:iCs/>
          <w:sz w:val="28"/>
          <w:szCs w:val="28"/>
        </w:rPr>
        <w:t>;</w:t>
      </w:r>
    </w:p>
    <w:bookmarkEnd w:id="1"/>
    <w:p w14:paraId="60EB71FC" w14:textId="77777777" w:rsidR="00856EFF" w:rsidRPr="00996330" w:rsidRDefault="00856EFF" w:rsidP="00996330">
      <w:pPr>
        <w:tabs>
          <w:tab w:val="right" w:pos="9214"/>
        </w:tabs>
        <w:spacing w:before="140" w:after="240"/>
        <w:ind w:firstLine="567"/>
        <w:jc w:val="both"/>
        <w:rPr>
          <w:i/>
          <w:iCs/>
          <w:sz w:val="28"/>
          <w:szCs w:val="28"/>
        </w:rPr>
      </w:pPr>
      <w:r w:rsidRPr="00996330">
        <w:rPr>
          <w:i/>
          <w:iCs/>
          <w:sz w:val="28"/>
          <w:szCs w:val="28"/>
        </w:rPr>
        <w:t>Căn cứ Nghị định số 225/2025/NĐ-CP ngày 15 tháng 8 năm 2025 của Chính phủ sửa đổi, bổ sung một số điều của các Nghị định quy định chi tiết một số điều và biện pháp thi hành Luật Đấu thầu về lựa chọn nhà đầu tư;</w:t>
      </w:r>
    </w:p>
    <w:p w14:paraId="4380C536" w14:textId="77777777" w:rsidR="00856EFF" w:rsidRPr="00996330" w:rsidRDefault="00856EFF" w:rsidP="00996330">
      <w:pPr>
        <w:tabs>
          <w:tab w:val="right" w:pos="9214"/>
        </w:tabs>
        <w:spacing w:before="140" w:after="240"/>
        <w:ind w:firstLine="567"/>
        <w:jc w:val="both"/>
        <w:rPr>
          <w:i/>
          <w:iCs/>
          <w:sz w:val="28"/>
          <w:szCs w:val="28"/>
        </w:rPr>
      </w:pPr>
      <w:r w:rsidRPr="00996330">
        <w:rPr>
          <w:i/>
          <w:iCs/>
          <w:sz w:val="28"/>
          <w:szCs w:val="28"/>
        </w:rPr>
        <w:t>Căn cứ Nghị định số </w:t>
      </w:r>
      <w:hyperlink r:id="rId12" w:tgtFrame="_blank" w:history="1">
        <w:r w:rsidRPr="00996330">
          <w:t>96/2026/NĐ-CP</w:t>
        </w:r>
      </w:hyperlink>
      <w:r w:rsidRPr="00996330">
        <w:rPr>
          <w:i/>
          <w:iCs/>
          <w:sz w:val="28"/>
          <w:szCs w:val="28"/>
        </w:rPr>
        <w:t> ngày 31 tháng 3 năm 2026 của Chính phủ quy định chi tiết và hướng dẫn thi hành một số điều của </w:t>
      </w:r>
      <w:hyperlink r:id="rId13" w:tgtFrame="_blank" w:history="1">
        <w:r w:rsidRPr="00996330">
          <w:t>Luật Đầu tư</w:t>
        </w:r>
      </w:hyperlink>
      <w:r w:rsidRPr="00996330">
        <w:rPr>
          <w:i/>
          <w:iCs/>
          <w:sz w:val="28"/>
          <w:szCs w:val="28"/>
        </w:rPr>
        <w:t>.</w:t>
      </w:r>
    </w:p>
    <w:p w14:paraId="49A025D3" w14:textId="75CF4E62" w:rsidR="00D85B74" w:rsidRPr="00996330" w:rsidRDefault="00856EFF" w:rsidP="00996330">
      <w:pPr>
        <w:tabs>
          <w:tab w:val="right" w:pos="9214"/>
        </w:tabs>
        <w:spacing w:before="140" w:after="240"/>
        <w:ind w:firstLine="567"/>
        <w:jc w:val="both"/>
        <w:rPr>
          <w:i/>
          <w:iCs/>
          <w:sz w:val="28"/>
          <w:szCs w:val="28"/>
        </w:rPr>
      </w:pPr>
      <w:r w:rsidRPr="00996330">
        <w:rPr>
          <w:i/>
          <w:iCs/>
          <w:sz w:val="28"/>
          <w:szCs w:val="28"/>
        </w:rPr>
        <w:t>Xét Tờ trình số</w:t>
      </w:r>
      <w:r w:rsidR="00176D32" w:rsidRPr="00996330">
        <w:rPr>
          <w:i/>
          <w:iCs/>
          <w:sz w:val="28"/>
          <w:szCs w:val="28"/>
        </w:rPr>
        <w:t xml:space="preserve"> 100</w:t>
      </w:r>
      <w:r w:rsidRPr="00996330">
        <w:rPr>
          <w:i/>
          <w:iCs/>
          <w:sz w:val="28"/>
          <w:szCs w:val="28"/>
        </w:rPr>
        <w:t xml:space="preserve">/TTr-UBND ngày </w:t>
      </w:r>
      <w:r w:rsidR="00176D32" w:rsidRPr="00996330">
        <w:rPr>
          <w:i/>
          <w:iCs/>
          <w:sz w:val="28"/>
          <w:szCs w:val="28"/>
        </w:rPr>
        <w:t>27</w:t>
      </w:r>
      <w:r w:rsidRPr="00996330">
        <w:rPr>
          <w:i/>
          <w:iCs/>
          <w:sz w:val="28"/>
          <w:szCs w:val="28"/>
        </w:rPr>
        <w:t xml:space="preserve"> tháng </w:t>
      </w:r>
      <w:r w:rsidR="00176D32" w:rsidRPr="00996330">
        <w:rPr>
          <w:i/>
          <w:iCs/>
          <w:sz w:val="28"/>
          <w:szCs w:val="28"/>
        </w:rPr>
        <w:t>4</w:t>
      </w:r>
      <w:r w:rsidRPr="00996330">
        <w:rPr>
          <w:i/>
          <w:iCs/>
          <w:sz w:val="28"/>
          <w:szCs w:val="28"/>
        </w:rPr>
        <w:t xml:space="preserve"> năm 2026 của Ủy ban nhân dân tỉnh về dự thảo Nghị quyết sửa đổi, bổ sung </w:t>
      </w:r>
      <w:r w:rsidR="00E27621" w:rsidRPr="00996330">
        <w:rPr>
          <w:i/>
          <w:iCs/>
          <w:sz w:val="28"/>
          <w:szCs w:val="28"/>
        </w:rPr>
        <w:t>nội dung tổng diện tích đất tại Điều 1 và diện tích khu đất</w:t>
      </w:r>
      <w:r w:rsidRPr="00996330">
        <w:rPr>
          <w:i/>
          <w:iCs/>
          <w:sz w:val="28"/>
          <w:szCs w:val="28"/>
        </w:rPr>
        <w:t xml:space="preserve"> dự án số 01 tại Phụ lục kèm theo Nghị quyết số 20/NQ-HĐND ngày 10 tháng 4 năm 2026 của Hội đồng nhân dân tỉnh về thông qua danh mục các khu đất thực hiện đấu thầu dự án đầu tư có sử dụng đất năm 2026 trên địa bàn tỉnh Đồng Nai (lần 1); Báo cáo thẩm tra số </w:t>
      </w:r>
      <w:r w:rsidR="00176D32" w:rsidRPr="00996330">
        <w:rPr>
          <w:i/>
          <w:iCs/>
          <w:sz w:val="28"/>
          <w:szCs w:val="28"/>
        </w:rPr>
        <w:t>44</w:t>
      </w:r>
      <w:r w:rsidRPr="00996330">
        <w:rPr>
          <w:i/>
          <w:iCs/>
          <w:sz w:val="28"/>
          <w:szCs w:val="28"/>
        </w:rPr>
        <w:t xml:space="preserve">/BC-BKTNS ngày </w:t>
      </w:r>
      <w:r w:rsidR="00176D32" w:rsidRPr="00996330">
        <w:rPr>
          <w:i/>
          <w:iCs/>
          <w:sz w:val="28"/>
          <w:szCs w:val="28"/>
        </w:rPr>
        <w:t>28</w:t>
      </w:r>
      <w:r w:rsidRPr="00996330">
        <w:rPr>
          <w:i/>
          <w:iCs/>
          <w:sz w:val="28"/>
          <w:szCs w:val="28"/>
        </w:rPr>
        <w:t xml:space="preserve"> tháng</w:t>
      </w:r>
      <w:r w:rsidR="00176D32" w:rsidRPr="00996330">
        <w:rPr>
          <w:i/>
          <w:iCs/>
          <w:sz w:val="28"/>
          <w:szCs w:val="28"/>
        </w:rPr>
        <w:t xml:space="preserve"> 4</w:t>
      </w:r>
      <w:r w:rsidRPr="00996330">
        <w:rPr>
          <w:i/>
          <w:iCs/>
          <w:sz w:val="28"/>
          <w:szCs w:val="28"/>
        </w:rPr>
        <w:t xml:space="preserve"> năm 2026 của Ban Kinh tế - Ngân sách Hội đồng nhân dân tỉnh</w:t>
      </w:r>
      <w:r w:rsidR="003B5497" w:rsidRPr="00996330">
        <w:rPr>
          <w:i/>
          <w:iCs/>
          <w:sz w:val="28"/>
          <w:szCs w:val="28"/>
        </w:rPr>
        <w:t>; ý kiến thảo luận của đại biểu Hội đồng nhân dân tỉnh tại kỳ họp.</w:t>
      </w:r>
      <w:bookmarkStart w:id="3" w:name="_GoBack"/>
      <w:bookmarkEnd w:id="3"/>
    </w:p>
    <w:p w14:paraId="3C44747E" w14:textId="67140C6D" w:rsidR="00D85B74" w:rsidRPr="00996330" w:rsidRDefault="00B400B1" w:rsidP="00996330">
      <w:pPr>
        <w:pStyle w:val="Vnbnnidung0"/>
        <w:adjustRightInd w:val="0"/>
        <w:snapToGrid w:val="0"/>
        <w:spacing w:before="100" w:after="100" w:line="240" w:lineRule="auto"/>
        <w:ind w:firstLine="0"/>
        <w:jc w:val="center"/>
        <w:rPr>
          <w:b/>
          <w:bCs/>
          <w:sz w:val="28"/>
          <w:szCs w:val="28"/>
        </w:rPr>
      </w:pPr>
      <w:r w:rsidRPr="00996330">
        <w:rPr>
          <w:b/>
          <w:bCs/>
          <w:sz w:val="28"/>
          <w:szCs w:val="28"/>
        </w:rPr>
        <w:t>QUYẾT NGHỊ:</w:t>
      </w:r>
    </w:p>
    <w:p w14:paraId="002F4B7F" w14:textId="6C96B08C" w:rsidR="00587D72" w:rsidRPr="00CE3AC6" w:rsidRDefault="00EB69A1" w:rsidP="00996330">
      <w:pPr>
        <w:pStyle w:val="Vnbnnidung0"/>
        <w:adjustRightInd w:val="0"/>
        <w:snapToGrid w:val="0"/>
        <w:spacing w:before="100" w:after="100" w:line="240" w:lineRule="auto"/>
        <w:ind w:firstLine="0"/>
        <w:jc w:val="center"/>
        <w:rPr>
          <w:sz w:val="28"/>
          <w:szCs w:val="28"/>
          <w:lang w:val="vi-VN"/>
        </w:rPr>
      </w:pPr>
      <w:bookmarkStart w:id="4" w:name="dieu_2"/>
      <w:bookmarkStart w:id="5" w:name="dieu_1"/>
      <w:r w:rsidRPr="00CE3AC6">
        <w:rPr>
          <w:b/>
          <w:sz w:val="28"/>
          <w:szCs w:val="28"/>
          <w:lang w:val="vi-VN"/>
        </w:rPr>
        <w:t xml:space="preserve">Điều 1. </w:t>
      </w:r>
      <w:r w:rsidR="00B11D1D" w:rsidRPr="00CE3AC6">
        <w:rPr>
          <w:sz w:val="28"/>
          <w:szCs w:val="28"/>
        </w:rPr>
        <w:t>S</w:t>
      </w:r>
      <w:r w:rsidR="003D791E" w:rsidRPr="00CE3AC6">
        <w:rPr>
          <w:sz w:val="28"/>
          <w:szCs w:val="28"/>
          <w:lang w:val="vi-VN"/>
        </w:rPr>
        <w:t>ửa đổi, bổ sung</w:t>
      </w:r>
      <w:r w:rsidR="00DF5F0B" w:rsidRPr="00CE3AC6">
        <w:rPr>
          <w:sz w:val="28"/>
          <w:szCs w:val="28"/>
          <w:lang w:val="vi-VN"/>
        </w:rPr>
        <w:t xml:space="preserve"> nội </w:t>
      </w:r>
      <w:r w:rsidR="00C105B4" w:rsidRPr="00CE3AC6">
        <w:rPr>
          <w:sz w:val="28"/>
          <w:szCs w:val="28"/>
          <w:lang w:val="vi-VN"/>
        </w:rPr>
        <w:t>dung</w:t>
      </w:r>
      <w:r w:rsidR="003D791E" w:rsidRPr="00CE3AC6">
        <w:rPr>
          <w:sz w:val="28"/>
          <w:szCs w:val="28"/>
          <w:lang w:val="vi-VN"/>
        </w:rPr>
        <w:t xml:space="preserve"> </w:t>
      </w:r>
      <w:r w:rsidR="00E27621" w:rsidRPr="00CE3AC6">
        <w:rPr>
          <w:sz w:val="28"/>
          <w:szCs w:val="28"/>
          <w:lang w:val="vi-VN"/>
        </w:rPr>
        <w:t xml:space="preserve">tổng diện tích đất tại Điều 1 và diện tích khu đất </w:t>
      </w:r>
      <w:r w:rsidR="00617D0C" w:rsidRPr="00CE3AC6">
        <w:rPr>
          <w:sz w:val="28"/>
          <w:szCs w:val="28"/>
          <w:lang w:val="vi-VN"/>
        </w:rPr>
        <w:t xml:space="preserve">dự án </w:t>
      </w:r>
      <w:r w:rsidR="00027D56" w:rsidRPr="00CE3AC6">
        <w:rPr>
          <w:sz w:val="28"/>
          <w:szCs w:val="28"/>
          <w:lang w:val="vi-VN"/>
        </w:rPr>
        <w:t xml:space="preserve">số </w:t>
      </w:r>
      <w:r w:rsidR="00617D0C" w:rsidRPr="00CE3AC6">
        <w:rPr>
          <w:sz w:val="28"/>
          <w:szCs w:val="28"/>
          <w:lang w:val="vi-VN"/>
        </w:rPr>
        <w:t>0</w:t>
      </w:r>
      <w:r w:rsidR="00385A9E" w:rsidRPr="00CE3AC6">
        <w:rPr>
          <w:sz w:val="28"/>
          <w:szCs w:val="28"/>
          <w:lang w:val="vi-VN"/>
        </w:rPr>
        <w:t>1 -</w:t>
      </w:r>
      <w:r w:rsidR="00385A9E" w:rsidRPr="00CE3AC6">
        <w:rPr>
          <w:sz w:val="28"/>
          <w:szCs w:val="28"/>
        </w:rPr>
        <w:t xml:space="preserve"> </w:t>
      </w:r>
      <w:r w:rsidR="00F40B46" w:rsidRPr="00CE3AC6">
        <w:rPr>
          <w:sz w:val="28"/>
          <w:szCs w:val="28"/>
          <w:lang w:val="vi-VN"/>
        </w:rPr>
        <w:t xml:space="preserve">Khu đô thị thông minh ven </w:t>
      </w:r>
      <w:r w:rsidR="00385A9E" w:rsidRPr="00CE3AC6">
        <w:rPr>
          <w:sz w:val="28"/>
          <w:szCs w:val="28"/>
          <w:lang w:val="vi-VN"/>
        </w:rPr>
        <w:t>sông tại xã Đại Phước (Khu Bắc)</w:t>
      </w:r>
      <w:r w:rsidR="00617D0C" w:rsidRPr="00CE3AC6">
        <w:rPr>
          <w:sz w:val="28"/>
          <w:szCs w:val="28"/>
          <w:lang w:val="vi-VN"/>
        </w:rPr>
        <w:t xml:space="preserve"> tại </w:t>
      </w:r>
      <w:r w:rsidR="00027D56" w:rsidRPr="00CE3AC6">
        <w:rPr>
          <w:sz w:val="28"/>
          <w:szCs w:val="28"/>
          <w:lang w:val="vi-VN"/>
        </w:rPr>
        <w:t>P</w:t>
      </w:r>
      <w:r w:rsidR="00617D0C" w:rsidRPr="00CE3AC6">
        <w:rPr>
          <w:sz w:val="28"/>
          <w:szCs w:val="28"/>
          <w:lang w:val="vi-VN"/>
        </w:rPr>
        <w:t xml:space="preserve">hụ lục kèm theo </w:t>
      </w:r>
      <w:r w:rsidR="003D791E" w:rsidRPr="00CE3AC6">
        <w:rPr>
          <w:sz w:val="28"/>
          <w:szCs w:val="28"/>
          <w:lang w:val="vi-VN"/>
        </w:rPr>
        <w:t>Nghị quyết số 2</w:t>
      </w:r>
      <w:r w:rsidR="00F40B46" w:rsidRPr="00CE3AC6">
        <w:rPr>
          <w:sz w:val="28"/>
          <w:szCs w:val="28"/>
          <w:lang w:val="vi-VN"/>
        </w:rPr>
        <w:t>0</w:t>
      </w:r>
      <w:r w:rsidR="003D791E" w:rsidRPr="00CE3AC6">
        <w:rPr>
          <w:sz w:val="28"/>
          <w:szCs w:val="28"/>
          <w:lang w:val="vi-VN"/>
        </w:rPr>
        <w:t xml:space="preserve">/NQ-HĐND ngày </w:t>
      </w:r>
      <w:r w:rsidR="00F40B46" w:rsidRPr="00CE3AC6">
        <w:rPr>
          <w:sz w:val="28"/>
          <w:szCs w:val="28"/>
          <w:lang w:val="vi-VN"/>
        </w:rPr>
        <w:t>10</w:t>
      </w:r>
      <w:r w:rsidR="003D791E" w:rsidRPr="00CE3AC6">
        <w:rPr>
          <w:sz w:val="28"/>
          <w:szCs w:val="28"/>
          <w:lang w:val="vi-VN"/>
        </w:rPr>
        <w:t xml:space="preserve"> tháng 4 năm 202</w:t>
      </w:r>
      <w:r w:rsidR="00F40B46" w:rsidRPr="00CE3AC6">
        <w:rPr>
          <w:sz w:val="28"/>
          <w:szCs w:val="28"/>
          <w:lang w:val="vi-VN"/>
        </w:rPr>
        <w:t>6</w:t>
      </w:r>
      <w:r w:rsidR="003D791E" w:rsidRPr="00CE3AC6">
        <w:rPr>
          <w:sz w:val="28"/>
          <w:szCs w:val="28"/>
          <w:lang w:val="vi-VN"/>
        </w:rPr>
        <w:t xml:space="preserve"> của Hội đồng nhân dân tỉnh</w:t>
      </w:r>
      <w:r w:rsidR="003D791E" w:rsidRPr="00CE3AC6">
        <w:rPr>
          <w:spacing w:val="-4"/>
          <w:sz w:val="28"/>
          <w:szCs w:val="28"/>
          <w:highlight w:val="white"/>
          <w:lang w:val="vi-VN"/>
        </w:rPr>
        <w:t xml:space="preserve"> về </w:t>
      </w:r>
      <w:r w:rsidR="003D791E" w:rsidRPr="00CE3AC6">
        <w:rPr>
          <w:spacing w:val="-4"/>
          <w:sz w:val="28"/>
          <w:szCs w:val="28"/>
          <w:lang w:val="vi-VN"/>
        </w:rPr>
        <w:t xml:space="preserve">thông qua </w:t>
      </w:r>
      <w:r w:rsidR="003D791E" w:rsidRPr="00CE3AC6">
        <w:rPr>
          <w:sz w:val="28"/>
          <w:szCs w:val="28"/>
          <w:lang w:val="vi-VN"/>
        </w:rPr>
        <w:t xml:space="preserve">danh mục các khu </w:t>
      </w:r>
      <w:r w:rsidR="003D791E" w:rsidRPr="00556D69">
        <w:rPr>
          <w:bCs/>
          <w:sz w:val="28"/>
          <w:szCs w:val="28"/>
        </w:rPr>
        <w:t>đất</w:t>
      </w:r>
      <w:r w:rsidR="003D791E" w:rsidRPr="00CE3AC6">
        <w:rPr>
          <w:sz w:val="28"/>
          <w:szCs w:val="28"/>
          <w:lang w:val="vi-VN"/>
        </w:rPr>
        <w:t xml:space="preserve"> thực hiện đấu thầu dự án đầu tư có </w:t>
      </w:r>
      <w:r w:rsidR="003D791E" w:rsidRPr="00CE3AC6">
        <w:rPr>
          <w:sz w:val="28"/>
          <w:szCs w:val="28"/>
          <w:lang w:val="vi-VN"/>
        </w:rPr>
        <w:lastRenderedPageBreak/>
        <w:t>sử dụng đất năm 202</w:t>
      </w:r>
      <w:r w:rsidR="00F40B46" w:rsidRPr="00CE3AC6">
        <w:rPr>
          <w:sz w:val="28"/>
          <w:szCs w:val="28"/>
          <w:lang w:val="vi-VN"/>
        </w:rPr>
        <w:t>6</w:t>
      </w:r>
      <w:r w:rsidR="003D791E" w:rsidRPr="00CE3AC6">
        <w:rPr>
          <w:sz w:val="28"/>
          <w:szCs w:val="28"/>
          <w:lang w:val="vi-VN"/>
        </w:rPr>
        <w:t xml:space="preserve"> trên địa bàn tỉnh Đồng Nai (lần </w:t>
      </w:r>
      <w:r w:rsidR="00F40B46" w:rsidRPr="00CE3AC6">
        <w:rPr>
          <w:sz w:val="28"/>
          <w:szCs w:val="28"/>
          <w:lang w:val="vi-VN"/>
        </w:rPr>
        <w:t>1</w:t>
      </w:r>
      <w:r w:rsidR="003D791E" w:rsidRPr="00CE3AC6">
        <w:rPr>
          <w:sz w:val="28"/>
          <w:szCs w:val="28"/>
          <w:lang w:val="vi-VN"/>
        </w:rPr>
        <w:t>), cụ thể như sau:</w:t>
      </w:r>
    </w:p>
    <w:p w14:paraId="5250712F" w14:textId="3556CA3F" w:rsidR="00E27621" w:rsidRPr="00CE3AC6" w:rsidRDefault="00E27621" w:rsidP="00CE3AC6">
      <w:pPr>
        <w:widowControl w:val="0"/>
        <w:tabs>
          <w:tab w:val="right" w:leader="dot" w:pos="7920"/>
        </w:tabs>
        <w:spacing w:before="120" w:after="120"/>
        <w:ind w:firstLine="567"/>
        <w:jc w:val="both"/>
        <w:rPr>
          <w:sz w:val="28"/>
          <w:szCs w:val="28"/>
          <w:lang w:val="vi-VN"/>
        </w:rPr>
      </w:pPr>
      <w:r w:rsidRPr="00CE3AC6">
        <w:rPr>
          <w:sz w:val="28"/>
          <w:szCs w:val="28"/>
          <w:lang w:val="vi-VN"/>
        </w:rPr>
        <w:t>1. Thông qua danh mục 02 khu đất, với tổng diện tích đất khoảng 1.907,8714 ha để thực hiện đấu thầu dự án đầu tư có sử dụng đất năm 2026 trên địa bàn tỉnh Đồng Nai (lần 1).</w:t>
      </w:r>
    </w:p>
    <w:p w14:paraId="32A77173" w14:textId="3AFD74AE" w:rsidR="00F40B46" w:rsidRPr="00CE3AC6" w:rsidRDefault="00E27621" w:rsidP="00CE3AC6">
      <w:pPr>
        <w:widowControl w:val="0"/>
        <w:tabs>
          <w:tab w:val="right" w:leader="dot" w:pos="7920"/>
        </w:tabs>
        <w:spacing w:before="120" w:after="120"/>
        <w:ind w:firstLine="567"/>
        <w:jc w:val="both"/>
        <w:rPr>
          <w:spacing w:val="-4"/>
          <w:sz w:val="28"/>
          <w:szCs w:val="28"/>
          <w:lang w:val="vi-VN"/>
        </w:rPr>
      </w:pPr>
      <w:r w:rsidRPr="00CE3AC6">
        <w:rPr>
          <w:spacing w:val="-4"/>
          <w:sz w:val="28"/>
          <w:szCs w:val="28"/>
          <w:lang w:val="vi-VN"/>
        </w:rPr>
        <w:t xml:space="preserve">2. Diện tích </w:t>
      </w:r>
      <w:r w:rsidR="00385A9E" w:rsidRPr="00CE3AC6">
        <w:rPr>
          <w:sz w:val="28"/>
          <w:szCs w:val="28"/>
          <w:lang w:val="vi-VN"/>
        </w:rPr>
        <w:t xml:space="preserve">khu đất dự án số 01 - </w:t>
      </w:r>
      <w:r w:rsidR="00B11D1D" w:rsidRPr="00CE3AC6">
        <w:rPr>
          <w:sz w:val="28"/>
          <w:szCs w:val="28"/>
          <w:lang w:val="vi-VN"/>
        </w:rPr>
        <w:t xml:space="preserve">Khu đô thị thông minh ven </w:t>
      </w:r>
      <w:r w:rsidR="00385A9E" w:rsidRPr="00CE3AC6">
        <w:rPr>
          <w:sz w:val="28"/>
          <w:szCs w:val="28"/>
          <w:lang w:val="vi-VN"/>
        </w:rPr>
        <w:t>sông tại xã Đại Phước (Khu Bắc)</w:t>
      </w:r>
      <w:r w:rsidR="00B11D1D" w:rsidRPr="00CE3AC6">
        <w:rPr>
          <w:sz w:val="28"/>
          <w:szCs w:val="28"/>
          <w:lang w:val="vi-VN"/>
        </w:rPr>
        <w:t xml:space="preserve"> tại Phụ lục kèm theo Nghị quyết số 20/NQ-HĐND ngày 10 tháng 4 năm 2026 của Hội đồng nhân dân tỉnh</w:t>
      </w:r>
      <w:r w:rsidR="00B11D1D" w:rsidRPr="00CE3AC6">
        <w:rPr>
          <w:spacing w:val="-4"/>
          <w:sz w:val="28"/>
          <w:szCs w:val="28"/>
          <w:highlight w:val="white"/>
          <w:lang w:val="vi-VN"/>
        </w:rPr>
        <w:t xml:space="preserve"> </w:t>
      </w:r>
      <w:r w:rsidRPr="00CE3AC6">
        <w:rPr>
          <w:spacing w:val="-4"/>
          <w:sz w:val="28"/>
          <w:szCs w:val="28"/>
          <w:lang w:val="vi-VN"/>
        </w:rPr>
        <w:t xml:space="preserve">khoảng </w:t>
      </w:r>
      <w:r w:rsidR="00B11D1D" w:rsidRPr="00CE3AC6">
        <w:rPr>
          <w:color w:val="000000"/>
          <w:spacing w:val="-4"/>
          <w:sz w:val="28"/>
          <w:szCs w:val="28"/>
          <w:lang w:val="vi-VN"/>
        </w:rPr>
        <w:t>944,792ha.</w:t>
      </w:r>
    </w:p>
    <w:p w14:paraId="725E433E" w14:textId="2200D3B5" w:rsidR="006F0FB7" w:rsidRPr="00CE3AC6" w:rsidRDefault="00587D72" w:rsidP="00CE3AC6">
      <w:pPr>
        <w:spacing w:before="120" w:after="120"/>
        <w:ind w:right="-23" w:firstLine="567"/>
        <w:jc w:val="both"/>
        <w:rPr>
          <w:sz w:val="28"/>
          <w:szCs w:val="28"/>
          <w:lang w:val="vi-VN"/>
        </w:rPr>
      </w:pPr>
      <w:r w:rsidRPr="00CE3AC6">
        <w:rPr>
          <w:b/>
          <w:sz w:val="28"/>
          <w:szCs w:val="28"/>
          <w:lang w:val="vi-VN"/>
        </w:rPr>
        <w:t>Điều 2.</w:t>
      </w:r>
      <w:r w:rsidRPr="00CE3AC6">
        <w:rPr>
          <w:sz w:val="28"/>
          <w:szCs w:val="28"/>
          <w:lang w:val="vi-VN"/>
        </w:rPr>
        <w:t xml:space="preserve"> </w:t>
      </w:r>
      <w:r w:rsidR="0091769B" w:rsidRPr="00CE3AC6">
        <w:rPr>
          <w:b/>
          <w:bCs/>
          <w:sz w:val="28"/>
          <w:szCs w:val="28"/>
          <w:lang w:val="vi-VN"/>
        </w:rPr>
        <w:t>Tổ chức thực hiện</w:t>
      </w:r>
    </w:p>
    <w:p w14:paraId="1F8F4C09" w14:textId="727E18AD" w:rsidR="006F0FB7" w:rsidRPr="00CE3AC6" w:rsidRDefault="006F0FB7" w:rsidP="00CE3AC6">
      <w:pPr>
        <w:spacing w:before="120" w:after="120"/>
        <w:ind w:right="-23" w:firstLine="567"/>
        <w:jc w:val="both"/>
        <w:rPr>
          <w:sz w:val="28"/>
          <w:szCs w:val="28"/>
          <w:lang w:val="vi-VN"/>
        </w:rPr>
      </w:pPr>
      <w:r w:rsidRPr="00CE3AC6">
        <w:rPr>
          <w:sz w:val="28"/>
          <w:szCs w:val="28"/>
          <w:lang w:val="vi-VN"/>
        </w:rPr>
        <w:t>1. Ủy ban nhân dân tỉnh có trách nhiệm tổ chức triển khai thực hiện Nghị</w:t>
      </w:r>
      <w:r w:rsidRPr="00CE3AC6">
        <w:rPr>
          <w:sz w:val="28"/>
          <w:szCs w:val="28"/>
          <w:lang w:val="vi-VN"/>
        </w:rPr>
        <w:br/>
        <w:t>quyết này, định kỳ hàng năm đánh giá kết quả thực hiện và báo cáo Hội đồ</w:t>
      </w:r>
      <w:r w:rsidR="00B91986" w:rsidRPr="00CE3AC6">
        <w:rPr>
          <w:sz w:val="28"/>
          <w:szCs w:val="28"/>
          <w:lang w:val="vi-VN"/>
        </w:rPr>
        <w:t>n</w:t>
      </w:r>
      <w:r w:rsidRPr="00CE3AC6">
        <w:rPr>
          <w:sz w:val="28"/>
          <w:szCs w:val="28"/>
          <w:lang w:val="vi-VN"/>
        </w:rPr>
        <w:t>g</w:t>
      </w:r>
      <w:r w:rsidRPr="00CE3AC6">
        <w:rPr>
          <w:sz w:val="28"/>
          <w:szCs w:val="28"/>
          <w:lang w:val="vi-VN"/>
        </w:rPr>
        <w:br/>
        <w:t>nhân dân tỉnh theo quy định; phân loại, có giải pháp thực hiện đảm bảo thời</w:t>
      </w:r>
      <w:r w:rsidRPr="00CE3AC6">
        <w:rPr>
          <w:sz w:val="28"/>
          <w:szCs w:val="28"/>
          <w:lang w:val="vi-VN"/>
        </w:rPr>
        <w:br/>
        <w:t>gian, phương thức theo quy định pháp luật về đầu tư, đất đai và Nghị quyết này.</w:t>
      </w:r>
    </w:p>
    <w:p w14:paraId="6DBA3B33" w14:textId="77777777" w:rsidR="00176D32" w:rsidRPr="00CE3AC6" w:rsidRDefault="00176D32" w:rsidP="00CE3AC6">
      <w:pPr>
        <w:pStyle w:val="Vnbnnidung0"/>
        <w:adjustRightInd w:val="0"/>
        <w:snapToGrid w:val="0"/>
        <w:spacing w:before="120" w:after="120" w:line="240" w:lineRule="auto"/>
        <w:ind w:firstLine="567"/>
        <w:jc w:val="both"/>
        <w:rPr>
          <w:b/>
          <w:bCs/>
          <w:sz w:val="28"/>
          <w:szCs w:val="28"/>
          <w:lang w:val="vi-VN"/>
        </w:rPr>
      </w:pPr>
      <w:r w:rsidRPr="00CE3AC6">
        <w:rPr>
          <w:sz w:val="28"/>
          <w:szCs w:val="28"/>
          <w:lang w:val="af-ZA"/>
        </w:rPr>
        <w:t xml:space="preserve">2. Thường trực Hội đồng nhân dân tỉnh, các Ban của Hội đồng nhân dân tỉnh, các Tổ đại biểu Hội đồng nhân dân tỉnh và </w:t>
      </w:r>
      <w:r w:rsidRPr="00CE3AC6">
        <w:rPr>
          <w:sz w:val="28"/>
          <w:szCs w:val="28"/>
          <w:lang w:val="vi-VN"/>
        </w:rPr>
        <w:t xml:space="preserve">các </w:t>
      </w:r>
      <w:r w:rsidRPr="00CE3AC6">
        <w:rPr>
          <w:sz w:val="28"/>
          <w:szCs w:val="28"/>
          <w:lang w:val="af-ZA"/>
        </w:rPr>
        <w:t>đại biểu Hội đồng nhân dân tỉnh giám sát việc thực hiện Nghị quyết theo quy định.</w:t>
      </w:r>
    </w:p>
    <w:p w14:paraId="1C7E09FE" w14:textId="77777777" w:rsidR="00176D32" w:rsidRPr="00CE3AC6" w:rsidRDefault="00176D32" w:rsidP="00CE3AC6">
      <w:pPr>
        <w:pStyle w:val="Vnbnnidung0"/>
        <w:tabs>
          <w:tab w:val="left" w:pos="992"/>
        </w:tabs>
        <w:adjustRightInd w:val="0"/>
        <w:snapToGrid w:val="0"/>
        <w:spacing w:before="120" w:after="120" w:line="240" w:lineRule="auto"/>
        <w:ind w:firstLine="567"/>
        <w:jc w:val="both"/>
        <w:rPr>
          <w:sz w:val="28"/>
          <w:szCs w:val="28"/>
          <w:lang w:val="af-ZA"/>
        </w:rPr>
      </w:pPr>
      <w:r w:rsidRPr="00CE3AC6">
        <w:rPr>
          <w:sz w:val="28"/>
          <w:szCs w:val="28"/>
          <w:lang w:val="af-ZA"/>
        </w:rPr>
        <w:t>3. Đề nghị Ủy ban Mặt trận Tổ quốc Việt Nam tỉnh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1FAF1555" w14:textId="6D800261" w:rsidR="00F80944" w:rsidRPr="00CE3AC6" w:rsidRDefault="00176D32" w:rsidP="00CE3AC6">
      <w:pPr>
        <w:spacing w:before="120" w:after="120"/>
        <w:ind w:right="-23" w:firstLine="567"/>
        <w:jc w:val="both"/>
        <w:rPr>
          <w:sz w:val="28"/>
          <w:szCs w:val="28"/>
          <w:lang w:val="vi-VN"/>
        </w:rPr>
      </w:pPr>
      <w:r w:rsidRPr="00CE3AC6">
        <w:rPr>
          <w:sz w:val="28"/>
          <w:szCs w:val="28"/>
          <w:lang w:val="nl-NL"/>
        </w:rPr>
        <w:t xml:space="preserve">Nghị quyết này đã được Hội đồng nhân dân tỉnh Đồng Nai </w:t>
      </w:r>
      <w:r w:rsidRPr="00CE3AC6">
        <w:rPr>
          <w:sz w:val="28"/>
          <w:szCs w:val="28"/>
          <w:lang w:val="af-ZA"/>
        </w:rPr>
        <w:t>k</w:t>
      </w:r>
      <w:r w:rsidRPr="00CE3AC6">
        <w:rPr>
          <w:sz w:val="28"/>
          <w:szCs w:val="28"/>
          <w:lang w:val="nl-NL"/>
        </w:rPr>
        <w:t>hoá XI</w:t>
      </w:r>
      <w:r w:rsidRPr="00CE3AC6">
        <w:rPr>
          <w:sz w:val="28"/>
          <w:szCs w:val="28"/>
          <w:lang w:val="af-ZA"/>
        </w:rPr>
        <w:t xml:space="preserve">, </w:t>
      </w:r>
      <w:r w:rsidRPr="00CE3AC6">
        <w:rPr>
          <w:sz w:val="28"/>
          <w:szCs w:val="28"/>
          <w:lang w:val="nl-NL"/>
        </w:rPr>
        <w:t xml:space="preserve">Kỳ họp thứ </w:t>
      </w:r>
      <w:r w:rsidRPr="00CE3AC6">
        <w:rPr>
          <w:sz w:val="28"/>
          <w:szCs w:val="28"/>
          <w:lang w:val="af-ZA"/>
        </w:rPr>
        <w:t>3</w:t>
      </w:r>
      <w:r w:rsidRPr="00CE3AC6">
        <w:rPr>
          <w:sz w:val="28"/>
          <w:szCs w:val="28"/>
          <w:lang w:val="nl-NL"/>
        </w:rPr>
        <w:t xml:space="preserve"> thông qua ngày </w:t>
      </w:r>
      <w:r w:rsidRPr="00CE3AC6">
        <w:rPr>
          <w:sz w:val="28"/>
          <w:szCs w:val="28"/>
          <w:lang w:val="af-ZA"/>
        </w:rPr>
        <w:t>28</w:t>
      </w:r>
      <w:r w:rsidRPr="00CE3AC6">
        <w:rPr>
          <w:sz w:val="28"/>
          <w:szCs w:val="28"/>
          <w:lang w:val="nl-NL"/>
        </w:rPr>
        <w:t xml:space="preserve"> tháng </w:t>
      </w:r>
      <w:r w:rsidRPr="00CE3AC6">
        <w:rPr>
          <w:sz w:val="28"/>
          <w:szCs w:val="28"/>
          <w:lang w:val="af-ZA"/>
        </w:rPr>
        <w:t>4</w:t>
      </w:r>
      <w:r w:rsidRPr="00CE3AC6">
        <w:rPr>
          <w:sz w:val="28"/>
          <w:szCs w:val="28"/>
          <w:lang w:val="nl-NL"/>
        </w:rPr>
        <w:t xml:space="preserve"> năm 2026 và có hiệu lực</w:t>
      </w:r>
      <w:r w:rsidRPr="00CE3AC6">
        <w:rPr>
          <w:sz w:val="28"/>
          <w:szCs w:val="28"/>
          <w:lang w:val="af-ZA"/>
        </w:rPr>
        <w:t xml:space="preserve"> </w:t>
      </w:r>
      <w:r w:rsidRPr="00CE3AC6">
        <w:rPr>
          <w:sz w:val="28"/>
          <w:szCs w:val="28"/>
          <w:lang w:val="vi-VN"/>
        </w:rPr>
        <w:t>kể từ ngày thông qua</w:t>
      </w:r>
      <w:r w:rsidRPr="00CE3AC6">
        <w:rPr>
          <w:sz w:val="28"/>
          <w:szCs w:val="28"/>
          <w:lang w:val="af-ZA"/>
        </w:rPr>
        <w:t>./</w:t>
      </w:r>
      <w:r w:rsidRPr="00CE3AC6">
        <w:rPr>
          <w:sz w:val="28"/>
          <w:szCs w:val="28"/>
          <w:lang w:val="vi-VN"/>
        </w:rPr>
        <w:t>.</w:t>
      </w:r>
    </w:p>
    <w:tbl>
      <w:tblPr>
        <w:tblW w:w="9356" w:type="dxa"/>
        <w:tblLook w:val="01E0" w:firstRow="1" w:lastRow="1" w:firstColumn="1" w:lastColumn="1" w:noHBand="0" w:noVBand="0"/>
      </w:tblPr>
      <w:tblGrid>
        <w:gridCol w:w="4561"/>
        <w:gridCol w:w="4795"/>
      </w:tblGrid>
      <w:tr w:rsidR="00322B09" w:rsidRPr="00322B09" w14:paraId="5657F3D8" w14:textId="77777777" w:rsidTr="0083468F">
        <w:trPr>
          <w:trHeight w:val="486"/>
        </w:trPr>
        <w:tc>
          <w:tcPr>
            <w:tcW w:w="4561" w:type="dxa"/>
          </w:tcPr>
          <w:p w14:paraId="7CEEB477" w14:textId="1F4C27D7" w:rsidR="00F80944" w:rsidRPr="0083468F" w:rsidRDefault="00F80944" w:rsidP="003B5497">
            <w:pPr>
              <w:pStyle w:val="BodyTextIndent"/>
              <w:tabs>
                <w:tab w:val="left" w:pos="567"/>
              </w:tabs>
              <w:spacing w:before="0" w:after="0"/>
              <w:ind w:firstLine="0"/>
              <w:jc w:val="left"/>
              <w:rPr>
                <w:rFonts w:ascii="Times New Roman" w:hAnsi="Times New Roman" w:cs="Times New Roman"/>
                <w:b/>
                <w:bCs/>
              </w:rPr>
            </w:pPr>
          </w:p>
        </w:tc>
        <w:tc>
          <w:tcPr>
            <w:tcW w:w="4795" w:type="dxa"/>
          </w:tcPr>
          <w:p w14:paraId="6C8E32C3" w14:textId="77777777" w:rsidR="00F80944" w:rsidRDefault="00F80944" w:rsidP="002E0F52">
            <w:pPr>
              <w:pStyle w:val="BodyTextIndent"/>
              <w:tabs>
                <w:tab w:val="left" w:pos="567"/>
              </w:tabs>
              <w:spacing w:before="0" w:after="0"/>
              <w:ind w:firstLine="0"/>
              <w:jc w:val="center"/>
              <w:rPr>
                <w:rFonts w:ascii="Times New Roman" w:hAnsi="Times New Roman" w:cs="Times New Roman"/>
                <w:b/>
                <w:bCs/>
              </w:rPr>
            </w:pPr>
            <w:r w:rsidRPr="00322B09">
              <w:rPr>
                <w:rFonts w:ascii="Times New Roman" w:hAnsi="Times New Roman" w:cs="Times New Roman"/>
                <w:b/>
                <w:bCs/>
                <w:lang w:val="vi-VN"/>
              </w:rPr>
              <w:t>CHỦ TỊCH</w:t>
            </w:r>
          </w:p>
          <w:p w14:paraId="4DCA10A1" w14:textId="77777777" w:rsidR="003B5497" w:rsidRDefault="003B5497" w:rsidP="002E0F52">
            <w:pPr>
              <w:pStyle w:val="BodyTextIndent"/>
              <w:tabs>
                <w:tab w:val="left" w:pos="567"/>
              </w:tabs>
              <w:spacing w:before="0" w:after="0"/>
              <w:ind w:firstLine="0"/>
              <w:jc w:val="center"/>
              <w:rPr>
                <w:rFonts w:ascii="Times New Roman" w:hAnsi="Times New Roman" w:cs="Times New Roman"/>
                <w:b/>
                <w:bCs/>
              </w:rPr>
            </w:pPr>
          </w:p>
          <w:p w14:paraId="372661D7" w14:textId="73BEE37B" w:rsidR="003B5497" w:rsidRPr="003B5497" w:rsidRDefault="003B5497" w:rsidP="002E0F52">
            <w:pPr>
              <w:pStyle w:val="BodyTextIndent"/>
              <w:tabs>
                <w:tab w:val="left" w:pos="567"/>
              </w:tabs>
              <w:spacing w:before="0" w:after="0"/>
              <w:ind w:firstLine="0"/>
              <w:jc w:val="center"/>
              <w:rPr>
                <w:rFonts w:ascii="Times New Roman" w:hAnsi="Times New Roman" w:cs="Times New Roman"/>
                <w:b/>
                <w:bCs/>
              </w:rPr>
            </w:pPr>
            <w:r>
              <w:rPr>
                <w:rFonts w:ascii="Times New Roman" w:hAnsi="Times New Roman" w:cs="Times New Roman"/>
                <w:b/>
                <w:bCs/>
              </w:rPr>
              <w:t>Tôn Ngọc Hạnh</w:t>
            </w:r>
          </w:p>
          <w:p w14:paraId="3574A12C" w14:textId="7617B47A" w:rsidR="00F80944" w:rsidRPr="00322B09" w:rsidRDefault="00F80944" w:rsidP="002E0F52">
            <w:pPr>
              <w:pStyle w:val="BodyTextIndent"/>
              <w:tabs>
                <w:tab w:val="left" w:pos="567"/>
              </w:tabs>
              <w:spacing w:before="0" w:after="0"/>
              <w:ind w:firstLine="0"/>
              <w:jc w:val="center"/>
              <w:rPr>
                <w:rFonts w:ascii="Times New Roman" w:hAnsi="Times New Roman" w:cs="Times New Roman"/>
                <w:b/>
                <w:bCs/>
              </w:rPr>
            </w:pPr>
          </w:p>
        </w:tc>
      </w:tr>
      <w:bookmarkEnd w:id="4"/>
      <w:bookmarkEnd w:id="5"/>
    </w:tbl>
    <w:p w14:paraId="60917E35" w14:textId="77777777" w:rsidR="00C84CFE" w:rsidRPr="00322B09" w:rsidRDefault="00C84CFE" w:rsidP="003021E9">
      <w:pPr>
        <w:tabs>
          <w:tab w:val="center" w:pos="0"/>
        </w:tabs>
        <w:spacing w:before="120" w:after="120"/>
        <w:jc w:val="both"/>
        <w:rPr>
          <w:sz w:val="28"/>
          <w:szCs w:val="28"/>
        </w:rPr>
      </w:pPr>
    </w:p>
    <w:sectPr w:rsidR="00C84CFE" w:rsidRPr="00322B09" w:rsidSect="00996330">
      <w:headerReference w:type="default" r:id="rId14"/>
      <w:pgSz w:w="11907" w:h="16840"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24669" w14:textId="77777777" w:rsidR="00B05804" w:rsidRDefault="00B05804" w:rsidP="000E4493">
      <w:r>
        <w:separator/>
      </w:r>
    </w:p>
  </w:endnote>
  <w:endnote w:type="continuationSeparator" w:id="0">
    <w:p w14:paraId="10A19DCB" w14:textId="77777777" w:rsidR="00B05804" w:rsidRDefault="00B05804" w:rsidP="000E4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2861A" w14:textId="77777777" w:rsidR="00B05804" w:rsidRDefault="00B05804" w:rsidP="000E4493">
      <w:r>
        <w:separator/>
      </w:r>
    </w:p>
  </w:footnote>
  <w:footnote w:type="continuationSeparator" w:id="0">
    <w:p w14:paraId="5AE30526" w14:textId="77777777" w:rsidR="00B05804" w:rsidRDefault="00B05804" w:rsidP="000E44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282BD" w14:textId="775F3F1C" w:rsidR="00F80944" w:rsidRDefault="00F80944">
    <w:pPr>
      <w:pStyle w:val="Header"/>
      <w:rPr>
        <w:sz w:val="28"/>
        <w:szCs w:val="28"/>
      </w:rPr>
    </w:pPr>
  </w:p>
  <w:p w14:paraId="1C050E55" w14:textId="77777777" w:rsidR="00996330" w:rsidRPr="00996330" w:rsidRDefault="00996330">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213E7"/>
    <w:multiLevelType w:val="hybridMultilevel"/>
    <w:tmpl w:val="2CD2BA90"/>
    <w:lvl w:ilvl="0" w:tplc="016C09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3BB"/>
    <w:rsid w:val="00000CDB"/>
    <w:rsid w:val="00003C73"/>
    <w:rsid w:val="00003EEB"/>
    <w:rsid w:val="0000792B"/>
    <w:rsid w:val="0001035C"/>
    <w:rsid w:val="00010E7B"/>
    <w:rsid w:val="000138D8"/>
    <w:rsid w:val="00015FC2"/>
    <w:rsid w:val="00017462"/>
    <w:rsid w:val="00017B39"/>
    <w:rsid w:val="00021B86"/>
    <w:rsid w:val="00026C45"/>
    <w:rsid w:val="00027D56"/>
    <w:rsid w:val="00031206"/>
    <w:rsid w:val="00031749"/>
    <w:rsid w:val="00033191"/>
    <w:rsid w:val="00034A8E"/>
    <w:rsid w:val="00034C23"/>
    <w:rsid w:val="00035C86"/>
    <w:rsid w:val="00041A01"/>
    <w:rsid w:val="0004412D"/>
    <w:rsid w:val="000456F7"/>
    <w:rsid w:val="00045F39"/>
    <w:rsid w:val="00051E78"/>
    <w:rsid w:val="000528BB"/>
    <w:rsid w:val="00054011"/>
    <w:rsid w:val="000544D7"/>
    <w:rsid w:val="00055290"/>
    <w:rsid w:val="00056408"/>
    <w:rsid w:val="00062AD4"/>
    <w:rsid w:val="0006544C"/>
    <w:rsid w:val="00065584"/>
    <w:rsid w:val="00067681"/>
    <w:rsid w:val="00070237"/>
    <w:rsid w:val="000717FA"/>
    <w:rsid w:val="0007244B"/>
    <w:rsid w:val="0007324D"/>
    <w:rsid w:val="0007565B"/>
    <w:rsid w:val="000768F0"/>
    <w:rsid w:val="0008153C"/>
    <w:rsid w:val="00083727"/>
    <w:rsid w:val="00084542"/>
    <w:rsid w:val="00085C93"/>
    <w:rsid w:val="00087F82"/>
    <w:rsid w:val="00090567"/>
    <w:rsid w:val="000912F3"/>
    <w:rsid w:val="00092784"/>
    <w:rsid w:val="000927D6"/>
    <w:rsid w:val="00093163"/>
    <w:rsid w:val="00093545"/>
    <w:rsid w:val="00096151"/>
    <w:rsid w:val="000A1815"/>
    <w:rsid w:val="000A392A"/>
    <w:rsid w:val="000A4383"/>
    <w:rsid w:val="000A4A22"/>
    <w:rsid w:val="000A56FB"/>
    <w:rsid w:val="000A7399"/>
    <w:rsid w:val="000B1A20"/>
    <w:rsid w:val="000B34C0"/>
    <w:rsid w:val="000B3930"/>
    <w:rsid w:val="000B69FE"/>
    <w:rsid w:val="000B6A90"/>
    <w:rsid w:val="000C255A"/>
    <w:rsid w:val="000C440D"/>
    <w:rsid w:val="000C4581"/>
    <w:rsid w:val="000C4DC9"/>
    <w:rsid w:val="000C5F4E"/>
    <w:rsid w:val="000D289F"/>
    <w:rsid w:val="000D3F49"/>
    <w:rsid w:val="000D45AC"/>
    <w:rsid w:val="000D78C9"/>
    <w:rsid w:val="000E4493"/>
    <w:rsid w:val="000E45C3"/>
    <w:rsid w:val="000E47C0"/>
    <w:rsid w:val="000E4D6F"/>
    <w:rsid w:val="000E5E00"/>
    <w:rsid w:val="000E6963"/>
    <w:rsid w:val="000E7CDD"/>
    <w:rsid w:val="000F1751"/>
    <w:rsid w:val="000F33CD"/>
    <w:rsid w:val="000F531E"/>
    <w:rsid w:val="000F6ACE"/>
    <w:rsid w:val="00100414"/>
    <w:rsid w:val="001009BE"/>
    <w:rsid w:val="00100D4B"/>
    <w:rsid w:val="00101D66"/>
    <w:rsid w:val="00102322"/>
    <w:rsid w:val="00102E75"/>
    <w:rsid w:val="00106B29"/>
    <w:rsid w:val="00112050"/>
    <w:rsid w:val="00115724"/>
    <w:rsid w:val="00116B17"/>
    <w:rsid w:val="0012053B"/>
    <w:rsid w:val="001209D6"/>
    <w:rsid w:val="00121B17"/>
    <w:rsid w:val="00124666"/>
    <w:rsid w:val="001307B2"/>
    <w:rsid w:val="00133809"/>
    <w:rsid w:val="00135FE1"/>
    <w:rsid w:val="00136088"/>
    <w:rsid w:val="00137B7E"/>
    <w:rsid w:val="0014209F"/>
    <w:rsid w:val="00145229"/>
    <w:rsid w:val="00146BB2"/>
    <w:rsid w:val="00151FF8"/>
    <w:rsid w:val="001543F8"/>
    <w:rsid w:val="001609BE"/>
    <w:rsid w:val="00160D74"/>
    <w:rsid w:val="00161525"/>
    <w:rsid w:val="0016398E"/>
    <w:rsid w:val="00163DAB"/>
    <w:rsid w:val="00165180"/>
    <w:rsid w:val="00165354"/>
    <w:rsid w:val="001655FC"/>
    <w:rsid w:val="001664B4"/>
    <w:rsid w:val="00167DB1"/>
    <w:rsid w:val="00171848"/>
    <w:rsid w:val="00172A83"/>
    <w:rsid w:val="001738F9"/>
    <w:rsid w:val="001749E4"/>
    <w:rsid w:val="00176D32"/>
    <w:rsid w:val="00177599"/>
    <w:rsid w:val="00180806"/>
    <w:rsid w:val="00182AAB"/>
    <w:rsid w:val="00186C3E"/>
    <w:rsid w:val="0018786F"/>
    <w:rsid w:val="00190656"/>
    <w:rsid w:val="00191622"/>
    <w:rsid w:val="0019284D"/>
    <w:rsid w:val="001946AA"/>
    <w:rsid w:val="00195B5B"/>
    <w:rsid w:val="001A1946"/>
    <w:rsid w:val="001A30FB"/>
    <w:rsid w:val="001B1790"/>
    <w:rsid w:val="001B30DB"/>
    <w:rsid w:val="001B3DED"/>
    <w:rsid w:val="001B4C7F"/>
    <w:rsid w:val="001B69A0"/>
    <w:rsid w:val="001C172A"/>
    <w:rsid w:val="001C4DC0"/>
    <w:rsid w:val="001C5138"/>
    <w:rsid w:val="001C61B5"/>
    <w:rsid w:val="001D03B9"/>
    <w:rsid w:val="001D3DE4"/>
    <w:rsid w:val="001D7DEE"/>
    <w:rsid w:val="001E0805"/>
    <w:rsid w:val="001E12CF"/>
    <w:rsid w:val="001E1F9C"/>
    <w:rsid w:val="001E2031"/>
    <w:rsid w:val="001E3287"/>
    <w:rsid w:val="001E36DC"/>
    <w:rsid w:val="001E71B9"/>
    <w:rsid w:val="001F11F2"/>
    <w:rsid w:val="001F373E"/>
    <w:rsid w:val="001F51C6"/>
    <w:rsid w:val="001F5BFA"/>
    <w:rsid w:val="001F7F5F"/>
    <w:rsid w:val="00200737"/>
    <w:rsid w:val="002011BD"/>
    <w:rsid w:val="0020527E"/>
    <w:rsid w:val="002054D7"/>
    <w:rsid w:val="00205BFF"/>
    <w:rsid w:val="00206CA5"/>
    <w:rsid w:val="002107CC"/>
    <w:rsid w:val="002114EF"/>
    <w:rsid w:val="002123CD"/>
    <w:rsid w:val="00213DB5"/>
    <w:rsid w:val="002158CD"/>
    <w:rsid w:val="002171F0"/>
    <w:rsid w:val="0021739E"/>
    <w:rsid w:val="002213FA"/>
    <w:rsid w:val="00221918"/>
    <w:rsid w:val="00221A57"/>
    <w:rsid w:val="00225CFF"/>
    <w:rsid w:val="00226492"/>
    <w:rsid w:val="0022793F"/>
    <w:rsid w:val="002327D8"/>
    <w:rsid w:val="00232E00"/>
    <w:rsid w:val="00235347"/>
    <w:rsid w:val="00235A63"/>
    <w:rsid w:val="00236A79"/>
    <w:rsid w:val="002519F2"/>
    <w:rsid w:val="00255C56"/>
    <w:rsid w:val="00257BB4"/>
    <w:rsid w:val="00260283"/>
    <w:rsid w:val="00260F94"/>
    <w:rsid w:val="00261E9D"/>
    <w:rsid w:val="00264EBB"/>
    <w:rsid w:val="0026504A"/>
    <w:rsid w:val="00265A50"/>
    <w:rsid w:val="00273594"/>
    <w:rsid w:val="00274CE3"/>
    <w:rsid w:val="002817A5"/>
    <w:rsid w:val="00281C0D"/>
    <w:rsid w:val="00285598"/>
    <w:rsid w:val="00285F27"/>
    <w:rsid w:val="00287C13"/>
    <w:rsid w:val="0029458D"/>
    <w:rsid w:val="00295976"/>
    <w:rsid w:val="00295E61"/>
    <w:rsid w:val="002A16B0"/>
    <w:rsid w:val="002A1D9E"/>
    <w:rsid w:val="002A7D55"/>
    <w:rsid w:val="002A7DA6"/>
    <w:rsid w:val="002B2AFE"/>
    <w:rsid w:val="002B73E0"/>
    <w:rsid w:val="002C43DC"/>
    <w:rsid w:val="002D39FA"/>
    <w:rsid w:val="002D5542"/>
    <w:rsid w:val="002D6DB0"/>
    <w:rsid w:val="002E0F52"/>
    <w:rsid w:val="002E304B"/>
    <w:rsid w:val="002E3BAF"/>
    <w:rsid w:val="002E546E"/>
    <w:rsid w:val="002E589B"/>
    <w:rsid w:val="002E7095"/>
    <w:rsid w:val="002E7CD0"/>
    <w:rsid w:val="002F3543"/>
    <w:rsid w:val="002F3983"/>
    <w:rsid w:val="002F5966"/>
    <w:rsid w:val="00301904"/>
    <w:rsid w:val="003021E9"/>
    <w:rsid w:val="00304A70"/>
    <w:rsid w:val="00312473"/>
    <w:rsid w:val="00312F1C"/>
    <w:rsid w:val="003145A1"/>
    <w:rsid w:val="0032057B"/>
    <w:rsid w:val="00320AEA"/>
    <w:rsid w:val="00322B09"/>
    <w:rsid w:val="00330B73"/>
    <w:rsid w:val="0033640B"/>
    <w:rsid w:val="00341DF9"/>
    <w:rsid w:val="00343F6D"/>
    <w:rsid w:val="00345BF4"/>
    <w:rsid w:val="0034694F"/>
    <w:rsid w:val="00346D57"/>
    <w:rsid w:val="003525A7"/>
    <w:rsid w:val="003548E8"/>
    <w:rsid w:val="00355A6F"/>
    <w:rsid w:val="00363952"/>
    <w:rsid w:val="00363E9F"/>
    <w:rsid w:val="003653E7"/>
    <w:rsid w:val="00366714"/>
    <w:rsid w:val="00367296"/>
    <w:rsid w:val="003724A1"/>
    <w:rsid w:val="00374BB8"/>
    <w:rsid w:val="00376B46"/>
    <w:rsid w:val="003808EF"/>
    <w:rsid w:val="003827AE"/>
    <w:rsid w:val="0038396D"/>
    <w:rsid w:val="00385978"/>
    <w:rsid w:val="00385A13"/>
    <w:rsid w:val="00385A9E"/>
    <w:rsid w:val="003868D8"/>
    <w:rsid w:val="00391DE5"/>
    <w:rsid w:val="00392B2F"/>
    <w:rsid w:val="00395BBB"/>
    <w:rsid w:val="003A0E4B"/>
    <w:rsid w:val="003A10B6"/>
    <w:rsid w:val="003A15AC"/>
    <w:rsid w:val="003A1BEC"/>
    <w:rsid w:val="003B2464"/>
    <w:rsid w:val="003B2B05"/>
    <w:rsid w:val="003B3D82"/>
    <w:rsid w:val="003B4189"/>
    <w:rsid w:val="003B4A5E"/>
    <w:rsid w:val="003B5497"/>
    <w:rsid w:val="003B72DE"/>
    <w:rsid w:val="003C0301"/>
    <w:rsid w:val="003C0677"/>
    <w:rsid w:val="003C0B6B"/>
    <w:rsid w:val="003C14F8"/>
    <w:rsid w:val="003C239E"/>
    <w:rsid w:val="003C4059"/>
    <w:rsid w:val="003C601A"/>
    <w:rsid w:val="003C65E5"/>
    <w:rsid w:val="003C6F8E"/>
    <w:rsid w:val="003C72C8"/>
    <w:rsid w:val="003D0BFA"/>
    <w:rsid w:val="003D2348"/>
    <w:rsid w:val="003D545B"/>
    <w:rsid w:val="003D5552"/>
    <w:rsid w:val="003D59AA"/>
    <w:rsid w:val="003D67D7"/>
    <w:rsid w:val="003D791E"/>
    <w:rsid w:val="003E2822"/>
    <w:rsid w:val="003E2DE4"/>
    <w:rsid w:val="003E473E"/>
    <w:rsid w:val="003F2EDA"/>
    <w:rsid w:val="003F323C"/>
    <w:rsid w:val="003F3FC0"/>
    <w:rsid w:val="003F502A"/>
    <w:rsid w:val="003F5099"/>
    <w:rsid w:val="003F6E17"/>
    <w:rsid w:val="003F7824"/>
    <w:rsid w:val="003F7A6E"/>
    <w:rsid w:val="00402BD6"/>
    <w:rsid w:val="00403939"/>
    <w:rsid w:val="00410454"/>
    <w:rsid w:val="00410B5F"/>
    <w:rsid w:val="00412CFD"/>
    <w:rsid w:val="00414BC0"/>
    <w:rsid w:val="00415EF6"/>
    <w:rsid w:val="00417828"/>
    <w:rsid w:val="00420143"/>
    <w:rsid w:val="00420D0A"/>
    <w:rsid w:val="00422203"/>
    <w:rsid w:val="00423FF1"/>
    <w:rsid w:val="004302FF"/>
    <w:rsid w:val="004303F2"/>
    <w:rsid w:val="00433C05"/>
    <w:rsid w:val="00436FAF"/>
    <w:rsid w:val="00441864"/>
    <w:rsid w:val="00442602"/>
    <w:rsid w:val="004523D6"/>
    <w:rsid w:val="00454E72"/>
    <w:rsid w:val="004562A8"/>
    <w:rsid w:val="0045736D"/>
    <w:rsid w:val="00460CB7"/>
    <w:rsid w:val="00464FD4"/>
    <w:rsid w:val="00466049"/>
    <w:rsid w:val="0046755F"/>
    <w:rsid w:val="0047147F"/>
    <w:rsid w:val="00471D62"/>
    <w:rsid w:val="004779A9"/>
    <w:rsid w:val="004809E3"/>
    <w:rsid w:val="00481A02"/>
    <w:rsid w:val="0048367A"/>
    <w:rsid w:val="004875F9"/>
    <w:rsid w:val="004900AF"/>
    <w:rsid w:val="004909A9"/>
    <w:rsid w:val="00490FE0"/>
    <w:rsid w:val="00493FA1"/>
    <w:rsid w:val="004947A9"/>
    <w:rsid w:val="00495BD3"/>
    <w:rsid w:val="00497578"/>
    <w:rsid w:val="004A14A5"/>
    <w:rsid w:val="004A16B5"/>
    <w:rsid w:val="004A2FD4"/>
    <w:rsid w:val="004A37A8"/>
    <w:rsid w:val="004A3F26"/>
    <w:rsid w:val="004A40AE"/>
    <w:rsid w:val="004A5185"/>
    <w:rsid w:val="004A7A9B"/>
    <w:rsid w:val="004A7E65"/>
    <w:rsid w:val="004B3777"/>
    <w:rsid w:val="004B40AB"/>
    <w:rsid w:val="004B42E6"/>
    <w:rsid w:val="004B5E71"/>
    <w:rsid w:val="004B6004"/>
    <w:rsid w:val="004B7157"/>
    <w:rsid w:val="004C0161"/>
    <w:rsid w:val="004C412F"/>
    <w:rsid w:val="004C4FF3"/>
    <w:rsid w:val="004C5C7B"/>
    <w:rsid w:val="004D0984"/>
    <w:rsid w:val="004D230C"/>
    <w:rsid w:val="004D3C9F"/>
    <w:rsid w:val="004D5DD7"/>
    <w:rsid w:val="004D6B58"/>
    <w:rsid w:val="004E2EEC"/>
    <w:rsid w:val="004E7186"/>
    <w:rsid w:val="004E77CB"/>
    <w:rsid w:val="004F50B1"/>
    <w:rsid w:val="004F64B5"/>
    <w:rsid w:val="004F76A8"/>
    <w:rsid w:val="00503558"/>
    <w:rsid w:val="00505474"/>
    <w:rsid w:val="00505E0F"/>
    <w:rsid w:val="005105BF"/>
    <w:rsid w:val="00516947"/>
    <w:rsid w:val="00522551"/>
    <w:rsid w:val="00523227"/>
    <w:rsid w:val="005262A9"/>
    <w:rsid w:val="00527156"/>
    <w:rsid w:val="005308C7"/>
    <w:rsid w:val="0053204E"/>
    <w:rsid w:val="00532A87"/>
    <w:rsid w:val="00532C33"/>
    <w:rsid w:val="00535804"/>
    <w:rsid w:val="0053651C"/>
    <w:rsid w:val="00537DB9"/>
    <w:rsid w:val="00537E47"/>
    <w:rsid w:val="00537E7E"/>
    <w:rsid w:val="00541B0B"/>
    <w:rsid w:val="00543C71"/>
    <w:rsid w:val="005454B1"/>
    <w:rsid w:val="0054764D"/>
    <w:rsid w:val="00550CEC"/>
    <w:rsid w:val="00550F9F"/>
    <w:rsid w:val="00552485"/>
    <w:rsid w:val="00556D69"/>
    <w:rsid w:val="00560836"/>
    <w:rsid w:val="005609E4"/>
    <w:rsid w:val="00561769"/>
    <w:rsid w:val="005628AE"/>
    <w:rsid w:val="00562C6F"/>
    <w:rsid w:val="00564C83"/>
    <w:rsid w:val="0058099D"/>
    <w:rsid w:val="00582099"/>
    <w:rsid w:val="005826BD"/>
    <w:rsid w:val="005859C6"/>
    <w:rsid w:val="005861CC"/>
    <w:rsid w:val="00586ABF"/>
    <w:rsid w:val="00587D72"/>
    <w:rsid w:val="005915FE"/>
    <w:rsid w:val="005917AB"/>
    <w:rsid w:val="00593604"/>
    <w:rsid w:val="0059660F"/>
    <w:rsid w:val="0059768D"/>
    <w:rsid w:val="00597A02"/>
    <w:rsid w:val="00597D3D"/>
    <w:rsid w:val="005A0876"/>
    <w:rsid w:val="005A23DE"/>
    <w:rsid w:val="005A3F9A"/>
    <w:rsid w:val="005A5FF6"/>
    <w:rsid w:val="005A7D34"/>
    <w:rsid w:val="005B3839"/>
    <w:rsid w:val="005B48F2"/>
    <w:rsid w:val="005B5A9E"/>
    <w:rsid w:val="005C0768"/>
    <w:rsid w:val="005C3CCE"/>
    <w:rsid w:val="005C429C"/>
    <w:rsid w:val="005C5C45"/>
    <w:rsid w:val="005D08CD"/>
    <w:rsid w:val="005D153B"/>
    <w:rsid w:val="005E19C0"/>
    <w:rsid w:val="005E5891"/>
    <w:rsid w:val="005E7379"/>
    <w:rsid w:val="005E7D62"/>
    <w:rsid w:val="005F1917"/>
    <w:rsid w:val="005F3198"/>
    <w:rsid w:val="005F43BB"/>
    <w:rsid w:val="005F542D"/>
    <w:rsid w:val="005F61E5"/>
    <w:rsid w:val="005F787D"/>
    <w:rsid w:val="00607F3A"/>
    <w:rsid w:val="0061335E"/>
    <w:rsid w:val="006142BB"/>
    <w:rsid w:val="006163A4"/>
    <w:rsid w:val="006176D6"/>
    <w:rsid w:val="00617D0C"/>
    <w:rsid w:val="00621AE6"/>
    <w:rsid w:val="00626106"/>
    <w:rsid w:val="00626881"/>
    <w:rsid w:val="006270BF"/>
    <w:rsid w:val="006310DA"/>
    <w:rsid w:val="00631EA2"/>
    <w:rsid w:val="006323CE"/>
    <w:rsid w:val="00637A0B"/>
    <w:rsid w:val="00637C6E"/>
    <w:rsid w:val="00641A27"/>
    <w:rsid w:val="006421E4"/>
    <w:rsid w:val="00642603"/>
    <w:rsid w:val="00644A83"/>
    <w:rsid w:val="00652B05"/>
    <w:rsid w:val="00652FEB"/>
    <w:rsid w:val="00653384"/>
    <w:rsid w:val="00653ACE"/>
    <w:rsid w:val="00660EE7"/>
    <w:rsid w:val="00661582"/>
    <w:rsid w:val="006704A1"/>
    <w:rsid w:val="006725EB"/>
    <w:rsid w:val="006726CC"/>
    <w:rsid w:val="0067357D"/>
    <w:rsid w:val="00673580"/>
    <w:rsid w:val="006735EF"/>
    <w:rsid w:val="006754F8"/>
    <w:rsid w:val="00683F1A"/>
    <w:rsid w:val="0068481F"/>
    <w:rsid w:val="006855CF"/>
    <w:rsid w:val="00687257"/>
    <w:rsid w:val="00687BE2"/>
    <w:rsid w:val="00696659"/>
    <w:rsid w:val="006A02E4"/>
    <w:rsid w:val="006A060F"/>
    <w:rsid w:val="006A1981"/>
    <w:rsid w:val="006A2973"/>
    <w:rsid w:val="006A2EFE"/>
    <w:rsid w:val="006A4D12"/>
    <w:rsid w:val="006A4DB7"/>
    <w:rsid w:val="006A559A"/>
    <w:rsid w:val="006A5F79"/>
    <w:rsid w:val="006A7F76"/>
    <w:rsid w:val="006B176F"/>
    <w:rsid w:val="006B3286"/>
    <w:rsid w:val="006B336A"/>
    <w:rsid w:val="006B6896"/>
    <w:rsid w:val="006B777F"/>
    <w:rsid w:val="006C0447"/>
    <w:rsid w:val="006C1319"/>
    <w:rsid w:val="006C2396"/>
    <w:rsid w:val="006C448F"/>
    <w:rsid w:val="006C621F"/>
    <w:rsid w:val="006C7721"/>
    <w:rsid w:val="006D0826"/>
    <w:rsid w:val="006D27FE"/>
    <w:rsid w:val="006D4D6B"/>
    <w:rsid w:val="006E048B"/>
    <w:rsid w:val="006E23E2"/>
    <w:rsid w:val="006E2E20"/>
    <w:rsid w:val="006E42E8"/>
    <w:rsid w:val="006E6515"/>
    <w:rsid w:val="006F0708"/>
    <w:rsid w:val="006F0FB7"/>
    <w:rsid w:val="006F12E3"/>
    <w:rsid w:val="006F1F93"/>
    <w:rsid w:val="006F49D3"/>
    <w:rsid w:val="006F57FF"/>
    <w:rsid w:val="006F6615"/>
    <w:rsid w:val="00702B23"/>
    <w:rsid w:val="00706453"/>
    <w:rsid w:val="007170A5"/>
    <w:rsid w:val="007204A3"/>
    <w:rsid w:val="00723F6D"/>
    <w:rsid w:val="0072757E"/>
    <w:rsid w:val="00734423"/>
    <w:rsid w:val="0073585C"/>
    <w:rsid w:val="0073695E"/>
    <w:rsid w:val="00736F3C"/>
    <w:rsid w:val="0074023B"/>
    <w:rsid w:val="0074127B"/>
    <w:rsid w:val="00745355"/>
    <w:rsid w:val="00746E7F"/>
    <w:rsid w:val="00750570"/>
    <w:rsid w:val="00751404"/>
    <w:rsid w:val="007519C0"/>
    <w:rsid w:val="0075244A"/>
    <w:rsid w:val="00761D3C"/>
    <w:rsid w:val="00766465"/>
    <w:rsid w:val="00766C5F"/>
    <w:rsid w:val="00770015"/>
    <w:rsid w:val="0077039E"/>
    <w:rsid w:val="007712C2"/>
    <w:rsid w:val="00772972"/>
    <w:rsid w:val="00772CD9"/>
    <w:rsid w:val="00781513"/>
    <w:rsid w:val="007823A5"/>
    <w:rsid w:val="00782746"/>
    <w:rsid w:val="00784C34"/>
    <w:rsid w:val="0078541A"/>
    <w:rsid w:val="007902B4"/>
    <w:rsid w:val="00793FB9"/>
    <w:rsid w:val="007947AD"/>
    <w:rsid w:val="007954A1"/>
    <w:rsid w:val="0079736B"/>
    <w:rsid w:val="00797F81"/>
    <w:rsid w:val="007A185A"/>
    <w:rsid w:val="007A1B23"/>
    <w:rsid w:val="007A1EEA"/>
    <w:rsid w:val="007A2D81"/>
    <w:rsid w:val="007A2DF3"/>
    <w:rsid w:val="007A35EC"/>
    <w:rsid w:val="007A5ACF"/>
    <w:rsid w:val="007B1087"/>
    <w:rsid w:val="007B162E"/>
    <w:rsid w:val="007B5469"/>
    <w:rsid w:val="007B6C1F"/>
    <w:rsid w:val="007C00D7"/>
    <w:rsid w:val="007C118D"/>
    <w:rsid w:val="007C1D31"/>
    <w:rsid w:val="007C3D3E"/>
    <w:rsid w:val="007C59FA"/>
    <w:rsid w:val="007D0C03"/>
    <w:rsid w:val="007D5BF5"/>
    <w:rsid w:val="007E0AAB"/>
    <w:rsid w:val="007E0C77"/>
    <w:rsid w:val="007E419E"/>
    <w:rsid w:val="007E4747"/>
    <w:rsid w:val="007F16FC"/>
    <w:rsid w:val="007F586C"/>
    <w:rsid w:val="007F5F12"/>
    <w:rsid w:val="007F6835"/>
    <w:rsid w:val="00800784"/>
    <w:rsid w:val="008045C3"/>
    <w:rsid w:val="0080621B"/>
    <w:rsid w:val="00813FB9"/>
    <w:rsid w:val="008147B7"/>
    <w:rsid w:val="00816FBE"/>
    <w:rsid w:val="00817F2D"/>
    <w:rsid w:val="00821106"/>
    <w:rsid w:val="00822068"/>
    <w:rsid w:val="008234C9"/>
    <w:rsid w:val="00823AB9"/>
    <w:rsid w:val="00826149"/>
    <w:rsid w:val="00826D0E"/>
    <w:rsid w:val="00826E36"/>
    <w:rsid w:val="00827367"/>
    <w:rsid w:val="00830B0D"/>
    <w:rsid w:val="00833C4C"/>
    <w:rsid w:val="0083468F"/>
    <w:rsid w:val="008348D6"/>
    <w:rsid w:val="008406CE"/>
    <w:rsid w:val="00840F7C"/>
    <w:rsid w:val="008447A2"/>
    <w:rsid w:val="008449AF"/>
    <w:rsid w:val="0084596A"/>
    <w:rsid w:val="00846EAB"/>
    <w:rsid w:val="00851AE9"/>
    <w:rsid w:val="00853193"/>
    <w:rsid w:val="008563D1"/>
    <w:rsid w:val="00856EFF"/>
    <w:rsid w:val="008575E7"/>
    <w:rsid w:val="008612C8"/>
    <w:rsid w:val="008679E4"/>
    <w:rsid w:val="00870C46"/>
    <w:rsid w:val="00871DC8"/>
    <w:rsid w:val="00872F36"/>
    <w:rsid w:val="00872FEE"/>
    <w:rsid w:val="008749D9"/>
    <w:rsid w:val="008778AA"/>
    <w:rsid w:val="00881FED"/>
    <w:rsid w:val="00882D04"/>
    <w:rsid w:val="00883862"/>
    <w:rsid w:val="008872B6"/>
    <w:rsid w:val="0089150A"/>
    <w:rsid w:val="008918FB"/>
    <w:rsid w:val="008A07A3"/>
    <w:rsid w:val="008A1643"/>
    <w:rsid w:val="008A3263"/>
    <w:rsid w:val="008A448E"/>
    <w:rsid w:val="008A5646"/>
    <w:rsid w:val="008A5C49"/>
    <w:rsid w:val="008A7375"/>
    <w:rsid w:val="008B0241"/>
    <w:rsid w:val="008B0C3D"/>
    <w:rsid w:val="008B4990"/>
    <w:rsid w:val="008B525B"/>
    <w:rsid w:val="008B61B3"/>
    <w:rsid w:val="008B74A9"/>
    <w:rsid w:val="008C298A"/>
    <w:rsid w:val="008C4739"/>
    <w:rsid w:val="008C74F7"/>
    <w:rsid w:val="008C7FB4"/>
    <w:rsid w:val="008D0EF0"/>
    <w:rsid w:val="008D3DEF"/>
    <w:rsid w:val="008D72F8"/>
    <w:rsid w:val="008E1B6D"/>
    <w:rsid w:val="008E3E33"/>
    <w:rsid w:val="008E3F64"/>
    <w:rsid w:val="008E4267"/>
    <w:rsid w:val="008E43A9"/>
    <w:rsid w:val="008F4D55"/>
    <w:rsid w:val="00901E16"/>
    <w:rsid w:val="00902221"/>
    <w:rsid w:val="0090222A"/>
    <w:rsid w:val="00902934"/>
    <w:rsid w:val="00903AD6"/>
    <w:rsid w:val="00903B78"/>
    <w:rsid w:val="009044F8"/>
    <w:rsid w:val="00904B2C"/>
    <w:rsid w:val="00907C5B"/>
    <w:rsid w:val="009106A9"/>
    <w:rsid w:val="0091577C"/>
    <w:rsid w:val="00915E3A"/>
    <w:rsid w:val="009161DA"/>
    <w:rsid w:val="00916AA9"/>
    <w:rsid w:val="0091769B"/>
    <w:rsid w:val="0091779A"/>
    <w:rsid w:val="009206C1"/>
    <w:rsid w:val="00920EA7"/>
    <w:rsid w:val="00920FE8"/>
    <w:rsid w:val="00922B0C"/>
    <w:rsid w:val="009251E7"/>
    <w:rsid w:val="0092656C"/>
    <w:rsid w:val="00930E60"/>
    <w:rsid w:val="009311F7"/>
    <w:rsid w:val="0093314A"/>
    <w:rsid w:val="00935C92"/>
    <w:rsid w:val="009413D5"/>
    <w:rsid w:val="00944822"/>
    <w:rsid w:val="00946B78"/>
    <w:rsid w:val="00947D64"/>
    <w:rsid w:val="009501EA"/>
    <w:rsid w:val="00951104"/>
    <w:rsid w:val="00951B44"/>
    <w:rsid w:val="00952038"/>
    <w:rsid w:val="0095387B"/>
    <w:rsid w:val="0095439E"/>
    <w:rsid w:val="00955459"/>
    <w:rsid w:val="0096018D"/>
    <w:rsid w:val="00965410"/>
    <w:rsid w:val="00966595"/>
    <w:rsid w:val="00971142"/>
    <w:rsid w:val="009712E0"/>
    <w:rsid w:val="00971D67"/>
    <w:rsid w:val="009726F6"/>
    <w:rsid w:val="00974EEA"/>
    <w:rsid w:val="009766AE"/>
    <w:rsid w:val="00977F74"/>
    <w:rsid w:val="00983F3A"/>
    <w:rsid w:val="009840CB"/>
    <w:rsid w:val="00984B72"/>
    <w:rsid w:val="009865CC"/>
    <w:rsid w:val="009872C5"/>
    <w:rsid w:val="0099139B"/>
    <w:rsid w:val="00994C2A"/>
    <w:rsid w:val="009959D4"/>
    <w:rsid w:val="00996330"/>
    <w:rsid w:val="009A04EE"/>
    <w:rsid w:val="009A071D"/>
    <w:rsid w:val="009A2E46"/>
    <w:rsid w:val="009A32B6"/>
    <w:rsid w:val="009A4B0D"/>
    <w:rsid w:val="009B03BA"/>
    <w:rsid w:val="009B4BF2"/>
    <w:rsid w:val="009B7400"/>
    <w:rsid w:val="009B792F"/>
    <w:rsid w:val="009C0B3E"/>
    <w:rsid w:val="009C20AE"/>
    <w:rsid w:val="009C2DB5"/>
    <w:rsid w:val="009C3614"/>
    <w:rsid w:val="009C45FD"/>
    <w:rsid w:val="009D2DB2"/>
    <w:rsid w:val="009D32FC"/>
    <w:rsid w:val="009D76C9"/>
    <w:rsid w:val="009E0401"/>
    <w:rsid w:val="009E41DA"/>
    <w:rsid w:val="009E7D4B"/>
    <w:rsid w:val="009F20D6"/>
    <w:rsid w:val="009F2D79"/>
    <w:rsid w:val="009F66F0"/>
    <w:rsid w:val="00A00F22"/>
    <w:rsid w:val="00A01A33"/>
    <w:rsid w:val="00A02D21"/>
    <w:rsid w:val="00A03A89"/>
    <w:rsid w:val="00A05732"/>
    <w:rsid w:val="00A062CE"/>
    <w:rsid w:val="00A15A0E"/>
    <w:rsid w:val="00A17404"/>
    <w:rsid w:val="00A22B38"/>
    <w:rsid w:val="00A23C0E"/>
    <w:rsid w:val="00A25632"/>
    <w:rsid w:val="00A31B9C"/>
    <w:rsid w:val="00A32107"/>
    <w:rsid w:val="00A35670"/>
    <w:rsid w:val="00A37A3D"/>
    <w:rsid w:val="00A43446"/>
    <w:rsid w:val="00A556B2"/>
    <w:rsid w:val="00A556B8"/>
    <w:rsid w:val="00A628E4"/>
    <w:rsid w:val="00A62E06"/>
    <w:rsid w:val="00A668CD"/>
    <w:rsid w:val="00A67BF4"/>
    <w:rsid w:val="00A67F8F"/>
    <w:rsid w:val="00A706DA"/>
    <w:rsid w:val="00A707A9"/>
    <w:rsid w:val="00A71A21"/>
    <w:rsid w:val="00A71D55"/>
    <w:rsid w:val="00A7261C"/>
    <w:rsid w:val="00A729C8"/>
    <w:rsid w:val="00A7464D"/>
    <w:rsid w:val="00A77CE5"/>
    <w:rsid w:val="00A77E03"/>
    <w:rsid w:val="00A807FF"/>
    <w:rsid w:val="00A82B7A"/>
    <w:rsid w:val="00A83469"/>
    <w:rsid w:val="00A83DAF"/>
    <w:rsid w:val="00A87A09"/>
    <w:rsid w:val="00A87A2D"/>
    <w:rsid w:val="00A9256F"/>
    <w:rsid w:val="00A959A2"/>
    <w:rsid w:val="00A961F4"/>
    <w:rsid w:val="00AA7BBD"/>
    <w:rsid w:val="00AB156A"/>
    <w:rsid w:val="00AC014D"/>
    <w:rsid w:val="00AC0CF9"/>
    <w:rsid w:val="00AC112F"/>
    <w:rsid w:val="00AC3FDA"/>
    <w:rsid w:val="00AC4D38"/>
    <w:rsid w:val="00AC63BB"/>
    <w:rsid w:val="00AC7A88"/>
    <w:rsid w:val="00AC7D40"/>
    <w:rsid w:val="00AD2124"/>
    <w:rsid w:val="00AD2E52"/>
    <w:rsid w:val="00AD710B"/>
    <w:rsid w:val="00AD79E1"/>
    <w:rsid w:val="00AE07A4"/>
    <w:rsid w:val="00AE14B4"/>
    <w:rsid w:val="00AE2C49"/>
    <w:rsid w:val="00AE69C2"/>
    <w:rsid w:val="00AF0ADE"/>
    <w:rsid w:val="00AF23D3"/>
    <w:rsid w:val="00AF2457"/>
    <w:rsid w:val="00AF38BE"/>
    <w:rsid w:val="00AF4967"/>
    <w:rsid w:val="00AF5CAA"/>
    <w:rsid w:val="00B013E2"/>
    <w:rsid w:val="00B01BAC"/>
    <w:rsid w:val="00B028AD"/>
    <w:rsid w:val="00B046FE"/>
    <w:rsid w:val="00B05804"/>
    <w:rsid w:val="00B11A19"/>
    <w:rsid w:val="00B11D1D"/>
    <w:rsid w:val="00B12B31"/>
    <w:rsid w:val="00B12BE2"/>
    <w:rsid w:val="00B133E3"/>
    <w:rsid w:val="00B13857"/>
    <w:rsid w:val="00B171CC"/>
    <w:rsid w:val="00B20C87"/>
    <w:rsid w:val="00B20EF7"/>
    <w:rsid w:val="00B21D1D"/>
    <w:rsid w:val="00B25657"/>
    <w:rsid w:val="00B25D40"/>
    <w:rsid w:val="00B30385"/>
    <w:rsid w:val="00B3133C"/>
    <w:rsid w:val="00B33770"/>
    <w:rsid w:val="00B35D32"/>
    <w:rsid w:val="00B400B1"/>
    <w:rsid w:val="00B416D7"/>
    <w:rsid w:val="00B416EF"/>
    <w:rsid w:val="00B42DE4"/>
    <w:rsid w:val="00B4329D"/>
    <w:rsid w:val="00B4348E"/>
    <w:rsid w:val="00B44806"/>
    <w:rsid w:val="00B500AF"/>
    <w:rsid w:val="00B5163D"/>
    <w:rsid w:val="00B5326F"/>
    <w:rsid w:val="00B54B7E"/>
    <w:rsid w:val="00B55C2C"/>
    <w:rsid w:val="00B573A6"/>
    <w:rsid w:val="00B61036"/>
    <w:rsid w:val="00B6142D"/>
    <w:rsid w:val="00B61B18"/>
    <w:rsid w:val="00B61FF2"/>
    <w:rsid w:val="00B64080"/>
    <w:rsid w:val="00B641D3"/>
    <w:rsid w:val="00B65977"/>
    <w:rsid w:val="00B65E2B"/>
    <w:rsid w:val="00B670E6"/>
    <w:rsid w:val="00B70C8F"/>
    <w:rsid w:val="00B73637"/>
    <w:rsid w:val="00B737D2"/>
    <w:rsid w:val="00B77B30"/>
    <w:rsid w:val="00B81911"/>
    <w:rsid w:val="00B81D01"/>
    <w:rsid w:val="00B81F8D"/>
    <w:rsid w:val="00B84D5D"/>
    <w:rsid w:val="00B87307"/>
    <w:rsid w:val="00B87D93"/>
    <w:rsid w:val="00B91076"/>
    <w:rsid w:val="00B911EF"/>
    <w:rsid w:val="00B91640"/>
    <w:rsid w:val="00B91986"/>
    <w:rsid w:val="00B92365"/>
    <w:rsid w:val="00B93D59"/>
    <w:rsid w:val="00B95193"/>
    <w:rsid w:val="00B957C2"/>
    <w:rsid w:val="00BA4320"/>
    <w:rsid w:val="00BA464F"/>
    <w:rsid w:val="00BA7260"/>
    <w:rsid w:val="00BA77E6"/>
    <w:rsid w:val="00BB1B3C"/>
    <w:rsid w:val="00BB40F8"/>
    <w:rsid w:val="00BB6839"/>
    <w:rsid w:val="00BC1A49"/>
    <w:rsid w:val="00BC2718"/>
    <w:rsid w:val="00BC28BF"/>
    <w:rsid w:val="00BC3E47"/>
    <w:rsid w:val="00BC625C"/>
    <w:rsid w:val="00BC6C40"/>
    <w:rsid w:val="00BD06BF"/>
    <w:rsid w:val="00BD5646"/>
    <w:rsid w:val="00BD59AF"/>
    <w:rsid w:val="00BE38AD"/>
    <w:rsid w:val="00BE78A1"/>
    <w:rsid w:val="00BF0FEF"/>
    <w:rsid w:val="00BF1A5F"/>
    <w:rsid w:val="00C00A00"/>
    <w:rsid w:val="00C01486"/>
    <w:rsid w:val="00C01ED8"/>
    <w:rsid w:val="00C02781"/>
    <w:rsid w:val="00C028A6"/>
    <w:rsid w:val="00C02B2C"/>
    <w:rsid w:val="00C067AF"/>
    <w:rsid w:val="00C105B4"/>
    <w:rsid w:val="00C11236"/>
    <w:rsid w:val="00C16D90"/>
    <w:rsid w:val="00C17960"/>
    <w:rsid w:val="00C24649"/>
    <w:rsid w:val="00C25E09"/>
    <w:rsid w:val="00C26C08"/>
    <w:rsid w:val="00C334FF"/>
    <w:rsid w:val="00C3661D"/>
    <w:rsid w:val="00C405DA"/>
    <w:rsid w:val="00C43C29"/>
    <w:rsid w:val="00C43DC3"/>
    <w:rsid w:val="00C500E5"/>
    <w:rsid w:val="00C50DD6"/>
    <w:rsid w:val="00C5215D"/>
    <w:rsid w:val="00C52CBB"/>
    <w:rsid w:val="00C57013"/>
    <w:rsid w:val="00C578A5"/>
    <w:rsid w:val="00C62416"/>
    <w:rsid w:val="00C718C1"/>
    <w:rsid w:val="00C74D36"/>
    <w:rsid w:val="00C7572B"/>
    <w:rsid w:val="00C809AA"/>
    <w:rsid w:val="00C80D21"/>
    <w:rsid w:val="00C8112D"/>
    <w:rsid w:val="00C836F1"/>
    <w:rsid w:val="00C84711"/>
    <w:rsid w:val="00C84CFE"/>
    <w:rsid w:val="00C90EB5"/>
    <w:rsid w:val="00C91AE3"/>
    <w:rsid w:val="00C9275C"/>
    <w:rsid w:val="00C93695"/>
    <w:rsid w:val="00C942F3"/>
    <w:rsid w:val="00C9558E"/>
    <w:rsid w:val="00C955CF"/>
    <w:rsid w:val="00C97D58"/>
    <w:rsid w:val="00CA1146"/>
    <w:rsid w:val="00CA2CEA"/>
    <w:rsid w:val="00CA2F55"/>
    <w:rsid w:val="00CA3E3C"/>
    <w:rsid w:val="00CA40EF"/>
    <w:rsid w:val="00CA46D0"/>
    <w:rsid w:val="00CA74A8"/>
    <w:rsid w:val="00CA7BF5"/>
    <w:rsid w:val="00CA7E33"/>
    <w:rsid w:val="00CB07D3"/>
    <w:rsid w:val="00CB0D8C"/>
    <w:rsid w:val="00CB31B0"/>
    <w:rsid w:val="00CC2005"/>
    <w:rsid w:val="00CC2502"/>
    <w:rsid w:val="00CC28D8"/>
    <w:rsid w:val="00CD0805"/>
    <w:rsid w:val="00CD54DE"/>
    <w:rsid w:val="00CD5FBC"/>
    <w:rsid w:val="00CD72D6"/>
    <w:rsid w:val="00CE05DA"/>
    <w:rsid w:val="00CE0B47"/>
    <w:rsid w:val="00CE1082"/>
    <w:rsid w:val="00CE33B2"/>
    <w:rsid w:val="00CE3AC6"/>
    <w:rsid w:val="00CE446A"/>
    <w:rsid w:val="00CE5447"/>
    <w:rsid w:val="00CE7074"/>
    <w:rsid w:val="00CF0F39"/>
    <w:rsid w:val="00CF1F36"/>
    <w:rsid w:val="00CF2894"/>
    <w:rsid w:val="00CF34D4"/>
    <w:rsid w:val="00D03010"/>
    <w:rsid w:val="00D1043B"/>
    <w:rsid w:val="00D10480"/>
    <w:rsid w:val="00D13CEB"/>
    <w:rsid w:val="00D172C6"/>
    <w:rsid w:val="00D2133B"/>
    <w:rsid w:val="00D22444"/>
    <w:rsid w:val="00D24956"/>
    <w:rsid w:val="00D26407"/>
    <w:rsid w:val="00D26A24"/>
    <w:rsid w:val="00D27615"/>
    <w:rsid w:val="00D35B16"/>
    <w:rsid w:val="00D3654C"/>
    <w:rsid w:val="00D36C26"/>
    <w:rsid w:val="00D4334F"/>
    <w:rsid w:val="00D44230"/>
    <w:rsid w:val="00D44F42"/>
    <w:rsid w:val="00D45F5F"/>
    <w:rsid w:val="00D47D8A"/>
    <w:rsid w:val="00D50266"/>
    <w:rsid w:val="00D503A8"/>
    <w:rsid w:val="00D5110E"/>
    <w:rsid w:val="00D5176B"/>
    <w:rsid w:val="00D53484"/>
    <w:rsid w:val="00D61A44"/>
    <w:rsid w:val="00D62F40"/>
    <w:rsid w:val="00D6436F"/>
    <w:rsid w:val="00D64D52"/>
    <w:rsid w:val="00D7409F"/>
    <w:rsid w:val="00D74501"/>
    <w:rsid w:val="00D75EEB"/>
    <w:rsid w:val="00D8044F"/>
    <w:rsid w:val="00D807E5"/>
    <w:rsid w:val="00D83ABA"/>
    <w:rsid w:val="00D849B0"/>
    <w:rsid w:val="00D85B74"/>
    <w:rsid w:val="00D85EC3"/>
    <w:rsid w:val="00D87ADF"/>
    <w:rsid w:val="00D90C20"/>
    <w:rsid w:val="00D914D2"/>
    <w:rsid w:val="00D946A9"/>
    <w:rsid w:val="00D94B8C"/>
    <w:rsid w:val="00D97227"/>
    <w:rsid w:val="00DA14F4"/>
    <w:rsid w:val="00DA3BAF"/>
    <w:rsid w:val="00DA3E80"/>
    <w:rsid w:val="00DA7E31"/>
    <w:rsid w:val="00DB2C77"/>
    <w:rsid w:val="00DB3B23"/>
    <w:rsid w:val="00DB537A"/>
    <w:rsid w:val="00DB62C9"/>
    <w:rsid w:val="00DB6993"/>
    <w:rsid w:val="00DB7A5E"/>
    <w:rsid w:val="00DC0599"/>
    <w:rsid w:val="00DC1129"/>
    <w:rsid w:val="00DC2D68"/>
    <w:rsid w:val="00DC30C3"/>
    <w:rsid w:val="00DC3569"/>
    <w:rsid w:val="00DC4658"/>
    <w:rsid w:val="00DC5131"/>
    <w:rsid w:val="00DD13D2"/>
    <w:rsid w:val="00DD1EA6"/>
    <w:rsid w:val="00DD6742"/>
    <w:rsid w:val="00DD7309"/>
    <w:rsid w:val="00DE187C"/>
    <w:rsid w:val="00DE391E"/>
    <w:rsid w:val="00DE58C1"/>
    <w:rsid w:val="00DE5F28"/>
    <w:rsid w:val="00DE6705"/>
    <w:rsid w:val="00DF4286"/>
    <w:rsid w:val="00DF4538"/>
    <w:rsid w:val="00DF4B55"/>
    <w:rsid w:val="00DF53CD"/>
    <w:rsid w:val="00DF5F0B"/>
    <w:rsid w:val="00DF71E6"/>
    <w:rsid w:val="00DF7E85"/>
    <w:rsid w:val="00E01399"/>
    <w:rsid w:val="00E03233"/>
    <w:rsid w:val="00E07DA5"/>
    <w:rsid w:val="00E103E4"/>
    <w:rsid w:val="00E1235F"/>
    <w:rsid w:val="00E12716"/>
    <w:rsid w:val="00E16030"/>
    <w:rsid w:val="00E2255C"/>
    <w:rsid w:val="00E22D60"/>
    <w:rsid w:val="00E2447E"/>
    <w:rsid w:val="00E26F51"/>
    <w:rsid w:val="00E27245"/>
    <w:rsid w:val="00E27621"/>
    <w:rsid w:val="00E3376B"/>
    <w:rsid w:val="00E33B21"/>
    <w:rsid w:val="00E34EBD"/>
    <w:rsid w:val="00E37BE8"/>
    <w:rsid w:val="00E37F2C"/>
    <w:rsid w:val="00E462EA"/>
    <w:rsid w:val="00E472F9"/>
    <w:rsid w:val="00E47465"/>
    <w:rsid w:val="00E47DEE"/>
    <w:rsid w:val="00E5214F"/>
    <w:rsid w:val="00E5400A"/>
    <w:rsid w:val="00E61935"/>
    <w:rsid w:val="00E665B3"/>
    <w:rsid w:val="00E7515A"/>
    <w:rsid w:val="00E757D3"/>
    <w:rsid w:val="00E7618B"/>
    <w:rsid w:val="00E765FC"/>
    <w:rsid w:val="00E7675A"/>
    <w:rsid w:val="00E832E1"/>
    <w:rsid w:val="00E83C94"/>
    <w:rsid w:val="00E83EC6"/>
    <w:rsid w:val="00E97532"/>
    <w:rsid w:val="00E976D1"/>
    <w:rsid w:val="00EA1C0D"/>
    <w:rsid w:val="00EA21F4"/>
    <w:rsid w:val="00EA2A31"/>
    <w:rsid w:val="00EB4812"/>
    <w:rsid w:val="00EB4A60"/>
    <w:rsid w:val="00EB5155"/>
    <w:rsid w:val="00EB57AA"/>
    <w:rsid w:val="00EB63EC"/>
    <w:rsid w:val="00EB69A1"/>
    <w:rsid w:val="00EC1DDD"/>
    <w:rsid w:val="00EC1F3B"/>
    <w:rsid w:val="00EC276E"/>
    <w:rsid w:val="00ED0758"/>
    <w:rsid w:val="00ED0FA5"/>
    <w:rsid w:val="00ED207C"/>
    <w:rsid w:val="00EE0761"/>
    <w:rsid w:val="00EE3B4C"/>
    <w:rsid w:val="00EE3DBA"/>
    <w:rsid w:val="00EE4D4B"/>
    <w:rsid w:val="00EE5518"/>
    <w:rsid w:val="00EE74A8"/>
    <w:rsid w:val="00EE7DAF"/>
    <w:rsid w:val="00EF0F46"/>
    <w:rsid w:val="00EF1707"/>
    <w:rsid w:val="00EF2FDC"/>
    <w:rsid w:val="00EF4131"/>
    <w:rsid w:val="00EF4374"/>
    <w:rsid w:val="00F01840"/>
    <w:rsid w:val="00F02106"/>
    <w:rsid w:val="00F07DA6"/>
    <w:rsid w:val="00F12409"/>
    <w:rsid w:val="00F13149"/>
    <w:rsid w:val="00F134AE"/>
    <w:rsid w:val="00F14B8E"/>
    <w:rsid w:val="00F22144"/>
    <w:rsid w:val="00F224EB"/>
    <w:rsid w:val="00F23165"/>
    <w:rsid w:val="00F24A2D"/>
    <w:rsid w:val="00F263DE"/>
    <w:rsid w:val="00F2657B"/>
    <w:rsid w:val="00F274DF"/>
    <w:rsid w:val="00F30DB2"/>
    <w:rsid w:val="00F32F63"/>
    <w:rsid w:val="00F33341"/>
    <w:rsid w:val="00F34D55"/>
    <w:rsid w:val="00F37A3B"/>
    <w:rsid w:val="00F40319"/>
    <w:rsid w:val="00F40753"/>
    <w:rsid w:val="00F40B46"/>
    <w:rsid w:val="00F4340F"/>
    <w:rsid w:val="00F43562"/>
    <w:rsid w:val="00F46F2A"/>
    <w:rsid w:val="00F47C93"/>
    <w:rsid w:val="00F47E4E"/>
    <w:rsid w:val="00F50B69"/>
    <w:rsid w:val="00F521A7"/>
    <w:rsid w:val="00F527B9"/>
    <w:rsid w:val="00F568C3"/>
    <w:rsid w:val="00F57A57"/>
    <w:rsid w:val="00F57C6C"/>
    <w:rsid w:val="00F60FE4"/>
    <w:rsid w:val="00F626D1"/>
    <w:rsid w:val="00F63774"/>
    <w:rsid w:val="00F64A84"/>
    <w:rsid w:val="00F64C55"/>
    <w:rsid w:val="00F7172D"/>
    <w:rsid w:val="00F73E0A"/>
    <w:rsid w:val="00F7451A"/>
    <w:rsid w:val="00F74848"/>
    <w:rsid w:val="00F74D3A"/>
    <w:rsid w:val="00F7579B"/>
    <w:rsid w:val="00F7698C"/>
    <w:rsid w:val="00F80944"/>
    <w:rsid w:val="00F81DF5"/>
    <w:rsid w:val="00F8352F"/>
    <w:rsid w:val="00F84B9C"/>
    <w:rsid w:val="00F87620"/>
    <w:rsid w:val="00F8776F"/>
    <w:rsid w:val="00F90665"/>
    <w:rsid w:val="00F94318"/>
    <w:rsid w:val="00FA0CF4"/>
    <w:rsid w:val="00FA1224"/>
    <w:rsid w:val="00FB1993"/>
    <w:rsid w:val="00FB2E0F"/>
    <w:rsid w:val="00FB470E"/>
    <w:rsid w:val="00FB48ED"/>
    <w:rsid w:val="00FB5FFE"/>
    <w:rsid w:val="00FB6589"/>
    <w:rsid w:val="00FB6773"/>
    <w:rsid w:val="00FB704B"/>
    <w:rsid w:val="00FC38E4"/>
    <w:rsid w:val="00FC3DB9"/>
    <w:rsid w:val="00FC48F0"/>
    <w:rsid w:val="00FC52D9"/>
    <w:rsid w:val="00FD0140"/>
    <w:rsid w:val="00FD4C39"/>
    <w:rsid w:val="00FD565D"/>
    <w:rsid w:val="00FE1DF3"/>
    <w:rsid w:val="00FE3EE4"/>
    <w:rsid w:val="00FE5604"/>
    <w:rsid w:val="00FE629F"/>
    <w:rsid w:val="00FE64E4"/>
    <w:rsid w:val="00FE6F19"/>
    <w:rsid w:val="00FE70CB"/>
    <w:rsid w:val="00FF066B"/>
    <w:rsid w:val="00FF14C1"/>
    <w:rsid w:val="00FF2735"/>
    <w:rsid w:val="00FF2FF7"/>
    <w:rsid w:val="00FF3A8A"/>
    <w:rsid w:val="00FF656A"/>
    <w:rsid w:val="00FF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AA66A4"/>
  <w15:docId w15:val="{29CB030A-40E8-422E-BB8E-13CAB54D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6">
    <w:name w:val="heading 6"/>
    <w:aliases w:val="Heading 6 Char Char Char,HINH,Bullet"/>
    <w:basedOn w:val="Normal"/>
    <w:next w:val="Normal"/>
    <w:link w:val="Heading6Char1"/>
    <w:qFormat/>
    <w:locked/>
    <w:rsid w:val="006F1F9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3654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87F8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87F82"/>
    <w:rPr>
      <w:rFonts w:ascii="Segoe UI" w:hAnsi="Segoe UI" w:cs="Segoe UI"/>
      <w:sz w:val="18"/>
      <w:szCs w:val="18"/>
    </w:rPr>
  </w:style>
  <w:style w:type="paragraph" w:styleId="Header">
    <w:name w:val="header"/>
    <w:basedOn w:val="Normal"/>
    <w:link w:val="HeaderChar"/>
    <w:uiPriority w:val="99"/>
    <w:rsid w:val="000E4493"/>
    <w:pPr>
      <w:tabs>
        <w:tab w:val="center" w:pos="4513"/>
        <w:tab w:val="right" w:pos="9026"/>
      </w:tabs>
    </w:pPr>
  </w:style>
  <w:style w:type="character" w:customStyle="1" w:styleId="HeaderChar">
    <w:name w:val="Header Char"/>
    <w:basedOn w:val="DefaultParagraphFont"/>
    <w:link w:val="Header"/>
    <w:uiPriority w:val="99"/>
    <w:locked/>
    <w:rsid w:val="000E4493"/>
    <w:rPr>
      <w:sz w:val="24"/>
      <w:szCs w:val="24"/>
      <w:lang w:val="en-US" w:eastAsia="en-US"/>
    </w:rPr>
  </w:style>
  <w:style w:type="paragraph" w:styleId="Footer">
    <w:name w:val="footer"/>
    <w:basedOn w:val="Normal"/>
    <w:link w:val="FooterChar"/>
    <w:uiPriority w:val="99"/>
    <w:rsid w:val="000E4493"/>
    <w:pPr>
      <w:tabs>
        <w:tab w:val="center" w:pos="4513"/>
        <w:tab w:val="right" w:pos="9026"/>
      </w:tabs>
    </w:pPr>
  </w:style>
  <w:style w:type="character" w:customStyle="1" w:styleId="FooterChar">
    <w:name w:val="Footer Char"/>
    <w:basedOn w:val="DefaultParagraphFont"/>
    <w:link w:val="Footer"/>
    <w:uiPriority w:val="99"/>
    <w:locked/>
    <w:rsid w:val="000E4493"/>
    <w:rPr>
      <w:sz w:val="24"/>
      <w:szCs w:val="24"/>
      <w:lang w:val="en-US" w:eastAsia="en-US"/>
    </w:rPr>
  </w:style>
  <w:style w:type="character" w:styleId="CommentReference">
    <w:name w:val="annotation reference"/>
    <w:basedOn w:val="DefaultParagraphFont"/>
    <w:uiPriority w:val="99"/>
    <w:semiHidden/>
    <w:rsid w:val="005B3839"/>
    <w:rPr>
      <w:sz w:val="16"/>
      <w:szCs w:val="16"/>
    </w:rPr>
  </w:style>
  <w:style w:type="paragraph" w:styleId="CommentText">
    <w:name w:val="annotation text"/>
    <w:basedOn w:val="Normal"/>
    <w:link w:val="CommentTextChar"/>
    <w:uiPriority w:val="99"/>
    <w:semiHidden/>
    <w:rsid w:val="005B3839"/>
    <w:rPr>
      <w:sz w:val="20"/>
      <w:szCs w:val="20"/>
    </w:rPr>
  </w:style>
  <w:style w:type="character" w:customStyle="1" w:styleId="CommentTextChar">
    <w:name w:val="Comment Text Char"/>
    <w:basedOn w:val="DefaultParagraphFont"/>
    <w:link w:val="CommentText"/>
    <w:uiPriority w:val="99"/>
    <w:semiHidden/>
    <w:locked/>
    <w:rsid w:val="005B3839"/>
  </w:style>
  <w:style w:type="paragraph" w:styleId="CommentSubject">
    <w:name w:val="annotation subject"/>
    <w:basedOn w:val="CommentText"/>
    <w:next w:val="CommentText"/>
    <w:link w:val="CommentSubjectChar"/>
    <w:uiPriority w:val="99"/>
    <w:semiHidden/>
    <w:rsid w:val="005B3839"/>
    <w:rPr>
      <w:b/>
      <w:bCs/>
    </w:rPr>
  </w:style>
  <w:style w:type="character" w:customStyle="1" w:styleId="CommentSubjectChar">
    <w:name w:val="Comment Subject Char"/>
    <w:basedOn w:val="CommentTextChar"/>
    <w:link w:val="CommentSubject"/>
    <w:uiPriority w:val="99"/>
    <w:semiHidden/>
    <w:locked/>
    <w:rsid w:val="005B3839"/>
    <w:rPr>
      <w:b/>
      <w:bCs/>
    </w:rPr>
  </w:style>
  <w:style w:type="paragraph" w:styleId="NormalWeb">
    <w:name w:val="Normal (Web)"/>
    <w:aliases w:val="Char Char Char,Char Char"/>
    <w:basedOn w:val="Normal"/>
    <w:link w:val="NormalWebChar"/>
    <w:uiPriority w:val="99"/>
    <w:rsid w:val="000A4A22"/>
    <w:pPr>
      <w:spacing w:before="100" w:beforeAutospacing="1" w:after="100" w:afterAutospacing="1"/>
    </w:pPr>
  </w:style>
  <w:style w:type="paragraph" w:styleId="Revision">
    <w:name w:val="Revision"/>
    <w:hidden/>
    <w:uiPriority w:val="99"/>
    <w:rsid w:val="000A4A22"/>
    <w:rPr>
      <w:sz w:val="24"/>
      <w:szCs w:val="24"/>
    </w:rPr>
  </w:style>
  <w:style w:type="paragraph" w:styleId="BodyTextIndent">
    <w:name w:val="Body Text Indent"/>
    <w:basedOn w:val="Normal"/>
    <w:link w:val="BodyTextIndentChar"/>
    <w:uiPriority w:val="99"/>
    <w:rsid w:val="001946AA"/>
    <w:pPr>
      <w:spacing w:before="60" w:after="60"/>
      <w:ind w:firstLine="567"/>
      <w:jc w:val="both"/>
    </w:pPr>
    <w:rPr>
      <w:rFonts w:ascii=".VnTime" w:hAnsi=".VnTime" w:cs=".VnTime"/>
      <w:sz w:val="28"/>
      <w:szCs w:val="28"/>
      <w:lang w:eastAsia="zh-CN"/>
    </w:rPr>
  </w:style>
  <w:style w:type="character" w:customStyle="1" w:styleId="BodyTextIndentChar">
    <w:name w:val="Body Text Indent Char"/>
    <w:basedOn w:val="DefaultParagraphFont"/>
    <w:link w:val="BodyTextIndent"/>
    <w:uiPriority w:val="99"/>
    <w:locked/>
    <w:rsid w:val="001946AA"/>
    <w:rPr>
      <w:rFonts w:ascii=".VnTime" w:hAnsi=".VnTime" w:cs=".VnTime"/>
      <w:sz w:val="28"/>
      <w:szCs w:val="28"/>
      <w:lang w:eastAsia="zh-CN"/>
    </w:rPr>
  </w:style>
  <w:style w:type="paragraph" w:styleId="ListParagraph">
    <w:name w:val="List Paragraph"/>
    <w:basedOn w:val="Normal"/>
    <w:uiPriority w:val="99"/>
    <w:qFormat/>
    <w:rsid w:val="009E41DA"/>
    <w:pPr>
      <w:ind w:left="720"/>
    </w:pPr>
  </w:style>
  <w:style w:type="paragraph" w:styleId="FootnoteText">
    <w:name w:val="footnote text"/>
    <w:basedOn w:val="Normal"/>
    <w:link w:val="FootnoteTextChar"/>
    <w:uiPriority w:val="99"/>
    <w:semiHidden/>
    <w:rsid w:val="003D5552"/>
    <w:rPr>
      <w:sz w:val="20"/>
      <w:szCs w:val="20"/>
    </w:rPr>
  </w:style>
  <w:style w:type="character" w:customStyle="1" w:styleId="FootnoteTextChar">
    <w:name w:val="Footnote Text Char"/>
    <w:basedOn w:val="DefaultParagraphFont"/>
    <w:link w:val="FootnoteText"/>
    <w:uiPriority w:val="99"/>
    <w:semiHidden/>
    <w:rsid w:val="00E45080"/>
    <w:rPr>
      <w:sz w:val="20"/>
      <w:szCs w:val="20"/>
    </w:rPr>
  </w:style>
  <w:style w:type="character" w:styleId="FootnoteReference">
    <w:name w:val="footnote reference"/>
    <w:basedOn w:val="DefaultParagraphFont"/>
    <w:uiPriority w:val="99"/>
    <w:semiHidden/>
    <w:rsid w:val="003D5552"/>
    <w:rPr>
      <w:vertAlign w:val="superscript"/>
    </w:rPr>
  </w:style>
  <w:style w:type="paragraph" w:customStyle="1" w:styleId="Char4">
    <w:name w:val="Char4"/>
    <w:basedOn w:val="Normal"/>
    <w:semiHidden/>
    <w:rsid w:val="00955459"/>
    <w:pPr>
      <w:spacing w:after="160" w:line="240" w:lineRule="exact"/>
    </w:pPr>
    <w:rPr>
      <w:rFonts w:ascii="Arial" w:hAnsi="Arial" w:cs="Arial"/>
      <w:sz w:val="22"/>
      <w:szCs w:val="22"/>
    </w:rPr>
  </w:style>
  <w:style w:type="character" w:customStyle="1" w:styleId="fontstyle01">
    <w:name w:val="fontstyle01"/>
    <w:rsid w:val="00FF066B"/>
    <w:rPr>
      <w:rFonts w:ascii="Times New Roman" w:hAnsi="Times New Roman" w:cs="Times New Roman" w:hint="default"/>
      <w:b/>
      <w:bCs/>
      <w:i w:val="0"/>
      <w:iCs w:val="0"/>
      <w:color w:val="000000"/>
      <w:sz w:val="28"/>
      <w:szCs w:val="28"/>
    </w:rPr>
  </w:style>
  <w:style w:type="character" w:customStyle="1" w:styleId="NormalWebChar">
    <w:name w:val="Normal (Web) Char"/>
    <w:aliases w:val="Char Char Char Char,Char Char Char1"/>
    <w:link w:val="NormalWeb"/>
    <w:uiPriority w:val="99"/>
    <w:locked/>
    <w:rsid w:val="009A071D"/>
    <w:rPr>
      <w:sz w:val="24"/>
      <w:szCs w:val="24"/>
    </w:rPr>
  </w:style>
  <w:style w:type="character" w:styleId="Hyperlink">
    <w:name w:val="Hyperlink"/>
    <w:rsid w:val="00B91986"/>
    <w:rPr>
      <w:color w:val="0000FF"/>
      <w:u w:val="single"/>
    </w:rPr>
  </w:style>
  <w:style w:type="character" w:customStyle="1" w:styleId="Heading6Char">
    <w:name w:val="Heading 6 Char"/>
    <w:basedOn w:val="DefaultParagraphFont"/>
    <w:semiHidden/>
    <w:rsid w:val="006F1F93"/>
    <w:rPr>
      <w:rFonts w:asciiTheme="majorHAnsi" w:eastAsiaTheme="majorEastAsia" w:hAnsiTheme="majorHAnsi" w:cstheme="majorBidi"/>
      <w:color w:val="243F60" w:themeColor="accent1" w:themeShade="7F"/>
      <w:sz w:val="24"/>
      <w:szCs w:val="24"/>
    </w:rPr>
  </w:style>
  <w:style w:type="character" w:customStyle="1" w:styleId="Heading6Char1">
    <w:name w:val="Heading 6 Char1"/>
    <w:aliases w:val="Heading 6 Char Char Char Char,HINH Char,Bullet Char"/>
    <w:link w:val="Heading6"/>
    <w:rsid w:val="006F1F93"/>
    <w:rPr>
      <w:b/>
      <w:bCs/>
    </w:rPr>
  </w:style>
  <w:style w:type="character" w:customStyle="1" w:styleId="Vnbnnidung">
    <w:name w:val="Văn bản nội dung_"/>
    <w:link w:val="Vnbnnidung0"/>
    <w:rsid w:val="00176D32"/>
    <w:rPr>
      <w:sz w:val="26"/>
      <w:szCs w:val="26"/>
    </w:rPr>
  </w:style>
  <w:style w:type="paragraph" w:customStyle="1" w:styleId="Vnbnnidung0">
    <w:name w:val="Văn bản nội dung"/>
    <w:basedOn w:val="Normal"/>
    <w:link w:val="Vnbnnidung"/>
    <w:rsid w:val="00176D32"/>
    <w:pPr>
      <w:widowControl w:val="0"/>
      <w:spacing w:after="200" w:line="262" w:lineRule="auto"/>
      <w:ind w:firstLine="40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680989">
      <w:bodyDiv w:val="1"/>
      <w:marLeft w:val="0"/>
      <w:marRight w:val="0"/>
      <w:marTop w:val="0"/>
      <w:marBottom w:val="0"/>
      <w:divBdr>
        <w:top w:val="none" w:sz="0" w:space="0" w:color="auto"/>
        <w:left w:val="none" w:sz="0" w:space="0" w:color="auto"/>
        <w:bottom w:val="none" w:sz="0" w:space="0" w:color="auto"/>
        <w:right w:val="none" w:sz="0" w:space="0" w:color="auto"/>
      </w:divBdr>
    </w:div>
    <w:div w:id="19438782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uvienphapluat.vn/van-ban/Doanh-nghiep/Luat-Dau-tu-so-61-2020-QH14-321051.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uvienphapluat.vn/van-ban/Dau-tu/Nghi-dinh-31-2021-ND-CP-huong-dan-Luat-Dau-tu-462291.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Dau-tu/Luat-Dau-thau-2023-22-2023-QH15-518805.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C3147-0BF3-4736-B23C-B35855CF5E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F7AA91-FE95-4CF0-BF58-5DA608364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82893ED-2FCF-4ADA-925B-2B5BAA342B09}">
  <ds:schemaRefs>
    <ds:schemaRef ds:uri="http://schemas.microsoft.com/sharepoint/v3/contenttype/forms"/>
  </ds:schemaRefs>
</ds:datastoreItem>
</file>

<file path=customXml/itemProps4.xml><?xml version="1.0" encoding="utf-8"?>
<ds:datastoreItem xmlns:ds="http://schemas.openxmlformats.org/officeDocument/2006/customXml" ds:itemID="{7B705843-D2B2-4C35-9EB6-C02B81FDA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846</Words>
  <Characters>3142</Characters>
  <Application>Microsoft Office Word</Application>
  <DocSecurity>0</DocSecurity>
  <Lines>165</Lines>
  <Paragraphs>90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HỘI ĐỒNG NHÂN DÂN</vt:lpstr>
      <vt:lpstr>HỘI ĐỒNG NHÂN DÂN</vt:lpstr>
    </vt:vector>
  </TitlesOfParts>
  <Company>ASEAN</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Admin</dc:creator>
  <cp:keywords/>
  <dc:description/>
  <cp:lastModifiedBy>Tan Dinh</cp:lastModifiedBy>
  <cp:revision>16</cp:revision>
  <cp:lastPrinted>2026-04-29T01:37:00Z</cp:lastPrinted>
  <dcterms:created xsi:type="dcterms:W3CDTF">2026-04-24T09:03:00Z</dcterms:created>
  <dcterms:modified xsi:type="dcterms:W3CDTF">2026-07-14T04:27:00Z</dcterms:modified>
</cp:coreProperties>
</file>