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4069"/>
        <w:gridCol w:w="1003"/>
        <w:gridCol w:w="976"/>
        <w:gridCol w:w="1298"/>
        <w:gridCol w:w="1176"/>
        <w:gridCol w:w="997"/>
        <w:gridCol w:w="1036"/>
        <w:gridCol w:w="997"/>
        <w:gridCol w:w="2762"/>
      </w:tblGrid>
      <w:tr w:rsidR="00DB021F" w:rsidRPr="00820263" w:rsidTr="001364BA">
        <w:trPr>
          <w:trHeight w:val="828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21F" w:rsidRPr="00DB021F" w:rsidRDefault="00DB021F" w:rsidP="00820263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S31"/>
            <w:r w:rsidRPr="00DB021F">
              <w:rPr>
                <w:rFonts w:eastAsia="Times New Roman" w:cs="Times New Roman"/>
                <w:b/>
                <w:bCs/>
                <w:szCs w:val="28"/>
              </w:rPr>
              <w:t>Phụ lục I.5</w:t>
            </w:r>
          </w:p>
          <w:bookmarkEnd w:id="0"/>
          <w:p w:rsidR="00DB021F" w:rsidRPr="00DB021F" w:rsidRDefault="00DB021F" w:rsidP="00820263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B021F">
              <w:rPr>
                <w:rFonts w:eastAsia="Times New Roman" w:cs="Times New Roman"/>
                <w:b/>
                <w:bCs/>
                <w:szCs w:val="28"/>
              </w:rPr>
              <w:t>KẾ HOẠCH ĐẦU TƯ VỐN NGÂN SÁCH TRUNG ƯƠNG (VỐN TRONG NƯỚC) NĂM 2023 ĐIỀU CHỈNH</w:t>
            </w:r>
          </w:p>
          <w:p w:rsidR="00DB021F" w:rsidRDefault="00DB021F" w:rsidP="00820263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DB021F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DB021F" w:rsidRPr="00DB021F" w:rsidRDefault="00DB021F" w:rsidP="00820263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820263" w:rsidRPr="00820263" w:rsidTr="001364B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820263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Danh mục dự án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 XD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Thời gian KC-HT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Quyết định đầu tư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2023  điều chỉnh theo NQ 14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Điều chỉnh và giao bổ sung theo thẩm quyền UBND tỉnh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2023 sau điều chỉnh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Chủ đầu tư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TMĐT 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Tổng số (tất cả các nguồn vốn)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Trong đó: NSTW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13.070.940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6.085.972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A.1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NGÀNH GIAO THÔNG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12.106.052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5.450.422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488.800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488.800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Danh mục dự án quan trọng quốc gia, các dự án cao tốc, các dự án trọng điểm, có sức lan tỏa cao, có ý nghĩa thúc đẩy phát triển kinh tế - xã hội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8.010.000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3.566.972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110.000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110.000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Các dự án khởi công mới năm 2023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 xml:space="preserve">Dự án đầu tư xây dựng đường </w:t>
            </w:r>
            <w:r w:rsidR="00DB021F">
              <w:rPr>
                <w:rFonts w:eastAsia="Times New Roman" w:cs="Times New Roman"/>
                <w:sz w:val="24"/>
                <w:szCs w:val="24"/>
              </w:rPr>
              <w:t>Vành đai 3 T</w:t>
            </w:r>
            <w:r w:rsidRPr="00820263">
              <w:rPr>
                <w:rFonts w:eastAsia="Times New Roman" w:cs="Times New Roman"/>
                <w:sz w:val="24"/>
                <w:szCs w:val="24"/>
              </w:rPr>
              <w:t xml:space="preserve">hành phố Hồ Chí Minh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Đồng Nai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2023-2028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3.868.000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1.566.972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110.000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Trong đó: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Dự án thành phần 3: Xây dựng đường Vành đai 3 đoạn qua địa bàn tỉnh Đồng Nai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Đồng Nai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2.584.000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710.972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Ban Quản lý dự án đầu tư xây dựng công trình giao thông tỉnh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Dự án thành phần 4: Bồi thường, hỗ trợ, tái định cư đường Vành đai 3 đoạn qua địa bàn tỉnh Đồng Nai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Đồng Nai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1.284.000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856.000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20" w:after="2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Dự phòng chưa phân bổ (chỉ thực hiện giao khi đủ điều kiện về hồ sơ)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(10.000)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Các dự án khác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4.096.052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1.883.450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378.800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378.800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Các dự án dự kiến hoàn thành năm 2023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Dự án nâng cấp đường tỉnh 763 đoạn từ Km0+000 đến Km29+500 (cuối tuyến), huyện Xuân Lộc và huyện Định Quán (vốn trung ương đầu tư đoạn từ Km8+300 đến Km15+000 và Km24+000 đến cuối tuyến)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Tỉnh Đồng Nai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821.892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170.000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50.325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50.325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Ban Quản lý dự án đầu tư xây dựng công trình giao thông tỉnh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1" w:name="_GoBack" w:colFirst="0" w:colLast="9"/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Các dự án chuyển tiếp hoàn thành sau năm 2023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Xây dựng đường trục trung tâm thành phố Biên Hòa - đoạn từ đường Võ Thị Sáu đến đường Đặng Văn Trơn (cầu Thống Nhất và đường kết nối 02 đầu cầu)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Biên Hòa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1.985.000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813.450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Ban Quảnlý dự án đầu tư xây dựng công trình giao thông tỉnh</w:t>
            </w:r>
          </w:p>
        </w:tc>
      </w:tr>
      <w:bookmarkEnd w:id="1"/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Dự án đường ven sông Đồng Nai, thành phố Biên Hòa (từ cầu Hóa An đến giáp ranh huyện Vĩnh Cửu)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Biên Hòa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1.289.160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62.675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62.675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UBND thành phố Biên Hòa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Các dự án khởi công mới năm 2023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Đường Vành đai 1, thành phố Long Khánh, tỉnh Đồng Nai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Long Khánh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1082000, 939480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195.800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195.800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UBND thành phố Long Khánh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A.2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LĨNH VỰC NÔNG NGHIỆP, LÂM NGHIỆP, DIÊM NGHIỆP, THỦY LỢI VÀ THỦY SẢN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964.888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635.550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110.000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110.000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Các dự án khác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20263">
              <w:rPr>
                <w:rFonts w:eastAsia="Times New Roman" w:cs="Times New Roman"/>
                <w:b/>
                <w:bCs/>
                <w:sz w:val="24"/>
                <w:szCs w:val="24"/>
              </w:rPr>
              <w:t>Các dự án chuyển tiếp hoàn thành sau năm 2023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Dự án xây dựng kè sông Đồng Nai, thành phố Biên Hòa (từ cầu Hóa An đến giáp ranh huyện Vĩnh Cửu)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Biên Hòa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614.100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UBND thành phố Biên Hòa</w:t>
            </w:r>
          </w:p>
        </w:tc>
      </w:tr>
      <w:tr w:rsidR="00820263" w:rsidRPr="00820263" w:rsidTr="001364B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DB021F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k</w:t>
            </w:r>
            <w:r w:rsidR="00820263" w:rsidRPr="00820263">
              <w:rPr>
                <w:rFonts w:eastAsia="Times New Roman" w:cs="Times New Roman"/>
                <w:sz w:val="24"/>
                <w:szCs w:val="24"/>
              </w:rPr>
              <w:t>è chống sạt lở bờ sông Đồng Nai bảo vệ thành phố Biên Hòa (đoạn 2 từ cầu Rạch Cát đến cầu Ghềnh phía Cù lao Phố)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Biên Hòa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350.788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235.550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263" w:rsidRPr="00820263" w:rsidRDefault="00820263" w:rsidP="001364BA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0263">
              <w:rPr>
                <w:rFonts w:eastAsia="Times New Roman" w:cs="Times New Roman"/>
                <w:sz w:val="24"/>
                <w:szCs w:val="24"/>
              </w:rPr>
              <w:t>Ban Quản lý dự án đầu tư xây dựng tỉnh</w:t>
            </w:r>
          </w:p>
        </w:tc>
      </w:tr>
    </w:tbl>
    <w:p w:rsidR="00A15B97" w:rsidRPr="00820263" w:rsidRDefault="00A15B97" w:rsidP="00820263"/>
    <w:sectPr w:rsidR="00A15B97" w:rsidRPr="00820263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85" w:rsidRDefault="002C5085" w:rsidP="00CD7A76">
      <w:pPr>
        <w:spacing w:before="0" w:line="240" w:lineRule="auto"/>
      </w:pPr>
      <w:r>
        <w:separator/>
      </w:r>
    </w:p>
  </w:endnote>
  <w:endnote w:type="continuationSeparator" w:id="0">
    <w:p w:rsidR="002C5085" w:rsidRDefault="002C5085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85" w:rsidRDefault="002C5085" w:rsidP="00CD7A76">
      <w:pPr>
        <w:spacing w:before="0" w:line="240" w:lineRule="auto"/>
      </w:pPr>
      <w:r>
        <w:separator/>
      </w:r>
    </w:p>
  </w:footnote>
  <w:footnote w:type="continuationSeparator" w:id="0">
    <w:p w:rsidR="002C5085" w:rsidRDefault="002C5085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364BA"/>
    <w:rsid w:val="00161A73"/>
    <w:rsid w:val="0022347F"/>
    <w:rsid w:val="00242CDF"/>
    <w:rsid w:val="00252731"/>
    <w:rsid w:val="002A6EEA"/>
    <w:rsid w:val="002C5085"/>
    <w:rsid w:val="003E41BE"/>
    <w:rsid w:val="004E4AC4"/>
    <w:rsid w:val="0056153C"/>
    <w:rsid w:val="005C5683"/>
    <w:rsid w:val="005D0016"/>
    <w:rsid w:val="006151A7"/>
    <w:rsid w:val="006865CA"/>
    <w:rsid w:val="00797F5C"/>
    <w:rsid w:val="007C4EE3"/>
    <w:rsid w:val="007E00A8"/>
    <w:rsid w:val="00820263"/>
    <w:rsid w:val="008D55DB"/>
    <w:rsid w:val="00937371"/>
    <w:rsid w:val="009400A9"/>
    <w:rsid w:val="00961028"/>
    <w:rsid w:val="009B7644"/>
    <w:rsid w:val="00A07777"/>
    <w:rsid w:val="00A15B97"/>
    <w:rsid w:val="00B3612D"/>
    <w:rsid w:val="00B9526B"/>
    <w:rsid w:val="00CB3D01"/>
    <w:rsid w:val="00CD7A76"/>
    <w:rsid w:val="00DB021F"/>
    <w:rsid w:val="00DC0386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00BE2-F805-47C0-8126-12A04F0F9F3E}"/>
</file>

<file path=customXml/itemProps2.xml><?xml version="1.0" encoding="utf-8"?>
<ds:datastoreItem xmlns:ds="http://schemas.openxmlformats.org/officeDocument/2006/customXml" ds:itemID="{C4DADE13-807B-4585-9A75-DD4F9D595FDB}"/>
</file>

<file path=customXml/itemProps3.xml><?xml version="1.0" encoding="utf-8"?>
<ds:datastoreItem xmlns:ds="http://schemas.openxmlformats.org/officeDocument/2006/customXml" ds:itemID="{7C2AD295-E3EF-4604-9922-2A6D36696517}"/>
</file>

<file path=customXml/itemProps4.xml><?xml version="1.0" encoding="utf-8"?>
<ds:datastoreItem xmlns:ds="http://schemas.openxmlformats.org/officeDocument/2006/customXml" ds:itemID="{1A0E0B68-C087-4794-81DA-5CB751D06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2024-01-08T07:02:00Z</cp:lastPrinted>
  <dcterms:created xsi:type="dcterms:W3CDTF">2023-12-30T23:42:00Z</dcterms:created>
  <dcterms:modified xsi:type="dcterms:W3CDTF">2024-01-09T07:04:00Z</dcterms:modified>
</cp:coreProperties>
</file>