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68"/>
        <w:gridCol w:w="3806"/>
        <w:gridCol w:w="911"/>
        <w:gridCol w:w="926"/>
        <w:gridCol w:w="1177"/>
        <w:gridCol w:w="1482"/>
        <w:gridCol w:w="878"/>
        <w:gridCol w:w="878"/>
        <w:gridCol w:w="759"/>
        <w:gridCol w:w="1255"/>
        <w:gridCol w:w="2196"/>
      </w:tblGrid>
      <w:tr w:rsidR="00B463FF" w:rsidRPr="00B463FF" w:rsidTr="00C357D4">
        <w:trPr>
          <w:trHeight w:val="1104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K14"/>
            <w:r w:rsidRPr="00B463FF">
              <w:rPr>
                <w:rFonts w:eastAsia="Times New Roman" w:cs="Times New Roman"/>
                <w:b/>
                <w:bCs/>
                <w:szCs w:val="28"/>
              </w:rPr>
              <w:t>Phụ lục I.7</w:t>
            </w:r>
          </w:p>
          <w:bookmarkEnd w:id="0"/>
          <w:p w:rsidR="00F863F4" w:rsidRDefault="00B463FF" w:rsidP="00B463F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463FF">
              <w:rPr>
                <w:rFonts w:eastAsia="Times New Roman" w:cs="Times New Roman"/>
                <w:b/>
                <w:bCs/>
                <w:szCs w:val="28"/>
              </w:rPr>
              <w:t xml:space="preserve">BIỂU KẾ HOẠCH ĐẦU TƯ CÔNG NĂM 2023 NGUỒN VỐN KẾT DƯ NĂM 2021 VÀ NGUỒN KẾT DƯ </w:t>
            </w:r>
          </w:p>
          <w:p w:rsidR="00B463FF" w:rsidRPr="00B463FF" w:rsidRDefault="00B463FF" w:rsidP="00B463F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463FF">
              <w:rPr>
                <w:rFonts w:eastAsia="Times New Roman" w:cs="Times New Roman"/>
                <w:b/>
                <w:bCs/>
                <w:szCs w:val="28"/>
              </w:rPr>
              <w:t>GIAI ĐOẠN 2016</w:t>
            </w:r>
            <w:r w:rsidR="00F863F4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B463FF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F863F4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B463FF">
              <w:rPr>
                <w:rFonts w:eastAsia="Times New Roman" w:cs="Times New Roman"/>
                <w:b/>
                <w:bCs/>
                <w:szCs w:val="28"/>
              </w:rPr>
              <w:t>2020 CHUYỂN SANG</w:t>
            </w:r>
          </w:p>
          <w:p w:rsidR="00B463FF" w:rsidRDefault="00B463FF" w:rsidP="00B463F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463FF">
              <w:rPr>
                <w:rFonts w:eastAsia="Times New Roman" w:cs="Times New Roman"/>
                <w:i/>
                <w:iCs/>
                <w:szCs w:val="28"/>
              </w:rPr>
              <w:t>(Kèm theo Nghị quyết số 34/NQ-HĐND ngày 08 tháng 12 năm 2023 của Hội đồng nhân dân tỉnh Đồng Nai)</w:t>
            </w:r>
          </w:p>
          <w:p w:rsidR="00B463FF" w:rsidRPr="00B463FF" w:rsidRDefault="00B463FF" w:rsidP="00B463F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C357D4" w:rsidRPr="00B463FF" w:rsidTr="00C357D4">
        <w:trPr>
          <w:trHeight w:val="20"/>
        </w:trPr>
        <w:tc>
          <w:tcPr>
            <w:tcW w:w="2507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357D4" w:rsidRPr="00B463FF" w:rsidRDefault="00C357D4" w:rsidP="00B463FF">
            <w:pPr>
              <w:spacing w:before="0" w:line="240" w:lineRule="auto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357D4" w:rsidRPr="00B463FF" w:rsidRDefault="00C357D4" w:rsidP="00B463FF">
            <w:pPr>
              <w:spacing w:before="0" w:line="240" w:lineRule="auto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357D4" w:rsidRPr="00B463FF" w:rsidRDefault="00C357D4" w:rsidP="00B463FF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357D4" w:rsidRPr="00B463FF" w:rsidRDefault="00C357D4" w:rsidP="00B463FF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357D4" w:rsidRPr="00B463FF" w:rsidRDefault="00C357D4" w:rsidP="00B463FF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5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C357D4" w:rsidRPr="00B463FF" w:rsidRDefault="00C357D4" w:rsidP="00C357D4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i/>
                <w:iCs/>
                <w:sz w:val="24"/>
                <w:szCs w:val="24"/>
              </w:rPr>
              <w:t> ơn vị tính: Triệu đồng</w:t>
            </w: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F863F4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</w:t>
            </w:r>
            <w:r w:rsidR="00B463FF"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Danh mục dự án </w:t>
            </w:r>
          </w:p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ĐĐXD</w:t>
            </w:r>
          </w:p>
        </w:tc>
        <w:tc>
          <w:tcPr>
            <w:tcW w:w="3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Tiến độ thực hiện</w:t>
            </w:r>
          </w:p>
        </w:tc>
        <w:tc>
          <w:tcPr>
            <w:tcW w:w="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Tổng mức vốn đầu tư</w:t>
            </w: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Tổng kế hoạch 2023</w:t>
            </w:r>
          </w:p>
        </w:tc>
        <w:tc>
          <w:tcPr>
            <w:tcW w:w="84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năm 2023 từ nguồn kết dư năm 2021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năm 2023 từ nguồn kết dư giai đoạn 2016-2020 nguồn XSKT</w:t>
            </w:r>
          </w:p>
        </w:tc>
        <w:tc>
          <w:tcPr>
            <w:tcW w:w="7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Chủ đầu</w:t>
            </w:r>
            <w:bookmarkStart w:id="1" w:name="_GoBack"/>
            <w:bookmarkEnd w:id="1"/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tư</w:t>
            </w:r>
          </w:p>
        </w:tc>
      </w:tr>
      <w:tr w:rsidR="00B463FF" w:rsidRPr="00B463FF" w:rsidTr="00C357D4">
        <w:trPr>
          <w:trHeight w:val="20"/>
        </w:trPr>
        <w:tc>
          <w:tcPr>
            <w:tcW w:w="2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NSTT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XSKT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Đất</w:t>
            </w:r>
          </w:p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6=7+8+9+10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số 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244.917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42.602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41.417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6.346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154.552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Giao thông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I.1</w:t>
            </w:r>
          </w:p>
        </w:tc>
        <w:tc>
          <w:tcPr>
            <w:tcW w:w="1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Dự án khởi công mới năm 2023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463FF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 xml:space="preserve">Đầu tư xây dựng đường Vành đai 3 Thành phố Hồ Chí Minh 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Trong đó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Dự án thành phần 4: Bồi thường, hỗ trợ, tái định cư đường Vành đai 3 đoạn qua tỉnh Đồng Nai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NT</w:t>
            </w: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1.268.672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244.917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42.602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41.417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6.346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154.552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C357D4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C357D4" w:rsidRPr="00B463FF" w:rsidTr="00C357D4">
        <w:trPr>
          <w:trHeight w:val="2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63FF" w:rsidRPr="00B463FF" w:rsidRDefault="00B463FF" w:rsidP="00B463FF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463F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A15B97" w:rsidRPr="00B463FF" w:rsidRDefault="00A15B97" w:rsidP="00B463FF"/>
    <w:sectPr w:rsidR="00A15B97" w:rsidRPr="00B463FF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F7" w:rsidRDefault="00FC4DF7" w:rsidP="00CD7A76">
      <w:pPr>
        <w:spacing w:before="0" w:line="240" w:lineRule="auto"/>
      </w:pPr>
      <w:r>
        <w:separator/>
      </w:r>
    </w:p>
  </w:endnote>
  <w:endnote w:type="continuationSeparator" w:id="0">
    <w:p w:rsidR="00FC4DF7" w:rsidRDefault="00FC4DF7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F7" w:rsidRDefault="00FC4DF7" w:rsidP="00CD7A76">
      <w:pPr>
        <w:spacing w:before="0" w:line="240" w:lineRule="auto"/>
      </w:pPr>
      <w:r>
        <w:separator/>
      </w:r>
    </w:p>
  </w:footnote>
  <w:footnote w:type="continuationSeparator" w:id="0">
    <w:p w:rsidR="00FC4DF7" w:rsidRDefault="00FC4DF7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61A73"/>
    <w:rsid w:val="0022347F"/>
    <w:rsid w:val="00242CDF"/>
    <w:rsid w:val="00252731"/>
    <w:rsid w:val="002A6EEA"/>
    <w:rsid w:val="004E4AC4"/>
    <w:rsid w:val="0056153C"/>
    <w:rsid w:val="005C5683"/>
    <w:rsid w:val="005D0016"/>
    <w:rsid w:val="006151A7"/>
    <w:rsid w:val="006865CA"/>
    <w:rsid w:val="00797F5C"/>
    <w:rsid w:val="007C4EE3"/>
    <w:rsid w:val="007E00A8"/>
    <w:rsid w:val="007E075B"/>
    <w:rsid w:val="008D55DB"/>
    <w:rsid w:val="00937371"/>
    <w:rsid w:val="009400A9"/>
    <w:rsid w:val="00961028"/>
    <w:rsid w:val="009B7644"/>
    <w:rsid w:val="00A07777"/>
    <w:rsid w:val="00A15B97"/>
    <w:rsid w:val="00B3612D"/>
    <w:rsid w:val="00B463FF"/>
    <w:rsid w:val="00B9526B"/>
    <w:rsid w:val="00C357D4"/>
    <w:rsid w:val="00CB3D01"/>
    <w:rsid w:val="00CD7A76"/>
    <w:rsid w:val="00D307D8"/>
    <w:rsid w:val="00DC0386"/>
    <w:rsid w:val="00DE7639"/>
    <w:rsid w:val="00E61F40"/>
    <w:rsid w:val="00F863F4"/>
    <w:rsid w:val="00FC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C12FA9-3BF4-4324-8429-80A875E69D54}"/>
</file>

<file path=customXml/itemProps2.xml><?xml version="1.0" encoding="utf-8"?>
<ds:datastoreItem xmlns:ds="http://schemas.openxmlformats.org/officeDocument/2006/customXml" ds:itemID="{CEDD8088-8554-43CA-A9F1-2FB9501D4521}"/>
</file>

<file path=customXml/itemProps3.xml><?xml version="1.0" encoding="utf-8"?>
<ds:datastoreItem xmlns:ds="http://schemas.openxmlformats.org/officeDocument/2006/customXml" ds:itemID="{3EE6DC48-49B1-44E2-B421-9B0BB5DE61DD}"/>
</file>

<file path=customXml/itemProps4.xml><?xml version="1.0" encoding="utf-8"?>
<ds:datastoreItem xmlns:ds="http://schemas.openxmlformats.org/officeDocument/2006/customXml" ds:itemID="{FF530CE3-6CCB-4376-9BD7-387D79B44E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2024-01-08T07:13:00Z</cp:lastPrinted>
  <dcterms:created xsi:type="dcterms:W3CDTF">2023-12-30T23:46:00Z</dcterms:created>
  <dcterms:modified xsi:type="dcterms:W3CDTF">2024-01-09T07:13:00Z</dcterms:modified>
</cp:coreProperties>
</file>