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0" w:type="pct"/>
        <w:tblInd w:w="108" w:type="dxa"/>
        <w:tblLook w:val="04A0" w:firstRow="1" w:lastRow="0" w:firstColumn="1" w:lastColumn="0" w:noHBand="0" w:noVBand="1"/>
      </w:tblPr>
      <w:tblGrid>
        <w:gridCol w:w="678"/>
        <w:gridCol w:w="5763"/>
        <w:gridCol w:w="979"/>
        <w:gridCol w:w="1184"/>
        <w:gridCol w:w="1178"/>
        <w:gridCol w:w="1291"/>
        <w:gridCol w:w="1229"/>
        <w:gridCol w:w="2573"/>
      </w:tblGrid>
      <w:tr w:rsidR="00905E39" w:rsidRPr="00905E39" w:rsidTr="006F7906">
        <w:trPr>
          <w:trHeight w:val="1104"/>
        </w:trPr>
        <w:tc>
          <w:tcPr>
            <w:tcW w:w="5000" w:type="pct"/>
            <w:gridSpan w:val="8"/>
            <w:tcBorders>
              <w:top w:val="nil"/>
              <w:left w:val="nil"/>
              <w:right w:val="nil"/>
            </w:tcBorders>
            <w:shd w:val="clear" w:color="000000" w:fill="FFFFFF"/>
            <w:vAlign w:val="center"/>
            <w:hideMark/>
          </w:tcPr>
          <w:p w:rsidR="00905E39" w:rsidRPr="00905E39" w:rsidRDefault="00905E39" w:rsidP="00905E39">
            <w:pPr>
              <w:spacing w:before="0" w:line="240" w:lineRule="auto"/>
              <w:jc w:val="center"/>
              <w:rPr>
                <w:rFonts w:eastAsia="Times New Roman" w:cs="Times New Roman"/>
                <w:b/>
                <w:bCs/>
                <w:szCs w:val="28"/>
              </w:rPr>
            </w:pPr>
            <w:bookmarkStart w:id="0" w:name="RANGE!A1:H99"/>
            <w:r w:rsidRPr="00905E39">
              <w:rPr>
                <w:rFonts w:eastAsia="Times New Roman" w:cs="Times New Roman"/>
                <w:b/>
                <w:bCs/>
                <w:szCs w:val="28"/>
              </w:rPr>
              <w:t>Phụ lục II.2</w:t>
            </w:r>
          </w:p>
          <w:bookmarkEnd w:id="0"/>
          <w:p w:rsidR="00905E39" w:rsidRPr="00905E39" w:rsidRDefault="00905E39" w:rsidP="00905E39">
            <w:pPr>
              <w:spacing w:before="0" w:line="240" w:lineRule="auto"/>
              <w:jc w:val="center"/>
              <w:rPr>
                <w:rFonts w:eastAsia="Times New Roman" w:cs="Times New Roman"/>
                <w:b/>
                <w:bCs/>
                <w:szCs w:val="28"/>
              </w:rPr>
            </w:pPr>
            <w:r w:rsidRPr="00905E39">
              <w:rPr>
                <w:rFonts w:eastAsia="Times New Roman" w:cs="Times New Roman"/>
                <w:b/>
                <w:bCs/>
                <w:szCs w:val="28"/>
              </w:rPr>
              <w:t>BIỂU KẾ HOẠCH ĐẦ</w:t>
            </w:r>
            <w:r w:rsidR="0009265E">
              <w:rPr>
                <w:rFonts w:eastAsia="Times New Roman" w:cs="Times New Roman"/>
                <w:b/>
                <w:bCs/>
                <w:szCs w:val="28"/>
              </w:rPr>
              <w:t>U TƯ CÔNG NĂM 2024 NGUỒN VỐN XỔ</w:t>
            </w:r>
            <w:r w:rsidRPr="00905E39">
              <w:rPr>
                <w:rFonts w:eastAsia="Times New Roman" w:cs="Times New Roman"/>
                <w:b/>
                <w:bCs/>
                <w:szCs w:val="28"/>
              </w:rPr>
              <w:t xml:space="preserve"> SỐ KIẾN THIẾT </w:t>
            </w:r>
          </w:p>
          <w:p w:rsidR="00905E39" w:rsidRPr="00905E39" w:rsidRDefault="00905E39" w:rsidP="00905E39">
            <w:pPr>
              <w:spacing w:before="0" w:line="240" w:lineRule="auto"/>
              <w:jc w:val="center"/>
              <w:rPr>
                <w:rFonts w:eastAsia="Times New Roman" w:cs="Times New Roman"/>
                <w:b/>
                <w:bCs/>
                <w:szCs w:val="28"/>
              </w:rPr>
            </w:pPr>
            <w:r w:rsidRPr="00905E39">
              <w:rPr>
                <w:rFonts w:eastAsia="Times New Roman" w:cs="Times New Roman"/>
                <w:i/>
                <w:iCs/>
                <w:szCs w:val="28"/>
              </w:rPr>
              <w:t>(Kèm theo Nghị quyết số 34/NQ-HĐND ngày 08 tháng 12 năm 2023 của Hội đồng nhân dân tỉnh Đồng Nai)</w:t>
            </w:r>
          </w:p>
        </w:tc>
      </w:tr>
      <w:tr w:rsidR="00905E39" w:rsidRPr="00905E39" w:rsidTr="006F7906">
        <w:trPr>
          <w:trHeight w:val="20"/>
        </w:trPr>
        <w:tc>
          <w:tcPr>
            <w:tcW w:w="5000" w:type="pct"/>
            <w:gridSpan w:val="8"/>
            <w:tcBorders>
              <w:top w:val="nil"/>
              <w:left w:val="nil"/>
              <w:bottom w:val="single" w:sz="4" w:space="0" w:color="000000"/>
              <w:right w:val="nil"/>
            </w:tcBorders>
            <w:shd w:val="clear" w:color="000000" w:fill="FFFFFF"/>
            <w:hideMark/>
          </w:tcPr>
          <w:p w:rsidR="00905E39" w:rsidRPr="00905E39" w:rsidRDefault="00905E39" w:rsidP="00905E39">
            <w:pPr>
              <w:spacing w:before="0" w:line="240" w:lineRule="auto"/>
              <w:rPr>
                <w:rFonts w:eastAsia="Times New Roman" w:cs="Times New Roman"/>
                <w:b/>
                <w:bCs/>
                <w:i/>
                <w:iCs/>
                <w:sz w:val="24"/>
                <w:szCs w:val="24"/>
              </w:rPr>
            </w:pPr>
            <w:r w:rsidRPr="00905E39">
              <w:rPr>
                <w:rFonts w:eastAsia="Times New Roman" w:cs="Times New Roman"/>
                <w:b/>
                <w:bCs/>
                <w:i/>
                <w:iCs/>
                <w:sz w:val="24"/>
                <w:szCs w:val="24"/>
              </w:rPr>
              <w:t> </w:t>
            </w:r>
          </w:p>
        </w:tc>
      </w:tr>
      <w:tr w:rsidR="00905E39" w:rsidRPr="00905E39" w:rsidTr="006F7906">
        <w:trPr>
          <w:trHeight w:val="20"/>
        </w:trPr>
        <w:tc>
          <w:tcPr>
            <w:tcW w:w="22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b/>
                <w:bCs/>
                <w:sz w:val="24"/>
                <w:szCs w:val="24"/>
              </w:rPr>
            </w:pPr>
            <w:r>
              <w:rPr>
                <w:rFonts w:eastAsia="Times New Roman" w:cs="Times New Roman"/>
                <w:b/>
                <w:bCs/>
                <w:sz w:val="24"/>
                <w:szCs w:val="24"/>
              </w:rPr>
              <w:t>S</w:t>
            </w:r>
            <w:r w:rsidR="00905E39" w:rsidRPr="00905E39">
              <w:rPr>
                <w:rFonts w:eastAsia="Times New Roman" w:cs="Times New Roman"/>
                <w:b/>
                <w:bCs/>
                <w:sz w:val="24"/>
                <w:szCs w:val="24"/>
              </w:rPr>
              <w:t>TT</w:t>
            </w:r>
          </w:p>
        </w:tc>
        <w:tc>
          <w:tcPr>
            <w:tcW w:w="193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xml:space="preserve">Danh mục dự án </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ĐĐXD</w:t>
            </w:r>
          </w:p>
        </w:tc>
        <w:tc>
          <w:tcPr>
            <w:tcW w:w="39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Tiến độ thực hiện</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Tổng mức vốn đầu tư</w:t>
            </w:r>
          </w:p>
        </w:tc>
        <w:tc>
          <w:tcPr>
            <w:tcW w:w="847" w:type="pct"/>
            <w:gridSpan w:val="2"/>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Kế hoạch 2024</w:t>
            </w:r>
          </w:p>
        </w:tc>
        <w:tc>
          <w:tcPr>
            <w:tcW w:w="864"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Chủ đầu tư</w:t>
            </w:r>
          </w:p>
        </w:tc>
      </w:tr>
      <w:tr w:rsidR="00905E39" w:rsidRPr="00905E39" w:rsidTr="006F7906">
        <w:trPr>
          <w:trHeight w:val="2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905E39" w:rsidRPr="00905E39" w:rsidRDefault="00905E39" w:rsidP="006F7906">
            <w:pPr>
              <w:spacing w:before="40" w:after="40" w:line="240" w:lineRule="auto"/>
              <w:rPr>
                <w:rFonts w:eastAsia="Times New Roman" w:cs="Times New Roman"/>
                <w:b/>
                <w:bCs/>
                <w:sz w:val="24"/>
                <w:szCs w:val="24"/>
              </w:rPr>
            </w:pPr>
          </w:p>
        </w:tc>
        <w:tc>
          <w:tcPr>
            <w:tcW w:w="1937" w:type="pct"/>
            <w:vMerge/>
            <w:tcBorders>
              <w:top w:val="single" w:sz="4" w:space="0" w:color="000000"/>
              <w:left w:val="single" w:sz="4" w:space="0" w:color="000000"/>
              <w:bottom w:val="single" w:sz="4" w:space="0" w:color="000000"/>
              <w:right w:val="single" w:sz="4" w:space="0" w:color="000000"/>
            </w:tcBorders>
            <w:vAlign w:val="center"/>
            <w:hideMark/>
          </w:tcPr>
          <w:p w:rsidR="00905E39" w:rsidRPr="00905E39" w:rsidRDefault="00905E39" w:rsidP="006F7906">
            <w:pPr>
              <w:spacing w:before="40" w:after="40" w:line="240" w:lineRule="auto"/>
              <w:rPr>
                <w:rFonts w:eastAsia="Times New Roman" w:cs="Times New Roman"/>
                <w:b/>
                <w:bCs/>
                <w:sz w:val="24"/>
                <w:szCs w:val="24"/>
              </w:rPr>
            </w:pPr>
          </w:p>
        </w:tc>
        <w:tc>
          <w:tcPr>
            <w:tcW w:w="329" w:type="pct"/>
            <w:vMerge/>
            <w:tcBorders>
              <w:top w:val="single" w:sz="4" w:space="0" w:color="000000"/>
              <w:left w:val="single" w:sz="4" w:space="0" w:color="000000"/>
              <w:bottom w:val="single" w:sz="4" w:space="0" w:color="000000"/>
              <w:right w:val="single" w:sz="4" w:space="0" w:color="000000"/>
            </w:tcBorders>
            <w:vAlign w:val="center"/>
            <w:hideMark/>
          </w:tcPr>
          <w:p w:rsidR="00905E39" w:rsidRPr="00905E39" w:rsidRDefault="00905E39" w:rsidP="006F7906">
            <w:pPr>
              <w:spacing w:before="40" w:after="40" w:line="240" w:lineRule="auto"/>
              <w:rPr>
                <w:rFonts w:eastAsia="Times New Roman" w:cs="Times New Roman"/>
                <w:b/>
                <w:bCs/>
                <w:sz w:val="24"/>
                <w:szCs w:val="24"/>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905E39" w:rsidRPr="00905E39" w:rsidRDefault="00905E39" w:rsidP="006F7906">
            <w:pPr>
              <w:spacing w:before="40" w:after="40" w:line="240" w:lineRule="auto"/>
              <w:rPr>
                <w:rFonts w:eastAsia="Times New Roman" w:cs="Times New Roman"/>
                <w:b/>
                <w:bCs/>
                <w:sz w:val="24"/>
                <w:szCs w:val="24"/>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905E39" w:rsidRPr="00905E39" w:rsidRDefault="00905E39" w:rsidP="006F7906">
            <w:pPr>
              <w:spacing w:before="40" w:after="40" w:line="240" w:lineRule="auto"/>
              <w:rPr>
                <w:rFonts w:eastAsia="Times New Roman" w:cs="Times New Roman"/>
                <w:b/>
                <w:bCs/>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xml:space="preserve">XSKT </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XSKT thu vượt năm 2022</w:t>
            </w:r>
          </w:p>
        </w:tc>
        <w:tc>
          <w:tcPr>
            <w:tcW w:w="864" w:type="pct"/>
            <w:vMerge/>
            <w:tcBorders>
              <w:top w:val="single" w:sz="4" w:space="0" w:color="000000"/>
              <w:left w:val="single" w:sz="4" w:space="0" w:color="000000"/>
              <w:bottom w:val="single" w:sz="4" w:space="0" w:color="000000"/>
              <w:right w:val="single" w:sz="4" w:space="0" w:color="000000"/>
            </w:tcBorders>
            <w:vAlign w:val="center"/>
            <w:hideMark/>
          </w:tcPr>
          <w:p w:rsidR="00905E39" w:rsidRPr="00905E39" w:rsidRDefault="00905E39" w:rsidP="006F7906">
            <w:pPr>
              <w:spacing w:before="40" w:after="40" w:line="240" w:lineRule="auto"/>
              <w:rPr>
                <w:rFonts w:eastAsia="Times New Roman" w:cs="Times New Roman"/>
                <w:b/>
                <w:bCs/>
                <w:sz w:val="24"/>
                <w:szCs w:val="24"/>
              </w:rPr>
            </w:pP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2</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3</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5</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2"/>
              </w:rPr>
            </w:pPr>
            <w:r w:rsidRPr="00905E39">
              <w:rPr>
                <w:rFonts w:eastAsia="Times New Roman" w:cs="Times New Roman"/>
                <w:b/>
                <w:bCs/>
                <w:sz w:val="22"/>
              </w:rPr>
              <w:t>6</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2"/>
              </w:rPr>
            </w:pPr>
            <w:r w:rsidRPr="00905E39">
              <w:rPr>
                <w:rFonts w:eastAsia="Times New Roman" w:cs="Times New Roman"/>
                <w:b/>
                <w:bCs/>
                <w:sz w:val="22"/>
              </w:rPr>
              <w:t>7</w:t>
            </w: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8</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xml:space="preserve">Tổng số </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r w:rsidRPr="00905E39">
              <w:rPr>
                <w:rFonts w:eastAsia="Times New Roman" w:cs="Times New Roman"/>
                <w:b/>
                <w:bCs/>
                <w:sz w:val="24"/>
                <w:szCs w:val="24"/>
              </w:rPr>
              <w:t>1.001.000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r w:rsidRPr="00905E39">
              <w:rPr>
                <w:rFonts w:eastAsia="Times New Roman" w:cs="Times New Roman"/>
                <w:b/>
                <w:bCs/>
                <w:sz w:val="24"/>
                <w:szCs w:val="24"/>
              </w:rPr>
              <w:t>454.440</w:t>
            </w: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A</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xml:space="preserve">Thực hiện dự án </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Y tế, dân số và gia đình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Dự án chuyển tiếp</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Trạm Y tế xã Phú Lâm - huyện Tân Phú</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TP</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10.581</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5.956</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both"/>
              <w:rPr>
                <w:rFonts w:eastAsia="Times New Roman" w:cs="Times New Roman"/>
                <w:sz w:val="24"/>
                <w:szCs w:val="24"/>
              </w:rPr>
            </w:pPr>
            <w:r>
              <w:rPr>
                <w:rFonts w:eastAsia="Times New Roman" w:cs="Times New Roman"/>
                <w:sz w:val="24"/>
                <w:szCs w:val="24"/>
              </w:rPr>
              <w:t>Trạm Y tế phường An Hòa - TP</w:t>
            </w:r>
            <w:r w:rsidR="00905E39" w:rsidRPr="00905E39">
              <w:rPr>
                <w:rFonts w:eastAsia="Times New Roman" w:cs="Times New Roman"/>
                <w:sz w:val="24"/>
                <w:szCs w:val="24"/>
              </w:rPr>
              <w:t>.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6.688</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2.600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Dự án sửa chữ</w:t>
            </w:r>
            <w:r w:rsidR="0009265E">
              <w:rPr>
                <w:rFonts w:eastAsia="Times New Roman" w:cs="Times New Roman"/>
                <w:sz w:val="24"/>
                <w:szCs w:val="24"/>
              </w:rPr>
              <w:t>a, cải tạo, nâng cấp Trung tâm Y</w:t>
            </w:r>
            <w:r w:rsidRPr="00905E39">
              <w:rPr>
                <w:rFonts w:eastAsia="Times New Roman" w:cs="Times New Roman"/>
                <w:sz w:val="24"/>
                <w:szCs w:val="24"/>
              </w:rPr>
              <w:t xml:space="preserve"> tế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5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77.496</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45.000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4</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both"/>
              <w:rPr>
                <w:rFonts w:eastAsia="Times New Roman" w:cs="Times New Roman"/>
                <w:sz w:val="24"/>
                <w:szCs w:val="24"/>
              </w:rPr>
            </w:pPr>
            <w:r>
              <w:rPr>
                <w:rFonts w:eastAsia="Times New Roman" w:cs="Times New Roman"/>
                <w:sz w:val="24"/>
                <w:szCs w:val="24"/>
              </w:rPr>
              <w:t>Xây dựng mới Trạm Y</w:t>
            </w:r>
            <w:r w:rsidR="00905E39" w:rsidRPr="00905E39">
              <w:rPr>
                <w:rFonts w:eastAsia="Times New Roman" w:cs="Times New Roman"/>
                <w:sz w:val="24"/>
                <w:szCs w:val="24"/>
              </w:rPr>
              <w:t xml:space="preserve"> tế xã Lâm San,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14.200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5</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both"/>
              <w:rPr>
                <w:rFonts w:eastAsia="Times New Roman" w:cs="Times New Roman"/>
                <w:sz w:val="24"/>
                <w:szCs w:val="24"/>
              </w:rPr>
            </w:pPr>
            <w:r>
              <w:rPr>
                <w:rFonts w:eastAsia="Times New Roman" w:cs="Times New Roman"/>
                <w:sz w:val="24"/>
                <w:szCs w:val="24"/>
              </w:rPr>
              <w:t>Xây dựng mới Trạm Y</w:t>
            </w:r>
            <w:r w:rsidR="00905E39" w:rsidRPr="00905E39">
              <w:rPr>
                <w:rFonts w:eastAsia="Times New Roman" w:cs="Times New Roman"/>
                <w:sz w:val="24"/>
                <w:szCs w:val="24"/>
              </w:rPr>
              <w:t xml:space="preserve"> tế xã Sông Ray,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13.900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6</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both"/>
              <w:rPr>
                <w:rFonts w:eastAsia="Times New Roman" w:cs="Times New Roman"/>
                <w:sz w:val="24"/>
                <w:szCs w:val="24"/>
              </w:rPr>
            </w:pPr>
            <w:r>
              <w:rPr>
                <w:rFonts w:eastAsia="Times New Roman" w:cs="Times New Roman"/>
                <w:sz w:val="24"/>
                <w:szCs w:val="24"/>
              </w:rPr>
              <w:t>Xây dựng mới Trạm Y</w:t>
            </w:r>
            <w:r w:rsidR="00905E39" w:rsidRPr="00905E39">
              <w:rPr>
                <w:rFonts w:eastAsia="Times New Roman" w:cs="Times New Roman"/>
                <w:sz w:val="24"/>
                <w:szCs w:val="24"/>
              </w:rPr>
              <w:t xml:space="preserve"> tế xã Xuân Mỹ,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14.900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7</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Dự án đầu tư trang thiết bị y tế cần thiết để phục vụ cho công tác khám chữa bệnh của Bệnh viện Nhi đồng Đồng Nai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14.993</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2.400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Bệnh viện Nhi đồng Đồng Nai</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lastRenderedPageBreak/>
              <w:t>8</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3775EF" w:rsidP="006F7906">
            <w:pPr>
              <w:spacing w:before="60" w:after="60" w:line="240" w:lineRule="auto"/>
              <w:jc w:val="both"/>
              <w:rPr>
                <w:rFonts w:eastAsia="Times New Roman" w:cs="Times New Roman"/>
                <w:sz w:val="24"/>
                <w:szCs w:val="24"/>
              </w:rPr>
            </w:pPr>
            <w:r>
              <w:rPr>
                <w:rFonts w:eastAsia="Times New Roman" w:cs="Times New Roman"/>
                <w:sz w:val="24"/>
                <w:szCs w:val="24"/>
              </w:rPr>
              <w:t>Cải tạo 04 Trạm Y</w:t>
            </w:r>
            <w:r w:rsidR="00905E39" w:rsidRPr="00905E39">
              <w:rPr>
                <w:rFonts w:eastAsia="Times New Roman" w:cs="Times New Roman"/>
                <w:sz w:val="24"/>
                <w:szCs w:val="24"/>
              </w:rPr>
              <w:t xml:space="preserve"> tế tại xã Phú Đông, xã Phú Hội, xã Phú Thạnh, xã Vĩnh Thanh huyện Nhơn Trạch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10.900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4.000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Nhơn Trạch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9</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3775EF" w:rsidP="006F7906">
            <w:pPr>
              <w:spacing w:before="60" w:after="60" w:line="240" w:lineRule="auto"/>
              <w:jc w:val="both"/>
              <w:rPr>
                <w:rFonts w:eastAsia="Times New Roman" w:cs="Times New Roman"/>
                <w:sz w:val="24"/>
                <w:szCs w:val="24"/>
              </w:rPr>
            </w:pPr>
            <w:r>
              <w:rPr>
                <w:rFonts w:eastAsia="Times New Roman" w:cs="Times New Roman"/>
                <w:sz w:val="24"/>
                <w:szCs w:val="24"/>
              </w:rPr>
              <w:t>Cải tạo, sửa chữa 04 Trạm Y</w:t>
            </w:r>
            <w:r w:rsidR="00905E39" w:rsidRPr="00905E39">
              <w:rPr>
                <w:rFonts w:eastAsia="Times New Roman" w:cs="Times New Roman"/>
                <w:sz w:val="24"/>
                <w:szCs w:val="24"/>
              </w:rPr>
              <w:t xml:space="preserve"> tế tại phường Xuân An, phường Xuân Thanh, phường Xuân Bình, phường Phú Bình thành phố Long Khánh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LK</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8.822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500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thành phố Long Khánh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10</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3775EF" w:rsidP="006F7906">
            <w:pPr>
              <w:spacing w:before="60" w:after="60" w:line="240" w:lineRule="auto"/>
              <w:jc w:val="both"/>
              <w:rPr>
                <w:rFonts w:eastAsia="Times New Roman" w:cs="Times New Roman"/>
                <w:sz w:val="24"/>
                <w:szCs w:val="24"/>
              </w:rPr>
            </w:pPr>
            <w:r>
              <w:rPr>
                <w:rFonts w:eastAsia="Times New Roman" w:cs="Times New Roman"/>
                <w:sz w:val="24"/>
                <w:szCs w:val="24"/>
              </w:rPr>
              <w:t>Dự án n</w:t>
            </w:r>
            <w:r w:rsidR="00905E39" w:rsidRPr="00905E39">
              <w:rPr>
                <w:rFonts w:eastAsia="Times New Roman" w:cs="Times New Roman"/>
                <w:sz w:val="24"/>
                <w:szCs w:val="24"/>
              </w:rPr>
              <w:t>âng cấp, cải tạo Phòng khám đa kh</w:t>
            </w:r>
            <w:r>
              <w:rPr>
                <w:rFonts w:eastAsia="Times New Roman" w:cs="Times New Roman"/>
                <w:sz w:val="24"/>
                <w:szCs w:val="24"/>
              </w:rPr>
              <w:t>oa khu vực Phú Lý và Trung tâm Y tế huyện Vĩnh Cửu (cơ</w:t>
            </w:r>
            <w:r w:rsidR="00905E39" w:rsidRPr="00905E39">
              <w:rPr>
                <w:rFonts w:eastAsia="Times New Roman" w:cs="Times New Roman"/>
                <w:sz w:val="24"/>
                <w:szCs w:val="24"/>
              </w:rPr>
              <w:t xml:space="preserve"> sở 2) tỉnh Đồng Nai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VC</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2024-2026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22.280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1.900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Cải tạo, sửa chữa 03 Trạm Y tế tại xã Phú Ngọc, xã Túc Trưng, xã Gia Canh huyện Định Quán</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9.998</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6.000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Định Quán</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Xây dựng mới Trạm Y tế phường Suối Tre thành phố Long Khánh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LK</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7763</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500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thành phố Long Khánh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b/>
                <w:bCs/>
                <w:sz w:val="24"/>
                <w:szCs w:val="24"/>
              </w:rPr>
            </w:pPr>
            <w:r w:rsidRPr="00905E39">
              <w:rPr>
                <w:rFonts w:eastAsia="Times New Roman" w:cs="Times New Roman"/>
                <w:b/>
                <w:bCs/>
                <w:sz w:val="24"/>
                <w:szCs w:val="24"/>
              </w:rPr>
              <w:t>I.2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b/>
                <w:bCs/>
                <w:sz w:val="24"/>
                <w:szCs w:val="24"/>
              </w:rPr>
            </w:pPr>
            <w:r w:rsidRPr="00905E39">
              <w:rPr>
                <w:rFonts w:eastAsia="Times New Roman" w:cs="Times New Roman"/>
                <w:b/>
                <w:bCs/>
                <w:sz w:val="24"/>
                <w:szCs w:val="24"/>
              </w:rPr>
              <w:t>Dự án khởi công mới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 xml:space="preserve">Xây dựng mới Trạm Y tế xã Tân An huyện Vĩnh Cửu </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VC</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8.632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7.300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Vĩnh Cửu</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xml:space="preserve">Xây dựng mới Trạm Y tế thị trấn Vĩnh An huyện Vĩnh Cửu </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VC</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9.651</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8.410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Vĩnh Cửu</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Long Tân huyện Nhơn Trạch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8.405</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4.000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Nhơn Trạch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4</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Phước Thiền huyện Nhơn Trạch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10.525</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4.000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Nhơn Trạch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5</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Xuân Đường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8.730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6</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Xuân Quế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10.180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7</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Quảng Tiến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7.696</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8</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Tây Hòa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8.781</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lastRenderedPageBreak/>
              <w:t>9</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Xây dựng mới Trạm Y tế xã Đông Hòa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8.264</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10</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Xây dựng mới Trạm Y tế xã Sông Thao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7.851</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Xây dựng mới Trạm Y tế xã Sông Trầu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7.779</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Xây dựng mới Trạm Y tế xã Cây Gáo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7.328</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13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Xây dựng mới Trạm Y tế xã Hưng Thịnh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60" w:after="6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9.284</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60" w:after="6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14</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Bình Minh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6.966</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3.000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15</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thị trấn Trảng Bom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898</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700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16</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xã Hố Nai 3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966</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700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17</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xã An Viễn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1.060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750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18</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xã Đồi 61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1.415</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1.100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19</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xã Bắc Sơn huyện Trảng Bom</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892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700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Trảng Bom</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20</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Bình Sơn huyện Long Thành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LT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10.204</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5.980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Long Thành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Tam An huyện Long Thành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LT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9.176</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Long Thành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3775EF" w:rsidP="006F7906">
            <w:pPr>
              <w:spacing w:before="40" w:after="40" w:line="240" w:lineRule="auto"/>
              <w:jc w:val="both"/>
              <w:rPr>
                <w:rFonts w:eastAsia="Times New Roman" w:cs="Times New Roman"/>
                <w:sz w:val="24"/>
                <w:szCs w:val="24"/>
              </w:rPr>
            </w:pPr>
            <w:r>
              <w:rPr>
                <w:rFonts w:eastAsia="Times New Roman" w:cs="Times New Roman"/>
                <w:sz w:val="24"/>
                <w:szCs w:val="24"/>
              </w:rPr>
              <w:t>Cải tạo, sửa chữa 07 Trạm Y</w:t>
            </w:r>
            <w:r w:rsidR="00905E39" w:rsidRPr="00905E39">
              <w:rPr>
                <w:rFonts w:eastAsia="Times New Roman" w:cs="Times New Roman"/>
                <w:sz w:val="24"/>
                <w:szCs w:val="24"/>
              </w:rPr>
              <w:t xml:space="preserve"> tế xã Cẩm Đường, xã Bàu Cạn, xã Tân Hiệp, xã Phước Bình, xã Phước Thái, xã An Phước, xã Long Phước huyện Long Thành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LT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19.741</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5.990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Long Thành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lastRenderedPageBreak/>
              <w:t>23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Cải tạo, sửa chữa Trạm Y tế phường Hiệp Hòa thành phố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2.327</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1.650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thành phố Biên Hoà</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24</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Cải tạo, sửa chữa Trạm Y tế phường Tân Phong thành phố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2.330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1.850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thành phố Biên Hoà</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25</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Cải tạo, sửa chữa Trạm Y tế phường Tân Tiến thành phố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1.483</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thành phố Biên Hoà</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26</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Xây dựng mới Trạm Y tế xã Thừa Đức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10.846</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2.000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27</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Xây dựng mới Trạm Y tế xã Sông Nhạn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9.769</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2.000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28</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Xây dựng mới Trạm Y tế xã Hiệp Phước huyện Nhơn Trạch (đối ứng vốn chương trình phục hồi kinh tế)</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10.865</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4.000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huyện Nhơn Trạch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II</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Giáo dục, đào tạo và giáo dục nghề nghiệp</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II.1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Dự án chuyển tiếp</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 xml:space="preserve">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w:t>
            </w:r>
            <w:r w:rsidR="003775EF">
              <w:rPr>
                <w:rFonts w:eastAsia="Times New Roman" w:cs="Times New Roman"/>
                <w:sz w:val="24"/>
                <w:szCs w:val="24"/>
              </w:rPr>
              <w:t>điện tổng thể Trường Trung cấp V</w:t>
            </w:r>
            <w:r w:rsidRPr="00905E39">
              <w:rPr>
                <w:rFonts w:eastAsia="Times New Roman" w:cs="Times New Roman"/>
                <w:sz w:val="24"/>
                <w:szCs w:val="24"/>
              </w:rPr>
              <w:t>ăn hóa nghệ thuật Đồng Nai)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36.360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16.000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Dự án cải t</w:t>
            </w:r>
            <w:r w:rsidR="003775EF">
              <w:rPr>
                <w:rFonts w:eastAsia="Times New Roman" w:cs="Times New Roman"/>
                <w:sz w:val="24"/>
                <w:szCs w:val="24"/>
              </w:rPr>
              <w:t>ạo, nâng cấp hoàn chỉnh Trường P</w:t>
            </w:r>
            <w:r w:rsidRPr="00905E39">
              <w:rPr>
                <w:rFonts w:eastAsia="Times New Roman" w:cs="Times New Roman"/>
                <w:sz w:val="24"/>
                <w:szCs w:val="24"/>
              </w:rPr>
              <w:t>hổ thông Dân tộc nội trú tỉnh đạt chuẩn quốc gia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TB</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152.000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65.000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III</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Văn hóa - xã hội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III.1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Dự án chuyển tiếp</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Dự án mở rộng, tu bổ tôn tạo di tích đền thờ Nguyễn Hữu Cảnh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Đến 2024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103.383</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8.199</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b/>
                <w:bCs/>
                <w:sz w:val="24"/>
                <w:szCs w:val="24"/>
              </w:rPr>
            </w:pPr>
            <w:r w:rsidRPr="00905E39">
              <w:rPr>
                <w:rFonts w:eastAsia="Times New Roman" w:cs="Times New Roman"/>
                <w:b/>
                <w:bCs/>
                <w:sz w:val="24"/>
                <w:szCs w:val="24"/>
              </w:rPr>
              <w:t>IV</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b/>
                <w:bCs/>
                <w:sz w:val="24"/>
                <w:szCs w:val="24"/>
              </w:rPr>
            </w:pPr>
            <w:r w:rsidRPr="00905E39">
              <w:rPr>
                <w:rFonts w:eastAsia="Times New Roman" w:cs="Times New Roman"/>
                <w:b/>
                <w:bCs/>
                <w:sz w:val="24"/>
                <w:szCs w:val="24"/>
              </w:rPr>
              <w:t>Giao thông</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b/>
                <w:bCs/>
                <w:sz w:val="24"/>
                <w:szCs w:val="24"/>
              </w:rPr>
            </w:pPr>
            <w:r w:rsidRPr="00905E39">
              <w:rPr>
                <w:rFonts w:eastAsia="Times New Roman" w:cs="Times New Roman"/>
                <w:b/>
                <w:bCs/>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b/>
                <w:bCs/>
                <w:sz w:val="24"/>
                <w:szCs w:val="24"/>
              </w:rPr>
            </w:pPr>
            <w:r w:rsidRPr="00905E39">
              <w:rPr>
                <w:rFonts w:eastAsia="Times New Roman" w:cs="Times New Roman"/>
                <w:b/>
                <w:bCs/>
                <w:sz w:val="24"/>
                <w:szCs w:val="24"/>
              </w:rPr>
              <w:t>IV.1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b/>
                <w:bCs/>
                <w:sz w:val="24"/>
                <w:szCs w:val="24"/>
              </w:rPr>
            </w:pPr>
            <w:r w:rsidRPr="00905E39">
              <w:rPr>
                <w:rFonts w:eastAsia="Times New Roman" w:cs="Times New Roman"/>
                <w:b/>
                <w:bCs/>
                <w:sz w:val="24"/>
                <w:szCs w:val="24"/>
              </w:rPr>
              <w:t>Dự án chuyển tiếp</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Dự án đầu tư Đoạn 1, 2 tuyến đường Cao</w:t>
            </w:r>
            <w:r w:rsidR="003775EF">
              <w:rPr>
                <w:rFonts w:eastAsia="Times New Roman" w:cs="Times New Roman"/>
                <w:sz w:val="24"/>
                <w:szCs w:val="24"/>
              </w:rPr>
              <w:t xml:space="preserve"> Cang, huyện Định Quán (kể cả bồii thườ</w:t>
            </w:r>
            <w:r w:rsidRPr="00905E39">
              <w:rPr>
                <w:rFonts w:eastAsia="Times New Roman" w:cs="Times New Roman"/>
                <w:sz w:val="24"/>
                <w:szCs w:val="24"/>
              </w:rPr>
              <w:t>ng do huyện Định Quán thực hiện)</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5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297.932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lastRenderedPageBreak/>
              <w:t> </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Trong đó:</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a</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Dự án đầu tư Đoạn 1, 2 tuyến đường Cao Cang, huyện Định Quán do Ban Quản lý dự án đầu tư xây dựng công trình giao thông tỉnh thực hiện</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297.932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4.500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công trình giao thông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Dự án nân</w:t>
            </w:r>
            <w:r w:rsidR="003775EF">
              <w:rPr>
                <w:rFonts w:eastAsia="Times New Roman" w:cs="Times New Roman"/>
                <w:sz w:val="24"/>
                <w:szCs w:val="24"/>
              </w:rPr>
              <w:t>g cấp đường Tà Lài - Trà Cổ từ Km1+600 đến K</w:t>
            </w:r>
            <w:r w:rsidRPr="00905E39">
              <w:rPr>
                <w:rFonts w:eastAsia="Times New Roman" w:cs="Times New Roman"/>
                <w:sz w:val="24"/>
                <w:szCs w:val="24"/>
              </w:rPr>
              <w:t>m5+600 huyện Tân Phú và Định Quán (kể cả bồi thường do huyện Định Quán thực hiện)</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TP+ĐQ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5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114.660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Trong đó</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bookmarkStart w:id="1" w:name="_GoBack" w:colFirst="0" w:colLast="7"/>
            <w:r w:rsidRPr="00905E39">
              <w:rPr>
                <w:rFonts w:eastAsia="Times New Roman" w:cs="Times New Roman"/>
                <w:sz w:val="24"/>
                <w:szCs w:val="24"/>
              </w:rPr>
              <w:t>a</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3775EF" w:rsidP="006F7906">
            <w:pPr>
              <w:spacing w:before="20" w:after="20" w:line="240" w:lineRule="auto"/>
              <w:jc w:val="both"/>
              <w:rPr>
                <w:rFonts w:eastAsia="Times New Roman" w:cs="Times New Roman"/>
                <w:sz w:val="24"/>
                <w:szCs w:val="24"/>
              </w:rPr>
            </w:pPr>
            <w:r>
              <w:rPr>
                <w:rFonts w:eastAsia="Times New Roman" w:cs="Times New Roman"/>
                <w:sz w:val="24"/>
                <w:szCs w:val="24"/>
              </w:rPr>
              <w:t>Dự án nâng cấp đường Tà Lài - Trà Cổ từ Km1+600 đến K</w:t>
            </w:r>
            <w:r w:rsidR="00905E39" w:rsidRPr="00905E39">
              <w:rPr>
                <w:rFonts w:eastAsia="Times New Roman" w:cs="Times New Roman"/>
                <w:sz w:val="24"/>
                <w:szCs w:val="24"/>
              </w:rPr>
              <w:t>m5+600 huyện Tân Phú và Định Quán do Ban Quản lý dự án đầu tư xây dựng công trình giao thông tỉnh thực hiện</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TP+ĐQ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5.000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công trình giao thông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b</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3775EF" w:rsidP="006F7906">
            <w:pPr>
              <w:spacing w:before="20" w:after="20" w:line="240" w:lineRule="auto"/>
              <w:jc w:val="both"/>
              <w:rPr>
                <w:rFonts w:eastAsia="Times New Roman" w:cs="Times New Roman"/>
                <w:sz w:val="24"/>
                <w:szCs w:val="24"/>
              </w:rPr>
            </w:pPr>
            <w:r>
              <w:rPr>
                <w:rFonts w:eastAsia="Times New Roman" w:cs="Times New Roman"/>
                <w:sz w:val="24"/>
                <w:szCs w:val="24"/>
              </w:rPr>
              <w:t>Dự án n</w:t>
            </w:r>
            <w:r w:rsidR="00905E39" w:rsidRPr="00905E39">
              <w:rPr>
                <w:rFonts w:eastAsia="Times New Roman" w:cs="Times New Roman"/>
                <w:sz w:val="24"/>
                <w:szCs w:val="24"/>
              </w:rPr>
              <w:t>ân</w:t>
            </w:r>
            <w:r>
              <w:rPr>
                <w:rFonts w:eastAsia="Times New Roman" w:cs="Times New Roman"/>
                <w:sz w:val="24"/>
                <w:szCs w:val="24"/>
              </w:rPr>
              <w:t>g cấp Đường Tà Lài - Trà Cổ từ Km1+600 đến K</w:t>
            </w:r>
            <w:r w:rsidR="00905E39" w:rsidRPr="00905E39">
              <w:rPr>
                <w:rFonts w:eastAsia="Times New Roman" w:cs="Times New Roman"/>
                <w:sz w:val="24"/>
                <w:szCs w:val="24"/>
              </w:rPr>
              <w:t>m5+600 huyện Tân Phú và Định Quán do UBND huyện Định Quán thực hiện bồi thường</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UBND huyện Định Quán</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Dự án tuyến đường kết nối vào Cảng Phước An (đoạn từ nút giao với tuyến đường 319 đến nút giao với tuyến cao tốc Bến Lức - Long Thành), huyện Nhơn Trạch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20" w:after="2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345.048</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r w:rsidRPr="00905E39">
              <w:rPr>
                <w:rFonts w:eastAsia="Times New Roman" w:cs="Times New Roman"/>
                <w:sz w:val="24"/>
                <w:szCs w:val="24"/>
              </w:rPr>
              <w:t>50.000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20" w:after="2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công trình giao thông tỉnh</w:t>
            </w:r>
          </w:p>
        </w:tc>
      </w:tr>
      <w:bookmarkEnd w:id="1"/>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4</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Đầu tư xây dựng đường Vành đai 3 Thành phố Hồ Chí Minh (vốn tỉnh đối ứng khoảng 50% đoạn trên địa bàn tỉnh Đồng Nai, theo Nghị quyết số 04/NQ-HĐND ngày 15/4/2022)</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Trong đó</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905E39" w:rsidRPr="00905E39" w:rsidRDefault="00905E39" w:rsidP="006F7906">
            <w:pPr>
              <w:spacing w:before="40" w:after="40" w:line="240" w:lineRule="auto"/>
              <w:jc w:val="center"/>
              <w:rPr>
                <w:rFonts w:eastAsia="Times New Roman" w:cs="Times New Roman"/>
                <w:szCs w:val="28"/>
              </w:rPr>
            </w:pPr>
            <w:r w:rsidRPr="00905E39">
              <w:rPr>
                <w:rFonts w:eastAsia="Times New Roman" w:cs="Times New Roman"/>
                <w:szCs w:val="28"/>
              </w:rPr>
              <w:t>a</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xml:space="preserve">Dự án thành phần 3: Xây dựng đường Vành đai 3 đoạn qua tỉnh Đồng Nai </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2.583.995</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180.753</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công trình giao thông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5</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w:t>
            </w:r>
            <w:r w:rsidR="003775EF">
              <w:rPr>
                <w:rFonts w:eastAsia="Times New Roman" w:cs="Times New Roman"/>
                <w:sz w:val="24"/>
                <w:szCs w:val="24"/>
              </w:rPr>
              <w:t>15 ngày 16/6/2022 của Quốc hội)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BH-LT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lastRenderedPageBreak/>
              <w:t> </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Trong đó</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xml:space="preserve">Tiểu dự án bồi thường, hỗ trợ tái định cư </w:t>
            </w:r>
            <w:r w:rsidR="003775EF">
              <w:rPr>
                <w:rFonts w:eastAsia="Times New Roman" w:cs="Times New Roman"/>
                <w:sz w:val="24"/>
                <w:szCs w:val="24"/>
              </w:rPr>
              <w:t>dự án thành phần 2 thuộc dự án đầu tư xây dựng đường bộ c</w:t>
            </w:r>
            <w:r w:rsidRPr="00905E39">
              <w:rPr>
                <w:rFonts w:eastAsia="Times New Roman" w:cs="Times New Roman"/>
                <w:sz w:val="24"/>
                <w:szCs w:val="24"/>
              </w:rPr>
              <w:t>ao tốc Biên Hòa</w:t>
            </w:r>
            <w:r w:rsidR="003775EF">
              <w:rPr>
                <w:rFonts w:eastAsia="Times New Roman" w:cs="Times New Roman"/>
                <w:sz w:val="24"/>
                <w:szCs w:val="24"/>
              </w:rPr>
              <w:t xml:space="preserve"> </w:t>
            </w:r>
            <w:r w:rsidRPr="00905E39">
              <w:rPr>
                <w:rFonts w:eastAsia="Times New Roman" w:cs="Times New Roman"/>
                <w:sz w:val="24"/>
                <w:szCs w:val="24"/>
              </w:rPr>
              <w:t>-</w:t>
            </w:r>
            <w:r w:rsidR="003775EF">
              <w:rPr>
                <w:rFonts w:eastAsia="Times New Roman" w:cs="Times New Roman"/>
                <w:sz w:val="24"/>
                <w:szCs w:val="24"/>
              </w:rPr>
              <w:t xml:space="preserve"> </w:t>
            </w:r>
            <w:r w:rsidRPr="00905E39">
              <w:rPr>
                <w:rFonts w:eastAsia="Times New Roman" w:cs="Times New Roman"/>
                <w:sz w:val="24"/>
                <w:szCs w:val="24"/>
              </w:rPr>
              <w:t>Vũng Tàu giai đoạn 1 (NST 50% TMĐT)</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BH-LT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2.179.252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285.184</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454.440</w:t>
            </w: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bồi thường, giải phóng mặt bằng và hỗ trợ tái định cư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IV.2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Lập thiết kế bản vẽ thi công, bồi thường giải phóng mặt bằng</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Nâng cấp đường 25B đoạn từ trung tâm huyện Nhơn Trạch ra Quốc lộ 51, huyện Long Thành và huyện Nhơn Trạch (NST</w:t>
            </w:r>
            <w:r w:rsidR="003775EF">
              <w:rPr>
                <w:rFonts w:eastAsia="Times New Roman" w:cs="Times New Roman"/>
                <w:sz w:val="24"/>
                <w:szCs w:val="24"/>
              </w:rPr>
              <w:t xml:space="preserve"> </w:t>
            </w:r>
            <w:r w:rsidRPr="00905E39">
              <w:rPr>
                <w:rFonts w:eastAsia="Times New Roman" w:cs="Times New Roman"/>
                <w:sz w:val="24"/>
                <w:szCs w:val="24"/>
              </w:rPr>
              <w:t>100%)</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LT-NT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1.493.043</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100.000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công trình giao thông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Đường Phú Cường - La Ngà, huyện Định quán</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ĐQ</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20.000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Định Quán</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V</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Bố trí vốn thanh toán sau quyết toán đối với các dự án thuộc ngành giáo dục, đào tạo; y tế; văn hóa xã hội (kể các các dự án thuộc giai đoạn 2016</w:t>
            </w:r>
            <w:r w:rsidR="003775EF">
              <w:rPr>
                <w:rFonts w:eastAsia="Times New Roman" w:cs="Times New Roman"/>
                <w:b/>
                <w:bCs/>
                <w:sz w:val="24"/>
                <w:szCs w:val="24"/>
              </w:rPr>
              <w:t xml:space="preserve"> </w:t>
            </w:r>
            <w:r w:rsidRPr="00905E39">
              <w:rPr>
                <w:rFonts w:eastAsia="Times New Roman" w:cs="Times New Roman"/>
                <w:b/>
                <w:bCs/>
                <w:sz w:val="24"/>
                <w:szCs w:val="24"/>
              </w:rPr>
              <w:t>-</w:t>
            </w:r>
            <w:r w:rsidR="003775EF">
              <w:rPr>
                <w:rFonts w:eastAsia="Times New Roman" w:cs="Times New Roman"/>
                <w:b/>
                <w:bCs/>
                <w:sz w:val="24"/>
                <w:szCs w:val="24"/>
              </w:rPr>
              <w:t xml:space="preserve"> </w:t>
            </w:r>
            <w:r w:rsidRPr="00905E39">
              <w:rPr>
                <w:rFonts w:eastAsia="Times New Roman" w:cs="Times New Roman"/>
                <w:b/>
                <w:bCs/>
                <w:sz w:val="24"/>
                <w:szCs w:val="24"/>
              </w:rPr>
              <w:t>2020)</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r w:rsidRPr="00905E39">
              <w:rPr>
                <w:rFonts w:eastAsia="Times New Roman" w:cs="Times New Roman"/>
                <w:b/>
                <w:bCs/>
                <w:sz w:val="24"/>
                <w:szCs w:val="24"/>
              </w:rPr>
              <w:t>19.000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B</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Bố trí chuẩn bị đầu tư</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thị trấn Long Giao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phường Xuân Tân thành phố Long Khánh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LK</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thành phố Long Khánh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Sửa chữa, cải tạo Trạm Y tế xã Xuân Đông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Dự án Nhà thi đấu đa năng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300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VI</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Cấp vốn điều lệ cho Quỹ hỗ trợ phát triển Hợp tác xã tỉnh Đồng Nai</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50.000</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Liên minh Hợp tác xã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C</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b/>
                <w:bCs/>
                <w:sz w:val="24"/>
                <w:szCs w:val="24"/>
              </w:rPr>
            </w:pPr>
            <w:r w:rsidRPr="00905E39">
              <w:rPr>
                <w:rFonts w:eastAsia="Times New Roman" w:cs="Times New Roman"/>
                <w:b/>
                <w:bCs/>
                <w:sz w:val="24"/>
                <w:szCs w:val="24"/>
              </w:rPr>
              <w:t>Dự phòng bố trí cho các dự án dự kiến hoàn thành thủ tục phê duyệt trước 31/12/2023 và bố trí chuẩn</w:t>
            </w:r>
            <w:r w:rsidR="006F2CDC">
              <w:rPr>
                <w:rFonts w:eastAsia="Times New Roman" w:cs="Times New Roman"/>
                <w:b/>
                <w:bCs/>
                <w:sz w:val="24"/>
                <w:szCs w:val="24"/>
              </w:rPr>
              <w:t xml:space="preserve"> bị đầu tư (ủ</w:t>
            </w:r>
            <w:r w:rsidRPr="00905E39">
              <w:rPr>
                <w:rFonts w:eastAsia="Times New Roman" w:cs="Times New Roman"/>
                <w:b/>
                <w:bCs/>
                <w:sz w:val="24"/>
                <w:szCs w:val="24"/>
              </w:rPr>
              <w:t>y quyền cho UBND tỉnh giao vốn khi đủ điều kiện về hồ sơ)</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 </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b/>
                <w:bCs/>
                <w:sz w:val="24"/>
                <w:szCs w:val="24"/>
              </w:rPr>
            </w:pPr>
            <w:r w:rsidRPr="00905E39">
              <w:rPr>
                <w:rFonts w:eastAsia="Times New Roman" w:cs="Times New Roman"/>
                <w:b/>
                <w:bCs/>
                <w:sz w:val="24"/>
                <w:szCs w:val="24"/>
              </w:rPr>
              <w:t> </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b/>
                <w:bCs/>
                <w:sz w:val="24"/>
                <w:szCs w:val="24"/>
              </w:rPr>
            </w:pPr>
            <w:r w:rsidRPr="00905E39">
              <w:rPr>
                <w:rFonts w:eastAsia="Times New Roman" w:cs="Times New Roman"/>
                <w:b/>
                <w:bCs/>
                <w:sz w:val="24"/>
                <w:szCs w:val="24"/>
              </w:rPr>
              <w:t>27.828</w:t>
            </w: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 </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lastRenderedPageBreak/>
              <w:t>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Trạm Y tế xã Phú Trung - huyện Tân Phú</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TP</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14.687</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Trạm Y tế xã Bình Hòa - huyện Vĩnh Cửu</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VC</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9.630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3</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6F2CDC" w:rsidP="006F7906">
            <w:pPr>
              <w:spacing w:before="40" w:after="40" w:line="240" w:lineRule="auto"/>
              <w:jc w:val="both"/>
              <w:rPr>
                <w:rFonts w:eastAsia="Times New Roman" w:cs="Times New Roman"/>
                <w:sz w:val="24"/>
                <w:szCs w:val="24"/>
              </w:rPr>
            </w:pPr>
            <w:r>
              <w:rPr>
                <w:rFonts w:eastAsia="Times New Roman" w:cs="Times New Roman"/>
                <w:sz w:val="24"/>
                <w:szCs w:val="24"/>
              </w:rPr>
              <w:t>Xây dựng mới Trạm Y</w:t>
            </w:r>
            <w:r w:rsidR="00905E39" w:rsidRPr="00905E39">
              <w:rPr>
                <w:rFonts w:eastAsia="Times New Roman" w:cs="Times New Roman"/>
                <w:sz w:val="24"/>
                <w:szCs w:val="24"/>
              </w:rPr>
              <w:t xml:space="preserve"> tế xã Xuân Tây,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14.950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4</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Dự án Xây mới Trung tâm y tế huyện Nhơn Trạch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467.563</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5</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Xuân Bảo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12.400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6</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Bảo Bình huyện Cẩm Mỹ</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CM</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13.340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Cẩm Mỹ</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7</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Núi Tượng huyện Tân Phú</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TP</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11.170</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Tân Phú</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8</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Trạm Y tế xã Phú Điền huyện Tân Phú</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TP</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10.949</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UBND huyện Tân Phú</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9</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phường Hố Nai thành phố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2.522</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6F2CDC" w:rsidP="006F7906">
            <w:pPr>
              <w:spacing w:before="40" w:after="40" w:line="240" w:lineRule="auto"/>
              <w:jc w:val="both"/>
              <w:rPr>
                <w:rFonts w:eastAsia="Times New Roman" w:cs="Times New Roman"/>
                <w:sz w:val="24"/>
                <w:szCs w:val="24"/>
              </w:rPr>
            </w:pPr>
            <w:r>
              <w:rPr>
                <w:rFonts w:eastAsia="Times New Roman" w:cs="Times New Roman"/>
                <w:sz w:val="24"/>
                <w:szCs w:val="24"/>
              </w:rPr>
              <w:t>UBND thành phố Biên Hòa</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10</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phường Tam Hòa thành phố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2.541</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6F2CDC" w:rsidP="006F7906">
            <w:pPr>
              <w:spacing w:before="40" w:after="40" w:line="240" w:lineRule="auto"/>
              <w:jc w:val="both"/>
              <w:rPr>
                <w:rFonts w:eastAsia="Times New Roman" w:cs="Times New Roman"/>
                <w:sz w:val="24"/>
                <w:szCs w:val="24"/>
              </w:rPr>
            </w:pPr>
            <w:r>
              <w:rPr>
                <w:rFonts w:eastAsia="Times New Roman" w:cs="Times New Roman"/>
                <w:sz w:val="24"/>
                <w:szCs w:val="24"/>
              </w:rPr>
              <w:t>UBND thành phố Biên Hòa</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11</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Cải tạo, sửa chữa Trạm Y tế phường Tân Mai thành phố Biên Hòa</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BH</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2.369</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6F2CDC" w:rsidP="006F7906">
            <w:pPr>
              <w:spacing w:before="40" w:after="40" w:line="240" w:lineRule="auto"/>
              <w:jc w:val="both"/>
              <w:rPr>
                <w:rFonts w:eastAsia="Times New Roman" w:cs="Times New Roman"/>
                <w:sz w:val="24"/>
                <w:szCs w:val="24"/>
              </w:rPr>
            </w:pPr>
            <w:r>
              <w:rPr>
                <w:rFonts w:eastAsia="Times New Roman" w:cs="Times New Roman"/>
                <w:sz w:val="24"/>
                <w:szCs w:val="24"/>
              </w:rPr>
              <w:t>UBND thành phố Biên Hòa</w:t>
            </w:r>
          </w:p>
        </w:tc>
      </w:tr>
      <w:tr w:rsidR="00905E39" w:rsidRPr="00905E39" w:rsidTr="006F7906">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12</w:t>
            </w:r>
          </w:p>
        </w:tc>
        <w:tc>
          <w:tcPr>
            <w:tcW w:w="1937"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Xây dựng mới Trường THPT Phước Thiền, huyện Nhơn Trạch</w:t>
            </w:r>
          </w:p>
        </w:tc>
        <w:tc>
          <w:tcPr>
            <w:tcW w:w="329"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center"/>
              <w:rPr>
                <w:rFonts w:eastAsia="Times New Roman" w:cs="Times New Roman"/>
                <w:sz w:val="24"/>
                <w:szCs w:val="24"/>
              </w:rPr>
            </w:pPr>
            <w:r w:rsidRPr="00905E39">
              <w:rPr>
                <w:rFonts w:eastAsia="Times New Roman" w:cs="Times New Roman"/>
                <w:sz w:val="24"/>
                <w:szCs w:val="24"/>
              </w:rPr>
              <w:t>NT</w:t>
            </w:r>
          </w:p>
        </w:tc>
        <w:tc>
          <w:tcPr>
            <w:tcW w:w="398"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09265E" w:rsidP="006F7906">
            <w:pPr>
              <w:spacing w:before="40" w:after="40" w:line="240" w:lineRule="auto"/>
              <w:jc w:val="center"/>
              <w:rPr>
                <w:rFonts w:eastAsia="Times New Roman" w:cs="Times New Roman"/>
                <w:sz w:val="24"/>
                <w:szCs w:val="24"/>
              </w:rPr>
            </w:pPr>
            <w:r>
              <w:rPr>
                <w:rFonts w:eastAsia="Times New Roman" w:cs="Times New Roman"/>
                <w:sz w:val="24"/>
                <w:szCs w:val="24"/>
              </w:rPr>
              <w:t>Tối đa</w:t>
            </w:r>
            <w:r w:rsidR="00905E39" w:rsidRPr="00905E39">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r w:rsidRPr="00905E39">
              <w:rPr>
                <w:rFonts w:eastAsia="Times New Roman" w:cs="Times New Roman"/>
                <w:sz w:val="24"/>
                <w:szCs w:val="24"/>
              </w:rPr>
              <w:t>170.514</w:t>
            </w:r>
          </w:p>
        </w:tc>
        <w:tc>
          <w:tcPr>
            <w:tcW w:w="43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413"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right"/>
              <w:rPr>
                <w:rFonts w:eastAsia="Times New Roman" w:cs="Times New Roman"/>
                <w:sz w:val="24"/>
                <w:szCs w:val="24"/>
              </w:rPr>
            </w:pPr>
          </w:p>
        </w:tc>
        <w:tc>
          <w:tcPr>
            <w:tcW w:w="864" w:type="pct"/>
            <w:tcBorders>
              <w:top w:val="single" w:sz="4" w:space="0" w:color="000000"/>
              <w:left w:val="nil"/>
              <w:bottom w:val="single" w:sz="4" w:space="0" w:color="000000"/>
              <w:right w:val="single" w:sz="4" w:space="0" w:color="000000"/>
            </w:tcBorders>
            <w:shd w:val="clear" w:color="000000" w:fill="FFFFFF"/>
            <w:vAlign w:val="center"/>
            <w:hideMark/>
          </w:tcPr>
          <w:p w:rsidR="00905E39" w:rsidRPr="00905E39" w:rsidRDefault="00905E39" w:rsidP="006F7906">
            <w:pPr>
              <w:spacing w:before="40" w:after="40" w:line="240" w:lineRule="auto"/>
              <w:jc w:val="both"/>
              <w:rPr>
                <w:rFonts w:eastAsia="Times New Roman" w:cs="Times New Roman"/>
                <w:sz w:val="24"/>
                <w:szCs w:val="24"/>
              </w:rPr>
            </w:pPr>
            <w:r w:rsidRPr="00905E39">
              <w:rPr>
                <w:rFonts w:eastAsia="Times New Roman" w:cs="Times New Roman"/>
                <w:sz w:val="24"/>
                <w:szCs w:val="24"/>
              </w:rPr>
              <w:t>Ban Quản lý dự án đầu tư xây dựng tỉnh</w:t>
            </w:r>
          </w:p>
        </w:tc>
      </w:tr>
    </w:tbl>
    <w:p w:rsidR="00A15B97" w:rsidRPr="00905E39" w:rsidRDefault="00A15B97" w:rsidP="00905E39"/>
    <w:sectPr w:rsidR="00A15B97" w:rsidRPr="00905E39"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0F8" w:rsidRDefault="007630F8" w:rsidP="00CD7A76">
      <w:pPr>
        <w:spacing w:before="0" w:line="240" w:lineRule="auto"/>
      </w:pPr>
      <w:r>
        <w:separator/>
      </w:r>
    </w:p>
  </w:endnote>
  <w:endnote w:type="continuationSeparator" w:id="0">
    <w:p w:rsidR="007630F8" w:rsidRDefault="007630F8"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0F8" w:rsidRDefault="007630F8" w:rsidP="00CD7A76">
      <w:pPr>
        <w:spacing w:before="0" w:line="240" w:lineRule="auto"/>
      </w:pPr>
      <w:r>
        <w:separator/>
      </w:r>
    </w:p>
  </w:footnote>
  <w:footnote w:type="continuationSeparator" w:id="0">
    <w:p w:rsidR="007630F8" w:rsidRDefault="007630F8"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09265E"/>
    <w:rsid w:val="0010017B"/>
    <w:rsid w:val="00161A73"/>
    <w:rsid w:val="0022347F"/>
    <w:rsid w:val="00242CDF"/>
    <w:rsid w:val="00252731"/>
    <w:rsid w:val="00264FB8"/>
    <w:rsid w:val="002A6EEA"/>
    <w:rsid w:val="002C6A6D"/>
    <w:rsid w:val="003310B0"/>
    <w:rsid w:val="003775EF"/>
    <w:rsid w:val="004E4AC4"/>
    <w:rsid w:val="0056136E"/>
    <w:rsid w:val="0056153C"/>
    <w:rsid w:val="005C5683"/>
    <w:rsid w:val="005D0016"/>
    <w:rsid w:val="006151A7"/>
    <w:rsid w:val="006865CA"/>
    <w:rsid w:val="006F2CDC"/>
    <w:rsid w:val="006F7906"/>
    <w:rsid w:val="007630F8"/>
    <w:rsid w:val="00797F5C"/>
    <w:rsid w:val="007C4EE3"/>
    <w:rsid w:val="007E00A8"/>
    <w:rsid w:val="008D55DB"/>
    <w:rsid w:val="00905E39"/>
    <w:rsid w:val="00937371"/>
    <w:rsid w:val="009400A9"/>
    <w:rsid w:val="00961028"/>
    <w:rsid w:val="009B7644"/>
    <w:rsid w:val="00A07777"/>
    <w:rsid w:val="00A15B97"/>
    <w:rsid w:val="00B3612D"/>
    <w:rsid w:val="00B9526B"/>
    <w:rsid w:val="00CB3D01"/>
    <w:rsid w:val="00CD7A76"/>
    <w:rsid w:val="00D307D8"/>
    <w:rsid w:val="00DC0386"/>
    <w:rsid w:val="00DE7639"/>
    <w:rsid w:val="00E6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2C6A6D"/>
  </w:style>
  <w:style w:type="paragraph" w:customStyle="1" w:styleId="xl332">
    <w:name w:val="xl332"/>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NoList4">
    <w:name w:val="No List4"/>
    <w:next w:val="NoList"/>
    <w:uiPriority w:val="99"/>
    <w:semiHidden/>
    <w:unhideWhenUsed/>
    <w:rsid w:val="003310B0"/>
  </w:style>
  <w:style w:type="numbering" w:customStyle="1" w:styleId="NoList5">
    <w:name w:val="No List5"/>
    <w:next w:val="NoList"/>
    <w:uiPriority w:val="99"/>
    <w:semiHidden/>
    <w:unhideWhenUsed/>
    <w:rsid w:val="00905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2C6A6D"/>
  </w:style>
  <w:style w:type="paragraph" w:customStyle="1" w:styleId="xl332">
    <w:name w:val="xl332"/>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NoList4">
    <w:name w:val="No List4"/>
    <w:next w:val="NoList"/>
    <w:uiPriority w:val="99"/>
    <w:semiHidden/>
    <w:unhideWhenUsed/>
    <w:rsid w:val="003310B0"/>
  </w:style>
  <w:style w:type="numbering" w:customStyle="1" w:styleId="NoList5">
    <w:name w:val="No List5"/>
    <w:next w:val="NoList"/>
    <w:uiPriority w:val="99"/>
    <w:semiHidden/>
    <w:unhideWhenUsed/>
    <w:rsid w:val="0090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886526135">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096442375">
      <w:bodyDiv w:val="1"/>
      <w:marLeft w:val="0"/>
      <w:marRight w:val="0"/>
      <w:marTop w:val="0"/>
      <w:marBottom w:val="0"/>
      <w:divBdr>
        <w:top w:val="none" w:sz="0" w:space="0" w:color="auto"/>
        <w:left w:val="none" w:sz="0" w:space="0" w:color="auto"/>
        <w:bottom w:val="none" w:sz="0" w:space="0" w:color="auto"/>
        <w:right w:val="none" w:sz="0" w:space="0" w:color="auto"/>
      </w:divBdr>
    </w:div>
    <w:div w:id="1125655115">
      <w:bodyDiv w:val="1"/>
      <w:marLeft w:val="0"/>
      <w:marRight w:val="0"/>
      <w:marTop w:val="0"/>
      <w:marBottom w:val="0"/>
      <w:divBdr>
        <w:top w:val="none" w:sz="0" w:space="0" w:color="auto"/>
        <w:left w:val="none" w:sz="0" w:space="0" w:color="auto"/>
        <w:bottom w:val="none" w:sz="0" w:space="0" w:color="auto"/>
        <w:right w:val="none" w:sz="0" w:space="0" w:color="auto"/>
      </w:divBdr>
    </w:div>
    <w:div w:id="1126119713">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504512742">
      <w:bodyDiv w:val="1"/>
      <w:marLeft w:val="0"/>
      <w:marRight w:val="0"/>
      <w:marTop w:val="0"/>
      <w:marBottom w:val="0"/>
      <w:divBdr>
        <w:top w:val="none" w:sz="0" w:space="0" w:color="auto"/>
        <w:left w:val="none" w:sz="0" w:space="0" w:color="auto"/>
        <w:bottom w:val="none" w:sz="0" w:space="0" w:color="auto"/>
        <w:right w:val="none" w:sz="0" w:space="0" w:color="auto"/>
      </w:divBdr>
    </w:div>
    <w:div w:id="1555770035">
      <w:bodyDiv w:val="1"/>
      <w:marLeft w:val="0"/>
      <w:marRight w:val="0"/>
      <w:marTop w:val="0"/>
      <w:marBottom w:val="0"/>
      <w:divBdr>
        <w:top w:val="none" w:sz="0" w:space="0" w:color="auto"/>
        <w:left w:val="none" w:sz="0" w:space="0" w:color="auto"/>
        <w:bottom w:val="none" w:sz="0" w:space="0" w:color="auto"/>
        <w:right w:val="none" w:sz="0" w:space="0" w:color="auto"/>
      </w:divBdr>
    </w:div>
    <w:div w:id="1560825679">
      <w:bodyDiv w:val="1"/>
      <w:marLeft w:val="0"/>
      <w:marRight w:val="0"/>
      <w:marTop w:val="0"/>
      <w:marBottom w:val="0"/>
      <w:divBdr>
        <w:top w:val="none" w:sz="0" w:space="0" w:color="auto"/>
        <w:left w:val="none" w:sz="0" w:space="0" w:color="auto"/>
        <w:bottom w:val="none" w:sz="0" w:space="0" w:color="auto"/>
        <w:right w:val="none" w:sz="0" w:space="0" w:color="auto"/>
      </w:divBdr>
    </w:div>
    <w:div w:id="1708945430">
      <w:bodyDiv w:val="1"/>
      <w:marLeft w:val="0"/>
      <w:marRight w:val="0"/>
      <w:marTop w:val="0"/>
      <w:marBottom w:val="0"/>
      <w:divBdr>
        <w:top w:val="none" w:sz="0" w:space="0" w:color="auto"/>
        <w:left w:val="none" w:sz="0" w:space="0" w:color="auto"/>
        <w:bottom w:val="none" w:sz="0" w:space="0" w:color="auto"/>
        <w:right w:val="none" w:sz="0" w:space="0" w:color="auto"/>
      </w:divBdr>
    </w:div>
    <w:div w:id="1731228401">
      <w:bodyDiv w:val="1"/>
      <w:marLeft w:val="0"/>
      <w:marRight w:val="0"/>
      <w:marTop w:val="0"/>
      <w:marBottom w:val="0"/>
      <w:divBdr>
        <w:top w:val="none" w:sz="0" w:space="0" w:color="auto"/>
        <w:left w:val="none" w:sz="0" w:space="0" w:color="auto"/>
        <w:bottom w:val="none" w:sz="0" w:space="0" w:color="auto"/>
        <w:right w:val="none" w:sz="0" w:space="0" w:color="auto"/>
      </w:divBdr>
    </w:div>
    <w:div w:id="1745835956">
      <w:bodyDiv w:val="1"/>
      <w:marLeft w:val="0"/>
      <w:marRight w:val="0"/>
      <w:marTop w:val="0"/>
      <w:marBottom w:val="0"/>
      <w:divBdr>
        <w:top w:val="none" w:sz="0" w:space="0" w:color="auto"/>
        <w:left w:val="none" w:sz="0" w:space="0" w:color="auto"/>
        <w:bottom w:val="none" w:sz="0" w:space="0" w:color="auto"/>
        <w:right w:val="none" w:sz="0" w:space="0" w:color="auto"/>
      </w:divBdr>
    </w:div>
    <w:div w:id="1768383919">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 w:id="1958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79A07-C0DF-4A10-B43E-53108298448B}"/>
</file>

<file path=customXml/itemProps2.xml><?xml version="1.0" encoding="utf-8"?>
<ds:datastoreItem xmlns:ds="http://schemas.openxmlformats.org/officeDocument/2006/customXml" ds:itemID="{CA312FE4-F665-4E84-A426-DB3E37D6DFA7}"/>
</file>

<file path=customXml/itemProps3.xml><?xml version="1.0" encoding="utf-8"?>
<ds:datastoreItem xmlns:ds="http://schemas.openxmlformats.org/officeDocument/2006/customXml" ds:itemID="{029814C4-E232-47BE-BFDC-EF7B11256687}"/>
</file>

<file path=customXml/itemProps4.xml><?xml version="1.0" encoding="utf-8"?>
<ds:datastoreItem xmlns:ds="http://schemas.openxmlformats.org/officeDocument/2006/customXml" ds:itemID="{B8DD5A0A-1A25-460F-BD80-8F0A2DC6BD19}"/>
</file>

<file path=docProps/app.xml><?xml version="1.0" encoding="utf-8"?>
<Properties xmlns="http://schemas.openxmlformats.org/officeDocument/2006/extended-properties" xmlns:vt="http://schemas.openxmlformats.org/officeDocument/2006/docPropsVTypes">
  <Template>Normal</Template>
  <TotalTime>36</TotalTime>
  <Pages>1</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7</cp:revision>
  <cp:lastPrinted>2024-01-09T02:36:00Z</cp:lastPrinted>
  <dcterms:created xsi:type="dcterms:W3CDTF">2023-12-31T00:05:00Z</dcterms:created>
  <dcterms:modified xsi:type="dcterms:W3CDTF">2024-01-09T07:58:00Z</dcterms:modified>
</cp:coreProperties>
</file>