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Ind w:w="93" w:type="dxa"/>
        <w:tblLook w:val="04A0" w:firstRow="1" w:lastRow="0" w:firstColumn="1" w:lastColumn="0" w:noHBand="0" w:noVBand="1"/>
      </w:tblPr>
      <w:tblGrid>
        <w:gridCol w:w="813"/>
        <w:gridCol w:w="4447"/>
        <w:gridCol w:w="1525"/>
        <w:gridCol w:w="1702"/>
        <w:gridCol w:w="1180"/>
      </w:tblGrid>
      <w:tr w:rsidR="00BC1CEC" w:rsidRPr="00BC1CEC" w:rsidTr="007644F3">
        <w:trPr>
          <w:trHeight w:val="1610"/>
        </w:trPr>
        <w:tc>
          <w:tcPr>
            <w:tcW w:w="96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CEC" w:rsidRPr="00BC1CEC" w:rsidRDefault="00BC1CEC" w:rsidP="00BC1C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RANGE!A1:E11"/>
            <w:r w:rsidRPr="00BC1CE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Phụ lục </w:t>
            </w:r>
          </w:p>
          <w:bookmarkEnd w:id="0"/>
          <w:p w:rsidR="00E833C6" w:rsidRDefault="00BC1CEC" w:rsidP="00BC1C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CEC">
              <w:rPr>
                <w:rFonts w:eastAsia="Times New Roman" w:cs="Times New Roman"/>
                <w:b/>
                <w:bCs/>
                <w:color w:val="000000"/>
                <w:szCs w:val="28"/>
              </w:rPr>
              <w:t>DANH</w:t>
            </w:r>
            <w:r w:rsidR="0011172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MỤC CÁC DỰ ÁN CẦN THU HỒI ĐẤT ĐỂ</w:t>
            </w:r>
            <w:bookmarkStart w:id="1" w:name="_GoBack"/>
            <w:bookmarkEnd w:id="1"/>
            <w:r w:rsidRPr="00BC1CE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THỰC HIỆN </w:t>
            </w:r>
          </w:p>
          <w:p w:rsidR="00BC1CEC" w:rsidRPr="00BC1CEC" w:rsidRDefault="00BC1CEC" w:rsidP="00BC1C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CEC">
              <w:rPr>
                <w:rFonts w:eastAsia="Times New Roman" w:cs="Times New Roman"/>
                <w:b/>
                <w:bCs/>
                <w:color w:val="000000"/>
                <w:szCs w:val="28"/>
              </w:rPr>
              <w:t>QUY TRÌNH LỰA CHỌN NHÀ ĐẦU TƯ NĂM 2024</w:t>
            </w:r>
            <w:r w:rsidRPr="00BC1CEC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 xml:space="preserve"> TRÊN ĐỊA BÀN TỈNH ĐỒNG NAI </w:t>
            </w:r>
          </w:p>
          <w:p w:rsidR="00D4796A" w:rsidRDefault="00BC1CEC" w:rsidP="00BC1CE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(Kèm theo Nghị quyết số 35/2023/NQ-HĐND </w:t>
            </w:r>
          </w:p>
          <w:p w:rsidR="00BC1CEC" w:rsidRDefault="00BC1CEC" w:rsidP="00BC1CE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ngày 08 </w:t>
            </w:r>
            <w:r w:rsidR="00D4796A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tháng 12 </w:t>
            </w:r>
            <w:r w:rsidRPr="00BC1CEC">
              <w:rPr>
                <w:rFonts w:eastAsia="Times New Roman" w:cs="Times New Roman"/>
                <w:i/>
                <w:iCs/>
                <w:color w:val="000000"/>
                <w:szCs w:val="28"/>
              </w:rPr>
              <w:t>năm 2023</w:t>
            </w:r>
            <w:r w:rsidR="00D4796A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BC1CEC">
              <w:rPr>
                <w:rFonts w:eastAsia="Times New Roman" w:cs="Times New Roman"/>
                <w:i/>
                <w:iCs/>
                <w:color w:val="000000"/>
                <w:szCs w:val="28"/>
              </w:rPr>
              <w:t>của Hội đồng nhân dân tỉnh Đồng Nai)</w:t>
            </w:r>
          </w:p>
          <w:p w:rsidR="00BC1CEC" w:rsidRPr="00BC1CEC" w:rsidRDefault="00BC1CEC" w:rsidP="00BC1C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BC1CEC" w:rsidRPr="00BC1CEC" w:rsidTr="007644F3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Tên dự án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Huyện, Thành phố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Xã, phường, thị trấn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Diện tích thu hồi (ha) </w:t>
            </w:r>
          </w:p>
        </w:tc>
      </w:tr>
      <w:tr w:rsidR="00BC1CEC" w:rsidRPr="00BC1CEC" w:rsidTr="007644F3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(1)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(2)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(3)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(4)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(5)</w:t>
            </w:r>
          </w:p>
        </w:tc>
      </w:tr>
      <w:tr w:rsidR="00BC1CEC" w:rsidRPr="00BC1CEC" w:rsidTr="007644F3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D4796A">
            <w:pPr>
              <w:spacing w:before="60" w:after="6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>Khu dân cư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Trảng Bom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 xml:space="preserve"> Sông Trầu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>12,08</w:t>
            </w:r>
          </w:p>
        </w:tc>
      </w:tr>
      <w:tr w:rsidR="00BC1CEC" w:rsidRPr="00BC1CEC" w:rsidTr="007644F3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7644F3" w:rsidP="00D4796A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Khu dân cư xã Long Phước (t</w:t>
            </w:r>
            <w:r w:rsidR="00BC1CEC"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hửa 64, 138, 162, tờ 65, xã Long Phước)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Long Thành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Long Phước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8,60</w:t>
            </w:r>
          </w:p>
        </w:tc>
      </w:tr>
      <w:tr w:rsidR="00BC1CEC" w:rsidRPr="00BC1CEC" w:rsidTr="007644F3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D4796A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Nhà ở xã hội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Long Thành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An Phước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7,32</w:t>
            </w:r>
          </w:p>
        </w:tc>
      </w:tr>
      <w:tr w:rsidR="00BC1CEC" w:rsidRPr="00BC1CEC" w:rsidTr="007644F3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D4796A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Nhà ở xã hội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Long Thành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Phước Bình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10,09</w:t>
            </w:r>
          </w:p>
        </w:tc>
      </w:tr>
      <w:tr w:rsidR="00BC1CEC" w:rsidRPr="00BC1CEC" w:rsidTr="007644F3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D4796A">
            <w:pPr>
              <w:spacing w:before="60" w:after="6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>Xa lộ Nước Long Thành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Long Thành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Các xã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sz w:val="26"/>
                <w:szCs w:val="26"/>
              </w:rPr>
              <w:t>12,9000</w:t>
            </w:r>
          </w:p>
        </w:tc>
      </w:tr>
      <w:tr w:rsidR="00BC1CEC" w:rsidRPr="00BC1CEC" w:rsidTr="007644F3">
        <w:trPr>
          <w:trHeight w:val="20"/>
        </w:trPr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EC" w:rsidRPr="00D4796A" w:rsidRDefault="00BC1CEC" w:rsidP="00BC1CEC">
            <w:pPr>
              <w:spacing w:before="60" w:after="6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4796A">
              <w:rPr>
                <w:rFonts w:eastAsia="Times New Roman" w:cs="Times New Roman"/>
                <w:color w:val="000000"/>
                <w:sz w:val="26"/>
                <w:szCs w:val="26"/>
              </w:rPr>
              <w:t>50,99</w:t>
            </w:r>
          </w:p>
        </w:tc>
      </w:tr>
    </w:tbl>
    <w:p w:rsidR="00F43081" w:rsidRDefault="00F43081"/>
    <w:sectPr w:rsidR="00F43081" w:rsidSect="001333CC">
      <w:pgSz w:w="11907" w:h="16840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DA"/>
    <w:rsid w:val="00111722"/>
    <w:rsid w:val="001333CC"/>
    <w:rsid w:val="00586AE7"/>
    <w:rsid w:val="007644F3"/>
    <w:rsid w:val="00BC1CEC"/>
    <w:rsid w:val="00D4796A"/>
    <w:rsid w:val="00E833C6"/>
    <w:rsid w:val="00EC71DA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73339-FF69-4A20-9713-0A01CC8715FA}"/>
</file>

<file path=customXml/itemProps2.xml><?xml version="1.0" encoding="utf-8"?>
<ds:datastoreItem xmlns:ds="http://schemas.openxmlformats.org/officeDocument/2006/customXml" ds:itemID="{E685E9BD-642B-4871-98B8-DF6747760AAF}"/>
</file>

<file path=customXml/itemProps3.xml><?xml version="1.0" encoding="utf-8"?>
<ds:datastoreItem xmlns:ds="http://schemas.openxmlformats.org/officeDocument/2006/customXml" ds:itemID="{677BDB6F-5463-4D2C-981D-59E5547C0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9</cp:revision>
  <cp:lastPrinted>2023-12-27T07:37:00Z</cp:lastPrinted>
  <dcterms:created xsi:type="dcterms:W3CDTF">2023-12-22T01:33:00Z</dcterms:created>
  <dcterms:modified xsi:type="dcterms:W3CDTF">2023-12-28T03:17:00Z</dcterms:modified>
</cp:coreProperties>
</file>