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97A" w:rsidRPr="00006586" w:rsidRDefault="002F597A" w:rsidP="002F597A">
      <w:pPr>
        <w:spacing w:after="0"/>
        <w:jc w:val="center"/>
        <w:rPr>
          <w:rFonts w:ascii="Times New Roman" w:hAnsi="Times New Roman" w:cs="Times New Roman"/>
          <w:b/>
          <w:bCs/>
          <w:sz w:val="28"/>
          <w:szCs w:val="28"/>
          <w:lang w:val="vi-VN"/>
        </w:rPr>
      </w:pPr>
      <w:r w:rsidRPr="00006586">
        <w:rPr>
          <w:rFonts w:ascii="Times New Roman" w:hAnsi="Times New Roman" w:cs="Times New Roman"/>
          <w:b/>
          <w:bCs/>
          <w:sz w:val="28"/>
          <w:szCs w:val="28"/>
          <w:lang w:val="en-US"/>
        </w:rPr>
        <w:t>P</w:t>
      </w:r>
      <w:r w:rsidRPr="00006586">
        <w:rPr>
          <w:rFonts w:ascii="Times New Roman" w:hAnsi="Times New Roman" w:cs="Times New Roman"/>
          <w:b/>
          <w:bCs/>
          <w:sz w:val="28"/>
          <w:szCs w:val="28"/>
          <w:lang w:val="vi-VN"/>
        </w:rPr>
        <w:t>hụ lục</w:t>
      </w:r>
    </w:p>
    <w:p w:rsidR="00006586" w:rsidRDefault="002F597A" w:rsidP="002F597A">
      <w:pPr>
        <w:spacing w:after="0" w:line="240" w:lineRule="auto"/>
        <w:jc w:val="center"/>
        <w:rPr>
          <w:rFonts w:ascii="Times New Roman" w:hAnsi="Times New Roman" w:cs="Times New Roman"/>
          <w:b/>
          <w:bCs/>
          <w:caps/>
          <w:sz w:val="28"/>
          <w:szCs w:val="28"/>
          <w:lang w:val="en-US"/>
        </w:rPr>
      </w:pPr>
      <w:r w:rsidRPr="00006586">
        <w:rPr>
          <w:rFonts w:ascii="Times New Roman" w:hAnsi="Times New Roman" w:cs="Times New Roman"/>
          <w:b/>
          <w:bCs/>
          <w:caps/>
          <w:sz w:val="28"/>
          <w:szCs w:val="28"/>
          <w:lang w:val="en-US"/>
        </w:rPr>
        <w:t xml:space="preserve">Danh mục sự nghiệp công sử dụng ngân sách nhà nước thuộc lĩnh vực khoa học và công nghệ </w:t>
      </w:r>
    </w:p>
    <w:p w:rsidR="002F597A" w:rsidRPr="00006586" w:rsidRDefault="002F597A" w:rsidP="002F597A">
      <w:pPr>
        <w:spacing w:after="0" w:line="240" w:lineRule="auto"/>
        <w:jc w:val="center"/>
        <w:rPr>
          <w:rFonts w:ascii="Times New Roman" w:hAnsi="Times New Roman" w:cs="Times New Roman"/>
          <w:b/>
          <w:bCs/>
          <w:caps/>
          <w:sz w:val="28"/>
          <w:szCs w:val="28"/>
          <w:lang w:val="en-US"/>
        </w:rPr>
      </w:pPr>
      <w:r w:rsidRPr="00006586">
        <w:rPr>
          <w:rFonts w:ascii="Times New Roman" w:hAnsi="Times New Roman" w:cs="Times New Roman"/>
          <w:b/>
          <w:bCs/>
          <w:caps/>
          <w:sz w:val="28"/>
          <w:szCs w:val="28"/>
          <w:lang w:val="en-US"/>
        </w:rPr>
        <w:t>trên địa bàn tỉnh Đồng Nai</w:t>
      </w:r>
    </w:p>
    <w:p w:rsidR="002F597A" w:rsidRPr="00006586" w:rsidRDefault="002F597A" w:rsidP="002F597A">
      <w:pPr>
        <w:spacing w:after="0" w:line="240" w:lineRule="auto"/>
        <w:jc w:val="center"/>
        <w:rPr>
          <w:rFonts w:ascii="Times New Roman" w:hAnsi="Times New Roman" w:cs="Times New Roman"/>
          <w:i/>
          <w:iCs/>
          <w:spacing w:val="-6"/>
          <w:sz w:val="28"/>
          <w:szCs w:val="28"/>
          <w:lang w:val="vi-VN"/>
        </w:rPr>
      </w:pPr>
      <w:r w:rsidRPr="00006586">
        <w:rPr>
          <w:rFonts w:ascii="Times New Roman" w:hAnsi="Times New Roman" w:cs="Times New Roman"/>
          <w:i/>
          <w:iCs/>
          <w:spacing w:val="-6"/>
          <w:sz w:val="28"/>
          <w:szCs w:val="28"/>
        </w:rPr>
        <w:t>(</w:t>
      </w:r>
      <w:r w:rsidRPr="00006586">
        <w:rPr>
          <w:rFonts w:ascii="Times New Roman" w:hAnsi="Times New Roman" w:cs="Times New Roman"/>
          <w:i/>
          <w:iCs/>
          <w:spacing w:val="-6"/>
          <w:sz w:val="28"/>
          <w:szCs w:val="28"/>
          <w:lang w:val="vi-VN"/>
        </w:rPr>
        <w:t>K</w:t>
      </w:r>
      <w:r w:rsidRPr="00006586">
        <w:rPr>
          <w:rFonts w:ascii="Times New Roman" w:hAnsi="Times New Roman" w:cs="Times New Roman"/>
          <w:i/>
          <w:iCs/>
          <w:spacing w:val="-6"/>
          <w:sz w:val="28"/>
          <w:szCs w:val="28"/>
        </w:rPr>
        <w:t xml:space="preserve">èm theo Nghị quyết số </w:t>
      </w:r>
      <w:r w:rsidR="00F34BE4" w:rsidRPr="00006586">
        <w:rPr>
          <w:rFonts w:ascii="Times New Roman" w:hAnsi="Times New Roman" w:cs="Times New Roman"/>
          <w:i/>
          <w:iCs/>
          <w:spacing w:val="-6"/>
          <w:sz w:val="28"/>
          <w:szCs w:val="28"/>
        </w:rPr>
        <w:t>35</w:t>
      </w:r>
      <w:r w:rsidRPr="00006586">
        <w:rPr>
          <w:rFonts w:ascii="Times New Roman" w:hAnsi="Times New Roman" w:cs="Times New Roman"/>
          <w:i/>
          <w:iCs/>
          <w:spacing w:val="-6"/>
          <w:sz w:val="28"/>
          <w:szCs w:val="28"/>
          <w:lang w:val="vi-VN"/>
        </w:rPr>
        <w:t>/</w:t>
      </w:r>
      <w:r w:rsidRPr="00006586">
        <w:rPr>
          <w:rFonts w:ascii="Times New Roman" w:hAnsi="Times New Roman" w:cs="Times New Roman"/>
          <w:i/>
          <w:iCs/>
          <w:spacing w:val="-6"/>
          <w:sz w:val="28"/>
          <w:szCs w:val="28"/>
        </w:rPr>
        <w:t xml:space="preserve">NQ-HĐND ngày </w:t>
      </w:r>
      <w:r w:rsidR="00F34BE4" w:rsidRPr="00006586">
        <w:rPr>
          <w:rFonts w:ascii="Times New Roman" w:hAnsi="Times New Roman" w:cs="Times New Roman"/>
          <w:i/>
          <w:iCs/>
          <w:spacing w:val="-6"/>
          <w:sz w:val="28"/>
          <w:szCs w:val="28"/>
          <w:lang w:val="en-US"/>
        </w:rPr>
        <w:t>22</w:t>
      </w:r>
      <w:r w:rsidRPr="00006586">
        <w:rPr>
          <w:rFonts w:ascii="Times New Roman" w:hAnsi="Times New Roman" w:cs="Times New Roman"/>
          <w:i/>
          <w:iCs/>
          <w:spacing w:val="-6"/>
          <w:sz w:val="28"/>
          <w:szCs w:val="28"/>
        </w:rPr>
        <w:t xml:space="preserve"> </w:t>
      </w:r>
      <w:r w:rsidRPr="00006586">
        <w:rPr>
          <w:rFonts w:ascii="Times New Roman" w:hAnsi="Times New Roman" w:cs="Times New Roman"/>
          <w:i/>
          <w:iCs/>
          <w:spacing w:val="-6"/>
          <w:sz w:val="28"/>
          <w:szCs w:val="28"/>
          <w:lang w:val="vi-VN"/>
        </w:rPr>
        <w:t>tháng</w:t>
      </w:r>
      <w:r w:rsidRPr="00006586">
        <w:rPr>
          <w:rFonts w:ascii="Times New Roman" w:hAnsi="Times New Roman" w:cs="Times New Roman"/>
          <w:i/>
          <w:iCs/>
          <w:spacing w:val="-6"/>
          <w:sz w:val="28"/>
          <w:szCs w:val="28"/>
        </w:rPr>
        <w:t xml:space="preserve"> </w:t>
      </w:r>
      <w:r w:rsidR="00F34BE4" w:rsidRPr="00006586">
        <w:rPr>
          <w:rFonts w:ascii="Times New Roman" w:hAnsi="Times New Roman" w:cs="Times New Roman"/>
          <w:i/>
          <w:iCs/>
          <w:spacing w:val="-6"/>
          <w:sz w:val="28"/>
          <w:szCs w:val="28"/>
        </w:rPr>
        <w:t>9</w:t>
      </w:r>
      <w:r w:rsidRPr="00006586">
        <w:rPr>
          <w:rFonts w:ascii="Times New Roman" w:hAnsi="Times New Roman" w:cs="Times New Roman"/>
          <w:i/>
          <w:iCs/>
          <w:spacing w:val="-6"/>
          <w:sz w:val="28"/>
          <w:szCs w:val="28"/>
          <w:lang w:val="vi-VN"/>
        </w:rPr>
        <w:t xml:space="preserve"> năm </w:t>
      </w:r>
      <w:r w:rsidRPr="00006586">
        <w:rPr>
          <w:rFonts w:ascii="Times New Roman" w:hAnsi="Times New Roman" w:cs="Times New Roman"/>
          <w:i/>
          <w:iCs/>
          <w:spacing w:val="-6"/>
          <w:sz w:val="28"/>
          <w:szCs w:val="28"/>
        </w:rPr>
        <w:t xml:space="preserve">2022 </w:t>
      </w:r>
    </w:p>
    <w:p w:rsidR="002F597A" w:rsidRPr="00006586" w:rsidRDefault="002F597A" w:rsidP="002F597A">
      <w:pPr>
        <w:spacing w:after="0" w:line="240" w:lineRule="auto"/>
        <w:jc w:val="center"/>
        <w:rPr>
          <w:rFonts w:ascii="Times New Roman" w:hAnsi="Times New Roman" w:cs="Times New Roman"/>
          <w:i/>
          <w:iCs/>
          <w:spacing w:val="-6"/>
          <w:sz w:val="28"/>
          <w:szCs w:val="28"/>
          <w:lang w:val="vi-VN"/>
        </w:rPr>
      </w:pPr>
      <w:r w:rsidRPr="00006586">
        <w:rPr>
          <w:rFonts w:ascii="Times New Roman" w:hAnsi="Times New Roman" w:cs="Times New Roman"/>
          <w:i/>
          <w:iCs/>
          <w:spacing w:val="-6"/>
          <w:sz w:val="28"/>
          <w:szCs w:val="28"/>
        </w:rPr>
        <w:t>của H</w:t>
      </w:r>
      <w:r w:rsidRPr="00006586">
        <w:rPr>
          <w:rFonts w:ascii="Times New Roman" w:hAnsi="Times New Roman" w:cs="Times New Roman"/>
          <w:i/>
          <w:iCs/>
          <w:spacing w:val="-6"/>
          <w:sz w:val="28"/>
          <w:szCs w:val="28"/>
          <w:lang w:val="vi-VN"/>
        </w:rPr>
        <w:t>ội đồng nhân dân</w:t>
      </w:r>
      <w:r w:rsidRPr="00006586">
        <w:rPr>
          <w:rFonts w:ascii="Times New Roman" w:hAnsi="Times New Roman" w:cs="Times New Roman"/>
          <w:i/>
          <w:iCs/>
          <w:spacing w:val="-6"/>
          <w:sz w:val="28"/>
          <w:szCs w:val="28"/>
        </w:rPr>
        <w:t xml:space="preserve"> tỉnh Đồng Nai)</w:t>
      </w:r>
    </w:p>
    <w:p w:rsidR="002F597A" w:rsidRDefault="002F597A" w:rsidP="002F597A">
      <w:pPr>
        <w:spacing w:after="0" w:line="240" w:lineRule="auto"/>
        <w:jc w:val="center"/>
        <w:rPr>
          <w:rFonts w:ascii="Times New Roman" w:hAnsi="Times New Roman" w:cs="Times New Roman"/>
          <w:iCs/>
          <w:sz w:val="20"/>
          <w:szCs w:val="20"/>
          <w:lang w:val="en-US"/>
        </w:rPr>
      </w:pPr>
    </w:p>
    <w:p w:rsidR="002F597A" w:rsidRPr="002F597A" w:rsidRDefault="002F597A" w:rsidP="002F597A">
      <w:pPr>
        <w:spacing w:after="0" w:line="240" w:lineRule="auto"/>
        <w:jc w:val="center"/>
        <w:rPr>
          <w:rFonts w:ascii="Times New Roman" w:hAnsi="Times New Roman" w:cs="Times New Roman"/>
          <w:iCs/>
          <w:sz w:val="20"/>
          <w:szCs w:val="20"/>
          <w:lang w:val="en-US"/>
        </w:rPr>
      </w:pPr>
    </w:p>
    <w:tbl>
      <w:tblPr>
        <w:tblStyle w:val="TableGrid"/>
        <w:tblW w:w="9923" w:type="dxa"/>
        <w:tblInd w:w="-459" w:type="dxa"/>
        <w:tblLook w:val="04A0" w:firstRow="1" w:lastRow="0" w:firstColumn="1" w:lastColumn="0" w:noHBand="0" w:noVBand="1"/>
      </w:tblPr>
      <w:tblGrid>
        <w:gridCol w:w="609"/>
        <w:gridCol w:w="9314"/>
      </w:tblGrid>
      <w:tr w:rsidR="002F597A" w:rsidRPr="00A84C8F" w:rsidTr="00006586">
        <w:tc>
          <w:tcPr>
            <w:tcW w:w="609" w:type="dxa"/>
            <w:vAlign w:val="center"/>
          </w:tcPr>
          <w:p w:rsidR="002F597A" w:rsidRPr="00A84C8F" w:rsidRDefault="002F597A" w:rsidP="00006586">
            <w:pPr>
              <w:ind w:left="-57" w:right="-57"/>
              <w:jc w:val="center"/>
              <w:rPr>
                <w:rFonts w:ascii="Times New Roman" w:hAnsi="Times New Roman" w:cs="Times New Roman"/>
                <w:b/>
                <w:iCs/>
                <w:sz w:val="24"/>
                <w:szCs w:val="24"/>
                <w:lang w:val="vi-VN"/>
              </w:rPr>
            </w:pPr>
            <w:r w:rsidRPr="00A84C8F">
              <w:rPr>
                <w:rFonts w:ascii="Times New Roman" w:hAnsi="Times New Roman" w:cs="Times New Roman"/>
                <w:b/>
                <w:iCs/>
                <w:sz w:val="24"/>
                <w:szCs w:val="24"/>
                <w:lang w:val="vi-VN"/>
              </w:rPr>
              <w:t>STT</w:t>
            </w:r>
          </w:p>
        </w:tc>
        <w:tc>
          <w:tcPr>
            <w:tcW w:w="9314" w:type="dxa"/>
            <w:vAlign w:val="center"/>
          </w:tcPr>
          <w:p w:rsidR="002F597A" w:rsidRPr="00A84C8F" w:rsidRDefault="002F597A" w:rsidP="00B2130E">
            <w:pPr>
              <w:ind w:left="-57" w:right="-57"/>
              <w:jc w:val="center"/>
              <w:rPr>
                <w:rFonts w:ascii="Times New Roman" w:hAnsi="Times New Roman" w:cs="Times New Roman"/>
                <w:b/>
                <w:iCs/>
                <w:sz w:val="24"/>
                <w:szCs w:val="24"/>
                <w:lang w:val="en-US"/>
              </w:rPr>
            </w:pPr>
            <w:r w:rsidRPr="00A84C8F">
              <w:rPr>
                <w:rFonts w:ascii="Times New Roman" w:hAnsi="Times New Roman" w:cs="Times New Roman"/>
                <w:b/>
                <w:iCs/>
                <w:sz w:val="24"/>
                <w:szCs w:val="24"/>
                <w:lang w:val="en-US"/>
              </w:rPr>
              <w:t>NỘI DUNG</w:t>
            </w:r>
          </w:p>
        </w:tc>
      </w:tr>
      <w:tr w:rsidR="002F597A" w:rsidRPr="00A84C8F" w:rsidTr="00006586">
        <w:tc>
          <w:tcPr>
            <w:tcW w:w="609" w:type="dxa"/>
            <w:vAlign w:val="center"/>
          </w:tcPr>
          <w:p w:rsidR="002F597A" w:rsidRPr="00A84C8F" w:rsidRDefault="002F597A" w:rsidP="00006586">
            <w:pPr>
              <w:spacing w:before="20" w:after="20"/>
              <w:ind w:left="-57" w:right="-57"/>
              <w:jc w:val="center"/>
              <w:rPr>
                <w:rFonts w:ascii="Times New Roman" w:hAnsi="Times New Roman" w:cs="Times New Roman"/>
                <w:iCs/>
                <w:sz w:val="24"/>
                <w:szCs w:val="24"/>
                <w:lang w:val="vi-VN"/>
              </w:rPr>
            </w:pPr>
            <w:r w:rsidRPr="00A84C8F">
              <w:rPr>
                <w:rFonts w:ascii="Times New Roman" w:hAnsi="Times New Roman" w:cs="Times New Roman"/>
                <w:b/>
                <w:bCs/>
                <w:sz w:val="24"/>
                <w:szCs w:val="24"/>
                <w:lang w:val="en-US"/>
              </w:rPr>
              <w:t>I</w:t>
            </w:r>
          </w:p>
        </w:tc>
        <w:tc>
          <w:tcPr>
            <w:tcW w:w="9314" w:type="dxa"/>
            <w:vAlign w:val="center"/>
          </w:tcPr>
          <w:p w:rsidR="002F597A" w:rsidRPr="00A84C8F" w:rsidRDefault="002F597A" w:rsidP="00006586">
            <w:pPr>
              <w:spacing w:before="20" w:after="20"/>
              <w:ind w:left="-57" w:right="-57"/>
              <w:jc w:val="both"/>
              <w:rPr>
                <w:rFonts w:ascii="Times New Roman" w:hAnsi="Times New Roman" w:cs="Times New Roman"/>
                <w:iCs/>
                <w:sz w:val="24"/>
                <w:szCs w:val="24"/>
                <w:lang w:val="vi-VN"/>
              </w:rPr>
            </w:pPr>
            <w:r w:rsidRPr="00A84C8F">
              <w:rPr>
                <w:rFonts w:ascii="Times New Roman" w:hAnsi="Times New Roman" w:cs="Times New Roman"/>
                <w:b/>
                <w:bCs/>
                <w:sz w:val="24"/>
                <w:szCs w:val="24"/>
                <w:lang w:val="vi-VN"/>
              </w:rPr>
              <w:t>D</w:t>
            </w:r>
            <w:r w:rsidRPr="00A84C8F">
              <w:rPr>
                <w:rFonts w:ascii="Times New Roman" w:hAnsi="Times New Roman" w:cs="Times New Roman"/>
                <w:b/>
                <w:bCs/>
                <w:sz w:val="24"/>
                <w:szCs w:val="24"/>
                <w:lang w:val="en-US"/>
              </w:rPr>
              <w:t xml:space="preserve">ịch vụ </w:t>
            </w:r>
            <w:r w:rsidRPr="00A84C8F">
              <w:rPr>
                <w:rFonts w:ascii="Times New Roman" w:hAnsi="Times New Roman" w:cs="Times New Roman"/>
                <w:b/>
                <w:bCs/>
                <w:sz w:val="24"/>
                <w:szCs w:val="24"/>
                <w:lang w:val="vi-VN"/>
              </w:rPr>
              <w:t xml:space="preserve">hoạt động </w:t>
            </w:r>
            <w:r w:rsidRPr="00A84C8F">
              <w:rPr>
                <w:rFonts w:ascii="Times New Roman" w:hAnsi="Times New Roman" w:cs="Times New Roman"/>
                <w:b/>
                <w:bCs/>
                <w:sz w:val="24"/>
                <w:szCs w:val="24"/>
                <w:lang w:val="en-US"/>
              </w:rPr>
              <w:t>khoa học và công nghệ</w:t>
            </w:r>
          </w:p>
        </w:tc>
      </w:tr>
      <w:tr w:rsidR="002F597A" w:rsidRPr="00A84C8F" w:rsidTr="00006586">
        <w:tc>
          <w:tcPr>
            <w:tcW w:w="609" w:type="dxa"/>
            <w:vAlign w:val="center"/>
          </w:tcPr>
          <w:p w:rsidR="002F597A" w:rsidRPr="00922C6A" w:rsidRDefault="002F597A" w:rsidP="00006586">
            <w:pPr>
              <w:spacing w:before="20" w:after="20"/>
              <w:ind w:left="-57" w:right="-57"/>
              <w:jc w:val="center"/>
              <w:rPr>
                <w:rFonts w:ascii="Times New Roman" w:hAnsi="Times New Roman" w:cs="Times New Roman"/>
                <w:iCs/>
                <w:sz w:val="24"/>
                <w:szCs w:val="24"/>
                <w:lang w:val="vi-VN"/>
              </w:rPr>
            </w:pPr>
            <w:r w:rsidRPr="00922C6A">
              <w:rPr>
                <w:rFonts w:ascii="Times New Roman" w:hAnsi="Times New Roman" w:cs="Times New Roman"/>
                <w:iCs/>
                <w:sz w:val="24"/>
                <w:szCs w:val="24"/>
                <w:lang w:val="vi-VN"/>
              </w:rPr>
              <w:t>1</w:t>
            </w:r>
          </w:p>
        </w:tc>
        <w:tc>
          <w:tcPr>
            <w:tcW w:w="9314" w:type="dxa"/>
          </w:tcPr>
          <w:p w:rsidR="002F597A" w:rsidRPr="00922C6A" w:rsidRDefault="002F597A" w:rsidP="00006586">
            <w:pPr>
              <w:spacing w:before="20" w:after="20"/>
              <w:ind w:left="-57" w:right="-57"/>
              <w:jc w:val="both"/>
              <w:rPr>
                <w:rFonts w:ascii="Times New Roman" w:hAnsi="Times New Roman" w:cs="Times New Roman"/>
                <w:iCs/>
                <w:sz w:val="24"/>
                <w:szCs w:val="24"/>
                <w:lang w:val="vi-VN"/>
              </w:rPr>
            </w:pPr>
            <w:r w:rsidRPr="00922C6A">
              <w:rPr>
                <w:rFonts w:ascii="Times New Roman" w:hAnsi="Times New Roman" w:cs="Times New Roman"/>
                <w:sz w:val="24"/>
                <w:szCs w:val="24"/>
                <w:shd w:val="clear" w:color="auto" w:fill="FFFFFF"/>
              </w:rPr>
              <w:t xml:space="preserve">Công bố, xuất bản, truyền thông, khai thác, ứng dụng nhiệm vụ </w:t>
            </w:r>
            <w:r w:rsidRPr="00922C6A">
              <w:rPr>
                <w:rFonts w:ascii="Times New Roman" w:hAnsi="Times New Roman" w:cs="Times New Roman"/>
                <w:bCs/>
                <w:sz w:val="24"/>
                <w:szCs w:val="24"/>
                <w:lang w:val="en-US"/>
              </w:rPr>
              <w:t>khoa học và công nghệ</w:t>
            </w:r>
            <w:r w:rsidRPr="00922C6A">
              <w:rPr>
                <w:rFonts w:ascii="Times New Roman" w:hAnsi="Times New Roman" w:cs="Times New Roman"/>
                <w:sz w:val="24"/>
                <w:szCs w:val="24"/>
                <w:shd w:val="clear" w:color="auto" w:fill="FFFFFF"/>
              </w:rPr>
              <w:t xml:space="preserve"> và phát triển công nghệ</w:t>
            </w:r>
            <w:r>
              <w:rPr>
                <w:rFonts w:ascii="Times New Roman" w:hAnsi="Times New Roman" w:cs="Times New Roman"/>
                <w:sz w:val="24"/>
                <w:szCs w:val="24"/>
                <w:shd w:val="clear" w:color="auto" w:fill="FFFFFF"/>
              </w:rPr>
              <w:t>.</w:t>
            </w:r>
          </w:p>
        </w:tc>
      </w:tr>
      <w:tr w:rsidR="002F597A" w:rsidRPr="00A84C8F" w:rsidTr="00006586">
        <w:tc>
          <w:tcPr>
            <w:tcW w:w="609" w:type="dxa"/>
            <w:vAlign w:val="center"/>
          </w:tcPr>
          <w:p w:rsidR="002F597A" w:rsidRPr="00A84C8F" w:rsidRDefault="002F597A" w:rsidP="00006586">
            <w:pPr>
              <w:spacing w:before="20" w:after="20"/>
              <w:ind w:left="-57" w:right="-57"/>
              <w:jc w:val="center"/>
              <w:rPr>
                <w:rFonts w:ascii="Times New Roman" w:hAnsi="Times New Roman" w:cs="Times New Roman"/>
                <w:iCs/>
                <w:sz w:val="24"/>
                <w:szCs w:val="24"/>
                <w:lang w:val="vi-VN"/>
              </w:rPr>
            </w:pPr>
            <w:r w:rsidRPr="00A84C8F">
              <w:rPr>
                <w:rFonts w:ascii="Times New Roman" w:hAnsi="Times New Roman" w:cs="Times New Roman"/>
                <w:sz w:val="24"/>
                <w:szCs w:val="24"/>
                <w:lang w:val="en-US"/>
              </w:rPr>
              <w:t>1</w:t>
            </w:r>
            <w:r w:rsidRPr="00A84C8F">
              <w:rPr>
                <w:rFonts w:ascii="Times New Roman" w:hAnsi="Times New Roman" w:cs="Times New Roman"/>
                <w:sz w:val="24"/>
                <w:szCs w:val="24"/>
                <w:lang w:val="vi-VN"/>
              </w:rPr>
              <w:t>.1</w:t>
            </w:r>
          </w:p>
        </w:tc>
        <w:tc>
          <w:tcPr>
            <w:tcW w:w="9314" w:type="dxa"/>
            <w:vAlign w:val="center"/>
          </w:tcPr>
          <w:p w:rsidR="002F597A" w:rsidRPr="00A84C8F" w:rsidRDefault="002F597A" w:rsidP="00006586">
            <w:pPr>
              <w:spacing w:before="20" w:after="20"/>
              <w:ind w:left="-57" w:right="-57"/>
              <w:jc w:val="both"/>
              <w:rPr>
                <w:rFonts w:ascii="Times New Roman" w:hAnsi="Times New Roman" w:cs="Times New Roman"/>
                <w:iCs/>
                <w:sz w:val="24"/>
                <w:szCs w:val="24"/>
                <w:lang w:val="vi-VN"/>
              </w:rPr>
            </w:pPr>
            <w:r w:rsidRPr="00A84C8F">
              <w:rPr>
                <w:rFonts w:ascii="Times New Roman" w:hAnsi="Times New Roman" w:cs="Times New Roman"/>
                <w:sz w:val="24"/>
                <w:szCs w:val="24"/>
                <w:shd w:val="clear" w:color="auto" w:fill="FFFFFF"/>
                <w:lang w:val="vi-VN"/>
              </w:rPr>
              <w:t>X</w:t>
            </w:r>
            <w:r w:rsidRPr="00A84C8F">
              <w:rPr>
                <w:rFonts w:ascii="Times New Roman" w:hAnsi="Times New Roman" w:cs="Times New Roman"/>
                <w:sz w:val="24"/>
                <w:szCs w:val="24"/>
                <w:shd w:val="clear" w:color="auto" w:fill="FFFFFF"/>
              </w:rPr>
              <w:t xml:space="preserve">uất bản và cung cấp các </w:t>
            </w:r>
            <w:r w:rsidRPr="001836DB">
              <w:rPr>
                <w:rFonts w:ascii="Times New Roman" w:hAnsi="Times New Roman" w:cs="Times New Roman"/>
                <w:sz w:val="24"/>
                <w:szCs w:val="24"/>
                <w:shd w:val="clear" w:color="auto" w:fill="FFFFFF"/>
              </w:rPr>
              <w:t xml:space="preserve">xuất </w:t>
            </w:r>
            <w:r w:rsidRPr="00A23BD0">
              <w:rPr>
                <w:rFonts w:ascii="Times New Roman" w:hAnsi="Times New Roman" w:cs="Times New Roman"/>
                <w:color w:val="000000" w:themeColor="text1"/>
                <w:sz w:val="24"/>
                <w:szCs w:val="24"/>
                <w:shd w:val="clear" w:color="auto" w:fill="FFFFFF"/>
              </w:rPr>
              <w:t xml:space="preserve">bản phẩm </w:t>
            </w:r>
            <w:r w:rsidRPr="00A84C8F">
              <w:rPr>
                <w:rFonts w:ascii="Times New Roman" w:hAnsi="Times New Roman" w:cs="Times New Roman"/>
                <w:sz w:val="24"/>
                <w:szCs w:val="24"/>
                <w:shd w:val="clear" w:color="auto" w:fill="FFFFFF"/>
              </w:rPr>
              <w:t>định kỳ, ấn phẩm chuyên đề, tạp chí thuộc lĩnh vực thông tin, thống kê khoa học, công nghệ và đổi mới sáng tạo</w:t>
            </w:r>
            <w:r>
              <w:rPr>
                <w:rFonts w:ascii="Times New Roman" w:hAnsi="Times New Roman" w:cs="Times New Roman"/>
                <w:sz w:val="24"/>
                <w:szCs w:val="24"/>
                <w:shd w:val="clear" w:color="auto" w:fill="FFFFFF"/>
              </w:rPr>
              <w:t>.</w:t>
            </w:r>
          </w:p>
        </w:tc>
      </w:tr>
      <w:tr w:rsidR="002F597A" w:rsidRPr="00A84C8F" w:rsidTr="00006586">
        <w:tc>
          <w:tcPr>
            <w:tcW w:w="609" w:type="dxa"/>
            <w:vAlign w:val="center"/>
          </w:tcPr>
          <w:p w:rsidR="002F597A" w:rsidRPr="00A84C8F" w:rsidRDefault="002F597A" w:rsidP="00006586">
            <w:pPr>
              <w:spacing w:before="20" w:after="20"/>
              <w:ind w:left="-57" w:right="-57"/>
              <w:jc w:val="center"/>
              <w:rPr>
                <w:rFonts w:ascii="Times New Roman" w:hAnsi="Times New Roman" w:cs="Times New Roman"/>
                <w:iCs/>
                <w:sz w:val="24"/>
                <w:szCs w:val="24"/>
                <w:lang w:val="vi-VN"/>
              </w:rPr>
            </w:pPr>
            <w:r w:rsidRPr="00A84C8F">
              <w:rPr>
                <w:rFonts w:ascii="Times New Roman" w:hAnsi="Times New Roman" w:cs="Times New Roman"/>
                <w:sz w:val="24"/>
                <w:szCs w:val="24"/>
                <w:lang w:val="vi-VN"/>
              </w:rPr>
              <w:t>1.2</w:t>
            </w:r>
          </w:p>
        </w:tc>
        <w:tc>
          <w:tcPr>
            <w:tcW w:w="9314" w:type="dxa"/>
            <w:vAlign w:val="center"/>
          </w:tcPr>
          <w:p w:rsidR="002F597A" w:rsidRPr="00A84C8F" w:rsidRDefault="002F597A" w:rsidP="00006586">
            <w:pPr>
              <w:spacing w:before="20" w:after="20"/>
              <w:ind w:left="-57" w:right="-57"/>
              <w:jc w:val="both"/>
              <w:rPr>
                <w:rFonts w:ascii="Times New Roman" w:hAnsi="Times New Roman" w:cs="Times New Roman"/>
                <w:iCs/>
                <w:sz w:val="24"/>
                <w:szCs w:val="24"/>
                <w:lang w:val="vi-VN"/>
              </w:rPr>
            </w:pPr>
            <w:r w:rsidRPr="00A84C8F">
              <w:rPr>
                <w:rFonts w:ascii="Times New Roman" w:hAnsi="Times New Roman" w:cs="Times New Roman"/>
                <w:sz w:val="24"/>
                <w:szCs w:val="24"/>
                <w:shd w:val="clear" w:color="auto" w:fill="FFFFFF"/>
              </w:rPr>
              <w:t>Khai thác bản thảo, bản quyền và dịch thuật các xuất bản phẩm trong lĩnh vực khoa học, kỹ thuật, công nghệ.</w:t>
            </w:r>
          </w:p>
        </w:tc>
      </w:tr>
      <w:tr w:rsidR="002F597A" w:rsidRPr="00A84C8F" w:rsidTr="00006586">
        <w:tc>
          <w:tcPr>
            <w:tcW w:w="609" w:type="dxa"/>
            <w:vAlign w:val="center"/>
          </w:tcPr>
          <w:p w:rsidR="002F597A" w:rsidRPr="00A84C8F" w:rsidRDefault="002F597A" w:rsidP="00006586">
            <w:pPr>
              <w:spacing w:before="20" w:after="20"/>
              <w:ind w:left="-57" w:right="-57"/>
              <w:jc w:val="center"/>
              <w:rPr>
                <w:rFonts w:ascii="Times New Roman" w:hAnsi="Times New Roman" w:cs="Times New Roman"/>
                <w:iCs/>
                <w:sz w:val="24"/>
                <w:szCs w:val="24"/>
                <w:lang w:val="vi-VN"/>
              </w:rPr>
            </w:pPr>
            <w:r w:rsidRPr="00A84C8F">
              <w:rPr>
                <w:rFonts w:ascii="Times New Roman" w:hAnsi="Times New Roman" w:cs="Times New Roman"/>
                <w:sz w:val="24"/>
                <w:szCs w:val="24"/>
                <w:lang w:val="vi-VN"/>
              </w:rPr>
              <w:t>1.</w:t>
            </w:r>
            <w:r w:rsidRPr="00A84C8F">
              <w:rPr>
                <w:rFonts w:ascii="Times New Roman" w:hAnsi="Times New Roman" w:cs="Times New Roman"/>
                <w:sz w:val="24"/>
                <w:szCs w:val="24"/>
                <w:lang w:val="en-US"/>
              </w:rPr>
              <w:t>3</w:t>
            </w:r>
          </w:p>
        </w:tc>
        <w:tc>
          <w:tcPr>
            <w:tcW w:w="9314" w:type="dxa"/>
            <w:vAlign w:val="center"/>
          </w:tcPr>
          <w:p w:rsidR="002F597A" w:rsidRPr="00A84C8F" w:rsidRDefault="002F597A" w:rsidP="00006586">
            <w:pPr>
              <w:spacing w:before="20" w:after="20"/>
              <w:ind w:left="-57" w:right="-57"/>
              <w:jc w:val="both"/>
              <w:rPr>
                <w:rFonts w:ascii="Times New Roman" w:hAnsi="Times New Roman" w:cs="Times New Roman"/>
                <w:iCs/>
                <w:sz w:val="24"/>
                <w:szCs w:val="24"/>
                <w:lang w:val="vi-VN"/>
              </w:rPr>
            </w:pPr>
            <w:r w:rsidRPr="00A84C8F">
              <w:rPr>
                <w:rFonts w:ascii="Times New Roman" w:hAnsi="Times New Roman" w:cs="Times New Roman"/>
                <w:spacing w:val="-4"/>
                <w:sz w:val="24"/>
                <w:szCs w:val="24"/>
                <w:shd w:val="clear" w:color="auto" w:fill="FFFFFF"/>
                <w:lang w:val="vi-VN"/>
              </w:rPr>
              <w:t>P</w:t>
            </w:r>
            <w:r w:rsidRPr="00A84C8F">
              <w:rPr>
                <w:rFonts w:ascii="Times New Roman" w:hAnsi="Times New Roman" w:cs="Times New Roman"/>
                <w:spacing w:val="-4"/>
                <w:sz w:val="24"/>
                <w:szCs w:val="24"/>
                <w:shd w:val="clear" w:color="auto" w:fill="FFFFFF"/>
              </w:rPr>
              <w:t xml:space="preserve">hổ biến </w:t>
            </w:r>
            <w:r w:rsidRPr="00A84C8F">
              <w:rPr>
                <w:rFonts w:ascii="Times New Roman" w:hAnsi="Times New Roman" w:cs="Times New Roman"/>
                <w:spacing w:val="-4"/>
                <w:sz w:val="24"/>
                <w:szCs w:val="24"/>
                <w:shd w:val="clear" w:color="auto" w:fill="FFFFFF"/>
                <w:lang w:val="vi-VN"/>
              </w:rPr>
              <w:t>t</w:t>
            </w:r>
            <w:r w:rsidRPr="00A84C8F">
              <w:rPr>
                <w:rFonts w:ascii="Times New Roman" w:hAnsi="Times New Roman" w:cs="Times New Roman"/>
                <w:spacing w:val="-4"/>
                <w:sz w:val="24"/>
                <w:szCs w:val="24"/>
                <w:shd w:val="clear" w:color="auto" w:fill="FFFFFF"/>
              </w:rPr>
              <w:t>hông tin về khoa học và công nghệ</w:t>
            </w:r>
            <w:r w:rsidRPr="00A84C8F">
              <w:rPr>
                <w:rFonts w:ascii="Times New Roman" w:hAnsi="Times New Roman" w:cs="Times New Roman"/>
                <w:sz w:val="24"/>
                <w:szCs w:val="24"/>
                <w:shd w:val="clear" w:color="auto" w:fill="FFFFFF"/>
              </w:rPr>
              <w:t>.</w:t>
            </w:r>
          </w:p>
        </w:tc>
      </w:tr>
      <w:tr w:rsidR="002F597A" w:rsidRPr="00A84C8F" w:rsidTr="00006586">
        <w:tc>
          <w:tcPr>
            <w:tcW w:w="609" w:type="dxa"/>
            <w:vAlign w:val="center"/>
          </w:tcPr>
          <w:p w:rsidR="002F597A" w:rsidRPr="00A84C8F" w:rsidRDefault="002F597A" w:rsidP="00006586">
            <w:pPr>
              <w:spacing w:before="20" w:after="20"/>
              <w:ind w:left="-57" w:right="-57"/>
              <w:jc w:val="center"/>
              <w:rPr>
                <w:rFonts w:ascii="Times New Roman" w:hAnsi="Times New Roman" w:cs="Times New Roman"/>
                <w:iCs/>
                <w:sz w:val="24"/>
                <w:szCs w:val="24"/>
                <w:lang w:val="vi-VN"/>
              </w:rPr>
            </w:pPr>
            <w:r w:rsidRPr="00A84C8F">
              <w:rPr>
                <w:rFonts w:ascii="Times New Roman" w:hAnsi="Times New Roman" w:cs="Times New Roman"/>
                <w:sz w:val="24"/>
                <w:szCs w:val="24"/>
                <w:lang w:val="vi-VN"/>
              </w:rPr>
              <w:t>1.</w:t>
            </w:r>
            <w:r w:rsidRPr="00A84C8F">
              <w:rPr>
                <w:rFonts w:ascii="Times New Roman" w:hAnsi="Times New Roman" w:cs="Times New Roman"/>
                <w:sz w:val="24"/>
                <w:szCs w:val="24"/>
                <w:lang w:val="en-US"/>
              </w:rPr>
              <w:t>4</w:t>
            </w:r>
          </w:p>
        </w:tc>
        <w:tc>
          <w:tcPr>
            <w:tcW w:w="9314" w:type="dxa"/>
            <w:vAlign w:val="center"/>
          </w:tcPr>
          <w:p w:rsidR="002F597A" w:rsidRPr="00A84C8F" w:rsidRDefault="002F597A" w:rsidP="00006586">
            <w:pPr>
              <w:spacing w:before="20" w:after="20"/>
              <w:ind w:left="-57" w:right="-57"/>
              <w:jc w:val="both"/>
              <w:rPr>
                <w:rFonts w:ascii="Times New Roman" w:hAnsi="Times New Roman" w:cs="Times New Roman"/>
                <w:iCs/>
                <w:sz w:val="24"/>
                <w:szCs w:val="24"/>
                <w:lang w:val="vi-VN"/>
              </w:rPr>
            </w:pPr>
            <w:r w:rsidRPr="00A84C8F">
              <w:rPr>
                <w:rFonts w:ascii="Times New Roman" w:hAnsi="Times New Roman" w:cs="Times New Roman"/>
                <w:sz w:val="24"/>
                <w:szCs w:val="24"/>
                <w:shd w:val="clear" w:color="auto" w:fill="FFFFFF"/>
              </w:rPr>
              <w:t>Dịch vụ thông tin, truyền thông (sản xuất phim, phóng sự, tin, bài), phổ biến kiến thức, triển lãm, hội chợ công nghệ, tổ chức sự kiện, hội chợ sách về khoa học và công nghệ.</w:t>
            </w:r>
          </w:p>
        </w:tc>
      </w:tr>
      <w:tr w:rsidR="002F597A" w:rsidRPr="00A84C8F" w:rsidTr="00006586">
        <w:tc>
          <w:tcPr>
            <w:tcW w:w="609" w:type="dxa"/>
            <w:vAlign w:val="center"/>
          </w:tcPr>
          <w:p w:rsidR="002F597A" w:rsidRPr="00A84C8F" w:rsidRDefault="002F597A" w:rsidP="00006586">
            <w:pPr>
              <w:ind w:left="-57" w:right="-57"/>
              <w:jc w:val="center"/>
              <w:rPr>
                <w:rFonts w:ascii="Times New Roman" w:hAnsi="Times New Roman" w:cs="Times New Roman"/>
                <w:iCs/>
                <w:sz w:val="24"/>
                <w:szCs w:val="24"/>
                <w:lang w:val="vi-VN"/>
              </w:rPr>
            </w:pPr>
            <w:r w:rsidRPr="00A84C8F">
              <w:rPr>
                <w:rFonts w:ascii="Times New Roman" w:hAnsi="Times New Roman" w:cs="Times New Roman"/>
                <w:sz w:val="24"/>
                <w:szCs w:val="24"/>
                <w:lang w:val="vi-VN"/>
              </w:rPr>
              <w:t>1.</w:t>
            </w:r>
            <w:r w:rsidRPr="00A84C8F">
              <w:rPr>
                <w:rFonts w:ascii="Times New Roman" w:hAnsi="Times New Roman" w:cs="Times New Roman"/>
                <w:sz w:val="24"/>
                <w:szCs w:val="24"/>
                <w:lang w:val="en-US"/>
              </w:rPr>
              <w:t>5</w:t>
            </w:r>
          </w:p>
        </w:tc>
        <w:tc>
          <w:tcPr>
            <w:tcW w:w="9314" w:type="dxa"/>
            <w:vAlign w:val="center"/>
          </w:tcPr>
          <w:p w:rsidR="002F597A" w:rsidRPr="00A84C8F" w:rsidRDefault="002F597A" w:rsidP="00B2130E">
            <w:pPr>
              <w:ind w:left="-57" w:right="-57"/>
              <w:jc w:val="both"/>
              <w:rPr>
                <w:rFonts w:ascii="Times New Roman" w:hAnsi="Times New Roman" w:cs="Times New Roman"/>
                <w:iCs/>
                <w:spacing w:val="-4"/>
                <w:sz w:val="24"/>
                <w:szCs w:val="24"/>
                <w:lang w:val="vi-VN"/>
              </w:rPr>
            </w:pPr>
            <w:r w:rsidRPr="00A84C8F">
              <w:rPr>
                <w:rFonts w:ascii="Times New Roman" w:hAnsi="Times New Roman" w:cs="Times New Roman"/>
                <w:spacing w:val="-4"/>
                <w:sz w:val="24"/>
                <w:szCs w:val="24"/>
                <w:shd w:val="clear" w:color="auto" w:fill="FFFFFF"/>
              </w:rPr>
              <w:t>Dịch vụ khai thác các cơ sở dữ liệu liên quan đến đánh giá khoa học và công nghệ.</w:t>
            </w:r>
          </w:p>
        </w:tc>
      </w:tr>
      <w:tr w:rsidR="002F597A" w:rsidRPr="00A84C8F" w:rsidTr="00006586">
        <w:tc>
          <w:tcPr>
            <w:tcW w:w="609" w:type="dxa"/>
            <w:vAlign w:val="center"/>
          </w:tcPr>
          <w:p w:rsidR="002F597A" w:rsidRPr="00A84C8F" w:rsidRDefault="002F597A" w:rsidP="00006586">
            <w:pPr>
              <w:ind w:left="-57" w:right="-57"/>
              <w:jc w:val="center"/>
              <w:rPr>
                <w:rFonts w:ascii="Times New Roman" w:hAnsi="Times New Roman" w:cs="Times New Roman"/>
                <w:iCs/>
                <w:sz w:val="24"/>
                <w:szCs w:val="24"/>
                <w:lang w:val="vi-VN"/>
              </w:rPr>
            </w:pPr>
            <w:r w:rsidRPr="00A84C8F">
              <w:rPr>
                <w:rFonts w:ascii="Times New Roman" w:hAnsi="Times New Roman" w:cs="Times New Roman"/>
                <w:sz w:val="24"/>
                <w:szCs w:val="24"/>
                <w:lang w:val="vi-VN"/>
              </w:rPr>
              <w:t>1.</w:t>
            </w:r>
            <w:r w:rsidRPr="00A84C8F">
              <w:rPr>
                <w:rFonts w:ascii="Times New Roman" w:hAnsi="Times New Roman" w:cs="Times New Roman"/>
                <w:sz w:val="24"/>
                <w:szCs w:val="24"/>
                <w:lang w:val="en-US"/>
              </w:rPr>
              <w:t>6</w:t>
            </w:r>
          </w:p>
        </w:tc>
        <w:tc>
          <w:tcPr>
            <w:tcW w:w="9314" w:type="dxa"/>
            <w:vAlign w:val="center"/>
          </w:tcPr>
          <w:p w:rsidR="002F597A" w:rsidRPr="00A84C8F" w:rsidRDefault="002F597A" w:rsidP="00B2130E">
            <w:pPr>
              <w:ind w:left="-57" w:right="-57"/>
              <w:jc w:val="both"/>
              <w:rPr>
                <w:rFonts w:ascii="Times New Roman" w:hAnsi="Times New Roman" w:cs="Times New Roman"/>
                <w:iCs/>
                <w:sz w:val="24"/>
                <w:szCs w:val="24"/>
                <w:lang w:val="vi-VN"/>
              </w:rPr>
            </w:pPr>
            <w:r w:rsidRPr="00A84C8F">
              <w:rPr>
                <w:rFonts w:ascii="Times New Roman" w:hAnsi="Times New Roman" w:cs="Times New Roman"/>
                <w:sz w:val="24"/>
                <w:szCs w:val="24"/>
                <w:shd w:val="clear" w:color="auto" w:fill="FFFFFF"/>
                <w:lang w:val="vi-VN"/>
              </w:rPr>
              <w:t>Hỗ trợ khai thác</w:t>
            </w:r>
            <w:r w:rsidRPr="00A84C8F">
              <w:rPr>
                <w:rFonts w:ascii="Times New Roman" w:hAnsi="Times New Roman" w:cs="Times New Roman"/>
                <w:sz w:val="24"/>
                <w:szCs w:val="24"/>
                <w:shd w:val="clear" w:color="auto" w:fill="FFFFFF"/>
              </w:rPr>
              <w:t xml:space="preserve"> sáng chế</w:t>
            </w:r>
            <w:r>
              <w:rPr>
                <w:rFonts w:ascii="Times New Roman" w:hAnsi="Times New Roman" w:cs="Times New Roman"/>
                <w:sz w:val="24"/>
                <w:szCs w:val="24"/>
                <w:shd w:val="clear" w:color="auto" w:fill="FFFFFF"/>
              </w:rPr>
              <w:t>.</w:t>
            </w:r>
          </w:p>
        </w:tc>
      </w:tr>
      <w:tr w:rsidR="002F597A" w:rsidRPr="00A84C8F" w:rsidTr="00006586">
        <w:tc>
          <w:tcPr>
            <w:tcW w:w="609" w:type="dxa"/>
            <w:vAlign w:val="center"/>
          </w:tcPr>
          <w:p w:rsidR="002F597A" w:rsidRPr="00A84C8F" w:rsidRDefault="002F597A" w:rsidP="00006586">
            <w:pPr>
              <w:ind w:left="-57" w:right="-57"/>
              <w:jc w:val="center"/>
              <w:rPr>
                <w:rFonts w:ascii="Times New Roman" w:hAnsi="Times New Roman" w:cs="Times New Roman"/>
                <w:iCs/>
                <w:sz w:val="24"/>
                <w:szCs w:val="24"/>
                <w:lang w:val="vi-VN"/>
              </w:rPr>
            </w:pPr>
            <w:r w:rsidRPr="00A84C8F">
              <w:rPr>
                <w:rFonts w:ascii="Times New Roman" w:hAnsi="Times New Roman" w:cs="Times New Roman"/>
                <w:sz w:val="24"/>
                <w:szCs w:val="24"/>
                <w:lang w:val="vi-VN"/>
              </w:rPr>
              <w:t>1.</w:t>
            </w:r>
            <w:r w:rsidRPr="00A84C8F">
              <w:rPr>
                <w:rFonts w:ascii="Times New Roman" w:hAnsi="Times New Roman" w:cs="Times New Roman"/>
                <w:sz w:val="24"/>
                <w:szCs w:val="24"/>
                <w:lang w:val="en-US"/>
              </w:rPr>
              <w:t>7</w:t>
            </w:r>
          </w:p>
        </w:tc>
        <w:tc>
          <w:tcPr>
            <w:tcW w:w="9314" w:type="dxa"/>
            <w:vAlign w:val="center"/>
          </w:tcPr>
          <w:p w:rsidR="002F597A" w:rsidRPr="00A84C8F" w:rsidRDefault="002F597A" w:rsidP="00B2130E">
            <w:pPr>
              <w:ind w:left="-57" w:right="-57"/>
              <w:jc w:val="both"/>
              <w:rPr>
                <w:rFonts w:ascii="Times New Roman" w:hAnsi="Times New Roman" w:cs="Times New Roman"/>
                <w:iCs/>
                <w:spacing w:val="-8"/>
                <w:sz w:val="24"/>
                <w:szCs w:val="24"/>
                <w:lang w:val="vi-VN"/>
              </w:rPr>
            </w:pPr>
            <w:r w:rsidRPr="00A84C8F">
              <w:rPr>
                <w:rFonts w:ascii="Times New Roman" w:hAnsi="Times New Roman" w:cs="Times New Roman"/>
                <w:sz w:val="24"/>
                <w:szCs w:val="24"/>
                <w:shd w:val="clear" w:color="auto" w:fill="FFFFFF"/>
              </w:rPr>
              <w:t>Hỗ trợ các tổ chức, cá nhân đổi mới công nghệ</w:t>
            </w:r>
            <w:r>
              <w:rPr>
                <w:rFonts w:ascii="Times New Roman" w:hAnsi="Times New Roman" w:cs="Times New Roman"/>
                <w:sz w:val="24"/>
                <w:szCs w:val="24"/>
                <w:shd w:val="clear" w:color="auto" w:fill="FFFFFF"/>
              </w:rPr>
              <w:t>.</w:t>
            </w:r>
          </w:p>
        </w:tc>
      </w:tr>
      <w:tr w:rsidR="002F597A" w:rsidRPr="00A84C8F" w:rsidTr="00006586">
        <w:tc>
          <w:tcPr>
            <w:tcW w:w="609" w:type="dxa"/>
            <w:vAlign w:val="center"/>
          </w:tcPr>
          <w:p w:rsidR="002F597A" w:rsidRPr="00A84C8F" w:rsidRDefault="002F597A" w:rsidP="00006586">
            <w:pPr>
              <w:ind w:left="-57" w:right="-57"/>
              <w:jc w:val="center"/>
              <w:rPr>
                <w:rFonts w:ascii="Times New Roman" w:hAnsi="Times New Roman" w:cs="Times New Roman"/>
                <w:iCs/>
                <w:sz w:val="24"/>
                <w:szCs w:val="24"/>
                <w:lang w:val="vi-VN"/>
              </w:rPr>
            </w:pPr>
            <w:r w:rsidRPr="00A84C8F">
              <w:rPr>
                <w:rFonts w:ascii="Times New Roman" w:hAnsi="Times New Roman" w:cs="Times New Roman"/>
                <w:sz w:val="24"/>
                <w:szCs w:val="24"/>
                <w:lang w:val="vi-VN"/>
              </w:rPr>
              <w:t>1.</w:t>
            </w:r>
            <w:r w:rsidRPr="00A84C8F">
              <w:rPr>
                <w:rFonts w:ascii="Times New Roman" w:hAnsi="Times New Roman" w:cs="Times New Roman"/>
                <w:sz w:val="24"/>
                <w:szCs w:val="24"/>
                <w:lang w:val="en-US"/>
              </w:rPr>
              <w:t>8</w:t>
            </w:r>
          </w:p>
        </w:tc>
        <w:tc>
          <w:tcPr>
            <w:tcW w:w="9314" w:type="dxa"/>
            <w:vAlign w:val="center"/>
          </w:tcPr>
          <w:p w:rsidR="002F597A" w:rsidRPr="00A84C8F" w:rsidRDefault="002F597A" w:rsidP="00B2130E">
            <w:pPr>
              <w:ind w:left="-57" w:right="-57"/>
              <w:jc w:val="both"/>
              <w:rPr>
                <w:rFonts w:ascii="Times New Roman" w:hAnsi="Times New Roman" w:cs="Times New Roman"/>
                <w:iCs/>
                <w:sz w:val="24"/>
                <w:szCs w:val="24"/>
                <w:lang w:val="vi-VN"/>
              </w:rPr>
            </w:pPr>
            <w:r w:rsidRPr="00A84C8F">
              <w:rPr>
                <w:rFonts w:ascii="Times New Roman" w:hAnsi="Times New Roman" w:cs="Times New Roman"/>
                <w:spacing w:val="-4"/>
                <w:sz w:val="24"/>
                <w:szCs w:val="24"/>
                <w:shd w:val="clear" w:color="auto" w:fill="FFFFFF"/>
                <w:lang w:val="vi-VN"/>
              </w:rPr>
              <w:t>H</w:t>
            </w:r>
            <w:r w:rsidRPr="00A84C8F">
              <w:rPr>
                <w:rFonts w:ascii="Times New Roman" w:hAnsi="Times New Roman" w:cs="Times New Roman"/>
                <w:spacing w:val="-4"/>
                <w:sz w:val="24"/>
                <w:szCs w:val="24"/>
                <w:shd w:val="clear" w:color="auto" w:fill="FFFFFF"/>
              </w:rPr>
              <w:t>ỗ trợ phát triển thị trường khoa học công nghệ</w:t>
            </w:r>
            <w:r>
              <w:rPr>
                <w:rFonts w:ascii="Times New Roman" w:hAnsi="Times New Roman" w:cs="Times New Roman"/>
                <w:spacing w:val="-4"/>
                <w:sz w:val="24"/>
                <w:szCs w:val="24"/>
                <w:shd w:val="clear" w:color="auto" w:fill="FFFFFF"/>
              </w:rPr>
              <w:t>.</w:t>
            </w:r>
          </w:p>
        </w:tc>
      </w:tr>
      <w:tr w:rsidR="002F597A" w:rsidRPr="00A84C8F" w:rsidTr="00006586">
        <w:tc>
          <w:tcPr>
            <w:tcW w:w="609" w:type="dxa"/>
            <w:vAlign w:val="center"/>
          </w:tcPr>
          <w:p w:rsidR="002F597A" w:rsidRPr="00A84C8F" w:rsidRDefault="002F597A" w:rsidP="00006586">
            <w:pPr>
              <w:ind w:left="-57" w:right="-57"/>
              <w:jc w:val="center"/>
              <w:rPr>
                <w:rFonts w:ascii="Times New Roman" w:hAnsi="Times New Roman" w:cs="Times New Roman"/>
                <w:iCs/>
                <w:sz w:val="24"/>
                <w:szCs w:val="24"/>
                <w:lang w:val="vi-VN"/>
              </w:rPr>
            </w:pPr>
            <w:r w:rsidRPr="00A84C8F">
              <w:rPr>
                <w:rFonts w:ascii="Times New Roman" w:hAnsi="Times New Roman" w:cs="Times New Roman"/>
                <w:sz w:val="24"/>
                <w:szCs w:val="24"/>
                <w:lang w:val="vi-VN"/>
              </w:rPr>
              <w:t>1.</w:t>
            </w:r>
            <w:r w:rsidRPr="00A84C8F">
              <w:rPr>
                <w:rFonts w:ascii="Times New Roman" w:hAnsi="Times New Roman" w:cs="Times New Roman"/>
                <w:sz w:val="24"/>
                <w:szCs w:val="24"/>
                <w:lang w:val="en-US"/>
              </w:rPr>
              <w:t>9</w:t>
            </w:r>
          </w:p>
        </w:tc>
        <w:tc>
          <w:tcPr>
            <w:tcW w:w="9314" w:type="dxa"/>
            <w:vAlign w:val="center"/>
          </w:tcPr>
          <w:p w:rsidR="002F597A" w:rsidRPr="00A84C8F" w:rsidRDefault="002F597A" w:rsidP="00B2130E">
            <w:pPr>
              <w:ind w:left="-57" w:right="-57"/>
              <w:jc w:val="both"/>
              <w:rPr>
                <w:rFonts w:ascii="Times New Roman" w:hAnsi="Times New Roman" w:cs="Times New Roman"/>
                <w:sz w:val="24"/>
                <w:szCs w:val="24"/>
                <w:shd w:val="clear" w:color="auto" w:fill="FFFFFF"/>
                <w:lang w:val="vi-VN"/>
              </w:rPr>
            </w:pPr>
            <w:r w:rsidRPr="00A84C8F">
              <w:rPr>
                <w:rFonts w:ascii="Times New Roman" w:hAnsi="Times New Roman" w:cs="Times New Roman"/>
                <w:sz w:val="24"/>
                <w:szCs w:val="24"/>
                <w:shd w:val="clear" w:color="auto" w:fill="FFFFFF"/>
              </w:rPr>
              <w:t xml:space="preserve">Duy trì và phát triển hệ thống dịch vụ điện tử trực tuyến trong lĩnh vực </w:t>
            </w:r>
            <w:r>
              <w:rPr>
                <w:rFonts w:ascii="Times New Roman" w:hAnsi="Times New Roman" w:cs="Times New Roman"/>
                <w:sz w:val="24"/>
                <w:szCs w:val="24"/>
                <w:shd w:val="clear" w:color="auto" w:fill="FFFFFF"/>
              </w:rPr>
              <w:t>khoa học và công nghệ</w:t>
            </w:r>
            <w:r w:rsidRPr="00A84C8F">
              <w:rPr>
                <w:rFonts w:ascii="Times New Roman" w:hAnsi="Times New Roman" w:cs="Times New Roman"/>
                <w:sz w:val="24"/>
                <w:szCs w:val="24"/>
                <w:shd w:val="clear" w:color="auto" w:fill="FFFFFF"/>
                <w:lang w:val="vi-VN"/>
              </w:rPr>
              <w:t xml:space="preserve">; </w:t>
            </w:r>
            <w:r>
              <w:rPr>
                <w:rFonts w:ascii="Times New Roman" w:hAnsi="Times New Roman" w:cs="Times New Roman"/>
                <w:sz w:val="24"/>
                <w:szCs w:val="24"/>
                <w:shd w:val="clear" w:color="auto" w:fill="FFFFFF"/>
              </w:rPr>
              <w:t>x</w:t>
            </w:r>
            <w:r w:rsidRPr="00A84C8F">
              <w:rPr>
                <w:rFonts w:ascii="Times New Roman" w:hAnsi="Times New Roman" w:cs="Times New Roman"/>
                <w:sz w:val="24"/>
                <w:szCs w:val="24"/>
                <w:shd w:val="clear" w:color="auto" w:fill="FFFFFF"/>
              </w:rPr>
              <w:t xml:space="preserve">ây dựng và phát triển hạ tầng thông tin khoa học và công nghệ; </w:t>
            </w:r>
            <w:r w:rsidRPr="00A84C8F">
              <w:rPr>
                <w:rFonts w:ascii="Times New Roman" w:hAnsi="Times New Roman" w:cs="Times New Roman"/>
                <w:sz w:val="24"/>
                <w:szCs w:val="24"/>
                <w:shd w:val="clear" w:color="auto" w:fill="FFFFFF"/>
                <w:lang w:val="vi-VN"/>
              </w:rPr>
              <w:t>K</w:t>
            </w:r>
            <w:r w:rsidRPr="00A84C8F">
              <w:rPr>
                <w:rFonts w:ascii="Times New Roman" w:hAnsi="Times New Roman" w:cs="Times New Roman"/>
                <w:sz w:val="24"/>
                <w:szCs w:val="24"/>
                <w:shd w:val="clear" w:color="auto" w:fill="FFFFFF"/>
              </w:rPr>
              <w:t xml:space="preserve">hai thác </w:t>
            </w:r>
            <w:r>
              <w:rPr>
                <w:rFonts w:ascii="Times New Roman" w:hAnsi="Times New Roman" w:cs="Times New Roman"/>
                <w:sz w:val="24"/>
                <w:szCs w:val="24"/>
                <w:shd w:val="clear" w:color="auto" w:fill="FFFFFF"/>
              </w:rPr>
              <w:t>c</w:t>
            </w:r>
            <w:r w:rsidRPr="00A84C8F">
              <w:rPr>
                <w:rFonts w:ascii="Times New Roman" w:hAnsi="Times New Roman" w:cs="Times New Roman"/>
                <w:sz w:val="24"/>
                <w:szCs w:val="24"/>
                <w:shd w:val="clear" w:color="auto" w:fill="FFFFFF"/>
              </w:rPr>
              <w:t xml:space="preserve">ơ sở dữ liệu quốc gia về khoa học và công nghệ; </w:t>
            </w:r>
            <w:r>
              <w:rPr>
                <w:rFonts w:ascii="Times New Roman" w:hAnsi="Times New Roman" w:cs="Times New Roman"/>
                <w:sz w:val="24"/>
                <w:szCs w:val="24"/>
                <w:shd w:val="clear" w:color="auto" w:fill="FFFFFF"/>
                <w:lang w:val="en-US"/>
              </w:rPr>
              <w:t>k</w:t>
            </w:r>
            <w:r w:rsidRPr="00A84C8F">
              <w:rPr>
                <w:rFonts w:ascii="Times New Roman" w:hAnsi="Times New Roman" w:cs="Times New Roman"/>
                <w:sz w:val="24"/>
                <w:szCs w:val="24"/>
                <w:shd w:val="clear" w:color="auto" w:fill="FFFFFF"/>
              </w:rPr>
              <w:t>ết nối và chia sẻ các cơ sở dữ liệu về khoa học và công nghệ của địa phương bảo đảm việc tích hợp, trao đổi, chia sẻ dữ liệu đồng bộ</w:t>
            </w:r>
            <w:r>
              <w:rPr>
                <w:rFonts w:ascii="Times New Roman" w:hAnsi="Times New Roman" w:cs="Times New Roman"/>
                <w:sz w:val="24"/>
                <w:szCs w:val="24"/>
                <w:shd w:val="clear" w:color="auto" w:fill="FFFFFF"/>
              </w:rPr>
              <w:t>.</w:t>
            </w:r>
          </w:p>
        </w:tc>
      </w:tr>
      <w:tr w:rsidR="002F597A" w:rsidRPr="00A84C8F" w:rsidTr="00006586">
        <w:tc>
          <w:tcPr>
            <w:tcW w:w="609" w:type="dxa"/>
            <w:vAlign w:val="center"/>
          </w:tcPr>
          <w:p w:rsidR="002F597A" w:rsidRPr="00A84C8F" w:rsidRDefault="002F597A" w:rsidP="00006586">
            <w:pPr>
              <w:ind w:left="-57" w:right="-57"/>
              <w:jc w:val="center"/>
              <w:rPr>
                <w:rFonts w:ascii="Times New Roman" w:hAnsi="Times New Roman" w:cs="Times New Roman"/>
                <w:iCs/>
                <w:sz w:val="24"/>
                <w:szCs w:val="24"/>
                <w:lang w:val="vi-VN"/>
              </w:rPr>
            </w:pPr>
            <w:r w:rsidRPr="00A84C8F">
              <w:rPr>
                <w:rFonts w:ascii="Times New Roman" w:hAnsi="Times New Roman" w:cs="Times New Roman"/>
                <w:sz w:val="24"/>
                <w:szCs w:val="24"/>
                <w:lang w:val="vi-VN"/>
              </w:rPr>
              <w:t>1.</w:t>
            </w:r>
            <w:r w:rsidRPr="00A84C8F">
              <w:rPr>
                <w:rFonts w:ascii="Times New Roman" w:hAnsi="Times New Roman" w:cs="Times New Roman"/>
                <w:sz w:val="24"/>
                <w:szCs w:val="24"/>
                <w:lang w:val="en-US"/>
              </w:rPr>
              <w:t>10</w:t>
            </w:r>
          </w:p>
        </w:tc>
        <w:tc>
          <w:tcPr>
            <w:tcW w:w="9314" w:type="dxa"/>
            <w:vAlign w:val="center"/>
          </w:tcPr>
          <w:p w:rsidR="002F597A" w:rsidRPr="00A84C8F" w:rsidRDefault="002F597A" w:rsidP="00B2130E">
            <w:pPr>
              <w:ind w:left="-57" w:right="-57"/>
              <w:jc w:val="both"/>
              <w:rPr>
                <w:rFonts w:ascii="Times New Roman" w:hAnsi="Times New Roman" w:cs="Times New Roman"/>
                <w:iCs/>
                <w:sz w:val="24"/>
                <w:szCs w:val="24"/>
                <w:lang w:val="vi-VN"/>
              </w:rPr>
            </w:pPr>
            <w:r w:rsidRPr="00A84C8F">
              <w:rPr>
                <w:rFonts w:ascii="Times New Roman" w:hAnsi="Times New Roman" w:cs="Times New Roman"/>
                <w:sz w:val="24"/>
                <w:szCs w:val="24"/>
                <w:shd w:val="clear" w:color="auto" w:fill="FFFFFF"/>
              </w:rPr>
              <w:t>Dịch vụ tìm kiếm, phân tích thông tin sáng chế</w:t>
            </w:r>
            <w:r>
              <w:rPr>
                <w:rFonts w:ascii="Times New Roman" w:hAnsi="Times New Roman" w:cs="Times New Roman"/>
                <w:sz w:val="24"/>
                <w:szCs w:val="24"/>
                <w:shd w:val="clear" w:color="auto" w:fill="FFFFFF"/>
              </w:rPr>
              <w:t>.</w:t>
            </w:r>
          </w:p>
        </w:tc>
      </w:tr>
      <w:tr w:rsidR="002F597A" w:rsidRPr="00A84C8F" w:rsidTr="00006586">
        <w:tc>
          <w:tcPr>
            <w:tcW w:w="609" w:type="dxa"/>
            <w:vAlign w:val="center"/>
          </w:tcPr>
          <w:p w:rsidR="002F597A" w:rsidRPr="00922C6A" w:rsidRDefault="002F597A" w:rsidP="00006586">
            <w:pPr>
              <w:ind w:left="-57" w:right="-57"/>
              <w:jc w:val="center"/>
              <w:rPr>
                <w:rFonts w:ascii="Times New Roman" w:hAnsi="Times New Roman" w:cs="Times New Roman"/>
                <w:iCs/>
                <w:sz w:val="24"/>
                <w:szCs w:val="24"/>
                <w:lang w:val="vi-VN"/>
              </w:rPr>
            </w:pPr>
            <w:r w:rsidRPr="00922C6A">
              <w:rPr>
                <w:rFonts w:ascii="Times New Roman" w:hAnsi="Times New Roman" w:cs="Times New Roman"/>
                <w:sz w:val="24"/>
                <w:szCs w:val="24"/>
                <w:lang w:val="vi-VN"/>
              </w:rPr>
              <w:t>1.</w:t>
            </w:r>
            <w:r w:rsidRPr="00922C6A">
              <w:rPr>
                <w:rFonts w:ascii="Times New Roman" w:hAnsi="Times New Roman" w:cs="Times New Roman"/>
                <w:sz w:val="24"/>
                <w:szCs w:val="24"/>
                <w:lang w:val="en-US"/>
              </w:rPr>
              <w:t>11</w:t>
            </w:r>
          </w:p>
        </w:tc>
        <w:tc>
          <w:tcPr>
            <w:tcW w:w="9314" w:type="dxa"/>
            <w:vAlign w:val="center"/>
          </w:tcPr>
          <w:p w:rsidR="002F597A" w:rsidRPr="00A23BD0" w:rsidRDefault="002F597A" w:rsidP="00B2130E">
            <w:pPr>
              <w:ind w:left="-57" w:right="-57"/>
              <w:jc w:val="both"/>
              <w:rPr>
                <w:rFonts w:ascii="Times New Roman" w:hAnsi="Times New Roman" w:cs="Times New Roman"/>
                <w:iCs/>
                <w:spacing w:val="-6"/>
                <w:sz w:val="24"/>
                <w:szCs w:val="24"/>
                <w:lang w:val="en-US"/>
              </w:rPr>
            </w:pPr>
            <w:r w:rsidRPr="00922C6A">
              <w:rPr>
                <w:rFonts w:ascii="Times New Roman" w:hAnsi="Times New Roman" w:cs="Times New Roman"/>
                <w:spacing w:val="-6"/>
                <w:sz w:val="24"/>
                <w:szCs w:val="24"/>
                <w:lang w:val="en-US"/>
              </w:rPr>
              <w:t>Cung cấp thông tin khoa học và công nghệ phục vụ phát triển nông nghiệp, nông dân, nông thôn</w:t>
            </w:r>
            <w:r>
              <w:rPr>
                <w:rFonts w:ascii="Times New Roman" w:hAnsi="Times New Roman" w:cs="Times New Roman"/>
                <w:spacing w:val="-6"/>
                <w:sz w:val="24"/>
                <w:szCs w:val="24"/>
                <w:lang w:val="en-US"/>
              </w:rPr>
              <w:t>.</w:t>
            </w:r>
          </w:p>
        </w:tc>
      </w:tr>
      <w:tr w:rsidR="002F597A" w:rsidRPr="00A84C8F" w:rsidTr="00006586">
        <w:tc>
          <w:tcPr>
            <w:tcW w:w="609" w:type="dxa"/>
            <w:vAlign w:val="center"/>
          </w:tcPr>
          <w:p w:rsidR="002F597A" w:rsidRPr="00922C6A" w:rsidRDefault="002F597A" w:rsidP="00006586">
            <w:pPr>
              <w:ind w:left="-57" w:right="-57"/>
              <w:jc w:val="center"/>
              <w:rPr>
                <w:rFonts w:ascii="Times New Roman" w:hAnsi="Times New Roman" w:cs="Times New Roman"/>
                <w:iCs/>
                <w:sz w:val="24"/>
                <w:szCs w:val="24"/>
                <w:lang w:val="vi-VN"/>
              </w:rPr>
            </w:pPr>
            <w:r w:rsidRPr="00922C6A">
              <w:rPr>
                <w:rFonts w:ascii="Times New Roman" w:hAnsi="Times New Roman" w:cs="Times New Roman"/>
                <w:sz w:val="24"/>
                <w:szCs w:val="24"/>
                <w:lang w:val="vi-VN"/>
              </w:rPr>
              <w:t>2</w:t>
            </w:r>
          </w:p>
        </w:tc>
        <w:tc>
          <w:tcPr>
            <w:tcW w:w="9314" w:type="dxa"/>
            <w:vAlign w:val="center"/>
          </w:tcPr>
          <w:p w:rsidR="002F597A" w:rsidRPr="00A23BD0" w:rsidRDefault="002F597A" w:rsidP="00B2130E">
            <w:pPr>
              <w:ind w:left="-57" w:right="-57"/>
              <w:jc w:val="both"/>
              <w:rPr>
                <w:rFonts w:ascii="Times New Roman" w:hAnsi="Times New Roman" w:cs="Times New Roman"/>
                <w:iCs/>
                <w:sz w:val="24"/>
                <w:szCs w:val="24"/>
                <w:lang w:val="en-US"/>
              </w:rPr>
            </w:pPr>
            <w:r w:rsidRPr="00922C6A">
              <w:rPr>
                <w:rFonts w:ascii="Times New Roman" w:eastAsia="Times New Roman" w:hAnsi="Times New Roman" w:cs="Times New Roman"/>
                <w:sz w:val="24"/>
                <w:szCs w:val="24"/>
                <w:lang w:val="vi-VN" w:eastAsia="en-US"/>
              </w:rPr>
              <w:t>Dịch vụ hỗ trợ hệ sinh thái khởi nghiệp đổi mới sáng tạo</w:t>
            </w:r>
            <w:r>
              <w:rPr>
                <w:rFonts w:ascii="Times New Roman" w:eastAsia="Times New Roman" w:hAnsi="Times New Roman" w:cs="Times New Roman"/>
                <w:sz w:val="24"/>
                <w:szCs w:val="24"/>
                <w:lang w:val="en-US" w:eastAsia="en-US"/>
              </w:rPr>
              <w:t>.</w:t>
            </w:r>
          </w:p>
        </w:tc>
      </w:tr>
      <w:tr w:rsidR="002F597A" w:rsidRPr="00A84C8F" w:rsidTr="00006586">
        <w:tc>
          <w:tcPr>
            <w:tcW w:w="609" w:type="dxa"/>
            <w:vAlign w:val="center"/>
          </w:tcPr>
          <w:p w:rsidR="002F597A" w:rsidRPr="00A84C8F" w:rsidRDefault="002F597A" w:rsidP="00006586">
            <w:pPr>
              <w:ind w:left="-57" w:right="-57"/>
              <w:jc w:val="center"/>
              <w:rPr>
                <w:rFonts w:ascii="Times New Roman" w:hAnsi="Times New Roman" w:cs="Times New Roman"/>
                <w:iCs/>
                <w:sz w:val="24"/>
                <w:szCs w:val="24"/>
                <w:lang w:val="vi-VN"/>
              </w:rPr>
            </w:pPr>
            <w:r w:rsidRPr="00A84C8F">
              <w:rPr>
                <w:rFonts w:ascii="Times New Roman" w:hAnsi="Times New Roman" w:cs="Times New Roman"/>
                <w:sz w:val="24"/>
                <w:szCs w:val="24"/>
                <w:lang w:val="vi-VN"/>
              </w:rPr>
              <w:t>2.1</w:t>
            </w:r>
          </w:p>
        </w:tc>
        <w:tc>
          <w:tcPr>
            <w:tcW w:w="9314" w:type="dxa"/>
            <w:vAlign w:val="center"/>
          </w:tcPr>
          <w:p w:rsidR="002F597A" w:rsidRPr="00A23BD0" w:rsidRDefault="002F597A" w:rsidP="00B2130E">
            <w:pPr>
              <w:ind w:left="-57" w:right="-57"/>
              <w:jc w:val="both"/>
              <w:rPr>
                <w:rFonts w:ascii="Times New Roman" w:hAnsi="Times New Roman" w:cs="Times New Roman"/>
                <w:iCs/>
                <w:sz w:val="24"/>
                <w:szCs w:val="24"/>
                <w:lang w:val="en-US"/>
              </w:rPr>
            </w:pPr>
            <w:r w:rsidRPr="00A84C8F">
              <w:rPr>
                <w:rFonts w:ascii="Times New Roman" w:eastAsia="Times New Roman" w:hAnsi="Times New Roman" w:cs="Times New Roman"/>
                <w:sz w:val="24"/>
                <w:szCs w:val="24"/>
                <w:lang w:val="vi-VN" w:eastAsia="en-US"/>
              </w:rPr>
              <w:t>Cung cấp chuyên gia trong nước, quốc tế tư vấn, cung cấp dịch vụ cho khởi nghiệp đổi mới sáng tạo</w:t>
            </w:r>
            <w:r>
              <w:rPr>
                <w:rFonts w:ascii="Times New Roman" w:eastAsia="Times New Roman" w:hAnsi="Times New Roman" w:cs="Times New Roman"/>
                <w:sz w:val="24"/>
                <w:szCs w:val="24"/>
                <w:lang w:val="en-US" w:eastAsia="en-US"/>
              </w:rPr>
              <w:t>.</w:t>
            </w:r>
          </w:p>
        </w:tc>
      </w:tr>
      <w:tr w:rsidR="002F597A" w:rsidRPr="00A84C8F" w:rsidTr="00006586">
        <w:tc>
          <w:tcPr>
            <w:tcW w:w="609" w:type="dxa"/>
            <w:vAlign w:val="center"/>
          </w:tcPr>
          <w:p w:rsidR="002F597A" w:rsidRPr="00A84C8F" w:rsidRDefault="002F597A" w:rsidP="00006586">
            <w:pPr>
              <w:ind w:left="-57" w:right="-57"/>
              <w:jc w:val="center"/>
              <w:rPr>
                <w:rFonts w:ascii="Times New Roman" w:hAnsi="Times New Roman" w:cs="Times New Roman"/>
                <w:iCs/>
                <w:sz w:val="24"/>
                <w:szCs w:val="24"/>
                <w:lang w:val="vi-VN"/>
              </w:rPr>
            </w:pPr>
            <w:r w:rsidRPr="00A84C8F">
              <w:rPr>
                <w:rFonts w:ascii="Times New Roman" w:hAnsi="Times New Roman" w:cs="Times New Roman"/>
                <w:sz w:val="24"/>
                <w:szCs w:val="24"/>
                <w:lang w:val="vi-VN"/>
              </w:rPr>
              <w:t>2.2</w:t>
            </w:r>
          </w:p>
        </w:tc>
        <w:tc>
          <w:tcPr>
            <w:tcW w:w="9314" w:type="dxa"/>
            <w:vAlign w:val="center"/>
          </w:tcPr>
          <w:p w:rsidR="002F597A" w:rsidRPr="00A23BD0" w:rsidRDefault="002F597A" w:rsidP="00B2130E">
            <w:pPr>
              <w:ind w:left="-57" w:right="-57"/>
              <w:jc w:val="both"/>
              <w:rPr>
                <w:rFonts w:ascii="Times New Roman" w:hAnsi="Times New Roman" w:cs="Times New Roman"/>
                <w:iCs/>
                <w:sz w:val="24"/>
                <w:szCs w:val="24"/>
                <w:lang w:val="en-US"/>
              </w:rPr>
            </w:pPr>
            <w:r w:rsidRPr="00A84C8F">
              <w:rPr>
                <w:rFonts w:ascii="Times New Roman" w:eastAsia="Times New Roman" w:hAnsi="Times New Roman" w:cs="Times New Roman"/>
                <w:sz w:val="24"/>
                <w:szCs w:val="24"/>
                <w:lang w:val="vi-VN" w:eastAsia="en-US"/>
              </w:rPr>
              <w:t>Cung cấp dịch vụ hỗ trợ doanh nghiệp khởi nghiệp đổi mới sáng tạo (pháp lý, tài chính, sở hữu trí tuệ, thông tin công nghệ, tiêu chuẩn, đo lường, chất lượng và các dịch vụ khác)</w:t>
            </w:r>
            <w:r>
              <w:rPr>
                <w:rFonts w:ascii="Times New Roman" w:eastAsia="Times New Roman" w:hAnsi="Times New Roman" w:cs="Times New Roman"/>
                <w:sz w:val="24"/>
                <w:szCs w:val="24"/>
                <w:lang w:val="en-US" w:eastAsia="en-US"/>
              </w:rPr>
              <w:t>.</w:t>
            </w:r>
          </w:p>
        </w:tc>
      </w:tr>
      <w:tr w:rsidR="002F597A" w:rsidRPr="00A84C8F" w:rsidTr="00006586">
        <w:tc>
          <w:tcPr>
            <w:tcW w:w="609" w:type="dxa"/>
            <w:vAlign w:val="center"/>
          </w:tcPr>
          <w:p w:rsidR="002F597A" w:rsidRPr="00A84C8F" w:rsidRDefault="002F597A" w:rsidP="00006586">
            <w:pPr>
              <w:ind w:left="-57" w:right="-57"/>
              <w:jc w:val="center"/>
              <w:rPr>
                <w:rFonts w:ascii="Times New Roman" w:hAnsi="Times New Roman" w:cs="Times New Roman"/>
                <w:iCs/>
                <w:sz w:val="24"/>
                <w:szCs w:val="24"/>
                <w:lang w:val="vi-VN"/>
              </w:rPr>
            </w:pPr>
            <w:r w:rsidRPr="00A84C8F">
              <w:rPr>
                <w:rFonts w:ascii="Times New Roman" w:hAnsi="Times New Roman" w:cs="Times New Roman"/>
                <w:sz w:val="24"/>
                <w:szCs w:val="24"/>
                <w:lang w:val="vi-VN"/>
              </w:rPr>
              <w:t>2.3</w:t>
            </w:r>
          </w:p>
        </w:tc>
        <w:tc>
          <w:tcPr>
            <w:tcW w:w="9314" w:type="dxa"/>
            <w:vAlign w:val="center"/>
          </w:tcPr>
          <w:p w:rsidR="002F597A" w:rsidRPr="00A23BD0" w:rsidRDefault="002F597A" w:rsidP="00B2130E">
            <w:pPr>
              <w:ind w:left="-57" w:right="-57"/>
              <w:jc w:val="both"/>
              <w:rPr>
                <w:rFonts w:ascii="Times New Roman" w:hAnsi="Times New Roman" w:cs="Times New Roman"/>
                <w:iCs/>
                <w:sz w:val="24"/>
                <w:szCs w:val="24"/>
                <w:lang w:val="en-US"/>
              </w:rPr>
            </w:pPr>
            <w:r w:rsidRPr="00A84C8F">
              <w:rPr>
                <w:rFonts w:ascii="Times New Roman" w:eastAsia="Times New Roman" w:hAnsi="Times New Roman" w:cs="Times New Roman"/>
                <w:sz w:val="24"/>
                <w:szCs w:val="24"/>
                <w:lang w:val="vi-VN" w:eastAsia="en-US"/>
              </w:rPr>
              <w:t>Cung cấp không gian số, dịch vụ hỗ trợ trực tuyến, hỗ trợ kinh phí sản xuất thử nghiệm, làm sản phẩm mẫu, hoàn thiện công nghệ cho doanh nghiệp khởi nghiệp đổi mới sáng tạo</w:t>
            </w:r>
            <w:r>
              <w:rPr>
                <w:rFonts w:ascii="Times New Roman" w:eastAsia="Times New Roman" w:hAnsi="Times New Roman" w:cs="Times New Roman"/>
                <w:sz w:val="24"/>
                <w:szCs w:val="24"/>
                <w:lang w:val="en-US" w:eastAsia="en-US"/>
              </w:rPr>
              <w:t>.</w:t>
            </w:r>
          </w:p>
        </w:tc>
      </w:tr>
      <w:tr w:rsidR="002F597A" w:rsidRPr="00A84C8F" w:rsidTr="00006586">
        <w:tc>
          <w:tcPr>
            <w:tcW w:w="609" w:type="dxa"/>
            <w:vAlign w:val="center"/>
          </w:tcPr>
          <w:p w:rsidR="002F597A" w:rsidRPr="00A84C8F" w:rsidRDefault="002F597A" w:rsidP="00006586">
            <w:pPr>
              <w:ind w:left="-57" w:right="-57"/>
              <w:jc w:val="center"/>
              <w:rPr>
                <w:rFonts w:ascii="Times New Roman" w:hAnsi="Times New Roman" w:cs="Times New Roman"/>
                <w:iCs/>
                <w:sz w:val="24"/>
                <w:szCs w:val="24"/>
                <w:lang w:val="vi-VN"/>
              </w:rPr>
            </w:pPr>
            <w:r w:rsidRPr="00A84C8F">
              <w:rPr>
                <w:rFonts w:ascii="Times New Roman" w:hAnsi="Times New Roman" w:cs="Times New Roman"/>
                <w:sz w:val="24"/>
                <w:szCs w:val="24"/>
                <w:lang w:val="vi-VN"/>
              </w:rPr>
              <w:t>2.4</w:t>
            </w:r>
          </w:p>
        </w:tc>
        <w:tc>
          <w:tcPr>
            <w:tcW w:w="9314" w:type="dxa"/>
            <w:vAlign w:val="center"/>
          </w:tcPr>
          <w:p w:rsidR="002F597A" w:rsidRPr="00A23BD0" w:rsidRDefault="002F597A" w:rsidP="00B2130E">
            <w:pPr>
              <w:ind w:left="-57" w:right="-57"/>
              <w:jc w:val="both"/>
              <w:rPr>
                <w:rFonts w:ascii="Times New Roman" w:hAnsi="Times New Roman" w:cs="Times New Roman"/>
                <w:iCs/>
                <w:sz w:val="24"/>
                <w:szCs w:val="24"/>
                <w:lang w:val="en-US"/>
              </w:rPr>
            </w:pPr>
            <w:r w:rsidRPr="00A84C8F">
              <w:rPr>
                <w:rFonts w:ascii="Times New Roman" w:eastAsia="Times New Roman" w:hAnsi="Times New Roman" w:cs="Times New Roman"/>
                <w:sz w:val="24"/>
                <w:szCs w:val="24"/>
                <w:lang w:val="vi-VN" w:eastAsia="en-US"/>
              </w:rPr>
              <w:t>Cung cấp dịch vụ ươm tạo, dịch vụ đào tạo tập trung cho doanh nghiệp khởi nghiệp đổi mới sáng tạo</w:t>
            </w:r>
            <w:r>
              <w:rPr>
                <w:rFonts w:ascii="Times New Roman" w:eastAsia="Times New Roman" w:hAnsi="Times New Roman" w:cs="Times New Roman"/>
                <w:sz w:val="24"/>
                <w:szCs w:val="24"/>
                <w:lang w:val="en-US" w:eastAsia="en-US"/>
              </w:rPr>
              <w:t>.</w:t>
            </w:r>
          </w:p>
        </w:tc>
      </w:tr>
      <w:tr w:rsidR="002F597A" w:rsidRPr="00A84C8F" w:rsidTr="00006586">
        <w:tc>
          <w:tcPr>
            <w:tcW w:w="609" w:type="dxa"/>
            <w:vAlign w:val="center"/>
          </w:tcPr>
          <w:p w:rsidR="002F597A" w:rsidRPr="00A84C8F" w:rsidRDefault="002F597A" w:rsidP="00006586">
            <w:pPr>
              <w:ind w:left="-57" w:right="-57"/>
              <w:jc w:val="center"/>
              <w:rPr>
                <w:rFonts w:ascii="Times New Roman" w:hAnsi="Times New Roman" w:cs="Times New Roman"/>
                <w:iCs/>
                <w:sz w:val="24"/>
                <w:szCs w:val="24"/>
                <w:lang w:val="vi-VN"/>
              </w:rPr>
            </w:pPr>
            <w:r w:rsidRPr="00A84C8F">
              <w:rPr>
                <w:rFonts w:ascii="Times New Roman" w:hAnsi="Times New Roman" w:cs="Times New Roman"/>
                <w:sz w:val="24"/>
                <w:szCs w:val="24"/>
                <w:lang w:val="vi-VN"/>
              </w:rPr>
              <w:t>2.5</w:t>
            </w:r>
          </w:p>
        </w:tc>
        <w:tc>
          <w:tcPr>
            <w:tcW w:w="9314" w:type="dxa"/>
            <w:vAlign w:val="center"/>
          </w:tcPr>
          <w:p w:rsidR="002F597A" w:rsidRPr="00A23BD0" w:rsidRDefault="002F597A" w:rsidP="00B2130E">
            <w:pPr>
              <w:ind w:left="-57" w:right="-57"/>
              <w:jc w:val="both"/>
              <w:rPr>
                <w:rFonts w:ascii="Times New Roman" w:hAnsi="Times New Roman" w:cs="Times New Roman"/>
                <w:iCs/>
                <w:sz w:val="24"/>
                <w:szCs w:val="24"/>
                <w:lang w:val="en-US"/>
              </w:rPr>
            </w:pPr>
            <w:r w:rsidRPr="00A84C8F">
              <w:rPr>
                <w:rFonts w:ascii="Times New Roman" w:eastAsia="Times New Roman" w:hAnsi="Times New Roman" w:cs="Times New Roman"/>
                <w:sz w:val="24"/>
                <w:szCs w:val="24"/>
                <w:lang w:val="vi-VN" w:eastAsia="en-US"/>
              </w:rPr>
              <w:t>Thẩm định năng lực, hiệu quả hoạt động của vườn ươm, tổ chức thúc đẩy kinh doanh, huấn luyện viên khởi nghiệp</w:t>
            </w:r>
            <w:r>
              <w:rPr>
                <w:rFonts w:ascii="Times New Roman" w:eastAsia="Times New Roman" w:hAnsi="Times New Roman" w:cs="Times New Roman"/>
                <w:sz w:val="24"/>
                <w:szCs w:val="24"/>
                <w:lang w:val="en-US" w:eastAsia="en-US"/>
              </w:rPr>
              <w:t>.</w:t>
            </w:r>
          </w:p>
        </w:tc>
      </w:tr>
      <w:tr w:rsidR="002F597A" w:rsidRPr="00A84C8F" w:rsidTr="00006586">
        <w:tc>
          <w:tcPr>
            <w:tcW w:w="609" w:type="dxa"/>
            <w:vAlign w:val="center"/>
          </w:tcPr>
          <w:p w:rsidR="002F597A" w:rsidRPr="00922C6A" w:rsidRDefault="002F597A" w:rsidP="00006586">
            <w:pPr>
              <w:ind w:left="-57" w:right="-57"/>
              <w:jc w:val="center"/>
              <w:rPr>
                <w:rFonts w:ascii="Times New Roman" w:hAnsi="Times New Roman" w:cs="Times New Roman"/>
                <w:iCs/>
                <w:sz w:val="24"/>
                <w:szCs w:val="24"/>
                <w:lang w:val="vi-VN"/>
              </w:rPr>
            </w:pPr>
            <w:r w:rsidRPr="00922C6A">
              <w:rPr>
                <w:rFonts w:ascii="Times New Roman" w:hAnsi="Times New Roman" w:cs="Times New Roman"/>
                <w:sz w:val="24"/>
                <w:szCs w:val="24"/>
                <w:lang w:val="vi-VN"/>
              </w:rPr>
              <w:t>3</w:t>
            </w:r>
          </w:p>
        </w:tc>
        <w:tc>
          <w:tcPr>
            <w:tcW w:w="9314" w:type="dxa"/>
            <w:vAlign w:val="center"/>
          </w:tcPr>
          <w:p w:rsidR="002F597A" w:rsidRPr="00922C6A" w:rsidRDefault="002F597A" w:rsidP="00B2130E">
            <w:pPr>
              <w:ind w:left="-57" w:right="-57"/>
              <w:jc w:val="both"/>
              <w:rPr>
                <w:rFonts w:ascii="Times New Roman" w:hAnsi="Times New Roman" w:cs="Times New Roman"/>
                <w:iCs/>
                <w:sz w:val="24"/>
                <w:szCs w:val="24"/>
                <w:lang w:val="vi-VN"/>
              </w:rPr>
            </w:pPr>
            <w:r w:rsidRPr="00922C6A">
              <w:rPr>
                <w:rFonts w:ascii="Times New Roman" w:hAnsi="Times New Roman" w:cs="Times New Roman"/>
                <w:sz w:val="24"/>
                <w:szCs w:val="24"/>
                <w:shd w:val="clear" w:color="auto" w:fill="FFFFFF"/>
                <w:lang w:val="vi-VN"/>
              </w:rPr>
              <w:t>Môi giới, xúc ti</w:t>
            </w:r>
            <w:r w:rsidRPr="00922C6A">
              <w:rPr>
                <w:rFonts w:ascii="Times New Roman" w:hAnsi="Times New Roman" w:cs="Times New Roman"/>
                <w:sz w:val="24"/>
                <w:szCs w:val="24"/>
                <w:shd w:val="clear" w:color="auto" w:fill="FFFFFF"/>
              </w:rPr>
              <w:t>ế</w:t>
            </w:r>
            <w:r w:rsidRPr="00922C6A">
              <w:rPr>
                <w:rFonts w:ascii="Times New Roman" w:hAnsi="Times New Roman" w:cs="Times New Roman"/>
                <w:sz w:val="24"/>
                <w:szCs w:val="24"/>
                <w:shd w:val="clear" w:color="auto" w:fill="FFFFFF"/>
                <w:lang w:val="vi-VN"/>
              </w:rPr>
              <w:t>n, tư vấn và dịch vụ khác phục vụ chuyển giao công nghệ</w:t>
            </w:r>
          </w:p>
        </w:tc>
      </w:tr>
      <w:tr w:rsidR="002F597A" w:rsidRPr="00A84C8F" w:rsidTr="00006586">
        <w:tc>
          <w:tcPr>
            <w:tcW w:w="609" w:type="dxa"/>
            <w:vAlign w:val="center"/>
          </w:tcPr>
          <w:p w:rsidR="002F597A" w:rsidRPr="00A84C8F" w:rsidRDefault="002F597A" w:rsidP="00006586">
            <w:pPr>
              <w:ind w:left="-57" w:right="-57"/>
              <w:jc w:val="center"/>
              <w:rPr>
                <w:rFonts w:ascii="Times New Roman" w:hAnsi="Times New Roman" w:cs="Times New Roman"/>
                <w:iCs/>
                <w:sz w:val="24"/>
                <w:szCs w:val="24"/>
                <w:lang w:val="vi-VN"/>
              </w:rPr>
            </w:pPr>
            <w:r>
              <w:rPr>
                <w:rFonts w:ascii="Times New Roman" w:hAnsi="Times New Roman" w:cs="Times New Roman"/>
                <w:iCs/>
                <w:sz w:val="24"/>
                <w:szCs w:val="24"/>
                <w:lang w:val="en-US"/>
              </w:rPr>
              <w:t>3.1</w:t>
            </w:r>
          </w:p>
        </w:tc>
        <w:tc>
          <w:tcPr>
            <w:tcW w:w="9314" w:type="dxa"/>
            <w:vAlign w:val="center"/>
          </w:tcPr>
          <w:p w:rsidR="002F597A" w:rsidRPr="00743124" w:rsidRDefault="002F597A" w:rsidP="00B2130E">
            <w:pPr>
              <w:ind w:left="-57" w:right="-57"/>
              <w:jc w:val="both"/>
              <w:rPr>
                <w:rFonts w:ascii="Times New Roman" w:hAnsi="Times New Roman" w:cs="Times New Roman"/>
                <w:iCs/>
                <w:sz w:val="24"/>
                <w:szCs w:val="24"/>
                <w:lang w:val="vi-VN"/>
              </w:rPr>
            </w:pPr>
            <w:r w:rsidRPr="00743124">
              <w:rPr>
                <w:rFonts w:ascii="Times New Roman" w:hAnsi="Times New Roman" w:cs="Times New Roman"/>
                <w:sz w:val="24"/>
                <w:szCs w:val="24"/>
                <w:lang w:val="vi-VN"/>
              </w:rPr>
              <w:t>Môi giới</w:t>
            </w:r>
            <w:r w:rsidRPr="00743124">
              <w:rPr>
                <w:rFonts w:ascii="Times New Roman" w:hAnsi="Times New Roman" w:cs="Times New Roman"/>
                <w:sz w:val="24"/>
                <w:szCs w:val="24"/>
              </w:rPr>
              <w:t xml:space="preserve">, tư vấn, xúc tiến </w:t>
            </w:r>
            <w:r w:rsidRPr="00743124">
              <w:rPr>
                <w:rFonts w:ascii="Times New Roman" w:hAnsi="Times New Roman" w:cs="Times New Roman"/>
                <w:sz w:val="24"/>
                <w:szCs w:val="24"/>
                <w:lang w:val="vi-VN"/>
              </w:rPr>
              <w:t>chuyển giao công nghệ</w:t>
            </w:r>
            <w:r w:rsidRPr="00743124">
              <w:rPr>
                <w:rFonts w:ascii="Times New Roman" w:hAnsi="Times New Roman" w:cs="Times New Roman"/>
                <w:sz w:val="24"/>
                <w:szCs w:val="24"/>
              </w:rPr>
              <w:t>.</w:t>
            </w:r>
          </w:p>
        </w:tc>
      </w:tr>
      <w:tr w:rsidR="002F597A" w:rsidRPr="00A84C8F" w:rsidTr="00006586">
        <w:tc>
          <w:tcPr>
            <w:tcW w:w="609" w:type="dxa"/>
            <w:vAlign w:val="center"/>
          </w:tcPr>
          <w:p w:rsidR="002F597A" w:rsidRPr="00A84C8F" w:rsidRDefault="002F597A" w:rsidP="00006586">
            <w:pPr>
              <w:ind w:left="-57" w:right="-57"/>
              <w:jc w:val="center"/>
              <w:rPr>
                <w:rFonts w:ascii="Times New Roman" w:hAnsi="Times New Roman" w:cs="Times New Roman"/>
                <w:iCs/>
                <w:sz w:val="24"/>
                <w:szCs w:val="24"/>
                <w:lang w:val="vi-VN"/>
              </w:rPr>
            </w:pPr>
            <w:r>
              <w:rPr>
                <w:rFonts w:ascii="Times New Roman" w:hAnsi="Times New Roman" w:cs="Times New Roman"/>
                <w:iCs/>
                <w:sz w:val="24"/>
                <w:szCs w:val="24"/>
                <w:lang w:val="en-US"/>
              </w:rPr>
              <w:t>3.2</w:t>
            </w:r>
          </w:p>
        </w:tc>
        <w:tc>
          <w:tcPr>
            <w:tcW w:w="9314" w:type="dxa"/>
            <w:vAlign w:val="center"/>
          </w:tcPr>
          <w:p w:rsidR="002F597A" w:rsidRPr="00743124" w:rsidRDefault="002F597A" w:rsidP="00B2130E">
            <w:pPr>
              <w:ind w:left="-57" w:right="-57"/>
              <w:jc w:val="both"/>
              <w:rPr>
                <w:rFonts w:ascii="Times New Roman" w:hAnsi="Times New Roman" w:cs="Times New Roman"/>
                <w:iCs/>
                <w:sz w:val="24"/>
                <w:szCs w:val="24"/>
                <w:lang w:val="vi-VN"/>
              </w:rPr>
            </w:pPr>
            <w:r w:rsidRPr="00743124">
              <w:rPr>
                <w:rFonts w:ascii="Times New Roman" w:hAnsi="Times New Roman" w:cs="Times New Roman"/>
                <w:sz w:val="24"/>
                <w:szCs w:val="24"/>
                <w:lang w:val="vi-VN"/>
              </w:rPr>
              <w:t>Đánh giá</w:t>
            </w:r>
            <w:r w:rsidRPr="00743124">
              <w:rPr>
                <w:rFonts w:ascii="Times New Roman" w:hAnsi="Times New Roman" w:cs="Times New Roman"/>
                <w:sz w:val="24"/>
                <w:szCs w:val="24"/>
              </w:rPr>
              <w:t>, giám định</w:t>
            </w:r>
            <w:r w:rsidRPr="00743124">
              <w:rPr>
                <w:rFonts w:ascii="Times New Roman" w:hAnsi="Times New Roman" w:cs="Times New Roman"/>
                <w:sz w:val="24"/>
                <w:szCs w:val="24"/>
                <w:lang w:val="vi-VN"/>
              </w:rPr>
              <w:t xml:space="preserve"> công nghệ</w:t>
            </w:r>
            <w:r w:rsidRPr="00743124">
              <w:rPr>
                <w:rFonts w:ascii="Times New Roman" w:hAnsi="Times New Roman" w:cs="Times New Roman"/>
                <w:sz w:val="24"/>
                <w:szCs w:val="24"/>
              </w:rPr>
              <w:t>.</w:t>
            </w:r>
          </w:p>
        </w:tc>
      </w:tr>
      <w:tr w:rsidR="002F597A" w:rsidRPr="00A84C8F" w:rsidTr="00006586">
        <w:tc>
          <w:tcPr>
            <w:tcW w:w="609" w:type="dxa"/>
            <w:vAlign w:val="center"/>
          </w:tcPr>
          <w:p w:rsidR="002F597A" w:rsidRDefault="002F597A" w:rsidP="00006586">
            <w:pPr>
              <w:ind w:left="-57" w:right="-57"/>
              <w:jc w:val="center"/>
              <w:rPr>
                <w:rFonts w:ascii="Times New Roman" w:hAnsi="Times New Roman" w:cs="Times New Roman"/>
                <w:iCs/>
                <w:sz w:val="24"/>
                <w:szCs w:val="24"/>
                <w:lang w:val="en-US"/>
              </w:rPr>
            </w:pPr>
          </w:p>
          <w:p w:rsidR="002F597A" w:rsidRPr="00FE16C9" w:rsidRDefault="002F597A" w:rsidP="00006586">
            <w:pPr>
              <w:ind w:left="-57" w:right="-57"/>
              <w:jc w:val="center"/>
              <w:rPr>
                <w:rFonts w:ascii="Times New Roman" w:hAnsi="Times New Roman" w:cs="Times New Roman"/>
                <w:b/>
                <w:iCs/>
                <w:sz w:val="24"/>
                <w:szCs w:val="24"/>
                <w:lang w:val="vi-VN"/>
              </w:rPr>
            </w:pPr>
            <w:r>
              <w:rPr>
                <w:rFonts w:ascii="Times New Roman" w:hAnsi="Times New Roman" w:cs="Times New Roman"/>
                <w:iCs/>
                <w:sz w:val="24"/>
                <w:szCs w:val="24"/>
                <w:lang w:val="en-US"/>
              </w:rPr>
              <w:t>3.3</w:t>
            </w:r>
          </w:p>
        </w:tc>
        <w:tc>
          <w:tcPr>
            <w:tcW w:w="9314" w:type="dxa"/>
            <w:vAlign w:val="center"/>
          </w:tcPr>
          <w:p w:rsidR="002F597A" w:rsidRPr="00743124" w:rsidRDefault="002F597A" w:rsidP="00B2130E">
            <w:pPr>
              <w:ind w:left="-57" w:right="-57"/>
              <w:jc w:val="both"/>
              <w:rPr>
                <w:rFonts w:ascii="Times New Roman" w:hAnsi="Times New Roman" w:cs="Times New Roman"/>
                <w:b/>
                <w:sz w:val="24"/>
                <w:szCs w:val="24"/>
                <w:shd w:val="clear" w:color="auto" w:fill="FFFFFF"/>
              </w:rPr>
            </w:pPr>
            <w:r w:rsidRPr="00743124">
              <w:rPr>
                <w:rFonts w:ascii="Times New Roman" w:hAnsi="Times New Roman" w:cs="Times New Roman"/>
                <w:sz w:val="24"/>
                <w:szCs w:val="24"/>
                <w:lang w:val="vi-VN"/>
              </w:rPr>
              <w:t>Thẩm định hoặc có ý kiến về cơ sở khoa học và công nghệ của các dự án đầu tư, các quy hoạch, chương trình phát triển kinh tế - xã hội và các chương trình, đề án khác của địa phương theo thẩm quyền</w:t>
            </w:r>
            <w:r w:rsidRPr="00743124">
              <w:rPr>
                <w:rFonts w:ascii="Times New Roman" w:hAnsi="Times New Roman" w:cs="Times New Roman"/>
                <w:sz w:val="24"/>
                <w:szCs w:val="24"/>
                <w:lang w:val="en-US"/>
              </w:rPr>
              <w:t>.</w:t>
            </w:r>
          </w:p>
        </w:tc>
      </w:tr>
      <w:tr w:rsidR="002F597A" w:rsidRPr="00A84C8F" w:rsidTr="00006586">
        <w:tc>
          <w:tcPr>
            <w:tcW w:w="609" w:type="dxa"/>
            <w:vAlign w:val="center"/>
          </w:tcPr>
          <w:p w:rsidR="002F597A" w:rsidRPr="003462EC" w:rsidRDefault="002F597A" w:rsidP="00006586">
            <w:pPr>
              <w:ind w:left="-57" w:right="-57"/>
              <w:jc w:val="center"/>
              <w:rPr>
                <w:rFonts w:ascii="Times New Roman" w:hAnsi="Times New Roman" w:cs="Times New Roman"/>
                <w:b/>
                <w:iCs/>
                <w:sz w:val="24"/>
                <w:szCs w:val="24"/>
                <w:lang w:val="vi-VN"/>
              </w:rPr>
            </w:pPr>
            <w:r w:rsidRPr="00F44B4B">
              <w:rPr>
                <w:rFonts w:ascii="Times New Roman" w:hAnsi="Times New Roman" w:cs="Times New Roman"/>
                <w:iCs/>
                <w:sz w:val="24"/>
                <w:szCs w:val="24"/>
                <w:lang w:val="vi-VN"/>
              </w:rPr>
              <w:t>3.4</w:t>
            </w:r>
          </w:p>
        </w:tc>
        <w:tc>
          <w:tcPr>
            <w:tcW w:w="9314" w:type="dxa"/>
            <w:vAlign w:val="center"/>
          </w:tcPr>
          <w:p w:rsidR="002F597A" w:rsidRPr="003462EC" w:rsidRDefault="002F597A" w:rsidP="00B2130E">
            <w:pPr>
              <w:ind w:left="-57" w:right="-57"/>
              <w:jc w:val="both"/>
              <w:rPr>
                <w:rFonts w:ascii="Times New Roman" w:hAnsi="Times New Roman" w:cs="Times New Roman"/>
                <w:b/>
                <w:iCs/>
                <w:sz w:val="24"/>
                <w:szCs w:val="24"/>
                <w:lang w:val="vi-VN"/>
              </w:rPr>
            </w:pPr>
            <w:r w:rsidRPr="00F44B4B">
              <w:rPr>
                <w:rFonts w:ascii="Times New Roman" w:hAnsi="Times New Roman" w:cs="Times New Roman"/>
                <w:sz w:val="24"/>
                <w:szCs w:val="24"/>
                <w:lang w:val="en-US"/>
              </w:rPr>
              <w:t>Dịch vụ định giá tài sản trí tuệ, thương hiệu</w:t>
            </w:r>
            <w:r>
              <w:rPr>
                <w:rFonts w:ascii="Times New Roman" w:hAnsi="Times New Roman" w:cs="Times New Roman"/>
                <w:sz w:val="24"/>
                <w:szCs w:val="24"/>
                <w:lang w:val="en-US"/>
              </w:rPr>
              <w:t>.</w:t>
            </w:r>
          </w:p>
        </w:tc>
      </w:tr>
      <w:tr w:rsidR="002F597A" w:rsidRPr="00A84C8F" w:rsidTr="00006586">
        <w:tc>
          <w:tcPr>
            <w:tcW w:w="609" w:type="dxa"/>
            <w:vAlign w:val="center"/>
          </w:tcPr>
          <w:p w:rsidR="002F597A" w:rsidRPr="00922C6A" w:rsidRDefault="002F597A" w:rsidP="00006586">
            <w:pPr>
              <w:ind w:left="-57" w:right="-57"/>
              <w:jc w:val="center"/>
              <w:rPr>
                <w:rFonts w:ascii="Times New Roman" w:hAnsi="Times New Roman" w:cs="Times New Roman"/>
                <w:bCs/>
                <w:sz w:val="24"/>
                <w:szCs w:val="24"/>
                <w:lang w:val="vi-VN"/>
              </w:rPr>
            </w:pPr>
            <w:r w:rsidRPr="00922C6A">
              <w:rPr>
                <w:rFonts w:ascii="Times New Roman" w:hAnsi="Times New Roman" w:cs="Times New Roman"/>
                <w:iCs/>
                <w:sz w:val="24"/>
                <w:szCs w:val="24"/>
                <w:lang w:val="vi-VN"/>
              </w:rPr>
              <w:t>4</w:t>
            </w:r>
          </w:p>
        </w:tc>
        <w:tc>
          <w:tcPr>
            <w:tcW w:w="9314" w:type="dxa"/>
            <w:vAlign w:val="center"/>
          </w:tcPr>
          <w:p w:rsidR="002F597A" w:rsidRPr="00922C6A" w:rsidRDefault="002F597A" w:rsidP="00B2130E">
            <w:pPr>
              <w:ind w:left="-57" w:right="-57"/>
              <w:jc w:val="both"/>
              <w:rPr>
                <w:rFonts w:ascii="Times New Roman" w:hAnsi="Times New Roman" w:cs="Times New Roman"/>
                <w:bCs/>
                <w:spacing w:val="-4"/>
                <w:sz w:val="24"/>
                <w:szCs w:val="24"/>
                <w:shd w:val="clear" w:color="auto" w:fill="FFFFFF"/>
                <w:lang w:val="en-US"/>
              </w:rPr>
            </w:pPr>
            <w:r w:rsidRPr="00922C6A">
              <w:rPr>
                <w:rFonts w:ascii="Times New Roman" w:hAnsi="Times New Roman" w:cs="Times New Roman"/>
                <w:sz w:val="24"/>
                <w:szCs w:val="24"/>
                <w:shd w:val="clear" w:color="auto" w:fill="FFFFFF"/>
                <w:lang w:val="vi-VN"/>
              </w:rPr>
              <w:t>Thẩm định cơ sở khoa học của phát triển kinh t</w:t>
            </w:r>
            <w:r w:rsidRPr="00922C6A">
              <w:rPr>
                <w:rFonts w:ascii="Times New Roman" w:hAnsi="Times New Roman" w:cs="Times New Roman"/>
                <w:sz w:val="24"/>
                <w:szCs w:val="24"/>
                <w:shd w:val="clear" w:color="auto" w:fill="FFFFFF"/>
              </w:rPr>
              <w:t>ế </w:t>
            </w:r>
            <w:r w:rsidRPr="00922C6A">
              <w:rPr>
                <w:rFonts w:ascii="Times New Roman" w:hAnsi="Times New Roman" w:cs="Times New Roman"/>
                <w:sz w:val="24"/>
                <w:szCs w:val="24"/>
                <w:shd w:val="clear" w:color="auto" w:fill="FFFFFF"/>
                <w:lang w:val="vi-VN"/>
              </w:rPr>
              <w:t xml:space="preserve">- xã hội; </w:t>
            </w:r>
            <w:r w:rsidRPr="00922C6A">
              <w:rPr>
                <w:rFonts w:ascii="Times New Roman" w:hAnsi="Times New Roman" w:cs="Times New Roman"/>
                <w:sz w:val="24"/>
                <w:szCs w:val="24"/>
                <w:shd w:val="clear" w:color="auto" w:fill="FFFFFF"/>
                <w:lang w:val="en-US"/>
              </w:rPr>
              <w:t>t</w:t>
            </w:r>
            <w:r w:rsidRPr="00922C6A">
              <w:rPr>
                <w:rFonts w:ascii="Times New Roman" w:hAnsi="Times New Roman" w:cs="Times New Roman"/>
                <w:sz w:val="24"/>
                <w:szCs w:val="24"/>
                <w:shd w:val="clear" w:color="auto" w:fill="FFFFFF"/>
                <w:lang w:val="vi-VN"/>
              </w:rPr>
              <w:t xml:space="preserve">hẩm định nhiệm vụ </w:t>
            </w:r>
            <w:r>
              <w:rPr>
                <w:rFonts w:ascii="Times New Roman" w:hAnsi="Times New Roman" w:cs="Times New Roman"/>
                <w:sz w:val="24"/>
                <w:szCs w:val="24"/>
                <w:shd w:val="clear" w:color="auto" w:fill="FFFFFF"/>
                <w:lang w:val="en-US"/>
              </w:rPr>
              <w:t>khoa học và công nghệ.</w:t>
            </w:r>
          </w:p>
        </w:tc>
      </w:tr>
      <w:tr w:rsidR="002F597A" w:rsidRPr="00A84C8F" w:rsidTr="00006586">
        <w:tc>
          <w:tcPr>
            <w:tcW w:w="609" w:type="dxa"/>
            <w:vAlign w:val="center"/>
          </w:tcPr>
          <w:p w:rsidR="002F597A" w:rsidRPr="00922C6A" w:rsidRDefault="002F597A" w:rsidP="00006586">
            <w:pPr>
              <w:ind w:left="-57" w:right="-57"/>
              <w:jc w:val="center"/>
              <w:rPr>
                <w:rFonts w:ascii="Times New Roman" w:hAnsi="Times New Roman" w:cs="Times New Roman"/>
                <w:iCs/>
                <w:sz w:val="24"/>
                <w:szCs w:val="24"/>
                <w:lang w:val="vi-VN"/>
              </w:rPr>
            </w:pPr>
            <w:r w:rsidRPr="00922C6A">
              <w:rPr>
                <w:rFonts w:ascii="Times New Roman" w:hAnsi="Times New Roman" w:cs="Times New Roman"/>
                <w:iCs/>
                <w:sz w:val="24"/>
                <w:szCs w:val="24"/>
                <w:lang w:val="vi-VN"/>
              </w:rPr>
              <w:t>5</w:t>
            </w:r>
          </w:p>
        </w:tc>
        <w:tc>
          <w:tcPr>
            <w:tcW w:w="9314" w:type="dxa"/>
            <w:vAlign w:val="center"/>
          </w:tcPr>
          <w:p w:rsidR="002F597A" w:rsidRPr="00922C6A" w:rsidRDefault="002F597A" w:rsidP="00B2130E">
            <w:pPr>
              <w:ind w:left="-57" w:right="-57"/>
              <w:jc w:val="both"/>
              <w:rPr>
                <w:rFonts w:ascii="Times New Roman" w:hAnsi="Times New Roman" w:cs="Times New Roman"/>
                <w:iCs/>
                <w:spacing w:val="-4"/>
                <w:sz w:val="24"/>
                <w:szCs w:val="24"/>
                <w:lang w:val="vi-VN"/>
              </w:rPr>
            </w:pPr>
            <w:r w:rsidRPr="00922C6A">
              <w:rPr>
                <w:rFonts w:ascii="Times New Roman" w:hAnsi="Times New Roman" w:cs="Times New Roman"/>
                <w:sz w:val="24"/>
                <w:szCs w:val="24"/>
                <w:shd w:val="clear" w:color="auto" w:fill="FFFFFF"/>
              </w:rPr>
              <w:t xml:space="preserve">Đánh giá hoạt động của các tổ chức </w:t>
            </w:r>
            <w:r w:rsidRPr="00922C6A">
              <w:rPr>
                <w:rFonts w:ascii="Times New Roman" w:hAnsi="Times New Roman" w:cs="Times New Roman"/>
                <w:bCs/>
                <w:sz w:val="24"/>
                <w:szCs w:val="24"/>
                <w:lang w:val="en-US"/>
              </w:rPr>
              <w:t>khoa học và công nghệ</w:t>
            </w:r>
            <w:r w:rsidRPr="00922C6A">
              <w:rPr>
                <w:rFonts w:ascii="Times New Roman" w:hAnsi="Times New Roman" w:cs="Times New Roman"/>
                <w:bCs/>
                <w:sz w:val="24"/>
                <w:szCs w:val="24"/>
                <w:lang w:val="vi-VN"/>
              </w:rPr>
              <w:t xml:space="preserve"> </w:t>
            </w:r>
            <w:r w:rsidRPr="00922C6A">
              <w:rPr>
                <w:rFonts w:ascii="Times New Roman" w:hAnsi="Times New Roman" w:cs="Times New Roman"/>
                <w:sz w:val="24"/>
                <w:szCs w:val="24"/>
                <w:shd w:val="clear" w:color="auto" w:fill="FFFFFF"/>
              </w:rPr>
              <w:t>công lập.</w:t>
            </w:r>
          </w:p>
        </w:tc>
      </w:tr>
      <w:tr w:rsidR="002F597A" w:rsidRPr="00A84C8F" w:rsidTr="00006586">
        <w:tc>
          <w:tcPr>
            <w:tcW w:w="609" w:type="dxa"/>
            <w:vAlign w:val="center"/>
          </w:tcPr>
          <w:p w:rsidR="002F597A" w:rsidRPr="00922C6A" w:rsidRDefault="002F597A" w:rsidP="00006586">
            <w:pPr>
              <w:ind w:left="-57" w:right="-57"/>
              <w:jc w:val="center"/>
              <w:rPr>
                <w:rFonts w:ascii="Times New Roman" w:hAnsi="Times New Roman" w:cs="Times New Roman"/>
                <w:iCs/>
                <w:sz w:val="24"/>
                <w:szCs w:val="24"/>
                <w:lang w:val="vi-VN"/>
              </w:rPr>
            </w:pPr>
            <w:r w:rsidRPr="00922C6A">
              <w:rPr>
                <w:rFonts w:ascii="Times New Roman" w:hAnsi="Times New Roman" w:cs="Times New Roman"/>
                <w:bCs/>
                <w:sz w:val="24"/>
                <w:szCs w:val="24"/>
                <w:lang w:val="vi-VN"/>
              </w:rPr>
              <w:t>6</w:t>
            </w:r>
          </w:p>
        </w:tc>
        <w:tc>
          <w:tcPr>
            <w:tcW w:w="9314" w:type="dxa"/>
            <w:vAlign w:val="center"/>
          </w:tcPr>
          <w:p w:rsidR="002F597A" w:rsidRPr="00A23BD0" w:rsidRDefault="002F597A" w:rsidP="00B2130E">
            <w:pPr>
              <w:ind w:left="-57" w:right="-57"/>
              <w:jc w:val="both"/>
              <w:rPr>
                <w:rFonts w:ascii="Times New Roman" w:hAnsi="Times New Roman" w:cs="Times New Roman"/>
                <w:iCs/>
                <w:sz w:val="24"/>
                <w:szCs w:val="24"/>
                <w:lang w:val="en-US"/>
              </w:rPr>
            </w:pPr>
            <w:r w:rsidRPr="00922C6A">
              <w:rPr>
                <w:rFonts w:ascii="Times New Roman" w:hAnsi="Times New Roman" w:cs="Times New Roman"/>
                <w:sz w:val="24"/>
                <w:szCs w:val="24"/>
                <w:lang w:val="en-US"/>
              </w:rPr>
              <w:t xml:space="preserve">Đào tạo, bồi dưỡng nhân lực </w:t>
            </w:r>
            <w:r w:rsidRPr="00922C6A">
              <w:rPr>
                <w:rFonts w:ascii="Times New Roman" w:hAnsi="Times New Roman" w:cs="Times New Roman"/>
                <w:sz w:val="24"/>
                <w:szCs w:val="24"/>
                <w:shd w:val="clear" w:color="auto" w:fill="FFFFFF"/>
                <w:lang w:val="vi-VN"/>
              </w:rPr>
              <w:t>khoa học và công nghệ</w:t>
            </w:r>
            <w:r w:rsidRPr="00922C6A">
              <w:rPr>
                <w:rFonts w:ascii="Times New Roman" w:hAnsi="Times New Roman" w:cs="Times New Roman"/>
                <w:sz w:val="24"/>
                <w:szCs w:val="24"/>
                <w:lang w:val="en-US"/>
              </w:rPr>
              <w:t xml:space="preserve"> </w:t>
            </w:r>
            <w:r w:rsidRPr="00922C6A">
              <w:rPr>
                <w:rFonts w:ascii="Times New Roman" w:hAnsi="Times New Roman" w:cs="Times New Roman"/>
                <w:sz w:val="24"/>
                <w:szCs w:val="24"/>
                <w:lang w:val="vi-VN"/>
              </w:rPr>
              <w:t>của địa phương</w:t>
            </w:r>
            <w:r>
              <w:rPr>
                <w:rFonts w:ascii="Times New Roman" w:hAnsi="Times New Roman" w:cs="Times New Roman"/>
                <w:sz w:val="24"/>
                <w:szCs w:val="24"/>
                <w:lang w:val="en-US"/>
              </w:rPr>
              <w:t>.</w:t>
            </w:r>
          </w:p>
        </w:tc>
      </w:tr>
      <w:tr w:rsidR="002F597A" w:rsidRPr="00A84C8F" w:rsidTr="00006586">
        <w:tc>
          <w:tcPr>
            <w:tcW w:w="609" w:type="dxa"/>
            <w:vAlign w:val="center"/>
          </w:tcPr>
          <w:p w:rsidR="002F597A" w:rsidRPr="00A84C8F" w:rsidRDefault="002F597A" w:rsidP="00006586">
            <w:pPr>
              <w:ind w:left="-57" w:right="-57"/>
              <w:jc w:val="center"/>
              <w:rPr>
                <w:rFonts w:ascii="Times New Roman" w:hAnsi="Times New Roman" w:cs="Times New Roman"/>
                <w:iCs/>
                <w:sz w:val="24"/>
                <w:szCs w:val="24"/>
                <w:lang w:val="vi-VN"/>
              </w:rPr>
            </w:pPr>
            <w:r w:rsidRPr="00A84C8F">
              <w:rPr>
                <w:rFonts w:ascii="Times New Roman" w:hAnsi="Times New Roman" w:cs="Times New Roman"/>
                <w:b/>
                <w:bCs/>
                <w:sz w:val="24"/>
                <w:szCs w:val="24"/>
                <w:lang w:val="en-US"/>
              </w:rPr>
              <w:lastRenderedPageBreak/>
              <w:t>II</w:t>
            </w:r>
          </w:p>
        </w:tc>
        <w:tc>
          <w:tcPr>
            <w:tcW w:w="9314" w:type="dxa"/>
            <w:vAlign w:val="center"/>
          </w:tcPr>
          <w:p w:rsidR="002F597A" w:rsidRPr="00A84C8F" w:rsidRDefault="002F597A" w:rsidP="00B2130E">
            <w:pPr>
              <w:ind w:left="-57" w:right="-57"/>
              <w:jc w:val="both"/>
              <w:rPr>
                <w:rFonts w:ascii="Times New Roman" w:hAnsi="Times New Roman" w:cs="Times New Roman"/>
                <w:iCs/>
                <w:sz w:val="24"/>
                <w:szCs w:val="24"/>
                <w:lang w:val="vi-VN"/>
              </w:rPr>
            </w:pPr>
            <w:r w:rsidRPr="00A84C8F">
              <w:rPr>
                <w:rFonts w:ascii="Times New Roman" w:hAnsi="Times New Roman" w:cs="Times New Roman"/>
                <w:b/>
                <w:bCs/>
                <w:spacing w:val="-4"/>
                <w:sz w:val="24"/>
                <w:szCs w:val="24"/>
                <w:shd w:val="clear" w:color="auto" w:fill="FFFFFF"/>
                <w:lang w:val="vi-VN"/>
              </w:rPr>
              <w:t>D</w:t>
            </w:r>
            <w:r w:rsidRPr="00A84C8F">
              <w:rPr>
                <w:rFonts w:ascii="Times New Roman" w:hAnsi="Times New Roman" w:cs="Times New Roman"/>
                <w:b/>
                <w:bCs/>
                <w:spacing w:val="-4"/>
                <w:sz w:val="24"/>
                <w:szCs w:val="24"/>
                <w:shd w:val="clear" w:color="auto" w:fill="FFFFFF"/>
              </w:rPr>
              <w:t>ịch vụ lĩnh vực tiêu chuẩn đo lường chất lượ</w:t>
            </w:r>
            <w:r w:rsidRPr="00A23BD0">
              <w:rPr>
                <w:rFonts w:ascii="Times New Roman" w:hAnsi="Times New Roman" w:cs="Times New Roman"/>
                <w:b/>
                <w:bCs/>
                <w:spacing w:val="-4"/>
                <w:sz w:val="24"/>
                <w:szCs w:val="24"/>
                <w:shd w:val="clear" w:color="auto" w:fill="FFFFFF"/>
              </w:rPr>
              <w:t xml:space="preserve">ng </w:t>
            </w:r>
            <w:r w:rsidRPr="00A23BD0">
              <w:rPr>
                <w:rFonts w:ascii="Times New Roman" w:hAnsi="Times New Roman" w:cs="Times New Roman"/>
                <w:b/>
                <w:spacing w:val="-4"/>
                <w:sz w:val="24"/>
                <w:szCs w:val="24"/>
                <w:shd w:val="clear" w:color="auto" w:fill="FFFFFF"/>
              </w:rPr>
              <w:t>(bao gồm tiêu chuẩn, quy chuẩn kỹ thuật)</w:t>
            </w:r>
          </w:p>
        </w:tc>
      </w:tr>
      <w:tr w:rsidR="002F597A" w:rsidRPr="00A84C8F" w:rsidTr="00006586">
        <w:tc>
          <w:tcPr>
            <w:tcW w:w="609" w:type="dxa"/>
            <w:vAlign w:val="center"/>
          </w:tcPr>
          <w:p w:rsidR="002F597A" w:rsidRPr="00922C6A" w:rsidRDefault="002F597A" w:rsidP="00006586">
            <w:pPr>
              <w:ind w:left="-57" w:right="-57"/>
              <w:jc w:val="center"/>
              <w:rPr>
                <w:rFonts w:ascii="Times New Roman" w:hAnsi="Times New Roman" w:cs="Times New Roman"/>
                <w:iCs/>
                <w:sz w:val="24"/>
                <w:szCs w:val="24"/>
                <w:lang w:val="vi-VN"/>
              </w:rPr>
            </w:pPr>
            <w:r w:rsidRPr="00922C6A">
              <w:rPr>
                <w:rFonts w:ascii="Times New Roman" w:hAnsi="Times New Roman" w:cs="Times New Roman"/>
                <w:sz w:val="24"/>
                <w:szCs w:val="24"/>
                <w:lang w:val="en-US"/>
              </w:rPr>
              <w:t>1</w:t>
            </w:r>
          </w:p>
        </w:tc>
        <w:tc>
          <w:tcPr>
            <w:tcW w:w="9314" w:type="dxa"/>
            <w:vAlign w:val="center"/>
          </w:tcPr>
          <w:p w:rsidR="002F597A" w:rsidRPr="00922C6A" w:rsidRDefault="002F597A" w:rsidP="00B2130E">
            <w:pPr>
              <w:ind w:left="-57" w:right="-57"/>
              <w:jc w:val="both"/>
              <w:rPr>
                <w:rFonts w:ascii="Times New Roman" w:hAnsi="Times New Roman" w:cs="Times New Roman"/>
                <w:iCs/>
                <w:sz w:val="24"/>
                <w:szCs w:val="24"/>
                <w:lang w:val="vi-VN"/>
              </w:rPr>
            </w:pPr>
            <w:r w:rsidRPr="00922C6A">
              <w:rPr>
                <w:rFonts w:ascii="Times New Roman" w:hAnsi="Times New Roman" w:cs="Times New Roman"/>
                <w:sz w:val="24"/>
                <w:szCs w:val="24"/>
                <w:lang w:val="en-US"/>
              </w:rPr>
              <w:t xml:space="preserve">Xây dựng, thẩm định </w:t>
            </w:r>
            <w:r w:rsidRPr="00922C6A">
              <w:rPr>
                <w:rFonts w:ascii="Times New Roman" w:hAnsi="Times New Roman" w:cs="Times New Roman"/>
                <w:sz w:val="24"/>
                <w:szCs w:val="24"/>
                <w:shd w:val="clear" w:color="auto" w:fill="FFFFFF"/>
                <w:lang w:val="vi-VN"/>
              </w:rPr>
              <w:t>các tiêu chuẩn</w:t>
            </w:r>
            <w:r w:rsidRPr="00922C6A">
              <w:rPr>
                <w:rFonts w:ascii="Times New Roman" w:hAnsi="Times New Roman" w:cs="Times New Roman"/>
                <w:sz w:val="24"/>
                <w:szCs w:val="24"/>
                <w:shd w:val="clear" w:color="auto" w:fill="FFFFFF"/>
                <w:lang w:val="en-US"/>
              </w:rPr>
              <w:t xml:space="preserve"> cơ sở, </w:t>
            </w:r>
            <w:r w:rsidRPr="00922C6A">
              <w:rPr>
                <w:rFonts w:ascii="Times New Roman" w:hAnsi="Times New Roman" w:cs="Times New Roman"/>
                <w:sz w:val="24"/>
                <w:szCs w:val="24"/>
                <w:lang w:val="en-US"/>
              </w:rPr>
              <w:t>quy chuẩn kỹ thuật địa phương</w:t>
            </w:r>
            <w:r>
              <w:rPr>
                <w:rFonts w:ascii="Times New Roman" w:hAnsi="Times New Roman" w:cs="Times New Roman"/>
                <w:sz w:val="24"/>
                <w:szCs w:val="24"/>
                <w:lang w:val="en-US"/>
              </w:rPr>
              <w:t>.</w:t>
            </w:r>
          </w:p>
        </w:tc>
      </w:tr>
      <w:tr w:rsidR="002F597A" w:rsidRPr="00A84C8F" w:rsidTr="00006586">
        <w:tc>
          <w:tcPr>
            <w:tcW w:w="609" w:type="dxa"/>
            <w:vAlign w:val="center"/>
          </w:tcPr>
          <w:p w:rsidR="002F597A" w:rsidRPr="00922C6A" w:rsidRDefault="002F597A" w:rsidP="00006586">
            <w:pPr>
              <w:ind w:left="-57" w:right="-57"/>
              <w:jc w:val="center"/>
              <w:rPr>
                <w:rFonts w:ascii="Times New Roman" w:hAnsi="Times New Roman" w:cs="Times New Roman"/>
                <w:iCs/>
                <w:sz w:val="24"/>
                <w:szCs w:val="24"/>
                <w:lang w:val="vi-VN"/>
              </w:rPr>
            </w:pPr>
            <w:r w:rsidRPr="00922C6A">
              <w:rPr>
                <w:rFonts w:ascii="Times New Roman" w:hAnsi="Times New Roman" w:cs="Times New Roman"/>
                <w:sz w:val="24"/>
                <w:szCs w:val="24"/>
                <w:lang w:val="en-US"/>
              </w:rPr>
              <w:t>2</w:t>
            </w:r>
          </w:p>
        </w:tc>
        <w:tc>
          <w:tcPr>
            <w:tcW w:w="9314" w:type="dxa"/>
            <w:vAlign w:val="center"/>
          </w:tcPr>
          <w:p w:rsidR="002F597A" w:rsidRPr="00922C6A" w:rsidRDefault="002F597A" w:rsidP="00B2130E">
            <w:pPr>
              <w:ind w:left="-57" w:right="-57"/>
              <w:jc w:val="both"/>
              <w:rPr>
                <w:rFonts w:ascii="Times New Roman" w:hAnsi="Times New Roman" w:cs="Times New Roman"/>
                <w:iCs/>
                <w:sz w:val="24"/>
                <w:szCs w:val="24"/>
                <w:lang w:val="vi-VN"/>
              </w:rPr>
            </w:pPr>
            <w:r w:rsidRPr="00922C6A">
              <w:rPr>
                <w:rFonts w:ascii="Times New Roman" w:hAnsi="Times New Roman" w:cs="Times New Roman"/>
                <w:sz w:val="24"/>
                <w:szCs w:val="24"/>
                <w:lang w:val="en-US"/>
              </w:rPr>
              <w:t>Phổ biến, hướng dẫn áp dụng tiêu chuẩn cơ sở, tiêu chuẩn quốc gia, tiêu chuẩn quốc tế, tiêu chuẩn khu vực, tiêu chuẩn nước ngoài; quy chuẩn kỹ thuật địa phương, quy chuẩn kỹ thuật quốc gia</w:t>
            </w:r>
            <w:r>
              <w:rPr>
                <w:rFonts w:ascii="Times New Roman" w:hAnsi="Times New Roman" w:cs="Times New Roman"/>
                <w:sz w:val="24"/>
                <w:szCs w:val="24"/>
                <w:lang w:val="en-US"/>
              </w:rPr>
              <w:t>.</w:t>
            </w:r>
          </w:p>
        </w:tc>
      </w:tr>
      <w:tr w:rsidR="002F597A" w:rsidRPr="00A84C8F" w:rsidTr="00006586">
        <w:tc>
          <w:tcPr>
            <w:tcW w:w="609" w:type="dxa"/>
            <w:vAlign w:val="center"/>
          </w:tcPr>
          <w:p w:rsidR="002F597A" w:rsidRPr="00922C6A" w:rsidRDefault="002F597A" w:rsidP="00006586">
            <w:pPr>
              <w:ind w:left="-57" w:right="-57"/>
              <w:jc w:val="center"/>
              <w:rPr>
                <w:rFonts w:ascii="Times New Roman" w:hAnsi="Times New Roman" w:cs="Times New Roman"/>
                <w:iCs/>
                <w:sz w:val="24"/>
                <w:szCs w:val="24"/>
                <w:lang w:val="vi-VN"/>
              </w:rPr>
            </w:pPr>
            <w:r w:rsidRPr="00922C6A">
              <w:rPr>
                <w:rFonts w:ascii="Times New Roman" w:hAnsi="Times New Roman" w:cs="Times New Roman"/>
                <w:sz w:val="24"/>
                <w:szCs w:val="24"/>
                <w:lang w:val="en-US"/>
              </w:rPr>
              <w:t>3</w:t>
            </w:r>
          </w:p>
        </w:tc>
        <w:tc>
          <w:tcPr>
            <w:tcW w:w="9314" w:type="dxa"/>
            <w:vAlign w:val="center"/>
          </w:tcPr>
          <w:p w:rsidR="002F597A" w:rsidRPr="00A23BD0" w:rsidRDefault="002F597A" w:rsidP="00B2130E">
            <w:pPr>
              <w:ind w:left="-57" w:right="-57"/>
              <w:jc w:val="both"/>
              <w:rPr>
                <w:rFonts w:ascii="Times New Roman" w:hAnsi="Times New Roman" w:cs="Times New Roman"/>
                <w:iCs/>
                <w:sz w:val="24"/>
                <w:szCs w:val="24"/>
                <w:lang w:val="en-US"/>
              </w:rPr>
            </w:pPr>
            <w:r w:rsidRPr="00922C6A">
              <w:rPr>
                <w:rFonts w:ascii="Times New Roman" w:hAnsi="Times New Roman" w:cs="Times New Roman"/>
                <w:sz w:val="24"/>
                <w:szCs w:val="24"/>
                <w:shd w:val="clear" w:color="auto" w:fill="FFFFFF"/>
                <w:lang w:val="vi-VN"/>
              </w:rPr>
              <w:t>Thiết lập</w:t>
            </w:r>
            <w:r w:rsidRPr="00922C6A">
              <w:rPr>
                <w:rFonts w:ascii="Times New Roman" w:hAnsi="Times New Roman" w:cs="Times New Roman"/>
                <w:sz w:val="24"/>
                <w:szCs w:val="24"/>
                <w:shd w:val="clear" w:color="auto" w:fill="FFFFFF"/>
              </w:rPr>
              <w:t>, </w:t>
            </w:r>
            <w:r w:rsidRPr="00922C6A">
              <w:rPr>
                <w:rFonts w:ascii="Times New Roman" w:hAnsi="Times New Roman" w:cs="Times New Roman"/>
                <w:sz w:val="24"/>
                <w:szCs w:val="24"/>
                <w:shd w:val="clear" w:color="auto" w:fill="FFFFFF"/>
                <w:lang w:val="vi-VN"/>
              </w:rPr>
              <w:t>duy trì, bảo quản và sử dụng hệ thống chuẩn đo lường</w:t>
            </w:r>
            <w:r>
              <w:rPr>
                <w:rFonts w:ascii="Times New Roman" w:hAnsi="Times New Roman" w:cs="Times New Roman"/>
                <w:sz w:val="24"/>
                <w:szCs w:val="24"/>
                <w:shd w:val="clear" w:color="auto" w:fill="FFFFFF"/>
                <w:lang w:val="en-US"/>
              </w:rPr>
              <w:t>.</w:t>
            </w:r>
          </w:p>
        </w:tc>
      </w:tr>
      <w:tr w:rsidR="002F597A" w:rsidRPr="00A84C8F" w:rsidTr="00006586">
        <w:tc>
          <w:tcPr>
            <w:tcW w:w="609" w:type="dxa"/>
            <w:vAlign w:val="center"/>
          </w:tcPr>
          <w:p w:rsidR="002F597A" w:rsidRPr="00922C6A" w:rsidRDefault="002F597A" w:rsidP="00006586">
            <w:pPr>
              <w:ind w:left="-57" w:right="-57"/>
              <w:jc w:val="center"/>
              <w:rPr>
                <w:rFonts w:ascii="Times New Roman" w:hAnsi="Times New Roman" w:cs="Times New Roman"/>
                <w:iCs/>
                <w:sz w:val="24"/>
                <w:szCs w:val="24"/>
                <w:lang w:val="vi-VN"/>
              </w:rPr>
            </w:pPr>
            <w:r w:rsidRPr="00922C6A">
              <w:rPr>
                <w:rFonts w:ascii="Times New Roman" w:hAnsi="Times New Roman" w:cs="Times New Roman"/>
                <w:sz w:val="24"/>
                <w:szCs w:val="24"/>
                <w:lang w:val="en-US"/>
              </w:rPr>
              <w:t>4</w:t>
            </w:r>
          </w:p>
        </w:tc>
        <w:tc>
          <w:tcPr>
            <w:tcW w:w="9314" w:type="dxa"/>
            <w:vAlign w:val="center"/>
          </w:tcPr>
          <w:p w:rsidR="002F597A" w:rsidRPr="00A23BD0" w:rsidRDefault="002F597A" w:rsidP="00B2130E">
            <w:pPr>
              <w:ind w:left="-57" w:right="-57"/>
              <w:jc w:val="both"/>
              <w:rPr>
                <w:rFonts w:ascii="Times New Roman" w:hAnsi="Times New Roman" w:cs="Times New Roman"/>
                <w:iCs/>
                <w:sz w:val="24"/>
                <w:szCs w:val="24"/>
                <w:lang w:val="en-US"/>
              </w:rPr>
            </w:pPr>
            <w:r w:rsidRPr="00922C6A">
              <w:rPr>
                <w:rFonts w:ascii="Times New Roman" w:hAnsi="Times New Roman" w:cs="Times New Roman"/>
                <w:sz w:val="24"/>
                <w:szCs w:val="24"/>
                <w:lang w:val="vi-VN"/>
              </w:rPr>
              <w:t>Thực hiện hoạt động kiểm định, hiệu chuẩn, thử nghiệm phương tiện đo, chuẩn đo lường trong các lĩnh vực và phạm vi đã đăng ký, được chỉ định</w:t>
            </w:r>
            <w:r>
              <w:rPr>
                <w:rFonts w:ascii="Times New Roman" w:hAnsi="Times New Roman" w:cs="Times New Roman"/>
                <w:sz w:val="24"/>
                <w:szCs w:val="24"/>
                <w:lang w:val="en-US"/>
              </w:rPr>
              <w:t>.</w:t>
            </w:r>
          </w:p>
        </w:tc>
      </w:tr>
      <w:tr w:rsidR="002F597A" w:rsidRPr="00A84C8F" w:rsidTr="00006586">
        <w:tc>
          <w:tcPr>
            <w:tcW w:w="609" w:type="dxa"/>
            <w:vAlign w:val="center"/>
          </w:tcPr>
          <w:p w:rsidR="002F597A" w:rsidRPr="00922C6A" w:rsidRDefault="002F597A" w:rsidP="00006586">
            <w:pPr>
              <w:ind w:left="-57" w:right="-57"/>
              <w:jc w:val="center"/>
              <w:rPr>
                <w:rFonts w:ascii="Times New Roman" w:hAnsi="Times New Roman" w:cs="Times New Roman"/>
                <w:iCs/>
                <w:sz w:val="24"/>
                <w:szCs w:val="24"/>
                <w:lang w:val="vi-VN"/>
              </w:rPr>
            </w:pPr>
            <w:r w:rsidRPr="00922C6A">
              <w:rPr>
                <w:rFonts w:ascii="Times New Roman" w:hAnsi="Times New Roman" w:cs="Times New Roman"/>
                <w:sz w:val="24"/>
                <w:szCs w:val="24"/>
                <w:lang w:val="en-US"/>
              </w:rPr>
              <w:t>5</w:t>
            </w:r>
          </w:p>
        </w:tc>
        <w:tc>
          <w:tcPr>
            <w:tcW w:w="9314" w:type="dxa"/>
            <w:vAlign w:val="center"/>
          </w:tcPr>
          <w:p w:rsidR="002F597A" w:rsidRPr="00922C6A" w:rsidRDefault="002F597A" w:rsidP="00B2130E">
            <w:pPr>
              <w:ind w:left="-57" w:right="-57"/>
              <w:jc w:val="both"/>
              <w:rPr>
                <w:rFonts w:ascii="Times New Roman Bold" w:hAnsi="Times New Roman Bold" w:cs="Times New Roman"/>
                <w:iCs/>
                <w:spacing w:val="-6"/>
                <w:sz w:val="24"/>
                <w:szCs w:val="24"/>
                <w:lang w:val="vi-VN"/>
              </w:rPr>
            </w:pPr>
            <w:r w:rsidRPr="00922C6A">
              <w:rPr>
                <w:rFonts w:ascii="Times New Roman" w:hAnsi="Times New Roman" w:cs="Times New Roman"/>
                <w:sz w:val="24"/>
                <w:szCs w:val="24"/>
                <w:lang w:val="vi-VN"/>
              </w:rPr>
              <w:t>Đánh giá sự phù hợp về tiêu chuẩn và quy chuẩn kỹ thuật, công nhận năng lực của phòng thử nghiệm, phòng hiệu chuẩn, tổ chức chứng nhận sự phù hợp, tổ chức giám định.</w:t>
            </w:r>
          </w:p>
        </w:tc>
      </w:tr>
      <w:tr w:rsidR="002F597A" w:rsidRPr="00A84C8F" w:rsidTr="00006586">
        <w:tc>
          <w:tcPr>
            <w:tcW w:w="609" w:type="dxa"/>
            <w:vAlign w:val="center"/>
          </w:tcPr>
          <w:p w:rsidR="002F597A" w:rsidRPr="00916AE6" w:rsidRDefault="002F597A" w:rsidP="00006586">
            <w:pPr>
              <w:ind w:left="-57" w:right="-57"/>
              <w:jc w:val="center"/>
              <w:rPr>
                <w:rFonts w:ascii="Times New Roman" w:hAnsi="Times New Roman" w:cs="Times New Roman"/>
                <w:iCs/>
                <w:sz w:val="24"/>
                <w:szCs w:val="24"/>
                <w:lang w:val="vi-VN"/>
              </w:rPr>
            </w:pPr>
            <w:r w:rsidRPr="00916AE6">
              <w:rPr>
                <w:rFonts w:ascii="Times New Roman" w:hAnsi="Times New Roman" w:cs="Times New Roman"/>
                <w:sz w:val="24"/>
                <w:szCs w:val="24"/>
                <w:lang w:val="en-US"/>
              </w:rPr>
              <w:t>5</w:t>
            </w:r>
            <w:r w:rsidRPr="00916AE6">
              <w:rPr>
                <w:rFonts w:ascii="Times New Roman" w:hAnsi="Times New Roman" w:cs="Times New Roman"/>
                <w:sz w:val="24"/>
                <w:szCs w:val="24"/>
                <w:lang w:val="vi-VN"/>
              </w:rPr>
              <w:t>.1</w:t>
            </w:r>
          </w:p>
        </w:tc>
        <w:tc>
          <w:tcPr>
            <w:tcW w:w="9314" w:type="dxa"/>
            <w:vAlign w:val="center"/>
          </w:tcPr>
          <w:p w:rsidR="002F597A" w:rsidRPr="00A23BD0" w:rsidRDefault="002F597A" w:rsidP="00B2130E">
            <w:pPr>
              <w:ind w:left="-57" w:right="-57"/>
              <w:jc w:val="both"/>
              <w:rPr>
                <w:rFonts w:ascii="Times New Roman" w:hAnsi="Times New Roman" w:cs="Times New Roman"/>
                <w:sz w:val="24"/>
                <w:szCs w:val="24"/>
                <w:lang w:val="en-US"/>
              </w:rPr>
            </w:pPr>
            <w:r w:rsidRPr="00916AE6">
              <w:rPr>
                <w:rFonts w:ascii="Times New Roman" w:hAnsi="Times New Roman" w:cs="Times New Roman"/>
                <w:sz w:val="24"/>
                <w:szCs w:val="24"/>
                <w:lang w:val="vi-VN"/>
              </w:rPr>
              <w:t>Thực hiện hoạt động thử nghiệm, giám định chất lượng sản phẩm, hàng hóa phục vụ yêu cầu quản lý nhà nước</w:t>
            </w:r>
            <w:r>
              <w:rPr>
                <w:rFonts w:ascii="Times New Roman" w:hAnsi="Times New Roman" w:cs="Times New Roman"/>
                <w:sz w:val="24"/>
                <w:szCs w:val="24"/>
                <w:lang w:val="en-US"/>
              </w:rPr>
              <w:t>.</w:t>
            </w:r>
          </w:p>
        </w:tc>
      </w:tr>
      <w:tr w:rsidR="002F597A" w:rsidRPr="00A84C8F" w:rsidTr="00006586">
        <w:tc>
          <w:tcPr>
            <w:tcW w:w="609" w:type="dxa"/>
            <w:vAlign w:val="center"/>
          </w:tcPr>
          <w:p w:rsidR="002F597A" w:rsidRPr="00916AE6" w:rsidRDefault="002F597A" w:rsidP="00006586">
            <w:pPr>
              <w:ind w:left="-57" w:right="-57"/>
              <w:jc w:val="center"/>
              <w:rPr>
                <w:rFonts w:ascii="Times New Roman" w:hAnsi="Times New Roman" w:cs="Times New Roman"/>
                <w:iCs/>
                <w:sz w:val="24"/>
                <w:szCs w:val="24"/>
                <w:lang w:val="vi-VN"/>
              </w:rPr>
            </w:pPr>
            <w:r w:rsidRPr="00916AE6">
              <w:rPr>
                <w:rFonts w:ascii="Times New Roman" w:hAnsi="Times New Roman" w:cs="Times New Roman"/>
                <w:sz w:val="24"/>
                <w:szCs w:val="24"/>
                <w:lang w:val="en-US"/>
              </w:rPr>
              <w:t>5</w:t>
            </w:r>
            <w:r w:rsidRPr="00916AE6">
              <w:rPr>
                <w:rFonts w:ascii="Times New Roman" w:hAnsi="Times New Roman" w:cs="Times New Roman"/>
                <w:sz w:val="24"/>
                <w:szCs w:val="24"/>
                <w:lang w:val="vi-VN"/>
              </w:rPr>
              <w:t>.2</w:t>
            </w:r>
          </w:p>
        </w:tc>
        <w:tc>
          <w:tcPr>
            <w:tcW w:w="9314" w:type="dxa"/>
            <w:vAlign w:val="center"/>
          </w:tcPr>
          <w:p w:rsidR="002F597A" w:rsidRPr="00916AE6" w:rsidRDefault="002F597A" w:rsidP="00B2130E">
            <w:pPr>
              <w:rPr>
                <w:rFonts w:ascii="Times New Roman" w:hAnsi="Times New Roman" w:cs="Times New Roman"/>
                <w:iCs/>
                <w:sz w:val="24"/>
                <w:szCs w:val="24"/>
                <w:lang w:val="vi-VN"/>
              </w:rPr>
            </w:pPr>
            <w:r w:rsidRPr="00633319">
              <w:rPr>
                <w:rFonts w:ascii="Times New Roman" w:eastAsia="Times New Roman" w:hAnsi="Times New Roman" w:cs="Times New Roman"/>
                <w:sz w:val="24"/>
                <w:szCs w:val="24"/>
                <w:lang w:val="en-US" w:eastAsia="en-US"/>
              </w:rPr>
              <w:t>Kiểm tra chất lượng hàng hóa xuất, nhập khẩu trong lĩnh vực được phân công</w:t>
            </w:r>
            <w:r>
              <w:rPr>
                <w:rFonts w:ascii="Times New Roman" w:eastAsia="Times New Roman" w:hAnsi="Times New Roman" w:cs="Times New Roman"/>
                <w:sz w:val="24"/>
                <w:szCs w:val="24"/>
                <w:lang w:val="en-US" w:eastAsia="en-US"/>
              </w:rPr>
              <w:t>.</w:t>
            </w:r>
          </w:p>
        </w:tc>
      </w:tr>
      <w:tr w:rsidR="002F597A" w:rsidRPr="00A84C8F" w:rsidTr="00006586">
        <w:tc>
          <w:tcPr>
            <w:tcW w:w="609" w:type="dxa"/>
            <w:vAlign w:val="center"/>
          </w:tcPr>
          <w:p w:rsidR="002F597A" w:rsidRPr="00922C6A" w:rsidRDefault="002F597A" w:rsidP="00006586">
            <w:pPr>
              <w:ind w:left="-57" w:right="-57"/>
              <w:jc w:val="center"/>
              <w:rPr>
                <w:rFonts w:ascii="Times New Roman" w:hAnsi="Times New Roman" w:cs="Times New Roman"/>
                <w:iCs/>
                <w:sz w:val="24"/>
                <w:szCs w:val="24"/>
                <w:lang w:val="vi-VN"/>
              </w:rPr>
            </w:pPr>
            <w:r w:rsidRPr="00922C6A">
              <w:rPr>
                <w:rFonts w:ascii="Times New Roman" w:hAnsi="Times New Roman" w:cs="Times New Roman"/>
                <w:sz w:val="24"/>
                <w:szCs w:val="24"/>
                <w:lang w:val="en-US"/>
              </w:rPr>
              <w:t>5</w:t>
            </w:r>
            <w:r w:rsidRPr="00922C6A">
              <w:rPr>
                <w:rFonts w:ascii="Times New Roman" w:hAnsi="Times New Roman" w:cs="Times New Roman"/>
                <w:sz w:val="24"/>
                <w:szCs w:val="24"/>
                <w:lang w:val="vi-VN"/>
              </w:rPr>
              <w:t>.3</w:t>
            </w:r>
          </w:p>
        </w:tc>
        <w:tc>
          <w:tcPr>
            <w:tcW w:w="9314" w:type="dxa"/>
            <w:vAlign w:val="center"/>
          </w:tcPr>
          <w:p w:rsidR="002F597A" w:rsidRPr="00922C6A" w:rsidRDefault="002F597A" w:rsidP="00B2130E">
            <w:pPr>
              <w:ind w:left="-57" w:right="-57"/>
              <w:jc w:val="both"/>
              <w:rPr>
                <w:rFonts w:ascii="Times New Roman" w:hAnsi="Times New Roman" w:cs="Times New Roman"/>
                <w:iCs/>
                <w:sz w:val="24"/>
                <w:szCs w:val="24"/>
                <w:lang w:val="vi-VN"/>
              </w:rPr>
            </w:pPr>
            <w:r w:rsidRPr="00922C6A">
              <w:rPr>
                <w:rFonts w:ascii="Times New Roman" w:hAnsi="Times New Roman" w:cs="Times New Roman"/>
                <w:sz w:val="24"/>
                <w:szCs w:val="24"/>
                <w:lang w:val="en-US"/>
              </w:rPr>
              <w:t>Chứng nhận sản phẩm hàng hóa phù hợp tiêu chuẩn, quy chuẩn</w:t>
            </w:r>
            <w:r>
              <w:rPr>
                <w:rFonts w:ascii="Times New Roman" w:hAnsi="Times New Roman" w:cs="Times New Roman"/>
                <w:sz w:val="24"/>
                <w:szCs w:val="24"/>
                <w:lang w:val="en-US"/>
              </w:rPr>
              <w:t>.</w:t>
            </w:r>
          </w:p>
        </w:tc>
      </w:tr>
      <w:tr w:rsidR="002F597A" w:rsidRPr="00A84C8F" w:rsidTr="00006586">
        <w:tc>
          <w:tcPr>
            <w:tcW w:w="609" w:type="dxa"/>
            <w:vAlign w:val="center"/>
          </w:tcPr>
          <w:p w:rsidR="002F597A" w:rsidRPr="00922C6A" w:rsidRDefault="002F597A" w:rsidP="00006586">
            <w:pPr>
              <w:ind w:left="-57" w:right="-57"/>
              <w:jc w:val="center"/>
              <w:rPr>
                <w:rFonts w:ascii="Times New Roman" w:hAnsi="Times New Roman" w:cs="Times New Roman"/>
                <w:iCs/>
                <w:sz w:val="24"/>
                <w:szCs w:val="24"/>
                <w:lang w:val="vi-VN"/>
              </w:rPr>
            </w:pPr>
            <w:r w:rsidRPr="00922C6A">
              <w:rPr>
                <w:rFonts w:ascii="Times New Roman" w:hAnsi="Times New Roman" w:cs="Times New Roman"/>
                <w:sz w:val="24"/>
                <w:szCs w:val="24"/>
                <w:lang w:val="en-US"/>
              </w:rPr>
              <w:t>6</w:t>
            </w:r>
          </w:p>
        </w:tc>
        <w:tc>
          <w:tcPr>
            <w:tcW w:w="9314" w:type="dxa"/>
            <w:vAlign w:val="center"/>
          </w:tcPr>
          <w:p w:rsidR="002F597A" w:rsidRPr="00922C6A" w:rsidRDefault="002F597A" w:rsidP="00B2130E">
            <w:pPr>
              <w:ind w:left="-57" w:right="-57"/>
              <w:jc w:val="both"/>
              <w:rPr>
                <w:rFonts w:ascii="Times New Roman" w:hAnsi="Times New Roman" w:cs="Times New Roman"/>
                <w:iCs/>
                <w:sz w:val="24"/>
                <w:szCs w:val="24"/>
                <w:lang w:val="vi-VN"/>
              </w:rPr>
            </w:pPr>
            <w:r w:rsidRPr="00922C6A">
              <w:rPr>
                <w:rFonts w:ascii="Times New Roman" w:hAnsi="Times New Roman" w:cs="Times New Roman"/>
                <w:bCs/>
                <w:iCs/>
                <w:sz w:val="24"/>
                <w:szCs w:val="24"/>
                <w:lang w:val="vi-VN"/>
              </w:rPr>
              <w:t>T</w:t>
            </w:r>
            <w:r w:rsidRPr="00922C6A">
              <w:rPr>
                <w:rFonts w:ascii="Times New Roman" w:hAnsi="Times New Roman" w:cs="Times New Roman"/>
                <w:bCs/>
                <w:iCs/>
                <w:sz w:val="24"/>
                <w:szCs w:val="24"/>
              </w:rPr>
              <w:t>hực hiện các nhiệm vụ liên quan đến hoạt động nâng cao năng suất và chất lượng sản phẩm, hàng hóa</w:t>
            </w:r>
            <w:r>
              <w:rPr>
                <w:rFonts w:ascii="Times New Roman" w:hAnsi="Times New Roman" w:cs="Times New Roman"/>
                <w:bCs/>
                <w:iCs/>
                <w:sz w:val="24"/>
                <w:szCs w:val="24"/>
              </w:rPr>
              <w:t>.</w:t>
            </w:r>
          </w:p>
        </w:tc>
      </w:tr>
      <w:tr w:rsidR="002F597A" w:rsidRPr="00A84C8F" w:rsidTr="00006586">
        <w:tc>
          <w:tcPr>
            <w:tcW w:w="609" w:type="dxa"/>
            <w:vAlign w:val="center"/>
          </w:tcPr>
          <w:p w:rsidR="002F597A" w:rsidRPr="00922C6A" w:rsidRDefault="002F597A" w:rsidP="00006586">
            <w:pPr>
              <w:ind w:left="-57" w:right="-57"/>
              <w:jc w:val="center"/>
              <w:rPr>
                <w:rFonts w:ascii="Times New Roman" w:hAnsi="Times New Roman" w:cs="Times New Roman"/>
                <w:iCs/>
                <w:sz w:val="24"/>
                <w:szCs w:val="24"/>
                <w:lang w:val="vi-VN"/>
              </w:rPr>
            </w:pPr>
            <w:r w:rsidRPr="00922C6A">
              <w:rPr>
                <w:rFonts w:ascii="Times New Roman" w:hAnsi="Times New Roman" w:cs="Times New Roman"/>
                <w:sz w:val="24"/>
                <w:szCs w:val="24"/>
                <w:lang w:val="en-US"/>
              </w:rPr>
              <w:t>7</w:t>
            </w:r>
          </w:p>
        </w:tc>
        <w:tc>
          <w:tcPr>
            <w:tcW w:w="9314" w:type="dxa"/>
            <w:vAlign w:val="center"/>
          </w:tcPr>
          <w:p w:rsidR="002F597A" w:rsidRPr="00922C6A" w:rsidRDefault="002F597A" w:rsidP="00B2130E">
            <w:pPr>
              <w:ind w:left="-57" w:right="-57"/>
              <w:jc w:val="both"/>
              <w:rPr>
                <w:rFonts w:ascii="Times New Roman" w:hAnsi="Times New Roman" w:cs="Times New Roman"/>
                <w:iCs/>
                <w:sz w:val="24"/>
                <w:szCs w:val="24"/>
                <w:lang w:val="vi-VN"/>
              </w:rPr>
            </w:pPr>
            <w:r w:rsidRPr="00922C6A">
              <w:rPr>
                <w:rFonts w:ascii="Times New Roman" w:hAnsi="Times New Roman" w:cs="Times New Roman"/>
                <w:sz w:val="24"/>
                <w:szCs w:val="24"/>
                <w:shd w:val="clear" w:color="auto" w:fill="FFFFFF"/>
                <w:lang w:val="vi-VN"/>
              </w:rPr>
              <w:t>T</w:t>
            </w:r>
            <w:r w:rsidRPr="00922C6A">
              <w:rPr>
                <w:rFonts w:ascii="Times New Roman" w:hAnsi="Times New Roman" w:cs="Times New Roman"/>
                <w:sz w:val="24"/>
                <w:szCs w:val="24"/>
                <w:shd w:val="clear" w:color="auto" w:fill="FFFFFF"/>
              </w:rPr>
              <w:t xml:space="preserve">ư vấn </w:t>
            </w:r>
            <w:r w:rsidRPr="00922C6A">
              <w:rPr>
                <w:rFonts w:ascii="Times New Roman" w:hAnsi="Times New Roman" w:cs="Times New Roman"/>
                <w:sz w:val="24"/>
                <w:szCs w:val="24"/>
                <w:shd w:val="clear" w:color="auto" w:fill="FFFFFF"/>
                <w:lang w:val="vi-VN"/>
              </w:rPr>
              <w:t xml:space="preserve">xây dựng, </w:t>
            </w:r>
            <w:r w:rsidRPr="00922C6A">
              <w:rPr>
                <w:rFonts w:ascii="Times New Roman" w:hAnsi="Times New Roman" w:cs="Times New Roman"/>
                <w:sz w:val="24"/>
                <w:szCs w:val="24"/>
                <w:shd w:val="clear" w:color="auto" w:fill="FFFFFF"/>
              </w:rPr>
              <w:t>áp dụng hệ thống quản lý chất lượng tiên tiến trong hoạt động của cơ quan nhà nước.</w:t>
            </w:r>
          </w:p>
        </w:tc>
      </w:tr>
      <w:tr w:rsidR="002F597A" w:rsidRPr="00A84C8F" w:rsidTr="00006586">
        <w:tc>
          <w:tcPr>
            <w:tcW w:w="609" w:type="dxa"/>
            <w:vAlign w:val="center"/>
          </w:tcPr>
          <w:p w:rsidR="002F597A" w:rsidRPr="00922C6A" w:rsidRDefault="002F597A" w:rsidP="00006586">
            <w:pPr>
              <w:ind w:left="-57" w:right="-57"/>
              <w:jc w:val="center"/>
              <w:rPr>
                <w:rFonts w:ascii="Times New Roman" w:hAnsi="Times New Roman" w:cs="Times New Roman"/>
                <w:iCs/>
                <w:sz w:val="24"/>
                <w:szCs w:val="24"/>
                <w:lang w:val="vi-VN"/>
              </w:rPr>
            </w:pPr>
            <w:r w:rsidRPr="00922C6A">
              <w:rPr>
                <w:rFonts w:ascii="Times New Roman" w:hAnsi="Times New Roman" w:cs="Times New Roman"/>
                <w:sz w:val="24"/>
                <w:szCs w:val="24"/>
                <w:lang w:val="en-US"/>
              </w:rPr>
              <w:t>8</w:t>
            </w:r>
          </w:p>
        </w:tc>
        <w:tc>
          <w:tcPr>
            <w:tcW w:w="9314" w:type="dxa"/>
            <w:vAlign w:val="center"/>
          </w:tcPr>
          <w:p w:rsidR="002F597A" w:rsidRPr="00922C6A" w:rsidRDefault="002F597A" w:rsidP="00B2130E">
            <w:pPr>
              <w:ind w:left="-57" w:right="-57"/>
              <w:jc w:val="both"/>
              <w:rPr>
                <w:rFonts w:ascii="Times New Roman" w:hAnsi="Times New Roman" w:cs="Times New Roman"/>
                <w:iCs/>
                <w:sz w:val="24"/>
                <w:szCs w:val="24"/>
                <w:lang w:val="vi-VN"/>
              </w:rPr>
            </w:pPr>
            <w:r w:rsidRPr="00922C6A">
              <w:rPr>
                <w:rFonts w:ascii="Times New Roman" w:hAnsi="Times New Roman" w:cs="Times New Roman"/>
                <w:sz w:val="24"/>
                <w:szCs w:val="24"/>
                <w:shd w:val="clear" w:color="auto" w:fill="FFFFFF"/>
              </w:rPr>
              <w:t>Dịch vụ tư vấn, hướng dẫn tham gia</w:t>
            </w:r>
            <w:r w:rsidRPr="00922C6A">
              <w:rPr>
                <w:rFonts w:ascii="Times New Roman" w:hAnsi="Times New Roman" w:cs="Times New Roman"/>
                <w:sz w:val="24"/>
                <w:szCs w:val="24"/>
                <w:shd w:val="clear" w:color="auto" w:fill="FFFFFF"/>
                <w:lang w:val="vi-VN"/>
              </w:rPr>
              <w:t xml:space="preserve"> </w:t>
            </w:r>
            <w:r w:rsidRPr="00922C6A">
              <w:rPr>
                <w:rFonts w:ascii="Times New Roman" w:hAnsi="Times New Roman" w:cs="Times New Roman"/>
                <w:sz w:val="24"/>
                <w:szCs w:val="24"/>
                <w:shd w:val="clear" w:color="auto" w:fill="FFFFFF"/>
              </w:rPr>
              <w:t>Tổ chức Giải thưởng chất lượng quốc gia.</w:t>
            </w:r>
          </w:p>
        </w:tc>
      </w:tr>
      <w:tr w:rsidR="002F597A" w:rsidRPr="00A84C8F" w:rsidTr="00006586">
        <w:tc>
          <w:tcPr>
            <w:tcW w:w="609" w:type="dxa"/>
            <w:vAlign w:val="center"/>
          </w:tcPr>
          <w:p w:rsidR="002F597A" w:rsidRPr="00A84C8F" w:rsidRDefault="002F597A" w:rsidP="00006586">
            <w:pPr>
              <w:ind w:left="-57" w:right="-57"/>
              <w:jc w:val="center"/>
              <w:rPr>
                <w:rFonts w:ascii="Times New Roman" w:hAnsi="Times New Roman" w:cs="Times New Roman"/>
                <w:b/>
                <w:sz w:val="24"/>
                <w:szCs w:val="24"/>
                <w:lang w:val="vi-VN"/>
              </w:rPr>
            </w:pPr>
            <w:r w:rsidRPr="00A84C8F">
              <w:rPr>
                <w:rFonts w:ascii="Times New Roman" w:hAnsi="Times New Roman" w:cs="Times New Roman"/>
                <w:b/>
                <w:bCs/>
                <w:sz w:val="24"/>
                <w:szCs w:val="24"/>
                <w:lang w:val="en-US"/>
              </w:rPr>
              <w:t>III</w:t>
            </w:r>
          </w:p>
        </w:tc>
        <w:tc>
          <w:tcPr>
            <w:tcW w:w="9314" w:type="dxa"/>
            <w:vAlign w:val="center"/>
          </w:tcPr>
          <w:p w:rsidR="002F597A" w:rsidRPr="00A84C8F" w:rsidRDefault="002F597A" w:rsidP="00B2130E">
            <w:pPr>
              <w:ind w:left="-57" w:right="-57"/>
              <w:jc w:val="both"/>
              <w:rPr>
                <w:rFonts w:ascii="Times New Roman" w:hAnsi="Times New Roman" w:cs="Times New Roman"/>
                <w:b/>
                <w:sz w:val="24"/>
                <w:szCs w:val="24"/>
                <w:shd w:val="clear" w:color="auto" w:fill="FFFFFF"/>
              </w:rPr>
            </w:pPr>
            <w:r w:rsidRPr="00A84C8F">
              <w:rPr>
                <w:rFonts w:ascii="Times New Roman" w:hAnsi="Times New Roman" w:cs="Times New Roman"/>
                <w:b/>
                <w:bCs/>
                <w:sz w:val="24"/>
                <w:szCs w:val="24"/>
                <w:shd w:val="clear" w:color="auto" w:fill="FFFFFF"/>
                <w:lang w:val="vi-VN"/>
              </w:rPr>
              <w:t>D</w:t>
            </w:r>
            <w:r w:rsidRPr="00A84C8F">
              <w:rPr>
                <w:rFonts w:ascii="Times New Roman" w:hAnsi="Times New Roman" w:cs="Times New Roman"/>
                <w:b/>
                <w:bCs/>
                <w:sz w:val="24"/>
                <w:szCs w:val="24"/>
                <w:shd w:val="clear" w:color="auto" w:fill="FFFFFF"/>
              </w:rPr>
              <w:t>ịch vụ lĩnh vực sở hữu trí tuệ</w:t>
            </w:r>
          </w:p>
        </w:tc>
      </w:tr>
      <w:tr w:rsidR="002F597A" w:rsidRPr="00A84C8F" w:rsidTr="00006586">
        <w:tc>
          <w:tcPr>
            <w:tcW w:w="609" w:type="dxa"/>
            <w:vAlign w:val="center"/>
          </w:tcPr>
          <w:p w:rsidR="002F597A" w:rsidRPr="00922C6A" w:rsidRDefault="002F597A" w:rsidP="00006586">
            <w:pPr>
              <w:ind w:left="-57" w:right="-57"/>
              <w:jc w:val="center"/>
              <w:rPr>
                <w:rFonts w:ascii="Times New Roman" w:hAnsi="Times New Roman" w:cs="Times New Roman"/>
                <w:sz w:val="24"/>
                <w:szCs w:val="24"/>
                <w:lang w:val="vi-VN"/>
              </w:rPr>
            </w:pPr>
            <w:r w:rsidRPr="00922C6A">
              <w:rPr>
                <w:rFonts w:ascii="Times New Roman" w:hAnsi="Times New Roman" w:cs="Times New Roman"/>
                <w:sz w:val="24"/>
                <w:szCs w:val="24"/>
                <w:lang w:val="en-US"/>
              </w:rPr>
              <w:t>1</w:t>
            </w:r>
          </w:p>
        </w:tc>
        <w:tc>
          <w:tcPr>
            <w:tcW w:w="9314" w:type="dxa"/>
            <w:vAlign w:val="center"/>
          </w:tcPr>
          <w:p w:rsidR="002F597A" w:rsidRPr="00922C6A" w:rsidRDefault="002F597A" w:rsidP="00B2130E">
            <w:pPr>
              <w:ind w:left="-57" w:right="-57"/>
              <w:jc w:val="both"/>
              <w:rPr>
                <w:rFonts w:ascii="Times New Roman" w:hAnsi="Times New Roman" w:cs="Times New Roman"/>
                <w:sz w:val="24"/>
                <w:szCs w:val="24"/>
                <w:shd w:val="clear" w:color="auto" w:fill="FFFFFF"/>
              </w:rPr>
            </w:pPr>
            <w:r w:rsidRPr="00922C6A">
              <w:rPr>
                <w:rFonts w:ascii="Times New Roman" w:hAnsi="Times New Roman" w:cs="Times New Roman"/>
                <w:sz w:val="24"/>
                <w:szCs w:val="24"/>
                <w:shd w:val="clear" w:color="auto" w:fill="FFFFFF"/>
              </w:rPr>
              <w:t>Giám định về sở hữu công nghiệp phục vụ quản lý nhà nước.</w:t>
            </w:r>
          </w:p>
        </w:tc>
      </w:tr>
      <w:tr w:rsidR="002F597A" w:rsidRPr="00A84C8F" w:rsidTr="00006586">
        <w:tc>
          <w:tcPr>
            <w:tcW w:w="609" w:type="dxa"/>
            <w:vAlign w:val="center"/>
          </w:tcPr>
          <w:p w:rsidR="002F597A" w:rsidRPr="00A84C8F" w:rsidRDefault="002F597A" w:rsidP="00006586">
            <w:pPr>
              <w:ind w:left="-57" w:right="-57"/>
              <w:jc w:val="center"/>
              <w:rPr>
                <w:rFonts w:ascii="Times New Roman" w:hAnsi="Times New Roman" w:cs="Times New Roman"/>
                <w:sz w:val="24"/>
                <w:szCs w:val="24"/>
                <w:lang w:val="vi-VN"/>
              </w:rPr>
            </w:pPr>
            <w:r w:rsidRPr="00A84C8F">
              <w:rPr>
                <w:rFonts w:ascii="Times New Roman" w:hAnsi="Times New Roman" w:cs="Times New Roman"/>
                <w:sz w:val="24"/>
                <w:szCs w:val="24"/>
                <w:lang w:val="vi-VN"/>
              </w:rPr>
              <w:t>1.1</w:t>
            </w:r>
          </w:p>
        </w:tc>
        <w:tc>
          <w:tcPr>
            <w:tcW w:w="9314" w:type="dxa"/>
            <w:vAlign w:val="center"/>
          </w:tcPr>
          <w:p w:rsidR="002F597A" w:rsidRPr="00A84C8F" w:rsidRDefault="002F597A" w:rsidP="00B2130E">
            <w:pPr>
              <w:ind w:left="-57" w:right="-57"/>
              <w:jc w:val="both"/>
              <w:rPr>
                <w:rFonts w:ascii="Times New Roman" w:hAnsi="Times New Roman" w:cs="Times New Roman"/>
                <w:sz w:val="24"/>
                <w:szCs w:val="24"/>
                <w:shd w:val="clear" w:color="auto" w:fill="FFFFFF"/>
              </w:rPr>
            </w:pPr>
            <w:r w:rsidRPr="00A84C8F">
              <w:rPr>
                <w:rFonts w:ascii="Times New Roman" w:hAnsi="Times New Roman" w:cs="Times New Roman"/>
                <w:sz w:val="24"/>
                <w:szCs w:val="24"/>
                <w:lang w:val="en-US"/>
              </w:rPr>
              <w:t>Dịch vụ giám định về sáng chế</w:t>
            </w:r>
            <w:r>
              <w:rPr>
                <w:rFonts w:ascii="Times New Roman" w:hAnsi="Times New Roman" w:cs="Times New Roman"/>
                <w:sz w:val="24"/>
                <w:szCs w:val="24"/>
                <w:lang w:val="en-US"/>
              </w:rPr>
              <w:t>.</w:t>
            </w:r>
          </w:p>
        </w:tc>
      </w:tr>
      <w:tr w:rsidR="002F597A" w:rsidRPr="00A84C8F" w:rsidTr="00006586">
        <w:tc>
          <w:tcPr>
            <w:tcW w:w="609" w:type="dxa"/>
            <w:vAlign w:val="center"/>
          </w:tcPr>
          <w:p w:rsidR="002F597A" w:rsidRPr="00A84C8F" w:rsidRDefault="002F597A" w:rsidP="00006586">
            <w:pPr>
              <w:ind w:left="-57" w:right="-57"/>
              <w:jc w:val="center"/>
              <w:rPr>
                <w:rFonts w:ascii="Times New Roman" w:hAnsi="Times New Roman" w:cs="Times New Roman"/>
                <w:b/>
                <w:sz w:val="24"/>
                <w:szCs w:val="24"/>
                <w:lang w:val="vi-VN"/>
              </w:rPr>
            </w:pPr>
            <w:r w:rsidRPr="00A84C8F">
              <w:rPr>
                <w:rFonts w:ascii="Times New Roman" w:hAnsi="Times New Roman" w:cs="Times New Roman"/>
                <w:sz w:val="24"/>
                <w:szCs w:val="24"/>
                <w:lang w:val="vi-VN"/>
              </w:rPr>
              <w:t>1.2</w:t>
            </w:r>
          </w:p>
        </w:tc>
        <w:tc>
          <w:tcPr>
            <w:tcW w:w="9314" w:type="dxa"/>
            <w:vAlign w:val="center"/>
          </w:tcPr>
          <w:p w:rsidR="002F597A" w:rsidRPr="00A84C8F" w:rsidRDefault="002F597A" w:rsidP="00B2130E">
            <w:pPr>
              <w:ind w:left="-57" w:right="-57"/>
              <w:jc w:val="both"/>
              <w:rPr>
                <w:rFonts w:ascii="Times New Roman" w:hAnsi="Times New Roman" w:cs="Times New Roman"/>
                <w:b/>
                <w:sz w:val="24"/>
                <w:szCs w:val="24"/>
                <w:shd w:val="clear" w:color="auto" w:fill="FFFFFF"/>
              </w:rPr>
            </w:pPr>
            <w:r w:rsidRPr="00A84C8F">
              <w:rPr>
                <w:rFonts w:ascii="Times New Roman" w:hAnsi="Times New Roman" w:cs="Times New Roman"/>
                <w:sz w:val="24"/>
                <w:szCs w:val="24"/>
                <w:lang w:val="en-US"/>
              </w:rPr>
              <w:t>Dịch vụ giám định về kiểu dáng công nghiệp</w:t>
            </w:r>
            <w:r>
              <w:rPr>
                <w:rFonts w:ascii="Times New Roman" w:hAnsi="Times New Roman" w:cs="Times New Roman"/>
                <w:sz w:val="24"/>
                <w:szCs w:val="24"/>
                <w:lang w:val="en-US"/>
              </w:rPr>
              <w:t>.</w:t>
            </w:r>
          </w:p>
        </w:tc>
      </w:tr>
      <w:tr w:rsidR="002F597A" w:rsidRPr="00A84C8F" w:rsidTr="00006586">
        <w:tc>
          <w:tcPr>
            <w:tcW w:w="609" w:type="dxa"/>
            <w:vAlign w:val="center"/>
          </w:tcPr>
          <w:p w:rsidR="002F597A" w:rsidRPr="00A84C8F" w:rsidRDefault="002F597A" w:rsidP="00006586">
            <w:pPr>
              <w:ind w:left="-57" w:right="-57"/>
              <w:jc w:val="center"/>
              <w:rPr>
                <w:rFonts w:ascii="Times New Roman" w:hAnsi="Times New Roman" w:cs="Times New Roman"/>
                <w:sz w:val="24"/>
                <w:szCs w:val="24"/>
                <w:lang w:val="vi-VN"/>
              </w:rPr>
            </w:pPr>
            <w:r w:rsidRPr="00A84C8F">
              <w:rPr>
                <w:rFonts w:ascii="Times New Roman" w:hAnsi="Times New Roman" w:cs="Times New Roman"/>
                <w:sz w:val="24"/>
                <w:szCs w:val="24"/>
                <w:lang w:val="vi-VN"/>
              </w:rPr>
              <w:t>1.3</w:t>
            </w:r>
          </w:p>
        </w:tc>
        <w:tc>
          <w:tcPr>
            <w:tcW w:w="9314" w:type="dxa"/>
            <w:vAlign w:val="center"/>
          </w:tcPr>
          <w:p w:rsidR="002F597A" w:rsidRPr="00A84C8F" w:rsidRDefault="002F597A" w:rsidP="00B2130E">
            <w:pPr>
              <w:ind w:left="-57" w:right="-57"/>
              <w:jc w:val="both"/>
              <w:rPr>
                <w:rFonts w:ascii="Times New Roman" w:hAnsi="Times New Roman" w:cs="Times New Roman"/>
                <w:sz w:val="24"/>
                <w:szCs w:val="24"/>
                <w:shd w:val="clear" w:color="auto" w:fill="FFFFFF"/>
              </w:rPr>
            </w:pPr>
            <w:r w:rsidRPr="00A84C8F">
              <w:rPr>
                <w:rFonts w:ascii="Times New Roman" w:hAnsi="Times New Roman" w:cs="Times New Roman"/>
                <w:sz w:val="24"/>
                <w:szCs w:val="24"/>
                <w:lang w:val="en-US"/>
              </w:rPr>
              <w:t>Dịch vụ giám định về thiết kế bố trí mạch tích hợp</w:t>
            </w:r>
            <w:r>
              <w:rPr>
                <w:rFonts w:ascii="Times New Roman" w:hAnsi="Times New Roman" w:cs="Times New Roman"/>
                <w:sz w:val="24"/>
                <w:szCs w:val="24"/>
                <w:lang w:val="en-US"/>
              </w:rPr>
              <w:t>.</w:t>
            </w:r>
          </w:p>
        </w:tc>
      </w:tr>
      <w:tr w:rsidR="002F597A" w:rsidRPr="00A84C8F" w:rsidTr="00006586">
        <w:tc>
          <w:tcPr>
            <w:tcW w:w="609" w:type="dxa"/>
            <w:vAlign w:val="center"/>
          </w:tcPr>
          <w:p w:rsidR="002F597A" w:rsidRPr="00A84C8F" w:rsidRDefault="002F597A" w:rsidP="00006586">
            <w:pPr>
              <w:ind w:left="-57" w:right="-57"/>
              <w:jc w:val="center"/>
              <w:rPr>
                <w:rFonts w:ascii="Times New Roman" w:hAnsi="Times New Roman" w:cs="Times New Roman"/>
                <w:sz w:val="24"/>
                <w:szCs w:val="24"/>
                <w:lang w:val="vi-VN"/>
              </w:rPr>
            </w:pPr>
            <w:r w:rsidRPr="00A84C8F">
              <w:rPr>
                <w:rFonts w:ascii="Times New Roman" w:hAnsi="Times New Roman" w:cs="Times New Roman"/>
                <w:sz w:val="24"/>
                <w:szCs w:val="24"/>
                <w:lang w:val="vi-VN"/>
              </w:rPr>
              <w:t>1.4</w:t>
            </w:r>
          </w:p>
        </w:tc>
        <w:tc>
          <w:tcPr>
            <w:tcW w:w="9314" w:type="dxa"/>
            <w:vAlign w:val="center"/>
          </w:tcPr>
          <w:p w:rsidR="002F597A" w:rsidRPr="00A84C8F" w:rsidRDefault="002F597A" w:rsidP="00B2130E">
            <w:pPr>
              <w:ind w:left="-57" w:right="-57"/>
              <w:jc w:val="both"/>
              <w:rPr>
                <w:rFonts w:ascii="Times New Roman" w:hAnsi="Times New Roman" w:cs="Times New Roman"/>
                <w:sz w:val="24"/>
                <w:szCs w:val="24"/>
                <w:shd w:val="clear" w:color="auto" w:fill="FFFFFF"/>
              </w:rPr>
            </w:pPr>
            <w:r w:rsidRPr="00A84C8F">
              <w:rPr>
                <w:rFonts w:ascii="Times New Roman" w:hAnsi="Times New Roman" w:cs="Times New Roman"/>
                <w:sz w:val="24"/>
                <w:szCs w:val="24"/>
                <w:lang w:val="en-US"/>
              </w:rPr>
              <w:t>Dịch vụ giám định về nh</w:t>
            </w:r>
            <w:r w:rsidRPr="00A84C8F">
              <w:rPr>
                <w:rFonts w:ascii="Times New Roman" w:hAnsi="Times New Roman" w:cs="Times New Roman"/>
                <w:sz w:val="24"/>
                <w:szCs w:val="24"/>
                <w:lang w:val="vi-VN"/>
              </w:rPr>
              <w:t>ã</w:t>
            </w:r>
            <w:r w:rsidRPr="00A84C8F">
              <w:rPr>
                <w:rFonts w:ascii="Times New Roman" w:hAnsi="Times New Roman" w:cs="Times New Roman"/>
                <w:sz w:val="24"/>
                <w:szCs w:val="24"/>
                <w:lang w:val="en-US"/>
              </w:rPr>
              <w:t>n hiệu</w:t>
            </w:r>
            <w:r>
              <w:rPr>
                <w:rFonts w:ascii="Times New Roman" w:hAnsi="Times New Roman" w:cs="Times New Roman"/>
                <w:sz w:val="24"/>
                <w:szCs w:val="24"/>
                <w:lang w:val="en-US"/>
              </w:rPr>
              <w:t>.</w:t>
            </w:r>
          </w:p>
        </w:tc>
      </w:tr>
      <w:tr w:rsidR="002F597A" w:rsidRPr="00A84C8F" w:rsidTr="00006586">
        <w:tc>
          <w:tcPr>
            <w:tcW w:w="609" w:type="dxa"/>
            <w:vAlign w:val="center"/>
          </w:tcPr>
          <w:p w:rsidR="002F597A" w:rsidRPr="00A84C8F" w:rsidRDefault="002F597A" w:rsidP="00006586">
            <w:pPr>
              <w:ind w:left="-57" w:right="-57"/>
              <w:jc w:val="center"/>
              <w:rPr>
                <w:rFonts w:ascii="Times New Roman" w:hAnsi="Times New Roman" w:cs="Times New Roman"/>
                <w:sz w:val="24"/>
                <w:szCs w:val="24"/>
                <w:lang w:val="vi-VN"/>
              </w:rPr>
            </w:pPr>
            <w:r w:rsidRPr="00A84C8F">
              <w:rPr>
                <w:rFonts w:ascii="Times New Roman" w:hAnsi="Times New Roman" w:cs="Times New Roman"/>
                <w:sz w:val="24"/>
                <w:szCs w:val="24"/>
                <w:lang w:val="vi-VN"/>
              </w:rPr>
              <w:t>1.5</w:t>
            </w:r>
          </w:p>
        </w:tc>
        <w:tc>
          <w:tcPr>
            <w:tcW w:w="9314" w:type="dxa"/>
            <w:vAlign w:val="center"/>
          </w:tcPr>
          <w:p w:rsidR="002F597A" w:rsidRPr="00A84C8F" w:rsidRDefault="002F597A" w:rsidP="00B2130E">
            <w:pPr>
              <w:ind w:left="-57" w:right="-57"/>
              <w:jc w:val="both"/>
              <w:rPr>
                <w:rFonts w:ascii="Times New Roman" w:hAnsi="Times New Roman" w:cs="Times New Roman"/>
                <w:sz w:val="24"/>
                <w:szCs w:val="24"/>
                <w:shd w:val="clear" w:color="auto" w:fill="FFFFFF"/>
              </w:rPr>
            </w:pPr>
            <w:r w:rsidRPr="00A84C8F">
              <w:rPr>
                <w:rFonts w:ascii="Times New Roman" w:hAnsi="Times New Roman" w:cs="Times New Roman"/>
                <w:sz w:val="24"/>
                <w:szCs w:val="24"/>
                <w:lang w:val="en-US"/>
              </w:rPr>
              <w:t>Dịch vụ giám định về chỉ dẫn địa lý</w:t>
            </w:r>
            <w:r>
              <w:rPr>
                <w:rFonts w:ascii="Times New Roman" w:hAnsi="Times New Roman" w:cs="Times New Roman"/>
                <w:sz w:val="24"/>
                <w:szCs w:val="24"/>
                <w:lang w:val="en-US"/>
              </w:rPr>
              <w:t>.</w:t>
            </w:r>
          </w:p>
        </w:tc>
      </w:tr>
      <w:tr w:rsidR="002F597A" w:rsidRPr="00A84C8F" w:rsidTr="00006586">
        <w:tc>
          <w:tcPr>
            <w:tcW w:w="609" w:type="dxa"/>
            <w:vAlign w:val="center"/>
          </w:tcPr>
          <w:p w:rsidR="002F597A" w:rsidRPr="00A84C8F" w:rsidRDefault="002F597A" w:rsidP="00006586">
            <w:pPr>
              <w:ind w:left="-57" w:right="-57"/>
              <w:jc w:val="center"/>
              <w:rPr>
                <w:rFonts w:ascii="Times New Roman" w:hAnsi="Times New Roman" w:cs="Times New Roman"/>
                <w:sz w:val="24"/>
                <w:szCs w:val="24"/>
                <w:lang w:val="vi-VN"/>
              </w:rPr>
            </w:pPr>
            <w:r w:rsidRPr="00A84C8F">
              <w:rPr>
                <w:rFonts w:ascii="Times New Roman" w:hAnsi="Times New Roman" w:cs="Times New Roman"/>
                <w:sz w:val="24"/>
                <w:szCs w:val="24"/>
                <w:lang w:val="vi-VN"/>
              </w:rPr>
              <w:t>1.6</w:t>
            </w:r>
          </w:p>
        </w:tc>
        <w:tc>
          <w:tcPr>
            <w:tcW w:w="9314" w:type="dxa"/>
            <w:vAlign w:val="center"/>
          </w:tcPr>
          <w:p w:rsidR="002F597A" w:rsidRPr="00A84C8F" w:rsidRDefault="002F597A" w:rsidP="00B2130E">
            <w:pPr>
              <w:ind w:left="-57" w:right="-57"/>
              <w:jc w:val="both"/>
              <w:rPr>
                <w:rFonts w:ascii="Times New Roman" w:hAnsi="Times New Roman" w:cs="Times New Roman"/>
                <w:sz w:val="24"/>
                <w:szCs w:val="24"/>
                <w:shd w:val="clear" w:color="auto" w:fill="FFFFFF"/>
              </w:rPr>
            </w:pPr>
            <w:r w:rsidRPr="00A84C8F">
              <w:rPr>
                <w:rFonts w:ascii="Times New Roman" w:hAnsi="Times New Roman" w:cs="Times New Roman"/>
                <w:sz w:val="24"/>
                <w:szCs w:val="24"/>
                <w:lang w:val="en-US"/>
              </w:rPr>
              <w:t>Dịch vụ quản trị tài sản trí tuệ</w:t>
            </w:r>
            <w:r>
              <w:rPr>
                <w:rFonts w:ascii="Times New Roman" w:hAnsi="Times New Roman" w:cs="Times New Roman"/>
                <w:sz w:val="24"/>
                <w:szCs w:val="24"/>
                <w:lang w:val="en-US"/>
              </w:rPr>
              <w:t>.</w:t>
            </w:r>
          </w:p>
        </w:tc>
      </w:tr>
      <w:tr w:rsidR="002F597A" w:rsidRPr="00A84C8F" w:rsidTr="00006586">
        <w:tc>
          <w:tcPr>
            <w:tcW w:w="609" w:type="dxa"/>
            <w:vAlign w:val="center"/>
          </w:tcPr>
          <w:p w:rsidR="002F597A" w:rsidRPr="00A84C8F" w:rsidRDefault="002F597A" w:rsidP="00006586">
            <w:pPr>
              <w:ind w:left="-57" w:right="-57"/>
              <w:jc w:val="center"/>
              <w:rPr>
                <w:rFonts w:ascii="Times New Roman" w:hAnsi="Times New Roman" w:cs="Times New Roman"/>
                <w:sz w:val="24"/>
                <w:szCs w:val="24"/>
                <w:lang w:val="vi-VN"/>
              </w:rPr>
            </w:pPr>
            <w:r w:rsidRPr="00A84C8F">
              <w:rPr>
                <w:rFonts w:ascii="Times New Roman" w:hAnsi="Times New Roman" w:cs="Times New Roman"/>
                <w:b/>
                <w:bCs/>
                <w:sz w:val="24"/>
                <w:szCs w:val="24"/>
                <w:lang w:val="en-US"/>
              </w:rPr>
              <w:t>IV</w:t>
            </w:r>
          </w:p>
        </w:tc>
        <w:tc>
          <w:tcPr>
            <w:tcW w:w="9314" w:type="dxa"/>
            <w:vAlign w:val="center"/>
          </w:tcPr>
          <w:p w:rsidR="002F597A" w:rsidRPr="00A84C8F" w:rsidRDefault="002F597A" w:rsidP="00B2130E">
            <w:pPr>
              <w:ind w:left="-57" w:right="-57"/>
              <w:jc w:val="both"/>
              <w:rPr>
                <w:rFonts w:ascii="Times New Roman" w:hAnsi="Times New Roman" w:cs="Times New Roman"/>
                <w:sz w:val="24"/>
                <w:szCs w:val="24"/>
                <w:shd w:val="clear" w:color="auto" w:fill="FFFFFF"/>
              </w:rPr>
            </w:pPr>
            <w:r w:rsidRPr="00A84C8F">
              <w:rPr>
                <w:rFonts w:ascii="Times New Roman" w:hAnsi="Times New Roman" w:cs="Times New Roman"/>
                <w:b/>
                <w:bCs/>
                <w:spacing w:val="-8"/>
                <w:sz w:val="24"/>
                <w:szCs w:val="24"/>
                <w:shd w:val="clear" w:color="auto" w:fill="FFFFFF"/>
                <w:lang w:val="vi-VN"/>
              </w:rPr>
              <w:t>D</w:t>
            </w:r>
            <w:r w:rsidRPr="00A84C8F">
              <w:rPr>
                <w:rFonts w:ascii="Times New Roman" w:hAnsi="Times New Roman" w:cs="Times New Roman"/>
                <w:b/>
                <w:bCs/>
                <w:spacing w:val="-8"/>
                <w:sz w:val="24"/>
                <w:szCs w:val="24"/>
                <w:shd w:val="clear" w:color="auto" w:fill="FFFFFF"/>
              </w:rPr>
              <w:t xml:space="preserve">ịch vụ phát triển tiềm lực khoa học và công </w:t>
            </w:r>
            <w:r w:rsidRPr="00A23BD0">
              <w:rPr>
                <w:rFonts w:ascii="Times New Roman" w:hAnsi="Times New Roman" w:cs="Times New Roman"/>
                <w:b/>
                <w:bCs/>
                <w:spacing w:val="-8"/>
                <w:sz w:val="24"/>
                <w:szCs w:val="24"/>
                <w:shd w:val="clear" w:color="auto" w:fill="FFFFFF"/>
              </w:rPr>
              <w:t xml:space="preserve">nghệ </w:t>
            </w:r>
            <w:r w:rsidRPr="00A23BD0">
              <w:rPr>
                <w:rFonts w:ascii="Times New Roman" w:hAnsi="Times New Roman" w:cs="Times New Roman"/>
                <w:b/>
                <w:spacing w:val="-8"/>
                <w:sz w:val="24"/>
                <w:szCs w:val="24"/>
                <w:shd w:val="clear" w:color="auto" w:fill="FFFFFF"/>
              </w:rPr>
              <w:t>(bao gồm thông tin khoa học và công nghệ)</w:t>
            </w:r>
          </w:p>
        </w:tc>
      </w:tr>
      <w:tr w:rsidR="002F597A" w:rsidRPr="00A84C8F" w:rsidTr="00006586">
        <w:tc>
          <w:tcPr>
            <w:tcW w:w="609" w:type="dxa"/>
            <w:vAlign w:val="center"/>
          </w:tcPr>
          <w:p w:rsidR="002F597A" w:rsidRPr="00922C6A" w:rsidRDefault="002F597A" w:rsidP="00006586">
            <w:pPr>
              <w:ind w:left="-57" w:right="-57"/>
              <w:jc w:val="center"/>
              <w:rPr>
                <w:rFonts w:ascii="Times New Roman" w:hAnsi="Times New Roman" w:cs="Times New Roman"/>
                <w:sz w:val="24"/>
                <w:szCs w:val="24"/>
                <w:lang w:val="vi-VN"/>
              </w:rPr>
            </w:pPr>
            <w:r w:rsidRPr="00922C6A">
              <w:rPr>
                <w:rFonts w:ascii="Times New Roman" w:hAnsi="Times New Roman" w:cs="Times New Roman"/>
                <w:sz w:val="24"/>
                <w:szCs w:val="24"/>
                <w:lang w:val="vi-VN"/>
              </w:rPr>
              <w:t>1</w:t>
            </w:r>
          </w:p>
        </w:tc>
        <w:tc>
          <w:tcPr>
            <w:tcW w:w="9314" w:type="dxa"/>
            <w:vAlign w:val="center"/>
          </w:tcPr>
          <w:p w:rsidR="002F597A" w:rsidRPr="00922C6A" w:rsidRDefault="002F597A" w:rsidP="00B2130E">
            <w:pPr>
              <w:ind w:left="-57" w:right="-57"/>
              <w:jc w:val="both"/>
              <w:rPr>
                <w:rFonts w:ascii="Times New Roman" w:hAnsi="Times New Roman" w:cs="Times New Roman"/>
                <w:sz w:val="24"/>
                <w:szCs w:val="24"/>
                <w:shd w:val="clear" w:color="auto" w:fill="FFFFFF"/>
              </w:rPr>
            </w:pPr>
            <w:r w:rsidRPr="00922C6A">
              <w:rPr>
                <w:rFonts w:ascii="Times New Roman" w:hAnsi="Times New Roman" w:cs="Times New Roman"/>
                <w:sz w:val="24"/>
                <w:szCs w:val="24"/>
                <w:shd w:val="clear" w:color="auto" w:fill="FFFFFF"/>
              </w:rPr>
              <w:t>Xây dựng và quản trị hạ tầng thông tin, quản trị hạ tầng công nghệ thông tin khoa học và công nghệ</w:t>
            </w:r>
            <w:r>
              <w:rPr>
                <w:rFonts w:ascii="Times New Roman" w:hAnsi="Times New Roman" w:cs="Times New Roman"/>
                <w:sz w:val="24"/>
                <w:szCs w:val="24"/>
                <w:shd w:val="clear" w:color="auto" w:fill="FFFFFF"/>
              </w:rPr>
              <w:t>.</w:t>
            </w:r>
          </w:p>
        </w:tc>
      </w:tr>
      <w:tr w:rsidR="002F597A" w:rsidRPr="00A84C8F" w:rsidTr="00006586">
        <w:tc>
          <w:tcPr>
            <w:tcW w:w="609" w:type="dxa"/>
            <w:vAlign w:val="center"/>
          </w:tcPr>
          <w:p w:rsidR="002F597A" w:rsidRPr="00A84C8F" w:rsidRDefault="002F597A" w:rsidP="00006586">
            <w:pPr>
              <w:ind w:left="-57" w:right="-57"/>
              <w:jc w:val="center"/>
              <w:rPr>
                <w:rFonts w:ascii="Times New Roman" w:hAnsi="Times New Roman" w:cs="Times New Roman"/>
                <w:sz w:val="24"/>
                <w:szCs w:val="24"/>
                <w:lang w:val="vi-VN"/>
              </w:rPr>
            </w:pPr>
            <w:r>
              <w:rPr>
                <w:rFonts w:ascii="Times New Roman" w:hAnsi="Times New Roman" w:cs="Times New Roman"/>
                <w:sz w:val="24"/>
                <w:szCs w:val="24"/>
                <w:lang w:val="vi-VN"/>
              </w:rPr>
              <w:t>1</w:t>
            </w:r>
            <w:r w:rsidRPr="00A84C8F">
              <w:rPr>
                <w:rFonts w:ascii="Times New Roman" w:hAnsi="Times New Roman" w:cs="Times New Roman"/>
                <w:sz w:val="24"/>
                <w:szCs w:val="24"/>
                <w:lang w:val="vi-VN"/>
              </w:rPr>
              <w:t>.1</w:t>
            </w:r>
          </w:p>
        </w:tc>
        <w:tc>
          <w:tcPr>
            <w:tcW w:w="9314" w:type="dxa"/>
            <w:vAlign w:val="center"/>
          </w:tcPr>
          <w:p w:rsidR="002F597A" w:rsidRPr="00A84C8F" w:rsidRDefault="002F597A" w:rsidP="00B2130E">
            <w:pPr>
              <w:ind w:left="-57" w:right="-57"/>
              <w:jc w:val="both"/>
              <w:rPr>
                <w:rFonts w:ascii="Times New Roman" w:hAnsi="Times New Roman" w:cs="Times New Roman"/>
                <w:spacing w:val="-8"/>
                <w:sz w:val="24"/>
                <w:szCs w:val="24"/>
                <w:shd w:val="clear" w:color="auto" w:fill="FFFFFF"/>
              </w:rPr>
            </w:pPr>
            <w:r w:rsidRPr="00860668">
              <w:rPr>
                <w:rFonts w:ascii="Times New Roman" w:hAnsi="Times New Roman" w:cs="Times New Roman"/>
                <w:sz w:val="24"/>
                <w:szCs w:val="24"/>
                <w:shd w:val="clear" w:color="auto" w:fill="FFFFFF"/>
              </w:rPr>
              <w:t xml:space="preserve">Xây dựng và quản trị hạ tầng thông tin </w:t>
            </w:r>
            <w:r w:rsidRPr="00860668">
              <w:rPr>
                <w:rFonts w:ascii="Times New Roman" w:hAnsi="Times New Roman" w:cs="Times New Roman"/>
                <w:bCs/>
                <w:sz w:val="24"/>
                <w:szCs w:val="24"/>
                <w:lang w:val="en-US"/>
              </w:rPr>
              <w:t>khoa học và công nghệ</w:t>
            </w:r>
            <w:r>
              <w:rPr>
                <w:rFonts w:ascii="Times New Roman" w:hAnsi="Times New Roman" w:cs="Times New Roman"/>
                <w:bCs/>
                <w:sz w:val="24"/>
                <w:szCs w:val="24"/>
                <w:lang w:val="en-US"/>
              </w:rPr>
              <w:t>.</w:t>
            </w:r>
          </w:p>
        </w:tc>
      </w:tr>
      <w:tr w:rsidR="002F597A" w:rsidRPr="00A84C8F" w:rsidTr="00006586">
        <w:tc>
          <w:tcPr>
            <w:tcW w:w="609" w:type="dxa"/>
            <w:vAlign w:val="center"/>
          </w:tcPr>
          <w:p w:rsidR="002F597A" w:rsidRPr="00A84C8F" w:rsidRDefault="002F597A" w:rsidP="00006586">
            <w:pPr>
              <w:ind w:left="-57" w:right="-57"/>
              <w:jc w:val="center"/>
              <w:rPr>
                <w:rFonts w:ascii="Times New Roman" w:hAnsi="Times New Roman" w:cs="Times New Roman"/>
                <w:b/>
                <w:sz w:val="24"/>
                <w:szCs w:val="24"/>
                <w:lang w:val="vi-VN"/>
              </w:rPr>
            </w:pPr>
            <w:r>
              <w:rPr>
                <w:rFonts w:ascii="Times New Roman" w:hAnsi="Times New Roman" w:cs="Times New Roman"/>
                <w:sz w:val="24"/>
                <w:szCs w:val="24"/>
                <w:lang w:val="vi-VN"/>
              </w:rPr>
              <w:t>1</w:t>
            </w:r>
            <w:r w:rsidRPr="00A84C8F">
              <w:rPr>
                <w:rFonts w:ascii="Times New Roman" w:hAnsi="Times New Roman" w:cs="Times New Roman"/>
                <w:sz w:val="24"/>
                <w:szCs w:val="24"/>
                <w:lang w:val="vi-VN"/>
              </w:rPr>
              <w:t>.2</w:t>
            </w:r>
          </w:p>
        </w:tc>
        <w:tc>
          <w:tcPr>
            <w:tcW w:w="9314" w:type="dxa"/>
            <w:vAlign w:val="center"/>
          </w:tcPr>
          <w:p w:rsidR="002F597A" w:rsidRPr="00860668" w:rsidRDefault="002F597A" w:rsidP="00B2130E">
            <w:pPr>
              <w:ind w:left="-57" w:right="-57"/>
              <w:jc w:val="both"/>
              <w:rPr>
                <w:rFonts w:ascii="Times New Roman Bold" w:hAnsi="Times New Roman Bold" w:cs="Times New Roman"/>
                <w:b/>
                <w:spacing w:val="-4"/>
                <w:sz w:val="24"/>
                <w:szCs w:val="24"/>
                <w:shd w:val="clear" w:color="auto" w:fill="FFFFFF"/>
              </w:rPr>
            </w:pPr>
            <w:r w:rsidRPr="00860668">
              <w:rPr>
                <w:rFonts w:ascii="Times New Roman" w:hAnsi="Times New Roman" w:cs="Times New Roman"/>
                <w:sz w:val="24"/>
                <w:szCs w:val="24"/>
                <w:shd w:val="clear" w:color="auto" w:fill="FFFFFF"/>
              </w:rPr>
              <w:t>Xây dựng và quản trị hạ tầng</w:t>
            </w:r>
            <w:r w:rsidRPr="00860668">
              <w:rPr>
                <w:rFonts w:ascii="Times New Roman" w:hAnsi="Times New Roman" w:cs="Times New Roman"/>
                <w:sz w:val="24"/>
                <w:szCs w:val="24"/>
                <w:shd w:val="clear" w:color="auto" w:fill="FFFFFF"/>
                <w:lang w:val="vi-VN"/>
              </w:rPr>
              <w:t xml:space="preserve"> </w:t>
            </w:r>
            <w:r w:rsidRPr="00860668">
              <w:rPr>
                <w:rFonts w:ascii="Times New Roman" w:hAnsi="Times New Roman" w:cs="Times New Roman"/>
                <w:sz w:val="24"/>
                <w:szCs w:val="24"/>
                <w:shd w:val="clear" w:color="auto" w:fill="FFFFFF"/>
              </w:rPr>
              <w:t xml:space="preserve">công nghệ thông tin </w:t>
            </w:r>
            <w:r w:rsidRPr="00860668">
              <w:rPr>
                <w:rFonts w:ascii="Times New Roman" w:hAnsi="Times New Roman" w:cs="Times New Roman"/>
                <w:bCs/>
                <w:sz w:val="24"/>
                <w:szCs w:val="24"/>
                <w:lang w:val="en-US"/>
              </w:rPr>
              <w:t>khoa học và công nghệ</w:t>
            </w:r>
            <w:r>
              <w:rPr>
                <w:rFonts w:ascii="Times New Roman" w:hAnsi="Times New Roman" w:cs="Times New Roman"/>
                <w:bCs/>
                <w:sz w:val="24"/>
                <w:szCs w:val="24"/>
                <w:lang w:val="en-US"/>
              </w:rPr>
              <w:t>.</w:t>
            </w:r>
          </w:p>
        </w:tc>
      </w:tr>
      <w:tr w:rsidR="002F597A" w:rsidRPr="00A84C8F" w:rsidTr="00006586">
        <w:tc>
          <w:tcPr>
            <w:tcW w:w="609" w:type="dxa"/>
            <w:vAlign w:val="center"/>
          </w:tcPr>
          <w:p w:rsidR="002F597A" w:rsidRPr="00A84C8F" w:rsidRDefault="002F597A" w:rsidP="00006586">
            <w:pPr>
              <w:ind w:left="-57" w:right="-57"/>
              <w:jc w:val="center"/>
              <w:rPr>
                <w:rFonts w:ascii="Times New Roman" w:hAnsi="Times New Roman" w:cs="Times New Roman"/>
                <w:sz w:val="24"/>
                <w:szCs w:val="24"/>
                <w:lang w:val="vi-VN"/>
              </w:rPr>
            </w:pPr>
            <w:r>
              <w:rPr>
                <w:rFonts w:ascii="Times New Roman" w:hAnsi="Times New Roman" w:cs="Times New Roman"/>
                <w:sz w:val="24"/>
                <w:szCs w:val="24"/>
                <w:lang w:val="vi-VN"/>
              </w:rPr>
              <w:t>1</w:t>
            </w:r>
            <w:r w:rsidRPr="00A84C8F">
              <w:rPr>
                <w:rFonts w:ascii="Times New Roman" w:hAnsi="Times New Roman" w:cs="Times New Roman"/>
                <w:sz w:val="24"/>
                <w:szCs w:val="24"/>
                <w:lang w:val="vi-VN"/>
              </w:rPr>
              <w:t>.3</w:t>
            </w:r>
          </w:p>
        </w:tc>
        <w:tc>
          <w:tcPr>
            <w:tcW w:w="9314" w:type="dxa"/>
            <w:vAlign w:val="center"/>
          </w:tcPr>
          <w:p w:rsidR="002F597A" w:rsidRPr="00860668" w:rsidRDefault="002F597A" w:rsidP="00B2130E">
            <w:pPr>
              <w:ind w:left="-57" w:right="-57"/>
              <w:jc w:val="both"/>
              <w:rPr>
                <w:rFonts w:ascii="Times New Roman" w:hAnsi="Times New Roman" w:cs="Times New Roman"/>
                <w:sz w:val="24"/>
                <w:szCs w:val="24"/>
                <w:shd w:val="clear" w:color="auto" w:fill="FFFFFF"/>
              </w:rPr>
            </w:pPr>
            <w:r w:rsidRPr="00860668">
              <w:rPr>
                <w:rFonts w:ascii="Times New Roman" w:hAnsi="Times New Roman" w:cs="Times New Roman"/>
                <w:sz w:val="24"/>
                <w:szCs w:val="24"/>
                <w:shd w:val="clear" w:color="auto" w:fill="FFFFFF"/>
              </w:rPr>
              <w:t xml:space="preserve">Xây dựng cơ sở dữ </w:t>
            </w:r>
            <w:r w:rsidRPr="00860668">
              <w:rPr>
                <w:rFonts w:ascii="Times New Roman" w:hAnsi="Times New Roman" w:cs="Times New Roman"/>
                <w:sz w:val="24"/>
                <w:szCs w:val="24"/>
                <w:shd w:val="clear" w:color="auto" w:fill="FFFFFF"/>
                <w:lang w:val="vi-VN"/>
              </w:rPr>
              <w:t>l</w:t>
            </w:r>
            <w:r w:rsidRPr="00860668">
              <w:rPr>
                <w:rFonts w:ascii="Times New Roman" w:hAnsi="Times New Roman" w:cs="Times New Roman"/>
                <w:sz w:val="24"/>
                <w:szCs w:val="24"/>
                <w:shd w:val="clear" w:color="auto" w:fill="FFFFFF"/>
              </w:rPr>
              <w:t xml:space="preserve">iệu thông tin và truyền thông </w:t>
            </w:r>
            <w:r w:rsidRPr="00860668">
              <w:rPr>
                <w:rFonts w:ascii="Times New Roman" w:hAnsi="Times New Roman" w:cs="Times New Roman"/>
                <w:bCs/>
                <w:sz w:val="24"/>
                <w:szCs w:val="24"/>
                <w:lang w:val="en-US"/>
              </w:rPr>
              <w:t>khoa học và công nghệ</w:t>
            </w:r>
            <w:r>
              <w:rPr>
                <w:rFonts w:ascii="Times New Roman" w:hAnsi="Times New Roman" w:cs="Times New Roman"/>
                <w:bCs/>
                <w:sz w:val="24"/>
                <w:szCs w:val="24"/>
                <w:lang w:val="en-US"/>
              </w:rPr>
              <w:t>.</w:t>
            </w:r>
          </w:p>
        </w:tc>
      </w:tr>
      <w:tr w:rsidR="002F597A" w:rsidRPr="00A84C8F" w:rsidTr="00006586">
        <w:tc>
          <w:tcPr>
            <w:tcW w:w="609" w:type="dxa"/>
            <w:vAlign w:val="center"/>
          </w:tcPr>
          <w:p w:rsidR="002F597A" w:rsidRPr="00A84C8F" w:rsidRDefault="002F597A" w:rsidP="00006586">
            <w:pPr>
              <w:ind w:left="-57" w:right="-57"/>
              <w:jc w:val="center"/>
              <w:rPr>
                <w:rFonts w:ascii="Times New Roman" w:hAnsi="Times New Roman" w:cs="Times New Roman"/>
                <w:sz w:val="24"/>
                <w:szCs w:val="24"/>
                <w:lang w:val="vi-VN"/>
              </w:rPr>
            </w:pPr>
            <w:r>
              <w:rPr>
                <w:rFonts w:ascii="Times New Roman" w:hAnsi="Times New Roman" w:cs="Times New Roman"/>
                <w:sz w:val="24"/>
                <w:szCs w:val="24"/>
                <w:lang w:val="vi-VN"/>
              </w:rPr>
              <w:t>1</w:t>
            </w:r>
            <w:r w:rsidRPr="00A84C8F">
              <w:rPr>
                <w:rFonts w:ascii="Times New Roman" w:hAnsi="Times New Roman" w:cs="Times New Roman"/>
                <w:sz w:val="24"/>
                <w:szCs w:val="24"/>
                <w:lang w:val="vi-VN"/>
              </w:rPr>
              <w:t>.4</w:t>
            </w:r>
          </w:p>
        </w:tc>
        <w:tc>
          <w:tcPr>
            <w:tcW w:w="9314" w:type="dxa"/>
            <w:vAlign w:val="center"/>
          </w:tcPr>
          <w:p w:rsidR="002F597A" w:rsidRPr="00860668" w:rsidRDefault="002F597A" w:rsidP="00B2130E">
            <w:pPr>
              <w:ind w:left="-57" w:right="-57"/>
              <w:jc w:val="both"/>
              <w:rPr>
                <w:rFonts w:ascii="Times New Roman" w:hAnsi="Times New Roman" w:cs="Times New Roman"/>
                <w:sz w:val="24"/>
                <w:szCs w:val="24"/>
                <w:shd w:val="clear" w:color="auto" w:fill="FFFFFF"/>
              </w:rPr>
            </w:pPr>
            <w:r w:rsidRPr="00860668">
              <w:rPr>
                <w:rFonts w:ascii="Times New Roman" w:hAnsi="Times New Roman" w:cs="Times New Roman"/>
                <w:sz w:val="24"/>
                <w:szCs w:val="24"/>
                <w:lang w:val="en-US"/>
              </w:rPr>
              <w:t xml:space="preserve">Xây dựng, cập nhật, cung cấp, khai thác cơ sở dữ liệu về hồ sơ công nghệ, </w:t>
            </w:r>
            <w:r w:rsidRPr="00860668">
              <w:rPr>
                <w:rFonts w:ascii="Times New Roman" w:hAnsi="Times New Roman" w:cs="Times New Roman"/>
                <w:sz w:val="24"/>
                <w:szCs w:val="24"/>
                <w:shd w:val="clear" w:color="auto" w:fill="FFFFFF"/>
              </w:rPr>
              <w:t>chuyên gia công nghệ, danh mục công nghệ,</w:t>
            </w:r>
            <w:r w:rsidRPr="00860668">
              <w:rPr>
                <w:rFonts w:ascii="Times New Roman" w:hAnsi="Times New Roman" w:cs="Times New Roman"/>
                <w:sz w:val="24"/>
                <w:szCs w:val="24"/>
                <w:lang w:val="en-US"/>
              </w:rPr>
              <w:t xml:space="preserve"> nhiệm vụ </w:t>
            </w:r>
            <w:r w:rsidRPr="00860668">
              <w:rPr>
                <w:rFonts w:ascii="Times New Roman" w:hAnsi="Times New Roman" w:cs="Times New Roman"/>
                <w:bCs/>
                <w:sz w:val="24"/>
                <w:szCs w:val="24"/>
                <w:lang w:val="en-US"/>
              </w:rPr>
              <w:t>khoa học và công nghệ</w:t>
            </w:r>
            <w:r w:rsidRPr="00860668">
              <w:rPr>
                <w:rFonts w:ascii="Times New Roman" w:hAnsi="Times New Roman" w:cs="Times New Roman"/>
                <w:sz w:val="24"/>
                <w:szCs w:val="24"/>
                <w:lang w:val="en-US"/>
              </w:rPr>
              <w:t xml:space="preserve">, công bố </w:t>
            </w:r>
            <w:r w:rsidRPr="00860668">
              <w:rPr>
                <w:rFonts w:ascii="Times New Roman" w:hAnsi="Times New Roman" w:cs="Times New Roman"/>
                <w:bCs/>
                <w:sz w:val="24"/>
                <w:szCs w:val="24"/>
                <w:lang w:val="en-US"/>
              </w:rPr>
              <w:t>khoa học và công nghệ</w:t>
            </w:r>
            <w:r w:rsidRPr="00860668">
              <w:rPr>
                <w:rFonts w:ascii="Times New Roman" w:hAnsi="Times New Roman" w:cs="Times New Roman"/>
                <w:sz w:val="24"/>
                <w:szCs w:val="24"/>
                <w:lang w:val="en-US"/>
              </w:rPr>
              <w:t xml:space="preserve">, tổ chức </w:t>
            </w:r>
            <w:r w:rsidRPr="00860668">
              <w:rPr>
                <w:rFonts w:ascii="Times New Roman" w:hAnsi="Times New Roman" w:cs="Times New Roman"/>
                <w:bCs/>
                <w:sz w:val="24"/>
                <w:szCs w:val="24"/>
                <w:lang w:val="en-US"/>
              </w:rPr>
              <w:t>khoa học và công nghệ</w:t>
            </w:r>
            <w:r w:rsidRPr="00860668">
              <w:rPr>
                <w:rFonts w:ascii="Times New Roman" w:hAnsi="Times New Roman" w:cs="Times New Roman"/>
                <w:sz w:val="24"/>
                <w:szCs w:val="24"/>
                <w:lang w:val="en-US"/>
              </w:rPr>
              <w:t>, nh</w:t>
            </w:r>
            <w:r w:rsidRPr="00860668">
              <w:rPr>
                <w:rFonts w:ascii="Times New Roman" w:hAnsi="Times New Roman" w:cs="Times New Roman"/>
                <w:sz w:val="24"/>
                <w:szCs w:val="24"/>
                <w:lang w:val="vi-VN"/>
              </w:rPr>
              <w:t>â</w:t>
            </w:r>
            <w:r w:rsidRPr="00860668">
              <w:rPr>
                <w:rFonts w:ascii="Times New Roman" w:hAnsi="Times New Roman" w:cs="Times New Roman"/>
                <w:sz w:val="24"/>
                <w:szCs w:val="24"/>
                <w:lang w:val="en-US"/>
              </w:rPr>
              <w:t xml:space="preserve">n lực </w:t>
            </w:r>
            <w:r>
              <w:rPr>
                <w:rFonts w:ascii="Times New Roman" w:hAnsi="Times New Roman" w:cs="Times New Roman"/>
                <w:sz w:val="24"/>
                <w:szCs w:val="24"/>
                <w:lang w:val="en-US"/>
              </w:rPr>
              <w:t>nghiên cứu và phát triển</w:t>
            </w:r>
            <w:r w:rsidRPr="00860668">
              <w:rPr>
                <w:rFonts w:ascii="Times New Roman" w:hAnsi="Times New Roman" w:cs="Times New Roman"/>
                <w:sz w:val="24"/>
                <w:szCs w:val="24"/>
                <w:lang w:val="en-US"/>
              </w:rPr>
              <w:t xml:space="preserve"> </w:t>
            </w:r>
            <w:r w:rsidRPr="00860668">
              <w:rPr>
                <w:rFonts w:ascii="Times New Roman" w:hAnsi="Times New Roman" w:cs="Times New Roman"/>
                <w:bCs/>
                <w:sz w:val="24"/>
                <w:szCs w:val="24"/>
                <w:lang w:val="en-US"/>
              </w:rPr>
              <w:t>khoa học và công nghệ</w:t>
            </w:r>
            <w:r w:rsidRPr="00860668">
              <w:rPr>
                <w:rFonts w:ascii="Times New Roman" w:hAnsi="Times New Roman" w:cs="Times New Roman"/>
                <w:sz w:val="24"/>
                <w:szCs w:val="24"/>
                <w:lang w:val="en-US"/>
              </w:rPr>
              <w:t xml:space="preserve"> </w:t>
            </w:r>
            <w:r w:rsidRPr="00860668">
              <w:rPr>
                <w:rFonts w:ascii="Times New Roman" w:hAnsi="Times New Roman" w:cs="Times New Roman"/>
                <w:sz w:val="24"/>
                <w:szCs w:val="24"/>
                <w:shd w:val="clear" w:color="auto" w:fill="FFFFFF"/>
              </w:rPr>
              <w:t>trên địa bàn tỉnh.</w:t>
            </w:r>
          </w:p>
        </w:tc>
      </w:tr>
      <w:tr w:rsidR="002F597A" w:rsidRPr="00A84C8F" w:rsidTr="00006586">
        <w:tc>
          <w:tcPr>
            <w:tcW w:w="609" w:type="dxa"/>
            <w:vAlign w:val="center"/>
          </w:tcPr>
          <w:p w:rsidR="002F597A" w:rsidRPr="00A23BD0" w:rsidRDefault="002F597A" w:rsidP="00006586">
            <w:pPr>
              <w:ind w:left="-57" w:right="-57"/>
              <w:jc w:val="center"/>
              <w:rPr>
                <w:rFonts w:ascii="Times New Roman" w:hAnsi="Times New Roman" w:cs="Times New Roman"/>
                <w:sz w:val="24"/>
                <w:szCs w:val="24"/>
                <w:lang w:val="vi-VN"/>
              </w:rPr>
            </w:pPr>
            <w:r w:rsidRPr="00A23BD0">
              <w:rPr>
                <w:rFonts w:ascii="Times New Roman" w:hAnsi="Times New Roman" w:cs="Times New Roman"/>
                <w:sz w:val="24"/>
                <w:szCs w:val="24"/>
                <w:lang w:val="vi-VN"/>
              </w:rPr>
              <w:t>2</w:t>
            </w:r>
          </w:p>
        </w:tc>
        <w:tc>
          <w:tcPr>
            <w:tcW w:w="9314" w:type="dxa"/>
            <w:vAlign w:val="center"/>
          </w:tcPr>
          <w:p w:rsidR="002F597A" w:rsidRPr="00922C6A" w:rsidRDefault="002F597A" w:rsidP="00B2130E">
            <w:pPr>
              <w:ind w:left="-57" w:right="-57"/>
              <w:jc w:val="both"/>
              <w:rPr>
                <w:rFonts w:ascii="Times New Roman" w:hAnsi="Times New Roman" w:cs="Times New Roman"/>
                <w:b/>
                <w:sz w:val="24"/>
                <w:szCs w:val="24"/>
                <w:shd w:val="clear" w:color="auto" w:fill="FFFFFF"/>
              </w:rPr>
            </w:pPr>
            <w:r w:rsidRPr="00922C6A">
              <w:rPr>
                <w:rFonts w:ascii="Times New Roman" w:hAnsi="Times New Roman" w:cs="Times New Roman"/>
                <w:sz w:val="24"/>
                <w:szCs w:val="24"/>
                <w:shd w:val="clear" w:color="auto" w:fill="FFFFFF"/>
              </w:rPr>
              <w:t>Tổ chức các chợ công nghệ và thiết bị, hoạt động trình diễn, kết nối cung - cầu công nghệ, các trung tâm giao dịch công nghệ, triển lãm khoa học và công nghệ, tổ chức các sự kiện, hội nghị kêu gọi vốn đầu tư cho khởi nghiệp đổi mới sáng tạo.</w:t>
            </w:r>
          </w:p>
        </w:tc>
      </w:tr>
      <w:tr w:rsidR="002F597A" w:rsidRPr="00A84C8F" w:rsidTr="00006586">
        <w:tc>
          <w:tcPr>
            <w:tcW w:w="609" w:type="dxa"/>
            <w:vAlign w:val="center"/>
          </w:tcPr>
          <w:p w:rsidR="002F597A" w:rsidRPr="00A84C8F" w:rsidRDefault="002F597A" w:rsidP="00006586">
            <w:pPr>
              <w:ind w:left="-57" w:right="-57"/>
              <w:jc w:val="center"/>
              <w:rPr>
                <w:rFonts w:ascii="Times New Roman" w:hAnsi="Times New Roman" w:cs="Times New Roman"/>
                <w:sz w:val="24"/>
                <w:szCs w:val="24"/>
                <w:lang w:val="en-US"/>
              </w:rPr>
            </w:pPr>
            <w:r>
              <w:rPr>
                <w:rFonts w:ascii="Times New Roman" w:hAnsi="Times New Roman" w:cs="Times New Roman"/>
                <w:sz w:val="24"/>
                <w:szCs w:val="24"/>
                <w:lang w:val="vi-VN"/>
              </w:rPr>
              <w:t>2</w:t>
            </w:r>
            <w:r w:rsidRPr="00A84C8F">
              <w:rPr>
                <w:rFonts w:ascii="Times New Roman" w:hAnsi="Times New Roman" w:cs="Times New Roman"/>
                <w:sz w:val="24"/>
                <w:szCs w:val="24"/>
                <w:lang w:val="vi-VN"/>
              </w:rPr>
              <w:t>.1</w:t>
            </w:r>
          </w:p>
        </w:tc>
        <w:tc>
          <w:tcPr>
            <w:tcW w:w="9314" w:type="dxa"/>
            <w:vAlign w:val="center"/>
          </w:tcPr>
          <w:p w:rsidR="002F597A" w:rsidRPr="00860668" w:rsidRDefault="002F597A" w:rsidP="00B2130E">
            <w:pPr>
              <w:ind w:left="-57" w:right="-57"/>
              <w:jc w:val="both"/>
              <w:rPr>
                <w:rFonts w:ascii="Times New Roman" w:hAnsi="Times New Roman" w:cs="Times New Roman"/>
                <w:sz w:val="24"/>
                <w:szCs w:val="24"/>
                <w:shd w:val="clear" w:color="auto" w:fill="FFFFFF"/>
              </w:rPr>
            </w:pPr>
            <w:r w:rsidRPr="00860668">
              <w:rPr>
                <w:rFonts w:ascii="Times New Roman" w:hAnsi="Times New Roman" w:cs="Times New Roman"/>
                <w:sz w:val="24"/>
                <w:szCs w:val="24"/>
                <w:shd w:val="clear" w:color="auto" w:fill="FFFFFF"/>
              </w:rPr>
              <w:t>Tổ chức hoạt động trình diễn, kết nối cung - cầu công nghệ, các trung tâm giao dịch công nghệ, tổ chức các sự kiện, hội nghị kêu gọi vốn đầu tư cho khởi nghiệp đổi mới sáng tạo</w:t>
            </w:r>
            <w:r>
              <w:rPr>
                <w:rFonts w:ascii="Times New Roman" w:hAnsi="Times New Roman" w:cs="Times New Roman"/>
                <w:sz w:val="24"/>
                <w:szCs w:val="24"/>
                <w:shd w:val="clear" w:color="auto" w:fill="FFFFFF"/>
              </w:rPr>
              <w:t>.</w:t>
            </w:r>
          </w:p>
        </w:tc>
      </w:tr>
      <w:tr w:rsidR="002F597A" w:rsidRPr="00A84C8F" w:rsidTr="00006586">
        <w:tc>
          <w:tcPr>
            <w:tcW w:w="609" w:type="dxa"/>
            <w:vAlign w:val="center"/>
          </w:tcPr>
          <w:p w:rsidR="002F597A" w:rsidRPr="003462EC" w:rsidRDefault="002F597A" w:rsidP="00006586">
            <w:pPr>
              <w:ind w:left="-57" w:right="-57"/>
              <w:jc w:val="center"/>
              <w:rPr>
                <w:rFonts w:ascii="Times New Roman" w:hAnsi="Times New Roman" w:cs="Times New Roman"/>
                <w:b/>
                <w:sz w:val="24"/>
                <w:szCs w:val="24"/>
                <w:lang w:val="vi-VN"/>
              </w:rPr>
            </w:pPr>
            <w:r>
              <w:rPr>
                <w:rFonts w:ascii="Times New Roman" w:hAnsi="Times New Roman" w:cs="Times New Roman"/>
                <w:sz w:val="24"/>
                <w:szCs w:val="24"/>
                <w:lang w:val="vi-VN"/>
              </w:rPr>
              <w:t>2</w:t>
            </w:r>
            <w:r w:rsidRPr="00A84C8F">
              <w:rPr>
                <w:rFonts w:ascii="Times New Roman" w:hAnsi="Times New Roman" w:cs="Times New Roman"/>
                <w:sz w:val="24"/>
                <w:szCs w:val="24"/>
                <w:lang w:val="vi-VN"/>
              </w:rPr>
              <w:t>.2</w:t>
            </w:r>
          </w:p>
        </w:tc>
        <w:tc>
          <w:tcPr>
            <w:tcW w:w="9314" w:type="dxa"/>
            <w:vAlign w:val="center"/>
          </w:tcPr>
          <w:p w:rsidR="002F597A" w:rsidRPr="00860668" w:rsidRDefault="002F597A" w:rsidP="00B2130E">
            <w:pPr>
              <w:ind w:left="-57" w:right="-57"/>
              <w:jc w:val="both"/>
              <w:rPr>
                <w:rFonts w:ascii="Times New Roman Bold" w:hAnsi="Times New Roman Bold" w:cs="Times New Roman"/>
                <w:b/>
                <w:spacing w:val="-4"/>
                <w:sz w:val="24"/>
                <w:szCs w:val="24"/>
                <w:shd w:val="clear" w:color="auto" w:fill="FFFFFF"/>
              </w:rPr>
            </w:pPr>
            <w:r w:rsidRPr="00860668">
              <w:rPr>
                <w:rFonts w:ascii="Times New Roman" w:hAnsi="Times New Roman" w:cs="Times New Roman"/>
                <w:sz w:val="24"/>
                <w:szCs w:val="24"/>
                <w:lang w:val="en-US"/>
              </w:rPr>
              <w:t>Xây dựng và v</w:t>
            </w:r>
            <w:r w:rsidRPr="00860668">
              <w:rPr>
                <w:rFonts w:ascii="Times New Roman" w:hAnsi="Times New Roman" w:cs="Times New Roman"/>
                <w:sz w:val="24"/>
                <w:szCs w:val="24"/>
                <w:lang w:val="vi-VN"/>
              </w:rPr>
              <w:t>ậ</w:t>
            </w:r>
            <w:r w:rsidRPr="00860668">
              <w:rPr>
                <w:rFonts w:ascii="Times New Roman" w:hAnsi="Times New Roman" w:cs="Times New Roman"/>
                <w:sz w:val="24"/>
                <w:szCs w:val="24"/>
                <w:lang w:val="en-US"/>
              </w:rPr>
              <w:t>n hành sàn giao dịch công nghệ thiết bị trực tuyến</w:t>
            </w:r>
            <w:r>
              <w:rPr>
                <w:rFonts w:ascii="Times New Roman" w:hAnsi="Times New Roman" w:cs="Times New Roman"/>
                <w:sz w:val="24"/>
                <w:szCs w:val="24"/>
                <w:lang w:val="en-US"/>
              </w:rPr>
              <w:t>.</w:t>
            </w:r>
          </w:p>
        </w:tc>
      </w:tr>
      <w:tr w:rsidR="002F597A" w:rsidRPr="00A84C8F" w:rsidTr="00006586">
        <w:tc>
          <w:tcPr>
            <w:tcW w:w="609" w:type="dxa"/>
            <w:vAlign w:val="center"/>
          </w:tcPr>
          <w:p w:rsidR="002F597A" w:rsidRPr="00A84C8F" w:rsidRDefault="002F597A" w:rsidP="00006586">
            <w:pPr>
              <w:ind w:left="-57" w:right="-57"/>
              <w:jc w:val="center"/>
              <w:rPr>
                <w:rFonts w:ascii="Times New Roman" w:hAnsi="Times New Roman" w:cs="Times New Roman"/>
                <w:sz w:val="24"/>
                <w:szCs w:val="24"/>
                <w:lang w:val="en-US"/>
              </w:rPr>
            </w:pPr>
            <w:r>
              <w:rPr>
                <w:rFonts w:ascii="Times New Roman" w:hAnsi="Times New Roman" w:cs="Times New Roman"/>
                <w:sz w:val="24"/>
                <w:szCs w:val="24"/>
                <w:lang w:val="vi-VN"/>
              </w:rPr>
              <w:t>2</w:t>
            </w:r>
            <w:r w:rsidRPr="00A84C8F">
              <w:rPr>
                <w:rFonts w:ascii="Times New Roman" w:hAnsi="Times New Roman" w:cs="Times New Roman"/>
                <w:sz w:val="24"/>
                <w:szCs w:val="24"/>
                <w:lang w:val="vi-VN"/>
              </w:rPr>
              <w:t>.3</w:t>
            </w:r>
          </w:p>
        </w:tc>
        <w:tc>
          <w:tcPr>
            <w:tcW w:w="9314" w:type="dxa"/>
            <w:vAlign w:val="center"/>
          </w:tcPr>
          <w:p w:rsidR="002F597A" w:rsidRPr="00860668" w:rsidRDefault="002F597A" w:rsidP="00B2130E">
            <w:pPr>
              <w:ind w:left="-57" w:right="-57"/>
              <w:jc w:val="both"/>
              <w:rPr>
                <w:rFonts w:ascii="Times New Roman" w:hAnsi="Times New Roman" w:cs="Times New Roman"/>
                <w:sz w:val="24"/>
                <w:szCs w:val="24"/>
                <w:shd w:val="clear" w:color="auto" w:fill="FFFFFF"/>
              </w:rPr>
            </w:pPr>
            <w:r w:rsidRPr="00860668">
              <w:rPr>
                <w:rFonts w:ascii="Times New Roman" w:hAnsi="Times New Roman" w:cs="Times New Roman"/>
                <w:sz w:val="24"/>
                <w:szCs w:val="24"/>
                <w:shd w:val="clear" w:color="auto" w:fill="FFFFFF"/>
              </w:rPr>
              <w:t>Tổ chức hoạt động giao dịch thông tin công nghệ và thiết bị</w:t>
            </w:r>
            <w:r>
              <w:rPr>
                <w:rFonts w:ascii="Times New Roman" w:hAnsi="Times New Roman" w:cs="Times New Roman"/>
                <w:sz w:val="24"/>
                <w:szCs w:val="24"/>
                <w:shd w:val="clear" w:color="auto" w:fill="FFFFFF"/>
              </w:rPr>
              <w:t>.</w:t>
            </w:r>
          </w:p>
        </w:tc>
      </w:tr>
      <w:tr w:rsidR="002F597A" w:rsidRPr="00A84C8F" w:rsidTr="00006586">
        <w:tc>
          <w:tcPr>
            <w:tcW w:w="609" w:type="dxa"/>
            <w:vAlign w:val="center"/>
          </w:tcPr>
          <w:p w:rsidR="002F597A" w:rsidRPr="00A84C8F" w:rsidRDefault="002F597A" w:rsidP="00006586">
            <w:pPr>
              <w:ind w:left="-57" w:right="-57"/>
              <w:jc w:val="center"/>
              <w:rPr>
                <w:rFonts w:ascii="Times New Roman" w:hAnsi="Times New Roman" w:cs="Times New Roman"/>
                <w:sz w:val="24"/>
                <w:szCs w:val="24"/>
                <w:lang w:val="en-US"/>
              </w:rPr>
            </w:pPr>
            <w:r>
              <w:rPr>
                <w:rFonts w:ascii="Times New Roman" w:hAnsi="Times New Roman" w:cs="Times New Roman"/>
                <w:sz w:val="24"/>
                <w:szCs w:val="24"/>
                <w:lang w:val="vi-VN"/>
              </w:rPr>
              <w:t>2</w:t>
            </w:r>
            <w:r w:rsidRPr="00A84C8F">
              <w:rPr>
                <w:rFonts w:ascii="Times New Roman" w:hAnsi="Times New Roman" w:cs="Times New Roman"/>
                <w:sz w:val="24"/>
                <w:szCs w:val="24"/>
                <w:lang w:val="vi-VN"/>
              </w:rPr>
              <w:t>.4</w:t>
            </w:r>
          </w:p>
        </w:tc>
        <w:tc>
          <w:tcPr>
            <w:tcW w:w="9314" w:type="dxa"/>
            <w:vAlign w:val="center"/>
          </w:tcPr>
          <w:p w:rsidR="002F597A" w:rsidRPr="00860668" w:rsidRDefault="002F597A" w:rsidP="00B2130E">
            <w:pPr>
              <w:ind w:left="-57" w:right="-57"/>
              <w:jc w:val="both"/>
              <w:rPr>
                <w:rFonts w:ascii="Times New Roman" w:hAnsi="Times New Roman" w:cs="Times New Roman"/>
                <w:sz w:val="24"/>
                <w:szCs w:val="24"/>
                <w:shd w:val="clear" w:color="auto" w:fill="FFFFFF"/>
              </w:rPr>
            </w:pPr>
            <w:r w:rsidRPr="00860668">
              <w:rPr>
                <w:rFonts w:ascii="Times New Roman" w:hAnsi="Times New Roman" w:cs="Times New Roman"/>
                <w:sz w:val="24"/>
                <w:szCs w:val="24"/>
                <w:shd w:val="clear" w:color="auto" w:fill="FFFFFF"/>
              </w:rPr>
              <w:t>Tư vấn môi giới, kết nối cung cầu mua bán công nghệ, chuyển giao công nghệ</w:t>
            </w:r>
            <w:r>
              <w:rPr>
                <w:rFonts w:ascii="Times New Roman" w:hAnsi="Times New Roman" w:cs="Times New Roman"/>
                <w:sz w:val="24"/>
                <w:szCs w:val="24"/>
                <w:shd w:val="clear" w:color="auto" w:fill="FFFFFF"/>
              </w:rPr>
              <w:t>.</w:t>
            </w:r>
          </w:p>
        </w:tc>
      </w:tr>
      <w:tr w:rsidR="002F597A" w:rsidRPr="00A84C8F" w:rsidTr="00006586">
        <w:tc>
          <w:tcPr>
            <w:tcW w:w="609" w:type="dxa"/>
            <w:vAlign w:val="center"/>
          </w:tcPr>
          <w:p w:rsidR="002F597A" w:rsidRPr="00A84C8F" w:rsidRDefault="002F597A" w:rsidP="00006586">
            <w:pPr>
              <w:ind w:left="-57" w:right="-57"/>
              <w:jc w:val="center"/>
              <w:rPr>
                <w:rFonts w:ascii="Times New Roman" w:hAnsi="Times New Roman" w:cs="Times New Roman"/>
                <w:sz w:val="24"/>
                <w:szCs w:val="24"/>
                <w:lang w:val="vi-VN"/>
              </w:rPr>
            </w:pPr>
            <w:r>
              <w:rPr>
                <w:rFonts w:ascii="Times New Roman" w:hAnsi="Times New Roman" w:cs="Times New Roman"/>
                <w:sz w:val="24"/>
                <w:szCs w:val="24"/>
                <w:lang w:val="vi-VN"/>
              </w:rPr>
              <w:t>2</w:t>
            </w:r>
            <w:r w:rsidRPr="00A84C8F">
              <w:rPr>
                <w:rFonts w:ascii="Times New Roman" w:hAnsi="Times New Roman" w:cs="Times New Roman"/>
                <w:sz w:val="24"/>
                <w:szCs w:val="24"/>
                <w:lang w:val="vi-VN"/>
              </w:rPr>
              <w:t>.5</w:t>
            </w:r>
          </w:p>
        </w:tc>
        <w:tc>
          <w:tcPr>
            <w:tcW w:w="9314" w:type="dxa"/>
            <w:vAlign w:val="center"/>
          </w:tcPr>
          <w:p w:rsidR="002F597A" w:rsidRPr="00860668" w:rsidRDefault="002F597A" w:rsidP="00B2130E">
            <w:pPr>
              <w:ind w:left="-57" w:right="-57"/>
              <w:jc w:val="both"/>
              <w:rPr>
                <w:rFonts w:ascii="Times New Roman" w:hAnsi="Times New Roman" w:cs="Times New Roman"/>
                <w:sz w:val="24"/>
                <w:szCs w:val="24"/>
                <w:shd w:val="clear" w:color="auto" w:fill="FFFFFF"/>
              </w:rPr>
            </w:pPr>
            <w:r w:rsidRPr="00860668">
              <w:rPr>
                <w:rFonts w:ascii="Times New Roman" w:hAnsi="Times New Roman" w:cs="Times New Roman"/>
                <w:spacing w:val="-6"/>
                <w:sz w:val="24"/>
                <w:szCs w:val="24"/>
                <w:shd w:val="clear" w:color="auto" w:fill="FFFFFF"/>
              </w:rPr>
              <w:t>Tổ chức hội nghị, hội thảo, triển lãm khoa học và công nghệ, chợ công nghệ và thiết bị</w:t>
            </w:r>
            <w:r>
              <w:rPr>
                <w:rFonts w:ascii="Times New Roman" w:hAnsi="Times New Roman" w:cs="Times New Roman"/>
                <w:spacing w:val="-6"/>
                <w:sz w:val="24"/>
                <w:szCs w:val="24"/>
                <w:shd w:val="clear" w:color="auto" w:fill="FFFFFF"/>
              </w:rPr>
              <w:t>.</w:t>
            </w:r>
          </w:p>
        </w:tc>
      </w:tr>
      <w:tr w:rsidR="002F597A" w:rsidRPr="00A84C8F" w:rsidTr="00006586">
        <w:tc>
          <w:tcPr>
            <w:tcW w:w="609" w:type="dxa"/>
            <w:vAlign w:val="center"/>
          </w:tcPr>
          <w:p w:rsidR="002F597A" w:rsidRPr="00922C6A" w:rsidRDefault="002F597A" w:rsidP="00006586">
            <w:pPr>
              <w:ind w:left="-57" w:right="-57"/>
              <w:jc w:val="center"/>
              <w:rPr>
                <w:rFonts w:ascii="Times New Roman" w:hAnsi="Times New Roman" w:cs="Times New Roman"/>
                <w:sz w:val="24"/>
                <w:szCs w:val="24"/>
                <w:shd w:val="clear" w:color="auto" w:fill="FFFFFF"/>
                <w:lang w:val="en-US"/>
              </w:rPr>
            </w:pPr>
            <w:r w:rsidRPr="00922C6A">
              <w:rPr>
                <w:rFonts w:ascii="Times New Roman" w:hAnsi="Times New Roman" w:cs="Times New Roman"/>
                <w:sz w:val="24"/>
                <w:szCs w:val="24"/>
                <w:shd w:val="clear" w:color="auto" w:fill="FFFFFF"/>
                <w:lang w:val="en-US"/>
              </w:rPr>
              <w:t>3</w:t>
            </w:r>
          </w:p>
        </w:tc>
        <w:tc>
          <w:tcPr>
            <w:tcW w:w="9314" w:type="dxa"/>
            <w:vAlign w:val="center"/>
          </w:tcPr>
          <w:p w:rsidR="002F597A" w:rsidRPr="00922C6A" w:rsidRDefault="002F597A" w:rsidP="00B2130E">
            <w:pPr>
              <w:ind w:left="-57" w:right="-57"/>
              <w:jc w:val="both"/>
              <w:rPr>
                <w:rFonts w:ascii="Times New Roman" w:hAnsi="Times New Roman" w:cs="Times New Roman"/>
                <w:sz w:val="24"/>
                <w:szCs w:val="24"/>
                <w:shd w:val="clear" w:color="auto" w:fill="FFFFFF"/>
                <w:lang w:val="en-US"/>
              </w:rPr>
            </w:pPr>
            <w:r w:rsidRPr="00922C6A">
              <w:rPr>
                <w:rFonts w:ascii="Times New Roman" w:hAnsi="Times New Roman" w:cs="Times New Roman"/>
                <w:sz w:val="24"/>
                <w:szCs w:val="24"/>
                <w:shd w:val="clear" w:color="auto" w:fill="FFFFFF"/>
                <w:lang w:val="en-US"/>
              </w:rPr>
              <w:t xml:space="preserve">Xây dựng và vận hành hệ thống thông tin và truyền thông khoa học và công nghệ. Xây dựng duy trì và phát triển cổng thông tin khoa học và công nghệ. Hoạt động thư viện, thống kê trong lĩnh vực khoa học và công nghệ. Duy trì và phát triển </w:t>
            </w:r>
            <w:r>
              <w:rPr>
                <w:rFonts w:ascii="Times New Roman" w:hAnsi="Times New Roman" w:cs="Times New Roman"/>
                <w:sz w:val="24"/>
                <w:szCs w:val="24"/>
                <w:shd w:val="clear" w:color="auto" w:fill="FFFFFF"/>
                <w:lang w:val="en-US"/>
              </w:rPr>
              <w:t>c</w:t>
            </w:r>
            <w:r w:rsidRPr="00922C6A">
              <w:rPr>
                <w:rFonts w:ascii="Times New Roman" w:hAnsi="Times New Roman" w:cs="Times New Roman"/>
                <w:sz w:val="24"/>
                <w:szCs w:val="24"/>
                <w:shd w:val="clear" w:color="auto" w:fill="FFFFFF"/>
                <w:lang w:val="en-US"/>
              </w:rPr>
              <w:t>ơ sở dữ liệu quốc gia về khoa học và công nghệ.</w:t>
            </w:r>
          </w:p>
        </w:tc>
      </w:tr>
      <w:tr w:rsidR="002F597A" w:rsidRPr="00A84C8F" w:rsidTr="00006586">
        <w:tc>
          <w:tcPr>
            <w:tcW w:w="609" w:type="dxa"/>
            <w:vAlign w:val="center"/>
          </w:tcPr>
          <w:p w:rsidR="002F597A" w:rsidRPr="00A84C8F" w:rsidRDefault="002F597A" w:rsidP="00006586">
            <w:pPr>
              <w:ind w:left="-57" w:right="-57"/>
              <w:jc w:val="center"/>
              <w:rPr>
                <w:rFonts w:ascii="Times New Roman" w:hAnsi="Times New Roman" w:cs="Times New Roman"/>
                <w:sz w:val="24"/>
                <w:szCs w:val="24"/>
                <w:lang w:val="vi-VN"/>
              </w:rPr>
            </w:pPr>
            <w:r>
              <w:rPr>
                <w:rFonts w:ascii="Times New Roman" w:hAnsi="Times New Roman" w:cs="Times New Roman"/>
                <w:sz w:val="24"/>
                <w:szCs w:val="24"/>
                <w:lang w:val="vi-VN"/>
              </w:rPr>
              <w:t>3</w:t>
            </w:r>
            <w:r w:rsidRPr="00A84C8F">
              <w:rPr>
                <w:rFonts w:ascii="Times New Roman" w:hAnsi="Times New Roman" w:cs="Times New Roman"/>
                <w:sz w:val="24"/>
                <w:szCs w:val="24"/>
                <w:lang w:val="vi-VN"/>
              </w:rPr>
              <w:t>.1</w:t>
            </w:r>
          </w:p>
        </w:tc>
        <w:tc>
          <w:tcPr>
            <w:tcW w:w="9314" w:type="dxa"/>
            <w:vAlign w:val="center"/>
          </w:tcPr>
          <w:p w:rsidR="002F597A" w:rsidRPr="00860668" w:rsidRDefault="002F597A" w:rsidP="00B2130E">
            <w:pPr>
              <w:ind w:left="-57" w:right="-57"/>
              <w:jc w:val="both"/>
              <w:rPr>
                <w:rFonts w:ascii="Times New Roman" w:hAnsi="Times New Roman" w:cs="Times New Roman"/>
                <w:spacing w:val="-6"/>
                <w:sz w:val="24"/>
                <w:szCs w:val="24"/>
                <w:shd w:val="clear" w:color="auto" w:fill="FFFFFF"/>
              </w:rPr>
            </w:pPr>
            <w:r w:rsidRPr="00860668">
              <w:rPr>
                <w:rFonts w:ascii="Times New Roman" w:hAnsi="Times New Roman" w:cs="Times New Roman"/>
                <w:sz w:val="24"/>
                <w:szCs w:val="24"/>
                <w:shd w:val="clear" w:color="auto" w:fill="FFFFFF"/>
                <w:lang w:val="vi-VN"/>
              </w:rPr>
              <w:t>Xây dựng và vận hành hệ thống thông tin</w:t>
            </w:r>
            <w:r w:rsidRPr="00860668">
              <w:rPr>
                <w:rFonts w:ascii="Times New Roman" w:hAnsi="Times New Roman" w:cs="Times New Roman"/>
                <w:sz w:val="24"/>
                <w:szCs w:val="24"/>
                <w:shd w:val="clear" w:color="auto" w:fill="FFFFFF"/>
                <w:lang w:val="en-US"/>
              </w:rPr>
              <w:t xml:space="preserve"> và truyền thông</w:t>
            </w:r>
            <w:r w:rsidRPr="00860668">
              <w:rPr>
                <w:rFonts w:ascii="Times New Roman" w:hAnsi="Times New Roman" w:cs="Times New Roman"/>
                <w:sz w:val="24"/>
                <w:szCs w:val="24"/>
                <w:shd w:val="clear" w:color="auto" w:fill="FFFFFF"/>
                <w:lang w:val="vi-VN"/>
              </w:rPr>
              <w:t xml:space="preserve"> </w:t>
            </w:r>
            <w:r w:rsidRPr="00860668">
              <w:rPr>
                <w:rFonts w:ascii="Times New Roman" w:hAnsi="Times New Roman" w:cs="Times New Roman"/>
                <w:bCs/>
                <w:sz w:val="24"/>
                <w:szCs w:val="24"/>
                <w:lang w:val="en-US"/>
              </w:rPr>
              <w:t>khoa học và công nghệ</w:t>
            </w:r>
            <w:r>
              <w:rPr>
                <w:rFonts w:ascii="Times New Roman" w:hAnsi="Times New Roman" w:cs="Times New Roman"/>
                <w:bCs/>
                <w:sz w:val="24"/>
                <w:szCs w:val="24"/>
                <w:lang w:val="en-US"/>
              </w:rPr>
              <w:t>.</w:t>
            </w:r>
          </w:p>
        </w:tc>
      </w:tr>
      <w:tr w:rsidR="002F597A" w:rsidRPr="00A84C8F" w:rsidTr="00006586">
        <w:tc>
          <w:tcPr>
            <w:tcW w:w="609" w:type="dxa"/>
            <w:vAlign w:val="center"/>
          </w:tcPr>
          <w:p w:rsidR="002F597A" w:rsidRPr="003462EC" w:rsidRDefault="002F597A" w:rsidP="00006586">
            <w:pPr>
              <w:ind w:left="-57" w:right="-57"/>
              <w:jc w:val="center"/>
              <w:rPr>
                <w:rFonts w:ascii="Times New Roman" w:hAnsi="Times New Roman" w:cs="Times New Roman"/>
                <w:b/>
                <w:sz w:val="24"/>
                <w:szCs w:val="24"/>
                <w:lang w:val="vi-VN"/>
              </w:rPr>
            </w:pPr>
            <w:r>
              <w:rPr>
                <w:rFonts w:ascii="Times New Roman" w:hAnsi="Times New Roman" w:cs="Times New Roman"/>
                <w:sz w:val="24"/>
                <w:szCs w:val="24"/>
                <w:lang w:val="vi-VN"/>
              </w:rPr>
              <w:t>3</w:t>
            </w:r>
            <w:r w:rsidRPr="00A84C8F">
              <w:rPr>
                <w:rFonts w:ascii="Times New Roman" w:hAnsi="Times New Roman" w:cs="Times New Roman"/>
                <w:sz w:val="24"/>
                <w:szCs w:val="24"/>
                <w:lang w:val="vi-VN"/>
              </w:rPr>
              <w:t>.2</w:t>
            </w:r>
          </w:p>
        </w:tc>
        <w:tc>
          <w:tcPr>
            <w:tcW w:w="9314" w:type="dxa"/>
            <w:vAlign w:val="center"/>
          </w:tcPr>
          <w:p w:rsidR="002F597A" w:rsidRPr="00860668" w:rsidRDefault="002F597A" w:rsidP="00B2130E">
            <w:pPr>
              <w:ind w:left="-57" w:right="-57"/>
              <w:jc w:val="both"/>
              <w:rPr>
                <w:rFonts w:ascii="Times New Roman Bold" w:hAnsi="Times New Roman Bold" w:cs="Times New Roman"/>
                <w:b/>
                <w:spacing w:val="-6"/>
                <w:sz w:val="24"/>
                <w:szCs w:val="24"/>
                <w:shd w:val="clear" w:color="auto" w:fill="FFFFFF"/>
              </w:rPr>
            </w:pPr>
            <w:r w:rsidRPr="00860668">
              <w:rPr>
                <w:rFonts w:ascii="Times New Roman" w:hAnsi="Times New Roman" w:cs="Times New Roman"/>
                <w:sz w:val="24"/>
                <w:szCs w:val="24"/>
                <w:shd w:val="clear" w:color="auto" w:fill="FFFFFF"/>
              </w:rPr>
              <w:t xml:space="preserve">Xây dựng và phát triển cổng thông tin </w:t>
            </w:r>
            <w:r w:rsidRPr="00860668">
              <w:rPr>
                <w:rFonts w:ascii="Times New Roman" w:hAnsi="Times New Roman" w:cs="Times New Roman"/>
                <w:bCs/>
                <w:sz w:val="24"/>
                <w:szCs w:val="24"/>
                <w:lang w:val="en-US"/>
              </w:rPr>
              <w:t>khoa học và công nghệ</w:t>
            </w:r>
            <w:r>
              <w:rPr>
                <w:rFonts w:ascii="Times New Roman" w:hAnsi="Times New Roman" w:cs="Times New Roman"/>
                <w:bCs/>
                <w:sz w:val="24"/>
                <w:szCs w:val="24"/>
                <w:lang w:val="en-US"/>
              </w:rPr>
              <w:t>.</w:t>
            </w:r>
          </w:p>
        </w:tc>
      </w:tr>
      <w:tr w:rsidR="002F597A" w:rsidRPr="00A84C8F" w:rsidTr="00ED78FD">
        <w:tc>
          <w:tcPr>
            <w:tcW w:w="609" w:type="dxa"/>
          </w:tcPr>
          <w:p w:rsidR="002F597A" w:rsidRPr="00A84C8F" w:rsidRDefault="002F597A" w:rsidP="00ED78FD">
            <w:pPr>
              <w:ind w:left="-57" w:right="-57"/>
              <w:jc w:val="center"/>
              <w:rPr>
                <w:rFonts w:ascii="Times New Roman" w:hAnsi="Times New Roman" w:cs="Times New Roman"/>
                <w:sz w:val="24"/>
                <w:szCs w:val="24"/>
                <w:lang w:val="vi-VN"/>
              </w:rPr>
            </w:pPr>
            <w:r>
              <w:rPr>
                <w:rFonts w:ascii="Times New Roman" w:hAnsi="Times New Roman" w:cs="Times New Roman"/>
                <w:sz w:val="24"/>
                <w:szCs w:val="24"/>
                <w:lang w:val="vi-VN"/>
              </w:rPr>
              <w:lastRenderedPageBreak/>
              <w:t>3</w:t>
            </w:r>
            <w:r w:rsidRPr="00A84C8F">
              <w:rPr>
                <w:rFonts w:ascii="Times New Roman" w:hAnsi="Times New Roman" w:cs="Times New Roman"/>
                <w:sz w:val="24"/>
                <w:szCs w:val="24"/>
                <w:lang w:val="vi-VN"/>
              </w:rPr>
              <w:t>.3</w:t>
            </w:r>
          </w:p>
        </w:tc>
        <w:tc>
          <w:tcPr>
            <w:tcW w:w="9314" w:type="dxa"/>
            <w:vAlign w:val="center"/>
          </w:tcPr>
          <w:p w:rsidR="002F597A" w:rsidRPr="00860668" w:rsidRDefault="002F597A" w:rsidP="00B2130E">
            <w:pPr>
              <w:ind w:left="-57" w:right="-57"/>
              <w:jc w:val="both"/>
              <w:rPr>
                <w:rFonts w:ascii="Times New Roman" w:hAnsi="Times New Roman" w:cs="Times New Roman"/>
                <w:sz w:val="24"/>
                <w:szCs w:val="24"/>
                <w:shd w:val="clear" w:color="auto" w:fill="FFFFFF"/>
                <w:lang w:val="en-US"/>
              </w:rPr>
            </w:pPr>
            <w:r w:rsidRPr="00860668">
              <w:rPr>
                <w:rFonts w:ascii="Times New Roman" w:hAnsi="Times New Roman" w:cs="Times New Roman"/>
                <w:sz w:val="24"/>
                <w:szCs w:val="24"/>
                <w:shd w:val="clear" w:color="auto" w:fill="FFFFFF"/>
                <w:lang w:val="en-US"/>
              </w:rPr>
              <w:t xml:space="preserve">Hoạt động thống kê </w:t>
            </w:r>
            <w:r w:rsidRPr="00860668">
              <w:rPr>
                <w:rFonts w:ascii="Times New Roman" w:hAnsi="Times New Roman" w:cs="Times New Roman"/>
                <w:bCs/>
                <w:sz w:val="24"/>
                <w:szCs w:val="24"/>
                <w:lang w:val="en-US"/>
              </w:rPr>
              <w:t>khoa học và công nghệ</w:t>
            </w:r>
            <w:r w:rsidRPr="00860668">
              <w:rPr>
                <w:rFonts w:ascii="Times New Roman" w:hAnsi="Times New Roman" w:cs="Times New Roman"/>
                <w:sz w:val="24"/>
                <w:szCs w:val="24"/>
                <w:shd w:val="clear" w:color="auto" w:fill="FFFFFF"/>
                <w:lang w:val="en-US"/>
              </w:rPr>
              <w:t>:</w:t>
            </w:r>
          </w:p>
          <w:p w:rsidR="002F597A" w:rsidRPr="00860668" w:rsidRDefault="002F597A" w:rsidP="00B2130E">
            <w:pPr>
              <w:ind w:left="-57" w:right="-57"/>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 </w:t>
            </w:r>
            <w:r w:rsidRPr="00860668">
              <w:rPr>
                <w:rFonts w:ascii="Times New Roman" w:hAnsi="Times New Roman" w:cs="Times New Roman"/>
                <w:sz w:val="24"/>
                <w:szCs w:val="24"/>
                <w:shd w:val="clear" w:color="auto" w:fill="FFFFFF"/>
                <w:lang w:val="en-US"/>
              </w:rPr>
              <w:t xml:space="preserve">Điều tra thống kê </w:t>
            </w:r>
            <w:r w:rsidRPr="00860668">
              <w:rPr>
                <w:rFonts w:ascii="Times New Roman" w:hAnsi="Times New Roman" w:cs="Times New Roman"/>
                <w:bCs/>
                <w:sz w:val="24"/>
                <w:szCs w:val="24"/>
                <w:lang w:val="en-US"/>
              </w:rPr>
              <w:t>khoa học và công nghệ</w:t>
            </w:r>
            <w:r>
              <w:rPr>
                <w:rFonts w:ascii="Times New Roman" w:hAnsi="Times New Roman" w:cs="Times New Roman"/>
                <w:bCs/>
                <w:sz w:val="24"/>
                <w:szCs w:val="24"/>
                <w:lang w:val="en-US"/>
              </w:rPr>
              <w:t>;</w:t>
            </w:r>
          </w:p>
          <w:p w:rsidR="002F597A" w:rsidRPr="00860668" w:rsidRDefault="002F597A" w:rsidP="00B2130E">
            <w:pPr>
              <w:ind w:left="-57" w:right="-57"/>
              <w:jc w:val="both"/>
              <w:rPr>
                <w:rFonts w:ascii="Times New Roman" w:hAnsi="Times New Roman" w:cs="Times New Roman"/>
                <w:sz w:val="24"/>
                <w:szCs w:val="24"/>
                <w:shd w:val="clear" w:color="auto" w:fill="FFFFFF"/>
              </w:rPr>
            </w:pPr>
            <w:r w:rsidRPr="00860668">
              <w:rPr>
                <w:rFonts w:ascii="Times New Roman" w:hAnsi="Times New Roman" w:cs="Times New Roman"/>
                <w:sz w:val="24"/>
                <w:szCs w:val="24"/>
                <w:shd w:val="clear" w:color="auto" w:fill="FFFFFF"/>
                <w:lang w:val="en-US"/>
              </w:rPr>
              <w:t xml:space="preserve">- Hoạt động nghiệp vụ thống kê </w:t>
            </w:r>
            <w:r w:rsidRPr="00860668">
              <w:rPr>
                <w:rFonts w:ascii="Times New Roman" w:hAnsi="Times New Roman" w:cs="Times New Roman"/>
                <w:bCs/>
                <w:sz w:val="24"/>
                <w:szCs w:val="24"/>
                <w:lang w:val="en-US"/>
              </w:rPr>
              <w:t>khoa học và công nghệ</w:t>
            </w:r>
            <w:r w:rsidRPr="00860668">
              <w:rPr>
                <w:rFonts w:ascii="Times New Roman" w:hAnsi="Times New Roman" w:cs="Times New Roman"/>
                <w:sz w:val="24"/>
                <w:szCs w:val="24"/>
              </w:rPr>
              <w:t>.</w:t>
            </w:r>
          </w:p>
        </w:tc>
      </w:tr>
      <w:tr w:rsidR="002F597A" w:rsidRPr="00A84C8F" w:rsidTr="00ED78FD">
        <w:tc>
          <w:tcPr>
            <w:tcW w:w="609" w:type="dxa"/>
          </w:tcPr>
          <w:p w:rsidR="002F597A" w:rsidRPr="00A84C8F" w:rsidRDefault="002F597A" w:rsidP="00ED78FD">
            <w:pPr>
              <w:ind w:left="-57" w:right="-57"/>
              <w:jc w:val="center"/>
              <w:rPr>
                <w:rFonts w:ascii="Times New Roman" w:hAnsi="Times New Roman" w:cs="Times New Roman"/>
                <w:sz w:val="24"/>
                <w:szCs w:val="24"/>
                <w:lang w:val="vi-VN"/>
              </w:rPr>
            </w:pPr>
            <w:r>
              <w:rPr>
                <w:rFonts w:ascii="Times New Roman" w:hAnsi="Times New Roman" w:cs="Times New Roman"/>
                <w:sz w:val="24"/>
                <w:szCs w:val="24"/>
                <w:lang w:val="vi-VN"/>
              </w:rPr>
              <w:t>3</w:t>
            </w:r>
            <w:r w:rsidRPr="00A84C8F">
              <w:rPr>
                <w:rFonts w:ascii="Times New Roman" w:hAnsi="Times New Roman" w:cs="Times New Roman"/>
                <w:sz w:val="24"/>
                <w:szCs w:val="24"/>
                <w:lang w:val="vi-VN"/>
              </w:rPr>
              <w:t>.4</w:t>
            </w:r>
          </w:p>
        </w:tc>
        <w:tc>
          <w:tcPr>
            <w:tcW w:w="9314" w:type="dxa"/>
            <w:vAlign w:val="center"/>
          </w:tcPr>
          <w:p w:rsidR="002F597A" w:rsidRPr="00860668" w:rsidRDefault="002F597A" w:rsidP="00B2130E">
            <w:pPr>
              <w:shd w:val="clear" w:color="auto" w:fill="FFFFFF"/>
              <w:ind w:left="-57" w:right="-57"/>
              <w:jc w:val="both"/>
              <w:rPr>
                <w:rFonts w:ascii="Times New Roman" w:eastAsia="Times New Roman" w:hAnsi="Times New Roman" w:cs="Times New Roman"/>
                <w:sz w:val="24"/>
                <w:szCs w:val="24"/>
                <w:lang w:val="en-US" w:eastAsia="en-US"/>
              </w:rPr>
            </w:pPr>
            <w:r w:rsidRPr="00860668">
              <w:rPr>
                <w:rFonts w:ascii="Times New Roman" w:eastAsia="Times New Roman" w:hAnsi="Times New Roman" w:cs="Times New Roman"/>
                <w:sz w:val="24"/>
                <w:szCs w:val="24"/>
                <w:lang w:val="en-US" w:eastAsia="en-US"/>
              </w:rPr>
              <w:t xml:space="preserve">Hoạt động thư viện </w:t>
            </w:r>
            <w:r w:rsidRPr="00860668">
              <w:rPr>
                <w:rFonts w:ascii="Times New Roman" w:hAnsi="Times New Roman" w:cs="Times New Roman"/>
                <w:bCs/>
                <w:sz w:val="24"/>
                <w:szCs w:val="24"/>
                <w:lang w:val="en-US"/>
              </w:rPr>
              <w:t>khoa học và công nghệ</w:t>
            </w:r>
            <w:r w:rsidRPr="00860668">
              <w:rPr>
                <w:rFonts w:ascii="Times New Roman" w:eastAsia="Times New Roman" w:hAnsi="Times New Roman" w:cs="Times New Roman"/>
                <w:sz w:val="24"/>
                <w:szCs w:val="24"/>
                <w:lang w:val="en-US" w:eastAsia="en-US"/>
              </w:rPr>
              <w:t>:</w:t>
            </w:r>
          </w:p>
          <w:p w:rsidR="002F597A" w:rsidRPr="00860668" w:rsidRDefault="002F597A" w:rsidP="00B2130E">
            <w:pPr>
              <w:shd w:val="clear" w:color="auto" w:fill="FFFFFF"/>
              <w:ind w:left="-57" w:right="-57"/>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Tra cứu và cung cấp thông tin;</w:t>
            </w:r>
          </w:p>
          <w:p w:rsidR="002F597A" w:rsidRPr="00860668" w:rsidRDefault="002F597A" w:rsidP="00B2130E">
            <w:pPr>
              <w:shd w:val="clear" w:color="auto" w:fill="FFFFFF"/>
              <w:ind w:left="-57" w:right="-57"/>
              <w:jc w:val="both"/>
              <w:rPr>
                <w:rFonts w:ascii="Times New Roman" w:eastAsia="Times New Roman" w:hAnsi="Times New Roman" w:cs="Times New Roman"/>
                <w:sz w:val="24"/>
                <w:szCs w:val="24"/>
                <w:lang w:val="en-US" w:eastAsia="en-US"/>
              </w:rPr>
            </w:pPr>
            <w:r w:rsidRPr="00860668">
              <w:rPr>
                <w:rFonts w:ascii="Times New Roman" w:eastAsia="Times New Roman" w:hAnsi="Times New Roman" w:cs="Times New Roman"/>
                <w:sz w:val="24"/>
                <w:szCs w:val="24"/>
                <w:lang w:val="en-US" w:eastAsia="en-US"/>
              </w:rPr>
              <w:t>- Xử lý thông</w:t>
            </w:r>
            <w:r>
              <w:rPr>
                <w:rFonts w:ascii="Times New Roman" w:eastAsia="Times New Roman" w:hAnsi="Times New Roman" w:cs="Times New Roman"/>
                <w:sz w:val="24"/>
                <w:szCs w:val="24"/>
                <w:lang w:val="en-US" w:eastAsia="en-US"/>
              </w:rPr>
              <w:t xml:space="preserve"> tin, cập nhập mục lục tài liệu;</w:t>
            </w:r>
          </w:p>
          <w:p w:rsidR="002F597A" w:rsidRPr="00860668" w:rsidRDefault="002F597A" w:rsidP="00B2130E">
            <w:pPr>
              <w:shd w:val="clear" w:color="auto" w:fill="FFFFFF"/>
              <w:ind w:left="-57" w:right="-57"/>
              <w:jc w:val="both"/>
              <w:rPr>
                <w:rFonts w:ascii="Times New Roman" w:eastAsia="Times New Roman" w:hAnsi="Times New Roman" w:cs="Times New Roman"/>
                <w:sz w:val="24"/>
                <w:szCs w:val="24"/>
                <w:lang w:val="en-US" w:eastAsia="en-US"/>
              </w:rPr>
            </w:pPr>
            <w:r w:rsidRPr="00860668">
              <w:rPr>
                <w:rFonts w:ascii="Times New Roman" w:eastAsia="Times New Roman" w:hAnsi="Times New Roman" w:cs="Times New Roman"/>
                <w:sz w:val="24"/>
                <w:szCs w:val="24"/>
                <w:lang w:val="en-US" w:eastAsia="en-US"/>
              </w:rPr>
              <w:t>- Lưu tr</w:t>
            </w:r>
            <w:r>
              <w:rPr>
                <w:rFonts w:ascii="Times New Roman" w:eastAsia="Times New Roman" w:hAnsi="Times New Roman" w:cs="Times New Roman"/>
                <w:sz w:val="24"/>
                <w:szCs w:val="24"/>
                <w:lang w:val="en-US" w:eastAsia="en-US"/>
              </w:rPr>
              <w:t>ữ bảo quản và phục chế tài liệu;</w:t>
            </w:r>
          </w:p>
          <w:p w:rsidR="002F597A" w:rsidRPr="00860668" w:rsidRDefault="002F597A" w:rsidP="00B2130E">
            <w:pPr>
              <w:ind w:left="-57" w:right="-57"/>
              <w:jc w:val="both"/>
              <w:rPr>
                <w:rFonts w:ascii="Times New Roman" w:hAnsi="Times New Roman" w:cs="Times New Roman"/>
                <w:sz w:val="24"/>
                <w:szCs w:val="24"/>
                <w:shd w:val="clear" w:color="auto" w:fill="FFFFFF"/>
              </w:rPr>
            </w:pPr>
            <w:r w:rsidRPr="00860668">
              <w:rPr>
                <w:rFonts w:ascii="Times New Roman" w:eastAsia="Times New Roman" w:hAnsi="Times New Roman" w:cs="Times New Roman"/>
                <w:sz w:val="24"/>
                <w:szCs w:val="24"/>
                <w:lang w:val="en-US" w:eastAsia="en-US"/>
              </w:rPr>
              <w:t>- Phục vụ bạn đọc tại chỗ và trực tuyến.</w:t>
            </w:r>
          </w:p>
        </w:tc>
      </w:tr>
      <w:tr w:rsidR="002F597A" w:rsidRPr="00A84C8F" w:rsidTr="00006586">
        <w:tc>
          <w:tcPr>
            <w:tcW w:w="609" w:type="dxa"/>
            <w:vAlign w:val="center"/>
          </w:tcPr>
          <w:p w:rsidR="002F597A" w:rsidRPr="00A84C8F" w:rsidRDefault="002F597A" w:rsidP="00006586">
            <w:pPr>
              <w:ind w:left="-57" w:right="-57"/>
              <w:jc w:val="center"/>
              <w:rPr>
                <w:rFonts w:ascii="Times New Roman" w:hAnsi="Times New Roman" w:cs="Times New Roman"/>
                <w:sz w:val="24"/>
                <w:szCs w:val="24"/>
                <w:lang w:val="vi-VN"/>
              </w:rPr>
            </w:pPr>
            <w:r>
              <w:rPr>
                <w:rFonts w:ascii="Times New Roman" w:hAnsi="Times New Roman" w:cs="Times New Roman"/>
                <w:sz w:val="24"/>
                <w:szCs w:val="24"/>
                <w:lang w:val="vi-VN"/>
              </w:rPr>
              <w:t>3</w:t>
            </w:r>
            <w:r w:rsidRPr="00A84C8F">
              <w:rPr>
                <w:rFonts w:ascii="Times New Roman" w:hAnsi="Times New Roman" w:cs="Times New Roman"/>
                <w:sz w:val="24"/>
                <w:szCs w:val="24"/>
                <w:lang w:val="vi-VN"/>
              </w:rPr>
              <w:t>.5</w:t>
            </w:r>
          </w:p>
        </w:tc>
        <w:tc>
          <w:tcPr>
            <w:tcW w:w="9314" w:type="dxa"/>
            <w:vAlign w:val="center"/>
          </w:tcPr>
          <w:p w:rsidR="002F597A" w:rsidRPr="00860668" w:rsidRDefault="002F597A" w:rsidP="00B2130E">
            <w:pPr>
              <w:ind w:left="-57" w:right="-57"/>
              <w:jc w:val="both"/>
              <w:rPr>
                <w:rFonts w:ascii="Times New Roman" w:hAnsi="Times New Roman" w:cs="Times New Roman"/>
                <w:sz w:val="24"/>
                <w:szCs w:val="24"/>
                <w:shd w:val="clear" w:color="auto" w:fill="FFFFFF"/>
              </w:rPr>
            </w:pPr>
            <w:r w:rsidRPr="00860668">
              <w:rPr>
                <w:rFonts w:ascii="Times New Roman" w:hAnsi="Times New Roman" w:cs="Times New Roman"/>
                <w:sz w:val="24"/>
                <w:szCs w:val="24"/>
                <w:shd w:val="clear" w:color="auto" w:fill="FFFFFF"/>
                <w:lang w:val="en-US"/>
              </w:rPr>
              <w:t>Tra cứu, cung cấp, trao đổi, chia sẻ thông tin khoa học và công nghệ</w:t>
            </w:r>
            <w:r>
              <w:rPr>
                <w:rFonts w:ascii="Times New Roman" w:hAnsi="Times New Roman" w:cs="Times New Roman"/>
                <w:sz w:val="24"/>
                <w:szCs w:val="24"/>
                <w:shd w:val="clear" w:color="auto" w:fill="FFFFFF"/>
                <w:lang w:val="en-US"/>
              </w:rPr>
              <w:t>.</w:t>
            </w:r>
          </w:p>
        </w:tc>
      </w:tr>
      <w:tr w:rsidR="002F597A" w:rsidRPr="00A84C8F" w:rsidTr="00006586">
        <w:tc>
          <w:tcPr>
            <w:tcW w:w="609" w:type="dxa"/>
            <w:vAlign w:val="center"/>
          </w:tcPr>
          <w:p w:rsidR="002F597A" w:rsidRPr="00A84C8F" w:rsidRDefault="002F597A" w:rsidP="00006586">
            <w:pPr>
              <w:ind w:left="-57" w:right="-57"/>
              <w:jc w:val="center"/>
              <w:rPr>
                <w:rFonts w:ascii="Times New Roman" w:hAnsi="Times New Roman" w:cs="Times New Roman"/>
                <w:sz w:val="24"/>
                <w:szCs w:val="24"/>
                <w:lang w:val="vi-VN"/>
              </w:rPr>
            </w:pPr>
            <w:r>
              <w:rPr>
                <w:rFonts w:ascii="Times New Roman" w:hAnsi="Times New Roman" w:cs="Times New Roman"/>
                <w:sz w:val="24"/>
                <w:szCs w:val="24"/>
                <w:lang w:val="vi-VN"/>
              </w:rPr>
              <w:t>3</w:t>
            </w:r>
            <w:r w:rsidRPr="00A84C8F">
              <w:rPr>
                <w:rFonts w:ascii="Times New Roman" w:hAnsi="Times New Roman" w:cs="Times New Roman"/>
                <w:sz w:val="24"/>
                <w:szCs w:val="24"/>
                <w:lang w:val="vi-VN"/>
              </w:rPr>
              <w:t>.6</w:t>
            </w:r>
          </w:p>
        </w:tc>
        <w:tc>
          <w:tcPr>
            <w:tcW w:w="9314" w:type="dxa"/>
            <w:vAlign w:val="center"/>
          </w:tcPr>
          <w:p w:rsidR="002F597A" w:rsidRPr="00860668" w:rsidRDefault="002F597A" w:rsidP="00B2130E">
            <w:pPr>
              <w:ind w:left="-57" w:right="-57"/>
              <w:jc w:val="both"/>
              <w:rPr>
                <w:rFonts w:ascii="Times New Roman" w:hAnsi="Times New Roman" w:cs="Times New Roman"/>
                <w:sz w:val="24"/>
                <w:szCs w:val="24"/>
                <w:shd w:val="clear" w:color="auto" w:fill="FFFFFF"/>
              </w:rPr>
            </w:pPr>
            <w:r w:rsidRPr="00860668">
              <w:rPr>
                <w:rFonts w:ascii="Times New Roman" w:hAnsi="Times New Roman" w:cs="Times New Roman"/>
                <w:sz w:val="24"/>
                <w:szCs w:val="24"/>
                <w:shd w:val="clear" w:color="auto" w:fill="FFFFFF"/>
                <w:lang w:val="en-US"/>
              </w:rPr>
              <w:t>Phát triển hạ tầng thông tin, xây dựng cơ sở dữ liệu, các trang thông tin và cổng thông tin điện tử về khoa học và công nghệ; thiết lập, triển khai các mạng thông tin khoa học và công nghệ; ứng dụng công nghệ thông tin và truyền thông, phương tiện kỹ thuật tiên tiến trong hoạt động thông tin khoa học và công nghệ; xây dựng thư viện điện tử, thư viện số</w:t>
            </w:r>
            <w:r>
              <w:rPr>
                <w:rFonts w:ascii="Times New Roman" w:hAnsi="Times New Roman" w:cs="Times New Roman"/>
                <w:sz w:val="24"/>
                <w:szCs w:val="24"/>
                <w:shd w:val="clear" w:color="auto" w:fill="FFFFFF"/>
                <w:lang w:val="en-US"/>
              </w:rPr>
              <w:t>.</w:t>
            </w:r>
          </w:p>
        </w:tc>
      </w:tr>
      <w:tr w:rsidR="002F597A" w:rsidRPr="00A84C8F" w:rsidTr="00006586">
        <w:tc>
          <w:tcPr>
            <w:tcW w:w="609" w:type="dxa"/>
            <w:vAlign w:val="center"/>
          </w:tcPr>
          <w:p w:rsidR="002F597A" w:rsidRPr="00A84C8F" w:rsidRDefault="002F597A" w:rsidP="00006586">
            <w:pPr>
              <w:ind w:left="-57" w:right="-57"/>
              <w:jc w:val="center"/>
              <w:rPr>
                <w:rFonts w:ascii="Times New Roman" w:hAnsi="Times New Roman" w:cs="Times New Roman"/>
                <w:sz w:val="24"/>
                <w:szCs w:val="24"/>
                <w:lang w:val="en-US"/>
              </w:rPr>
            </w:pPr>
            <w:r>
              <w:rPr>
                <w:rFonts w:ascii="Times New Roman" w:hAnsi="Times New Roman" w:cs="Times New Roman"/>
                <w:sz w:val="24"/>
                <w:szCs w:val="24"/>
                <w:lang w:val="vi-VN"/>
              </w:rPr>
              <w:t>3</w:t>
            </w:r>
            <w:r w:rsidRPr="00A84C8F">
              <w:rPr>
                <w:rFonts w:ascii="Times New Roman" w:hAnsi="Times New Roman" w:cs="Times New Roman"/>
                <w:sz w:val="24"/>
                <w:szCs w:val="24"/>
                <w:lang w:val="vi-VN"/>
              </w:rPr>
              <w:t>.7</w:t>
            </w:r>
          </w:p>
        </w:tc>
        <w:tc>
          <w:tcPr>
            <w:tcW w:w="9314" w:type="dxa"/>
            <w:vAlign w:val="center"/>
          </w:tcPr>
          <w:p w:rsidR="002F597A" w:rsidRPr="00860668" w:rsidRDefault="002F597A" w:rsidP="00B2130E">
            <w:pPr>
              <w:ind w:left="-57" w:right="-57"/>
              <w:jc w:val="both"/>
              <w:rPr>
                <w:rFonts w:ascii="Times New Roman" w:hAnsi="Times New Roman" w:cs="Times New Roman"/>
                <w:sz w:val="24"/>
                <w:szCs w:val="24"/>
                <w:shd w:val="clear" w:color="auto" w:fill="FFFFFF"/>
              </w:rPr>
            </w:pPr>
            <w:r w:rsidRPr="00860668">
              <w:rPr>
                <w:rFonts w:ascii="Times New Roman" w:hAnsi="Times New Roman" w:cs="Times New Roman"/>
                <w:sz w:val="24"/>
                <w:szCs w:val="24"/>
              </w:rPr>
              <w:t>Xây dựng và cập nhật các cơ sở dữ liệu khoa học và công nghệ, cơ sở dữ liệu thống kê khoa học và công nghệ của địa phương</w:t>
            </w:r>
            <w:r>
              <w:rPr>
                <w:rFonts w:ascii="Times New Roman" w:hAnsi="Times New Roman" w:cs="Times New Roman"/>
                <w:sz w:val="24"/>
                <w:szCs w:val="24"/>
              </w:rPr>
              <w:t>.</w:t>
            </w:r>
          </w:p>
        </w:tc>
      </w:tr>
      <w:tr w:rsidR="002F597A" w:rsidRPr="00A84C8F" w:rsidTr="00006586">
        <w:tc>
          <w:tcPr>
            <w:tcW w:w="609" w:type="dxa"/>
            <w:vAlign w:val="center"/>
          </w:tcPr>
          <w:p w:rsidR="002F597A" w:rsidRPr="00A84C8F" w:rsidRDefault="002F597A" w:rsidP="00006586">
            <w:pPr>
              <w:ind w:left="-57" w:right="-57"/>
              <w:jc w:val="center"/>
              <w:rPr>
                <w:rFonts w:ascii="Times New Roman" w:hAnsi="Times New Roman" w:cs="Times New Roman"/>
                <w:sz w:val="24"/>
                <w:szCs w:val="24"/>
                <w:lang w:val="en-US"/>
              </w:rPr>
            </w:pPr>
            <w:r>
              <w:rPr>
                <w:rFonts w:ascii="Times New Roman" w:hAnsi="Times New Roman" w:cs="Times New Roman"/>
                <w:sz w:val="24"/>
                <w:szCs w:val="24"/>
                <w:lang w:val="vi-VN"/>
              </w:rPr>
              <w:t>3</w:t>
            </w:r>
            <w:r w:rsidRPr="00A84C8F">
              <w:rPr>
                <w:rFonts w:ascii="Times New Roman" w:hAnsi="Times New Roman" w:cs="Times New Roman"/>
                <w:sz w:val="24"/>
                <w:szCs w:val="24"/>
                <w:lang w:val="vi-VN"/>
              </w:rPr>
              <w:t>.8</w:t>
            </w:r>
          </w:p>
        </w:tc>
        <w:tc>
          <w:tcPr>
            <w:tcW w:w="9314" w:type="dxa"/>
            <w:vAlign w:val="center"/>
          </w:tcPr>
          <w:p w:rsidR="002F597A" w:rsidRPr="00A23BD0" w:rsidRDefault="002F597A" w:rsidP="00B2130E">
            <w:pPr>
              <w:ind w:left="-57" w:right="-57"/>
              <w:jc w:val="both"/>
              <w:rPr>
                <w:rFonts w:ascii="Times New Roman" w:hAnsi="Times New Roman" w:cs="Times New Roman"/>
                <w:sz w:val="24"/>
                <w:szCs w:val="24"/>
                <w:shd w:val="clear" w:color="auto" w:fill="FFFFFF"/>
                <w:lang w:val="en-US"/>
              </w:rPr>
            </w:pPr>
            <w:r w:rsidRPr="00860668">
              <w:rPr>
                <w:rFonts w:ascii="Times New Roman" w:hAnsi="Times New Roman" w:cs="Times New Roman"/>
                <w:sz w:val="24"/>
                <w:szCs w:val="24"/>
                <w:shd w:val="clear" w:color="auto" w:fill="FFFFFF"/>
                <w:lang w:val="vi-VN"/>
              </w:rPr>
              <w:t>H</w:t>
            </w:r>
            <w:r w:rsidRPr="00860668">
              <w:rPr>
                <w:rFonts w:ascii="Times New Roman" w:hAnsi="Times New Roman" w:cs="Times New Roman"/>
                <w:sz w:val="24"/>
                <w:szCs w:val="24"/>
                <w:shd w:val="clear" w:color="auto" w:fill="FFFFFF"/>
              </w:rPr>
              <w:t>ướng dẫn và triển khai thực hiện công tác thu thập, đăng ký, lưu giữ và công bố thông tin về nhiệm vụ khoa học và công nghệ thuộc phạm vi quản lý của địa phương</w:t>
            </w:r>
            <w:r>
              <w:rPr>
                <w:rFonts w:ascii="Times New Roman" w:hAnsi="Times New Roman" w:cs="Times New Roman"/>
                <w:sz w:val="24"/>
                <w:szCs w:val="24"/>
                <w:shd w:val="clear" w:color="auto" w:fill="FFFFFF"/>
                <w:lang w:val="en-US"/>
              </w:rPr>
              <w:t>.</w:t>
            </w:r>
          </w:p>
        </w:tc>
      </w:tr>
      <w:tr w:rsidR="002F597A" w:rsidRPr="00A84C8F" w:rsidTr="00006586">
        <w:tc>
          <w:tcPr>
            <w:tcW w:w="609" w:type="dxa"/>
            <w:vAlign w:val="center"/>
          </w:tcPr>
          <w:p w:rsidR="002F597A" w:rsidRPr="00A84C8F" w:rsidRDefault="002F597A" w:rsidP="00006586">
            <w:pPr>
              <w:ind w:left="-57" w:right="-57"/>
              <w:jc w:val="center"/>
              <w:rPr>
                <w:rFonts w:ascii="Times New Roman" w:hAnsi="Times New Roman" w:cs="Times New Roman"/>
                <w:sz w:val="24"/>
                <w:szCs w:val="24"/>
                <w:lang w:val="en-US"/>
              </w:rPr>
            </w:pPr>
            <w:r>
              <w:rPr>
                <w:rFonts w:ascii="Times New Roman" w:hAnsi="Times New Roman" w:cs="Times New Roman"/>
                <w:sz w:val="24"/>
                <w:szCs w:val="24"/>
                <w:lang w:val="vi-VN"/>
              </w:rPr>
              <w:t>3</w:t>
            </w:r>
            <w:r w:rsidRPr="00A84C8F">
              <w:rPr>
                <w:rFonts w:ascii="Times New Roman" w:hAnsi="Times New Roman" w:cs="Times New Roman"/>
                <w:sz w:val="24"/>
                <w:szCs w:val="24"/>
                <w:lang w:val="vi-VN"/>
              </w:rPr>
              <w:t>.9</w:t>
            </w:r>
          </w:p>
        </w:tc>
        <w:tc>
          <w:tcPr>
            <w:tcW w:w="9314" w:type="dxa"/>
            <w:vAlign w:val="center"/>
          </w:tcPr>
          <w:p w:rsidR="002F597A" w:rsidRPr="00860668" w:rsidRDefault="002F597A" w:rsidP="00B2130E">
            <w:pPr>
              <w:ind w:left="-57" w:right="-57"/>
              <w:jc w:val="both"/>
              <w:rPr>
                <w:rFonts w:ascii="Times New Roman" w:hAnsi="Times New Roman" w:cs="Times New Roman"/>
                <w:sz w:val="24"/>
                <w:szCs w:val="24"/>
                <w:shd w:val="clear" w:color="auto" w:fill="FFFFFF"/>
              </w:rPr>
            </w:pPr>
            <w:r w:rsidRPr="00860668">
              <w:rPr>
                <w:rFonts w:ascii="Times New Roman" w:hAnsi="Times New Roman" w:cs="Times New Roman"/>
                <w:sz w:val="24"/>
                <w:szCs w:val="24"/>
                <w:shd w:val="clear" w:color="auto" w:fill="FFFFFF"/>
              </w:rPr>
              <w:t>Cung cấp thông tin phục vụ xác định, tuyển chọn, thực hiện và đánh giá, nghiệm thu các nhiệm vụ khoa học và công nghệ và các nhiệm vụ khác</w:t>
            </w:r>
            <w:r>
              <w:rPr>
                <w:rFonts w:ascii="Times New Roman" w:hAnsi="Times New Roman" w:cs="Times New Roman"/>
                <w:sz w:val="24"/>
                <w:szCs w:val="24"/>
                <w:shd w:val="clear" w:color="auto" w:fill="FFFFFF"/>
              </w:rPr>
              <w:t>.</w:t>
            </w:r>
          </w:p>
        </w:tc>
      </w:tr>
      <w:tr w:rsidR="002F597A" w:rsidRPr="00A84C8F" w:rsidTr="00006586">
        <w:tc>
          <w:tcPr>
            <w:tcW w:w="609" w:type="dxa"/>
            <w:vAlign w:val="center"/>
          </w:tcPr>
          <w:p w:rsidR="002F597A" w:rsidRPr="00922C6A" w:rsidRDefault="002F597A" w:rsidP="00006586">
            <w:pPr>
              <w:ind w:left="-57" w:right="-57"/>
              <w:jc w:val="center"/>
              <w:rPr>
                <w:rFonts w:ascii="Times New Roman" w:hAnsi="Times New Roman" w:cs="Times New Roman"/>
                <w:sz w:val="24"/>
                <w:szCs w:val="24"/>
                <w:lang w:val="vi-VN"/>
              </w:rPr>
            </w:pPr>
            <w:r w:rsidRPr="00922C6A">
              <w:rPr>
                <w:rFonts w:ascii="Times New Roman" w:hAnsi="Times New Roman" w:cs="Times New Roman"/>
                <w:sz w:val="24"/>
                <w:szCs w:val="24"/>
                <w:lang w:val="vi-VN"/>
              </w:rPr>
              <w:t>4</w:t>
            </w:r>
          </w:p>
        </w:tc>
        <w:tc>
          <w:tcPr>
            <w:tcW w:w="9314" w:type="dxa"/>
            <w:vAlign w:val="center"/>
          </w:tcPr>
          <w:p w:rsidR="002F597A" w:rsidRPr="00922C6A" w:rsidRDefault="002F597A" w:rsidP="00B2130E">
            <w:pPr>
              <w:ind w:left="-57" w:right="-57"/>
              <w:jc w:val="both"/>
              <w:rPr>
                <w:rFonts w:ascii="Times New Roman" w:hAnsi="Times New Roman" w:cs="Times New Roman"/>
                <w:sz w:val="24"/>
                <w:szCs w:val="24"/>
                <w:shd w:val="clear" w:color="auto" w:fill="FFFFFF"/>
                <w:lang w:val="vi-VN"/>
              </w:rPr>
            </w:pPr>
            <w:r w:rsidRPr="00922C6A">
              <w:rPr>
                <w:rFonts w:ascii="Times New Roman" w:hAnsi="Times New Roman" w:cs="Times New Roman"/>
                <w:sz w:val="24"/>
                <w:szCs w:val="24"/>
                <w:shd w:val="clear" w:color="auto" w:fill="FFFFFF"/>
              </w:rPr>
              <w:t>Thông tin, truyền thông trong lĩnh vực sở hữu trí tuệ, tiêu chuẩn đo lường chất lượng, năng lượng nguyên tử, an toàn bức xạ và hạt nhân.</w:t>
            </w:r>
          </w:p>
        </w:tc>
      </w:tr>
      <w:tr w:rsidR="002F597A" w:rsidRPr="00A84C8F" w:rsidTr="00006586">
        <w:tc>
          <w:tcPr>
            <w:tcW w:w="609" w:type="dxa"/>
            <w:vAlign w:val="center"/>
          </w:tcPr>
          <w:p w:rsidR="002F597A" w:rsidRPr="00A84C8F" w:rsidRDefault="002F597A" w:rsidP="00006586">
            <w:pPr>
              <w:ind w:left="-57" w:right="-57"/>
              <w:jc w:val="center"/>
              <w:rPr>
                <w:rFonts w:ascii="Times New Roman" w:hAnsi="Times New Roman" w:cs="Times New Roman"/>
                <w:sz w:val="24"/>
                <w:szCs w:val="24"/>
                <w:lang w:val="vi-VN"/>
              </w:rPr>
            </w:pPr>
            <w:r>
              <w:rPr>
                <w:rFonts w:ascii="Times New Roman" w:hAnsi="Times New Roman" w:cs="Times New Roman"/>
                <w:sz w:val="24"/>
                <w:szCs w:val="24"/>
                <w:lang w:val="vi-VN"/>
              </w:rPr>
              <w:t>4</w:t>
            </w:r>
            <w:r w:rsidRPr="00A84C8F">
              <w:rPr>
                <w:rFonts w:ascii="Times New Roman" w:hAnsi="Times New Roman" w:cs="Times New Roman"/>
                <w:sz w:val="24"/>
                <w:szCs w:val="24"/>
                <w:lang w:val="vi-VN"/>
              </w:rPr>
              <w:t>.1</w:t>
            </w:r>
          </w:p>
        </w:tc>
        <w:tc>
          <w:tcPr>
            <w:tcW w:w="9314" w:type="dxa"/>
            <w:vAlign w:val="center"/>
          </w:tcPr>
          <w:p w:rsidR="002F597A" w:rsidRPr="00860668" w:rsidRDefault="002F597A" w:rsidP="00B2130E">
            <w:pPr>
              <w:ind w:left="-57" w:right="-57"/>
              <w:jc w:val="both"/>
              <w:rPr>
                <w:rFonts w:ascii="Times New Roman" w:hAnsi="Times New Roman" w:cs="Times New Roman"/>
                <w:sz w:val="24"/>
                <w:szCs w:val="24"/>
                <w:shd w:val="clear" w:color="auto" w:fill="FFFFFF"/>
              </w:rPr>
            </w:pPr>
            <w:r w:rsidRPr="00860668">
              <w:rPr>
                <w:rFonts w:ascii="Times New Roman" w:hAnsi="Times New Roman" w:cs="Times New Roman"/>
                <w:spacing w:val="-8"/>
                <w:sz w:val="24"/>
                <w:szCs w:val="24"/>
                <w:shd w:val="clear" w:color="auto" w:fill="FFFFFF"/>
              </w:rPr>
              <w:t>Thông tin, truyền thông trong lĩnh vực năng lượng nguyên tử, an toàn bức xạ và hạt nhân</w:t>
            </w:r>
          </w:p>
        </w:tc>
      </w:tr>
      <w:tr w:rsidR="002F597A" w:rsidRPr="00A84C8F" w:rsidTr="00006586">
        <w:tc>
          <w:tcPr>
            <w:tcW w:w="609" w:type="dxa"/>
            <w:vAlign w:val="center"/>
          </w:tcPr>
          <w:p w:rsidR="002F597A" w:rsidRPr="00A84C8F" w:rsidRDefault="002F597A" w:rsidP="00006586">
            <w:pPr>
              <w:ind w:left="-57" w:right="-57"/>
              <w:jc w:val="center"/>
              <w:rPr>
                <w:rFonts w:ascii="Times New Roman" w:hAnsi="Times New Roman" w:cs="Times New Roman"/>
                <w:b/>
                <w:sz w:val="24"/>
                <w:szCs w:val="24"/>
                <w:lang w:val="en-US"/>
              </w:rPr>
            </w:pPr>
            <w:r>
              <w:rPr>
                <w:rFonts w:ascii="Times New Roman" w:hAnsi="Times New Roman" w:cs="Times New Roman"/>
                <w:sz w:val="24"/>
                <w:szCs w:val="24"/>
                <w:lang w:val="vi-VN"/>
              </w:rPr>
              <w:t>4</w:t>
            </w:r>
            <w:r w:rsidRPr="00A84C8F">
              <w:rPr>
                <w:rFonts w:ascii="Times New Roman" w:hAnsi="Times New Roman" w:cs="Times New Roman"/>
                <w:sz w:val="24"/>
                <w:szCs w:val="24"/>
                <w:lang w:val="vi-VN"/>
              </w:rPr>
              <w:t>.2</w:t>
            </w:r>
          </w:p>
        </w:tc>
        <w:tc>
          <w:tcPr>
            <w:tcW w:w="9314" w:type="dxa"/>
            <w:vAlign w:val="center"/>
          </w:tcPr>
          <w:p w:rsidR="002F597A" w:rsidRPr="00860668" w:rsidRDefault="002F597A" w:rsidP="00B2130E">
            <w:pPr>
              <w:ind w:left="-57" w:right="-57"/>
              <w:jc w:val="both"/>
              <w:rPr>
                <w:rFonts w:ascii="Times New Roman" w:hAnsi="Times New Roman" w:cs="Times New Roman"/>
                <w:b/>
                <w:sz w:val="24"/>
                <w:szCs w:val="24"/>
                <w:shd w:val="clear" w:color="auto" w:fill="FFFFFF"/>
              </w:rPr>
            </w:pPr>
            <w:r w:rsidRPr="00860668">
              <w:rPr>
                <w:rFonts w:ascii="Times New Roman" w:hAnsi="Times New Roman" w:cs="Times New Roman"/>
                <w:sz w:val="24"/>
                <w:szCs w:val="24"/>
                <w:shd w:val="clear" w:color="auto" w:fill="FFFFFF"/>
              </w:rPr>
              <w:t>Hoạt động thông tin, tuyên truyền lĩnh vực tiêu chuẩn đo lường chất lượng.</w:t>
            </w:r>
          </w:p>
        </w:tc>
      </w:tr>
      <w:tr w:rsidR="002F597A" w:rsidRPr="00A84C8F" w:rsidTr="00006586">
        <w:tc>
          <w:tcPr>
            <w:tcW w:w="609" w:type="dxa"/>
            <w:vAlign w:val="center"/>
          </w:tcPr>
          <w:p w:rsidR="002F597A" w:rsidRPr="00A84C8F" w:rsidRDefault="002F597A" w:rsidP="00006586">
            <w:pPr>
              <w:ind w:left="-57" w:right="-57"/>
              <w:jc w:val="center"/>
              <w:rPr>
                <w:rFonts w:ascii="Times New Roman" w:hAnsi="Times New Roman" w:cs="Times New Roman"/>
                <w:sz w:val="24"/>
                <w:szCs w:val="24"/>
                <w:lang w:val="vi-VN"/>
              </w:rPr>
            </w:pPr>
            <w:r w:rsidRPr="00A84C8F">
              <w:rPr>
                <w:rFonts w:ascii="Times New Roman" w:hAnsi="Times New Roman" w:cs="Times New Roman"/>
                <w:b/>
                <w:bCs/>
                <w:sz w:val="24"/>
                <w:szCs w:val="24"/>
                <w:lang w:val="en-US"/>
              </w:rPr>
              <w:t>V</w:t>
            </w:r>
          </w:p>
        </w:tc>
        <w:tc>
          <w:tcPr>
            <w:tcW w:w="9314" w:type="dxa"/>
            <w:vAlign w:val="center"/>
          </w:tcPr>
          <w:p w:rsidR="002F597A" w:rsidRPr="00860668" w:rsidRDefault="002F597A" w:rsidP="00B2130E">
            <w:pPr>
              <w:ind w:left="-57" w:right="-57"/>
              <w:jc w:val="both"/>
              <w:rPr>
                <w:rFonts w:ascii="Times New Roman" w:hAnsi="Times New Roman" w:cs="Times New Roman"/>
                <w:spacing w:val="-8"/>
                <w:sz w:val="24"/>
                <w:szCs w:val="24"/>
                <w:shd w:val="clear" w:color="auto" w:fill="FFFFFF"/>
              </w:rPr>
            </w:pPr>
            <w:r w:rsidRPr="00860668">
              <w:rPr>
                <w:rFonts w:ascii="Times New Roman" w:hAnsi="Times New Roman" w:cs="Times New Roman"/>
                <w:b/>
                <w:bCs/>
                <w:sz w:val="24"/>
                <w:szCs w:val="24"/>
                <w:shd w:val="clear" w:color="auto" w:fill="FFFFFF"/>
                <w:lang w:val="vi-VN"/>
              </w:rPr>
              <w:t>D</w:t>
            </w:r>
            <w:r w:rsidRPr="00860668">
              <w:rPr>
                <w:rFonts w:ascii="Times New Roman" w:hAnsi="Times New Roman" w:cs="Times New Roman"/>
                <w:b/>
                <w:bCs/>
                <w:sz w:val="24"/>
                <w:szCs w:val="24"/>
                <w:shd w:val="clear" w:color="auto" w:fill="FFFFFF"/>
              </w:rPr>
              <w:t>ịch vụ lĩnh vực năng lượng nguyên tử, an toàn bức xạ và hạt nhân</w:t>
            </w:r>
          </w:p>
        </w:tc>
      </w:tr>
      <w:tr w:rsidR="002F597A" w:rsidRPr="00A84C8F" w:rsidTr="00006586">
        <w:tc>
          <w:tcPr>
            <w:tcW w:w="609" w:type="dxa"/>
            <w:vAlign w:val="center"/>
          </w:tcPr>
          <w:p w:rsidR="002F597A" w:rsidRPr="00922C6A" w:rsidRDefault="002F597A" w:rsidP="00006586">
            <w:pPr>
              <w:ind w:left="-57" w:right="-57"/>
              <w:jc w:val="center"/>
              <w:rPr>
                <w:rFonts w:ascii="Times New Roman" w:hAnsi="Times New Roman" w:cs="Times New Roman"/>
                <w:sz w:val="24"/>
                <w:szCs w:val="24"/>
                <w:lang w:val="vi-VN"/>
              </w:rPr>
            </w:pPr>
            <w:r w:rsidRPr="00922C6A">
              <w:rPr>
                <w:rFonts w:ascii="Times New Roman" w:hAnsi="Times New Roman" w:cs="Times New Roman"/>
                <w:sz w:val="24"/>
                <w:szCs w:val="24"/>
                <w:lang w:val="en-US"/>
              </w:rPr>
              <w:t>1</w:t>
            </w:r>
          </w:p>
        </w:tc>
        <w:tc>
          <w:tcPr>
            <w:tcW w:w="9314" w:type="dxa"/>
            <w:vAlign w:val="center"/>
          </w:tcPr>
          <w:p w:rsidR="002F597A" w:rsidRPr="00922C6A" w:rsidRDefault="002F597A" w:rsidP="00B2130E">
            <w:pPr>
              <w:ind w:left="-57" w:right="-57"/>
              <w:jc w:val="both"/>
              <w:rPr>
                <w:rFonts w:ascii="Times New Roman" w:hAnsi="Times New Roman" w:cs="Times New Roman"/>
                <w:sz w:val="24"/>
                <w:szCs w:val="24"/>
                <w:shd w:val="clear" w:color="auto" w:fill="FFFFFF"/>
              </w:rPr>
            </w:pPr>
            <w:r w:rsidRPr="00922C6A">
              <w:rPr>
                <w:rFonts w:ascii="Times New Roman" w:hAnsi="Times New Roman" w:cs="Times New Roman"/>
                <w:sz w:val="24"/>
                <w:szCs w:val="24"/>
                <w:shd w:val="clear" w:color="auto" w:fill="FFFFFF"/>
              </w:rPr>
              <w:t>Quan trắc và cảnh báo phóng xạ môi trường quốc gia. Thiết lập, duy trì, bảo quản và sử dụng hệ thống phòng chuẩn quốc gia trong lĩnh vực đo lường bức xạ và hạt nhân</w:t>
            </w:r>
            <w:r>
              <w:rPr>
                <w:rFonts w:ascii="Times New Roman" w:hAnsi="Times New Roman" w:cs="Times New Roman"/>
                <w:sz w:val="24"/>
                <w:szCs w:val="24"/>
                <w:shd w:val="clear" w:color="auto" w:fill="FFFFFF"/>
              </w:rPr>
              <w:t>.</w:t>
            </w:r>
          </w:p>
        </w:tc>
      </w:tr>
      <w:tr w:rsidR="002F597A" w:rsidRPr="00A84C8F" w:rsidTr="00006586">
        <w:tc>
          <w:tcPr>
            <w:tcW w:w="609" w:type="dxa"/>
            <w:vAlign w:val="center"/>
          </w:tcPr>
          <w:p w:rsidR="002F597A" w:rsidRPr="00922C6A" w:rsidRDefault="002F597A" w:rsidP="00006586">
            <w:pPr>
              <w:ind w:left="-57" w:right="-57"/>
              <w:jc w:val="center"/>
              <w:rPr>
                <w:rFonts w:ascii="Times New Roman" w:hAnsi="Times New Roman" w:cs="Times New Roman"/>
                <w:sz w:val="24"/>
                <w:szCs w:val="24"/>
                <w:lang w:val="en-US"/>
              </w:rPr>
            </w:pPr>
            <w:r w:rsidRPr="00922C6A">
              <w:rPr>
                <w:rFonts w:ascii="Times New Roman" w:hAnsi="Times New Roman" w:cs="Times New Roman"/>
                <w:sz w:val="24"/>
                <w:szCs w:val="24"/>
                <w:lang w:val="vi-VN"/>
              </w:rPr>
              <w:t>1.1</w:t>
            </w:r>
          </w:p>
        </w:tc>
        <w:tc>
          <w:tcPr>
            <w:tcW w:w="9314" w:type="dxa"/>
            <w:vAlign w:val="center"/>
          </w:tcPr>
          <w:p w:rsidR="002F597A" w:rsidRPr="00922C6A" w:rsidRDefault="002F597A" w:rsidP="00B2130E">
            <w:pPr>
              <w:ind w:left="-57" w:right="-57"/>
              <w:jc w:val="both"/>
              <w:rPr>
                <w:rFonts w:ascii="Times New Roman" w:hAnsi="Times New Roman" w:cs="Times New Roman"/>
                <w:sz w:val="24"/>
                <w:szCs w:val="24"/>
                <w:shd w:val="clear" w:color="auto" w:fill="FFFFFF"/>
              </w:rPr>
            </w:pPr>
            <w:r w:rsidRPr="00922C6A">
              <w:rPr>
                <w:rFonts w:ascii="Times New Roman" w:hAnsi="Times New Roman" w:cs="Times New Roman"/>
                <w:sz w:val="24"/>
                <w:szCs w:val="24"/>
              </w:rPr>
              <w:t>Quan trắc phóng xạ môi trường</w:t>
            </w:r>
            <w:r>
              <w:rPr>
                <w:rFonts w:ascii="Times New Roman" w:hAnsi="Times New Roman" w:cs="Times New Roman"/>
                <w:sz w:val="24"/>
                <w:szCs w:val="24"/>
              </w:rPr>
              <w:t>.</w:t>
            </w:r>
          </w:p>
        </w:tc>
      </w:tr>
      <w:tr w:rsidR="002F597A" w:rsidRPr="00A84C8F" w:rsidTr="00006586">
        <w:tc>
          <w:tcPr>
            <w:tcW w:w="609" w:type="dxa"/>
            <w:vAlign w:val="center"/>
          </w:tcPr>
          <w:p w:rsidR="002F597A" w:rsidRPr="00922C6A" w:rsidRDefault="002F597A" w:rsidP="00006586">
            <w:pPr>
              <w:ind w:left="-57" w:right="-57"/>
              <w:jc w:val="center"/>
              <w:rPr>
                <w:rFonts w:ascii="Times New Roman" w:hAnsi="Times New Roman" w:cs="Times New Roman"/>
                <w:sz w:val="24"/>
                <w:szCs w:val="24"/>
                <w:lang w:val="en-US"/>
              </w:rPr>
            </w:pPr>
            <w:r w:rsidRPr="00922C6A">
              <w:rPr>
                <w:rFonts w:ascii="Times New Roman" w:hAnsi="Times New Roman" w:cs="Times New Roman"/>
                <w:sz w:val="24"/>
                <w:szCs w:val="24"/>
                <w:lang w:val="en-US"/>
              </w:rPr>
              <w:t>1.2</w:t>
            </w:r>
          </w:p>
        </w:tc>
        <w:tc>
          <w:tcPr>
            <w:tcW w:w="9314" w:type="dxa"/>
            <w:vAlign w:val="center"/>
          </w:tcPr>
          <w:p w:rsidR="002F597A" w:rsidRPr="00FE2EFF" w:rsidRDefault="002F597A" w:rsidP="00B2130E">
            <w:pPr>
              <w:ind w:left="-57" w:right="-57"/>
              <w:jc w:val="both"/>
              <w:rPr>
                <w:rFonts w:ascii="Times New Roman" w:hAnsi="Times New Roman" w:cs="Times New Roman"/>
                <w:sz w:val="24"/>
                <w:szCs w:val="24"/>
                <w:shd w:val="clear" w:color="auto" w:fill="FFFFFF"/>
                <w:lang w:val="en-US"/>
              </w:rPr>
            </w:pPr>
            <w:r w:rsidRPr="00922C6A">
              <w:rPr>
                <w:rFonts w:ascii="Times New Roman" w:hAnsi="Times New Roman" w:cs="Times New Roman"/>
                <w:sz w:val="24"/>
                <w:szCs w:val="24"/>
                <w:shd w:val="clear" w:color="auto" w:fill="FFFFFF"/>
              </w:rPr>
              <w:t>Thiết lập, duy trì, bảo quản và sử dụng hệ thống phòng chuẩn trong lĩnh vực đo lường bức xạ và hạt nhân tại địa phương</w:t>
            </w:r>
            <w:r>
              <w:rPr>
                <w:rFonts w:ascii="Times New Roman" w:hAnsi="Times New Roman" w:cs="Times New Roman"/>
                <w:sz w:val="24"/>
                <w:szCs w:val="24"/>
                <w:shd w:val="clear" w:color="auto" w:fill="FFFFFF"/>
                <w:lang w:val="en-US"/>
              </w:rPr>
              <w:t>.</w:t>
            </w:r>
          </w:p>
        </w:tc>
      </w:tr>
      <w:tr w:rsidR="002F597A" w:rsidRPr="00A84C8F" w:rsidTr="00ED78FD">
        <w:tc>
          <w:tcPr>
            <w:tcW w:w="609" w:type="dxa"/>
          </w:tcPr>
          <w:p w:rsidR="002F597A" w:rsidRPr="00922C6A" w:rsidRDefault="002F597A" w:rsidP="00ED78FD">
            <w:pPr>
              <w:ind w:left="-57" w:right="-57"/>
              <w:rPr>
                <w:rFonts w:ascii="Times New Roman" w:hAnsi="Times New Roman" w:cs="Times New Roman"/>
                <w:sz w:val="24"/>
                <w:szCs w:val="24"/>
                <w:lang w:val="vi-VN"/>
              </w:rPr>
            </w:pPr>
            <w:bookmarkStart w:id="0" w:name="_GoBack" w:colFirst="0" w:colLast="0"/>
            <w:r w:rsidRPr="00922C6A">
              <w:rPr>
                <w:rFonts w:ascii="Times New Roman" w:hAnsi="Times New Roman" w:cs="Times New Roman"/>
                <w:sz w:val="24"/>
                <w:szCs w:val="24"/>
                <w:lang w:val="vi-VN"/>
              </w:rPr>
              <w:t>2</w:t>
            </w:r>
          </w:p>
        </w:tc>
        <w:tc>
          <w:tcPr>
            <w:tcW w:w="9314" w:type="dxa"/>
            <w:vAlign w:val="center"/>
          </w:tcPr>
          <w:p w:rsidR="002F597A" w:rsidRPr="00922C6A" w:rsidRDefault="002F597A" w:rsidP="00B2130E">
            <w:pPr>
              <w:ind w:left="-57" w:right="-57"/>
              <w:jc w:val="both"/>
              <w:rPr>
                <w:rFonts w:ascii="Times New Roman" w:hAnsi="Times New Roman" w:cs="Times New Roman"/>
                <w:sz w:val="24"/>
                <w:szCs w:val="24"/>
                <w:shd w:val="clear" w:color="auto" w:fill="FFFFFF"/>
                <w:lang w:val="en-US"/>
              </w:rPr>
            </w:pPr>
            <w:r w:rsidRPr="00922C6A">
              <w:rPr>
                <w:rFonts w:ascii="Times New Roman" w:hAnsi="Times New Roman" w:cs="Times New Roman"/>
                <w:sz w:val="24"/>
                <w:szCs w:val="24"/>
                <w:shd w:val="clear" w:color="auto" w:fill="FFFFFF"/>
                <w:lang w:val="vi-VN"/>
              </w:rPr>
              <w:t>Hoạt động dịch vụ hỗ trợ ứng dụng năng lượng nguyên tử</w:t>
            </w:r>
            <w:r w:rsidRPr="00922C6A">
              <w:rPr>
                <w:rFonts w:ascii="Times New Roman" w:hAnsi="Times New Roman" w:cs="Times New Roman"/>
                <w:sz w:val="24"/>
                <w:szCs w:val="24"/>
                <w:shd w:val="clear" w:color="auto" w:fill="FFFFFF"/>
                <w:lang w:val="en-US"/>
              </w:rPr>
              <w:t>:</w:t>
            </w:r>
          </w:p>
          <w:p w:rsidR="002F597A" w:rsidRPr="00FE2EFF" w:rsidRDefault="002F597A" w:rsidP="00B2130E">
            <w:pPr>
              <w:ind w:left="-57" w:right="-57"/>
              <w:jc w:val="both"/>
              <w:rPr>
                <w:rFonts w:ascii="Times New Roman" w:hAnsi="Times New Roman" w:cs="Times New Roman"/>
                <w:sz w:val="24"/>
                <w:szCs w:val="24"/>
                <w:shd w:val="clear" w:color="auto" w:fill="FFFFFF"/>
                <w:lang w:val="en-US"/>
              </w:rPr>
            </w:pPr>
            <w:r w:rsidRPr="00922C6A">
              <w:rPr>
                <w:rFonts w:ascii="Times New Roman" w:hAnsi="Times New Roman" w:cs="Times New Roman"/>
                <w:sz w:val="24"/>
                <w:szCs w:val="24"/>
                <w:shd w:val="clear" w:color="auto" w:fill="FFFFFF"/>
                <w:lang w:val="vi-VN"/>
              </w:rPr>
              <w:t>- Đánh giá giám định công nghệ bức xạ, công nghệ hạt nhân</w:t>
            </w:r>
            <w:r>
              <w:rPr>
                <w:rFonts w:ascii="Times New Roman" w:hAnsi="Times New Roman" w:cs="Times New Roman"/>
                <w:sz w:val="24"/>
                <w:szCs w:val="24"/>
                <w:shd w:val="clear" w:color="auto" w:fill="FFFFFF"/>
                <w:lang w:val="en-US"/>
              </w:rPr>
              <w:t>;</w:t>
            </w:r>
          </w:p>
          <w:p w:rsidR="002F597A" w:rsidRPr="00922C6A" w:rsidRDefault="002F597A" w:rsidP="00B2130E">
            <w:pPr>
              <w:ind w:left="-57" w:right="-57"/>
              <w:jc w:val="both"/>
              <w:rPr>
                <w:rFonts w:ascii="Times New Roman" w:hAnsi="Times New Roman" w:cs="Times New Roman"/>
                <w:sz w:val="24"/>
                <w:szCs w:val="24"/>
                <w:shd w:val="clear" w:color="auto" w:fill="FFFFFF"/>
                <w:lang w:val="en-US"/>
              </w:rPr>
            </w:pPr>
            <w:r w:rsidRPr="00922C6A">
              <w:rPr>
                <w:rFonts w:ascii="Times New Roman" w:hAnsi="Times New Roman" w:cs="Times New Roman"/>
                <w:sz w:val="24"/>
                <w:szCs w:val="24"/>
                <w:shd w:val="clear" w:color="auto" w:fill="FFFFFF"/>
                <w:lang w:val="en-US"/>
              </w:rPr>
              <w:t>- Kiểm xạ</w:t>
            </w:r>
            <w:r>
              <w:rPr>
                <w:rFonts w:ascii="Times New Roman" w:hAnsi="Times New Roman" w:cs="Times New Roman"/>
                <w:sz w:val="24"/>
                <w:szCs w:val="24"/>
                <w:shd w:val="clear" w:color="auto" w:fill="FFFFFF"/>
                <w:lang w:val="en-US"/>
              </w:rPr>
              <w:t>;</w:t>
            </w:r>
          </w:p>
          <w:p w:rsidR="002F597A" w:rsidRPr="00922C6A" w:rsidRDefault="002F597A" w:rsidP="00B2130E">
            <w:pPr>
              <w:ind w:left="-57" w:right="-57"/>
              <w:jc w:val="both"/>
              <w:rPr>
                <w:rFonts w:ascii="Times New Roman" w:hAnsi="Times New Roman" w:cs="Times New Roman"/>
                <w:sz w:val="24"/>
                <w:szCs w:val="24"/>
                <w:shd w:val="clear" w:color="auto" w:fill="FFFFFF"/>
                <w:lang w:val="en-US"/>
              </w:rPr>
            </w:pPr>
            <w:r w:rsidRPr="00922C6A">
              <w:rPr>
                <w:rFonts w:ascii="Times New Roman" w:hAnsi="Times New Roman" w:cs="Times New Roman"/>
                <w:sz w:val="24"/>
                <w:szCs w:val="24"/>
                <w:shd w:val="clear" w:color="auto" w:fill="FFFFFF"/>
                <w:lang w:val="en-US"/>
              </w:rPr>
              <w:t>- Tẩy xạ</w:t>
            </w:r>
            <w:r>
              <w:rPr>
                <w:rFonts w:ascii="Times New Roman" w:hAnsi="Times New Roman" w:cs="Times New Roman"/>
                <w:sz w:val="24"/>
                <w:szCs w:val="24"/>
                <w:shd w:val="clear" w:color="auto" w:fill="FFFFFF"/>
                <w:lang w:val="en-US"/>
              </w:rPr>
              <w:t>;</w:t>
            </w:r>
          </w:p>
          <w:p w:rsidR="002F597A" w:rsidRPr="00FE2EFF" w:rsidRDefault="002F597A" w:rsidP="00B2130E">
            <w:pPr>
              <w:ind w:left="-57" w:right="-57"/>
              <w:jc w:val="both"/>
              <w:rPr>
                <w:rFonts w:ascii="Times New Roman" w:hAnsi="Times New Roman" w:cs="Times New Roman"/>
                <w:sz w:val="24"/>
                <w:szCs w:val="24"/>
                <w:shd w:val="clear" w:color="auto" w:fill="FFFFFF"/>
                <w:lang w:val="en-US"/>
              </w:rPr>
            </w:pPr>
            <w:r w:rsidRPr="00922C6A">
              <w:rPr>
                <w:rFonts w:ascii="Times New Roman" w:hAnsi="Times New Roman" w:cs="Times New Roman"/>
                <w:sz w:val="24"/>
                <w:szCs w:val="24"/>
                <w:shd w:val="clear" w:color="auto" w:fill="FFFFFF"/>
                <w:lang w:val="vi-VN"/>
              </w:rPr>
              <w:t>- Đánh giá hoạt độ phóng xạ</w:t>
            </w:r>
            <w:r>
              <w:rPr>
                <w:rFonts w:ascii="Times New Roman" w:hAnsi="Times New Roman" w:cs="Times New Roman"/>
                <w:sz w:val="24"/>
                <w:szCs w:val="24"/>
                <w:shd w:val="clear" w:color="auto" w:fill="FFFFFF"/>
                <w:lang w:val="en-US"/>
              </w:rPr>
              <w:t>;</w:t>
            </w:r>
          </w:p>
          <w:p w:rsidR="002F597A" w:rsidRPr="00FE2EFF" w:rsidRDefault="002F597A" w:rsidP="00B2130E">
            <w:pPr>
              <w:ind w:left="-57" w:right="-57"/>
              <w:jc w:val="both"/>
              <w:rPr>
                <w:rFonts w:ascii="Times New Roman" w:hAnsi="Times New Roman" w:cs="Times New Roman"/>
                <w:sz w:val="24"/>
                <w:szCs w:val="24"/>
                <w:shd w:val="clear" w:color="auto" w:fill="FFFFFF"/>
                <w:lang w:val="en-US"/>
              </w:rPr>
            </w:pPr>
            <w:r w:rsidRPr="00922C6A">
              <w:rPr>
                <w:rFonts w:ascii="Times New Roman" w:hAnsi="Times New Roman" w:cs="Times New Roman"/>
                <w:sz w:val="24"/>
                <w:szCs w:val="24"/>
                <w:shd w:val="clear" w:color="auto" w:fill="FFFFFF"/>
                <w:lang w:val="vi-VN"/>
              </w:rPr>
              <w:t>- Lắp đặt, bảo dưỡng, sửa chữa thiết bị bức xạ</w:t>
            </w:r>
            <w:r>
              <w:rPr>
                <w:rFonts w:ascii="Times New Roman" w:hAnsi="Times New Roman" w:cs="Times New Roman"/>
                <w:sz w:val="24"/>
                <w:szCs w:val="24"/>
                <w:shd w:val="clear" w:color="auto" w:fill="FFFFFF"/>
                <w:lang w:val="en-US"/>
              </w:rPr>
              <w:t>;</w:t>
            </w:r>
          </w:p>
          <w:p w:rsidR="002F597A" w:rsidRPr="00FE2EFF" w:rsidRDefault="002F597A" w:rsidP="00B2130E">
            <w:pPr>
              <w:ind w:left="-57" w:right="-57"/>
              <w:jc w:val="both"/>
              <w:rPr>
                <w:rFonts w:ascii="Times New Roman" w:hAnsi="Times New Roman" w:cs="Times New Roman"/>
                <w:sz w:val="24"/>
                <w:szCs w:val="24"/>
                <w:shd w:val="clear" w:color="auto" w:fill="FFFFFF"/>
                <w:lang w:val="en-US"/>
              </w:rPr>
            </w:pPr>
            <w:r w:rsidRPr="00922C6A">
              <w:rPr>
                <w:rFonts w:ascii="Times New Roman" w:hAnsi="Times New Roman" w:cs="Times New Roman"/>
                <w:sz w:val="24"/>
                <w:szCs w:val="24"/>
                <w:shd w:val="clear" w:color="auto" w:fill="FFFFFF"/>
                <w:lang w:val="vi-VN"/>
              </w:rPr>
              <w:t>- Đo liều chiếu xạ</w:t>
            </w:r>
            <w:r>
              <w:rPr>
                <w:rFonts w:ascii="Times New Roman" w:hAnsi="Times New Roman" w:cs="Times New Roman"/>
                <w:sz w:val="24"/>
                <w:szCs w:val="24"/>
                <w:shd w:val="clear" w:color="auto" w:fill="FFFFFF"/>
                <w:lang w:val="vi-VN"/>
              </w:rPr>
              <w:t xml:space="preserve"> cá nhân</w:t>
            </w:r>
            <w:r>
              <w:rPr>
                <w:rFonts w:ascii="Times New Roman" w:hAnsi="Times New Roman" w:cs="Times New Roman"/>
                <w:sz w:val="24"/>
                <w:szCs w:val="24"/>
                <w:shd w:val="clear" w:color="auto" w:fill="FFFFFF"/>
                <w:lang w:val="en-US"/>
              </w:rPr>
              <w:t>;</w:t>
            </w:r>
          </w:p>
          <w:p w:rsidR="002F597A" w:rsidRPr="00FE2EFF" w:rsidRDefault="002F597A" w:rsidP="00B2130E">
            <w:pPr>
              <w:ind w:left="-57" w:right="-57"/>
              <w:jc w:val="both"/>
              <w:rPr>
                <w:rFonts w:ascii="Times New Roman" w:hAnsi="Times New Roman" w:cs="Times New Roman"/>
                <w:sz w:val="24"/>
                <w:szCs w:val="24"/>
                <w:shd w:val="clear" w:color="auto" w:fill="FFFFFF"/>
                <w:lang w:val="en-US"/>
              </w:rPr>
            </w:pPr>
            <w:r w:rsidRPr="00922C6A">
              <w:rPr>
                <w:rFonts w:ascii="Times New Roman" w:hAnsi="Times New Roman" w:cs="Times New Roman"/>
                <w:sz w:val="24"/>
                <w:szCs w:val="24"/>
                <w:shd w:val="clear" w:color="auto" w:fill="FFFFFF"/>
                <w:lang w:val="vi-VN"/>
              </w:rPr>
              <w:t>- Kiểm định thiết bị bức xạ</w:t>
            </w:r>
            <w:r>
              <w:rPr>
                <w:rFonts w:ascii="Times New Roman" w:hAnsi="Times New Roman" w:cs="Times New Roman"/>
                <w:sz w:val="24"/>
                <w:szCs w:val="24"/>
                <w:shd w:val="clear" w:color="auto" w:fill="FFFFFF"/>
                <w:lang w:val="en-US"/>
              </w:rPr>
              <w:t>.</w:t>
            </w:r>
          </w:p>
        </w:tc>
      </w:tr>
      <w:bookmarkEnd w:id="0"/>
      <w:tr w:rsidR="002F597A" w:rsidRPr="00A84C8F" w:rsidTr="00006586">
        <w:tc>
          <w:tcPr>
            <w:tcW w:w="609" w:type="dxa"/>
            <w:vAlign w:val="center"/>
          </w:tcPr>
          <w:p w:rsidR="002F597A" w:rsidRPr="00922C6A" w:rsidRDefault="002F597A" w:rsidP="00006586">
            <w:pPr>
              <w:ind w:left="-57" w:right="-57"/>
              <w:jc w:val="center"/>
              <w:rPr>
                <w:rFonts w:ascii="Times New Roman" w:hAnsi="Times New Roman" w:cs="Times New Roman"/>
                <w:sz w:val="24"/>
                <w:szCs w:val="24"/>
                <w:lang w:val="en-US"/>
              </w:rPr>
            </w:pPr>
            <w:r w:rsidRPr="00922C6A">
              <w:rPr>
                <w:rFonts w:ascii="Times New Roman" w:hAnsi="Times New Roman" w:cs="Times New Roman"/>
                <w:sz w:val="24"/>
                <w:szCs w:val="24"/>
                <w:lang w:val="en-US"/>
              </w:rPr>
              <w:t>3</w:t>
            </w:r>
          </w:p>
        </w:tc>
        <w:tc>
          <w:tcPr>
            <w:tcW w:w="9314" w:type="dxa"/>
            <w:vAlign w:val="center"/>
          </w:tcPr>
          <w:p w:rsidR="002F597A" w:rsidRPr="00922C6A" w:rsidRDefault="002F597A" w:rsidP="00B2130E">
            <w:pPr>
              <w:ind w:left="-57" w:right="-57"/>
              <w:jc w:val="both"/>
              <w:rPr>
                <w:rFonts w:ascii="Times New Roman" w:hAnsi="Times New Roman" w:cs="Times New Roman"/>
                <w:sz w:val="24"/>
                <w:szCs w:val="24"/>
                <w:shd w:val="clear" w:color="auto" w:fill="FFFFFF"/>
                <w:lang w:val="en-US"/>
              </w:rPr>
            </w:pPr>
            <w:r w:rsidRPr="00922C6A">
              <w:rPr>
                <w:rFonts w:ascii="Times New Roman" w:hAnsi="Times New Roman" w:cs="Times New Roman"/>
                <w:sz w:val="24"/>
                <w:szCs w:val="24"/>
                <w:shd w:val="clear" w:color="auto" w:fill="FFFFFF"/>
              </w:rPr>
              <w:t>Ứ</w:t>
            </w:r>
            <w:r w:rsidRPr="00922C6A">
              <w:rPr>
                <w:rFonts w:ascii="Times New Roman" w:hAnsi="Times New Roman" w:cs="Times New Roman"/>
                <w:sz w:val="24"/>
                <w:szCs w:val="24"/>
                <w:shd w:val="clear" w:color="auto" w:fill="FFFFFF"/>
                <w:lang w:val="vi-VN"/>
              </w:rPr>
              <w:t>ng phó và xử lý sự c</w:t>
            </w:r>
            <w:r w:rsidRPr="00922C6A">
              <w:rPr>
                <w:rFonts w:ascii="Times New Roman" w:hAnsi="Times New Roman" w:cs="Times New Roman"/>
                <w:sz w:val="24"/>
                <w:szCs w:val="24"/>
                <w:shd w:val="clear" w:color="auto" w:fill="FFFFFF"/>
              </w:rPr>
              <w:t>ố </w:t>
            </w:r>
            <w:r w:rsidRPr="00922C6A">
              <w:rPr>
                <w:rFonts w:ascii="Times New Roman" w:hAnsi="Times New Roman" w:cs="Times New Roman"/>
                <w:sz w:val="24"/>
                <w:szCs w:val="24"/>
                <w:shd w:val="clear" w:color="auto" w:fill="FFFFFF"/>
                <w:lang w:val="vi-VN"/>
              </w:rPr>
              <w:t>bức xạ, sự cố hạt nhân</w:t>
            </w:r>
            <w:r w:rsidRPr="00922C6A">
              <w:rPr>
                <w:rFonts w:ascii="Times New Roman" w:hAnsi="Times New Roman" w:cs="Times New Roman"/>
                <w:sz w:val="24"/>
                <w:szCs w:val="24"/>
                <w:shd w:val="clear" w:color="auto" w:fill="FFFFFF"/>
                <w:lang w:val="en-US"/>
              </w:rPr>
              <w:t xml:space="preserve"> trên địa bàn tỉnh</w:t>
            </w:r>
            <w:r>
              <w:rPr>
                <w:rFonts w:ascii="Times New Roman" w:hAnsi="Times New Roman" w:cs="Times New Roman"/>
                <w:sz w:val="24"/>
                <w:szCs w:val="24"/>
                <w:shd w:val="clear" w:color="auto" w:fill="FFFFFF"/>
                <w:lang w:val="en-US"/>
              </w:rPr>
              <w:t>.</w:t>
            </w:r>
          </w:p>
        </w:tc>
      </w:tr>
    </w:tbl>
    <w:p w:rsidR="002F597A" w:rsidRPr="00B55150" w:rsidRDefault="002F597A" w:rsidP="002F597A">
      <w:pPr>
        <w:spacing w:after="0" w:line="240" w:lineRule="auto"/>
        <w:rPr>
          <w:rFonts w:ascii="Times New Roman" w:hAnsi="Times New Roman" w:cs="Times New Roman"/>
          <w:sz w:val="20"/>
          <w:szCs w:val="20"/>
          <w:lang w:val="en-US"/>
        </w:rPr>
      </w:pPr>
    </w:p>
    <w:p w:rsidR="002F6B66" w:rsidRDefault="002F6B66"/>
    <w:sectPr w:rsidR="002F6B66" w:rsidSect="0063615F">
      <w:headerReference w:type="default" r:id="rId9"/>
      <w:pgSz w:w="11906" w:h="16838" w:code="9"/>
      <w:pgMar w:top="943" w:right="851" w:bottom="851" w:left="1701"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152" w:rsidRDefault="00DE1152">
      <w:pPr>
        <w:spacing w:after="0" w:line="240" w:lineRule="auto"/>
      </w:pPr>
      <w:r>
        <w:separator/>
      </w:r>
    </w:p>
  </w:endnote>
  <w:endnote w:type="continuationSeparator" w:id="0">
    <w:p w:rsidR="00DE1152" w:rsidRDefault="00DE1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152" w:rsidRDefault="00DE1152">
      <w:pPr>
        <w:spacing w:after="0" w:line="240" w:lineRule="auto"/>
      </w:pPr>
      <w:r>
        <w:separator/>
      </w:r>
    </w:p>
  </w:footnote>
  <w:footnote w:type="continuationSeparator" w:id="0">
    <w:p w:rsidR="00DE1152" w:rsidRDefault="00DE11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808136004"/>
      <w:docPartObj>
        <w:docPartGallery w:val="Page Numbers (Top of Page)"/>
        <w:docPartUnique/>
      </w:docPartObj>
    </w:sdtPr>
    <w:sdtEndPr>
      <w:rPr>
        <w:noProof/>
      </w:rPr>
    </w:sdtEndPr>
    <w:sdtContent>
      <w:p w:rsidR="00325CAA" w:rsidRPr="00325CAA" w:rsidRDefault="00FD0227">
        <w:pPr>
          <w:pStyle w:val="Header"/>
          <w:jc w:val="center"/>
          <w:rPr>
            <w:rFonts w:ascii="Times New Roman" w:hAnsi="Times New Roman" w:cs="Times New Roman"/>
            <w:sz w:val="28"/>
            <w:szCs w:val="28"/>
          </w:rPr>
        </w:pPr>
        <w:r w:rsidRPr="00325CAA">
          <w:rPr>
            <w:rFonts w:ascii="Times New Roman" w:hAnsi="Times New Roman" w:cs="Times New Roman"/>
            <w:sz w:val="28"/>
            <w:szCs w:val="28"/>
          </w:rPr>
          <w:fldChar w:fldCharType="begin"/>
        </w:r>
        <w:r w:rsidRPr="00325CAA">
          <w:rPr>
            <w:rFonts w:ascii="Times New Roman" w:hAnsi="Times New Roman" w:cs="Times New Roman"/>
            <w:sz w:val="28"/>
            <w:szCs w:val="28"/>
          </w:rPr>
          <w:instrText xml:space="preserve"> PAGE   \* MERGEFORMAT </w:instrText>
        </w:r>
        <w:r w:rsidRPr="00325CAA">
          <w:rPr>
            <w:rFonts w:ascii="Times New Roman" w:hAnsi="Times New Roman" w:cs="Times New Roman"/>
            <w:sz w:val="28"/>
            <w:szCs w:val="28"/>
          </w:rPr>
          <w:fldChar w:fldCharType="separate"/>
        </w:r>
        <w:r w:rsidR="00ED78FD">
          <w:rPr>
            <w:rFonts w:ascii="Times New Roman" w:hAnsi="Times New Roman" w:cs="Times New Roman"/>
            <w:noProof/>
            <w:sz w:val="28"/>
            <w:szCs w:val="28"/>
          </w:rPr>
          <w:t>3</w:t>
        </w:r>
        <w:r w:rsidRPr="00325CAA">
          <w:rPr>
            <w:rFonts w:ascii="Times New Roman" w:hAnsi="Times New Roman" w:cs="Times New Roman"/>
            <w:noProof/>
            <w:sz w:val="28"/>
            <w:szCs w:val="28"/>
          </w:rPr>
          <w:fldChar w:fldCharType="end"/>
        </w:r>
      </w:p>
    </w:sdtContent>
  </w:sdt>
  <w:p w:rsidR="00325CAA" w:rsidRDefault="00DE11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66EE9"/>
    <w:multiLevelType w:val="multilevel"/>
    <w:tmpl w:val="70DC26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97A"/>
    <w:rsid w:val="00006586"/>
    <w:rsid w:val="00027E70"/>
    <w:rsid w:val="00061817"/>
    <w:rsid w:val="002F597A"/>
    <w:rsid w:val="002F6B66"/>
    <w:rsid w:val="00620007"/>
    <w:rsid w:val="00AE1B80"/>
    <w:rsid w:val="00D14DD3"/>
    <w:rsid w:val="00DE1152"/>
    <w:rsid w:val="00ED78FD"/>
    <w:rsid w:val="00F34BE4"/>
    <w:rsid w:val="00FD0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97A"/>
    <w:rPr>
      <w:rFonts w:eastAsiaTheme="minorEastAsia"/>
      <w:lang w:val="en-SG" w:eastAsia="zh-TW"/>
    </w:rPr>
  </w:style>
  <w:style w:type="paragraph" w:styleId="Heading1">
    <w:name w:val="heading 1"/>
    <w:basedOn w:val="Normal"/>
    <w:next w:val="Normal"/>
    <w:link w:val="Heading1Char"/>
    <w:uiPriority w:val="1"/>
    <w:qFormat/>
    <w:rsid w:val="002F597A"/>
    <w:pPr>
      <w:keepNext/>
      <w:spacing w:before="240" w:after="60" w:line="240" w:lineRule="auto"/>
      <w:outlineLvl w:val="0"/>
    </w:pPr>
    <w:rPr>
      <w:rFonts w:ascii="Arial" w:eastAsia="Times New Roman" w:hAnsi="Arial" w:cs="Arial"/>
      <w:b/>
      <w:bCs/>
      <w:kern w:val="32"/>
      <w:sz w:val="32"/>
      <w:szCs w:val="32"/>
      <w:lang w:val="en-US" w:eastAsia="en-US"/>
    </w:rPr>
  </w:style>
  <w:style w:type="paragraph" w:styleId="Heading3">
    <w:name w:val="heading 3"/>
    <w:basedOn w:val="Normal"/>
    <w:next w:val="Normal"/>
    <w:link w:val="Heading3Char"/>
    <w:uiPriority w:val="9"/>
    <w:qFormat/>
    <w:rsid w:val="002F597A"/>
    <w:pPr>
      <w:keepNext/>
      <w:spacing w:after="0" w:line="240" w:lineRule="auto"/>
      <w:jc w:val="center"/>
      <w:outlineLvl w:val="2"/>
    </w:pPr>
    <w:rPr>
      <w:rFonts w:ascii=".VnTime" w:eastAsia="Times New Roman" w:hAnsi=".VnTime" w:cs="Times New Roman"/>
      <w:b/>
      <w:sz w:val="26"/>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F597A"/>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2F597A"/>
    <w:rPr>
      <w:rFonts w:ascii=".VnTime" w:eastAsia="Times New Roman" w:hAnsi=".VnTime" w:cs="Times New Roman"/>
      <w:b/>
      <w:sz w:val="26"/>
      <w:szCs w:val="20"/>
    </w:rPr>
  </w:style>
  <w:style w:type="table" w:styleId="TableGrid">
    <w:name w:val="Table Grid"/>
    <w:basedOn w:val="TableNormal"/>
    <w:uiPriority w:val="59"/>
    <w:rsid w:val="002F597A"/>
    <w:pPr>
      <w:spacing w:after="0" w:line="240" w:lineRule="auto"/>
    </w:pPr>
    <w:rPr>
      <w:rFonts w:eastAsiaTheme="minorEastAsia"/>
      <w:lang w:val="en-S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2F597A"/>
    <w:rPr>
      <w:rFonts w:ascii="Times-Roman" w:hAnsi="Times-Roman" w:hint="default"/>
      <w:b w:val="0"/>
      <w:bCs w:val="0"/>
      <w:i w:val="0"/>
      <w:iCs w:val="0"/>
      <w:color w:val="000000"/>
      <w:sz w:val="28"/>
      <w:szCs w:val="28"/>
    </w:rPr>
  </w:style>
  <w:style w:type="paragraph" w:styleId="Header">
    <w:name w:val="header"/>
    <w:basedOn w:val="Normal"/>
    <w:link w:val="HeaderChar"/>
    <w:uiPriority w:val="99"/>
    <w:unhideWhenUsed/>
    <w:rsid w:val="002F5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97A"/>
    <w:rPr>
      <w:rFonts w:eastAsiaTheme="minorEastAsia"/>
      <w:lang w:val="en-SG" w:eastAsia="zh-TW"/>
    </w:rPr>
  </w:style>
  <w:style w:type="paragraph" w:styleId="BodyText">
    <w:name w:val="Body Text"/>
    <w:basedOn w:val="Normal"/>
    <w:link w:val="BodyTextChar"/>
    <w:uiPriority w:val="99"/>
    <w:unhideWhenUsed/>
    <w:rsid w:val="002F597A"/>
    <w:pPr>
      <w:spacing w:after="120"/>
    </w:pPr>
  </w:style>
  <w:style w:type="character" w:customStyle="1" w:styleId="BodyTextChar">
    <w:name w:val="Body Text Char"/>
    <w:basedOn w:val="DefaultParagraphFont"/>
    <w:link w:val="BodyText"/>
    <w:uiPriority w:val="99"/>
    <w:rsid w:val="002F597A"/>
    <w:rPr>
      <w:rFonts w:eastAsiaTheme="minorEastAsia"/>
      <w:lang w:val="en-SG" w:eastAsia="zh-TW"/>
    </w:rPr>
  </w:style>
  <w:style w:type="character" w:customStyle="1" w:styleId="PicturecaptionExact">
    <w:name w:val="Picture caption Exact"/>
    <w:link w:val="Picturecaption"/>
    <w:rsid w:val="002F597A"/>
    <w:rPr>
      <w:shd w:val="clear" w:color="auto" w:fill="FFFFFF"/>
    </w:rPr>
  </w:style>
  <w:style w:type="paragraph" w:customStyle="1" w:styleId="Picturecaption">
    <w:name w:val="Picture caption"/>
    <w:basedOn w:val="Normal"/>
    <w:link w:val="PicturecaptionExact"/>
    <w:rsid w:val="002F597A"/>
    <w:pPr>
      <w:widowControl w:val="0"/>
      <w:shd w:val="clear" w:color="auto" w:fill="FFFFFF"/>
      <w:spacing w:after="0" w:line="252" w:lineRule="exact"/>
      <w:jc w:val="both"/>
    </w:pPr>
    <w:rPr>
      <w:rFonts w:eastAsiaTheme="minorHAnsi"/>
      <w:lang w:val="en-US" w:eastAsia="en-US"/>
    </w:rPr>
  </w:style>
  <w:style w:type="character" w:customStyle="1" w:styleId="Bodytext6">
    <w:name w:val="Body text (6)_"/>
    <w:link w:val="Bodytext60"/>
    <w:rsid w:val="002F597A"/>
    <w:rPr>
      <w:shd w:val="clear" w:color="auto" w:fill="FFFFFF"/>
    </w:rPr>
  </w:style>
  <w:style w:type="paragraph" w:customStyle="1" w:styleId="Bodytext60">
    <w:name w:val="Body text (6)"/>
    <w:basedOn w:val="Normal"/>
    <w:link w:val="Bodytext6"/>
    <w:rsid w:val="002F597A"/>
    <w:pPr>
      <w:widowControl w:val="0"/>
      <w:shd w:val="clear" w:color="auto" w:fill="FFFFFF"/>
      <w:spacing w:before="480" w:after="0" w:line="252" w:lineRule="exact"/>
      <w:ind w:hanging="460"/>
      <w:jc w:val="both"/>
    </w:pPr>
    <w:rPr>
      <w:rFonts w:eastAsiaTheme="minorHAnsi"/>
      <w:lang w:val="en-US" w:eastAsia="en-US"/>
    </w:rPr>
  </w:style>
  <w:style w:type="paragraph" w:styleId="BalloonText">
    <w:name w:val="Balloon Text"/>
    <w:basedOn w:val="Normal"/>
    <w:link w:val="BalloonTextChar"/>
    <w:uiPriority w:val="99"/>
    <w:semiHidden/>
    <w:unhideWhenUsed/>
    <w:rsid w:val="00F34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BE4"/>
    <w:rPr>
      <w:rFonts w:ascii="Tahoma" w:eastAsiaTheme="minorEastAsia" w:hAnsi="Tahoma" w:cs="Tahoma"/>
      <w:sz w:val="16"/>
      <w:szCs w:val="16"/>
      <w:lang w:val="en-S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97A"/>
    <w:rPr>
      <w:rFonts w:eastAsiaTheme="minorEastAsia"/>
      <w:lang w:val="en-SG" w:eastAsia="zh-TW"/>
    </w:rPr>
  </w:style>
  <w:style w:type="paragraph" w:styleId="Heading1">
    <w:name w:val="heading 1"/>
    <w:basedOn w:val="Normal"/>
    <w:next w:val="Normal"/>
    <w:link w:val="Heading1Char"/>
    <w:uiPriority w:val="1"/>
    <w:qFormat/>
    <w:rsid w:val="002F597A"/>
    <w:pPr>
      <w:keepNext/>
      <w:spacing w:before="240" w:after="60" w:line="240" w:lineRule="auto"/>
      <w:outlineLvl w:val="0"/>
    </w:pPr>
    <w:rPr>
      <w:rFonts w:ascii="Arial" w:eastAsia="Times New Roman" w:hAnsi="Arial" w:cs="Arial"/>
      <w:b/>
      <w:bCs/>
      <w:kern w:val="32"/>
      <w:sz w:val="32"/>
      <w:szCs w:val="32"/>
      <w:lang w:val="en-US" w:eastAsia="en-US"/>
    </w:rPr>
  </w:style>
  <w:style w:type="paragraph" w:styleId="Heading3">
    <w:name w:val="heading 3"/>
    <w:basedOn w:val="Normal"/>
    <w:next w:val="Normal"/>
    <w:link w:val="Heading3Char"/>
    <w:uiPriority w:val="9"/>
    <w:qFormat/>
    <w:rsid w:val="002F597A"/>
    <w:pPr>
      <w:keepNext/>
      <w:spacing w:after="0" w:line="240" w:lineRule="auto"/>
      <w:jc w:val="center"/>
      <w:outlineLvl w:val="2"/>
    </w:pPr>
    <w:rPr>
      <w:rFonts w:ascii=".VnTime" w:eastAsia="Times New Roman" w:hAnsi=".VnTime" w:cs="Times New Roman"/>
      <w:b/>
      <w:sz w:val="26"/>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F597A"/>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2F597A"/>
    <w:rPr>
      <w:rFonts w:ascii=".VnTime" w:eastAsia="Times New Roman" w:hAnsi=".VnTime" w:cs="Times New Roman"/>
      <w:b/>
      <w:sz w:val="26"/>
      <w:szCs w:val="20"/>
    </w:rPr>
  </w:style>
  <w:style w:type="table" w:styleId="TableGrid">
    <w:name w:val="Table Grid"/>
    <w:basedOn w:val="TableNormal"/>
    <w:uiPriority w:val="59"/>
    <w:rsid w:val="002F597A"/>
    <w:pPr>
      <w:spacing w:after="0" w:line="240" w:lineRule="auto"/>
    </w:pPr>
    <w:rPr>
      <w:rFonts w:eastAsiaTheme="minorEastAsia"/>
      <w:lang w:val="en-S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2F597A"/>
    <w:rPr>
      <w:rFonts w:ascii="Times-Roman" w:hAnsi="Times-Roman" w:hint="default"/>
      <w:b w:val="0"/>
      <w:bCs w:val="0"/>
      <w:i w:val="0"/>
      <w:iCs w:val="0"/>
      <w:color w:val="000000"/>
      <w:sz w:val="28"/>
      <w:szCs w:val="28"/>
    </w:rPr>
  </w:style>
  <w:style w:type="paragraph" w:styleId="Header">
    <w:name w:val="header"/>
    <w:basedOn w:val="Normal"/>
    <w:link w:val="HeaderChar"/>
    <w:uiPriority w:val="99"/>
    <w:unhideWhenUsed/>
    <w:rsid w:val="002F5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97A"/>
    <w:rPr>
      <w:rFonts w:eastAsiaTheme="minorEastAsia"/>
      <w:lang w:val="en-SG" w:eastAsia="zh-TW"/>
    </w:rPr>
  </w:style>
  <w:style w:type="paragraph" w:styleId="BodyText">
    <w:name w:val="Body Text"/>
    <w:basedOn w:val="Normal"/>
    <w:link w:val="BodyTextChar"/>
    <w:uiPriority w:val="99"/>
    <w:unhideWhenUsed/>
    <w:rsid w:val="002F597A"/>
    <w:pPr>
      <w:spacing w:after="120"/>
    </w:pPr>
  </w:style>
  <w:style w:type="character" w:customStyle="1" w:styleId="BodyTextChar">
    <w:name w:val="Body Text Char"/>
    <w:basedOn w:val="DefaultParagraphFont"/>
    <w:link w:val="BodyText"/>
    <w:uiPriority w:val="99"/>
    <w:rsid w:val="002F597A"/>
    <w:rPr>
      <w:rFonts w:eastAsiaTheme="minorEastAsia"/>
      <w:lang w:val="en-SG" w:eastAsia="zh-TW"/>
    </w:rPr>
  </w:style>
  <w:style w:type="character" w:customStyle="1" w:styleId="PicturecaptionExact">
    <w:name w:val="Picture caption Exact"/>
    <w:link w:val="Picturecaption"/>
    <w:rsid w:val="002F597A"/>
    <w:rPr>
      <w:shd w:val="clear" w:color="auto" w:fill="FFFFFF"/>
    </w:rPr>
  </w:style>
  <w:style w:type="paragraph" w:customStyle="1" w:styleId="Picturecaption">
    <w:name w:val="Picture caption"/>
    <w:basedOn w:val="Normal"/>
    <w:link w:val="PicturecaptionExact"/>
    <w:rsid w:val="002F597A"/>
    <w:pPr>
      <w:widowControl w:val="0"/>
      <w:shd w:val="clear" w:color="auto" w:fill="FFFFFF"/>
      <w:spacing w:after="0" w:line="252" w:lineRule="exact"/>
      <w:jc w:val="both"/>
    </w:pPr>
    <w:rPr>
      <w:rFonts w:eastAsiaTheme="minorHAnsi"/>
      <w:lang w:val="en-US" w:eastAsia="en-US"/>
    </w:rPr>
  </w:style>
  <w:style w:type="character" w:customStyle="1" w:styleId="Bodytext6">
    <w:name w:val="Body text (6)_"/>
    <w:link w:val="Bodytext60"/>
    <w:rsid w:val="002F597A"/>
    <w:rPr>
      <w:shd w:val="clear" w:color="auto" w:fill="FFFFFF"/>
    </w:rPr>
  </w:style>
  <w:style w:type="paragraph" w:customStyle="1" w:styleId="Bodytext60">
    <w:name w:val="Body text (6)"/>
    <w:basedOn w:val="Normal"/>
    <w:link w:val="Bodytext6"/>
    <w:rsid w:val="002F597A"/>
    <w:pPr>
      <w:widowControl w:val="0"/>
      <w:shd w:val="clear" w:color="auto" w:fill="FFFFFF"/>
      <w:spacing w:before="480" w:after="0" w:line="252" w:lineRule="exact"/>
      <w:ind w:hanging="460"/>
      <w:jc w:val="both"/>
    </w:pPr>
    <w:rPr>
      <w:rFonts w:eastAsiaTheme="minorHAnsi"/>
      <w:lang w:val="en-US" w:eastAsia="en-US"/>
    </w:rPr>
  </w:style>
  <w:style w:type="paragraph" w:styleId="BalloonText">
    <w:name w:val="Balloon Text"/>
    <w:basedOn w:val="Normal"/>
    <w:link w:val="BalloonTextChar"/>
    <w:uiPriority w:val="99"/>
    <w:semiHidden/>
    <w:unhideWhenUsed/>
    <w:rsid w:val="00F34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BE4"/>
    <w:rPr>
      <w:rFonts w:ascii="Tahoma" w:eastAsiaTheme="minorEastAsia" w:hAnsi="Tahoma" w:cs="Tahoma"/>
      <w:sz w:val="16"/>
      <w:szCs w:val="16"/>
      <w:lang w:val="en-S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5A08DC-3873-40FD-9342-AA53ABE419E1}"/>
</file>

<file path=customXml/itemProps2.xml><?xml version="1.0" encoding="utf-8"?>
<ds:datastoreItem xmlns:ds="http://schemas.openxmlformats.org/officeDocument/2006/customXml" ds:itemID="{08BE9E58-BAD2-42A3-8B21-0FB80245D939}"/>
</file>

<file path=customXml/itemProps3.xml><?xml version="1.0" encoding="utf-8"?>
<ds:datastoreItem xmlns:ds="http://schemas.openxmlformats.org/officeDocument/2006/customXml" ds:itemID="{3BDD3596-33C1-44E9-8BA6-1208768FA880}"/>
</file>

<file path=customXml/itemProps4.xml><?xml version="1.0" encoding="utf-8"?>
<ds:datastoreItem xmlns:ds="http://schemas.openxmlformats.org/officeDocument/2006/customXml" ds:itemID="{79BF76B4-6334-44E9-8BCD-E17996DFAB79}"/>
</file>

<file path=docProps/app.xml><?xml version="1.0" encoding="utf-8"?>
<Properties xmlns="http://schemas.openxmlformats.org/officeDocument/2006/extended-properties" xmlns:vt="http://schemas.openxmlformats.org/officeDocument/2006/docPropsVTypes">
  <Template>Normal</Template>
  <TotalTime>6</TotalTime>
  <Pages>1</Pages>
  <Words>1322</Words>
  <Characters>7538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DDT</cp:lastModifiedBy>
  <cp:revision>8</cp:revision>
  <cp:lastPrinted>2022-09-23T00:26:00Z</cp:lastPrinted>
  <dcterms:created xsi:type="dcterms:W3CDTF">2022-09-22T09:03:00Z</dcterms:created>
  <dcterms:modified xsi:type="dcterms:W3CDTF">2022-10-13T04:14:00Z</dcterms:modified>
</cp:coreProperties>
</file>