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B839A8" w:rsidRPr="00B839A8" w14:paraId="0E755DEA" w14:textId="77777777" w:rsidTr="00B839A8">
        <w:trPr>
          <w:trHeight w:val="1021"/>
        </w:trPr>
        <w:tc>
          <w:tcPr>
            <w:tcW w:w="1544" w:type="pct"/>
            <w:hideMark/>
          </w:tcPr>
          <w:p w14:paraId="724E3EF4" w14:textId="77777777" w:rsidR="00B839A8" w:rsidRPr="00B839A8" w:rsidRDefault="00B839A8" w:rsidP="00B839A8">
            <w:pPr>
              <w:autoSpaceDN w:val="0"/>
              <w:jc w:val="center"/>
              <w:rPr>
                <w:rFonts w:eastAsia="PMingLiU"/>
                <w:b/>
                <w:sz w:val="26"/>
                <w:szCs w:val="26"/>
                <w:lang w:val="vi-VN"/>
              </w:rPr>
            </w:pPr>
            <w:bookmarkStart w:id="0" w:name="_Hlk215493560"/>
            <w:r w:rsidRPr="00B839A8">
              <w:rPr>
                <w:rFonts w:eastAsia="PMingLiU"/>
                <w:b/>
                <w:sz w:val="26"/>
                <w:szCs w:val="26"/>
              </w:rPr>
              <w:t xml:space="preserve">HỘI </w:t>
            </w:r>
            <w:r w:rsidRPr="00B839A8">
              <w:rPr>
                <w:rFonts w:eastAsia="PMingLiU"/>
                <w:b/>
                <w:sz w:val="26"/>
                <w:szCs w:val="26"/>
                <w:lang w:val="vi-VN"/>
              </w:rPr>
              <w:t>ĐỒNG NHÂN DÂN</w:t>
            </w:r>
          </w:p>
          <w:p w14:paraId="3ED218CB" w14:textId="77777777" w:rsidR="00B839A8" w:rsidRPr="00B839A8" w:rsidRDefault="00B839A8" w:rsidP="00B839A8">
            <w:pPr>
              <w:autoSpaceDN w:val="0"/>
              <w:jc w:val="center"/>
              <w:rPr>
                <w:rFonts w:eastAsia="PMingLiU"/>
                <w:b/>
                <w:sz w:val="26"/>
                <w:szCs w:val="26"/>
              </w:rPr>
            </w:pPr>
            <w:r w:rsidRPr="00B839A8">
              <w:rPr>
                <w:noProof/>
              </w:rPr>
              <mc:AlternateContent>
                <mc:Choice Requires="wps">
                  <w:drawing>
                    <wp:anchor distT="4294967224" distB="4294967224" distL="114300" distR="114300" simplePos="0" relativeHeight="251660288" behindDoc="0" locked="0" layoutInCell="1" allowOverlap="1" wp14:anchorId="23D647CF" wp14:editId="6E8D979A">
                      <wp:simplePos x="0" y="0"/>
                      <wp:positionH relativeFrom="column">
                        <wp:posOffset>581660</wp:posOffset>
                      </wp:positionH>
                      <wp:positionV relativeFrom="paragraph">
                        <wp:posOffset>220980</wp:posOffset>
                      </wp:positionV>
                      <wp:extent cx="640080" cy="0"/>
                      <wp:effectExtent l="0" t="0" r="2667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T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CW/u8TGwIAADUEAAAOAAAAAAAAAAAAAAAAAC4CAABkcnMvZTJvRG9jLnhtbFBLAQItABQA&#10;BgAIAAAAIQC/F7+r3AAAAAgBAAAPAAAAAAAAAAAAAAAAAHUEAABkcnMvZG93bnJldi54bWxQSwUG&#10;AAAAAAQABADzAAAAfgUAAAAA&#10;"/>
                  </w:pict>
                </mc:Fallback>
              </mc:AlternateContent>
            </w:r>
            <w:r w:rsidRPr="00B839A8">
              <w:rPr>
                <w:rFonts w:eastAsia="PMingLiU"/>
                <w:b/>
                <w:sz w:val="26"/>
                <w:szCs w:val="26"/>
                <w:lang w:val="vi-VN"/>
              </w:rPr>
              <w:t>TỈNH ĐỒNG NAI</w:t>
            </w:r>
          </w:p>
        </w:tc>
        <w:tc>
          <w:tcPr>
            <w:tcW w:w="515" w:type="pct"/>
          </w:tcPr>
          <w:p w14:paraId="1D0DEADB" w14:textId="77777777" w:rsidR="00B839A8" w:rsidRPr="00B839A8" w:rsidRDefault="00B839A8" w:rsidP="00B839A8">
            <w:pPr>
              <w:autoSpaceDN w:val="0"/>
              <w:jc w:val="center"/>
              <w:rPr>
                <w:rFonts w:eastAsia="PMingLiU"/>
                <w:b/>
                <w:sz w:val="26"/>
                <w:szCs w:val="26"/>
                <w:lang w:val="vi-VN"/>
              </w:rPr>
            </w:pPr>
          </w:p>
          <w:p w14:paraId="39F7957F" w14:textId="77777777" w:rsidR="00B839A8" w:rsidRPr="00B839A8" w:rsidRDefault="00B839A8" w:rsidP="00B839A8">
            <w:pPr>
              <w:autoSpaceDN w:val="0"/>
              <w:jc w:val="center"/>
              <w:rPr>
                <w:rFonts w:eastAsia="PMingLiU"/>
                <w:sz w:val="28"/>
                <w:szCs w:val="28"/>
                <w:lang w:val="vi-VN"/>
              </w:rPr>
            </w:pPr>
          </w:p>
        </w:tc>
        <w:tc>
          <w:tcPr>
            <w:tcW w:w="2941" w:type="pct"/>
            <w:hideMark/>
          </w:tcPr>
          <w:p w14:paraId="6A2EFCFB" w14:textId="77777777" w:rsidR="00B839A8" w:rsidRPr="00B839A8" w:rsidRDefault="00B839A8" w:rsidP="00B839A8">
            <w:pPr>
              <w:autoSpaceDN w:val="0"/>
              <w:jc w:val="center"/>
              <w:rPr>
                <w:rFonts w:eastAsia="PMingLiU"/>
                <w:b/>
                <w:sz w:val="26"/>
                <w:szCs w:val="26"/>
                <w:lang w:val="vi-VN"/>
              </w:rPr>
            </w:pPr>
            <w:r w:rsidRPr="00B839A8">
              <w:rPr>
                <w:rFonts w:eastAsia="PMingLiU"/>
                <w:b/>
                <w:sz w:val="26"/>
                <w:szCs w:val="26"/>
                <w:lang w:val="vi-VN"/>
              </w:rPr>
              <w:t>CỘNG HÒA XÃ HỘI CHỦ NGHĨA VIỆT NAM</w:t>
            </w:r>
          </w:p>
          <w:p w14:paraId="27AC0CD7" w14:textId="77777777" w:rsidR="00B839A8" w:rsidRPr="00B839A8" w:rsidRDefault="00B839A8" w:rsidP="00B839A8">
            <w:pPr>
              <w:autoSpaceDN w:val="0"/>
              <w:jc w:val="center"/>
              <w:rPr>
                <w:rFonts w:eastAsia="PMingLiU"/>
                <w:sz w:val="28"/>
                <w:szCs w:val="28"/>
                <w:lang w:val="vi-VN"/>
              </w:rPr>
            </w:pPr>
            <w:r w:rsidRPr="00B839A8">
              <w:rPr>
                <w:noProof/>
              </w:rPr>
              <mc:AlternateContent>
                <mc:Choice Requires="wps">
                  <w:drawing>
                    <wp:anchor distT="4294967225" distB="4294967225" distL="114300" distR="114300" simplePos="0" relativeHeight="251661312" behindDoc="0" locked="0" layoutInCell="1" allowOverlap="1" wp14:anchorId="48FDF31E" wp14:editId="5164AF9F">
                      <wp:simplePos x="0" y="0"/>
                      <wp:positionH relativeFrom="column">
                        <wp:posOffset>696595</wp:posOffset>
                      </wp:positionH>
                      <wp:positionV relativeFrom="paragraph">
                        <wp:posOffset>236220</wp:posOffset>
                      </wp:positionV>
                      <wp:extent cx="2143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e79GA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NT17v0YAgAALQQAAA4AAAAAAAAAAAAAAAAALgIAAGRycy9lMm9Eb2MueG1sUEsBAi0AFAAG&#10;AAgAAAAhALK3LjjeAAAACQEAAA8AAAAAAAAAAAAAAAAAcgQAAGRycy9kb3ducmV2LnhtbFBLBQYA&#10;AAAABAAEAPMAAAB9BQAAAAA=&#10;">
                      <v:stroke joinstyle="miter"/>
                      <o:lock v:ext="edit" shapetype="f"/>
                    </v:line>
                  </w:pict>
                </mc:Fallback>
              </mc:AlternateContent>
            </w:r>
            <w:r w:rsidRPr="00B839A8">
              <w:rPr>
                <w:rFonts w:eastAsia="PMingLiU"/>
                <w:b/>
                <w:sz w:val="28"/>
                <w:szCs w:val="28"/>
                <w:lang w:val="vi-VN"/>
              </w:rPr>
              <w:t>Độc lập - Tự do - Hạnh phúc</w:t>
            </w:r>
          </w:p>
        </w:tc>
      </w:tr>
      <w:tr w:rsidR="00B839A8" w:rsidRPr="00B839A8" w14:paraId="0A3B6675" w14:textId="77777777" w:rsidTr="00B839A8">
        <w:trPr>
          <w:trHeight w:val="20"/>
        </w:trPr>
        <w:tc>
          <w:tcPr>
            <w:tcW w:w="1544" w:type="pct"/>
            <w:hideMark/>
          </w:tcPr>
          <w:p w14:paraId="47A08A43" w14:textId="20F80B25" w:rsidR="00B839A8" w:rsidRPr="00B839A8" w:rsidRDefault="00B839A8" w:rsidP="00B839A8">
            <w:pPr>
              <w:autoSpaceDN w:val="0"/>
              <w:jc w:val="center"/>
              <w:rPr>
                <w:rFonts w:eastAsia="PMingLiU"/>
                <w:b/>
                <w:sz w:val="26"/>
                <w:szCs w:val="26"/>
                <w:lang w:val="vi-VN"/>
              </w:rPr>
            </w:pPr>
            <w:r w:rsidRPr="00B839A8">
              <w:rPr>
                <w:rFonts w:eastAsia="PMingLiU"/>
                <w:sz w:val="26"/>
                <w:szCs w:val="26"/>
                <w:lang w:val="vi-VN"/>
              </w:rPr>
              <w:t xml:space="preserve">Số: </w:t>
            </w:r>
            <w:r>
              <w:rPr>
                <w:rFonts w:eastAsia="PMingLiU"/>
                <w:sz w:val="26"/>
                <w:szCs w:val="26"/>
              </w:rPr>
              <w:t>40</w:t>
            </w:r>
            <w:r w:rsidRPr="00B839A8">
              <w:rPr>
                <w:rFonts w:eastAsia="PMingLiU"/>
                <w:sz w:val="26"/>
                <w:szCs w:val="26"/>
              </w:rPr>
              <w:t>/2025</w:t>
            </w:r>
            <w:r w:rsidRPr="00B839A8">
              <w:rPr>
                <w:rFonts w:eastAsia="PMingLiU"/>
                <w:sz w:val="26"/>
                <w:szCs w:val="26"/>
                <w:lang w:val="vi-VN"/>
              </w:rPr>
              <w:t>/NQ-HĐND</w:t>
            </w:r>
          </w:p>
        </w:tc>
        <w:tc>
          <w:tcPr>
            <w:tcW w:w="515" w:type="pct"/>
          </w:tcPr>
          <w:p w14:paraId="74E50547" w14:textId="77777777" w:rsidR="00B839A8" w:rsidRPr="00B839A8" w:rsidRDefault="00B839A8" w:rsidP="00B839A8">
            <w:pPr>
              <w:autoSpaceDN w:val="0"/>
              <w:jc w:val="center"/>
              <w:rPr>
                <w:rFonts w:eastAsia="PMingLiU"/>
                <w:b/>
                <w:sz w:val="26"/>
                <w:szCs w:val="26"/>
                <w:lang w:val="vi-VN"/>
              </w:rPr>
            </w:pPr>
          </w:p>
        </w:tc>
        <w:tc>
          <w:tcPr>
            <w:tcW w:w="2941" w:type="pct"/>
            <w:hideMark/>
          </w:tcPr>
          <w:p w14:paraId="110865F0" w14:textId="77777777" w:rsidR="00B839A8" w:rsidRPr="00B839A8" w:rsidRDefault="00B839A8" w:rsidP="00B839A8">
            <w:pPr>
              <w:autoSpaceDN w:val="0"/>
              <w:jc w:val="center"/>
              <w:rPr>
                <w:rFonts w:eastAsia="PMingLiU"/>
                <w:b/>
                <w:sz w:val="26"/>
                <w:szCs w:val="26"/>
                <w:lang w:val="vi-VN"/>
              </w:rPr>
            </w:pPr>
            <w:r w:rsidRPr="00B839A8">
              <w:rPr>
                <w:rFonts w:eastAsia="PMingLiU"/>
                <w:i/>
                <w:sz w:val="28"/>
                <w:szCs w:val="28"/>
                <w:lang w:val="vi-VN"/>
              </w:rPr>
              <w:t xml:space="preserve">Đồng Nai, ngày </w:t>
            </w:r>
            <w:r w:rsidRPr="00B839A8">
              <w:rPr>
                <w:rFonts w:eastAsia="PMingLiU"/>
                <w:i/>
                <w:sz w:val="28"/>
                <w:szCs w:val="28"/>
              </w:rPr>
              <w:t>10</w:t>
            </w:r>
            <w:r w:rsidRPr="00B839A8">
              <w:rPr>
                <w:rFonts w:eastAsia="PMingLiU"/>
                <w:i/>
                <w:sz w:val="28"/>
                <w:szCs w:val="28"/>
                <w:lang w:val="vi-VN"/>
              </w:rPr>
              <w:t xml:space="preserve"> tháng </w:t>
            </w:r>
            <w:r w:rsidRPr="00B839A8">
              <w:rPr>
                <w:rFonts w:eastAsia="PMingLiU"/>
                <w:i/>
                <w:sz w:val="28"/>
                <w:szCs w:val="28"/>
              </w:rPr>
              <w:t>12</w:t>
            </w:r>
            <w:r w:rsidRPr="00B839A8">
              <w:rPr>
                <w:rFonts w:eastAsia="PMingLiU"/>
                <w:i/>
                <w:sz w:val="28"/>
                <w:szCs w:val="28"/>
                <w:lang w:val="vi-VN"/>
              </w:rPr>
              <w:t xml:space="preserve"> năm 2025</w:t>
            </w:r>
          </w:p>
        </w:tc>
      </w:tr>
      <w:bookmarkEnd w:id="0"/>
    </w:tbl>
    <w:p w14:paraId="55507241" w14:textId="77777777" w:rsidR="00B839A8" w:rsidRPr="00B839A8" w:rsidRDefault="00B839A8" w:rsidP="00B839A8">
      <w:pPr>
        <w:autoSpaceDE w:val="0"/>
        <w:autoSpaceDN w:val="0"/>
        <w:adjustRightInd w:val="0"/>
        <w:jc w:val="center"/>
        <w:rPr>
          <w:bCs/>
          <w:sz w:val="28"/>
          <w:szCs w:val="28"/>
        </w:rPr>
      </w:pPr>
    </w:p>
    <w:p w14:paraId="7D5D904B" w14:textId="77777777" w:rsidR="00CC2882" w:rsidRPr="00B839A8" w:rsidRDefault="00CC2882" w:rsidP="00B839A8">
      <w:pPr>
        <w:autoSpaceDE w:val="0"/>
        <w:autoSpaceDN w:val="0"/>
        <w:adjustRightInd w:val="0"/>
        <w:jc w:val="center"/>
        <w:rPr>
          <w:b/>
          <w:bCs/>
          <w:sz w:val="28"/>
          <w:szCs w:val="28"/>
        </w:rPr>
      </w:pPr>
      <w:r w:rsidRPr="00B839A8">
        <w:rPr>
          <w:b/>
          <w:bCs/>
          <w:sz w:val="28"/>
          <w:szCs w:val="28"/>
        </w:rPr>
        <w:t>NGHỊ QUYẾT</w:t>
      </w:r>
    </w:p>
    <w:p w14:paraId="562C6D69" w14:textId="7951F241" w:rsidR="000A607E" w:rsidRPr="00B839A8" w:rsidRDefault="008D2A54" w:rsidP="00B839A8">
      <w:pPr>
        <w:jc w:val="center"/>
        <w:rPr>
          <w:b/>
          <w:sz w:val="28"/>
          <w:szCs w:val="28"/>
          <w:lang w:val="vi-VN"/>
        </w:rPr>
      </w:pPr>
      <w:r w:rsidRPr="00B839A8">
        <w:rPr>
          <w:b/>
          <w:bCs/>
          <w:sz w:val="28"/>
          <w:szCs w:val="28"/>
        </w:rPr>
        <w:t>Q</w:t>
      </w:r>
      <w:r w:rsidR="004E2862" w:rsidRPr="00B839A8">
        <w:rPr>
          <w:b/>
          <w:sz w:val="28"/>
          <w:szCs w:val="28"/>
          <w:lang w:val="nl-NL"/>
        </w:rPr>
        <w:t xml:space="preserve">uy định chính sách </w:t>
      </w:r>
      <w:bookmarkStart w:id="1" w:name="_Hlk205102340"/>
      <w:r w:rsidR="004E2862" w:rsidRPr="00B839A8">
        <w:rPr>
          <w:b/>
          <w:sz w:val="28"/>
          <w:szCs w:val="28"/>
          <w:lang w:val="nl-NL"/>
        </w:rPr>
        <w:t>hỗ trợ</w:t>
      </w:r>
      <w:r w:rsidRPr="00B839A8">
        <w:rPr>
          <w:b/>
          <w:sz w:val="28"/>
          <w:szCs w:val="28"/>
          <w:lang w:val="nl-NL"/>
        </w:rPr>
        <w:t xml:space="preserve"> đối với</w:t>
      </w:r>
      <w:r w:rsidR="004E2862" w:rsidRPr="00B839A8">
        <w:rPr>
          <w:b/>
          <w:sz w:val="28"/>
          <w:szCs w:val="28"/>
          <w:lang w:val="nl-NL"/>
        </w:rPr>
        <w:t xml:space="preserve"> </w:t>
      </w:r>
      <w:r w:rsidR="003C7697" w:rsidRPr="00B839A8">
        <w:rPr>
          <w:b/>
          <w:sz w:val="28"/>
          <w:szCs w:val="28"/>
          <w:lang w:val="vi-VN"/>
        </w:rPr>
        <w:t>cán bộ, công chức, viên chức được</w:t>
      </w:r>
    </w:p>
    <w:p w14:paraId="435C2EA6" w14:textId="57C79442" w:rsidR="000A607E" w:rsidRPr="00B839A8" w:rsidRDefault="003C7697" w:rsidP="00B839A8">
      <w:pPr>
        <w:jc w:val="center"/>
        <w:rPr>
          <w:b/>
          <w:sz w:val="28"/>
          <w:szCs w:val="28"/>
          <w:lang w:val="vi-VN"/>
        </w:rPr>
      </w:pPr>
      <w:r w:rsidRPr="00B839A8">
        <w:rPr>
          <w:b/>
          <w:sz w:val="28"/>
          <w:szCs w:val="28"/>
          <w:lang w:val="vi-VN"/>
        </w:rPr>
        <w:t xml:space="preserve">điều động, </w:t>
      </w:r>
      <w:r w:rsidR="008D2A54" w:rsidRPr="00B839A8">
        <w:rPr>
          <w:b/>
          <w:sz w:val="28"/>
          <w:szCs w:val="28"/>
        </w:rPr>
        <w:t xml:space="preserve">luân chuyển, </w:t>
      </w:r>
      <w:r w:rsidRPr="00B839A8">
        <w:rPr>
          <w:b/>
          <w:sz w:val="28"/>
          <w:szCs w:val="28"/>
          <w:lang w:val="vi-VN"/>
        </w:rPr>
        <w:t>biệt phái</w:t>
      </w:r>
      <w:r w:rsidR="000A607E" w:rsidRPr="00B839A8">
        <w:rPr>
          <w:b/>
          <w:sz w:val="28"/>
          <w:szCs w:val="28"/>
        </w:rPr>
        <w:t>, bố trí, phân công công tác</w:t>
      </w:r>
    </w:p>
    <w:p w14:paraId="09759625" w14:textId="1E7D45A7" w:rsidR="00CC2882" w:rsidRPr="00B839A8" w:rsidRDefault="003C7697" w:rsidP="00B839A8">
      <w:pPr>
        <w:jc w:val="center"/>
        <w:rPr>
          <w:b/>
          <w:sz w:val="28"/>
          <w:szCs w:val="28"/>
          <w:lang w:val="nl-NL"/>
        </w:rPr>
      </w:pPr>
      <w:r w:rsidRPr="00B839A8">
        <w:rPr>
          <w:b/>
          <w:sz w:val="28"/>
          <w:szCs w:val="28"/>
          <w:lang w:val="vi-VN"/>
        </w:rPr>
        <w:t>trên địa bàn tỉnh Đồng Nai</w:t>
      </w:r>
      <w:bookmarkEnd w:id="1"/>
    </w:p>
    <w:p w14:paraId="5C919661" w14:textId="4788F1F0" w:rsidR="00C61780" w:rsidRDefault="00C61780" w:rsidP="00B839A8">
      <w:pPr>
        <w:autoSpaceDE w:val="0"/>
        <w:autoSpaceDN w:val="0"/>
        <w:adjustRightInd w:val="0"/>
        <w:jc w:val="center"/>
        <w:rPr>
          <w:b/>
          <w:bCs/>
          <w:sz w:val="28"/>
          <w:szCs w:val="28"/>
        </w:rPr>
      </w:pPr>
    </w:p>
    <w:p w14:paraId="51C139FB" w14:textId="77777777" w:rsidR="00B839A8" w:rsidRPr="00B839A8" w:rsidRDefault="00B839A8" w:rsidP="00B839A8">
      <w:pPr>
        <w:autoSpaceDE w:val="0"/>
        <w:autoSpaceDN w:val="0"/>
        <w:adjustRightInd w:val="0"/>
        <w:jc w:val="center"/>
        <w:rPr>
          <w:b/>
          <w:bCs/>
          <w:sz w:val="28"/>
          <w:szCs w:val="28"/>
        </w:rPr>
      </w:pPr>
    </w:p>
    <w:p w14:paraId="40A007B8" w14:textId="77777777" w:rsidR="00EC010F" w:rsidRPr="00B839A8" w:rsidRDefault="00EC010F" w:rsidP="00B839A8">
      <w:pPr>
        <w:spacing w:before="120"/>
        <w:ind w:firstLine="567"/>
        <w:jc w:val="both"/>
        <w:rPr>
          <w:i/>
          <w:sz w:val="28"/>
          <w:szCs w:val="28"/>
        </w:rPr>
      </w:pPr>
      <w:r w:rsidRPr="00B839A8">
        <w:rPr>
          <w:i/>
          <w:sz w:val="28"/>
          <w:szCs w:val="28"/>
        </w:rPr>
        <w:t>Căn cứ Luật Tổ chức chính quyền địa phương số 72/2025/QH15;</w:t>
      </w:r>
    </w:p>
    <w:p w14:paraId="7A1382B7" w14:textId="77777777" w:rsidR="00EC010F" w:rsidRPr="00B839A8" w:rsidRDefault="00EC010F" w:rsidP="00B839A8">
      <w:pPr>
        <w:spacing w:before="120"/>
        <w:ind w:firstLine="567"/>
        <w:jc w:val="both"/>
        <w:rPr>
          <w:i/>
          <w:sz w:val="28"/>
          <w:szCs w:val="28"/>
        </w:rPr>
      </w:pPr>
      <w:r w:rsidRPr="00B839A8">
        <w:rPr>
          <w:i/>
          <w:sz w:val="28"/>
          <w:szCs w:val="28"/>
        </w:rPr>
        <w:t>Căn cứ Luật Ban hành văn bản quy phạm pháp luật số 64/2025/QH15 được sửa đổi, bổ sung bởi Luật số 87/2025/QH15;</w:t>
      </w:r>
    </w:p>
    <w:p w14:paraId="77630E18" w14:textId="09A221CB" w:rsidR="0008322C" w:rsidRPr="00B839A8" w:rsidRDefault="0008322C" w:rsidP="00B839A8">
      <w:pPr>
        <w:spacing w:before="120"/>
        <w:ind w:firstLine="567"/>
        <w:jc w:val="both"/>
        <w:rPr>
          <w:i/>
          <w:sz w:val="28"/>
          <w:szCs w:val="28"/>
        </w:rPr>
      </w:pPr>
      <w:r w:rsidRPr="00B839A8">
        <w:rPr>
          <w:i/>
          <w:sz w:val="28"/>
          <w:szCs w:val="28"/>
        </w:rPr>
        <w:t xml:space="preserve">Căn cứ Luật Ngân sách </w:t>
      </w:r>
      <w:r w:rsidR="00233E6C" w:rsidRPr="00B839A8">
        <w:rPr>
          <w:i/>
          <w:sz w:val="28"/>
          <w:szCs w:val="28"/>
        </w:rPr>
        <w:t>n</w:t>
      </w:r>
      <w:r w:rsidR="007E24E0" w:rsidRPr="00B839A8">
        <w:rPr>
          <w:i/>
          <w:sz w:val="28"/>
          <w:szCs w:val="28"/>
        </w:rPr>
        <w:t xml:space="preserve">hà </w:t>
      </w:r>
      <w:r w:rsidRPr="00B839A8">
        <w:rPr>
          <w:i/>
          <w:sz w:val="28"/>
          <w:szCs w:val="28"/>
        </w:rPr>
        <w:t>nước số 89/2025/QH15;</w:t>
      </w:r>
    </w:p>
    <w:p w14:paraId="621916B7" w14:textId="759E9A23" w:rsidR="00371CC6" w:rsidRPr="00B839A8" w:rsidRDefault="00371CC6" w:rsidP="00B839A8">
      <w:pPr>
        <w:spacing w:before="120"/>
        <w:ind w:firstLine="567"/>
        <w:jc w:val="both"/>
        <w:rPr>
          <w:i/>
          <w:sz w:val="28"/>
          <w:szCs w:val="28"/>
        </w:rPr>
      </w:pPr>
      <w:r w:rsidRPr="00B839A8">
        <w:rPr>
          <w:i/>
          <w:sz w:val="28"/>
          <w:szCs w:val="28"/>
        </w:rPr>
        <w:t>Căn cứ Nghị quyết số 20</w:t>
      </w:r>
      <w:r w:rsidR="007E24E0" w:rsidRPr="00B839A8">
        <w:rPr>
          <w:i/>
          <w:sz w:val="28"/>
          <w:szCs w:val="28"/>
        </w:rPr>
        <w:t xml:space="preserve">2/2025/QH15 của Quốc hội về </w:t>
      </w:r>
      <w:r w:rsidRPr="00B839A8">
        <w:rPr>
          <w:i/>
          <w:sz w:val="28"/>
          <w:szCs w:val="28"/>
        </w:rPr>
        <w:t>sắp xếp đơn vị hành chính cấp tỉnh;</w:t>
      </w:r>
    </w:p>
    <w:p w14:paraId="7789551A" w14:textId="77777777" w:rsidR="00371CC6" w:rsidRPr="00B839A8" w:rsidRDefault="00371CC6" w:rsidP="00B839A8">
      <w:pPr>
        <w:spacing w:before="120"/>
        <w:ind w:firstLine="567"/>
        <w:jc w:val="both"/>
        <w:rPr>
          <w:i/>
          <w:sz w:val="28"/>
          <w:szCs w:val="28"/>
        </w:rPr>
      </w:pPr>
      <w:r w:rsidRPr="00B839A8">
        <w:rPr>
          <w:i/>
          <w:sz w:val="28"/>
          <w:szCs w:val="28"/>
        </w:rPr>
        <w:t>Căn cứ Nghị quyết số 76/2025/UBTVQH15 của Ủy ban Thường vụ Quốc hội về sắp xếp đơn vị hành chính năm 2025;</w:t>
      </w:r>
    </w:p>
    <w:p w14:paraId="39E7D59B" w14:textId="612748E1" w:rsidR="00FA69DB" w:rsidRPr="00B839A8" w:rsidRDefault="00884E71" w:rsidP="00B839A8">
      <w:pPr>
        <w:spacing w:before="120"/>
        <w:ind w:firstLine="567"/>
        <w:jc w:val="both"/>
        <w:rPr>
          <w:i/>
          <w:sz w:val="28"/>
          <w:szCs w:val="28"/>
        </w:rPr>
      </w:pPr>
      <w:r w:rsidRPr="00B839A8">
        <w:rPr>
          <w:i/>
          <w:sz w:val="28"/>
          <w:szCs w:val="28"/>
        </w:rPr>
        <w:t xml:space="preserve">Căn cứ Nghị định số 78/2025/NĐ-CP của Chính phủ quy định chi tiết một số điều và biện pháp để tổ chức, hướng dẫn thi hành Luật Ban hành </w:t>
      </w:r>
      <w:r w:rsidR="0008322C" w:rsidRPr="00B839A8">
        <w:rPr>
          <w:i/>
          <w:sz w:val="28"/>
          <w:szCs w:val="28"/>
        </w:rPr>
        <w:t>v</w:t>
      </w:r>
      <w:r w:rsidRPr="00B839A8">
        <w:rPr>
          <w:i/>
          <w:sz w:val="28"/>
          <w:szCs w:val="28"/>
        </w:rPr>
        <w:t>ăn bản quy phạm pháp luật</w:t>
      </w:r>
      <w:r w:rsidR="0008322C" w:rsidRPr="00B839A8">
        <w:rPr>
          <w:i/>
          <w:sz w:val="28"/>
          <w:szCs w:val="28"/>
        </w:rPr>
        <w:t xml:space="preserve"> được sửa đổi</w:t>
      </w:r>
      <w:r w:rsidR="007E24E0" w:rsidRPr="00B839A8">
        <w:rPr>
          <w:i/>
          <w:sz w:val="28"/>
          <w:szCs w:val="28"/>
        </w:rPr>
        <w:t>,</w:t>
      </w:r>
      <w:r w:rsidR="0008322C" w:rsidRPr="00B839A8">
        <w:rPr>
          <w:i/>
          <w:sz w:val="28"/>
          <w:szCs w:val="28"/>
        </w:rPr>
        <w:t xml:space="preserve"> bổ sung bởi </w:t>
      </w:r>
      <w:r w:rsidR="00FA69DB" w:rsidRPr="00B839A8">
        <w:rPr>
          <w:i/>
          <w:sz w:val="28"/>
          <w:szCs w:val="28"/>
          <w:lang w:val="vi-VN"/>
        </w:rPr>
        <w:t>Nghị định số 187/2025/NĐ-CP;</w:t>
      </w:r>
    </w:p>
    <w:p w14:paraId="2BD0BB16" w14:textId="01D82B8D" w:rsidR="00CC2882" w:rsidRPr="00B839A8" w:rsidRDefault="00CC2882" w:rsidP="00B839A8">
      <w:pPr>
        <w:spacing w:before="120"/>
        <w:ind w:firstLine="567"/>
        <w:jc w:val="both"/>
        <w:rPr>
          <w:i/>
          <w:sz w:val="28"/>
          <w:szCs w:val="28"/>
        </w:rPr>
      </w:pPr>
      <w:r w:rsidRPr="00B839A8">
        <w:rPr>
          <w:i/>
          <w:sz w:val="28"/>
          <w:szCs w:val="28"/>
        </w:rPr>
        <w:t>Xét Tờ trình số</w:t>
      </w:r>
      <w:r w:rsidR="003C4BD9" w:rsidRPr="00B839A8">
        <w:rPr>
          <w:i/>
          <w:sz w:val="28"/>
          <w:szCs w:val="28"/>
        </w:rPr>
        <w:t xml:space="preserve"> 177</w:t>
      </w:r>
      <w:r w:rsidRPr="00B839A8">
        <w:rPr>
          <w:i/>
          <w:sz w:val="28"/>
          <w:szCs w:val="28"/>
        </w:rPr>
        <w:t>/TTr-</w:t>
      </w:r>
      <w:r w:rsidR="00DF64AB" w:rsidRPr="00B839A8">
        <w:rPr>
          <w:i/>
          <w:sz w:val="28"/>
          <w:szCs w:val="28"/>
        </w:rPr>
        <w:t xml:space="preserve">UBND ngày </w:t>
      </w:r>
      <w:r w:rsidR="003C4BD9" w:rsidRPr="00B839A8">
        <w:rPr>
          <w:i/>
          <w:sz w:val="28"/>
          <w:szCs w:val="28"/>
        </w:rPr>
        <w:t xml:space="preserve">19 </w:t>
      </w:r>
      <w:r w:rsidR="00DF64AB" w:rsidRPr="00B839A8">
        <w:rPr>
          <w:i/>
          <w:sz w:val="28"/>
          <w:szCs w:val="28"/>
        </w:rPr>
        <w:t xml:space="preserve">tháng </w:t>
      </w:r>
      <w:r w:rsidR="003C4BD9" w:rsidRPr="00B839A8">
        <w:rPr>
          <w:i/>
          <w:sz w:val="28"/>
          <w:szCs w:val="28"/>
        </w:rPr>
        <w:t xml:space="preserve">11 </w:t>
      </w:r>
      <w:r w:rsidR="00DF64AB" w:rsidRPr="00B839A8">
        <w:rPr>
          <w:i/>
          <w:sz w:val="28"/>
          <w:szCs w:val="28"/>
        </w:rPr>
        <w:t>năm 2025</w:t>
      </w:r>
      <w:r w:rsidR="007E24E0" w:rsidRPr="00B839A8">
        <w:rPr>
          <w:i/>
          <w:sz w:val="28"/>
          <w:szCs w:val="28"/>
        </w:rPr>
        <w:t xml:space="preserve"> của Ủy ban nhân dân tỉnh về</w:t>
      </w:r>
      <w:r w:rsidR="001A75BD" w:rsidRPr="00B839A8">
        <w:rPr>
          <w:i/>
          <w:sz w:val="28"/>
          <w:szCs w:val="28"/>
        </w:rPr>
        <w:t xml:space="preserve"> ban hành </w:t>
      </w:r>
      <w:r w:rsidR="004E2862" w:rsidRPr="00B839A8">
        <w:rPr>
          <w:i/>
          <w:sz w:val="28"/>
          <w:szCs w:val="28"/>
        </w:rPr>
        <w:t>Nghị quyết quy định chính sách</w:t>
      </w:r>
      <w:r w:rsidR="00FA69DB" w:rsidRPr="00B839A8">
        <w:rPr>
          <w:sz w:val="28"/>
          <w:szCs w:val="28"/>
        </w:rPr>
        <w:t xml:space="preserve"> </w:t>
      </w:r>
      <w:r w:rsidR="00FA69DB" w:rsidRPr="00B839A8">
        <w:rPr>
          <w:i/>
          <w:sz w:val="28"/>
          <w:szCs w:val="28"/>
        </w:rPr>
        <w:t xml:space="preserve">hỗ trợ cán bộ, công chức, viên chức được điều động, </w:t>
      </w:r>
      <w:r w:rsidR="001A75BD" w:rsidRPr="00B839A8">
        <w:rPr>
          <w:i/>
          <w:sz w:val="28"/>
          <w:szCs w:val="28"/>
        </w:rPr>
        <w:t xml:space="preserve">luân chuyển, </w:t>
      </w:r>
      <w:r w:rsidR="00FA69DB" w:rsidRPr="00B839A8">
        <w:rPr>
          <w:i/>
          <w:sz w:val="28"/>
          <w:szCs w:val="28"/>
        </w:rPr>
        <w:t>biệt phái</w:t>
      </w:r>
      <w:r w:rsidR="00B96491" w:rsidRPr="00B839A8">
        <w:rPr>
          <w:i/>
          <w:sz w:val="28"/>
          <w:szCs w:val="28"/>
        </w:rPr>
        <w:t>, bố trí, phân công công tác</w:t>
      </w:r>
      <w:r w:rsidR="00FA69DB" w:rsidRPr="00B839A8">
        <w:rPr>
          <w:i/>
          <w:sz w:val="28"/>
          <w:szCs w:val="28"/>
        </w:rPr>
        <w:t xml:space="preserve"> trên địa bàn tỉnh Đồng Nai</w:t>
      </w:r>
      <w:r w:rsidRPr="00B839A8">
        <w:rPr>
          <w:i/>
          <w:sz w:val="28"/>
          <w:szCs w:val="28"/>
        </w:rPr>
        <w:t xml:space="preserve">; Báo cáo thẩm tra </w:t>
      </w:r>
      <w:r w:rsidR="009C5BBD" w:rsidRPr="00B839A8">
        <w:rPr>
          <w:i/>
          <w:sz w:val="28"/>
          <w:szCs w:val="28"/>
        </w:rPr>
        <w:t xml:space="preserve">số 663/BC-BPC ngày 30 tháng 11 năm 2025 </w:t>
      </w:r>
      <w:r w:rsidRPr="00B839A8">
        <w:rPr>
          <w:i/>
          <w:sz w:val="28"/>
          <w:szCs w:val="28"/>
        </w:rPr>
        <w:t>của Ban Pháp chế Hội đồng nhân dân tỉnh; ý kiến thảo luận của đại biểu Hộ</w:t>
      </w:r>
      <w:r w:rsidR="00313146" w:rsidRPr="00B839A8">
        <w:rPr>
          <w:i/>
          <w:sz w:val="28"/>
          <w:szCs w:val="28"/>
        </w:rPr>
        <w:t>i đồng nhân dân tỉnh tại kỳ họp</w:t>
      </w:r>
      <w:r w:rsidR="00BF5326" w:rsidRPr="00B839A8">
        <w:rPr>
          <w:i/>
          <w:sz w:val="28"/>
          <w:szCs w:val="28"/>
        </w:rPr>
        <w:t>;</w:t>
      </w:r>
    </w:p>
    <w:p w14:paraId="4688632E" w14:textId="453FB735" w:rsidR="00AD0F34" w:rsidRPr="00B839A8" w:rsidRDefault="007E24E0" w:rsidP="00B839A8">
      <w:pPr>
        <w:spacing w:before="120"/>
        <w:ind w:firstLine="567"/>
        <w:jc w:val="both"/>
        <w:rPr>
          <w:i/>
          <w:sz w:val="28"/>
          <w:szCs w:val="28"/>
        </w:rPr>
      </w:pPr>
      <w:r w:rsidRPr="00B839A8">
        <w:rPr>
          <w:i/>
          <w:sz w:val="28"/>
          <w:szCs w:val="28"/>
        </w:rPr>
        <w:t>Hội đồng nhân dân ban hành q</w:t>
      </w:r>
      <w:r w:rsidR="00AD0F34" w:rsidRPr="00B839A8">
        <w:rPr>
          <w:i/>
          <w:sz w:val="28"/>
          <w:szCs w:val="28"/>
        </w:rPr>
        <w:t>uy định chính sách hỗ trợ đối với cán bộ, công chức, viên chức được điều động, luân chuyển, biệt phái</w:t>
      </w:r>
      <w:r w:rsidR="00B96491" w:rsidRPr="00B839A8">
        <w:rPr>
          <w:i/>
          <w:sz w:val="28"/>
          <w:szCs w:val="28"/>
        </w:rPr>
        <w:t>, bố trí, phân công công tác</w:t>
      </w:r>
      <w:r w:rsidR="00AD0F34" w:rsidRPr="00B839A8">
        <w:rPr>
          <w:i/>
          <w:sz w:val="28"/>
          <w:szCs w:val="28"/>
        </w:rPr>
        <w:t xml:space="preserve"> trên địa bàn tỉnh Đồng Nai</w:t>
      </w:r>
      <w:r w:rsidR="0008322C" w:rsidRPr="00B839A8">
        <w:rPr>
          <w:i/>
          <w:sz w:val="28"/>
          <w:szCs w:val="28"/>
        </w:rPr>
        <w:t>.</w:t>
      </w:r>
    </w:p>
    <w:p w14:paraId="41C5B615" w14:textId="3FA3749A" w:rsidR="00884E71" w:rsidRPr="00B839A8" w:rsidRDefault="00CC2882" w:rsidP="00B839A8">
      <w:pPr>
        <w:autoSpaceDE w:val="0"/>
        <w:autoSpaceDN w:val="0"/>
        <w:adjustRightInd w:val="0"/>
        <w:spacing w:before="120"/>
        <w:ind w:firstLine="567"/>
        <w:jc w:val="both"/>
        <w:rPr>
          <w:b/>
          <w:bCs/>
          <w:sz w:val="28"/>
          <w:szCs w:val="28"/>
          <w:shd w:val="clear" w:color="auto" w:fill="FFFFFF"/>
        </w:rPr>
      </w:pPr>
      <w:r w:rsidRPr="00B839A8">
        <w:rPr>
          <w:b/>
          <w:bCs/>
          <w:sz w:val="28"/>
          <w:szCs w:val="28"/>
        </w:rPr>
        <w:t xml:space="preserve">Điều 1. </w:t>
      </w:r>
      <w:bookmarkStart w:id="2" w:name="_Hlk200893773"/>
      <w:r w:rsidR="00884E71" w:rsidRPr="00B839A8">
        <w:rPr>
          <w:b/>
          <w:bCs/>
          <w:sz w:val="28"/>
          <w:szCs w:val="28"/>
        </w:rPr>
        <w:t>Phạm vi điều chỉnh</w:t>
      </w:r>
      <w:bookmarkStart w:id="3" w:name="_Hlk200893651"/>
      <w:bookmarkEnd w:id="2"/>
    </w:p>
    <w:p w14:paraId="59655260" w14:textId="7F9EFF27" w:rsidR="009E3546" w:rsidRPr="00B839A8" w:rsidRDefault="00D4392E" w:rsidP="00B839A8">
      <w:pPr>
        <w:autoSpaceDE w:val="0"/>
        <w:autoSpaceDN w:val="0"/>
        <w:adjustRightInd w:val="0"/>
        <w:spacing w:before="120"/>
        <w:ind w:firstLine="567"/>
        <w:jc w:val="both"/>
        <w:rPr>
          <w:sz w:val="28"/>
          <w:szCs w:val="28"/>
          <w:shd w:val="clear" w:color="auto" w:fill="FFFFFF"/>
        </w:rPr>
      </w:pPr>
      <w:bookmarkStart w:id="4" w:name="_Hlk200896749"/>
      <w:r w:rsidRPr="00B839A8">
        <w:rPr>
          <w:sz w:val="28"/>
          <w:szCs w:val="28"/>
          <w:lang w:val="vi-VN"/>
        </w:rPr>
        <w:t>Nghị quyết này quy định chính sách hỗ trợ đối với cán bộ, công chức, viên chức</w:t>
      </w:r>
      <w:r w:rsidR="00576CEB" w:rsidRPr="00B839A8">
        <w:rPr>
          <w:sz w:val="28"/>
          <w:szCs w:val="28"/>
        </w:rPr>
        <w:t>, người lao động</w:t>
      </w:r>
      <w:r w:rsidRPr="00B839A8">
        <w:rPr>
          <w:sz w:val="28"/>
          <w:szCs w:val="28"/>
          <w:lang w:val="vi-VN"/>
        </w:rPr>
        <w:t xml:space="preserve"> </w:t>
      </w:r>
      <w:r w:rsidR="008D6800" w:rsidRPr="00B839A8">
        <w:rPr>
          <w:rFonts w:eastAsia="Calibri"/>
          <w:sz w:val="28"/>
          <w:szCs w:val="28"/>
          <w:lang w:val="vi-VN"/>
        </w:rPr>
        <w:t>trong các cơ quan, tổ chức của Đảng, Nhà nước, Mặt trận Tổ quốc Việt Nam, tổ chức chính trị - xã hội</w:t>
      </w:r>
      <w:r w:rsidR="009C5BBD" w:rsidRPr="00B839A8">
        <w:rPr>
          <w:rFonts w:eastAsia="Calibri"/>
          <w:sz w:val="28"/>
          <w:szCs w:val="28"/>
        </w:rPr>
        <w:t xml:space="preserve">, </w:t>
      </w:r>
      <w:r w:rsidR="00576CEB" w:rsidRPr="00B839A8">
        <w:rPr>
          <w:rFonts w:eastAsia="Calibri"/>
          <w:sz w:val="28"/>
          <w:szCs w:val="28"/>
        </w:rPr>
        <w:t>tổ chức Hội do Đảng</w:t>
      </w:r>
      <w:r w:rsidR="009E00EC" w:rsidRPr="00B839A8">
        <w:rPr>
          <w:rFonts w:eastAsia="Calibri"/>
          <w:sz w:val="28"/>
          <w:szCs w:val="28"/>
        </w:rPr>
        <w:t>,</w:t>
      </w:r>
      <w:r w:rsidR="00576CEB" w:rsidRPr="00B839A8">
        <w:rPr>
          <w:rFonts w:eastAsia="Calibri"/>
          <w:sz w:val="28"/>
          <w:szCs w:val="28"/>
        </w:rPr>
        <w:t xml:space="preserve"> Nhà nước giao nhiệm vụ cấp tỉnh</w:t>
      </w:r>
      <w:r w:rsidR="008D6800" w:rsidRPr="00B839A8">
        <w:rPr>
          <w:rFonts w:eastAsia="Calibri"/>
          <w:sz w:val="28"/>
          <w:szCs w:val="28"/>
        </w:rPr>
        <w:t xml:space="preserve"> </w:t>
      </w:r>
      <w:r w:rsidR="00380921" w:rsidRPr="00B839A8">
        <w:rPr>
          <w:rFonts w:eastAsia="Calibri"/>
          <w:sz w:val="28"/>
          <w:szCs w:val="28"/>
        </w:rPr>
        <w:t xml:space="preserve">hưởng lương từ ngân sách </w:t>
      </w:r>
      <w:r w:rsidR="006833D7" w:rsidRPr="00B839A8">
        <w:rPr>
          <w:rFonts w:eastAsia="Calibri"/>
          <w:sz w:val="28"/>
          <w:szCs w:val="28"/>
        </w:rPr>
        <w:t>n</w:t>
      </w:r>
      <w:r w:rsidR="007E24E0" w:rsidRPr="00B839A8">
        <w:rPr>
          <w:rFonts w:eastAsia="Calibri"/>
          <w:sz w:val="28"/>
          <w:szCs w:val="28"/>
        </w:rPr>
        <w:t xml:space="preserve">hà </w:t>
      </w:r>
      <w:r w:rsidR="00380921" w:rsidRPr="00B839A8">
        <w:rPr>
          <w:rFonts w:eastAsia="Calibri"/>
          <w:sz w:val="28"/>
          <w:szCs w:val="28"/>
        </w:rPr>
        <w:t>nước của tỉnh</w:t>
      </w:r>
      <w:r w:rsidR="00E435C7" w:rsidRPr="00B839A8">
        <w:rPr>
          <w:rFonts w:eastAsia="Calibri"/>
          <w:sz w:val="28"/>
          <w:szCs w:val="28"/>
        </w:rPr>
        <w:t xml:space="preserve"> Đồng Nai</w:t>
      </w:r>
      <w:r w:rsidR="00380921" w:rsidRPr="00B839A8">
        <w:rPr>
          <w:rFonts w:eastAsia="Calibri"/>
          <w:sz w:val="28"/>
          <w:szCs w:val="28"/>
        </w:rPr>
        <w:t xml:space="preserve"> </w:t>
      </w:r>
      <w:r w:rsidRPr="00B839A8">
        <w:rPr>
          <w:sz w:val="28"/>
          <w:szCs w:val="28"/>
          <w:lang w:val="vi-VN"/>
        </w:rPr>
        <w:t xml:space="preserve">được điều động, </w:t>
      </w:r>
      <w:r w:rsidR="008D41E0" w:rsidRPr="00B839A8">
        <w:rPr>
          <w:sz w:val="28"/>
          <w:szCs w:val="28"/>
        </w:rPr>
        <w:t xml:space="preserve">luân chuyển, </w:t>
      </w:r>
      <w:r w:rsidR="00B96491" w:rsidRPr="00B839A8">
        <w:rPr>
          <w:sz w:val="28"/>
          <w:szCs w:val="28"/>
          <w:lang w:val="vi-VN"/>
        </w:rPr>
        <w:t>biệt phái</w:t>
      </w:r>
      <w:r w:rsidR="00B96491" w:rsidRPr="00B839A8">
        <w:rPr>
          <w:sz w:val="28"/>
          <w:szCs w:val="28"/>
        </w:rPr>
        <w:t>, bố trí, phân công công tác</w:t>
      </w:r>
      <w:r w:rsidR="00B96491" w:rsidRPr="00B839A8">
        <w:rPr>
          <w:i/>
          <w:sz w:val="28"/>
          <w:szCs w:val="28"/>
        </w:rPr>
        <w:t xml:space="preserve"> </w:t>
      </w:r>
      <w:r w:rsidRPr="00B839A8">
        <w:rPr>
          <w:sz w:val="28"/>
          <w:szCs w:val="28"/>
          <w:lang w:val="vi-VN"/>
        </w:rPr>
        <w:t>trên địa bàn tỉnh Đồng Nai.</w:t>
      </w:r>
    </w:p>
    <w:bookmarkEnd w:id="4"/>
    <w:p w14:paraId="19BB4047" w14:textId="3A7E1520" w:rsidR="00884E71" w:rsidRPr="00B839A8" w:rsidRDefault="00BF2F85" w:rsidP="00B839A8">
      <w:pPr>
        <w:autoSpaceDE w:val="0"/>
        <w:autoSpaceDN w:val="0"/>
        <w:adjustRightInd w:val="0"/>
        <w:spacing w:before="120"/>
        <w:ind w:firstLine="567"/>
        <w:jc w:val="both"/>
        <w:rPr>
          <w:b/>
          <w:bCs/>
          <w:sz w:val="28"/>
          <w:szCs w:val="28"/>
          <w:shd w:val="clear" w:color="auto" w:fill="FFFFFF"/>
          <w:lang w:val="vi-VN"/>
        </w:rPr>
      </w:pPr>
      <w:r w:rsidRPr="00B839A8">
        <w:rPr>
          <w:b/>
          <w:bCs/>
          <w:sz w:val="28"/>
          <w:szCs w:val="28"/>
          <w:lang w:val="vi-VN"/>
        </w:rPr>
        <w:t>Điều 2.</w:t>
      </w:r>
      <w:r w:rsidR="00884E71" w:rsidRPr="00B839A8">
        <w:rPr>
          <w:b/>
          <w:bCs/>
          <w:sz w:val="28"/>
          <w:szCs w:val="28"/>
        </w:rPr>
        <w:t xml:space="preserve"> Đối tượng áp dụng</w:t>
      </w:r>
      <w:r w:rsidR="007E441E" w:rsidRPr="00B839A8">
        <w:rPr>
          <w:b/>
          <w:bCs/>
          <w:sz w:val="28"/>
          <w:szCs w:val="28"/>
          <w:shd w:val="clear" w:color="auto" w:fill="FFFFFF"/>
          <w:lang w:val="vi-VN"/>
        </w:rPr>
        <w:t xml:space="preserve"> </w:t>
      </w:r>
    </w:p>
    <w:bookmarkEnd w:id="3"/>
    <w:p w14:paraId="1F1C9986" w14:textId="4B737AE1" w:rsidR="00D4392E" w:rsidRPr="00B839A8" w:rsidRDefault="00031834" w:rsidP="00B839A8">
      <w:pPr>
        <w:autoSpaceDE w:val="0"/>
        <w:autoSpaceDN w:val="0"/>
        <w:adjustRightInd w:val="0"/>
        <w:spacing w:before="120"/>
        <w:ind w:firstLine="567"/>
        <w:jc w:val="both"/>
        <w:rPr>
          <w:rFonts w:eastAsia="Calibri"/>
          <w:sz w:val="28"/>
          <w:szCs w:val="28"/>
          <w:shd w:val="clear" w:color="auto" w:fill="FFFFFF"/>
        </w:rPr>
      </w:pPr>
      <w:r w:rsidRPr="00B839A8">
        <w:rPr>
          <w:rFonts w:eastAsia="Calibri"/>
          <w:sz w:val="28"/>
          <w:szCs w:val="28"/>
        </w:rPr>
        <w:t>1.</w:t>
      </w:r>
      <w:r w:rsidR="00D4392E" w:rsidRPr="00B839A8">
        <w:rPr>
          <w:rFonts w:eastAsia="Calibri"/>
          <w:sz w:val="28"/>
          <w:szCs w:val="28"/>
          <w:lang w:val="vi-VN"/>
        </w:rPr>
        <w:t xml:space="preserve"> Cán bộ, công chức, viên chức </w:t>
      </w:r>
      <w:r w:rsidR="0035699C" w:rsidRPr="00B839A8">
        <w:rPr>
          <w:rFonts w:eastAsia="Calibri"/>
          <w:sz w:val="28"/>
          <w:szCs w:val="28"/>
        </w:rPr>
        <w:t xml:space="preserve">(sau đây gọi chung là cán bộ) </w:t>
      </w:r>
      <w:r w:rsidR="00D4392E" w:rsidRPr="00B839A8">
        <w:rPr>
          <w:rFonts w:eastAsia="Calibri"/>
          <w:sz w:val="28"/>
          <w:szCs w:val="28"/>
          <w:lang w:val="vi-VN"/>
        </w:rPr>
        <w:t xml:space="preserve">làm việc trong </w:t>
      </w:r>
      <w:r w:rsidR="006E0979" w:rsidRPr="00B839A8">
        <w:rPr>
          <w:rFonts w:eastAsia="Calibri"/>
          <w:sz w:val="28"/>
          <w:szCs w:val="28"/>
          <w:lang w:val="vi-VN"/>
        </w:rPr>
        <w:t>các cơ quan, tổ chức của Đảng, Nhà nước, Mặt trận Tổ quốc Việt Nam, tổ chức chính trị - xã hội</w:t>
      </w:r>
      <w:r w:rsidR="00466201" w:rsidRPr="00B839A8">
        <w:rPr>
          <w:rFonts w:eastAsia="Calibri"/>
          <w:sz w:val="28"/>
          <w:szCs w:val="28"/>
        </w:rPr>
        <w:t xml:space="preserve"> </w:t>
      </w:r>
      <w:r w:rsidR="00D4392E" w:rsidRPr="00B839A8">
        <w:rPr>
          <w:rFonts w:eastAsia="Calibri"/>
          <w:sz w:val="28"/>
          <w:szCs w:val="28"/>
          <w:lang w:val="vi-VN"/>
        </w:rPr>
        <w:t xml:space="preserve">được </w:t>
      </w:r>
      <w:r w:rsidR="0035699C" w:rsidRPr="00B839A8">
        <w:rPr>
          <w:rFonts w:eastAsia="Calibri"/>
          <w:sz w:val="28"/>
          <w:szCs w:val="28"/>
        </w:rPr>
        <w:t xml:space="preserve">cấp có thẩm quyền </w:t>
      </w:r>
      <w:r w:rsidR="00D4392E" w:rsidRPr="00B839A8">
        <w:rPr>
          <w:rFonts w:eastAsia="Calibri"/>
          <w:sz w:val="28"/>
          <w:szCs w:val="28"/>
        </w:rPr>
        <w:t>điều động</w:t>
      </w:r>
      <w:r w:rsidR="00D4392E" w:rsidRPr="00B839A8">
        <w:rPr>
          <w:rFonts w:eastAsia="Calibri"/>
          <w:sz w:val="28"/>
          <w:szCs w:val="28"/>
          <w:lang w:val="vi-VN"/>
        </w:rPr>
        <w:t>,</w:t>
      </w:r>
      <w:r w:rsidR="0035699C" w:rsidRPr="00B839A8">
        <w:rPr>
          <w:rFonts w:eastAsia="Calibri"/>
          <w:sz w:val="28"/>
          <w:szCs w:val="28"/>
        </w:rPr>
        <w:t xml:space="preserve"> luân chuyển,</w:t>
      </w:r>
      <w:r w:rsidR="00D4392E" w:rsidRPr="00B839A8">
        <w:rPr>
          <w:rFonts w:eastAsia="Calibri"/>
          <w:sz w:val="28"/>
          <w:szCs w:val="28"/>
          <w:lang w:val="vi-VN"/>
        </w:rPr>
        <w:t xml:space="preserve"> biệt phái</w:t>
      </w:r>
      <w:r w:rsidR="00B96491" w:rsidRPr="00B839A8">
        <w:rPr>
          <w:rFonts w:eastAsia="Calibri"/>
          <w:sz w:val="28"/>
          <w:szCs w:val="28"/>
        </w:rPr>
        <w:t>,</w:t>
      </w:r>
      <w:r w:rsidR="00B96491" w:rsidRPr="00B839A8">
        <w:rPr>
          <w:sz w:val="28"/>
          <w:szCs w:val="28"/>
        </w:rPr>
        <w:t xml:space="preserve"> bố trí, phân </w:t>
      </w:r>
      <w:r w:rsidR="00B96491" w:rsidRPr="00B839A8">
        <w:rPr>
          <w:sz w:val="28"/>
          <w:szCs w:val="28"/>
        </w:rPr>
        <w:lastRenderedPageBreak/>
        <w:t>công công tác</w:t>
      </w:r>
      <w:r w:rsidR="00D4392E" w:rsidRPr="00B839A8">
        <w:rPr>
          <w:rFonts w:eastAsia="Calibri"/>
          <w:sz w:val="28"/>
          <w:szCs w:val="28"/>
        </w:rPr>
        <w:t xml:space="preserve"> theo yêu cầu nhiệm vụ chính trị của Đảng, Nhà nước trên địa bàn tỉnh</w:t>
      </w:r>
      <w:r w:rsidR="007E24E0" w:rsidRPr="00B839A8">
        <w:rPr>
          <w:sz w:val="28"/>
          <w:szCs w:val="28"/>
        </w:rPr>
        <w:t xml:space="preserve"> và</w:t>
      </w:r>
      <w:r w:rsidR="006E0979" w:rsidRPr="00B839A8">
        <w:rPr>
          <w:rFonts w:eastAsia="Calibri"/>
          <w:sz w:val="28"/>
          <w:szCs w:val="28"/>
        </w:rPr>
        <w:t xml:space="preserve"> trong quy hoạch, kế hoạch, đề án sử dụng của cấp có thẩm quyền</w:t>
      </w:r>
      <w:r w:rsidR="00233E6C" w:rsidRPr="00B839A8">
        <w:rPr>
          <w:rFonts w:eastAsia="Calibri"/>
          <w:sz w:val="28"/>
          <w:szCs w:val="28"/>
        </w:rPr>
        <w:t>.</w:t>
      </w:r>
    </w:p>
    <w:p w14:paraId="273A6300" w14:textId="362F8462" w:rsidR="00D4392E" w:rsidRPr="00B839A8" w:rsidRDefault="00031834" w:rsidP="00B839A8">
      <w:pPr>
        <w:autoSpaceDE w:val="0"/>
        <w:autoSpaceDN w:val="0"/>
        <w:adjustRightInd w:val="0"/>
        <w:spacing w:before="120"/>
        <w:ind w:firstLine="567"/>
        <w:jc w:val="both"/>
        <w:rPr>
          <w:rFonts w:eastAsia="Calibri"/>
          <w:sz w:val="28"/>
          <w:szCs w:val="28"/>
          <w:shd w:val="clear" w:color="auto" w:fill="FFFFFF"/>
        </w:rPr>
      </w:pPr>
      <w:r w:rsidRPr="00B839A8">
        <w:rPr>
          <w:rFonts w:eastAsia="Calibri"/>
          <w:sz w:val="28"/>
          <w:szCs w:val="28"/>
        </w:rPr>
        <w:t>a)</w:t>
      </w:r>
      <w:r w:rsidR="00D4392E" w:rsidRPr="00B839A8">
        <w:rPr>
          <w:rFonts w:eastAsia="Calibri"/>
          <w:sz w:val="28"/>
          <w:szCs w:val="28"/>
          <w:lang w:val="vi-VN"/>
        </w:rPr>
        <w:t xml:space="preserve"> </w:t>
      </w:r>
      <w:r w:rsidR="00380921" w:rsidRPr="00B839A8">
        <w:rPr>
          <w:rFonts w:eastAsia="Calibri"/>
          <w:sz w:val="28"/>
          <w:szCs w:val="28"/>
        </w:rPr>
        <w:t>T</w:t>
      </w:r>
      <w:r w:rsidR="00D4392E" w:rsidRPr="00B839A8">
        <w:rPr>
          <w:rFonts w:eastAsia="Calibri"/>
          <w:sz w:val="28"/>
          <w:szCs w:val="28"/>
          <w:lang w:val="vi-VN"/>
        </w:rPr>
        <w:t>ừ cấp tỉnh</w:t>
      </w:r>
      <w:r w:rsidR="003743AD" w:rsidRPr="00B839A8">
        <w:rPr>
          <w:rFonts w:eastAsia="Calibri"/>
          <w:sz w:val="28"/>
          <w:szCs w:val="28"/>
        </w:rPr>
        <w:t>,</w:t>
      </w:r>
      <w:r w:rsidR="00F158BF" w:rsidRPr="00B839A8">
        <w:rPr>
          <w:rFonts w:eastAsia="Calibri"/>
          <w:sz w:val="28"/>
          <w:szCs w:val="28"/>
        </w:rPr>
        <w:t xml:space="preserve"> </w:t>
      </w:r>
      <w:r w:rsidR="006F12A1" w:rsidRPr="00B839A8">
        <w:rPr>
          <w:rFonts w:eastAsia="Calibri"/>
          <w:sz w:val="28"/>
          <w:szCs w:val="28"/>
        </w:rPr>
        <w:t>cấp huyện (trước sắp xếp)</w:t>
      </w:r>
      <w:r w:rsidR="00D4392E" w:rsidRPr="00B839A8">
        <w:rPr>
          <w:rFonts w:eastAsia="Calibri"/>
          <w:sz w:val="28"/>
          <w:szCs w:val="28"/>
          <w:lang w:val="vi-VN"/>
        </w:rPr>
        <w:t xml:space="preserve"> về các xã, phường </w:t>
      </w:r>
      <w:r w:rsidR="008D41E0" w:rsidRPr="00B839A8">
        <w:rPr>
          <w:rFonts w:eastAsia="Calibri"/>
          <w:sz w:val="28"/>
          <w:szCs w:val="28"/>
        </w:rPr>
        <w:t>(sau đây gọi chung là cấp xã)</w:t>
      </w:r>
      <w:r w:rsidR="00D15E8D" w:rsidRPr="00B839A8">
        <w:rPr>
          <w:rFonts w:eastAsia="Calibri"/>
          <w:sz w:val="28"/>
          <w:szCs w:val="28"/>
        </w:rPr>
        <w:t>; từ cấp xã</w:t>
      </w:r>
      <w:r w:rsidR="009E00EC" w:rsidRPr="00B839A8">
        <w:rPr>
          <w:rFonts w:eastAsia="Calibri"/>
          <w:sz w:val="28"/>
          <w:szCs w:val="28"/>
        </w:rPr>
        <w:t>, cấp huyện (trước sắp xếp)</w:t>
      </w:r>
      <w:r w:rsidR="00D15E8D" w:rsidRPr="00B839A8">
        <w:rPr>
          <w:rFonts w:eastAsia="Calibri"/>
          <w:sz w:val="28"/>
          <w:szCs w:val="28"/>
        </w:rPr>
        <w:t xml:space="preserve"> về cấp tỉnh; trong nội bộ cơ quan, đơn vị nếu đáp ứng điều kiện quy định</w:t>
      </w:r>
      <w:r w:rsidR="00E9135D" w:rsidRPr="00B839A8">
        <w:rPr>
          <w:rFonts w:eastAsia="Calibri"/>
          <w:sz w:val="28"/>
          <w:szCs w:val="28"/>
        </w:rPr>
        <w:t xml:space="preserve"> tại Điều 4 Nghị quyế</w:t>
      </w:r>
      <w:r w:rsidR="00C10FAF" w:rsidRPr="00B839A8">
        <w:rPr>
          <w:rFonts w:eastAsia="Calibri"/>
          <w:sz w:val="28"/>
          <w:szCs w:val="28"/>
        </w:rPr>
        <w:t>t này;</w:t>
      </w:r>
    </w:p>
    <w:p w14:paraId="05F4CF1F" w14:textId="79F583CA" w:rsidR="00D4392E" w:rsidRPr="00B839A8" w:rsidRDefault="00031834" w:rsidP="00B839A8">
      <w:pPr>
        <w:autoSpaceDE w:val="0"/>
        <w:autoSpaceDN w:val="0"/>
        <w:adjustRightInd w:val="0"/>
        <w:spacing w:before="120"/>
        <w:ind w:firstLine="567"/>
        <w:jc w:val="both"/>
        <w:rPr>
          <w:rFonts w:eastAsia="Calibri"/>
          <w:sz w:val="28"/>
          <w:szCs w:val="28"/>
          <w:shd w:val="clear" w:color="auto" w:fill="FFFFFF"/>
          <w:lang w:val="vi-VN"/>
        </w:rPr>
      </w:pPr>
      <w:r w:rsidRPr="00B839A8">
        <w:rPr>
          <w:rFonts w:eastAsia="Calibri"/>
          <w:sz w:val="28"/>
          <w:szCs w:val="28"/>
        </w:rPr>
        <w:t>b)</w:t>
      </w:r>
      <w:r w:rsidR="00D4392E" w:rsidRPr="00B839A8">
        <w:rPr>
          <w:rFonts w:eastAsia="Calibri"/>
          <w:sz w:val="28"/>
          <w:szCs w:val="28"/>
          <w:lang w:val="vi-VN"/>
        </w:rPr>
        <w:t xml:space="preserve"> </w:t>
      </w:r>
      <w:r w:rsidR="00380921" w:rsidRPr="00B839A8">
        <w:rPr>
          <w:rFonts w:eastAsia="Calibri"/>
          <w:sz w:val="28"/>
          <w:szCs w:val="28"/>
        </w:rPr>
        <w:t>T</w:t>
      </w:r>
      <w:r w:rsidR="00D4392E" w:rsidRPr="00B839A8">
        <w:rPr>
          <w:rFonts w:eastAsia="Calibri"/>
          <w:sz w:val="28"/>
          <w:szCs w:val="28"/>
          <w:lang w:val="vi-VN"/>
        </w:rPr>
        <w:t>ừ đơn vị cấp xã này đến đơn vị cấp xã khác.</w:t>
      </w:r>
    </w:p>
    <w:p w14:paraId="5812581B" w14:textId="38883B01" w:rsidR="00A5692C" w:rsidRPr="00B839A8" w:rsidRDefault="00031834" w:rsidP="00B839A8">
      <w:pPr>
        <w:autoSpaceDE w:val="0"/>
        <w:autoSpaceDN w:val="0"/>
        <w:adjustRightInd w:val="0"/>
        <w:spacing w:before="120"/>
        <w:ind w:firstLine="567"/>
        <w:jc w:val="both"/>
        <w:rPr>
          <w:rFonts w:eastAsia="Calibri"/>
          <w:sz w:val="28"/>
          <w:szCs w:val="28"/>
          <w:shd w:val="clear" w:color="auto" w:fill="FFFFFF"/>
          <w:lang w:val="vi-VN"/>
        </w:rPr>
      </w:pPr>
      <w:r w:rsidRPr="00B839A8">
        <w:rPr>
          <w:rFonts w:eastAsia="Calibri"/>
          <w:sz w:val="28"/>
          <w:szCs w:val="28"/>
        </w:rPr>
        <w:t>2.</w:t>
      </w:r>
      <w:r w:rsidR="00A5692C" w:rsidRPr="00B839A8">
        <w:rPr>
          <w:rFonts w:eastAsia="Calibri"/>
          <w:sz w:val="28"/>
          <w:szCs w:val="28"/>
        </w:rPr>
        <w:t xml:space="preserve"> </w:t>
      </w:r>
      <w:r w:rsidR="00A5692C" w:rsidRPr="00B839A8">
        <w:rPr>
          <w:rFonts w:eastAsia="Calibri"/>
          <w:sz w:val="28"/>
          <w:szCs w:val="28"/>
          <w:lang w:val="vi-VN"/>
        </w:rPr>
        <w:t>Cán bộ</w:t>
      </w:r>
      <w:r w:rsidR="00A5692C" w:rsidRPr="00B839A8">
        <w:rPr>
          <w:rFonts w:eastAsia="Calibri"/>
          <w:sz w:val="28"/>
          <w:szCs w:val="28"/>
        </w:rPr>
        <w:t xml:space="preserve"> </w:t>
      </w:r>
      <w:r w:rsidR="00A5692C" w:rsidRPr="00B839A8">
        <w:rPr>
          <w:rFonts w:eastAsia="Calibri"/>
          <w:sz w:val="28"/>
          <w:szCs w:val="28"/>
          <w:lang w:val="vi-VN"/>
        </w:rPr>
        <w:t>tỉnh Bình Phước (trước sắp xếp) được cấp có thẩm quyền điều động, bố trí</w:t>
      </w:r>
      <w:r w:rsidR="00A5692C" w:rsidRPr="00B839A8">
        <w:rPr>
          <w:rFonts w:eastAsia="Calibri"/>
          <w:sz w:val="28"/>
          <w:szCs w:val="28"/>
        </w:rPr>
        <w:t>, phân công</w:t>
      </w:r>
      <w:r w:rsidR="00A5692C" w:rsidRPr="00B839A8">
        <w:rPr>
          <w:rFonts w:eastAsia="Calibri"/>
          <w:sz w:val="28"/>
          <w:szCs w:val="28"/>
          <w:lang w:val="vi-VN"/>
        </w:rPr>
        <w:t xml:space="preserve"> công tác (bằng văn bản) tại Trung tâm hành chính </w:t>
      </w:r>
      <w:r w:rsidR="00A5692C" w:rsidRPr="00B839A8">
        <w:rPr>
          <w:rFonts w:eastAsia="Calibri"/>
          <w:sz w:val="28"/>
          <w:szCs w:val="28"/>
        </w:rPr>
        <w:t xml:space="preserve">của </w:t>
      </w:r>
      <w:r w:rsidR="00A5692C" w:rsidRPr="00B839A8">
        <w:rPr>
          <w:rFonts w:eastAsia="Calibri"/>
          <w:sz w:val="28"/>
          <w:szCs w:val="28"/>
          <w:lang w:val="vi-VN"/>
        </w:rPr>
        <w:t xml:space="preserve">tỉnh Đồng Nai </w:t>
      </w:r>
      <w:r w:rsidR="00A5692C" w:rsidRPr="00B839A8">
        <w:rPr>
          <w:rFonts w:eastAsia="Calibri"/>
          <w:sz w:val="28"/>
          <w:szCs w:val="28"/>
        </w:rPr>
        <w:t>(</w:t>
      </w:r>
      <w:r w:rsidR="00A5692C" w:rsidRPr="00B839A8">
        <w:rPr>
          <w:rFonts w:eastAsia="Calibri"/>
          <w:sz w:val="28"/>
          <w:szCs w:val="28"/>
          <w:lang w:val="vi-VN"/>
        </w:rPr>
        <w:t>sau sắp xếp</w:t>
      </w:r>
      <w:r w:rsidR="00A5692C" w:rsidRPr="00B839A8">
        <w:rPr>
          <w:rFonts w:eastAsia="Calibri"/>
          <w:sz w:val="28"/>
          <w:szCs w:val="28"/>
        </w:rPr>
        <w:t>)</w:t>
      </w:r>
      <w:r w:rsidR="00A5692C" w:rsidRPr="00B839A8">
        <w:rPr>
          <w:rFonts w:eastAsia="Calibri"/>
          <w:sz w:val="28"/>
          <w:szCs w:val="28"/>
          <w:lang w:val="vi-VN"/>
        </w:rPr>
        <w:t>.</w:t>
      </w:r>
    </w:p>
    <w:p w14:paraId="20771323" w14:textId="58079928" w:rsidR="00D4392E" w:rsidRPr="00B839A8" w:rsidRDefault="00031834" w:rsidP="00B839A8">
      <w:pPr>
        <w:autoSpaceDE w:val="0"/>
        <w:autoSpaceDN w:val="0"/>
        <w:adjustRightInd w:val="0"/>
        <w:spacing w:before="120"/>
        <w:ind w:firstLine="567"/>
        <w:jc w:val="both"/>
        <w:rPr>
          <w:rFonts w:eastAsia="Calibri"/>
          <w:sz w:val="28"/>
          <w:szCs w:val="28"/>
          <w:shd w:val="clear" w:color="auto" w:fill="FFFFFF"/>
          <w:lang w:val="vi-VN"/>
        </w:rPr>
      </w:pPr>
      <w:r w:rsidRPr="00B839A8">
        <w:rPr>
          <w:rFonts w:eastAsia="Calibri"/>
          <w:sz w:val="28"/>
          <w:szCs w:val="28"/>
        </w:rPr>
        <w:t>3.</w:t>
      </w:r>
      <w:r w:rsidR="00D4392E" w:rsidRPr="00B839A8">
        <w:rPr>
          <w:rFonts w:eastAsia="Calibri"/>
          <w:sz w:val="28"/>
          <w:szCs w:val="28"/>
        </w:rPr>
        <w:t xml:space="preserve"> Người đang làm việc </w:t>
      </w:r>
      <w:r w:rsidR="000E26BF" w:rsidRPr="00B839A8">
        <w:rPr>
          <w:rFonts w:eastAsia="Calibri"/>
          <w:sz w:val="28"/>
          <w:szCs w:val="28"/>
        </w:rPr>
        <w:t xml:space="preserve">tại các </w:t>
      </w:r>
      <w:r w:rsidR="00D4392E" w:rsidRPr="00B839A8">
        <w:rPr>
          <w:rFonts w:eastAsia="Calibri"/>
          <w:sz w:val="28"/>
          <w:szCs w:val="28"/>
        </w:rPr>
        <w:t>tổ chức Hội cấp tỉnh do Đảng và Nhà nước giao nhiệm vụ</w:t>
      </w:r>
      <w:r w:rsidR="009C5BBD" w:rsidRPr="00B839A8">
        <w:rPr>
          <w:rFonts w:eastAsia="Calibri"/>
          <w:sz w:val="28"/>
          <w:szCs w:val="28"/>
        </w:rPr>
        <w:t xml:space="preserve">, </w:t>
      </w:r>
      <w:r w:rsidR="00E5578D" w:rsidRPr="00B839A8">
        <w:rPr>
          <w:rFonts w:eastAsia="Calibri"/>
          <w:sz w:val="28"/>
          <w:szCs w:val="28"/>
        </w:rPr>
        <w:t xml:space="preserve">hợp đồng lao động theo Nghị định số 111/2022/NĐ-CP </w:t>
      </w:r>
      <w:r w:rsidR="00991838" w:rsidRPr="00B839A8">
        <w:rPr>
          <w:rFonts w:eastAsia="Calibri"/>
          <w:sz w:val="28"/>
          <w:szCs w:val="28"/>
        </w:rPr>
        <w:t>ngày 30 tháng 12 năm 2022 của Chính phủ</w:t>
      </w:r>
      <w:r w:rsidR="00A062E4" w:rsidRPr="00B839A8">
        <w:rPr>
          <w:rFonts w:eastAsia="Calibri"/>
          <w:sz w:val="28"/>
          <w:szCs w:val="28"/>
        </w:rPr>
        <w:t xml:space="preserve"> </w:t>
      </w:r>
      <w:r w:rsidR="00B86F27" w:rsidRPr="00B839A8">
        <w:rPr>
          <w:rFonts w:eastAsia="Calibri"/>
          <w:sz w:val="28"/>
          <w:szCs w:val="28"/>
        </w:rPr>
        <w:t xml:space="preserve">hưởng lương từ ngân sách </w:t>
      </w:r>
      <w:r w:rsidR="006833D7" w:rsidRPr="00B839A8">
        <w:rPr>
          <w:rFonts w:eastAsia="Calibri"/>
          <w:sz w:val="28"/>
          <w:szCs w:val="28"/>
        </w:rPr>
        <w:t>n</w:t>
      </w:r>
      <w:r w:rsidR="007E24E0" w:rsidRPr="00B839A8">
        <w:rPr>
          <w:rFonts w:eastAsia="Calibri"/>
          <w:sz w:val="28"/>
          <w:szCs w:val="28"/>
        </w:rPr>
        <w:t xml:space="preserve">hà </w:t>
      </w:r>
      <w:r w:rsidR="00B86F27" w:rsidRPr="00B839A8">
        <w:rPr>
          <w:rFonts w:eastAsia="Calibri"/>
          <w:sz w:val="28"/>
          <w:szCs w:val="28"/>
        </w:rPr>
        <w:t>nước</w:t>
      </w:r>
      <w:r w:rsidR="000E26BF" w:rsidRPr="00B839A8">
        <w:rPr>
          <w:rFonts w:eastAsia="Calibri"/>
          <w:sz w:val="28"/>
          <w:szCs w:val="28"/>
        </w:rPr>
        <w:t xml:space="preserve"> (sau đây gọi chung là người lao động) </w:t>
      </w:r>
      <w:r w:rsidR="009C5BBD" w:rsidRPr="00B839A8">
        <w:rPr>
          <w:rFonts w:eastAsia="Calibri"/>
          <w:sz w:val="28"/>
          <w:szCs w:val="28"/>
        </w:rPr>
        <w:t xml:space="preserve">của tỉnh Bình Phước (trước sắp xếp) </w:t>
      </w:r>
      <w:r w:rsidR="000E26BF" w:rsidRPr="00B839A8">
        <w:rPr>
          <w:rFonts w:eastAsia="Calibri"/>
          <w:sz w:val="28"/>
          <w:szCs w:val="28"/>
        </w:rPr>
        <w:t xml:space="preserve">trước ngày 01 tháng 7 năm 2025 </w:t>
      </w:r>
      <w:r w:rsidR="00D4392E" w:rsidRPr="00B839A8">
        <w:rPr>
          <w:rFonts w:eastAsia="Calibri"/>
          <w:sz w:val="28"/>
          <w:szCs w:val="28"/>
        </w:rPr>
        <w:t>được cấp có thẩm quyền bố trí</w:t>
      </w:r>
      <w:r w:rsidR="000E26BF" w:rsidRPr="00B839A8">
        <w:rPr>
          <w:rFonts w:eastAsia="Calibri"/>
          <w:sz w:val="28"/>
          <w:szCs w:val="28"/>
        </w:rPr>
        <w:t>, phân công</w:t>
      </w:r>
      <w:r w:rsidR="00D4392E" w:rsidRPr="00B839A8">
        <w:rPr>
          <w:rFonts w:eastAsia="Calibri"/>
          <w:sz w:val="28"/>
          <w:szCs w:val="28"/>
        </w:rPr>
        <w:t xml:space="preserve"> công tác (bằng văn bản) tại Trung tâm hành chính của tỉnh Đồng Nai (sau sắp xếp), bao gồm: Người trong độ tuổi lao động được cấp có thẩm quyền phân công, điều động theo quyết định của cơ quan có thẩm quyền; người được tuyển dụng trong chỉ tiêu biên chế hoặc ký hợp đồng lao động trong định suất lao động được cấp có thẩm quyền giao; người trong độ tuổi lao động thực hiện ký kết hợp đồng lao động theo quy định của pháp luật</w:t>
      </w:r>
      <w:r w:rsidR="00D4392E" w:rsidRPr="00B839A8">
        <w:rPr>
          <w:rFonts w:eastAsia="Calibri"/>
          <w:sz w:val="28"/>
          <w:szCs w:val="28"/>
          <w:lang w:val="vi-VN"/>
        </w:rPr>
        <w:t>.</w:t>
      </w:r>
    </w:p>
    <w:p w14:paraId="720089DD" w14:textId="1D7EC5D3" w:rsidR="007475EC" w:rsidRPr="00B839A8" w:rsidRDefault="007475EC" w:rsidP="00B839A8">
      <w:pPr>
        <w:spacing w:before="120"/>
        <w:ind w:firstLine="567"/>
        <w:jc w:val="both"/>
        <w:rPr>
          <w:sz w:val="28"/>
          <w:szCs w:val="28"/>
        </w:rPr>
      </w:pPr>
      <w:r w:rsidRPr="00B839A8">
        <w:rPr>
          <w:b/>
          <w:bCs/>
          <w:sz w:val="28"/>
          <w:szCs w:val="28"/>
        </w:rPr>
        <w:t>Điều 3. Nguyên tắc áp dụng</w:t>
      </w:r>
    </w:p>
    <w:p w14:paraId="19B5CE23" w14:textId="65250198" w:rsidR="007475EC" w:rsidRPr="00B839A8" w:rsidRDefault="007475EC" w:rsidP="00B839A8">
      <w:pPr>
        <w:spacing w:before="120"/>
        <w:ind w:firstLine="567"/>
        <w:jc w:val="both"/>
        <w:rPr>
          <w:sz w:val="28"/>
          <w:szCs w:val="28"/>
        </w:rPr>
      </w:pPr>
      <w:r w:rsidRPr="00B839A8">
        <w:rPr>
          <w:sz w:val="28"/>
          <w:szCs w:val="28"/>
        </w:rPr>
        <w:t xml:space="preserve">1. Cán bộ được cấp có thẩm quyền </w:t>
      </w:r>
      <w:r w:rsidR="000D3B69" w:rsidRPr="00B839A8">
        <w:rPr>
          <w:sz w:val="28"/>
          <w:szCs w:val="28"/>
        </w:rPr>
        <w:t>điều động, luân chuyển, biệt phái</w:t>
      </w:r>
      <w:r w:rsidR="00B96491" w:rsidRPr="00B839A8">
        <w:rPr>
          <w:sz w:val="28"/>
          <w:szCs w:val="28"/>
        </w:rPr>
        <w:t>, bố trí, phân công công tác</w:t>
      </w:r>
      <w:r w:rsidR="000D3B69" w:rsidRPr="00B839A8">
        <w:rPr>
          <w:sz w:val="28"/>
          <w:szCs w:val="28"/>
        </w:rPr>
        <w:t xml:space="preserve"> </w:t>
      </w:r>
      <w:r w:rsidRPr="00B839A8">
        <w:rPr>
          <w:sz w:val="28"/>
          <w:szCs w:val="28"/>
        </w:rPr>
        <w:t xml:space="preserve">theo </w:t>
      </w:r>
      <w:r w:rsidR="00A26004" w:rsidRPr="00B839A8">
        <w:rPr>
          <w:sz w:val="28"/>
          <w:szCs w:val="28"/>
        </w:rPr>
        <w:t xml:space="preserve">quy hoạch, </w:t>
      </w:r>
      <w:r w:rsidRPr="00B839A8">
        <w:rPr>
          <w:sz w:val="28"/>
          <w:szCs w:val="28"/>
        </w:rPr>
        <w:t>kế hoạch</w:t>
      </w:r>
      <w:r w:rsidR="00A26004" w:rsidRPr="00B839A8">
        <w:rPr>
          <w:sz w:val="28"/>
          <w:szCs w:val="28"/>
        </w:rPr>
        <w:t>, đề án</w:t>
      </w:r>
      <w:r w:rsidRPr="00B839A8">
        <w:rPr>
          <w:sz w:val="28"/>
          <w:szCs w:val="28"/>
        </w:rPr>
        <w:t xml:space="preserve"> của cấp có thẩm quyền phê duyệt thuộc đối tượng áp dụng chính sách quy định tại Nghị quyết này</w:t>
      </w:r>
      <w:r w:rsidR="007E24E0" w:rsidRPr="00B839A8">
        <w:rPr>
          <w:sz w:val="28"/>
          <w:szCs w:val="28"/>
        </w:rPr>
        <w:t>,</w:t>
      </w:r>
      <w:r w:rsidRPr="00B839A8">
        <w:rPr>
          <w:sz w:val="28"/>
          <w:szCs w:val="28"/>
        </w:rPr>
        <w:t xml:space="preserve"> đồng thời thuộc đối tượng áp dụng chính sách cùng loại quy định tại văn bản quy phạm pháp luật khác thì chỉ được hưởng một mức cao nhất của chính sách đó.</w:t>
      </w:r>
    </w:p>
    <w:p w14:paraId="357C4FEC" w14:textId="3BEC6340" w:rsidR="007475EC" w:rsidRPr="00B839A8" w:rsidRDefault="007475EC" w:rsidP="00B839A8">
      <w:pPr>
        <w:spacing w:before="120"/>
        <w:ind w:firstLine="567"/>
        <w:jc w:val="both"/>
        <w:rPr>
          <w:sz w:val="28"/>
          <w:szCs w:val="28"/>
        </w:rPr>
      </w:pPr>
      <w:r w:rsidRPr="00B839A8">
        <w:rPr>
          <w:sz w:val="28"/>
          <w:szCs w:val="28"/>
        </w:rPr>
        <w:t xml:space="preserve">2. Nguyên tắc khi tính cộng dồn thời gian hỗ trợ theo tháng: Nếu thời gian </w:t>
      </w:r>
      <w:r w:rsidR="00E5578D" w:rsidRPr="00B839A8">
        <w:rPr>
          <w:sz w:val="28"/>
          <w:szCs w:val="28"/>
        </w:rPr>
        <w:t xml:space="preserve">điều động, luân chuyển, biệt phái </w:t>
      </w:r>
      <w:r w:rsidRPr="00B839A8">
        <w:rPr>
          <w:sz w:val="28"/>
          <w:szCs w:val="28"/>
        </w:rPr>
        <w:t xml:space="preserve">có lẻ dưới 10 ngày thì không tính, nếu </w:t>
      </w:r>
      <w:r w:rsidR="00E5578D" w:rsidRPr="00B839A8">
        <w:rPr>
          <w:sz w:val="28"/>
          <w:szCs w:val="28"/>
        </w:rPr>
        <w:t xml:space="preserve">từ </w:t>
      </w:r>
      <w:r w:rsidRPr="00B839A8">
        <w:rPr>
          <w:sz w:val="28"/>
          <w:szCs w:val="28"/>
        </w:rPr>
        <w:t xml:space="preserve">đủ 10 ngày đến </w:t>
      </w:r>
      <w:r w:rsidR="00E5578D" w:rsidRPr="00B839A8">
        <w:rPr>
          <w:sz w:val="28"/>
          <w:szCs w:val="28"/>
        </w:rPr>
        <w:t xml:space="preserve">dưới </w:t>
      </w:r>
      <w:r w:rsidRPr="00B839A8">
        <w:rPr>
          <w:sz w:val="28"/>
          <w:szCs w:val="28"/>
        </w:rPr>
        <w:t xml:space="preserve">15 ngày được tính 1/2 tháng, từ </w:t>
      </w:r>
      <w:r w:rsidR="00E5578D" w:rsidRPr="00B839A8">
        <w:rPr>
          <w:sz w:val="28"/>
          <w:szCs w:val="28"/>
        </w:rPr>
        <w:t xml:space="preserve">đủ </w:t>
      </w:r>
      <w:r w:rsidRPr="00B839A8">
        <w:rPr>
          <w:sz w:val="28"/>
          <w:szCs w:val="28"/>
        </w:rPr>
        <w:t xml:space="preserve">15 ngày </w:t>
      </w:r>
      <w:r w:rsidR="00E5578D" w:rsidRPr="00B839A8">
        <w:rPr>
          <w:sz w:val="28"/>
          <w:szCs w:val="28"/>
        </w:rPr>
        <w:t xml:space="preserve">trở lên </w:t>
      </w:r>
      <w:r w:rsidRPr="00B839A8">
        <w:rPr>
          <w:sz w:val="28"/>
          <w:szCs w:val="28"/>
        </w:rPr>
        <w:t>được tính tròn 01 tháng.</w:t>
      </w:r>
    </w:p>
    <w:p w14:paraId="0860D29A" w14:textId="7CA93003" w:rsidR="000D234C" w:rsidRPr="00B839A8" w:rsidRDefault="00F51C9B" w:rsidP="00B839A8">
      <w:pPr>
        <w:spacing w:before="120"/>
        <w:ind w:firstLine="567"/>
        <w:jc w:val="both"/>
        <w:rPr>
          <w:sz w:val="28"/>
          <w:szCs w:val="28"/>
        </w:rPr>
      </w:pPr>
      <w:r w:rsidRPr="00B839A8">
        <w:rPr>
          <w:sz w:val="28"/>
          <w:szCs w:val="28"/>
        </w:rPr>
        <w:t xml:space="preserve">3. </w:t>
      </w:r>
      <w:r w:rsidR="0023001E" w:rsidRPr="00B839A8">
        <w:rPr>
          <w:sz w:val="28"/>
          <w:szCs w:val="28"/>
        </w:rPr>
        <w:t xml:space="preserve">Các trường hợp không được </w:t>
      </w:r>
      <w:r w:rsidR="000D234C" w:rsidRPr="00B839A8">
        <w:rPr>
          <w:sz w:val="28"/>
          <w:szCs w:val="28"/>
        </w:rPr>
        <w:t>hưởng chính</w:t>
      </w:r>
      <w:r w:rsidR="00C10FAF" w:rsidRPr="00B839A8">
        <w:rPr>
          <w:sz w:val="28"/>
          <w:szCs w:val="28"/>
        </w:rPr>
        <w:t xml:space="preserve"> sách hỗ trợ tại Nghị quyết này.</w:t>
      </w:r>
    </w:p>
    <w:p w14:paraId="36BFE030" w14:textId="5E1E1256" w:rsidR="000D234C" w:rsidRPr="00B839A8" w:rsidRDefault="000D234C" w:rsidP="00B839A8">
      <w:pPr>
        <w:spacing w:before="120"/>
        <w:ind w:firstLine="567"/>
        <w:jc w:val="both"/>
        <w:rPr>
          <w:sz w:val="28"/>
          <w:szCs w:val="28"/>
        </w:rPr>
      </w:pPr>
      <w:r w:rsidRPr="00B839A8">
        <w:rPr>
          <w:sz w:val="28"/>
          <w:szCs w:val="28"/>
        </w:rPr>
        <w:t>a</w:t>
      </w:r>
      <w:r w:rsidR="00F12D13" w:rsidRPr="00B839A8">
        <w:rPr>
          <w:sz w:val="28"/>
          <w:szCs w:val="28"/>
        </w:rPr>
        <w:t>)</w:t>
      </w:r>
      <w:r w:rsidRPr="00B839A8">
        <w:rPr>
          <w:sz w:val="28"/>
          <w:szCs w:val="28"/>
        </w:rPr>
        <w:t xml:space="preserve"> Cán bộ, người lao động đang trong thời gian nghỉ </w:t>
      </w:r>
      <w:r w:rsidR="003813DD" w:rsidRPr="00B839A8">
        <w:rPr>
          <w:sz w:val="28"/>
          <w:szCs w:val="28"/>
        </w:rPr>
        <w:t>không hưởng lương từ ngân sách n</w:t>
      </w:r>
      <w:r w:rsidRPr="00B839A8">
        <w:rPr>
          <w:sz w:val="28"/>
          <w:szCs w:val="28"/>
        </w:rPr>
        <w:t>hà nước theo văn bản, quyết định của cơ quan có thẩm quyền;</w:t>
      </w:r>
    </w:p>
    <w:p w14:paraId="060FAC59" w14:textId="27061CA9" w:rsidR="000D234C" w:rsidRPr="00B839A8" w:rsidRDefault="000D234C" w:rsidP="00B839A8">
      <w:pPr>
        <w:spacing w:before="120"/>
        <w:ind w:firstLine="567"/>
        <w:jc w:val="both"/>
        <w:rPr>
          <w:sz w:val="28"/>
          <w:szCs w:val="28"/>
        </w:rPr>
      </w:pPr>
      <w:r w:rsidRPr="00B839A8">
        <w:rPr>
          <w:sz w:val="28"/>
          <w:szCs w:val="28"/>
        </w:rPr>
        <w:t>b</w:t>
      </w:r>
      <w:r w:rsidR="00F12D13" w:rsidRPr="00B839A8">
        <w:rPr>
          <w:sz w:val="28"/>
          <w:szCs w:val="28"/>
        </w:rPr>
        <w:t>)</w:t>
      </w:r>
      <w:r w:rsidRPr="00B839A8">
        <w:rPr>
          <w:sz w:val="28"/>
          <w:szCs w:val="28"/>
        </w:rPr>
        <w:t xml:space="preserve"> Cán bộ, người lao động đang bị khởi tố, tạm giữ, tạm giam chờ kết luận của cơ quan có thẩm quyền điều tra, truy tố, xét xử về hành vi vi phạm pháp luật</w:t>
      </w:r>
      <w:r w:rsidR="00A50506" w:rsidRPr="00B839A8">
        <w:rPr>
          <w:sz w:val="28"/>
          <w:szCs w:val="28"/>
        </w:rPr>
        <w:t>; bị tạm đình chỉ</w:t>
      </w:r>
      <w:r w:rsidRPr="00B839A8">
        <w:rPr>
          <w:sz w:val="28"/>
          <w:szCs w:val="28"/>
        </w:rPr>
        <w:t xml:space="preserve"> công tác;</w:t>
      </w:r>
    </w:p>
    <w:p w14:paraId="2AD89E43" w14:textId="691079F2" w:rsidR="000D234C" w:rsidRPr="00B839A8" w:rsidRDefault="000D234C" w:rsidP="00B839A8">
      <w:pPr>
        <w:spacing w:before="120"/>
        <w:ind w:firstLine="567"/>
        <w:jc w:val="both"/>
        <w:rPr>
          <w:sz w:val="28"/>
          <w:szCs w:val="28"/>
        </w:rPr>
      </w:pPr>
      <w:r w:rsidRPr="00B839A8">
        <w:rPr>
          <w:sz w:val="28"/>
          <w:szCs w:val="28"/>
        </w:rPr>
        <w:t>c</w:t>
      </w:r>
      <w:r w:rsidR="00F12D13" w:rsidRPr="00B839A8">
        <w:rPr>
          <w:sz w:val="28"/>
          <w:szCs w:val="28"/>
        </w:rPr>
        <w:t>)</w:t>
      </w:r>
      <w:r w:rsidRPr="00B839A8">
        <w:rPr>
          <w:sz w:val="28"/>
          <w:szCs w:val="28"/>
        </w:rPr>
        <w:t xml:space="preserve"> Cán bộ </w:t>
      </w:r>
      <w:r w:rsidR="0023001E" w:rsidRPr="00B839A8">
        <w:rPr>
          <w:sz w:val="28"/>
          <w:szCs w:val="28"/>
        </w:rPr>
        <w:t xml:space="preserve">đang </w:t>
      </w:r>
      <w:r w:rsidRPr="00B839A8">
        <w:rPr>
          <w:sz w:val="28"/>
          <w:szCs w:val="28"/>
        </w:rPr>
        <w:t>tham gia đào tạo, bồi dưỡng tập trung từ 01 tháng trở lên.</w:t>
      </w:r>
    </w:p>
    <w:p w14:paraId="6DB526FD" w14:textId="095DFC0F" w:rsidR="00A5692C" w:rsidRPr="00B839A8" w:rsidRDefault="000D234C" w:rsidP="00B839A8">
      <w:pPr>
        <w:spacing w:before="120"/>
        <w:ind w:firstLine="567"/>
        <w:jc w:val="both"/>
        <w:rPr>
          <w:sz w:val="28"/>
          <w:szCs w:val="28"/>
        </w:rPr>
      </w:pPr>
      <w:r w:rsidRPr="00B839A8">
        <w:rPr>
          <w:sz w:val="28"/>
          <w:szCs w:val="28"/>
        </w:rPr>
        <w:t>4</w:t>
      </w:r>
      <w:r w:rsidR="00A5692C" w:rsidRPr="00B839A8">
        <w:rPr>
          <w:sz w:val="28"/>
          <w:szCs w:val="28"/>
        </w:rPr>
        <w:t>. Các chính sách hỗ trợ tại Nghị quyết này không làm căn cứ để đóng bảo hiểm y tế, bảo hiểm xã hội.</w:t>
      </w:r>
    </w:p>
    <w:p w14:paraId="41EE46D7" w14:textId="6033FDEF" w:rsidR="00280964" w:rsidRPr="00B839A8" w:rsidRDefault="000D234C" w:rsidP="00B839A8">
      <w:pPr>
        <w:spacing w:before="120"/>
        <w:ind w:firstLine="567"/>
        <w:jc w:val="both"/>
        <w:rPr>
          <w:sz w:val="28"/>
          <w:szCs w:val="28"/>
        </w:rPr>
      </w:pPr>
      <w:r w:rsidRPr="00B839A8">
        <w:rPr>
          <w:sz w:val="28"/>
          <w:szCs w:val="28"/>
        </w:rPr>
        <w:t>5</w:t>
      </w:r>
      <w:r w:rsidR="00280964" w:rsidRPr="00B839A8">
        <w:rPr>
          <w:sz w:val="28"/>
          <w:szCs w:val="28"/>
        </w:rPr>
        <w:t xml:space="preserve">. Thời gian không hưởng chính sách hỗ trợ vẫn tính trong thời gian thực hiện hỗ trợ (03 năm) và không thực hiện </w:t>
      </w:r>
      <w:r w:rsidR="00877893" w:rsidRPr="00B839A8">
        <w:rPr>
          <w:sz w:val="28"/>
          <w:szCs w:val="28"/>
        </w:rPr>
        <w:t xml:space="preserve">truy lĩnh, </w:t>
      </w:r>
      <w:r w:rsidR="00280964" w:rsidRPr="00B839A8">
        <w:rPr>
          <w:sz w:val="28"/>
          <w:szCs w:val="28"/>
        </w:rPr>
        <w:t>kéo dài, bổ sung thực hiện hỗ trợ theo quy định.</w:t>
      </w:r>
    </w:p>
    <w:p w14:paraId="5C606F47" w14:textId="55B84863" w:rsidR="007E441E" w:rsidRPr="00B839A8" w:rsidRDefault="001176AD" w:rsidP="00B839A8">
      <w:pPr>
        <w:autoSpaceDE w:val="0"/>
        <w:autoSpaceDN w:val="0"/>
        <w:adjustRightInd w:val="0"/>
        <w:spacing w:before="140"/>
        <w:ind w:firstLine="567"/>
        <w:jc w:val="both"/>
        <w:rPr>
          <w:rFonts w:eastAsia="Calibri"/>
          <w:b/>
          <w:bCs/>
          <w:sz w:val="28"/>
          <w:szCs w:val="28"/>
          <w:shd w:val="clear" w:color="auto" w:fill="FFFFFF"/>
        </w:rPr>
      </w:pPr>
      <w:r w:rsidRPr="00B839A8">
        <w:rPr>
          <w:rFonts w:eastAsia="Calibri"/>
          <w:b/>
          <w:bCs/>
          <w:sz w:val="28"/>
          <w:szCs w:val="28"/>
          <w:lang w:val="vi-VN"/>
        </w:rPr>
        <w:lastRenderedPageBreak/>
        <w:t xml:space="preserve">Điều </w:t>
      </w:r>
      <w:r w:rsidR="00772A0C" w:rsidRPr="00B839A8">
        <w:rPr>
          <w:rFonts w:eastAsia="Calibri"/>
          <w:b/>
          <w:bCs/>
          <w:sz w:val="28"/>
          <w:szCs w:val="28"/>
        </w:rPr>
        <w:t>4</w:t>
      </w:r>
      <w:r w:rsidRPr="00B839A8">
        <w:rPr>
          <w:rFonts w:eastAsia="Calibri"/>
          <w:b/>
          <w:bCs/>
          <w:sz w:val="28"/>
          <w:szCs w:val="28"/>
          <w:lang w:val="vi-VN"/>
        </w:rPr>
        <w:t>.</w:t>
      </w:r>
      <w:r w:rsidR="007E441E" w:rsidRPr="00B839A8">
        <w:rPr>
          <w:rFonts w:eastAsia="Calibri"/>
          <w:b/>
          <w:bCs/>
          <w:sz w:val="28"/>
          <w:szCs w:val="28"/>
          <w:lang w:val="vi-VN"/>
        </w:rPr>
        <w:t xml:space="preserve"> Điều kiện được hưởng</w:t>
      </w:r>
      <w:r w:rsidR="00772A0C" w:rsidRPr="00B839A8">
        <w:rPr>
          <w:rFonts w:eastAsia="Calibri"/>
          <w:b/>
          <w:bCs/>
          <w:sz w:val="28"/>
          <w:szCs w:val="28"/>
        </w:rPr>
        <w:t xml:space="preserve"> hỗ trợ</w:t>
      </w:r>
    </w:p>
    <w:p w14:paraId="3E59804A" w14:textId="7CDA2F3E" w:rsidR="007E441E" w:rsidRPr="00B839A8" w:rsidRDefault="003743AD" w:rsidP="00B839A8">
      <w:pPr>
        <w:autoSpaceDE w:val="0"/>
        <w:autoSpaceDN w:val="0"/>
        <w:adjustRightInd w:val="0"/>
        <w:spacing w:before="140"/>
        <w:ind w:firstLine="567"/>
        <w:jc w:val="both"/>
        <w:rPr>
          <w:rFonts w:eastAsia="Calibri"/>
          <w:sz w:val="28"/>
          <w:szCs w:val="28"/>
          <w:shd w:val="clear" w:color="auto" w:fill="FFFFFF"/>
        </w:rPr>
      </w:pPr>
      <w:r w:rsidRPr="00B839A8">
        <w:rPr>
          <w:rFonts w:eastAsia="Calibri"/>
          <w:sz w:val="28"/>
          <w:szCs w:val="28"/>
        </w:rPr>
        <w:t xml:space="preserve">1. </w:t>
      </w:r>
      <w:r w:rsidR="007E441E" w:rsidRPr="00B839A8">
        <w:rPr>
          <w:rFonts w:eastAsia="Calibri"/>
          <w:sz w:val="28"/>
          <w:szCs w:val="28"/>
          <w:lang w:val="vi-VN"/>
        </w:rPr>
        <w:t>Cán bộ</w:t>
      </w:r>
      <w:r w:rsidR="000E26BF" w:rsidRPr="00B839A8">
        <w:rPr>
          <w:rFonts w:eastAsia="Calibri"/>
          <w:sz w:val="28"/>
          <w:szCs w:val="28"/>
        </w:rPr>
        <w:t xml:space="preserve"> và</w:t>
      </w:r>
      <w:r w:rsidR="007E441E" w:rsidRPr="00B839A8">
        <w:rPr>
          <w:rFonts w:eastAsia="Calibri"/>
          <w:sz w:val="28"/>
          <w:szCs w:val="28"/>
          <w:lang w:val="vi-VN"/>
        </w:rPr>
        <w:t xml:space="preserve"> người lao động t</w:t>
      </w:r>
      <w:r w:rsidR="00D00D68" w:rsidRPr="00B839A8">
        <w:rPr>
          <w:rFonts w:eastAsia="Calibri"/>
          <w:sz w:val="28"/>
          <w:szCs w:val="28"/>
        </w:rPr>
        <w:t>ại</w:t>
      </w:r>
      <w:r w:rsidR="007E441E" w:rsidRPr="00B839A8">
        <w:rPr>
          <w:rFonts w:eastAsia="Calibri"/>
          <w:sz w:val="28"/>
          <w:szCs w:val="28"/>
          <w:lang w:val="vi-VN"/>
        </w:rPr>
        <w:t xml:space="preserve"> Điều 2 Nghị quyết này chưa có nhà ở thuộc sở hữu cá nhân</w:t>
      </w:r>
      <w:r w:rsidR="007E24E0" w:rsidRPr="00B839A8">
        <w:rPr>
          <w:rFonts w:eastAsia="Calibri"/>
          <w:sz w:val="28"/>
          <w:szCs w:val="28"/>
        </w:rPr>
        <w:t xml:space="preserve"> </w:t>
      </w:r>
      <w:r w:rsidR="007E441E" w:rsidRPr="00B839A8">
        <w:rPr>
          <w:rFonts w:eastAsia="Calibri"/>
          <w:sz w:val="28"/>
          <w:szCs w:val="28"/>
          <w:lang w:val="vi-VN"/>
        </w:rPr>
        <w:t>của vợ</w:t>
      </w:r>
      <w:r w:rsidR="0023001E" w:rsidRPr="00B839A8">
        <w:rPr>
          <w:rFonts w:eastAsia="Calibri"/>
          <w:sz w:val="28"/>
          <w:szCs w:val="28"/>
          <w:lang w:val="vi-VN"/>
        </w:rPr>
        <w:t xml:space="preserve"> </w:t>
      </w:r>
      <w:r w:rsidR="007E441E" w:rsidRPr="00B839A8">
        <w:rPr>
          <w:rFonts w:eastAsia="Calibri"/>
          <w:sz w:val="28"/>
          <w:szCs w:val="28"/>
          <w:lang w:val="vi-VN"/>
        </w:rPr>
        <w:t>hoặc chồng</w:t>
      </w:r>
      <w:bookmarkStart w:id="5" w:name="_Hlk215154760"/>
      <w:r w:rsidR="00B651ED" w:rsidRPr="00B839A8">
        <w:rPr>
          <w:rFonts w:eastAsia="Calibri"/>
          <w:sz w:val="28"/>
          <w:szCs w:val="28"/>
        </w:rPr>
        <w:t xml:space="preserve"> tại nơi công tác mới; </w:t>
      </w:r>
      <w:r w:rsidR="00E9135D" w:rsidRPr="00B839A8">
        <w:rPr>
          <w:rFonts w:eastAsia="Calibri"/>
          <w:sz w:val="28"/>
          <w:szCs w:val="28"/>
        </w:rPr>
        <w:t xml:space="preserve">có khoảng cách </w:t>
      </w:r>
      <w:bookmarkEnd w:id="5"/>
      <w:r w:rsidR="001B6711" w:rsidRPr="00B839A8">
        <w:rPr>
          <w:rFonts w:eastAsia="Calibri"/>
          <w:sz w:val="28"/>
          <w:szCs w:val="28"/>
        </w:rPr>
        <w:t xml:space="preserve">đường bộ ngắn nhất </w:t>
      </w:r>
      <w:r w:rsidR="000E26BF" w:rsidRPr="00B839A8">
        <w:rPr>
          <w:rFonts w:eastAsia="Calibri"/>
          <w:sz w:val="28"/>
          <w:szCs w:val="28"/>
        </w:rPr>
        <w:t xml:space="preserve">từ </w:t>
      </w:r>
      <w:r w:rsidR="00DE6592" w:rsidRPr="00B839A8">
        <w:rPr>
          <w:rFonts w:eastAsia="Calibri"/>
          <w:sz w:val="28"/>
          <w:szCs w:val="28"/>
        </w:rPr>
        <w:t>4</w:t>
      </w:r>
      <w:r w:rsidR="007475EC" w:rsidRPr="00B839A8">
        <w:rPr>
          <w:rFonts w:eastAsia="Calibri"/>
          <w:sz w:val="28"/>
          <w:szCs w:val="28"/>
        </w:rPr>
        <w:t>0</w:t>
      </w:r>
      <w:r w:rsidR="00A50506" w:rsidRPr="00B839A8">
        <w:rPr>
          <w:rFonts w:eastAsia="Calibri"/>
          <w:sz w:val="28"/>
          <w:szCs w:val="28"/>
        </w:rPr>
        <w:t xml:space="preserve"> </w:t>
      </w:r>
      <w:r w:rsidR="007E441E" w:rsidRPr="00B839A8">
        <w:rPr>
          <w:rFonts w:eastAsia="Calibri"/>
          <w:sz w:val="28"/>
          <w:szCs w:val="28"/>
          <w:lang w:val="vi-VN"/>
        </w:rPr>
        <w:t xml:space="preserve">km </w:t>
      </w:r>
      <w:r w:rsidR="000E26BF" w:rsidRPr="00B839A8">
        <w:rPr>
          <w:rFonts w:eastAsia="Calibri"/>
          <w:sz w:val="28"/>
          <w:szCs w:val="28"/>
        </w:rPr>
        <w:t>trở lên</w:t>
      </w:r>
      <w:r w:rsidR="00FF3573" w:rsidRPr="00B839A8">
        <w:rPr>
          <w:rFonts w:eastAsia="Calibri"/>
          <w:sz w:val="28"/>
          <w:szCs w:val="28"/>
        </w:rPr>
        <w:t xml:space="preserve"> </w:t>
      </w:r>
      <w:r w:rsidR="007E441E" w:rsidRPr="00B839A8">
        <w:rPr>
          <w:rFonts w:eastAsia="Calibri"/>
          <w:sz w:val="28"/>
          <w:szCs w:val="28"/>
          <w:lang w:val="vi-VN"/>
        </w:rPr>
        <w:t>tính từ nơi</w:t>
      </w:r>
      <w:r w:rsidR="007E441E" w:rsidRPr="00B839A8">
        <w:rPr>
          <w:rFonts w:eastAsia="Calibri"/>
          <w:sz w:val="28"/>
          <w:szCs w:val="28"/>
        </w:rPr>
        <w:t xml:space="preserve"> nhận công tác mới cách nơi </w:t>
      </w:r>
      <w:r w:rsidR="00607D5B" w:rsidRPr="00B839A8">
        <w:rPr>
          <w:rFonts w:eastAsia="Calibri"/>
          <w:sz w:val="28"/>
          <w:szCs w:val="28"/>
        </w:rPr>
        <w:t>đăng ký thường trú</w:t>
      </w:r>
      <w:r w:rsidR="004A5695" w:rsidRPr="00B839A8">
        <w:rPr>
          <w:rFonts w:eastAsia="Calibri"/>
          <w:sz w:val="28"/>
          <w:szCs w:val="28"/>
        </w:rPr>
        <w:t>.</w:t>
      </w:r>
    </w:p>
    <w:p w14:paraId="496F8FAD" w14:textId="6BEF54F5" w:rsidR="00E9135D" w:rsidRPr="00B839A8" w:rsidRDefault="003743AD" w:rsidP="00B839A8">
      <w:pPr>
        <w:autoSpaceDE w:val="0"/>
        <w:autoSpaceDN w:val="0"/>
        <w:adjustRightInd w:val="0"/>
        <w:spacing w:before="140"/>
        <w:ind w:firstLine="567"/>
        <w:jc w:val="both"/>
        <w:rPr>
          <w:rFonts w:eastAsia="Calibri"/>
          <w:sz w:val="28"/>
          <w:szCs w:val="28"/>
          <w:shd w:val="clear" w:color="auto" w:fill="FFFFFF"/>
        </w:rPr>
      </w:pPr>
      <w:r w:rsidRPr="00B839A8">
        <w:rPr>
          <w:rFonts w:eastAsia="Calibri"/>
          <w:sz w:val="28"/>
          <w:szCs w:val="28"/>
        </w:rPr>
        <w:t xml:space="preserve">2. </w:t>
      </w:r>
      <w:r w:rsidR="001B6711" w:rsidRPr="00B839A8">
        <w:rPr>
          <w:rFonts w:eastAsia="Calibri"/>
          <w:sz w:val="28"/>
          <w:szCs w:val="28"/>
          <w:lang w:val="vi-VN"/>
        </w:rPr>
        <w:t>Cán bộ</w:t>
      </w:r>
      <w:r w:rsidR="001B6711" w:rsidRPr="00B839A8">
        <w:rPr>
          <w:rFonts w:eastAsia="Calibri"/>
          <w:sz w:val="28"/>
          <w:szCs w:val="28"/>
        </w:rPr>
        <w:t xml:space="preserve"> và</w:t>
      </w:r>
      <w:r w:rsidR="001B6711" w:rsidRPr="00B839A8">
        <w:rPr>
          <w:rFonts w:eastAsia="Calibri"/>
          <w:sz w:val="28"/>
          <w:szCs w:val="28"/>
          <w:lang w:val="vi-VN"/>
        </w:rPr>
        <w:t xml:space="preserve"> người lao động t</w:t>
      </w:r>
      <w:r w:rsidR="001B6711" w:rsidRPr="00B839A8">
        <w:rPr>
          <w:rFonts w:eastAsia="Calibri"/>
          <w:sz w:val="28"/>
          <w:szCs w:val="28"/>
        </w:rPr>
        <w:t>ại</w:t>
      </w:r>
      <w:r w:rsidR="001B6711" w:rsidRPr="00B839A8">
        <w:rPr>
          <w:rFonts w:eastAsia="Calibri"/>
          <w:sz w:val="28"/>
          <w:szCs w:val="28"/>
          <w:lang w:val="vi-VN"/>
        </w:rPr>
        <w:t xml:space="preserve"> Điều 2 Nghị quyết này</w:t>
      </w:r>
      <w:r w:rsidR="001B6711" w:rsidRPr="00B839A8">
        <w:rPr>
          <w:rFonts w:eastAsia="Calibri"/>
          <w:sz w:val="28"/>
          <w:szCs w:val="28"/>
        </w:rPr>
        <w:t xml:space="preserve"> </w:t>
      </w:r>
      <w:r w:rsidR="00721CF1" w:rsidRPr="00B839A8">
        <w:rPr>
          <w:rFonts w:eastAsia="Calibri"/>
          <w:sz w:val="28"/>
          <w:szCs w:val="28"/>
        </w:rPr>
        <w:t xml:space="preserve">có khoảng cách </w:t>
      </w:r>
      <w:r w:rsidR="004A5695" w:rsidRPr="00B839A8">
        <w:rPr>
          <w:rFonts w:eastAsia="Calibri"/>
          <w:sz w:val="28"/>
          <w:szCs w:val="28"/>
        </w:rPr>
        <w:t xml:space="preserve">đường bộ ngắn nhất </w:t>
      </w:r>
      <w:r w:rsidRPr="00B839A8">
        <w:rPr>
          <w:rFonts w:eastAsia="Calibri"/>
          <w:sz w:val="28"/>
          <w:szCs w:val="28"/>
        </w:rPr>
        <w:t xml:space="preserve">từ 20 km đến dưới </w:t>
      </w:r>
      <w:r w:rsidR="00292FF2" w:rsidRPr="00B839A8">
        <w:rPr>
          <w:rFonts w:eastAsia="Calibri"/>
          <w:sz w:val="28"/>
          <w:szCs w:val="28"/>
        </w:rPr>
        <w:t>4</w:t>
      </w:r>
      <w:r w:rsidRPr="00B839A8">
        <w:rPr>
          <w:rFonts w:eastAsia="Calibri"/>
          <w:sz w:val="28"/>
          <w:szCs w:val="28"/>
        </w:rPr>
        <w:t xml:space="preserve">0 km </w:t>
      </w:r>
      <w:r w:rsidR="00721CF1" w:rsidRPr="00B839A8">
        <w:rPr>
          <w:rFonts w:eastAsia="Calibri"/>
          <w:sz w:val="28"/>
          <w:szCs w:val="28"/>
          <w:lang w:val="vi-VN"/>
        </w:rPr>
        <w:t>từ nơi</w:t>
      </w:r>
      <w:r w:rsidR="00721CF1" w:rsidRPr="00B839A8">
        <w:rPr>
          <w:rFonts w:eastAsia="Calibri"/>
          <w:sz w:val="28"/>
          <w:szCs w:val="28"/>
        </w:rPr>
        <w:t xml:space="preserve"> nhận công tác mới cách nơi đăng ký thườ</w:t>
      </w:r>
      <w:r w:rsidR="004A5695" w:rsidRPr="00B839A8">
        <w:rPr>
          <w:rFonts w:eastAsia="Calibri"/>
          <w:sz w:val="28"/>
          <w:szCs w:val="28"/>
        </w:rPr>
        <w:t>ng trú:</w:t>
      </w:r>
      <w:r w:rsidR="00721CF1" w:rsidRPr="00B839A8">
        <w:rPr>
          <w:rFonts w:eastAsia="Calibri"/>
          <w:sz w:val="28"/>
          <w:szCs w:val="28"/>
        </w:rPr>
        <w:t xml:space="preserve"> </w:t>
      </w:r>
      <w:r w:rsidR="00A50506" w:rsidRPr="00B839A8">
        <w:rPr>
          <w:rFonts w:eastAsia="Calibri"/>
          <w:sz w:val="28"/>
          <w:szCs w:val="28"/>
        </w:rPr>
        <w:t>C</w:t>
      </w:r>
      <w:r w:rsidR="004A5695" w:rsidRPr="00B839A8">
        <w:rPr>
          <w:rFonts w:eastAsia="Calibri"/>
          <w:sz w:val="28"/>
          <w:szCs w:val="28"/>
        </w:rPr>
        <w:t xml:space="preserve">hỉ </w:t>
      </w:r>
      <w:r w:rsidR="00721CF1" w:rsidRPr="00B839A8">
        <w:rPr>
          <w:rFonts w:eastAsia="Calibri"/>
          <w:sz w:val="28"/>
          <w:szCs w:val="28"/>
        </w:rPr>
        <w:t xml:space="preserve">được hỗ trợ </w:t>
      </w:r>
      <w:r w:rsidR="004A5695" w:rsidRPr="00B839A8">
        <w:rPr>
          <w:rFonts w:eastAsia="Calibri"/>
          <w:sz w:val="28"/>
          <w:szCs w:val="28"/>
        </w:rPr>
        <w:t xml:space="preserve">các nội dung </w:t>
      </w:r>
      <w:r w:rsidR="00AC5B5C" w:rsidRPr="00B839A8">
        <w:rPr>
          <w:rFonts w:eastAsia="Calibri"/>
          <w:sz w:val="28"/>
          <w:szCs w:val="28"/>
        </w:rPr>
        <w:t xml:space="preserve">theo quy định tại </w:t>
      </w:r>
      <w:r w:rsidR="00D11E01" w:rsidRPr="00B839A8">
        <w:rPr>
          <w:rFonts w:eastAsia="Calibri"/>
          <w:sz w:val="28"/>
          <w:szCs w:val="28"/>
        </w:rPr>
        <w:t xml:space="preserve">điểm a </w:t>
      </w:r>
      <w:r w:rsidR="00AC5B5C" w:rsidRPr="00B839A8">
        <w:rPr>
          <w:rFonts w:eastAsia="Calibri"/>
          <w:sz w:val="28"/>
          <w:szCs w:val="28"/>
        </w:rPr>
        <w:t>khoản 3</w:t>
      </w:r>
      <w:r w:rsidR="002C02AF" w:rsidRPr="00B839A8">
        <w:rPr>
          <w:rFonts w:eastAsia="Calibri"/>
          <w:sz w:val="28"/>
          <w:szCs w:val="28"/>
        </w:rPr>
        <w:t>, khoản 4</w:t>
      </w:r>
      <w:r w:rsidR="00AC5B5C" w:rsidRPr="00B839A8">
        <w:rPr>
          <w:rFonts w:eastAsia="Calibri"/>
          <w:sz w:val="28"/>
          <w:szCs w:val="28"/>
        </w:rPr>
        <w:t xml:space="preserve"> Điều 5 Nghị quyết này</w:t>
      </w:r>
      <w:r w:rsidR="004A5695" w:rsidRPr="00B839A8">
        <w:rPr>
          <w:rFonts w:eastAsia="Calibri"/>
          <w:sz w:val="28"/>
          <w:szCs w:val="28"/>
        </w:rPr>
        <w:t>.</w:t>
      </w:r>
      <w:r w:rsidR="004B1DC2" w:rsidRPr="00B839A8">
        <w:rPr>
          <w:rFonts w:eastAsia="Calibri"/>
          <w:sz w:val="28"/>
          <w:szCs w:val="28"/>
          <w:shd w:val="clear" w:color="auto" w:fill="FFFFFF"/>
        </w:rPr>
        <w:t xml:space="preserve"> </w:t>
      </w:r>
    </w:p>
    <w:p w14:paraId="20E54725" w14:textId="0F1A7858" w:rsidR="004A5695" w:rsidRPr="00B839A8" w:rsidRDefault="00A062E4" w:rsidP="00B839A8">
      <w:pPr>
        <w:autoSpaceDE w:val="0"/>
        <w:autoSpaceDN w:val="0"/>
        <w:adjustRightInd w:val="0"/>
        <w:spacing w:before="140"/>
        <w:ind w:firstLine="567"/>
        <w:jc w:val="both"/>
        <w:rPr>
          <w:rFonts w:eastAsia="Calibri"/>
          <w:sz w:val="28"/>
          <w:szCs w:val="28"/>
          <w:shd w:val="clear" w:color="auto" w:fill="FFFFFF"/>
        </w:rPr>
      </w:pPr>
      <w:r w:rsidRPr="00B839A8">
        <w:rPr>
          <w:rFonts w:eastAsia="Calibri"/>
          <w:sz w:val="28"/>
          <w:szCs w:val="28"/>
        </w:rPr>
        <w:t xml:space="preserve">3. </w:t>
      </w:r>
      <w:r w:rsidR="004A5695" w:rsidRPr="00B839A8">
        <w:rPr>
          <w:rFonts w:eastAsia="Calibri"/>
          <w:sz w:val="28"/>
          <w:szCs w:val="28"/>
        </w:rPr>
        <w:t>Trường hợp cán bộ chưa đăng ký thường trú trên địa bàn tỉnh Đồng Nai hoặc nơi đăng ký thường trú không trùng với nhà ở thuộc sở hữu</w:t>
      </w:r>
      <w:r w:rsidR="007E24E0" w:rsidRPr="00B839A8">
        <w:rPr>
          <w:rFonts w:eastAsia="Calibri"/>
          <w:sz w:val="28"/>
          <w:szCs w:val="28"/>
          <w:lang w:val="vi-VN"/>
        </w:rPr>
        <w:t xml:space="preserve"> cá nhân</w:t>
      </w:r>
      <w:r w:rsidR="004539B4" w:rsidRPr="00B839A8">
        <w:rPr>
          <w:rFonts w:eastAsia="Calibri"/>
          <w:sz w:val="28"/>
          <w:szCs w:val="28"/>
          <w:lang w:val="vi-VN"/>
        </w:rPr>
        <w:t xml:space="preserve"> của vợ hoặc chồng</w:t>
      </w:r>
      <w:r w:rsidR="004A5695" w:rsidRPr="00B839A8">
        <w:rPr>
          <w:rFonts w:eastAsia="Calibri"/>
          <w:sz w:val="28"/>
          <w:szCs w:val="28"/>
        </w:rPr>
        <w:t xml:space="preserve"> thì khoảng cách quy định tại khoản 1, khoản 2 Điều này được tính từ cơ quan, đơn vị</w:t>
      </w:r>
      <w:r w:rsidR="00AE27A6" w:rsidRPr="00B839A8">
        <w:rPr>
          <w:rFonts w:eastAsia="Calibri"/>
          <w:sz w:val="28"/>
          <w:szCs w:val="28"/>
        </w:rPr>
        <w:t>,</w:t>
      </w:r>
      <w:r w:rsidR="004A5695" w:rsidRPr="00B839A8">
        <w:rPr>
          <w:rFonts w:eastAsia="Calibri"/>
          <w:sz w:val="28"/>
          <w:szCs w:val="28"/>
        </w:rPr>
        <w:t xml:space="preserve"> nơi công tác cũ đến cơ quan, đơn vị</w:t>
      </w:r>
      <w:r w:rsidR="001528E4" w:rsidRPr="00B839A8">
        <w:rPr>
          <w:rFonts w:eastAsia="Calibri"/>
          <w:sz w:val="28"/>
          <w:szCs w:val="28"/>
        </w:rPr>
        <w:t>,</w:t>
      </w:r>
      <w:r w:rsidR="004A5695" w:rsidRPr="00B839A8">
        <w:rPr>
          <w:rFonts w:eastAsia="Calibri"/>
          <w:sz w:val="28"/>
          <w:szCs w:val="28"/>
        </w:rPr>
        <w:t xml:space="preserve"> nơi công tác mới.</w:t>
      </w:r>
    </w:p>
    <w:p w14:paraId="1145EE53" w14:textId="3BE55831" w:rsidR="009E0D11" w:rsidRPr="00B839A8" w:rsidRDefault="00FF3573" w:rsidP="00B839A8">
      <w:pPr>
        <w:autoSpaceDE w:val="0"/>
        <w:autoSpaceDN w:val="0"/>
        <w:adjustRightInd w:val="0"/>
        <w:spacing w:before="140"/>
        <w:ind w:firstLine="567"/>
        <w:jc w:val="both"/>
        <w:rPr>
          <w:rFonts w:eastAsia="Calibri"/>
          <w:b/>
          <w:bCs/>
          <w:sz w:val="28"/>
          <w:szCs w:val="28"/>
          <w:shd w:val="clear" w:color="auto" w:fill="FFFFFF"/>
          <w:lang w:val="vi-VN"/>
        </w:rPr>
      </w:pPr>
      <w:r w:rsidRPr="00B839A8">
        <w:rPr>
          <w:rFonts w:eastAsia="Calibri"/>
          <w:sz w:val="28"/>
          <w:szCs w:val="28"/>
        </w:rPr>
        <w:tab/>
      </w:r>
      <w:r w:rsidR="009E0D11" w:rsidRPr="00B839A8">
        <w:rPr>
          <w:rFonts w:eastAsia="Calibri"/>
          <w:b/>
          <w:bCs/>
          <w:sz w:val="28"/>
          <w:szCs w:val="28"/>
          <w:lang w:val="vi-VN"/>
        </w:rPr>
        <w:t xml:space="preserve">Điều </w:t>
      </w:r>
      <w:r w:rsidR="00772A0C" w:rsidRPr="00B839A8">
        <w:rPr>
          <w:rFonts w:eastAsia="Calibri"/>
          <w:b/>
          <w:bCs/>
          <w:sz w:val="28"/>
          <w:szCs w:val="28"/>
        </w:rPr>
        <w:t>5</w:t>
      </w:r>
      <w:r w:rsidR="009E0D11" w:rsidRPr="00B839A8">
        <w:rPr>
          <w:rFonts w:eastAsia="Calibri"/>
          <w:b/>
          <w:bCs/>
          <w:sz w:val="28"/>
          <w:szCs w:val="28"/>
          <w:lang w:val="vi-VN"/>
        </w:rPr>
        <w:t xml:space="preserve">. </w:t>
      </w:r>
      <w:bookmarkStart w:id="6" w:name="_Hlk200893937"/>
      <w:r w:rsidR="00772A0C" w:rsidRPr="00B839A8">
        <w:rPr>
          <w:rFonts w:eastAsia="Calibri"/>
          <w:b/>
          <w:bCs/>
          <w:sz w:val="28"/>
          <w:szCs w:val="28"/>
        </w:rPr>
        <w:t>Nội dung và mức hỗ trợ</w:t>
      </w:r>
    </w:p>
    <w:p w14:paraId="339066C4" w14:textId="73CCB535" w:rsidR="00FF3573" w:rsidRPr="00B839A8" w:rsidRDefault="00FF3573" w:rsidP="00B839A8">
      <w:pPr>
        <w:autoSpaceDE w:val="0"/>
        <w:autoSpaceDN w:val="0"/>
        <w:adjustRightInd w:val="0"/>
        <w:spacing w:before="140"/>
        <w:ind w:firstLine="567"/>
        <w:jc w:val="both"/>
        <w:rPr>
          <w:sz w:val="28"/>
          <w:szCs w:val="28"/>
          <w:shd w:val="clear" w:color="auto" w:fill="FFFFFF"/>
        </w:rPr>
      </w:pPr>
      <w:r w:rsidRPr="00B839A8">
        <w:rPr>
          <w:sz w:val="28"/>
          <w:szCs w:val="28"/>
        </w:rPr>
        <w:t xml:space="preserve">1. Hỗ trợ thuê </w:t>
      </w:r>
      <w:r w:rsidR="00C10FAF" w:rsidRPr="00B839A8">
        <w:rPr>
          <w:sz w:val="28"/>
          <w:szCs w:val="28"/>
        </w:rPr>
        <w:t>nhà ở</w:t>
      </w:r>
      <w:r w:rsidR="00FB6D0D" w:rsidRPr="00B839A8">
        <w:rPr>
          <w:sz w:val="28"/>
          <w:szCs w:val="28"/>
        </w:rPr>
        <w:t>.</w:t>
      </w:r>
    </w:p>
    <w:p w14:paraId="7812471D" w14:textId="43F9164E" w:rsidR="00172D7D" w:rsidRPr="00B839A8" w:rsidRDefault="00172D7D" w:rsidP="00B839A8">
      <w:pPr>
        <w:autoSpaceDE w:val="0"/>
        <w:autoSpaceDN w:val="0"/>
        <w:adjustRightInd w:val="0"/>
        <w:spacing w:before="140"/>
        <w:ind w:firstLine="567"/>
        <w:jc w:val="both"/>
        <w:rPr>
          <w:sz w:val="28"/>
          <w:szCs w:val="28"/>
          <w:shd w:val="clear" w:color="auto" w:fill="FFFFFF"/>
        </w:rPr>
      </w:pPr>
      <w:r w:rsidRPr="00B839A8">
        <w:rPr>
          <w:sz w:val="28"/>
          <w:szCs w:val="28"/>
        </w:rPr>
        <w:t xml:space="preserve">a) Trường hợp không được bố trí nhà ở công vụ hoặc nhà ở xã hội: Mức hỗ </w:t>
      </w:r>
      <w:r w:rsidR="00C10FAF" w:rsidRPr="00B839A8">
        <w:rPr>
          <w:sz w:val="28"/>
          <w:szCs w:val="28"/>
        </w:rPr>
        <w:t>trợ 3.500.000 đồng/người/tháng;</w:t>
      </w:r>
    </w:p>
    <w:p w14:paraId="703F0E01" w14:textId="6C10B1BE" w:rsidR="00172D7D" w:rsidRPr="00B839A8" w:rsidRDefault="00172D7D" w:rsidP="00B839A8">
      <w:pPr>
        <w:autoSpaceDE w:val="0"/>
        <w:autoSpaceDN w:val="0"/>
        <w:adjustRightInd w:val="0"/>
        <w:spacing w:before="140"/>
        <w:ind w:firstLine="567"/>
        <w:jc w:val="both"/>
        <w:rPr>
          <w:sz w:val="28"/>
          <w:szCs w:val="28"/>
          <w:shd w:val="clear" w:color="auto" w:fill="FFFFFF"/>
        </w:rPr>
      </w:pPr>
      <w:r w:rsidRPr="00B839A8">
        <w:rPr>
          <w:sz w:val="28"/>
          <w:szCs w:val="28"/>
        </w:rPr>
        <w:t xml:space="preserve">b) Trường hợp đã được bố trí </w:t>
      </w:r>
      <w:r w:rsidR="00066309" w:rsidRPr="00B839A8">
        <w:rPr>
          <w:sz w:val="28"/>
          <w:szCs w:val="28"/>
        </w:rPr>
        <w:t xml:space="preserve">thuê </w:t>
      </w:r>
      <w:r w:rsidRPr="00B839A8">
        <w:rPr>
          <w:sz w:val="28"/>
          <w:szCs w:val="28"/>
        </w:rPr>
        <w:t xml:space="preserve">nhà ở xã hội được hỗ </w:t>
      </w:r>
      <w:r w:rsidR="00C10FAF" w:rsidRPr="00B839A8">
        <w:rPr>
          <w:sz w:val="28"/>
          <w:szCs w:val="28"/>
        </w:rPr>
        <w:t>trợ 2.200.000 đồng/người/tháng;</w:t>
      </w:r>
    </w:p>
    <w:p w14:paraId="3E0940E9" w14:textId="2ED44129" w:rsidR="00172D7D" w:rsidRPr="00B839A8" w:rsidRDefault="00172D7D" w:rsidP="00B839A8">
      <w:pPr>
        <w:autoSpaceDE w:val="0"/>
        <w:autoSpaceDN w:val="0"/>
        <w:adjustRightInd w:val="0"/>
        <w:spacing w:before="140"/>
        <w:ind w:firstLine="567"/>
        <w:jc w:val="both"/>
        <w:rPr>
          <w:sz w:val="28"/>
          <w:szCs w:val="28"/>
          <w:shd w:val="clear" w:color="auto" w:fill="FFFFFF"/>
        </w:rPr>
      </w:pPr>
      <w:r w:rsidRPr="00B839A8">
        <w:rPr>
          <w:sz w:val="28"/>
          <w:szCs w:val="28"/>
        </w:rPr>
        <w:t>c) Trường hợp đã được bố trí ký túc xá hoặc nhà ở tập thể</w:t>
      </w:r>
      <w:r w:rsidR="0018030D" w:rsidRPr="00B839A8">
        <w:rPr>
          <w:sz w:val="28"/>
          <w:szCs w:val="28"/>
        </w:rPr>
        <w:t xml:space="preserve"> hoặc nhà ở thuộc sở hữu </w:t>
      </w:r>
      <w:r w:rsidR="007E24E0" w:rsidRPr="00B839A8">
        <w:rPr>
          <w:sz w:val="28"/>
          <w:szCs w:val="28"/>
        </w:rPr>
        <w:t xml:space="preserve">Nhà </w:t>
      </w:r>
      <w:r w:rsidR="0018030D" w:rsidRPr="00B839A8">
        <w:rPr>
          <w:sz w:val="28"/>
          <w:szCs w:val="28"/>
        </w:rPr>
        <w:t>nước khác (nếu có)</w:t>
      </w:r>
      <w:r w:rsidRPr="00B839A8">
        <w:rPr>
          <w:sz w:val="28"/>
          <w:szCs w:val="28"/>
        </w:rPr>
        <w:t xml:space="preserve"> được hỗ</w:t>
      </w:r>
      <w:r w:rsidR="00C10FAF" w:rsidRPr="00B839A8">
        <w:rPr>
          <w:sz w:val="28"/>
          <w:szCs w:val="28"/>
        </w:rPr>
        <w:t xml:space="preserve"> trợ 1.500.000 đồng/người/tháng.</w:t>
      </w:r>
    </w:p>
    <w:p w14:paraId="3A63AEC5" w14:textId="154405AE" w:rsidR="00FF3573" w:rsidRPr="00B839A8" w:rsidRDefault="00FF3573" w:rsidP="00B839A8">
      <w:pPr>
        <w:autoSpaceDE w:val="0"/>
        <w:autoSpaceDN w:val="0"/>
        <w:adjustRightInd w:val="0"/>
        <w:spacing w:before="140"/>
        <w:ind w:firstLine="567"/>
        <w:jc w:val="both"/>
        <w:rPr>
          <w:bCs/>
          <w:sz w:val="28"/>
          <w:szCs w:val="28"/>
          <w:lang w:val="vi-VN"/>
        </w:rPr>
      </w:pPr>
      <w:r w:rsidRPr="00B839A8">
        <w:rPr>
          <w:sz w:val="28"/>
          <w:szCs w:val="28"/>
        </w:rPr>
        <w:t xml:space="preserve">2. Hỗ trợ tiền ăn: </w:t>
      </w:r>
      <w:r w:rsidR="00172D7D" w:rsidRPr="00B839A8">
        <w:rPr>
          <w:sz w:val="28"/>
          <w:szCs w:val="28"/>
        </w:rPr>
        <w:t>2.000.000 đồng/người/tháng</w:t>
      </w:r>
      <w:r w:rsidRPr="00B839A8">
        <w:rPr>
          <w:sz w:val="28"/>
          <w:szCs w:val="28"/>
        </w:rPr>
        <w:t xml:space="preserve">. </w:t>
      </w:r>
    </w:p>
    <w:p w14:paraId="063B035F" w14:textId="73E1CAF0" w:rsidR="00FF3573" w:rsidRPr="00B839A8" w:rsidRDefault="00F158BF" w:rsidP="00B839A8">
      <w:pPr>
        <w:spacing w:before="140"/>
        <w:ind w:firstLine="567"/>
        <w:jc w:val="both"/>
        <w:rPr>
          <w:bCs/>
          <w:sz w:val="28"/>
          <w:szCs w:val="28"/>
        </w:rPr>
      </w:pPr>
      <w:r w:rsidRPr="00B839A8">
        <w:rPr>
          <w:bCs/>
          <w:sz w:val="28"/>
          <w:szCs w:val="28"/>
        </w:rPr>
        <w:t>3</w:t>
      </w:r>
      <w:r w:rsidR="00FF3573" w:rsidRPr="00B839A8">
        <w:rPr>
          <w:bCs/>
          <w:sz w:val="28"/>
          <w:szCs w:val="28"/>
        </w:rPr>
        <w:t xml:space="preserve">. Hỗ trợ chi phí </w:t>
      </w:r>
      <w:r w:rsidR="00C10FAF" w:rsidRPr="00B839A8">
        <w:rPr>
          <w:bCs/>
          <w:sz w:val="28"/>
          <w:szCs w:val="28"/>
          <w:lang w:val="vi-VN"/>
        </w:rPr>
        <w:t>đi lại</w:t>
      </w:r>
      <w:r w:rsidR="00FB6D0D" w:rsidRPr="00B839A8">
        <w:rPr>
          <w:bCs/>
          <w:sz w:val="28"/>
          <w:szCs w:val="28"/>
        </w:rPr>
        <w:t>.</w:t>
      </w:r>
    </w:p>
    <w:p w14:paraId="704D45BF" w14:textId="1D5B268D" w:rsidR="00AC4ABC" w:rsidRPr="00B839A8" w:rsidRDefault="00AC4ABC" w:rsidP="00B839A8">
      <w:pPr>
        <w:autoSpaceDE w:val="0"/>
        <w:autoSpaceDN w:val="0"/>
        <w:adjustRightInd w:val="0"/>
        <w:spacing w:before="140"/>
        <w:ind w:firstLine="567"/>
        <w:jc w:val="both"/>
        <w:rPr>
          <w:sz w:val="28"/>
          <w:szCs w:val="28"/>
          <w:shd w:val="clear" w:color="auto" w:fill="FFFFFF"/>
        </w:rPr>
      </w:pPr>
      <w:r w:rsidRPr="00B839A8">
        <w:rPr>
          <w:sz w:val="28"/>
          <w:szCs w:val="28"/>
        </w:rPr>
        <w:t>Trường hợp cơ quan, đơn vị nơi cán bộ và người lao động đến công tác chưa bố trí được xe công vụ hoặc bố t</w:t>
      </w:r>
      <w:r w:rsidR="00AE27A6" w:rsidRPr="00B839A8">
        <w:rPr>
          <w:sz w:val="28"/>
          <w:szCs w:val="28"/>
        </w:rPr>
        <w:t>rí xe đưa rước, thì được hỗ trợ</w:t>
      </w:r>
      <w:r w:rsidRPr="00B839A8">
        <w:rPr>
          <w:sz w:val="28"/>
          <w:szCs w:val="28"/>
        </w:rPr>
        <w:t xml:space="preserve"> như sau:</w:t>
      </w:r>
      <w:r w:rsidRPr="00B839A8">
        <w:rPr>
          <w:sz w:val="28"/>
          <w:szCs w:val="28"/>
          <w:shd w:val="clear" w:color="auto" w:fill="FFFFFF"/>
        </w:rPr>
        <w:t xml:space="preserve"> </w:t>
      </w:r>
    </w:p>
    <w:p w14:paraId="3EAFFBC3" w14:textId="6C7D1E94" w:rsidR="00172D7D" w:rsidRPr="00B839A8" w:rsidRDefault="00172D7D" w:rsidP="00B839A8">
      <w:pPr>
        <w:autoSpaceDE w:val="0"/>
        <w:autoSpaceDN w:val="0"/>
        <w:adjustRightInd w:val="0"/>
        <w:spacing w:before="140"/>
        <w:ind w:firstLine="567"/>
        <w:jc w:val="both"/>
        <w:rPr>
          <w:sz w:val="28"/>
          <w:szCs w:val="28"/>
          <w:shd w:val="clear" w:color="auto" w:fill="FFFFFF"/>
        </w:rPr>
      </w:pPr>
      <w:r w:rsidRPr="00B839A8">
        <w:rPr>
          <w:sz w:val="28"/>
          <w:szCs w:val="28"/>
        </w:rPr>
        <w:t>a)</w:t>
      </w:r>
      <w:r w:rsidRPr="00B839A8">
        <w:rPr>
          <w:sz w:val="28"/>
          <w:szCs w:val="28"/>
          <w:lang w:val="vi-VN"/>
        </w:rPr>
        <w:t xml:space="preserve"> Trường hợp nơi nhận công tác mới cách nơi đăng ký thường trú từ </w:t>
      </w:r>
      <w:r w:rsidRPr="00B839A8">
        <w:rPr>
          <w:sz w:val="28"/>
          <w:szCs w:val="28"/>
        </w:rPr>
        <w:t>20</w:t>
      </w:r>
      <w:r w:rsidR="00A50506" w:rsidRPr="00B839A8">
        <w:rPr>
          <w:sz w:val="28"/>
          <w:szCs w:val="28"/>
        </w:rPr>
        <w:t xml:space="preserve"> </w:t>
      </w:r>
      <w:r w:rsidRPr="00B839A8">
        <w:rPr>
          <w:sz w:val="28"/>
          <w:szCs w:val="28"/>
          <w:lang w:val="vi-VN"/>
        </w:rPr>
        <w:t xml:space="preserve">km đến dưới </w:t>
      </w:r>
      <w:r w:rsidR="00A16846" w:rsidRPr="00B839A8">
        <w:rPr>
          <w:sz w:val="28"/>
          <w:szCs w:val="28"/>
        </w:rPr>
        <w:t>4</w:t>
      </w:r>
      <w:r w:rsidRPr="00B839A8">
        <w:rPr>
          <w:sz w:val="28"/>
          <w:szCs w:val="28"/>
          <w:lang w:val="vi-VN"/>
        </w:rPr>
        <w:t>0</w:t>
      </w:r>
      <w:r w:rsidR="00A50506" w:rsidRPr="00B839A8">
        <w:rPr>
          <w:sz w:val="28"/>
          <w:szCs w:val="28"/>
        </w:rPr>
        <w:t xml:space="preserve"> </w:t>
      </w:r>
      <w:r w:rsidRPr="00B839A8">
        <w:rPr>
          <w:sz w:val="28"/>
          <w:szCs w:val="28"/>
          <w:lang w:val="vi-VN"/>
        </w:rPr>
        <w:t xml:space="preserve">km: </w:t>
      </w:r>
      <w:r w:rsidRPr="00B839A8">
        <w:rPr>
          <w:sz w:val="28"/>
          <w:szCs w:val="28"/>
        </w:rPr>
        <w:t xml:space="preserve">Mức hỗ </w:t>
      </w:r>
      <w:r w:rsidRPr="00B839A8">
        <w:rPr>
          <w:sz w:val="28"/>
          <w:szCs w:val="28"/>
          <w:lang w:val="vi-VN"/>
        </w:rPr>
        <w:t xml:space="preserve">trợ </w:t>
      </w:r>
      <w:r w:rsidRPr="00B839A8">
        <w:rPr>
          <w:sz w:val="28"/>
          <w:szCs w:val="28"/>
        </w:rPr>
        <w:t>1.000.000 đồng</w:t>
      </w:r>
      <w:r w:rsidRPr="00B839A8">
        <w:rPr>
          <w:sz w:val="28"/>
          <w:szCs w:val="28"/>
          <w:lang w:val="vi-VN"/>
        </w:rPr>
        <w:t>/</w:t>
      </w:r>
      <w:r w:rsidRPr="00B839A8">
        <w:rPr>
          <w:sz w:val="28"/>
          <w:szCs w:val="28"/>
        </w:rPr>
        <w:t>người/</w:t>
      </w:r>
      <w:r w:rsidR="00FB6D0D" w:rsidRPr="00B839A8">
        <w:rPr>
          <w:sz w:val="28"/>
          <w:szCs w:val="28"/>
          <w:lang w:val="vi-VN"/>
        </w:rPr>
        <w:t>tháng</w:t>
      </w:r>
      <w:r w:rsidR="00FB6D0D" w:rsidRPr="00B839A8">
        <w:rPr>
          <w:sz w:val="28"/>
          <w:szCs w:val="28"/>
        </w:rPr>
        <w:t>;</w:t>
      </w:r>
    </w:p>
    <w:p w14:paraId="005A3193" w14:textId="1E9CA7C2" w:rsidR="00172D7D" w:rsidRPr="00B839A8" w:rsidRDefault="00172D7D" w:rsidP="00B839A8">
      <w:pPr>
        <w:autoSpaceDE w:val="0"/>
        <w:autoSpaceDN w:val="0"/>
        <w:adjustRightInd w:val="0"/>
        <w:spacing w:before="140"/>
        <w:ind w:firstLine="567"/>
        <w:jc w:val="both"/>
        <w:rPr>
          <w:sz w:val="28"/>
          <w:szCs w:val="28"/>
          <w:shd w:val="clear" w:color="auto" w:fill="FFFFFF"/>
        </w:rPr>
      </w:pPr>
      <w:r w:rsidRPr="00B839A8">
        <w:rPr>
          <w:sz w:val="28"/>
          <w:szCs w:val="28"/>
        </w:rPr>
        <w:t>b)</w:t>
      </w:r>
      <w:r w:rsidRPr="00B839A8">
        <w:rPr>
          <w:sz w:val="28"/>
          <w:szCs w:val="28"/>
          <w:lang w:val="vi-VN"/>
        </w:rPr>
        <w:t xml:space="preserve"> Trường hợp nơi nhận công tác mới cách nơi đăng ký thường trú từ </w:t>
      </w:r>
      <w:r w:rsidR="00A16846" w:rsidRPr="00B839A8">
        <w:rPr>
          <w:sz w:val="28"/>
          <w:szCs w:val="28"/>
        </w:rPr>
        <w:t>4</w:t>
      </w:r>
      <w:r w:rsidRPr="00B839A8">
        <w:rPr>
          <w:sz w:val="28"/>
          <w:szCs w:val="28"/>
        </w:rPr>
        <w:t>0</w:t>
      </w:r>
      <w:r w:rsidR="00A50506" w:rsidRPr="00B839A8">
        <w:rPr>
          <w:sz w:val="28"/>
          <w:szCs w:val="28"/>
        </w:rPr>
        <w:t xml:space="preserve"> </w:t>
      </w:r>
      <w:r w:rsidRPr="00B839A8">
        <w:rPr>
          <w:sz w:val="28"/>
          <w:szCs w:val="28"/>
          <w:lang w:val="vi-VN"/>
        </w:rPr>
        <w:t xml:space="preserve">km đến dưới </w:t>
      </w:r>
      <w:r w:rsidR="00A16846" w:rsidRPr="00B839A8">
        <w:rPr>
          <w:sz w:val="28"/>
          <w:szCs w:val="28"/>
        </w:rPr>
        <w:t>6</w:t>
      </w:r>
      <w:r w:rsidRPr="00B839A8">
        <w:rPr>
          <w:sz w:val="28"/>
          <w:szCs w:val="28"/>
          <w:lang w:val="vi-VN"/>
        </w:rPr>
        <w:t>0</w:t>
      </w:r>
      <w:r w:rsidR="00A50506" w:rsidRPr="00B839A8">
        <w:rPr>
          <w:sz w:val="28"/>
          <w:szCs w:val="28"/>
        </w:rPr>
        <w:t xml:space="preserve"> </w:t>
      </w:r>
      <w:r w:rsidRPr="00B839A8">
        <w:rPr>
          <w:sz w:val="28"/>
          <w:szCs w:val="28"/>
          <w:lang w:val="vi-VN"/>
        </w:rPr>
        <w:t xml:space="preserve">km: </w:t>
      </w:r>
      <w:r w:rsidRPr="00B839A8">
        <w:rPr>
          <w:sz w:val="28"/>
          <w:szCs w:val="28"/>
        </w:rPr>
        <w:t xml:space="preserve">Mức hỗ </w:t>
      </w:r>
      <w:r w:rsidRPr="00B839A8">
        <w:rPr>
          <w:sz w:val="28"/>
          <w:szCs w:val="28"/>
          <w:lang w:val="vi-VN"/>
        </w:rPr>
        <w:t xml:space="preserve">trợ </w:t>
      </w:r>
      <w:r w:rsidRPr="00B839A8">
        <w:rPr>
          <w:sz w:val="28"/>
          <w:szCs w:val="28"/>
        </w:rPr>
        <w:t>1.</w:t>
      </w:r>
      <w:r w:rsidR="00A16846" w:rsidRPr="00B839A8">
        <w:rPr>
          <w:sz w:val="28"/>
          <w:szCs w:val="28"/>
        </w:rPr>
        <w:t>6</w:t>
      </w:r>
      <w:r w:rsidRPr="00B839A8">
        <w:rPr>
          <w:sz w:val="28"/>
          <w:szCs w:val="28"/>
        </w:rPr>
        <w:t>00.000 đồng</w:t>
      </w:r>
      <w:r w:rsidRPr="00B839A8">
        <w:rPr>
          <w:sz w:val="28"/>
          <w:szCs w:val="28"/>
          <w:lang w:val="vi-VN"/>
        </w:rPr>
        <w:t>/</w:t>
      </w:r>
      <w:r w:rsidRPr="00B839A8">
        <w:rPr>
          <w:sz w:val="28"/>
          <w:szCs w:val="28"/>
        </w:rPr>
        <w:t>người/</w:t>
      </w:r>
      <w:r w:rsidR="00FB6D0D" w:rsidRPr="00B839A8">
        <w:rPr>
          <w:sz w:val="28"/>
          <w:szCs w:val="28"/>
          <w:lang w:val="vi-VN"/>
        </w:rPr>
        <w:t>tháng</w:t>
      </w:r>
      <w:r w:rsidR="00FB6D0D" w:rsidRPr="00B839A8">
        <w:rPr>
          <w:sz w:val="28"/>
          <w:szCs w:val="28"/>
        </w:rPr>
        <w:t>;</w:t>
      </w:r>
    </w:p>
    <w:p w14:paraId="1F2C7DB1" w14:textId="7758E1A0" w:rsidR="00172D7D" w:rsidRPr="00B839A8" w:rsidRDefault="00172D7D" w:rsidP="00B839A8">
      <w:pPr>
        <w:autoSpaceDE w:val="0"/>
        <w:autoSpaceDN w:val="0"/>
        <w:adjustRightInd w:val="0"/>
        <w:spacing w:before="140"/>
        <w:ind w:firstLine="567"/>
        <w:jc w:val="both"/>
        <w:rPr>
          <w:sz w:val="28"/>
          <w:szCs w:val="28"/>
          <w:shd w:val="clear" w:color="auto" w:fill="FFFFFF"/>
        </w:rPr>
      </w:pPr>
      <w:r w:rsidRPr="00B839A8">
        <w:rPr>
          <w:sz w:val="28"/>
          <w:szCs w:val="28"/>
        </w:rPr>
        <w:t>c)</w:t>
      </w:r>
      <w:r w:rsidRPr="00B839A8">
        <w:rPr>
          <w:sz w:val="28"/>
          <w:szCs w:val="28"/>
          <w:lang w:val="vi-VN"/>
        </w:rPr>
        <w:t xml:space="preserve"> Trường hợp nơi nhận công tác mới cách nơi đăng ký thường trú từ </w:t>
      </w:r>
      <w:r w:rsidRPr="00B839A8">
        <w:rPr>
          <w:sz w:val="28"/>
          <w:szCs w:val="28"/>
        </w:rPr>
        <w:t>60</w:t>
      </w:r>
      <w:r w:rsidR="00A50506" w:rsidRPr="00B839A8">
        <w:rPr>
          <w:sz w:val="28"/>
          <w:szCs w:val="28"/>
        </w:rPr>
        <w:t xml:space="preserve"> </w:t>
      </w:r>
      <w:r w:rsidRPr="00B839A8">
        <w:rPr>
          <w:sz w:val="28"/>
          <w:szCs w:val="28"/>
          <w:lang w:val="vi-VN"/>
        </w:rPr>
        <w:t xml:space="preserve">km đến dưới </w:t>
      </w:r>
      <w:r w:rsidR="00A16846" w:rsidRPr="00B839A8">
        <w:rPr>
          <w:sz w:val="28"/>
          <w:szCs w:val="28"/>
        </w:rPr>
        <w:t>8</w:t>
      </w:r>
      <w:r w:rsidRPr="00B839A8">
        <w:rPr>
          <w:sz w:val="28"/>
          <w:szCs w:val="28"/>
        </w:rPr>
        <w:t>0</w:t>
      </w:r>
      <w:r w:rsidR="00A50506" w:rsidRPr="00B839A8">
        <w:rPr>
          <w:sz w:val="28"/>
          <w:szCs w:val="28"/>
        </w:rPr>
        <w:t xml:space="preserve"> </w:t>
      </w:r>
      <w:r w:rsidRPr="00B839A8">
        <w:rPr>
          <w:sz w:val="28"/>
          <w:szCs w:val="28"/>
          <w:lang w:val="vi-VN"/>
        </w:rPr>
        <w:t xml:space="preserve">km: </w:t>
      </w:r>
      <w:r w:rsidRPr="00B839A8">
        <w:rPr>
          <w:sz w:val="28"/>
          <w:szCs w:val="28"/>
        </w:rPr>
        <w:t>M</w:t>
      </w:r>
      <w:r w:rsidRPr="00B839A8">
        <w:rPr>
          <w:sz w:val="28"/>
          <w:szCs w:val="28"/>
          <w:lang w:val="vi-VN"/>
        </w:rPr>
        <w:t xml:space="preserve">ức </w:t>
      </w:r>
      <w:r w:rsidRPr="00B839A8">
        <w:rPr>
          <w:sz w:val="28"/>
          <w:szCs w:val="28"/>
        </w:rPr>
        <w:t>hỗ trợ 2.</w:t>
      </w:r>
      <w:r w:rsidR="00A16846" w:rsidRPr="00B839A8">
        <w:rPr>
          <w:sz w:val="28"/>
          <w:szCs w:val="28"/>
        </w:rPr>
        <w:t>2</w:t>
      </w:r>
      <w:r w:rsidRPr="00B839A8">
        <w:rPr>
          <w:sz w:val="28"/>
          <w:szCs w:val="28"/>
        </w:rPr>
        <w:t>00.000 đồng</w:t>
      </w:r>
      <w:r w:rsidRPr="00B839A8">
        <w:rPr>
          <w:sz w:val="28"/>
          <w:szCs w:val="28"/>
          <w:lang w:val="vi-VN"/>
        </w:rPr>
        <w:t>/</w:t>
      </w:r>
      <w:r w:rsidRPr="00B839A8">
        <w:rPr>
          <w:sz w:val="28"/>
          <w:szCs w:val="28"/>
        </w:rPr>
        <w:t>người/</w:t>
      </w:r>
      <w:r w:rsidR="00FB6D0D" w:rsidRPr="00B839A8">
        <w:rPr>
          <w:sz w:val="28"/>
          <w:szCs w:val="28"/>
          <w:lang w:val="vi-VN"/>
        </w:rPr>
        <w:t>tháng</w:t>
      </w:r>
      <w:r w:rsidR="00FB6D0D" w:rsidRPr="00B839A8">
        <w:rPr>
          <w:sz w:val="28"/>
          <w:szCs w:val="28"/>
        </w:rPr>
        <w:t>;</w:t>
      </w:r>
    </w:p>
    <w:p w14:paraId="15E9E597" w14:textId="32E313C4" w:rsidR="00716F44" w:rsidRPr="00B839A8" w:rsidRDefault="00716F44" w:rsidP="00B839A8">
      <w:pPr>
        <w:autoSpaceDE w:val="0"/>
        <w:autoSpaceDN w:val="0"/>
        <w:adjustRightInd w:val="0"/>
        <w:spacing w:before="140"/>
        <w:ind w:firstLine="567"/>
        <w:jc w:val="both"/>
        <w:rPr>
          <w:sz w:val="28"/>
          <w:szCs w:val="28"/>
          <w:shd w:val="clear" w:color="auto" w:fill="FFFFFF"/>
        </w:rPr>
      </w:pPr>
      <w:r w:rsidRPr="00B839A8">
        <w:rPr>
          <w:sz w:val="28"/>
          <w:szCs w:val="28"/>
        </w:rPr>
        <w:t>d)</w:t>
      </w:r>
      <w:r w:rsidRPr="00B839A8">
        <w:rPr>
          <w:sz w:val="28"/>
          <w:szCs w:val="28"/>
          <w:lang w:val="vi-VN"/>
        </w:rPr>
        <w:t xml:space="preserve"> Trường hợp nơi nhận công tác mới cách nơi đăng ký thường trú từ </w:t>
      </w:r>
      <w:r w:rsidRPr="00B839A8">
        <w:rPr>
          <w:sz w:val="28"/>
          <w:szCs w:val="28"/>
        </w:rPr>
        <w:t>80</w:t>
      </w:r>
      <w:r w:rsidRPr="00B839A8">
        <w:rPr>
          <w:sz w:val="28"/>
          <w:szCs w:val="28"/>
          <w:lang w:val="vi-VN"/>
        </w:rPr>
        <w:t xml:space="preserve">km đến dưới </w:t>
      </w:r>
      <w:r w:rsidRPr="00B839A8">
        <w:rPr>
          <w:sz w:val="28"/>
          <w:szCs w:val="28"/>
        </w:rPr>
        <w:t>100</w:t>
      </w:r>
      <w:r w:rsidRPr="00B839A8">
        <w:rPr>
          <w:sz w:val="28"/>
          <w:szCs w:val="28"/>
          <w:lang w:val="vi-VN"/>
        </w:rPr>
        <w:t xml:space="preserve">km: </w:t>
      </w:r>
      <w:r w:rsidRPr="00B839A8">
        <w:rPr>
          <w:sz w:val="28"/>
          <w:szCs w:val="28"/>
        </w:rPr>
        <w:t>M</w:t>
      </w:r>
      <w:r w:rsidRPr="00B839A8">
        <w:rPr>
          <w:sz w:val="28"/>
          <w:szCs w:val="28"/>
          <w:lang w:val="vi-VN"/>
        </w:rPr>
        <w:t xml:space="preserve">ức </w:t>
      </w:r>
      <w:r w:rsidRPr="00B839A8">
        <w:rPr>
          <w:sz w:val="28"/>
          <w:szCs w:val="28"/>
        </w:rPr>
        <w:t>hỗ trợ 2.800.000 đồng</w:t>
      </w:r>
      <w:r w:rsidRPr="00B839A8">
        <w:rPr>
          <w:sz w:val="28"/>
          <w:szCs w:val="28"/>
          <w:lang w:val="vi-VN"/>
        </w:rPr>
        <w:t>/</w:t>
      </w:r>
      <w:r w:rsidRPr="00B839A8">
        <w:rPr>
          <w:sz w:val="28"/>
          <w:szCs w:val="28"/>
        </w:rPr>
        <w:t>người/</w:t>
      </w:r>
      <w:r w:rsidR="00FB6D0D" w:rsidRPr="00B839A8">
        <w:rPr>
          <w:sz w:val="28"/>
          <w:szCs w:val="28"/>
          <w:lang w:val="vi-VN"/>
        </w:rPr>
        <w:t>tháng</w:t>
      </w:r>
      <w:r w:rsidR="00FB6D0D" w:rsidRPr="00B839A8">
        <w:rPr>
          <w:sz w:val="28"/>
          <w:szCs w:val="28"/>
        </w:rPr>
        <w:t>;</w:t>
      </w:r>
    </w:p>
    <w:p w14:paraId="08DEA601" w14:textId="274D5A78" w:rsidR="00172D7D" w:rsidRPr="00B839A8" w:rsidRDefault="00716F44" w:rsidP="00B839A8">
      <w:pPr>
        <w:autoSpaceDE w:val="0"/>
        <w:autoSpaceDN w:val="0"/>
        <w:adjustRightInd w:val="0"/>
        <w:spacing w:before="140"/>
        <w:ind w:firstLine="567"/>
        <w:jc w:val="both"/>
        <w:rPr>
          <w:sz w:val="28"/>
          <w:szCs w:val="28"/>
          <w:shd w:val="clear" w:color="auto" w:fill="FFFFFF"/>
        </w:rPr>
      </w:pPr>
      <w:r w:rsidRPr="00B839A8">
        <w:rPr>
          <w:sz w:val="28"/>
          <w:szCs w:val="28"/>
        </w:rPr>
        <w:t>đ</w:t>
      </w:r>
      <w:r w:rsidR="00172D7D" w:rsidRPr="00B839A8">
        <w:rPr>
          <w:sz w:val="28"/>
          <w:szCs w:val="28"/>
        </w:rPr>
        <w:t>)</w:t>
      </w:r>
      <w:r w:rsidR="00172D7D" w:rsidRPr="00B839A8">
        <w:rPr>
          <w:sz w:val="28"/>
          <w:szCs w:val="28"/>
          <w:lang w:val="vi-VN"/>
        </w:rPr>
        <w:t xml:space="preserve"> Trường hợp nơi nhận công tác mới cách nơi đăng ký thường trú từ </w:t>
      </w:r>
      <w:r w:rsidR="00172D7D" w:rsidRPr="00B839A8">
        <w:rPr>
          <w:sz w:val="28"/>
          <w:szCs w:val="28"/>
        </w:rPr>
        <w:t>100</w:t>
      </w:r>
      <w:r w:rsidR="00A50506" w:rsidRPr="00B839A8">
        <w:rPr>
          <w:sz w:val="28"/>
          <w:szCs w:val="28"/>
        </w:rPr>
        <w:t xml:space="preserve"> </w:t>
      </w:r>
      <w:r w:rsidR="00172D7D" w:rsidRPr="00B839A8">
        <w:rPr>
          <w:sz w:val="28"/>
          <w:szCs w:val="28"/>
          <w:lang w:val="vi-VN"/>
        </w:rPr>
        <w:t xml:space="preserve">km đến dưới </w:t>
      </w:r>
      <w:r w:rsidR="00172D7D" w:rsidRPr="00B839A8">
        <w:rPr>
          <w:sz w:val="28"/>
          <w:szCs w:val="28"/>
        </w:rPr>
        <w:t>1</w:t>
      </w:r>
      <w:r w:rsidRPr="00B839A8">
        <w:rPr>
          <w:sz w:val="28"/>
          <w:szCs w:val="28"/>
        </w:rPr>
        <w:t>2</w:t>
      </w:r>
      <w:r w:rsidR="00172D7D" w:rsidRPr="00B839A8">
        <w:rPr>
          <w:sz w:val="28"/>
          <w:szCs w:val="28"/>
        </w:rPr>
        <w:t>0</w:t>
      </w:r>
      <w:r w:rsidR="00A50506" w:rsidRPr="00B839A8">
        <w:rPr>
          <w:sz w:val="28"/>
          <w:szCs w:val="28"/>
        </w:rPr>
        <w:t xml:space="preserve"> </w:t>
      </w:r>
      <w:r w:rsidR="00172D7D" w:rsidRPr="00B839A8">
        <w:rPr>
          <w:sz w:val="28"/>
          <w:szCs w:val="28"/>
          <w:lang w:val="vi-VN"/>
        </w:rPr>
        <w:t xml:space="preserve">km: </w:t>
      </w:r>
      <w:r w:rsidR="00172D7D" w:rsidRPr="00B839A8">
        <w:rPr>
          <w:sz w:val="28"/>
          <w:szCs w:val="28"/>
        </w:rPr>
        <w:t>M</w:t>
      </w:r>
      <w:r w:rsidR="00172D7D" w:rsidRPr="00B839A8">
        <w:rPr>
          <w:sz w:val="28"/>
          <w:szCs w:val="28"/>
          <w:lang w:val="vi-VN"/>
        </w:rPr>
        <w:t xml:space="preserve">ức </w:t>
      </w:r>
      <w:r w:rsidR="00172D7D" w:rsidRPr="00B839A8">
        <w:rPr>
          <w:sz w:val="28"/>
          <w:szCs w:val="28"/>
        </w:rPr>
        <w:t xml:space="preserve">hỗ trợ </w:t>
      </w:r>
      <w:r w:rsidRPr="00B839A8">
        <w:rPr>
          <w:sz w:val="28"/>
          <w:szCs w:val="28"/>
        </w:rPr>
        <w:t>3</w:t>
      </w:r>
      <w:r w:rsidR="00172D7D" w:rsidRPr="00B839A8">
        <w:rPr>
          <w:sz w:val="28"/>
          <w:szCs w:val="28"/>
        </w:rPr>
        <w:t>.</w:t>
      </w:r>
      <w:r w:rsidRPr="00B839A8">
        <w:rPr>
          <w:sz w:val="28"/>
          <w:szCs w:val="28"/>
        </w:rPr>
        <w:t>4</w:t>
      </w:r>
      <w:r w:rsidR="00172D7D" w:rsidRPr="00B839A8">
        <w:rPr>
          <w:sz w:val="28"/>
          <w:szCs w:val="28"/>
        </w:rPr>
        <w:t>00.000 đồng</w:t>
      </w:r>
      <w:r w:rsidR="00172D7D" w:rsidRPr="00B839A8">
        <w:rPr>
          <w:sz w:val="28"/>
          <w:szCs w:val="28"/>
          <w:lang w:val="vi-VN"/>
        </w:rPr>
        <w:t>/</w:t>
      </w:r>
      <w:r w:rsidR="00172D7D" w:rsidRPr="00B839A8">
        <w:rPr>
          <w:sz w:val="28"/>
          <w:szCs w:val="28"/>
        </w:rPr>
        <w:t>người/</w:t>
      </w:r>
      <w:r w:rsidR="00FB6D0D" w:rsidRPr="00B839A8">
        <w:rPr>
          <w:sz w:val="28"/>
          <w:szCs w:val="28"/>
          <w:lang w:val="vi-VN"/>
        </w:rPr>
        <w:t>tháng</w:t>
      </w:r>
      <w:r w:rsidR="00FB6D0D" w:rsidRPr="00B839A8">
        <w:rPr>
          <w:sz w:val="28"/>
          <w:szCs w:val="28"/>
        </w:rPr>
        <w:t>;</w:t>
      </w:r>
    </w:p>
    <w:p w14:paraId="609326CA" w14:textId="5D948243" w:rsidR="00172D7D" w:rsidRPr="00B839A8" w:rsidRDefault="00E41DBA" w:rsidP="00B839A8">
      <w:pPr>
        <w:autoSpaceDE w:val="0"/>
        <w:autoSpaceDN w:val="0"/>
        <w:adjustRightInd w:val="0"/>
        <w:spacing w:before="140"/>
        <w:ind w:firstLine="567"/>
        <w:jc w:val="both"/>
        <w:rPr>
          <w:sz w:val="28"/>
          <w:szCs w:val="28"/>
          <w:shd w:val="clear" w:color="auto" w:fill="FFFFFF"/>
          <w:lang w:val="vi-VN"/>
        </w:rPr>
      </w:pPr>
      <w:r w:rsidRPr="00B839A8">
        <w:rPr>
          <w:sz w:val="28"/>
          <w:szCs w:val="28"/>
        </w:rPr>
        <w:t>e</w:t>
      </w:r>
      <w:r w:rsidR="00172D7D" w:rsidRPr="00B839A8">
        <w:rPr>
          <w:sz w:val="28"/>
          <w:szCs w:val="28"/>
        </w:rPr>
        <w:t>)</w:t>
      </w:r>
      <w:r w:rsidR="00172D7D" w:rsidRPr="00B839A8">
        <w:rPr>
          <w:sz w:val="28"/>
          <w:szCs w:val="28"/>
          <w:lang w:val="vi-VN"/>
        </w:rPr>
        <w:t xml:space="preserve"> Trường hợp nơi nhận công tác mới cách nơi đăng ký thường trú từ </w:t>
      </w:r>
      <w:r w:rsidR="00172D7D" w:rsidRPr="00B839A8">
        <w:rPr>
          <w:sz w:val="28"/>
          <w:szCs w:val="28"/>
        </w:rPr>
        <w:t>1</w:t>
      </w:r>
      <w:r w:rsidR="00716F44" w:rsidRPr="00B839A8">
        <w:rPr>
          <w:sz w:val="28"/>
          <w:szCs w:val="28"/>
        </w:rPr>
        <w:t>2</w:t>
      </w:r>
      <w:r w:rsidR="00172D7D" w:rsidRPr="00B839A8">
        <w:rPr>
          <w:sz w:val="28"/>
          <w:szCs w:val="28"/>
        </w:rPr>
        <w:t>0</w:t>
      </w:r>
      <w:r w:rsidR="00A50506" w:rsidRPr="00B839A8">
        <w:rPr>
          <w:sz w:val="28"/>
          <w:szCs w:val="28"/>
        </w:rPr>
        <w:t xml:space="preserve"> </w:t>
      </w:r>
      <w:r w:rsidR="00172D7D" w:rsidRPr="00B839A8">
        <w:rPr>
          <w:sz w:val="28"/>
          <w:szCs w:val="28"/>
          <w:lang w:val="vi-VN"/>
        </w:rPr>
        <w:t>km</w:t>
      </w:r>
      <w:r w:rsidR="00172D7D" w:rsidRPr="00B839A8">
        <w:rPr>
          <w:sz w:val="28"/>
          <w:szCs w:val="28"/>
        </w:rPr>
        <w:t xml:space="preserve"> trở lên</w:t>
      </w:r>
      <w:r w:rsidR="00172D7D" w:rsidRPr="00B839A8">
        <w:rPr>
          <w:sz w:val="28"/>
          <w:szCs w:val="28"/>
          <w:lang w:val="vi-VN"/>
        </w:rPr>
        <w:t xml:space="preserve">: </w:t>
      </w:r>
      <w:r w:rsidR="00172D7D" w:rsidRPr="00B839A8">
        <w:rPr>
          <w:sz w:val="28"/>
          <w:szCs w:val="28"/>
        </w:rPr>
        <w:t>M</w:t>
      </w:r>
      <w:r w:rsidR="00172D7D" w:rsidRPr="00B839A8">
        <w:rPr>
          <w:sz w:val="28"/>
          <w:szCs w:val="28"/>
          <w:lang w:val="vi-VN"/>
        </w:rPr>
        <w:t xml:space="preserve">ức </w:t>
      </w:r>
      <w:r w:rsidR="00172D7D" w:rsidRPr="00B839A8">
        <w:rPr>
          <w:sz w:val="28"/>
          <w:szCs w:val="28"/>
        </w:rPr>
        <w:t>hỗ trợ 4.</w:t>
      </w:r>
      <w:r w:rsidR="00716F44" w:rsidRPr="00B839A8">
        <w:rPr>
          <w:sz w:val="28"/>
          <w:szCs w:val="28"/>
        </w:rPr>
        <w:t>0</w:t>
      </w:r>
      <w:r w:rsidR="00172D7D" w:rsidRPr="00B839A8">
        <w:rPr>
          <w:sz w:val="28"/>
          <w:szCs w:val="28"/>
        </w:rPr>
        <w:t>00.000 đồng</w:t>
      </w:r>
      <w:r w:rsidR="00172D7D" w:rsidRPr="00B839A8">
        <w:rPr>
          <w:sz w:val="28"/>
          <w:szCs w:val="28"/>
          <w:lang w:val="vi-VN"/>
        </w:rPr>
        <w:t>/</w:t>
      </w:r>
      <w:r w:rsidR="00172D7D" w:rsidRPr="00B839A8">
        <w:rPr>
          <w:sz w:val="28"/>
          <w:szCs w:val="28"/>
        </w:rPr>
        <w:t>người/</w:t>
      </w:r>
      <w:r w:rsidR="00172D7D" w:rsidRPr="00B839A8">
        <w:rPr>
          <w:sz w:val="28"/>
          <w:szCs w:val="28"/>
          <w:lang w:val="vi-VN"/>
        </w:rPr>
        <w:t>tháng.</w:t>
      </w:r>
    </w:p>
    <w:p w14:paraId="4E18B4E0" w14:textId="260B776D" w:rsidR="00FF3573" w:rsidRPr="00B839A8" w:rsidRDefault="00662752" w:rsidP="00B839A8">
      <w:pPr>
        <w:autoSpaceDE w:val="0"/>
        <w:autoSpaceDN w:val="0"/>
        <w:adjustRightInd w:val="0"/>
        <w:spacing w:before="140"/>
        <w:ind w:firstLine="567"/>
        <w:jc w:val="both"/>
        <w:rPr>
          <w:bCs/>
          <w:sz w:val="28"/>
          <w:szCs w:val="28"/>
        </w:rPr>
      </w:pPr>
      <w:r w:rsidRPr="00B839A8">
        <w:rPr>
          <w:sz w:val="28"/>
          <w:szCs w:val="28"/>
        </w:rPr>
        <w:tab/>
      </w:r>
      <w:r w:rsidR="00AC4ABC" w:rsidRPr="00B839A8">
        <w:rPr>
          <w:sz w:val="28"/>
          <w:szCs w:val="28"/>
        </w:rPr>
        <w:t>4</w:t>
      </w:r>
      <w:r w:rsidR="00FF3573" w:rsidRPr="00B839A8">
        <w:rPr>
          <w:bCs/>
          <w:sz w:val="28"/>
          <w:szCs w:val="28"/>
        </w:rPr>
        <w:t>.</w:t>
      </w:r>
      <w:r w:rsidR="00FF3573" w:rsidRPr="00B839A8">
        <w:rPr>
          <w:bCs/>
          <w:sz w:val="28"/>
          <w:szCs w:val="28"/>
          <w:lang w:val="vi-VN"/>
        </w:rPr>
        <w:t xml:space="preserve"> </w:t>
      </w:r>
      <w:r w:rsidR="00AC4ABC" w:rsidRPr="00B839A8">
        <w:rPr>
          <w:bCs/>
          <w:sz w:val="28"/>
          <w:szCs w:val="28"/>
        </w:rPr>
        <w:t>Chính sách hỗ trợ bổ sung</w:t>
      </w:r>
      <w:r w:rsidR="001A1795" w:rsidRPr="00B839A8">
        <w:rPr>
          <w:bCs/>
          <w:sz w:val="28"/>
          <w:szCs w:val="28"/>
        </w:rPr>
        <w:t>: Ngoài các khoản hỗ trợ tại khoản 1, khoản 2, khoản 3 Điều này</w:t>
      </w:r>
      <w:r w:rsidR="00FB6D0D" w:rsidRPr="00B839A8">
        <w:rPr>
          <w:bCs/>
          <w:sz w:val="28"/>
          <w:szCs w:val="28"/>
        </w:rPr>
        <w:t>.</w:t>
      </w:r>
    </w:p>
    <w:p w14:paraId="3AC29DD0" w14:textId="710BA74C" w:rsidR="00BF2B73" w:rsidRPr="00B839A8" w:rsidRDefault="00BF2B73" w:rsidP="00B839A8">
      <w:pPr>
        <w:spacing w:before="120"/>
        <w:ind w:firstLine="567"/>
        <w:jc w:val="both"/>
        <w:rPr>
          <w:sz w:val="28"/>
          <w:szCs w:val="28"/>
          <w:shd w:val="clear" w:color="auto" w:fill="FFFFFF"/>
        </w:rPr>
      </w:pPr>
      <w:r w:rsidRPr="00B839A8">
        <w:rPr>
          <w:bCs/>
          <w:sz w:val="28"/>
          <w:szCs w:val="28"/>
        </w:rPr>
        <w:lastRenderedPageBreak/>
        <w:t>a) Hỗ trợ 800.000 đồng/người/tháng đối với cán bộ nữ người đồng bào dân tộc thiểu số</w:t>
      </w:r>
      <w:r w:rsidR="00AE27A6" w:rsidRPr="00B839A8">
        <w:rPr>
          <w:sz w:val="28"/>
          <w:szCs w:val="28"/>
        </w:rPr>
        <w:t>.</w:t>
      </w:r>
    </w:p>
    <w:p w14:paraId="4C48B4CE" w14:textId="7021B29D" w:rsidR="008D52A8" w:rsidRPr="00B839A8" w:rsidRDefault="00BF2B73" w:rsidP="00B839A8">
      <w:pPr>
        <w:spacing w:before="120"/>
        <w:ind w:firstLine="567"/>
        <w:jc w:val="both"/>
        <w:rPr>
          <w:bCs/>
          <w:sz w:val="28"/>
          <w:szCs w:val="28"/>
        </w:rPr>
      </w:pPr>
      <w:r w:rsidRPr="00B839A8">
        <w:rPr>
          <w:bCs/>
          <w:sz w:val="28"/>
          <w:szCs w:val="28"/>
        </w:rPr>
        <w:t>b</w:t>
      </w:r>
      <w:r w:rsidR="001A1795" w:rsidRPr="00B839A8">
        <w:rPr>
          <w:bCs/>
          <w:sz w:val="28"/>
          <w:szCs w:val="28"/>
        </w:rPr>
        <w:t xml:space="preserve">) Hỗ trợ </w:t>
      </w:r>
      <w:r w:rsidR="008D52A8" w:rsidRPr="00B839A8">
        <w:rPr>
          <w:bCs/>
          <w:sz w:val="28"/>
          <w:szCs w:val="28"/>
        </w:rPr>
        <w:t>500.000 đồng/người/tháng đối với:</w:t>
      </w:r>
    </w:p>
    <w:p w14:paraId="4A1B90D2" w14:textId="524E5AF4" w:rsidR="008D52A8" w:rsidRPr="00B839A8" w:rsidRDefault="008D52A8" w:rsidP="00B839A8">
      <w:pPr>
        <w:spacing w:before="120"/>
        <w:ind w:firstLine="567"/>
        <w:jc w:val="both"/>
        <w:rPr>
          <w:bCs/>
          <w:sz w:val="28"/>
          <w:szCs w:val="28"/>
        </w:rPr>
      </w:pPr>
      <w:r w:rsidRPr="00B839A8">
        <w:rPr>
          <w:bCs/>
          <w:sz w:val="28"/>
          <w:szCs w:val="28"/>
        </w:rPr>
        <w:t>- C</w:t>
      </w:r>
      <w:r w:rsidR="00BF2B73" w:rsidRPr="00B839A8">
        <w:rPr>
          <w:bCs/>
          <w:sz w:val="28"/>
          <w:szCs w:val="28"/>
        </w:rPr>
        <w:t>án bộ</w:t>
      </w:r>
      <w:r w:rsidR="00AC4ABC" w:rsidRPr="00B839A8">
        <w:rPr>
          <w:bCs/>
          <w:sz w:val="28"/>
          <w:szCs w:val="28"/>
        </w:rPr>
        <w:t xml:space="preserve"> nữ</w:t>
      </w:r>
      <w:r w:rsidR="00BF2B73" w:rsidRPr="00B839A8">
        <w:rPr>
          <w:bCs/>
          <w:sz w:val="28"/>
          <w:szCs w:val="28"/>
        </w:rPr>
        <w:t xml:space="preserve"> không là người đồng bào dân tộc thiểu số;</w:t>
      </w:r>
    </w:p>
    <w:p w14:paraId="4A785A87" w14:textId="7F16BB81" w:rsidR="00AC4ABC" w:rsidRPr="00B839A8" w:rsidRDefault="008D52A8" w:rsidP="00B839A8">
      <w:pPr>
        <w:spacing w:before="120"/>
        <w:ind w:firstLine="567"/>
        <w:jc w:val="both"/>
        <w:rPr>
          <w:bCs/>
          <w:sz w:val="28"/>
          <w:szCs w:val="28"/>
        </w:rPr>
      </w:pPr>
      <w:r w:rsidRPr="00B839A8">
        <w:rPr>
          <w:bCs/>
          <w:sz w:val="28"/>
          <w:szCs w:val="28"/>
        </w:rPr>
        <w:t>- Cán bộ</w:t>
      </w:r>
      <w:r w:rsidR="001A1795" w:rsidRPr="00B839A8">
        <w:rPr>
          <w:bCs/>
          <w:sz w:val="28"/>
          <w:szCs w:val="28"/>
        </w:rPr>
        <w:t xml:space="preserve"> nam</w:t>
      </w:r>
      <w:r w:rsidR="00AC4ABC" w:rsidRPr="00B839A8">
        <w:rPr>
          <w:bCs/>
          <w:sz w:val="28"/>
          <w:szCs w:val="28"/>
        </w:rPr>
        <w:t xml:space="preserve"> người đồng bào dân tộc thiểu số. </w:t>
      </w:r>
    </w:p>
    <w:p w14:paraId="13662E49" w14:textId="5C49C676" w:rsidR="000B529B" w:rsidRPr="00B839A8" w:rsidRDefault="00AC4ABC" w:rsidP="00B839A8">
      <w:pPr>
        <w:spacing w:before="120"/>
        <w:ind w:firstLine="567"/>
        <w:jc w:val="both"/>
        <w:rPr>
          <w:sz w:val="28"/>
          <w:szCs w:val="28"/>
          <w:shd w:val="clear" w:color="auto" w:fill="FFFFFF"/>
          <w:lang w:val="vi-VN"/>
        </w:rPr>
      </w:pPr>
      <w:r w:rsidRPr="00B839A8">
        <w:rPr>
          <w:sz w:val="28"/>
          <w:szCs w:val="28"/>
        </w:rPr>
        <w:t>5</w:t>
      </w:r>
      <w:r w:rsidR="000B529B" w:rsidRPr="00B839A8">
        <w:rPr>
          <w:sz w:val="28"/>
          <w:szCs w:val="28"/>
          <w:lang w:val="vi-VN"/>
        </w:rPr>
        <w:t>. Trường hợp cán bộ</w:t>
      </w:r>
      <w:r w:rsidR="00A214D7" w:rsidRPr="00B839A8">
        <w:rPr>
          <w:sz w:val="28"/>
          <w:szCs w:val="28"/>
        </w:rPr>
        <w:t xml:space="preserve"> và </w:t>
      </w:r>
      <w:r w:rsidR="000B529B" w:rsidRPr="00B839A8">
        <w:rPr>
          <w:sz w:val="28"/>
          <w:szCs w:val="28"/>
          <w:lang w:val="vi-VN"/>
        </w:rPr>
        <w:t>người lao động được hưởng chính sách hỗ trợ tương tự của tỉnh hoặc của bộ</w:t>
      </w:r>
      <w:r w:rsidR="007E24E0" w:rsidRPr="00B839A8">
        <w:rPr>
          <w:sz w:val="28"/>
          <w:szCs w:val="28"/>
        </w:rPr>
        <w:t>,</w:t>
      </w:r>
      <w:r w:rsidR="000B529B" w:rsidRPr="00B839A8">
        <w:rPr>
          <w:sz w:val="28"/>
          <w:szCs w:val="28"/>
          <w:lang w:val="vi-VN"/>
        </w:rPr>
        <w:t xml:space="preserve"> ngành </w:t>
      </w:r>
      <w:r w:rsidR="00A5692C" w:rsidRPr="00B839A8">
        <w:rPr>
          <w:sz w:val="28"/>
          <w:szCs w:val="28"/>
        </w:rPr>
        <w:t xml:space="preserve">Trung ương </w:t>
      </w:r>
      <w:r w:rsidR="000B529B" w:rsidRPr="00B839A8">
        <w:rPr>
          <w:sz w:val="28"/>
          <w:szCs w:val="28"/>
          <w:lang w:val="vi-VN"/>
        </w:rPr>
        <w:t xml:space="preserve">(không bao gồm hỗ trợ tiền </w:t>
      </w:r>
      <w:r w:rsidR="00A214D7" w:rsidRPr="00B839A8">
        <w:rPr>
          <w:sz w:val="28"/>
          <w:szCs w:val="28"/>
        </w:rPr>
        <w:t>cơm</w:t>
      </w:r>
      <w:r w:rsidR="000B529B" w:rsidRPr="00B839A8">
        <w:rPr>
          <w:sz w:val="28"/>
          <w:szCs w:val="28"/>
          <w:lang w:val="vi-VN"/>
        </w:rPr>
        <w:t xml:space="preserve"> theo Quy chế </w:t>
      </w:r>
      <w:r w:rsidR="00FB6D0D" w:rsidRPr="00B839A8">
        <w:rPr>
          <w:sz w:val="28"/>
          <w:szCs w:val="28"/>
        </w:rPr>
        <w:t>c</w:t>
      </w:r>
      <w:r w:rsidR="000B529B" w:rsidRPr="00B839A8">
        <w:rPr>
          <w:sz w:val="28"/>
          <w:szCs w:val="28"/>
          <w:lang w:val="vi-VN"/>
        </w:rPr>
        <w:t>hi tiêu nội bộ của các cơ quan, đơn vị) thì chỉ được hưởng một chính sách hỗ trợ cao nhất.</w:t>
      </w:r>
    </w:p>
    <w:p w14:paraId="48735ECE" w14:textId="34D395DB" w:rsidR="000B529B" w:rsidRPr="00B839A8" w:rsidRDefault="000B529B" w:rsidP="00B839A8">
      <w:pPr>
        <w:autoSpaceDE w:val="0"/>
        <w:autoSpaceDN w:val="0"/>
        <w:adjustRightInd w:val="0"/>
        <w:spacing w:before="120"/>
        <w:ind w:firstLine="567"/>
        <w:jc w:val="both"/>
        <w:rPr>
          <w:b/>
          <w:bCs/>
          <w:sz w:val="28"/>
          <w:szCs w:val="28"/>
          <w:shd w:val="clear" w:color="auto" w:fill="FFFFFF"/>
          <w:lang w:val="vi-VN"/>
        </w:rPr>
      </w:pPr>
      <w:r w:rsidRPr="00B839A8">
        <w:rPr>
          <w:b/>
          <w:bCs/>
          <w:sz w:val="28"/>
          <w:szCs w:val="28"/>
          <w:lang w:val="vi-VN"/>
        </w:rPr>
        <w:t xml:space="preserve">Điều </w:t>
      </w:r>
      <w:r w:rsidR="00896BC2" w:rsidRPr="00B839A8">
        <w:rPr>
          <w:b/>
          <w:bCs/>
          <w:sz w:val="28"/>
          <w:szCs w:val="28"/>
        </w:rPr>
        <w:t>6</w:t>
      </w:r>
      <w:r w:rsidRPr="00B839A8">
        <w:rPr>
          <w:b/>
          <w:bCs/>
          <w:sz w:val="28"/>
          <w:szCs w:val="28"/>
          <w:lang w:val="vi-VN"/>
        </w:rPr>
        <w:t>. Thời gian hỗ trợ</w:t>
      </w:r>
    </w:p>
    <w:p w14:paraId="08E1BA9C" w14:textId="1AC3C1BA" w:rsidR="002F5771" w:rsidRPr="00B839A8" w:rsidRDefault="00CE0B88" w:rsidP="00B839A8">
      <w:pPr>
        <w:autoSpaceDE w:val="0"/>
        <w:autoSpaceDN w:val="0"/>
        <w:adjustRightInd w:val="0"/>
        <w:spacing w:before="120"/>
        <w:ind w:firstLine="567"/>
        <w:jc w:val="both"/>
        <w:rPr>
          <w:sz w:val="28"/>
          <w:szCs w:val="28"/>
          <w:shd w:val="clear" w:color="auto" w:fill="FFFFFF"/>
        </w:rPr>
      </w:pPr>
      <w:r w:rsidRPr="00B839A8">
        <w:rPr>
          <w:sz w:val="28"/>
          <w:szCs w:val="28"/>
        </w:rPr>
        <w:t xml:space="preserve">1. </w:t>
      </w:r>
      <w:r w:rsidR="00735E63" w:rsidRPr="00B839A8">
        <w:rPr>
          <w:sz w:val="28"/>
          <w:szCs w:val="28"/>
        </w:rPr>
        <w:t xml:space="preserve">Thời gian </w:t>
      </w:r>
      <w:r w:rsidR="005A7AB5" w:rsidRPr="00B839A8">
        <w:rPr>
          <w:sz w:val="28"/>
          <w:szCs w:val="28"/>
        </w:rPr>
        <w:t xml:space="preserve">thực hiện chính sách </w:t>
      </w:r>
      <w:r w:rsidR="00735E63" w:rsidRPr="00B839A8">
        <w:rPr>
          <w:sz w:val="28"/>
          <w:szCs w:val="28"/>
          <w:lang w:val="vi-VN"/>
        </w:rPr>
        <w:t xml:space="preserve">tại </w:t>
      </w:r>
      <w:r w:rsidR="001B6711" w:rsidRPr="00B839A8">
        <w:rPr>
          <w:sz w:val="28"/>
          <w:szCs w:val="28"/>
        </w:rPr>
        <w:t>khoản 2</w:t>
      </w:r>
      <w:r w:rsidRPr="00B839A8">
        <w:rPr>
          <w:sz w:val="28"/>
          <w:szCs w:val="28"/>
        </w:rPr>
        <w:t>, khoản 4</w:t>
      </w:r>
      <w:r w:rsidR="001B6711" w:rsidRPr="00B839A8">
        <w:rPr>
          <w:sz w:val="28"/>
          <w:szCs w:val="28"/>
        </w:rPr>
        <w:t xml:space="preserve"> </w:t>
      </w:r>
      <w:r w:rsidR="001B6711" w:rsidRPr="00B839A8">
        <w:rPr>
          <w:sz w:val="28"/>
          <w:szCs w:val="28"/>
          <w:lang w:val="vi-VN"/>
        </w:rPr>
        <w:t>Điều 5</w:t>
      </w:r>
      <w:r w:rsidR="00735E63" w:rsidRPr="00B839A8">
        <w:rPr>
          <w:sz w:val="28"/>
          <w:szCs w:val="28"/>
          <w:lang w:val="vi-VN"/>
        </w:rPr>
        <w:t xml:space="preserve"> Nghị quyết này</w:t>
      </w:r>
      <w:r w:rsidR="00735E63" w:rsidRPr="00B839A8">
        <w:rPr>
          <w:sz w:val="28"/>
          <w:szCs w:val="28"/>
        </w:rPr>
        <w:t xml:space="preserve"> là 0</w:t>
      </w:r>
      <w:r w:rsidR="009C0AD3" w:rsidRPr="00B839A8">
        <w:rPr>
          <w:sz w:val="28"/>
          <w:szCs w:val="28"/>
        </w:rPr>
        <w:t>3</w:t>
      </w:r>
      <w:r w:rsidR="001B6711" w:rsidRPr="00B839A8">
        <w:rPr>
          <w:sz w:val="28"/>
          <w:szCs w:val="28"/>
        </w:rPr>
        <w:t xml:space="preserve"> năm</w:t>
      </w:r>
      <w:r w:rsidRPr="00B839A8">
        <w:rPr>
          <w:sz w:val="28"/>
          <w:szCs w:val="28"/>
        </w:rPr>
        <w:t xml:space="preserve"> </w:t>
      </w:r>
      <w:r w:rsidR="001B6711" w:rsidRPr="00B839A8">
        <w:rPr>
          <w:sz w:val="28"/>
          <w:szCs w:val="28"/>
        </w:rPr>
        <w:t xml:space="preserve">kể từ </w:t>
      </w:r>
      <w:r w:rsidR="00735E63" w:rsidRPr="00B839A8">
        <w:rPr>
          <w:sz w:val="28"/>
          <w:szCs w:val="28"/>
        </w:rPr>
        <w:t xml:space="preserve">ngày </w:t>
      </w:r>
      <w:r w:rsidR="005A7AB5" w:rsidRPr="00B839A8">
        <w:rPr>
          <w:sz w:val="28"/>
          <w:szCs w:val="28"/>
        </w:rPr>
        <w:t xml:space="preserve">Nghị quyết này có </w:t>
      </w:r>
      <w:r w:rsidR="00735E63" w:rsidRPr="00B839A8">
        <w:rPr>
          <w:sz w:val="28"/>
          <w:szCs w:val="28"/>
        </w:rPr>
        <w:t>hiệu lực thi hành</w:t>
      </w:r>
      <w:r w:rsidR="005A7AB5" w:rsidRPr="00B839A8">
        <w:rPr>
          <w:sz w:val="28"/>
          <w:szCs w:val="28"/>
        </w:rPr>
        <w:t>.</w:t>
      </w:r>
    </w:p>
    <w:p w14:paraId="53AF6936" w14:textId="5CB38AA0" w:rsidR="009C0AD3" w:rsidRPr="00B839A8" w:rsidRDefault="002F5771" w:rsidP="00B839A8">
      <w:pPr>
        <w:autoSpaceDE w:val="0"/>
        <w:autoSpaceDN w:val="0"/>
        <w:adjustRightInd w:val="0"/>
        <w:spacing w:before="120"/>
        <w:ind w:firstLine="567"/>
        <w:jc w:val="both"/>
        <w:rPr>
          <w:sz w:val="28"/>
          <w:szCs w:val="28"/>
          <w:shd w:val="clear" w:color="auto" w:fill="FFFFFF"/>
        </w:rPr>
      </w:pPr>
      <w:r w:rsidRPr="00B839A8">
        <w:rPr>
          <w:sz w:val="28"/>
          <w:szCs w:val="28"/>
        </w:rPr>
        <w:t xml:space="preserve">2. </w:t>
      </w:r>
      <w:r w:rsidR="005A7AB5" w:rsidRPr="00B839A8">
        <w:rPr>
          <w:sz w:val="28"/>
          <w:szCs w:val="28"/>
        </w:rPr>
        <w:t>C</w:t>
      </w:r>
      <w:r w:rsidR="00DF3722" w:rsidRPr="00B839A8">
        <w:rPr>
          <w:sz w:val="28"/>
          <w:szCs w:val="28"/>
        </w:rPr>
        <w:t xml:space="preserve">hính </w:t>
      </w:r>
      <w:r w:rsidR="000306C5" w:rsidRPr="00B839A8">
        <w:rPr>
          <w:sz w:val="28"/>
          <w:szCs w:val="28"/>
        </w:rPr>
        <w:t xml:space="preserve">sách </w:t>
      </w:r>
      <w:r w:rsidR="00477136" w:rsidRPr="00B839A8">
        <w:rPr>
          <w:sz w:val="28"/>
          <w:szCs w:val="28"/>
        </w:rPr>
        <w:t>tại khoản 1</w:t>
      </w:r>
      <w:r w:rsidR="001B6711" w:rsidRPr="00B839A8">
        <w:rPr>
          <w:sz w:val="28"/>
          <w:szCs w:val="28"/>
        </w:rPr>
        <w:t>, khoản 3</w:t>
      </w:r>
      <w:r w:rsidR="00477136" w:rsidRPr="00B839A8">
        <w:rPr>
          <w:sz w:val="28"/>
          <w:szCs w:val="28"/>
        </w:rPr>
        <w:t xml:space="preserve"> Điều 5 </w:t>
      </w:r>
      <w:r w:rsidR="001B6711" w:rsidRPr="00B839A8">
        <w:rPr>
          <w:sz w:val="28"/>
          <w:szCs w:val="28"/>
        </w:rPr>
        <w:t>Nghị quyết này được thực</w:t>
      </w:r>
      <w:r w:rsidRPr="00B839A8">
        <w:rPr>
          <w:sz w:val="28"/>
          <w:szCs w:val="28"/>
        </w:rPr>
        <w:t xml:space="preserve"> </w:t>
      </w:r>
      <w:r w:rsidR="005A7AB5" w:rsidRPr="00B839A8">
        <w:rPr>
          <w:sz w:val="28"/>
          <w:szCs w:val="28"/>
        </w:rPr>
        <w:t xml:space="preserve">hiện </w:t>
      </w:r>
      <w:r w:rsidR="00066309" w:rsidRPr="00B839A8">
        <w:rPr>
          <w:sz w:val="28"/>
          <w:szCs w:val="28"/>
        </w:rPr>
        <w:t xml:space="preserve">cho </w:t>
      </w:r>
      <w:r w:rsidR="005A7AB5" w:rsidRPr="00B839A8">
        <w:rPr>
          <w:sz w:val="28"/>
          <w:szCs w:val="28"/>
        </w:rPr>
        <w:t>đến khi có quy định mới.</w:t>
      </w:r>
    </w:p>
    <w:p w14:paraId="01C6C86E" w14:textId="06F6818D" w:rsidR="000B529B" w:rsidRPr="00B839A8" w:rsidRDefault="005A7AB5" w:rsidP="00B839A8">
      <w:pPr>
        <w:autoSpaceDE w:val="0"/>
        <w:autoSpaceDN w:val="0"/>
        <w:adjustRightInd w:val="0"/>
        <w:spacing w:before="120"/>
        <w:ind w:firstLine="567"/>
        <w:jc w:val="both"/>
        <w:rPr>
          <w:sz w:val="28"/>
          <w:szCs w:val="28"/>
          <w:shd w:val="clear" w:color="auto" w:fill="FFFFFF"/>
          <w:lang w:val="vi-VN"/>
        </w:rPr>
      </w:pPr>
      <w:r w:rsidRPr="00B839A8">
        <w:rPr>
          <w:sz w:val="28"/>
          <w:szCs w:val="28"/>
        </w:rPr>
        <w:t>3</w:t>
      </w:r>
      <w:r w:rsidR="00F51C9B" w:rsidRPr="00B839A8">
        <w:rPr>
          <w:sz w:val="28"/>
          <w:szCs w:val="28"/>
        </w:rPr>
        <w:t xml:space="preserve">. </w:t>
      </w:r>
      <w:r w:rsidR="00735E63" w:rsidRPr="00B839A8">
        <w:rPr>
          <w:sz w:val="28"/>
          <w:szCs w:val="28"/>
        </w:rPr>
        <w:t xml:space="preserve">Trường hợp trong thời gian </w:t>
      </w:r>
      <w:bookmarkStart w:id="7" w:name="_Hlk205899818"/>
      <w:r w:rsidR="005C363C" w:rsidRPr="00B839A8">
        <w:rPr>
          <w:sz w:val="28"/>
          <w:szCs w:val="28"/>
        </w:rPr>
        <w:t xml:space="preserve">điều động, luân chuyển, biệt phái </w:t>
      </w:r>
      <w:bookmarkEnd w:id="7"/>
      <w:r w:rsidR="00735E63" w:rsidRPr="00B839A8">
        <w:rPr>
          <w:sz w:val="28"/>
          <w:szCs w:val="28"/>
        </w:rPr>
        <w:t xml:space="preserve">chưa đủ </w:t>
      </w:r>
      <w:r w:rsidR="00735E63" w:rsidRPr="00B839A8">
        <w:rPr>
          <w:sz w:val="28"/>
          <w:szCs w:val="28"/>
          <w:lang w:val="vi-VN"/>
        </w:rPr>
        <w:t>0</w:t>
      </w:r>
      <w:r w:rsidR="009C0AD3" w:rsidRPr="00B839A8">
        <w:rPr>
          <w:sz w:val="28"/>
          <w:szCs w:val="28"/>
        </w:rPr>
        <w:t>3</w:t>
      </w:r>
      <w:r w:rsidR="00735E63" w:rsidRPr="00B839A8">
        <w:rPr>
          <w:sz w:val="28"/>
          <w:szCs w:val="28"/>
          <w:lang w:val="vi-VN"/>
        </w:rPr>
        <w:t xml:space="preserve"> năm</w:t>
      </w:r>
      <w:r w:rsidR="00735E63" w:rsidRPr="00B839A8">
        <w:rPr>
          <w:sz w:val="28"/>
          <w:szCs w:val="28"/>
        </w:rPr>
        <w:t>, cán bộ</w:t>
      </w:r>
      <w:r w:rsidR="009C0AD3" w:rsidRPr="00B839A8">
        <w:rPr>
          <w:sz w:val="28"/>
          <w:szCs w:val="28"/>
        </w:rPr>
        <w:t xml:space="preserve"> </w:t>
      </w:r>
      <w:r w:rsidR="007D3329" w:rsidRPr="00B839A8">
        <w:rPr>
          <w:sz w:val="28"/>
          <w:szCs w:val="28"/>
        </w:rPr>
        <w:t xml:space="preserve">tiếp tục </w:t>
      </w:r>
      <w:r w:rsidR="00735E63" w:rsidRPr="00B839A8">
        <w:rPr>
          <w:sz w:val="28"/>
          <w:szCs w:val="28"/>
        </w:rPr>
        <w:t>được cơ quan có thẩm quyền</w:t>
      </w:r>
      <w:r w:rsidR="007D3329" w:rsidRPr="00B839A8">
        <w:rPr>
          <w:sz w:val="28"/>
          <w:szCs w:val="28"/>
        </w:rPr>
        <w:t xml:space="preserve"> điều động, luân chuyển, biệt phái</w:t>
      </w:r>
      <w:r w:rsidR="00735E63" w:rsidRPr="00B839A8">
        <w:rPr>
          <w:sz w:val="28"/>
          <w:szCs w:val="28"/>
        </w:rPr>
        <w:t xml:space="preserve"> đến nơi </w:t>
      </w:r>
      <w:r w:rsidR="004B7C2E" w:rsidRPr="00B839A8">
        <w:rPr>
          <w:sz w:val="28"/>
          <w:szCs w:val="28"/>
        </w:rPr>
        <w:t xml:space="preserve">công tác mới </w:t>
      </w:r>
      <w:r w:rsidR="00735E63" w:rsidRPr="00B839A8">
        <w:rPr>
          <w:sz w:val="28"/>
          <w:szCs w:val="28"/>
        </w:rPr>
        <w:t xml:space="preserve">thì thời gian hưởng hỗ trợ chế độ </w:t>
      </w:r>
      <w:r w:rsidR="007D3329" w:rsidRPr="00B839A8">
        <w:rPr>
          <w:sz w:val="28"/>
          <w:szCs w:val="28"/>
        </w:rPr>
        <w:t xml:space="preserve">điều động, luân chuyển, biệt phái </w:t>
      </w:r>
      <w:r w:rsidR="00735E63" w:rsidRPr="00B839A8">
        <w:rPr>
          <w:sz w:val="28"/>
          <w:szCs w:val="28"/>
        </w:rPr>
        <w:t xml:space="preserve">được tính lại từ đầu (kể từ ngày quyết định </w:t>
      </w:r>
      <w:r w:rsidR="007D3329" w:rsidRPr="00B839A8">
        <w:rPr>
          <w:sz w:val="28"/>
          <w:szCs w:val="28"/>
        </w:rPr>
        <w:t xml:space="preserve">điều động, luân chuyển, biệt phái </w:t>
      </w:r>
      <w:r w:rsidR="00735E63" w:rsidRPr="00B839A8">
        <w:rPr>
          <w:sz w:val="28"/>
          <w:szCs w:val="28"/>
        </w:rPr>
        <w:t>lần sau có hiệu lực).</w:t>
      </w:r>
    </w:p>
    <w:p w14:paraId="701C2B6F" w14:textId="4891FF67" w:rsidR="00203E7B" w:rsidRPr="00B839A8" w:rsidRDefault="00203E7B" w:rsidP="00B839A8">
      <w:pPr>
        <w:autoSpaceDE w:val="0"/>
        <w:autoSpaceDN w:val="0"/>
        <w:adjustRightInd w:val="0"/>
        <w:spacing w:before="120"/>
        <w:ind w:firstLine="567"/>
        <w:jc w:val="both"/>
        <w:rPr>
          <w:sz w:val="28"/>
          <w:szCs w:val="28"/>
          <w:shd w:val="clear" w:color="auto" w:fill="FFFFFF"/>
        </w:rPr>
      </w:pPr>
      <w:r w:rsidRPr="00B839A8">
        <w:rPr>
          <w:b/>
          <w:bCs/>
          <w:sz w:val="28"/>
          <w:szCs w:val="28"/>
        </w:rPr>
        <w:t>Điều 7. Nguồn kinh phí, trách nhiệm chi trả</w:t>
      </w:r>
    </w:p>
    <w:p w14:paraId="03BB2475" w14:textId="093B42CA" w:rsidR="00203E7B" w:rsidRPr="00B839A8" w:rsidRDefault="00203E7B" w:rsidP="00B839A8">
      <w:pPr>
        <w:autoSpaceDE w:val="0"/>
        <w:autoSpaceDN w:val="0"/>
        <w:adjustRightInd w:val="0"/>
        <w:spacing w:before="120"/>
        <w:ind w:firstLine="567"/>
        <w:jc w:val="both"/>
        <w:rPr>
          <w:sz w:val="28"/>
          <w:szCs w:val="28"/>
          <w:shd w:val="clear" w:color="auto" w:fill="FFFFFF"/>
        </w:rPr>
      </w:pPr>
      <w:r w:rsidRPr="00B839A8">
        <w:rPr>
          <w:sz w:val="28"/>
          <w:szCs w:val="28"/>
        </w:rPr>
        <w:t xml:space="preserve">1. Nguồn kinh phí chi trả cho chính sách hỗ trợ tại Nghị quyết này do ngân sách địa phương đảm bảo theo quy định của Luật </w:t>
      </w:r>
      <w:r w:rsidR="00FB6D0D" w:rsidRPr="00B839A8">
        <w:rPr>
          <w:sz w:val="28"/>
          <w:szCs w:val="28"/>
        </w:rPr>
        <w:t>Ngân sách n</w:t>
      </w:r>
      <w:r w:rsidRPr="00B839A8">
        <w:rPr>
          <w:sz w:val="28"/>
          <w:szCs w:val="28"/>
        </w:rPr>
        <w:t>hà nước.</w:t>
      </w:r>
    </w:p>
    <w:p w14:paraId="1A6F3270" w14:textId="0C4C8DE1" w:rsidR="005A10BF" w:rsidRPr="00B839A8" w:rsidRDefault="00203E7B" w:rsidP="00B839A8">
      <w:pPr>
        <w:autoSpaceDE w:val="0"/>
        <w:autoSpaceDN w:val="0"/>
        <w:adjustRightInd w:val="0"/>
        <w:spacing w:before="120"/>
        <w:ind w:firstLine="567"/>
        <w:jc w:val="both"/>
        <w:rPr>
          <w:sz w:val="28"/>
          <w:szCs w:val="28"/>
          <w:shd w:val="clear" w:color="auto" w:fill="FFFFFF"/>
        </w:rPr>
      </w:pPr>
      <w:r w:rsidRPr="00B839A8">
        <w:rPr>
          <w:sz w:val="28"/>
          <w:szCs w:val="28"/>
        </w:rPr>
        <w:t xml:space="preserve">2. Cơ quan, đơn vị </w:t>
      </w:r>
      <w:r w:rsidR="00931D45" w:rsidRPr="00B839A8">
        <w:rPr>
          <w:sz w:val="28"/>
          <w:szCs w:val="28"/>
        </w:rPr>
        <w:t>tiếp nhận</w:t>
      </w:r>
      <w:r w:rsidR="005A7AB5" w:rsidRPr="00B839A8">
        <w:rPr>
          <w:sz w:val="28"/>
          <w:szCs w:val="28"/>
        </w:rPr>
        <w:t xml:space="preserve">, </w:t>
      </w:r>
      <w:r w:rsidR="00CE0B88" w:rsidRPr="00B839A8">
        <w:rPr>
          <w:sz w:val="28"/>
          <w:szCs w:val="28"/>
        </w:rPr>
        <w:t xml:space="preserve">sử dụng </w:t>
      </w:r>
      <w:r w:rsidRPr="00B839A8">
        <w:rPr>
          <w:sz w:val="28"/>
          <w:szCs w:val="28"/>
        </w:rPr>
        <w:t xml:space="preserve">cán bộ </w:t>
      </w:r>
      <w:r w:rsidR="00931D45" w:rsidRPr="00B839A8">
        <w:rPr>
          <w:sz w:val="28"/>
          <w:szCs w:val="28"/>
        </w:rPr>
        <w:t>và người lao động tại Điều 2 có trách nhiệ</w:t>
      </w:r>
      <w:r w:rsidRPr="00B839A8">
        <w:rPr>
          <w:sz w:val="28"/>
          <w:szCs w:val="28"/>
        </w:rPr>
        <w:t xml:space="preserve">m chi trả </w:t>
      </w:r>
      <w:r w:rsidR="00FB6D0D" w:rsidRPr="00B839A8">
        <w:rPr>
          <w:sz w:val="28"/>
          <w:szCs w:val="28"/>
        </w:rPr>
        <w:t>hỗ trợ hằ</w:t>
      </w:r>
      <w:r w:rsidR="00931D45" w:rsidRPr="00B839A8">
        <w:rPr>
          <w:sz w:val="28"/>
          <w:szCs w:val="28"/>
        </w:rPr>
        <w:t>ng tháng theo quy định tại Nghị quyết này</w:t>
      </w:r>
      <w:r w:rsidRPr="00B839A8">
        <w:rPr>
          <w:sz w:val="28"/>
          <w:szCs w:val="28"/>
        </w:rPr>
        <w:t>.</w:t>
      </w:r>
    </w:p>
    <w:p w14:paraId="537384A7" w14:textId="46B860B8" w:rsidR="005A10BF" w:rsidRPr="00B839A8" w:rsidRDefault="005A10BF" w:rsidP="00B839A8">
      <w:pPr>
        <w:autoSpaceDE w:val="0"/>
        <w:autoSpaceDN w:val="0"/>
        <w:adjustRightInd w:val="0"/>
        <w:spacing w:before="120"/>
        <w:ind w:firstLine="567"/>
        <w:jc w:val="both"/>
        <w:rPr>
          <w:sz w:val="28"/>
          <w:szCs w:val="28"/>
          <w:shd w:val="clear" w:color="auto" w:fill="FFFFFF"/>
        </w:rPr>
      </w:pPr>
      <w:r w:rsidRPr="00B839A8">
        <w:rPr>
          <w:sz w:val="28"/>
          <w:szCs w:val="28"/>
        </w:rPr>
        <w:t xml:space="preserve">3. Đối với đơn vị </w:t>
      </w:r>
      <w:r w:rsidR="003945C9" w:rsidRPr="00B839A8">
        <w:rPr>
          <w:sz w:val="28"/>
          <w:szCs w:val="28"/>
        </w:rPr>
        <w:t>sự nghiệp công tự bảo đảm chi thường xuyên và chi đầu tư (nhóm 1) và đơn vị sự nghiệp công tự bảo đảm chi thường xuyên (nhóm 2) được áp dụng theo mức hỗ trợ của chính sách này và kinh phí thực hiện do nguồn thu sự nghiệp của đơn vị chi trả.</w:t>
      </w:r>
    </w:p>
    <w:p w14:paraId="55E67E06" w14:textId="77777777" w:rsidR="00576CEB" w:rsidRPr="00B839A8" w:rsidRDefault="00576CEB" w:rsidP="00B839A8">
      <w:pPr>
        <w:autoSpaceDE w:val="0"/>
        <w:autoSpaceDN w:val="0"/>
        <w:adjustRightInd w:val="0"/>
        <w:spacing w:before="120"/>
        <w:ind w:firstLine="567"/>
        <w:jc w:val="both"/>
        <w:rPr>
          <w:b/>
          <w:bCs/>
          <w:sz w:val="28"/>
          <w:szCs w:val="28"/>
          <w:shd w:val="clear" w:color="auto" w:fill="FFFFFF"/>
        </w:rPr>
      </w:pPr>
      <w:bookmarkStart w:id="8" w:name="dieu_6"/>
      <w:r w:rsidRPr="00B839A8">
        <w:rPr>
          <w:b/>
          <w:bCs/>
          <w:sz w:val="28"/>
          <w:szCs w:val="28"/>
        </w:rPr>
        <w:t>Điều 8. Tổ chức thực hiện</w:t>
      </w:r>
    </w:p>
    <w:p w14:paraId="35F53614" w14:textId="05DDCCD1" w:rsidR="00F008FF" w:rsidRPr="00B839A8" w:rsidRDefault="00F008FF" w:rsidP="00B839A8">
      <w:pPr>
        <w:autoSpaceDE w:val="0"/>
        <w:autoSpaceDN w:val="0"/>
        <w:adjustRightInd w:val="0"/>
        <w:spacing w:before="120"/>
        <w:ind w:firstLine="567"/>
        <w:jc w:val="both"/>
        <w:rPr>
          <w:bCs/>
          <w:sz w:val="28"/>
          <w:szCs w:val="28"/>
          <w:shd w:val="clear" w:color="auto" w:fill="FFFFFF"/>
        </w:rPr>
      </w:pPr>
      <w:r w:rsidRPr="00B839A8">
        <w:rPr>
          <w:bCs/>
          <w:sz w:val="28"/>
          <w:szCs w:val="28"/>
        </w:rPr>
        <w:t xml:space="preserve">1. Giao Ủy ban nhân dân tỉnh tổ chức triển khai thực hiện Nghị quyết này và báo cáo </w:t>
      </w:r>
      <w:r w:rsidR="00FB6D0D" w:rsidRPr="00B839A8">
        <w:rPr>
          <w:bCs/>
          <w:sz w:val="28"/>
          <w:szCs w:val="28"/>
        </w:rPr>
        <w:t xml:space="preserve">Hội đồng nhân dân tỉnh </w:t>
      </w:r>
      <w:r w:rsidRPr="00B839A8">
        <w:rPr>
          <w:bCs/>
          <w:sz w:val="28"/>
          <w:szCs w:val="28"/>
        </w:rPr>
        <w:t>kết quả thực hiện theo quy định.</w:t>
      </w:r>
    </w:p>
    <w:p w14:paraId="1B286A5F" w14:textId="36DAAC07" w:rsidR="00F008FF" w:rsidRPr="00B839A8" w:rsidRDefault="00F008FF" w:rsidP="00B839A8">
      <w:pPr>
        <w:autoSpaceDE w:val="0"/>
        <w:autoSpaceDN w:val="0"/>
        <w:adjustRightInd w:val="0"/>
        <w:spacing w:before="120"/>
        <w:ind w:firstLine="567"/>
        <w:jc w:val="both"/>
        <w:rPr>
          <w:bCs/>
          <w:sz w:val="28"/>
          <w:szCs w:val="28"/>
          <w:shd w:val="clear" w:color="auto" w:fill="FFFFFF"/>
        </w:rPr>
      </w:pPr>
      <w:r w:rsidRPr="00B839A8">
        <w:rPr>
          <w:bCs/>
          <w:sz w:val="28"/>
          <w:szCs w:val="28"/>
        </w:rPr>
        <w:t xml:space="preserve">2. Thường trực Hội đồng nhân dân tỉnh, các Ban của Hội đồng nhân dân tỉnh, các Tổ đại biểu Hội đồng nhân dân tỉnh và </w:t>
      </w:r>
      <w:r w:rsidR="00523494" w:rsidRPr="00B839A8">
        <w:rPr>
          <w:bCs/>
          <w:sz w:val="28"/>
          <w:szCs w:val="28"/>
        </w:rPr>
        <w:t xml:space="preserve">các </w:t>
      </w:r>
      <w:r w:rsidRPr="00B839A8">
        <w:rPr>
          <w:bCs/>
          <w:sz w:val="28"/>
          <w:szCs w:val="28"/>
        </w:rPr>
        <w:t>đại biểu Hội đồng nhân dân tỉnh giám sát việc thực h</w:t>
      </w:r>
      <w:r w:rsidR="00FB6D0D" w:rsidRPr="00B839A8">
        <w:rPr>
          <w:bCs/>
          <w:sz w:val="28"/>
          <w:szCs w:val="28"/>
        </w:rPr>
        <w:t>iện Nghị quyết.</w:t>
      </w:r>
    </w:p>
    <w:p w14:paraId="78856E76" w14:textId="7DF3C82B" w:rsidR="00F008FF" w:rsidRPr="00B839A8" w:rsidRDefault="00F008FF" w:rsidP="00B839A8">
      <w:pPr>
        <w:autoSpaceDE w:val="0"/>
        <w:autoSpaceDN w:val="0"/>
        <w:adjustRightInd w:val="0"/>
        <w:spacing w:before="120"/>
        <w:ind w:firstLine="567"/>
        <w:jc w:val="both"/>
        <w:rPr>
          <w:bCs/>
          <w:sz w:val="28"/>
          <w:szCs w:val="28"/>
          <w:shd w:val="clear" w:color="auto" w:fill="FFFFFF"/>
        </w:rPr>
      </w:pPr>
      <w:r w:rsidRPr="00B839A8">
        <w:rPr>
          <w:bCs/>
          <w:sz w:val="28"/>
          <w:szCs w:val="28"/>
        </w:rPr>
        <w:t xml:space="preserve">3. Đề nghị Ủy ban </w:t>
      </w:r>
      <w:r w:rsidR="00523494" w:rsidRPr="00B839A8">
        <w:rPr>
          <w:bCs/>
          <w:sz w:val="28"/>
          <w:szCs w:val="28"/>
        </w:rPr>
        <w:t xml:space="preserve">Mặt trận Tổ quốc Việt Nam tỉnh </w:t>
      </w:r>
      <w:r w:rsidRPr="00B839A8">
        <w:rPr>
          <w:bCs/>
          <w:sz w:val="28"/>
          <w:szCs w:val="28"/>
        </w:rPr>
        <w:t xml:space="preserve">giám sát và vận động Nhân </w:t>
      </w:r>
      <w:r w:rsidR="007E24E0" w:rsidRPr="00B839A8">
        <w:rPr>
          <w:bCs/>
          <w:sz w:val="28"/>
          <w:szCs w:val="28"/>
        </w:rPr>
        <w:t xml:space="preserve">dân cùng tham gia giám sát </w:t>
      </w:r>
      <w:r w:rsidR="00523494" w:rsidRPr="00B839A8">
        <w:rPr>
          <w:bCs/>
          <w:sz w:val="28"/>
          <w:szCs w:val="28"/>
        </w:rPr>
        <w:t xml:space="preserve">việc </w:t>
      </w:r>
      <w:r w:rsidRPr="00B839A8">
        <w:rPr>
          <w:bCs/>
          <w:sz w:val="28"/>
          <w:szCs w:val="28"/>
        </w:rPr>
        <w:t>thực hiện Nghị quyết này; phản ánh kịp thời tâm tư, nguyện vọng và kiến nghị của Nhân dân đến các cơ quan có thẩm quyền theo quy định của pháp luật.</w:t>
      </w:r>
    </w:p>
    <w:p w14:paraId="18CDBAB2" w14:textId="7CEEA9DA" w:rsidR="00576CEB" w:rsidRPr="00B839A8" w:rsidRDefault="00523494" w:rsidP="00B839A8">
      <w:pPr>
        <w:autoSpaceDE w:val="0"/>
        <w:autoSpaceDN w:val="0"/>
        <w:adjustRightInd w:val="0"/>
        <w:spacing w:before="120"/>
        <w:ind w:firstLine="567"/>
        <w:jc w:val="both"/>
        <w:rPr>
          <w:b/>
          <w:bCs/>
          <w:sz w:val="28"/>
          <w:szCs w:val="28"/>
          <w:shd w:val="clear" w:color="auto" w:fill="FFFFFF"/>
        </w:rPr>
      </w:pPr>
      <w:r w:rsidRPr="00B839A8">
        <w:rPr>
          <w:b/>
          <w:bCs/>
          <w:sz w:val="28"/>
          <w:szCs w:val="28"/>
        </w:rPr>
        <w:t>Điều 9. Hiệu lực</w:t>
      </w:r>
      <w:r w:rsidR="00576CEB" w:rsidRPr="00B839A8">
        <w:rPr>
          <w:b/>
          <w:bCs/>
          <w:sz w:val="28"/>
          <w:szCs w:val="28"/>
        </w:rPr>
        <w:t xml:space="preserve"> thi hành</w:t>
      </w:r>
    </w:p>
    <w:p w14:paraId="277FF331" w14:textId="34586B4C" w:rsidR="00576CEB" w:rsidRPr="00B839A8" w:rsidRDefault="00576CEB" w:rsidP="00B839A8">
      <w:pPr>
        <w:autoSpaceDE w:val="0"/>
        <w:autoSpaceDN w:val="0"/>
        <w:adjustRightInd w:val="0"/>
        <w:spacing w:before="120"/>
        <w:ind w:firstLine="567"/>
        <w:jc w:val="both"/>
        <w:rPr>
          <w:sz w:val="28"/>
          <w:szCs w:val="28"/>
          <w:shd w:val="clear" w:color="auto" w:fill="FFFFFF"/>
        </w:rPr>
      </w:pPr>
      <w:r w:rsidRPr="00B839A8">
        <w:rPr>
          <w:sz w:val="28"/>
          <w:szCs w:val="28"/>
        </w:rPr>
        <w:lastRenderedPageBreak/>
        <w:t>1. Nghị q</w:t>
      </w:r>
      <w:r w:rsidR="00523494" w:rsidRPr="00B839A8">
        <w:rPr>
          <w:sz w:val="28"/>
          <w:szCs w:val="28"/>
        </w:rPr>
        <w:t>uyết này có hiệu lực thi hành</w:t>
      </w:r>
      <w:r w:rsidRPr="00B839A8">
        <w:rPr>
          <w:sz w:val="28"/>
          <w:szCs w:val="28"/>
        </w:rPr>
        <w:t xml:space="preserve"> từ ngày 01 tháng 01 năm 2026.</w:t>
      </w:r>
    </w:p>
    <w:p w14:paraId="72A15EF0" w14:textId="3FD5D5D1" w:rsidR="00576CEB" w:rsidRPr="00B839A8" w:rsidRDefault="00576CEB" w:rsidP="00B839A8">
      <w:pPr>
        <w:autoSpaceDE w:val="0"/>
        <w:autoSpaceDN w:val="0"/>
        <w:adjustRightInd w:val="0"/>
        <w:spacing w:before="120"/>
        <w:ind w:firstLine="567"/>
        <w:jc w:val="both"/>
        <w:rPr>
          <w:sz w:val="28"/>
          <w:szCs w:val="28"/>
          <w:shd w:val="clear" w:color="auto" w:fill="FFFFFF"/>
        </w:rPr>
      </w:pPr>
      <w:r w:rsidRPr="00B839A8">
        <w:rPr>
          <w:sz w:val="28"/>
          <w:szCs w:val="28"/>
        </w:rPr>
        <w:t>2. Nghị quyết</w:t>
      </w:r>
      <w:r w:rsidR="00F7702F" w:rsidRPr="00B839A8">
        <w:rPr>
          <w:sz w:val="28"/>
          <w:szCs w:val="28"/>
        </w:rPr>
        <w:t xml:space="preserve"> này thay thế các Nghị quyết</w:t>
      </w:r>
      <w:r w:rsidR="00AE27A6" w:rsidRPr="00B839A8">
        <w:rPr>
          <w:sz w:val="28"/>
          <w:szCs w:val="28"/>
        </w:rPr>
        <w:t>:</w:t>
      </w:r>
    </w:p>
    <w:p w14:paraId="6D84211F" w14:textId="60814BE5" w:rsidR="00576CEB" w:rsidRPr="00B839A8" w:rsidRDefault="00576CEB" w:rsidP="00B839A8">
      <w:pPr>
        <w:autoSpaceDE w:val="0"/>
        <w:autoSpaceDN w:val="0"/>
        <w:adjustRightInd w:val="0"/>
        <w:spacing w:before="120"/>
        <w:ind w:firstLine="567"/>
        <w:jc w:val="both"/>
        <w:rPr>
          <w:sz w:val="28"/>
          <w:szCs w:val="28"/>
          <w:shd w:val="clear" w:color="auto" w:fill="FFFFFF"/>
        </w:rPr>
      </w:pPr>
      <w:r w:rsidRPr="00B839A8">
        <w:rPr>
          <w:sz w:val="28"/>
          <w:szCs w:val="28"/>
        </w:rPr>
        <w:t>a) Nghị quyết số 204/2019/NQ-HĐND ngày 06 tháng 12 năm 2019 của Hội</w:t>
      </w:r>
      <w:r w:rsidR="00CA5DB6" w:rsidRPr="00B839A8">
        <w:rPr>
          <w:sz w:val="28"/>
          <w:szCs w:val="28"/>
        </w:rPr>
        <w:t xml:space="preserve"> </w:t>
      </w:r>
      <w:r w:rsidRPr="00B839A8">
        <w:rPr>
          <w:sz w:val="28"/>
          <w:szCs w:val="28"/>
        </w:rPr>
        <w:t>đồng nhân dân tỉnh Đồng Nai quy định chế độ hỗ trợ đối với cán bộ, công chức</w:t>
      </w:r>
      <w:r w:rsidR="00CA5DB6" w:rsidRPr="00B839A8">
        <w:rPr>
          <w:sz w:val="28"/>
          <w:szCs w:val="28"/>
        </w:rPr>
        <w:t xml:space="preserve"> </w:t>
      </w:r>
      <w:r w:rsidRPr="00B839A8">
        <w:rPr>
          <w:sz w:val="28"/>
          <w:szCs w:val="28"/>
        </w:rPr>
        <w:t xml:space="preserve">lãnh đạo, quản lý được luân chuyển, điều </w:t>
      </w:r>
      <w:r w:rsidR="007E24E0" w:rsidRPr="00B839A8">
        <w:rPr>
          <w:sz w:val="28"/>
          <w:szCs w:val="28"/>
        </w:rPr>
        <w:t>động trên địa bàn tỉnh Đồng Nai</w:t>
      </w:r>
      <w:r w:rsidR="005709F1" w:rsidRPr="00B839A8">
        <w:rPr>
          <w:sz w:val="28"/>
          <w:szCs w:val="28"/>
        </w:rPr>
        <w:t>;</w:t>
      </w:r>
    </w:p>
    <w:p w14:paraId="2040490A" w14:textId="41BCBB2E" w:rsidR="00576CEB" w:rsidRPr="00B839A8" w:rsidRDefault="00576CEB" w:rsidP="00B839A8">
      <w:pPr>
        <w:autoSpaceDE w:val="0"/>
        <w:autoSpaceDN w:val="0"/>
        <w:adjustRightInd w:val="0"/>
        <w:spacing w:before="120"/>
        <w:ind w:firstLine="567"/>
        <w:jc w:val="both"/>
        <w:rPr>
          <w:sz w:val="28"/>
          <w:szCs w:val="28"/>
          <w:shd w:val="clear" w:color="auto" w:fill="FFFFFF"/>
        </w:rPr>
      </w:pPr>
      <w:r w:rsidRPr="00B839A8">
        <w:rPr>
          <w:sz w:val="28"/>
          <w:szCs w:val="28"/>
        </w:rPr>
        <w:t>b) Nghị quyết số 03/2025/NQ-HĐND ngày 25 tháng 6 năm 2025 của Hội</w:t>
      </w:r>
      <w:r w:rsidR="00CA5DB6" w:rsidRPr="00B839A8">
        <w:rPr>
          <w:sz w:val="28"/>
          <w:szCs w:val="28"/>
        </w:rPr>
        <w:t xml:space="preserve"> </w:t>
      </w:r>
      <w:r w:rsidRPr="00B839A8">
        <w:rPr>
          <w:sz w:val="28"/>
          <w:szCs w:val="28"/>
        </w:rPr>
        <w:t>đồng nhân dân tỉnh Đồng Nai quy định chính sách hỗ trợ đối với cán bộ, công</w:t>
      </w:r>
      <w:r w:rsidR="00CA5DB6" w:rsidRPr="00B839A8">
        <w:rPr>
          <w:sz w:val="28"/>
          <w:szCs w:val="28"/>
        </w:rPr>
        <w:t xml:space="preserve"> </w:t>
      </w:r>
      <w:r w:rsidRPr="00B839A8">
        <w:rPr>
          <w:sz w:val="28"/>
          <w:szCs w:val="28"/>
        </w:rPr>
        <w:t>chức, viên chức, người lao động tỉnh Bình Phước đến làm việc tại Trung tâm Hành</w:t>
      </w:r>
      <w:r w:rsidR="00CA5DB6" w:rsidRPr="00B839A8">
        <w:rPr>
          <w:sz w:val="28"/>
          <w:szCs w:val="28"/>
        </w:rPr>
        <w:t xml:space="preserve"> </w:t>
      </w:r>
      <w:r w:rsidR="007E24E0" w:rsidRPr="00B839A8">
        <w:rPr>
          <w:sz w:val="28"/>
          <w:szCs w:val="28"/>
        </w:rPr>
        <w:t>chính tỉnh Đồng Nai sau sắp xếp</w:t>
      </w:r>
      <w:r w:rsidR="005709F1" w:rsidRPr="00B839A8">
        <w:rPr>
          <w:sz w:val="28"/>
          <w:szCs w:val="28"/>
        </w:rPr>
        <w:t>;</w:t>
      </w:r>
    </w:p>
    <w:p w14:paraId="61904218" w14:textId="671185D3" w:rsidR="00576CEB" w:rsidRPr="00B839A8" w:rsidRDefault="00576CEB" w:rsidP="00B839A8">
      <w:pPr>
        <w:autoSpaceDE w:val="0"/>
        <w:autoSpaceDN w:val="0"/>
        <w:adjustRightInd w:val="0"/>
        <w:spacing w:before="120"/>
        <w:ind w:firstLine="567"/>
        <w:jc w:val="both"/>
        <w:rPr>
          <w:sz w:val="28"/>
          <w:szCs w:val="28"/>
          <w:shd w:val="clear" w:color="auto" w:fill="FFFFFF"/>
        </w:rPr>
      </w:pPr>
      <w:r w:rsidRPr="00B839A8">
        <w:rPr>
          <w:sz w:val="28"/>
          <w:szCs w:val="28"/>
        </w:rPr>
        <w:t>c) Nghị quyết số 33/2023/NQ-HĐND ngày 08 tháng 12 năm 2023 của Hội</w:t>
      </w:r>
      <w:r w:rsidR="00CA5DB6" w:rsidRPr="00B839A8">
        <w:rPr>
          <w:sz w:val="28"/>
          <w:szCs w:val="28"/>
        </w:rPr>
        <w:t xml:space="preserve"> </w:t>
      </w:r>
      <w:r w:rsidRPr="00B839A8">
        <w:rPr>
          <w:sz w:val="28"/>
          <w:szCs w:val="28"/>
        </w:rPr>
        <w:t>đồng nhân dân tỉnh Bình Phước ban hành quy định chính sách đối với cán bộ,</w:t>
      </w:r>
      <w:r w:rsidR="00CA5DB6" w:rsidRPr="00B839A8">
        <w:rPr>
          <w:sz w:val="28"/>
          <w:szCs w:val="28"/>
        </w:rPr>
        <w:t xml:space="preserve"> </w:t>
      </w:r>
      <w:r w:rsidRPr="00B839A8">
        <w:rPr>
          <w:sz w:val="28"/>
          <w:szCs w:val="28"/>
        </w:rPr>
        <w:t>công chức, viên chức được luân chuyển trên địa bàn tỉnh Bình Phước.</w:t>
      </w:r>
    </w:p>
    <w:p w14:paraId="0E095641" w14:textId="7ACC7D47" w:rsidR="00576CEB" w:rsidRPr="00B839A8" w:rsidRDefault="00576CEB" w:rsidP="00B839A8">
      <w:pPr>
        <w:autoSpaceDE w:val="0"/>
        <w:autoSpaceDN w:val="0"/>
        <w:adjustRightInd w:val="0"/>
        <w:spacing w:before="120"/>
        <w:ind w:firstLine="567"/>
        <w:jc w:val="both"/>
        <w:rPr>
          <w:sz w:val="28"/>
          <w:szCs w:val="28"/>
          <w:shd w:val="clear" w:color="auto" w:fill="FFFFFF"/>
        </w:rPr>
      </w:pPr>
      <w:r w:rsidRPr="00B839A8">
        <w:rPr>
          <w:sz w:val="28"/>
          <w:szCs w:val="28"/>
        </w:rPr>
        <w:t>3. Cán bộ được cấp có thẩm quyền quyết định điều động, luân chuyển, biệt</w:t>
      </w:r>
      <w:r w:rsidR="006D4DB6" w:rsidRPr="00B839A8">
        <w:rPr>
          <w:sz w:val="28"/>
          <w:szCs w:val="28"/>
        </w:rPr>
        <w:t xml:space="preserve"> </w:t>
      </w:r>
      <w:r w:rsidRPr="00B839A8">
        <w:rPr>
          <w:sz w:val="28"/>
          <w:szCs w:val="28"/>
        </w:rPr>
        <w:t>phái</w:t>
      </w:r>
      <w:r w:rsidR="00B96491" w:rsidRPr="00B839A8">
        <w:rPr>
          <w:sz w:val="28"/>
          <w:szCs w:val="28"/>
        </w:rPr>
        <w:t>, bố trí, phân công công tác</w:t>
      </w:r>
      <w:r w:rsidRPr="00B839A8">
        <w:rPr>
          <w:sz w:val="28"/>
          <w:szCs w:val="28"/>
        </w:rPr>
        <w:t xml:space="preserve"> trước khi Nghị quyết này có hiệu lực thi hành và vẫn đang trong thời gian</w:t>
      </w:r>
      <w:r w:rsidR="006D4DB6" w:rsidRPr="00B839A8">
        <w:rPr>
          <w:sz w:val="28"/>
          <w:szCs w:val="28"/>
        </w:rPr>
        <w:t xml:space="preserve"> </w:t>
      </w:r>
      <w:r w:rsidRPr="00B839A8">
        <w:rPr>
          <w:sz w:val="28"/>
          <w:szCs w:val="28"/>
        </w:rPr>
        <w:t>điều động, luân chuyển, biệt phái</w:t>
      </w:r>
      <w:r w:rsidR="00BF2B73" w:rsidRPr="00B839A8">
        <w:rPr>
          <w:sz w:val="28"/>
          <w:szCs w:val="28"/>
        </w:rPr>
        <w:t>, bố trí, phân công công tác</w:t>
      </w:r>
      <w:r w:rsidRPr="00B839A8">
        <w:rPr>
          <w:sz w:val="28"/>
          <w:szCs w:val="28"/>
        </w:rPr>
        <w:t xml:space="preserve"> nếu đủ các điều kiện theo quy định tại Điều 4</w:t>
      </w:r>
      <w:r w:rsidR="006D4DB6" w:rsidRPr="00B839A8">
        <w:rPr>
          <w:sz w:val="28"/>
          <w:szCs w:val="28"/>
        </w:rPr>
        <w:t xml:space="preserve"> </w:t>
      </w:r>
      <w:r w:rsidRPr="00B839A8">
        <w:rPr>
          <w:sz w:val="28"/>
          <w:szCs w:val="28"/>
        </w:rPr>
        <w:t>Nghị quyết này</w:t>
      </w:r>
      <w:r w:rsidR="00DB432E" w:rsidRPr="00B839A8">
        <w:rPr>
          <w:sz w:val="28"/>
          <w:szCs w:val="28"/>
        </w:rPr>
        <w:t xml:space="preserve"> </w:t>
      </w:r>
      <w:r w:rsidRPr="00B839A8">
        <w:rPr>
          <w:sz w:val="28"/>
          <w:szCs w:val="28"/>
        </w:rPr>
        <w:t>thì được hưởng chính sách hỗ trợ theo quy định tại các khoản 1,</w:t>
      </w:r>
      <w:r w:rsidR="006D4DB6" w:rsidRPr="00B839A8">
        <w:rPr>
          <w:sz w:val="28"/>
          <w:szCs w:val="28"/>
        </w:rPr>
        <w:t xml:space="preserve"> </w:t>
      </w:r>
      <w:r w:rsidRPr="00B839A8">
        <w:rPr>
          <w:sz w:val="28"/>
          <w:szCs w:val="28"/>
        </w:rPr>
        <w:t>2, 3 và 4 Điều 5, kể từ ngày Nghị quyết này có hiệu lực thi hành.</w:t>
      </w:r>
    </w:p>
    <w:p w14:paraId="2675DDB2" w14:textId="2D62B625" w:rsidR="00576CEB" w:rsidRPr="00B839A8" w:rsidRDefault="00576CEB" w:rsidP="00B839A8">
      <w:pPr>
        <w:autoSpaceDE w:val="0"/>
        <w:autoSpaceDN w:val="0"/>
        <w:adjustRightInd w:val="0"/>
        <w:spacing w:before="120"/>
        <w:ind w:firstLine="567"/>
        <w:jc w:val="both"/>
        <w:rPr>
          <w:i/>
          <w:iCs/>
          <w:sz w:val="28"/>
          <w:szCs w:val="28"/>
          <w:shd w:val="clear" w:color="auto" w:fill="FFFFFF"/>
        </w:rPr>
      </w:pPr>
      <w:r w:rsidRPr="00B839A8">
        <w:rPr>
          <w:i/>
          <w:iCs/>
          <w:sz w:val="28"/>
          <w:szCs w:val="28"/>
        </w:rPr>
        <w:t xml:space="preserve">Nghị quyết này đã được Hội đồng nhân dân tỉnh Đồng Nai khóa X, </w:t>
      </w:r>
      <w:r w:rsidR="00285CC1">
        <w:rPr>
          <w:i/>
          <w:iCs/>
          <w:sz w:val="28"/>
          <w:szCs w:val="28"/>
        </w:rPr>
        <w:t>k</w:t>
      </w:r>
      <w:bookmarkStart w:id="9" w:name="_GoBack"/>
      <w:bookmarkEnd w:id="9"/>
      <w:r w:rsidR="005709F1" w:rsidRPr="00B839A8">
        <w:rPr>
          <w:i/>
          <w:iCs/>
          <w:sz w:val="28"/>
          <w:szCs w:val="28"/>
        </w:rPr>
        <w:t xml:space="preserve">ỳ </w:t>
      </w:r>
      <w:r w:rsidRPr="00B839A8">
        <w:rPr>
          <w:i/>
          <w:iCs/>
          <w:sz w:val="28"/>
          <w:szCs w:val="28"/>
        </w:rPr>
        <w:t>họp</w:t>
      </w:r>
      <w:r w:rsidR="006D4DB6" w:rsidRPr="00B839A8">
        <w:rPr>
          <w:i/>
          <w:iCs/>
          <w:sz w:val="28"/>
          <w:szCs w:val="28"/>
        </w:rPr>
        <w:t xml:space="preserve"> </w:t>
      </w:r>
      <w:r w:rsidRPr="00B839A8">
        <w:rPr>
          <w:i/>
          <w:iCs/>
          <w:sz w:val="28"/>
          <w:szCs w:val="28"/>
        </w:rPr>
        <w:t xml:space="preserve">thứ </w:t>
      </w:r>
      <w:r w:rsidR="00CE0B88" w:rsidRPr="00B839A8">
        <w:rPr>
          <w:i/>
          <w:iCs/>
          <w:sz w:val="28"/>
          <w:szCs w:val="28"/>
        </w:rPr>
        <w:t>8</w:t>
      </w:r>
      <w:r w:rsidRPr="00B839A8">
        <w:rPr>
          <w:i/>
          <w:iCs/>
          <w:sz w:val="28"/>
          <w:szCs w:val="28"/>
        </w:rPr>
        <w:t xml:space="preserve"> thông qua ngày</w:t>
      </w:r>
      <w:r w:rsidR="00DB432E" w:rsidRPr="00B839A8">
        <w:rPr>
          <w:i/>
          <w:iCs/>
          <w:sz w:val="28"/>
          <w:szCs w:val="28"/>
        </w:rPr>
        <w:t xml:space="preserve"> 10</w:t>
      </w:r>
      <w:r w:rsidRPr="00B839A8">
        <w:rPr>
          <w:i/>
          <w:iCs/>
          <w:sz w:val="28"/>
          <w:szCs w:val="28"/>
        </w:rPr>
        <w:t xml:space="preserve"> tháng 12 năm 2025.</w:t>
      </w:r>
      <w:r w:rsidR="00AC798E" w:rsidRPr="00B839A8">
        <w:rPr>
          <w:i/>
          <w:iCs/>
          <w:sz w:val="28"/>
          <w:szCs w:val="28"/>
        </w:rPr>
        <w:t>/.</w:t>
      </w:r>
    </w:p>
    <w:bookmarkEnd w:id="6"/>
    <w:bookmarkEnd w:id="8"/>
    <w:p w14:paraId="7FA6CA8F" w14:textId="2EEB862E" w:rsidR="005D5398" w:rsidRPr="00B839A8" w:rsidRDefault="005D5398" w:rsidP="00B839A8">
      <w:pPr>
        <w:pStyle w:val="NormalWeb"/>
        <w:spacing w:before="0" w:beforeAutospacing="0" w:after="0" w:afterAutospacing="0"/>
        <w:ind w:firstLine="709"/>
        <w:jc w:val="both"/>
        <w:textAlignment w:val="baseline"/>
        <w:rPr>
          <w:i/>
          <w:iCs/>
          <w:sz w:val="28"/>
          <w:szCs w:val="28"/>
          <w:lang w:val="nl-NL"/>
        </w:rPr>
      </w:pPr>
    </w:p>
    <w:tbl>
      <w:tblPr>
        <w:tblW w:w="9639" w:type="dxa"/>
        <w:tblInd w:w="108" w:type="dxa"/>
        <w:tblLook w:val="01E0" w:firstRow="1" w:lastRow="1" w:firstColumn="1" w:lastColumn="1" w:noHBand="0" w:noVBand="0"/>
      </w:tblPr>
      <w:tblGrid>
        <w:gridCol w:w="4678"/>
        <w:gridCol w:w="4961"/>
      </w:tblGrid>
      <w:tr w:rsidR="00285CC1" w:rsidRPr="00285CC1" w14:paraId="6106DCC6" w14:textId="77777777" w:rsidTr="00285CC1">
        <w:tc>
          <w:tcPr>
            <w:tcW w:w="4678" w:type="dxa"/>
          </w:tcPr>
          <w:p w14:paraId="739B3A63" w14:textId="77777777" w:rsidR="00285CC1" w:rsidRPr="00285CC1" w:rsidRDefault="00285CC1" w:rsidP="00285CC1">
            <w:pPr>
              <w:tabs>
                <w:tab w:val="left" w:pos="567"/>
              </w:tabs>
              <w:rPr>
                <w:b/>
                <w:bCs/>
                <w:sz w:val="28"/>
                <w:szCs w:val="28"/>
                <w:lang w:eastAsia="zh-CN"/>
              </w:rPr>
            </w:pPr>
          </w:p>
        </w:tc>
        <w:tc>
          <w:tcPr>
            <w:tcW w:w="4961" w:type="dxa"/>
          </w:tcPr>
          <w:p w14:paraId="251BE6E5" w14:textId="77777777" w:rsidR="00285CC1" w:rsidRPr="00285CC1" w:rsidRDefault="00285CC1" w:rsidP="00285CC1">
            <w:pPr>
              <w:tabs>
                <w:tab w:val="left" w:pos="567"/>
              </w:tabs>
              <w:jc w:val="center"/>
              <w:rPr>
                <w:b/>
                <w:bCs/>
                <w:sz w:val="28"/>
                <w:szCs w:val="28"/>
                <w:lang w:val="vi-VN" w:eastAsia="zh-CN"/>
              </w:rPr>
            </w:pPr>
            <w:r w:rsidRPr="00285CC1">
              <w:rPr>
                <w:b/>
                <w:bCs/>
                <w:sz w:val="28"/>
                <w:szCs w:val="28"/>
                <w:lang w:val="vi-VN" w:eastAsia="zh-CN"/>
              </w:rPr>
              <w:t>CHỦ TỊCH</w:t>
            </w:r>
          </w:p>
          <w:p w14:paraId="3A75ADA4" w14:textId="77777777" w:rsidR="00285CC1" w:rsidRPr="00285CC1" w:rsidRDefault="00285CC1" w:rsidP="00285CC1">
            <w:pPr>
              <w:tabs>
                <w:tab w:val="left" w:pos="567"/>
              </w:tabs>
              <w:jc w:val="center"/>
              <w:rPr>
                <w:b/>
                <w:bCs/>
                <w:sz w:val="28"/>
                <w:szCs w:val="28"/>
                <w:lang w:val="vi-VN" w:eastAsia="zh-CN"/>
              </w:rPr>
            </w:pPr>
          </w:p>
          <w:p w14:paraId="4F934D3C" w14:textId="77777777" w:rsidR="00285CC1" w:rsidRPr="00285CC1" w:rsidRDefault="00285CC1" w:rsidP="00285CC1">
            <w:pPr>
              <w:tabs>
                <w:tab w:val="left" w:pos="567"/>
              </w:tabs>
              <w:jc w:val="center"/>
              <w:rPr>
                <w:b/>
                <w:bCs/>
                <w:sz w:val="28"/>
                <w:szCs w:val="28"/>
                <w:lang w:eastAsia="zh-CN"/>
              </w:rPr>
            </w:pPr>
            <w:r w:rsidRPr="00285CC1">
              <w:rPr>
                <w:b/>
                <w:bCs/>
                <w:sz w:val="28"/>
                <w:szCs w:val="28"/>
                <w:lang w:val="vi-VN" w:eastAsia="zh-CN"/>
              </w:rPr>
              <w:t>Tôn Ngọc Hạnh</w:t>
            </w:r>
          </w:p>
        </w:tc>
      </w:tr>
    </w:tbl>
    <w:p w14:paraId="4839D3B7" w14:textId="77777777" w:rsidR="000A1B3E" w:rsidRPr="00B839A8" w:rsidRDefault="000A1B3E" w:rsidP="00B839A8">
      <w:pPr>
        <w:rPr>
          <w:sz w:val="28"/>
          <w:szCs w:val="28"/>
        </w:rPr>
      </w:pPr>
    </w:p>
    <w:sectPr w:rsidR="000A1B3E" w:rsidRPr="00B839A8" w:rsidSect="004A1EC1">
      <w:headerReference w:type="default" r:id="rId9"/>
      <w:pgSz w:w="11907" w:h="16840"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5301A" w14:textId="77777777" w:rsidR="004C63D1" w:rsidRDefault="004C63D1" w:rsidP="0041246E">
      <w:r>
        <w:separator/>
      </w:r>
    </w:p>
  </w:endnote>
  <w:endnote w:type="continuationSeparator" w:id="0">
    <w:p w14:paraId="36E2D63A" w14:textId="77777777" w:rsidR="004C63D1" w:rsidRDefault="004C63D1" w:rsidP="00412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Segoe UI Semilight"/>
    <w:charset w:val="00"/>
    <w:family w:val="swiss"/>
    <w:pitch w:val="variable"/>
    <w:sig w:usb0="00000000" w:usb1="4000207B" w:usb2="00000000" w:usb3="00000000" w:csb0="0000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B6149" w14:textId="77777777" w:rsidR="004C63D1" w:rsidRDefault="004C63D1" w:rsidP="0041246E">
      <w:r>
        <w:separator/>
      </w:r>
    </w:p>
  </w:footnote>
  <w:footnote w:type="continuationSeparator" w:id="0">
    <w:p w14:paraId="6174D94E" w14:textId="77777777" w:rsidR="004C63D1" w:rsidRDefault="004C63D1" w:rsidP="004124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E3EF7" w14:textId="77777777" w:rsidR="0024374B" w:rsidRPr="004A1EC1" w:rsidRDefault="0024374B" w:rsidP="004A1EC1">
    <w:pPr>
      <w:pStyle w:val="Header"/>
      <w:rPr>
        <w:sz w:val="28"/>
        <w:szCs w:val="28"/>
      </w:rPr>
    </w:pPr>
  </w:p>
  <w:p w14:paraId="297BFD36" w14:textId="77777777" w:rsidR="004A1EC1" w:rsidRPr="004A1EC1" w:rsidRDefault="004A1EC1" w:rsidP="004A1EC1">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4B94"/>
    <w:multiLevelType w:val="hybridMultilevel"/>
    <w:tmpl w:val="D9A078B0"/>
    <w:lvl w:ilvl="0" w:tplc="EB3E395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nsid w:val="0B9A532C"/>
    <w:multiLevelType w:val="multilevel"/>
    <w:tmpl w:val="19B6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E81F9C"/>
    <w:multiLevelType w:val="multilevel"/>
    <w:tmpl w:val="9978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357CCC"/>
    <w:multiLevelType w:val="hybridMultilevel"/>
    <w:tmpl w:val="ED5A3632"/>
    <w:lvl w:ilvl="0" w:tplc="6AE0A78A">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882"/>
    <w:rsid w:val="00015F8E"/>
    <w:rsid w:val="00021B95"/>
    <w:rsid w:val="000306C5"/>
    <w:rsid w:val="00031834"/>
    <w:rsid w:val="000443A0"/>
    <w:rsid w:val="0005167F"/>
    <w:rsid w:val="0005756B"/>
    <w:rsid w:val="00066309"/>
    <w:rsid w:val="0007191B"/>
    <w:rsid w:val="0007711E"/>
    <w:rsid w:val="00077CB5"/>
    <w:rsid w:val="0008322C"/>
    <w:rsid w:val="000A1B3E"/>
    <w:rsid w:val="000A607E"/>
    <w:rsid w:val="000A769D"/>
    <w:rsid w:val="000B529B"/>
    <w:rsid w:val="000C02D7"/>
    <w:rsid w:val="000C0FC1"/>
    <w:rsid w:val="000D234C"/>
    <w:rsid w:val="000D3B69"/>
    <w:rsid w:val="000E26BF"/>
    <w:rsid w:val="000E35AA"/>
    <w:rsid w:val="00105F5E"/>
    <w:rsid w:val="00110E06"/>
    <w:rsid w:val="00113CE1"/>
    <w:rsid w:val="001176AD"/>
    <w:rsid w:val="00127537"/>
    <w:rsid w:val="0013269C"/>
    <w:rsid w:val="00133C3D"/>
    <w:rsid w:val="001353FB"/>
    <w:rsid w:val="00142F48"/>
    <w:rsid w:val="00145339"/>
    <w:rsid w:val="001471EC"/>
    <w:rsid w:val="001528E4"/>
    <w:rsid w:val="001534A3"/>
    <w:rsid w:val="00161A90"/>
    <w:rsid w:val="0016357C"/>
    <w:rsid w:val="001646FF"/>
    <w:rsid w:val="00164FDD"/>
    <w:rsid w:val="00172D7D"/>
    <w:rsid w:val="00174DDA"/>
    <w:rsid w:val="0018030D"/>
    <w:rsid w:val="001967A4"/>
    <w:rsid w:val="001A1795"/>
    <w:rsid w:val="001A70E9"/>
    <w:rsid w:val="001A75BD"/>
    <w:rsid w:val="001B1AE7"/>
    <w:rsid w:val="001B6711"/>
    <w:rsid w:val="001B7BC2"/>
    <w:rsid w:val="001D05DB"/>
    <w:rsid w:val="001E7B21"/>
    <w:rsid w:val="001F0898"/>
    <w:rsid w:val="001F5785"/>
    <w:rsid w:val="00203E7B"/>
    <w:rsid w:val="002172EE"/>
    <w:rsid w:val="002250CF"/>
    <w:rsid w:val="00225D77"/>
    <w:rsid w:val="0023001E"/>
    <w:rsid w:val="00233E6C"/>
    <w:rsid w:val="00235E76"/>
    <w:rsid w:val="0024374B"/>
    <w:rsid w:val="00253ABE"/>
    <w:rsid w:val="00270A03"/>
    <w:rsid w:val="00280964"/>
    <w:rsid w:val="0028241D"/>
    <w:rsid w:val="00285CC1"/>
    <w:rsid w:val="002926E9"/>
    <w:rsid w:val="00292FF2"/>
    <w:rsid w:val="00293F9C"/>
    <w:rsid w:val="002B08BC"/>
    <w:rsid w:val="002B1DE8"/>
    <w:rsid w:val="002B62B1"/>
    <w:rsid w:val="002C02AF"/>
    <w:rsid w:val="002C5F74"/>
    <w:rsid w:val="002C686C"/>
    <w:rsid w:val="002C7C94"/>
    <w:rsid w:val="002C7EA8"/>
    <w:rsid w:val="002D5A53"/>
    <w:rsid w:val="002E0394"/>
    <w:rsid w:val="002E3B7A"/>
    <w:rsid w:val="002E73B7"/>
    <w:rsid w:val="002F5771"/>
    <w:rsid w:val="00301C97"/>
    <w:rsid w:val="00304EE0"/>
    <w:rsid w:val="00313146"/>
    <w:rsid w:val="003139A7"/>
    <w:rsid w:val="00313F5D"/>
    <w:rsid w:val="0032164F"/>
    <w:rsid w:val="00326BBC"/>
    <w:rsid w:val="0032745D"/>
    <w:rsid w:val="0033087C"/>
    <w:rsid w:val="00332417"/>
    <w:rsid w:val="00336879"/>
    <w:rsid w:val="00350E43"/>
    <w:rsid w:val="003546B8"/>
    <w:rsid w:val="0035699C"/>
    <w:rsid w:val="00357706"/>
    <w:rsid w:val="00370AFA"/>
    <w:rsid w:val="00371CC6"/>
    <w:rsid w:val="00374243"/>
    <w:rsid w:val="003743AD"/>
    <w:rsid w:val="00374C1A"/>
    <w:rsid w:val="00380921"/>
    <w:rsid w:val="003813DD"/>
    <w:rsid w:val="0038274F"/>
    <w:rsid w:val="00384E65"/>
    <w:rsid w:val="00393112"/>
    <w:rsid w:val="003945C9"/>
    <w:rsid w:val="003973E0"/>
    <w:rsid w:val="003A372E"/>
    <w:rsid w:val="003C1625"/>
    <w:rsid w:val="003C3765"/>
    <w:rsid w:val="003C4BD9"/>
    <w:rsid w:val="003C59FC"/>
    <w:rsid w:val="003C6979"/>
    <w:rsid w:val="003C6A70"/>
    <w:rsid w:val="003C7697"/>
    <w:rsid w:val="003D0013"/>
    <w:rsid w:val="003D096D"/>
    <w:rsid w:val="003E038F"/>
    <w:rsid w:val="003E3835"/>
    <w:rsid w:val="003F160E"/>
    <w:rsid w:val="00400723"/>
    <w:rsid w:val="00405975"/>
    <w:rsid w:val="0040750D"/>
    <w:rsid w:val="00412005"/>
    <w:rsid w:val="0041246E"/>
    <w:rsid w:val="00417C05"/>
    <w:rsid w:val="004241DA"/>
    <w:rsid w:val="00424DB0"/>
    <w:rsid w:val="00427065"/>
    <w:rsid w:val="00427F94"/>
    <w:rsid w:val="0043062E"/>
    <w:rsid w:val="00436BE6"/>
    <w:rsid w:val="004539B4"/>
    <w:rsid w:val="00460B18"/>
    <w:rsid w:val="0046142A"/>
    <w:rsid w:val="00463EEE"/>
    <w:rsid w:val="00466201"/>
    <w:rsid w:val="00466D67"/>
    <w:rsid w:val="004676DD"/>
    <w:rsid w:val="00472321"/>
    <w:rsid w:val="0047382D"/>
    <w:rsid w:val="00477136"/>
    <w:rsid w:val="00492EE7"/>
    <w:rsid w:val="004A1EC1"/>
    <w:rsid w:val="004A5695"/>
    <w:rsid w:val="004B1DC2"/>
    <w:rsid w:val="004B21A3"/>
    <w:rsid w:val="004B739C"/>
    <w:rsid w:val="004B7C2E"/>
    <w:rsid w:val="004C1FF2"/>
    <w:rsid w:val="004C63D1"/>
    <w:rsid w:val="004D4BB1"/>
    <w:rsid w:val="004E279B"/>
    <w:rsid w:val="004E2862"/>
    <w:rsid w:val="004F0587"/>
    <w:rsid w:val="004F107B"/>
    <w:rsid w:val="005111FB"/>
    <w:rsid w:val="00511929"/>
    <w:rsid w:val="00513EA1"/>
    <w:rsid w:val="00523494"/>
    <w:rsid w:val="005276B1"/>
    <w:rsid w:val="005324C1"/>
    <w:rsid w:val="005344C5"/>
    <w:rsid w:val="0053512B"/>
    <w:rsid w:val="005456AB"/>
    <w:rsid w:val="00550B08"/>
    <w:rsid w:val="0055673C"/>
    <w:rsid w:val="00567194"/>
    <w:rsid w:val="005709F1"/>
    <w:rsid w:val="005712C8"/>
    <w:rsid w:val="00576CEB"/>
    <w:rsid w:val="00590A9E"/>
    <w:rsid w:val="005A10BF"/>
    <w:rsid w:val="005A59E0"/>
    <w:rsid w:val="005A6C42"/>
    <w:rsid w:val="005A7AB5"/>
    <w:rsid w:val="005B0444"/>
    <w:rsid w:val="005B4CF3"/>
    <w:rsid w:val="005B5402"/>
    <w:rsid w:val="005C1CAD"/>
    <w:rsid w:val="005C363C"/>
    <w:rsid w:val="005D5398"/>
    <w:rsid w:val="005E6A3A"/>
    <w:rsid w:val="00602034"/>
    <w:rsid w:val="00605EE6"/>
    <w:rsid w:val="00607D5B"/>
    <w:rsid w:val="006123EC"/>
    <w:rsid w:val="00614679"/>
    <w:rsid w:val="00621693"/>
    <w:rsid w:val="00631D26"/>
    <w:rsid w:val="00642109"/>
    <w:rsid w:val="00642C8B"/>
    <w:rsid w:val="00662752"/>
    <w:rsid w:val="00673CC2"/>
    <w:rsid w:val="00682502"/>
    <w:rsid w:val="006833D7"/>
    <w:rsid w:val="00683F8A"/>
    <w:rsid w:val="00687857"/>
    <w:rsid w:val="0069013C"/>
    <w:rsid w:val="006A70C9"/>
    <w:rsid w:val="006B0331"/>
    <w:rsid w:val="006B5104"/>
    <w:rsid w:val="006C0AC2"/>
    <w:rsid w:val="006C428E"/>
    <w:rsid w:val="006C7E55"/>
    <w:rsid w:val="006D157C"/>
    <w:rsid w:val="006D4DB6"/>
    <w:rsid w:val="006E0979"/>
    <w:rsid w:val="006E188B"/>
    <w:rsid w:val="006E19B2"/>
    <w:rsid w:val="006E2178"/>
    <w:rsid w:val="006E2EFF"/>
    <w:rsid w:val="006F12A1"/>
    <w:rsid w:val="006F5099"/>
    <w:rsid w:val="00713A66"/>
    <w:rsid w:val="00716F44"/>
    <w:rsid w:val="00720D4C"/>
    <w:rsid w:val="00721CF1"/>
    <w:rsid w:val="00725808"/>
    <w:rsid w:val="00727A33"/>
    <w:rsid w:val="00733027"/>
    <w:rsid w:val="00735E63"/>
    <w:rsid w:val="00740350"/>
    <w:rsid w:val="007416D5"/>
    <w:rsid w:val="007475EC"/>
    <w:rsid w:val="00750753"/>
    <w:rsid w:val="00757D92"/>
    <w:rsid w:val="00762CA9"/>
    <w:rsid w:val="00762D67"/>
    <w:rsid w:val="00762F73"/>
    <w:rsid w:val="00772947"/>
    <w:rsid w:val="00772A0C"/>
    <w:rsid w:val="00773FC2"/>
    <w:rsid w:val="0077409C"/>
    <w:rsid w:val="00784D7D"/>
    <w:rsid w:val="007911E2"/>
    <w:rsid w:val="00791BF2"/>
    <w:rsid w:val="00792CF9"/>
    <w:rsid w:val="00795C73"/>
    <w:rsid w:val="007B73AC"/>
    <w:rsid w:val="007C076F"/>
    <w:rsid w:val="007C748C"/>
    <w:rsid w:val="007D0620"/>
    <w:rsid w:val="007D3329"/>
    <w:rsid w:val="007D4411"/>
    <w:rsid w:val="007E24E0"/>
    <w:rsid w:val="007E441E"/>
    <w:rsid w:val="007E6112"/>
    <w:rsid w:val="007F11E0"/>
    <w:rsid w:val="007F13EF"/>
    <w:rsid w:val="008163EC"/>
    <w:rsid w:val="00821B76"/>
    <w:rsid w:val="00826149"/>
    <w:rsid w:val="00826F3E"/>
    <w:rsid w:val="0083367B"/>
    <w:rsid w:val="008437E6"/>
    <w:rsid w:val="00850591"/>
    <w:rsid w:val="008533AF"/>
    <w:rsid w:val="00853E2F"/>
    <w:rsid w:val="0087073F"/>
    <w:rsid w:val="00877893"/>
    <w:rsid w:val="00880648"/>
    <w:rsid w:val="00884E71"/>
    <w:rsid w:val="0089672B"/>
    <w:rsid w:val="00896BC2"/>
    <w:rsid w:val="00897A4A"/>
    <w:rsid w:val="008B0417"/>
    <w:rsid w:val="008B1623"/>
    <w:rsid w:val="008B341B"/>
    <w:rsid w:val="008B3CF6"/>
    <w:rsid w:val="008C4DCE"/>
    <w:rsid w:val="008C604D"/>
    <w:rsid w:val="008C7E94"/>
    <w:rsid w:val="008D2A54"/>
    <w:rsid w:val="008D41E0"/>
    <w:rsid w:val="008D52A8"/>
    <w:rsid w:val="008D6800"/>
    <w:rsid w:val="008E3294"/>
    <w:rsid w:val="008E7056"/>
    <w:rsid w:val="008E78B9"/>
    <w:rsid w:val="008F6D24"/>
    <w:rsid w:val="009031B7"/>
    <w:rsid w:val="00907AC5"/>
    <w:rsid w:val="009205CB"/>
    <w:rsid w:val="0092221D"/>
    <w:rsid w:val="0092453E"/>
    <w:rsid w:val="00931421"/>
    <w:rsid w:val="00931C66"/>
    <w:rsid w:val="00931D45"/>
    <w:rsid w:val="00936A56"/>
    <w:rsid w:val="009433F5"/>
    <w:rsid w:val="009472FF"/>
    <w:rsid w:val="009547BF"/>
    <w:rsid w:val="0096202D"/>
    <w:rsid w:val="009759E0"/>
    <w:rsid w:val="00991838"/>
    <w:rsid w:val="00993F9B"/>
    <w:rsid w:val="009A0463"/>
    <w:rsid w:val="009A1AA5"/>
    <w:rsid w:val="009A407D"/>
    <w:rsid w:val="009B2267"/>
    <w:rsid w:val="009C0AD3"/>
    <w:rsid w:val="009C594B"/>
    <w:rsid w:val="009C5BBD"/>
    <w:rsid w:val="009D5C99"/>
    <w:rsid w:val="009E00EC"/>
    <w:rsid w:val="009E0D11"/>
    <w:rsid w:val="009E1E67"/>
    <w:rsid w:val="009E3546"/>
    <w:rsid w:val="00A00DDD"/>
    <w:rsid w:val="00A062E4"/>
    <w:rsid w:val="00A066DD"/>
    <w:rsid w:val="00A10EEF"/>
    <w:rsid w:val="00A11258"/>
    <w:rsid w:val="00A160C5"/>
    <w:rsid w:val="00A16846"/>
    <w:rsid w:val="00A214D7"/>
    <w:rsid w:val="00A22EDE"/>
    <w:rsid w:val="00A26004"/>
    <w:rsid w:val="00A27C30"/>
    <w:rsid w:val="00A32117"/>
    <w:rsid w:val="00A4037B"/>
    <w:rsid w:val="00A45740"/>
    <w:rsid w:val="00A50506"/>
    <w:rsid w:val="00A5692C"/>
    <w:rsid w:val="00A56EC4"/>
    <w:rsid w:val="00A632FE"/>
    <w:rsid w:val="00A6506C"/>
    <w:rsid w:val="00A66194"/>
    <w:rsid w:val="00A67BD0"/>
    <w:rsid w:val="00A913BA"/>
    <w:rsid w:val="00A94E79"/>
    <w:rsid w:val="00A972C7"/>
    <w:rsid w:val="00AA4408"/>
    <w:rsid w:val="00AA4EC9"/>
    <w:rsid w:val="00AC3781"/>
    <w:rsid w:val="00AC4ABC"/>
    <w:rsid w:val="00AC5B5C"/>
    <w:rsid w:val="00AC798E"/>
    <w:rsid w:val="00AD0F34"/>
    <w:rsid w:val="00AD59FB"/>
    <w:rsid w:val="00AE27A6"/>
    <w:rsid w:val="00AE7BC2"/>
    <w:rsid w:val="00AF222F"/>
    <w:rsid w:val="00AF691B"/>
    <w:rsid w:val="00B0160E"/>
    <w:rsid w:val="00B0709B"/>
    <w:rsid w:val="00B1246F"/>
    <w:rsid w:val="00B63F05"/>
    <w:rsid w:val="00B651ED"/>
    <w:rsid w:val="00B758CB"/>
    <w:rsid w:val="00B804D5"/>
    <w:rsid w:val="00B839A8"/>
    <w:rsid w:val="00B841AB"/>
    <w:rsid w:val="00B84390"/>
    <w:rsid w:val="00B86F27"/>
    <w:rsid w:val="00B96491"/>
    <w:rsid w:val="00BA21AC"/>
    <w:rsid w:val="00BA7DF6"/>
    <w:rsid w:val="00BC36D5"/>
    <w:rsid w:val="00BC6797"/>
    <w:rsid w:val="00BC7402"/>
    <w:rsid w:val="00BC7CA6"/>
    <w:rsid w:val="00BE046A"/>
    <w:rsid w:val="00BE543D"/>
    <w:rsid w:val="00BF2B73"/>
    <w:rsid w:val="00BF2F85"/>
    <w:rsid w:val="00BF5326"/>
    <w:rsid w:val="00BF5483"/>
    <w:rsid w:val="00BF7155"/>
    <w:rsid w:val="00C0422A"/>
    <w:rsid w:val="00C10FAF"/>
    <w:rsid w:val="00C151DC"/>
    <w:rsid w:val="00C1749E"/>
    <w:rsid w:val="00C217F5"/>
    <w:rsid w:val="00C2360E"/>
    <w:rsid w:val="00C23A9F"/>
    <w:rsid w:val="00C42385"/>
    <w:rsid w:val="00C4742E"/>
    <w:rsid w:val="00C5347A"/>
    <w:rsid w:val="00C61780"/>
    <w:rsid w:val="00C70E12"/>
    <w:rsid w:val="00C82713"/>
    <w:rsid w:val="00C86DE2"/>
    <w:rsid w:val="00C90895"/>
    <w:rsid w:val="00C91E5D"/>
    <w:rsid w:val="00C92899"/>
    <w:rsid w:val="00CA00D4"/>
    <w:rsid w:val="00CA06A2"/>
    <w:rsid w:val="00CA26F7"/>
    <w:rsid w:val="00CA5DB6"/>
    <w:rsid w:val="00CB41AA"/>
    <w:rsid w:val="00CC2882"/>
    <w:rsid w:val="00CC4AEA"/>
    <w:rsid w:val="00CC70E3"/>
    <w:rsid w:val="00CC7225"/>
    <w:rsid w:val="00CD1B29"/>
    <w:rsid w:val="00CD244A"/>
    <w:rsid w:val="00CD574B"/>
    <w:rsid w:val="00CD7CD8"/>
    <w:rsid w:val="00CE0B88"/>
    <w:rsid w:val="00CE54DC"/>
    <w:rsid w:val="00CF0E47"/>
    <w:rsid w:val="00D008F8"/>
    <w:rsid w:val="00D00D68"/>
    <w:rsid w:val="00D03522"/>
    <w:rsid w:val="00D03DB3"/>
    <w:rsid w:val="00D0768C"/>
    <w:rsid w:val="00D11E01"/>
    <w:rsid w:val="00D13610"/>
    <w:rsid w:val="00D15E8D"/>
    <w:rsid w:val="00D24EB1"/>
    <w:rsid w:val="00D419DD"/>
    <w:rsid w:val="00D4392E"/>
    <w:rsid w:val="00D859C1"/>
    <w:rsid w:val="00D90C1A"/>
    <w:rsid w:val="00D95CFF"/>
    <w:rsid w:val="00D97737"/>
    <w:rsid w:val="00DA1E3E"/>
    <w:rsid w:val="00DB432E"/>
    <w:rsid w:val="00DC09B9"/>
    <w:rsid w:val="00DC3B20"/>
    <w:rsid w:val="00DC78B7"/>
    <w:rsid w:val="00DD7796"/>
    <w:rsid w:val="00DE12B9"/>
    <w:rsid w:val="00DE6592"/>
    <w:rsid w:val="00DF2437"/>
    <w:rsid w:val="00DF3722"/>
    <w:rsid w:val="00DF64AB"/>
    <w:rsid w:val="00DF65B1"/>
    <w:rsid w:val="00E01291"/>
    <w:rsid w:val="00E02D0A"/>
    <w:rsid w:val="00E05A25"/>
    <w:rsid w:val="00E15D5C"/>
    <w:rsid w:val="00E21EE8"/>
    <w:rsid w:val="00E33986"/>
    <w:rsid w:val="00E357AB"/>
    <w:rsid w:val="00E365FB"/>
    <w:rsid w:val="00E36911"/>
    <w:rsid w:val="00E37B5A"/>
    <w:rsid w:val="00E41DBA"/>
    <w:rsid w:val="00E435C7"/>
    <w:rsid w:val="00E47368"/>
    <w:rsid w:val="00E5578D"/>
    <w:rsid w:val="00E63AA2"/>
    <w:rsid w:val="00E64FD5"/>
    <w:rsid w:val="00E66A2A"/>
    <w:rsid w:val="00E71B00"/>
    <w:rsid w:val="00E85A39"/>
    <w:rsid w:val="00E87685"/>
    <w:rsid w:val="00E9135D"/>
    <w:rsid w:val="00E93FB3"/>
    <w:rsid w:val="00E96B22"/>
    <w:rsid w:val="00EA1D75"/>
    <w:rsid w:val="00EA42E2"/>
    <w:rsid w:val="00EB76C6"/>
    <w:rsid w:val="00EC010F"/>
    <w:rsid w:val="00EC5BCC"/>
    <w:rsid w:val="00EC6C67"/>
    <w:rsid w:val="00ED4A0D"/>
    <w:rsid w:val="00EE0CDE"/>
    <w:rsid w:val="00EE53D4"/>
    <w:rsid w:val="00EE549A"/>
    <w:rsid w:val="00EE54F7"/>
    <w:rsid w:val="00EE63CD"/>
    <w:rsid w:val="00EF53B8"/>
    <w:rsid w:val="00EF55B6"/>
    <w:rsid w:val="00EF6294"/>
    <w:rsid w:val="00F008FF"/>
    <w:rsid w:val="00F12D13"/>
    <w:rsid w:val="00F1545B"/>
    <w:rsid w:val="00F158BF"/>
    <w:rsid w:val="00F17B1C"/>
    <w:rsid w:val="00F22446"/>
    <w:rsid w:val="00F279EC"/>
    <w:rsid w:val="00F32229"/>
    <w:rsid w:val="00F34724"/>
    <w:rsid w:val="00F35EEF"/>
    <w:rsid w:val="00F37ECE"/>
    <w:rsid w:val="00F51C9B"/>
    <w:rsid w:val="00F520ED"/>
    <w:rsid w:val="00F56815"/>
    <w:rsid w:val="00F61A0A"/>
    <w:rsid w:val="00F73382"/>
    <w:rsid w:val="00F7702F"/>
    <w:rsid w:val="00F9207D"/>
    <w:rsid w:val="00F923C3"/>
    <w:rsid w:val="00F968D1"/>
    <w:rsid w:val="00F97C48"/>
    <w:rsid w:val="00FA69DB"/>
    <w:rsid w:val="00FB27D4"/>
    <w:rsid w:val="00FB6D0D"/>
    <w:rsid w:val="00FC058F"/>
    <w:rsid w:val="00FC77AC"/>
    <w:rsid w:val="00FF24A5"/>
    <w:rsid w:val="00FF3573"/>
    <w:rsid w:val="00FF7B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882"/>
    <w:rPr>
      <w:rFonts w:ascii="Times New Roman" w:eastAsia="Times New Roman" w:hAnsi="Times New Roman" w:cs="Times New Roman"/>
      <w:sz w:val="24"/>
      <w:szCs w:val="24"/>
    </w:rPr>
  </w:style>
  <w:style w:type="paragraph" w:styleId="Heading1">
    <w:name w:val="heading 1"/>
    <w:aliases w:val="CHUONG,DB"/>
    <w:basedOn w:val="Normal"/>
    <w:next w:val="Normal"/>
    <w:link w:val="Heading1Char"/>
    <w:qFormat/>
    <w:rsid w:val="00CC2882"/>
    <w:pPr>
      <w:keepNext/>
      <w:jc w:val="center"/>
      <w:outlineLvl w:val="0"/>
    </w:pPr>
    <w:rPr>
      <w:b/>
      <w:bCs/>
      <w:sz w:val="30"/>
      <w:szCs w:val="30"/>
    </w:rPr>
  </w:style>
  <w:style w:type="paragraph" w:styleId="Heading2">
    <w:name w:val="heading 2"/>
    <w:basedOn w:val="Normal"/>
    <w:next w:val="Normal"/>
    <w:link w:val="Heading2Char"/>
    <w:qFormat/>
    <w:rsid w:val="00CC2882"/>
    <w:pPr>
      <w:keepNext/>
      <w:spacing w:before="240" w:after="60"/>
      <w:outlineLvl w:val="1"/>
    </w:pPr>
    <w:rPr>
      <w:rFonts w:ascii="Arial" w:hAnsi="Arial" w:cs="Arial"/>
      <w:b/>
      <w:bCs/>
      <w:i/>
      <w:iCs/>
      <w:lang w:val="en-GB"/>
    </w:rPr>
  </w:style>
  <w:style w:type="paragraph" w:styleId="Heading4">
    <w:name w:val="heading 4"/>
    <w:basedOn w:val="Normal"/>
    <w:next w:val="Normal"/>
    <w:link w:val="Heading4Char"/>
    <w:uiPriority w:val="9"/>
    <w:semiHidden/>
    <w:unhideWhenUsed/>
    <w:qFormat/>
    <w:rsid w:val="00884E7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CC2882"/>
    <w:pPr>
      <w:spacing w:before="240" w:after="60"/>
      <w:outlineLvl w:val="4"/>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ONG Char,DB Char"/>
    <w:basedOn w:val="DefaultParagraphFont"/>
    <w:link w:val="Heading1"/>
    <w:rsid w:val="00CC2882"/>
    <w:rPr>
      <w:rFonts w:ascii="Times New Roman" w:eastAsia="Times New Roman" w:hAnsi="Times New Roman" w:cs="Times New Roman"/>
      <w:b/>
      <w:bCs/>
      <w:sz w:val="30"/>
      <w:szCs w:val="30"/>
    </w:rPr>
  </w:style>
  <w:style w:type="character" w:customStyle="1" w:styleId="Heading2Char">
    <w:name w:val="Heading 2 Char"/>
    <w:basedOn w:val="DefaultParagraphFont"/>
    <w:link w:val="Heading2"/>
    <w:rsid w:val="00CC2882"/>
    <w:rPr>
      <w:rFonts w:ascii="Arial" w:eastAsia="Times New Roman" w:hAnsi="Arial" w:cs="Arial"/>
      <w:b/>
      <w:bCs/>
      <w:i/>
      <w:iCs/>
      <w:sz w:val="24"/>
      <w:szCs w:val="24"/>
      <w:lang w:val="en-GB"/>
    </w:rPr>
  </w:style>
  <w:style w:type="character" w:customStyle="1" w:styleId="Heading5Char">
    <w:name w:val="Heading 5 Char"/>
    <w:basedOn w:val="DefaultParagraphFont"/>
    <w:link w:val="Heading5"/>
    <w:rsid w:val="00CC2882"/>
    <w:rPr>
      <w:rFonts w:ascii="Arial" w:eastAsia="Times New Roman" w:hAnsi="Arial" w:cs="Arial"/>
      <w:lang w:val="en-GB"/>
    </w:rPr>
  </w:style>
  <w:style w:type="paragraph" w:styleId="NormalWeb">
    <w:name w:val="Normal (Web)"/>
    <w:basedOn w:val="Normal"/>
    <w:link w:val="NormalWebChar"/>
    <w:uiPriority w:val="99"/>
    <w:rsid w:val="00CC2882"/>
    <w:pPr>
      <w:spacing w:before="100" w:beforeAutospacing="1" w:after="100" w:afterAutospacing="1"/>
    </w:pPr>
  </w:style>
  <w:style w:type="character" w:customStyle="1" w:styleId="NormalWebChar">
    <w:name w:val="Normal (Web) Char"/>
    <w:link w:val="NormalWeb"/>
    <w:uiPriority w:val="99"/>
    <w:rsid w:val="00CC288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C2882"/>
    <w:pPr>
      <w:tabs>
        <w:tab w:val="center" w:pos="4680"/>
        <w:tab w:val="right" w:pos="9360"/>
      </w:tabs>
    </w:pPr>
  </w:style>
  <w:style w:type="character" w:customStyle="1" w:styleId="HeaderChar">
    <w:name w:val="Header Char"/>
    <w:basedOn w:val="DefaultParagraphFont"/>
    <w:link w:val="Header"/>
    <w:uiPriority w:val="99"/>
    <w:rsid w:val="00CC2882"/>
    <w:rPr>
      <w:rFonts w:ascii="Times New Roman" w:eastAsia="Times New Roman" w:hAnsi="Times New Roman" w:cs="Times New Roman"/>
      <w:sz w:val="24"/>
      <w:szCs w:val="24"/>
    </w:rPr>
  </w:style>
  <w:style w:type="paragraph" w:styleId="ListParagraph">
    <w:name w:val="List Paragraph"/>
    <w:basedOn w:val="Normal"/>
    <w:uiPriority w:val="34"/>
    <w:qFormat/>
    <w:rsid w:val="00326BBC"/>
    <w:pPr>
      <w:ind w:left="720"/>
      <w:contextualSpacing/>
    </w:pPr>
  </w:style>
  <w:style w:type="paragraph" w:styleId="Footer">
    <w:name w:val="footer"/>
    <w:basedOn w:val="Normal"/>
    <w:link w:val="FooterChar"/>
    <w:uiPriority w:val="99"/>
    <w:unhideWhenUsed/>
    <w:rsid w:val="0041246E"/>
    <w:pPr>
      <w:tabs>
        <w:tab w:val="center" w:pos="4680"/>
        <w:tab w:val="right" w:pos="9360"/>
      </w:tabs>
    </w:pPr>
  </w:style>
  <w:style w:type="character" w:customStyle="1" w:styleId="FooterChar">
    <w:name w:val="Footer Char"/>
    <w:basedOn w:val="DefaultParagraphFont"/>
    <w:link w:val="Footer"/>
    <w:uiPriority w:val="99"/>
    <w:rsid w:val="0041246E"/>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884E71"/>
    <w:rPr>
      <w:rFonts w:asciiTheme="majorHAnsi" w:eastAsiaTheme="majorEastAsia" w:hAnsiTheme="majorHAnsi" w:cstheme="majorBidi"/>
      <w:i/>
      <w:iCs/>
      <w:color w:val="2E74B5" w:themeColor="accent1" w:themeShade="BF"/>
      <w:sz w:val="24"/>
      <w:szCs w:val="24"/>
    </w:rPr>
  </w:style>
  <w:style w:type="character" w:styleId="Hyperlink">
    <w:name w:val="Hyperlink"/>
    <w:basedOn w:val="DefaultParagraphFont"/>
    <w:uiPriority w:val="99"/>
    <w:unhideWhenUsed/>
    <w:rsid w:val="009E0D11"/>
    <w:rPr>
      <w:color w:val="0563C1" w:themeColor="hyperlink"/>
      <w:u w:val="single"/>
    </w:rPr>
  </w:style>
  <w:style w:type="character" w:customStyle="1" w:styleId="UnresolvedMention1">
    <w:name w:val="Unresolved Mention1"/>
    <w:basedOn w:val="DefaultParagraphFont"/>
    <w:uiPriority w:val="99"/>
    <w:semiHidden/>
    <w:unhideWhenUsed/>
    <w:rsid w:val="009E0D11"/>
    <w:rPr>
      <w:color w:val="605E5C"/>
      <w:shd w:val="clear" w:color="auto" w:fill="E1DFDD"/>
    </w:rPr>
  </w:style>
  <w:style w:type="paragraph" w:styleId="BalloonText">
    <w:name w:val="Balloon Text"/>
    <w:basedOn w:val="Normal"/>
    <w:link w:val="BalloonTextChar"/>
    <w:uiPriority w:val="99"/>
    <w:semiHidden/>
    <w:unhideWhenUsed/>
    <w:rsid w:val="00784D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D7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882"/>
    <w:rPr>
      <w:rFonts w:ascii="Times New Roman" w:eastAsia="Times New Roman" w:hAnsi="Times New Roman" w:cs="Times New Roman"/>
      <w:sz w:val="24"/>
      <w:szCs w:val="24"/>
    </w:rPr>
  </w:style>
  <w:style w:type="paragraph" w:styleId="Heading1">
    <w:name w:val="heading 1"/>
    <w:aliases w:val="CHUONG,DB"/>
    <w:basedOn w:val="Normal"/>
    <w:next w:val="Normal"/>
    <w:link w:val="Heading1Char"/>
    <w:qFormat/>
    <w:rsid w:val="00CC2882"/>
    <w:pPr>
      <w:keepNext/>
      <w:jc w:val="center"/>
      <w:outlineLvl w:val="0"/>
    </w:pPr>
    <w:rPr>
      <w:b/>
      <w:bCs/>
      <w:sz w:val="30"/>
      <w:szCs w:val="30"/>
    </w:rPr>
  </w:style>
  <w:style w:type="paragraph" w:styleId="Heading2">
    <w:name w:val="heading 2"/>
    <w:basedOn w:val="Normal"/>
    <w:next w:val="Normal"/>
    <w:link w:val="Heading2Char"/>
    <w:qFormat/>
    <w:rsid w:val="00CC2882"/>
    <w:pPr>
      <w:keepNext/>
      <w:spacing w:before="240" w:after="60"/>
      <w:outlineLvl w:val="1"/>
    </w:pPr>
    <w:rPr>
      <w:rFonts w:ascii="Arial" w:hAnsi="Arial" w:cs="Arial"/>
      <w:b/>
      <w:bCs/>
      <w:i/>
      <w:iCs/>
      <w:lang w:val="en-GB"/>
    </w:rPr>
  </w:style>
  <w:style w:type="paragraph" w:styleId="Heading4">
    <w:name w:val="heading 4"/>
    <w:basedOn w:val="Normal"/>
    <w:next w:val="Normal"/>
    <w:link w:val="Heading4Char"/>
    <w:uiPriority w:val="9"/>
    <w:semiHidden/>
    <w:unhideWhenUsed/>
    <w:qFormat/>
    <w:rsid w:val="00884E7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CC2882"/>
    <w:pPr>
      <w:spacing w:before="240" w:after="60"/>
      <w:outlineLvl w:val="4"/>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ONG Char,DB Char"/>
    <w:basedOn w:val="DefaultParagraphFont"/>
    <w:link w:val="Heading1"/>
    <w:rsid w:val="00CC2882"/>
    <w:rPr>
      <w:rFonts w:ascii="Times New Roman" w:eastAsia="Times New Roman" w:hAnsi="Times New Roman" w:cs="Times New Roman"/>
      <w:b/>
      <w:bCs/>
      <w:sz w:val="30"/>
      <w:szCs w:val="30"/>
    </w:rPr>
  </w:style>
  <w:style w:type="character" w:customStyle="1" w:styleId="Heading2Char">
    <w:name w:val="Heading 2 Char"/>
    <w:basedOn w:val="DefaultParagraphFont"/>
    <w:link w:val="Heading2"/>
    <w:rsid w:val="00CC2882"/>
    <w:rPr>
      <w:rFonts w:ascii="Arial" w:eastAsia="Times New Roman" w:hAnsi="Arial" w:cs="Arial"/>
      <w:b/>
      <w:bCs/>
      <w:i/>
      <w:iCs/>
      <w:sz w:val="24"/>
      <w:szCs w:val="24"/>
      <w:lang w:val="en-GB"/>
    </w:rPr>
  </w:style>
  <w:style w:type="character" w:customStyle="1" w:styleId="Heading5Char">
    <w:name w:val="Heading 5 Char"/>
    <w:basedOn w:val="DefaultParagraphFont"/>
    <w:link w:val="Heading5"/>
    <w:rsid w:val="00CC2882"/>
    <w:rPr>
      <w:rFonts w:ascii="Arial" w:eastAsia="Times New Roman" w:hAnsi="Arial" w:cs="Arial"/>
      <w:lang w:val="en-GB"/>
    </w:rPr>
  </w:style>
  <w:style w:type="paragraph" w:styleId="NormalWeb">
    <w:name w:val="Normal (Web)"/>
    <w:basedOn w:val="Normal"/>
    <w:link w:val="NormalWebChar"/>
    <w:uiPriority w:val="99"/>
    <w:rsid w:val="00CC2882"/>
    <w:pPr>
      <w:spacing w:before="100" w:beforeAutospacing="1" w:after="100" w:afterAutospacing="1"/>
    </w:pPr>
  </w:style>
  <w:style w:type="character" w:customStyle="1" w:styleId="NormalWebChar">
    <w:name w:val="Normal (Web) Char"/>
    <w:link w:val="NormalWeb"/>
    <w:uiPriority w:val="99"/>
    <w:rsid w:val="00CC288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C2882"/>
    <w:pPr>
      <w:tabs>
        <w:tab w:val="center" w:pos="4680"/>
        <w:tab w:val="right" w:pos="9360"/>
      </w:tabs>
    </w:pPr>
  </w:style>
  <w:style w:type="character" w:customStyle="1" w:styleId="HeaderChar">
    <w:name w:val="Header Char"/>
    <w:basedOn w:val="DefaultParagraphFont"/>
    <w:link w:val="Header"/>
    <w:uiPriority w:val="99"/>
    <w:rsid w:val="00CC2882"/>
    <w:rPr>
      <w:rFonts w:ascii="Times New Roman" w:eastAsia="Times New Roman" w:hAnsi="Times New Roman" w:cs="Times New Roman"/>
      <w:sz w:val="24"/>
      <w:szCs w:val="24"/>
    </w:rPr>
  </w:style>
  <w:style w:type="paragraph" w:styleId="ListParagraph">
    <w:name w:val="List Paragraph"/>
    <w:basedOn w:val="Normal"/>
    <w:uiPriority w:val="34"/>
    <w:qFormat/>
    <w:rsid w:val="00326BBC"/>
    <w:pPr>
      <w:ind w:left="720"/>
      <w:contextualSpacing/>
    </w:pPr>
  </w:style>
  <w:style w:type="paragraph" w:styleId="Footer">
    <w:name w:val="footer"/>
    <w:basedOn w:val="Normal"/>
    <w:link w:val="FooterChar"/>
    <w:uiPriority w:val="99"/>
    <w:unhideWhenUsed/>
    <w:rsid w:val="0041246E"/>
    <w:pPr>
      <w:tabs>
        <w:tab w:val="center" w:pos="4680"/>
        <w:tab w:val="right" w:pos="9360"/>
      </w:tabs>
    </w:pPr>
  </w:style>
  <w:style w:type="character" w:customStyle="1" w:styleId="FooterChar">
    <w:name w:val="Footer Char"/>
    <w:basedOn w:val="DefaultParagraphFont"/>
    <w:link w:val="Footer"/>
    <w:uiPriority w:val="99"/>
    <w:rsid w:val="0041246E"/>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884E71"/>
    <w:rPr>
      <w:rFonts w:asciiTheme="majorHAnsi" w:eastAsiaTheme="majorEastAsia" w:hAnsiTheme="majorHAnsi" w:cstheme="majorBidi"/>
      <w:i/>
      <w:iCs/>
      <w:color w:val="2E74B5" w:themeColor="accent1" w:themeShade="BF"/>
      <w:sz w:val="24"/>
      <w:szCs w:val="24"/>
    </w:rPr>
  </w:style>
  <w:style w:type="character" w:styleId="Hyperlink">
    <w:name w:val="Hyperlink"/>
    <w:basedOn w:val="DefaultParagraphFont"/>
    <w:uiPriority w:val="99"/>
    <w:unhideWhenUsed/>
    <w:rsid w:val="009E0D11"/>
    <w:rPr>
      <w:color w:val="0563C1" w:themeColor="hyperlink"/>
      <w:u w:val="single"/>
    </w:rPr>
  </w:style>
  <w:style w:type="character" w:customStyle="1" w:styleId="UnresolvedMention1">
    <w:name w:val="Unresolved Mention1"/>
    <w:basedOn w:val="DefaultParagraphFont"/>
    <w:uiPriority w:val="99"/>
    <w:semiHidden/>
    <w:unhideWhenUsed/>
    <w:rsid w:val="009E0D11"/>
    <w:rPr>
      <w:color w:val="605E5C"/>
      <w:shd w:val="clear" w:color="auto" w:fill="E1DFDD"/>
    </w:rPr>
  </w:style>
  <w:style w:type="paragraph" w:styleId="BalloonText">
    <w:name w:val="Balloon Text"/>
    <w:basedOn w:val="Normal"/>
    <w:link w:val="BalloonTextChar"/>
    <w:uiPriority w:val="99"/>
    <w:semiHidden/>
    <w:unhideWhenUsed/>
    <w:rsid w:val="00784D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D7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05704">
      <w:bodyDiv w:val="1"/>
      <w:marLeft w:val="0"/>
      <w:marRight w:val="0"/>
      <w:marTop w:val="0"/>
      <w:marBottom w:val="0"/>
      <w:divBdr>
        <w:top w:val="none" w:sz="0" w:space="0" w:color="auto"/>
        <w:left w:val="none" w:sz="0" w:space="0" w:color="auto"/>
        <w:bottom w:val="none" w:sz="0" w:space="0" w:color="auto"/>
        <w:right w:val="none" w:sz="0" w:space="0" w:color="auto"/>
      </w:divBdr>
    </w:div>
    <w:div w:id="57360595">
      <w:bodyDiv w:val="1"/>
      <w:marLeft w:val="0"/>
      <w:marRight w:val="0"/>
      <w:marTop w:val="0"/>
      <w:marBottom w:val="0"/>
      <w:divBdr>
        <w:top w:val="none" w:sz="0" w:space="0" w:color="auto"/>
        <w:left w:val="none" w:sz="0" w:space="0" w:color="auto"/>
        <w:bottom w:val="none" w:sz="0" w:space="0" w:color="auto"/>
        <w:right w:val="none" w:sz="0" w:space="0" w:color="auto"/>
      </w:divBdr>
    </w:div>
    <w:div w:id="66731185">
      <w:bodyDiv w:val="1"/>
      <w:marLeft w:val="0"/>
      <w:marRight w:val="0"/>
      <w:marTop w:val="0"/>
      <w:marBottom w:val="0"/>
      <w:divBdr>
        <w:top w:val="none" w:sz="0" w:space="0" w:color="auto"/>
        <w:left w:val="none" w:sz="0" w:space="0" w:color="auto"/>
        <w:bottom w:val="none" w:sz="0" w:space="0" w:color="auto"/>
        <w:right w:val="none" w:sz="0" w:space="0" w:color="auto"/>
      </w:divBdr>
      <w:divsChild>
        <w:div w:id="1864634242">
          <w:marLeft w:val="0"/>
          <w:marRight w:val="0"/>
          <w:marTop w:val="100"/>
          <w:marBottom w:val="100"/>
          <w:divBdr>
            <w:top w:val="none" w:sz="0" w:space="0" w:color="auto"/>
            <w:left w:val="none" w:sz="0" w:space="0" w:color="auto"/>
            <w:bottom w:val="none" w:sz="0" w:space="0" w:color="auto"/>
            <w:right w:val="none" w:sz="0" w:space="0" w:color="auto"/>
          </w:divBdr>
          <w:divsChild>
            <w:div w:id="176963858">
              <w:marLeft w:val="0"/>
              <w:marRight w:val="0"/>
              <w:marTop w:val="0"/>
              <w:marBottom w:val="0"/>
              <w:divBdr>
                <w:top w:val="none" w:sz="0" w:space="0" w:color="auto"/>
                <w:left w:val="none" w:sz="0" w:space="0" w:color="auto"/>
                <w:bottom w:val="none" w:sz="0" w:space="0" w:color="auto"/>
                <w:right w:val="none" w:sz="0" w:space="0" w:color="auto"/>
              </w:divBdr>
              <w:divsChild>
                <w:div w:id="1392583796">
                  <w:marLeft w:val="0"/>
                  <w:marRight w:val="0"/>
                  <w:marTop w:val="0"/>
                  <w:marBottom w:val="0"/>
                  <w:divBdr>
                    <w:top w:val="none" w:sz="0" w:space="0" w:color="auto"/>
                    <w:left w:val="none" w:sz="0" w:space="0" w:color="auto"/>
                    <w:bottom w:val="none" w:sz="0" w:space="0" w:color="auto"/>
                    <w:right w:val="none" w:sz="0" w:space="0" w:color="auto"/>
                  </w:divBdr>
                  <w:divsChild>
                    <w:div w:id="1675956904">
                      <w:marLeft w:val="0"/>
                      <w:marRight w:val="0"/>
                      <w:marTop w:val="0"/>
                      <w:marBottom w:val="0"/>
                      <w:divBdr>
                        <w:top w:val="none" w:sz="0" w:space="0" w:color="auto"/>
                        <w:left w:val="none" w:sz="0" w:space="0" w:color="auto"/>
                        <w:bottom w:val="none" w:sz="0" w:space="0" w:color="auto"/>
                        <w:right w:val="none" w:sz="0" w:space="0" w:color="auto"/>
                      </w:divBdr>
                      <w:divsChild>
                        <w:div w:id="1951743833">
                          <w:marLeft w:val="0"/>
                          <w:marRight w:val="0"/>
                          <w:marTop w:val="15"/>
                          <w:marBottom w:val="0"/>
                          <w:divBdr>
                            <w:top w:val="none" w:sz="0" w:space="0" w:color="auto"/>
                            <w:left w:val="none" w:sz="0" w:space="0" w:color="auto"/>
                            <w:bottom w:val="none" w:sz="0" w:space="0" w:color="auto"/>
                            <w:right w:val="none" w:sz="0" w:space="0" w:color="auto"/>
                          </w:divBdr>
                        </w:div>
                        <w:div w:id="1345789112">
                          <w:marLeft w:val="0"/>
                          <w:marRight w:val="0"/>
                          <w:marTop w:val="15"/>
                          <w:marBottom w:val="0"/>
                          <w:divBdr>
                            <w:top w:val="none" w:sz="0" w:space="0" w:color="auto"/>
                            <w:left w:val="none" w:sz="0" w:space="0" w:color="auto"/>
                            <w:bottom w:val="none" w:sz="0" w:space="0" w:color="auto"/>
                            <w:right w:val="none" w:sz="0" w:space="0" w:color="auto"/>
                          </w:divBdr>
                        </w:div>
                        <w:div w:id="145949071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58514">
      <w:bodyDiv w:val="1"/>
      <w:marLeft w:val="0"/>
      <w:marRight w:val="0"/>
      <w:marTop w:val="0"/>
      <w:marBottom w:val="0"/>
      <w:divBdr>
        <w:top w:val="none" w:sz="0" w:space="0" w:color="auto"/>
        <w:left w:val="none" w:sz="0" w:space="0" w:color="auto"/>
        <w:bottom w:val="none" w:sz="0" w:space="0" w:color="auto"/>
        <w:right w:val="none" w:sz="0" w:space="0" w:color="auto"/>
      </w:divBdr>
    </w:div>
    <w:div w:id="259458255">
      <w:bodyDiv w:val="1"/>
      <w:marLeft w:val="0"/>
      <w:marRight w:val="0"/>
      <w:marTop w:val="0"/>
      <w:marBottom w:val="0"/>
      <w:divBdr>
        <w:top w:val="none" w:sz="0" w:space="0" w:color="auto"/>
        <w:left w:val="none" w:sz="0" w:space="0" w:color="auto"/>
        <w:bottom w:val="none" w:sz="0" w:space="0" w:color="auto"/>
        <w:right w:val="none" w:sz="0" w:space="0" w:color="auto"/>
      </w:divBdr>
    </w:div>
    <w:div w:id="299387554">
      <w:bodyDiv w:val="1"/>
      <w:marLeft w:val="0"/>
      <w:marRight w:val="0"/>
      <w:marTop w:val="0"/>
      <w:marBottom w:val="0"/>
      <w:divBdr>
        <w:top w:val="none" w:sz="0" w:space="0" w:color="auto"/>
        <w:left w:val="none" w:sz="0" w:space="0" w:color="auto"/>
        <w:bottom w:val="none" w:sz="0" w:space="0" w:color="auto"/>
        <w:right w:val="none" w:sz="0" w:space="0" w:color="auto"/>
      </w:divBdr>
    </w:div>
    <w:div w:id="618953737">
      <w:bodyDiv w:val="1"/>
      <w:marLeft w:val="0"/>
      <w:marRight w:val="0"/>
      <w:marTop w:val="0"/>
      <w:marBottom w:val="0"/>
      <w:divBdr>
        <w:top w:val="none" w:sz="0" w:space="0" w:color="auto"/>
        <w:left w:val="none" w:sz="0" w:space="0" w:color="auto"/>
        <w:bottom w:val="none" w:sz="0" w:space="0" w:color="auto"/>
        <w:right w:val="none" w:sz="0" w:space="0" w:color="auto"/>
      </w:divBdr>
    </w:div>
    <w:div w:id="735903813">
      <w:bodyDiv w:val="1"/>
      <w:marLeft w:val="0"/>
      <w:marRight w:val="0"/>
      <w:marTop w:val="0"/>
      <w:marBottom w:val="0"/>
      <w:divBdr>
        <w:top w:val="none" w:sz="0" w:space="0" w:color="auto"/>
        <w:left w:val="none" w:sz="0" w:space="0" w:color="auto"/>
        <w:bottom w:val="none" w:sz="0" w:space="0" w:color="auto"/>
        <w:right w:val="none" w:sz="0" w:space="0" w:color="auto"/>
      </w:divBdr>
    </w:div>
    <w:div w:id="766661503">
      <w:bodyDiv w:val="1"/>
      <w:marLeft w:val="0"/>
      <w:marRight w:val="0"/>
      <w:marTop w:val="0"/>
      <w:marBottom w:val="0"/>
      <w:divBdr>
        <w:top w:val="none" w:sz="0" w:space="0" w:color="auto"/>
        <w:left w:val="none" w:sz="0" w:space="0" w:color="auto"/>
        <w:bottom w:val="none" w:sz="0" w:space="0" w:color="auto"/>
        <w:right w:val="none" w:sz="0" w:space="0" w:color="auto"/>
      </w:divBdr>
    </w:div>
    <w:div w:id="964967537">
      <w:bodyDiv w:val="1"/>
      <w:marLeft w:val="0"/>
      <w:marRight w:val="0"/>
      <w:marTop w:val="0"/>
      <w:marBottom w:val="0"/>
      <w:divBdr>
        <w:top w:val="none" w:sz="0" w:space="0" w:color="auto"/>
        <w:left w:val="none" w:sz="0" w:space="0" w:color="auto"/>
        <w:bottom w:val="none" w:sz="0" w:space="0" w:color="auto"/>
        <w:right w:val="none" w:sz="0" w:space="0" w:color="auto"/>
      </w:divBdr>
    </w:div>
    <w:div w:id="966156547">
      <w:bodyDiv w:val="1"/>
      <w:marLeft w:val="0"/>
      <w:marRight w:val="0"/>
      <w:marTop w:val="0"/>
      <w:marBottom w:val="0"/>
      <w:divBdr>
        <w:top w:val="none" w:sz="0" w:space="0" w:color="auto"/>
        <w:left w:val="none" w:sz="0" w:space="0" w:color="auto"/>
        <w:bottom w:val="none" w:sz="0" w:space="0" w:color="auto"/>
        <w:right w:val="none" w:sz="0" w:space="0" w:color="auto"/>
      </w:divBdr>
    </w:div>
    <w:div w:id="1021247805">
      <w:bodyDiv w:val="1"/>
      <w:marLeft w:val="0"/>
      <w:marRight w:val="0"/>
      <w:marTop w:val="0"/>
      <w:marBottom w:val="0"/>
      <w:divBdr>
        <w:top w:val="none" w:sz="0" w:space="0" w:color="auto"/>
        <w:left w:val="none" w:sz="0" w:space="0" w:color="auto"/>
        <w:bottom w:val="none" w:sz="0" w:space="0" w:color="auto"/>
        <w:right w:val="none" w:sz="0" w:space="0" w:color="auto"/>
      </w:divBdr>
    </w:div>
    <w:div w:id="1106853509">
      <w:bodyDiv w:val="1"/>
      <w:marLeft w:val="0"/>
      <w:marRight w:val="0"/>
      <w:marTop w:val="0"/>
      <w:marBottom w:val="0"/>
      <w:divBdr>
        <w:top w:val="none" w:sz="0" w:space="0" w:color="auto"/>
        <w:left w:val="none" w:sz="0" w:space="0" w:color="auto"/>
        <w:bottom w:val="none" w:sz="0" w:space="0" w:color="auto"/>
        <w:right w:val="none" w:sz="0" w:space="0" w:color="auto"/>
      </w:divBdr>
      <w:divsChild>
        <w:div w:id="1626692493">
          <w:marLeft w:val="0"/>
          <w:marRight w:val="0"/>
          <w:marTop w:val="100"/>
          <w:marBottom w:val="100"/>
          <w:divBdr>
            <w:top w:val="none" w:sz="0" w:space="0" w:color="auto"/>
            <w:left w:val="none" w:sz="0" w:space="0" w:color="auto"/>
            <w:bottom w:val="none" w:sz="0" w:space="0" w:color="auto"/>
            <w:right w:val="none" w:sz="0" w:space="0" w:color="auto"/>
          </w:divBdr>
          <w:divsChild>
            <w:div w:id="444807351">
              <w:marLeft w:val="0"/>
              <w:marRight w:val="0"/>
              <w:marTop w:val="0"/>
              <w:marBottom w:val="0"/>
              <w:divBdr>
                <w:top w:val="none" w:sz="0" w:space="0" w:color="auto"/>
                <w:left w:val="none" w:sz="0" w:space="0" w:color="auto"/>
                <w:bottom w:val="none" w:sz="0" w:space="0" w:color="auto"/>
                <w:right w:val="none" w:sz="0" w:space="0" w:color="auto"/>
              </w:divBdr>
              <w:divsChild>
                <w:div w:id="735056087">
                  <w:marLeft w:val="0"/>
                  <w:marRight w:val="0"/>
                  <w:marTop w:val="0"/>
                  <w:marBottom w:val="0"/>
                  <w:divBdr>
                    <w:top w:val="none" w:sz="0" w:space="0" w:color="auto"/>
                    <w:left w:val="none" w:sz="0" w:space="0" w:color="auto"/>
                    <w:bottom w:val="none" w:sz="0" w:space="0" w:color="auto"/>
                    <w:right w:val="none" w:sz="0" w:space="0" w:color="auto"/>
                  </w:divBdr>
                  <w:divsChild>
                    <w:div w:id="32968449">
                      <w:marLeft w:val="0"/>
                      <w:marRight w:val="0"/>
                      <w:marTop w:val="0"/>
                      <w:marBottom w:val="0"/>
                      <w:divBdr>
                        <w:top w:val="none" w:sz="0" w:space="0" w:color="auto"/>
                        <w:left w:val="none" w:sz="0" w:space="0" w:color="auto"/>
                        <w:bottom w:val="none" w:sz="0" w:space="0" w:color="auto"/>
                        <w:right w:val="none" w:sz="0" w:space="0" w:color="auto"/>
                      </w:divBdr>
                      <w:divsChild>
                        <w:div w:id="208761686">
                          <w:marLeft w:val="0"/>
                          <w:marRight w:val="0"/>
                          <w:marTop w:val="15"/>
                          <w:marBottom w:val="0"/>
                          <w:divBdr>
                            <w:top w:val="none" w:sz="0" w:space="0" w:color="auto"/>
                            <w:left w:val="none" w:sz="0" w:space="0" w:color="auto"/>
                            <w:bottom w:val="none" w:sz="0" w:space="0" w:color="auto"/>
                            <w:right w:val="none" w:sz="0" w:space="0" w:color="auto"/>
                          </w:divBdr>
                        </w:div>
                        <w:div w:id="1276212120">
                          <w:marLeft w:val="0"/>
                          <w:marRight w:val="0"/>
                          <w:marTop w:val="15"/>
                          <w:marBottom w:val="0"/>
                          <w:divBdr>
                            <w:top w:val="none" w:sz="0" w:space="0" w:color="auto"/>
                            <w:left w:val="none" w:sz="0" w:space="0" w:color="auto"/>
                            <w:bottom w:val="none" w:sz="0" w:space="0" w:color="auto"/>
                            <w:right w:val="none" w:sz="0" w:space="0" w:color="auto"/>
                          </w:divBdr>
                        </w:div>
                        <w:div w:id="89262061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721546">
      <w:bodyDiv w:val="1"/>
      <w:marLeft w:val="0"/>
      <w:marRight w:val="0"/>
      <w:marTop w:val="0"/>
      <w:marBottom w:val="0"/>
      <w:divBdr>
        <w:top w:val="none" w:sz="0" w:space="0" w:color="auto"/>
        <w:left w:val="none" w:sz="0" w:space="0" w:color="auto"/>
        <w:bottom w:val="none" w:sz="0" w:space="0" w:color="auto"/>
        <w:right w:val="none" w:sz="0" w:space="0" w:color="auto"/>
      </w:divBdr>
    </w:div>
    <w:div w:id="1178959321">
      <w:bodyDiv w:val="1"/>
      <w:marLeft w:val="0"/>
      <w:marRight w:val="0"/>
      <w:marTop w:val="0"/>
      <w:marBottom w:val="0"/>
      <w:divBdr>
        <w:top w:val="none" w:sz="0" w:space="0" w:color="auto"/>
        <w:left w:val="none" w:sz="0" w:space="0" w:color="auto"/>
        <w:bottom w:val="none" w:sz="0" w:space="0" w:color="auto"/>
        <w:right w:val="none" w:sz="0" w:space="0" w:color="auto"/>
      </w:divBdr>
    </w:div>
    <w:div w:id="1405955776">
      <w:bodyDiv w:val="1"/>
      <w:marLeft w:val="0"/>
      <w:marRight w:val="0"/>
      <w:marTop w:val="0"/>
      <w:marBottom w:val="0"/>
      <w:divBdr>
        <w:top w:val="none" w:sz="0" w:space="0" w:color="auto"/>
        <w:left w:val="none" w:sz="0" w:space="0" w:color="auto"/>
        <w:bottom w:val="none" w:sz="0" w:space="0" w:color="auto"/>
        <w:right w:val="none" w:sz="0" w:space="0" w:color="auto"/>
      </w:divBdr>
    </w:div>
    <w:div w:id="1450004207">
      <w:bodyDiv w:val="1"/>
      <w:marLeft w:val="0"/>
      <w:marRight w:val="0"/>
      <w:marTop w:val="0"/>
      <w:marBottom w:val="0"/>
      <w:divBdr>
        <w:top w:val="none" w:sz="0" w:space="0" w:color="auto"/>
        <w:left w:val="none" w:sz="0" w:space="0" w:color="auto"/>
        <w:bottom w:val="none" w:sz="0" w:space="0" w:color="auto"/>
        <w:right w:val="none" w:sz="0" w:space="0" w:color="auto"/>
      </w:divBdr>
    </w:div>
    <w:div w:id="1564945373">
      <w:bodyDiv w:val="1"/>
      <w:marLeft w:val="0"/>
      <w:marRight w:val="0"/>
      <w:marTop w:val="0"/>
      <w:marBottom w:val="0"/>
      <w:divBdr>
        <w:top w:val="none" w:sz="0" w:space="0" w:color="auto"/>
        <w:left w:val="none" w:sz="0" w:space="0" w:color="auto"/>
        <w:bottom w:val="none" w:sz="0" w:space="0" w:color="auto"/>
        <w:right w:val="none" w:sz="0" w:space="0" w:color="auto"/>
      </w:divBdr>
    </w:div>
    <w:div w:id="1593274030">
      <w:bodyDiv w:val="1"/>
      <w:marLeft w:val="0"/>
      <w:marRight w:val="0"/>
      <w:marTop w:val="0"/>
      <w:marBottom w:val="0"/>
      <w:divBdr>
        <w:top w:val="none" w:sz="0" w:space="0" w:color="auto"/>
        <w:left w:val="none" w:sz="0" w:space="0" w:color="auto"/>
        <w:bottom w:val="none" w:sz="0" w:space="0" w:color="auto"/>
        <w:right w:val="none" w:sz="0" w:space="0" w:color="auto"/>
      </w:divBdr>
    </w:div>
    <w:div w:id="162596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5BA26-5DA6-490C-838A-034A511A0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1656</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Notebook</dc:creator>
  <cp:lastModifiedBy>Maytinh2</cp:lastModifiedBy>
  <cp:revision>45</cp:revision>
  <cp:lastPrinted>2025-12-15T08:53:00Z</cp:lastPrinted>
  <dcterms:created xsi:type="dcterms:W3CDTF">2025-12-11T10:22:00Z</dcterms:created>
  <dcterms:modified xsi:type="dcterms:W3CDTF">2026-02-25T02:13:00Z</dcterms:modified>
</cp:coreProperties>
</file>