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5D4789" w:rsidRPr="005D4789" w:rsidTr="00C51A7D">
        <w:trPr>
          <w:trHeight w:val="1021"/>
        </w:trPr>
        <w:tc>
          <w:tcPr>
            <w:tcW w:w="1544" w:type="pct"/>
            <w:hideMark/>
          </w:tcPr>
          <w:p w:rsidR="005D4789" w:rsidRPr="005D4789" w:rsidRDefault="005D4789" w:rsidP="005D4789">
            <w:pPr>
              <w:jc w:val="center"/>
              <w:rPr>
                <w:rFonts w:eastAsia="PMingLiU"/>
                <w:b/>
                <w:sz w:val="26"/>
                <w:szCs w:val="26"/>
                <w:highlight w:val="white"/>
              </w:rPr>
            </w:pPr>
            <w:r w:rsidRPr="005D4789">
              <w:rPr>
                <w:rFonts w:eastAsia="PMingLiU"/>
                <w:b/>
                <w:sz w:val="26"/>
                <w:szCs w:val="26"/>
                <w:highlight w:val="white"/>
              </w:rPr>
              <w:t>HỘI ĐỒNG NHÂN DÂN</w:t>
            </w:r>
          </w:p>
          <w:p w:rsidR="005D4789" w:rsidRPr="005D4789" w:rsidRDefault="00495A84" w:rsidP="005D4789">
            <w:pPr>
              <w:jc w:val="center"/>
              <w:rPr>
                <w:rFonts w:eastAsia="PMingLiU"/>
                <w:b/>
                <w:sz w:val="26"/>
                <w:szCs w:val="26"/>
                <w:highlight w:val="white"/>
              </w:rPr>
            </w:pPr>
            <w:r>
              <w:rPr>
                <w:noProof/>
                <w:lang w:eastAsia="ar-SA"/>
              </w:rPr>
              <w:pict>
                <v:line id="_x0000_s1030" style="position:absolute;left:0;text-align:left;z-index:251665408;visibility:visible;mso-wrap-distance-top:-56e-5mm;mso-wrap-distance-bottom:-56e-5mm"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MLkGwIAADU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y9N0Dg7S21FCits9Y53/yHWPwqTEUqigGinI8dl5YA6l&#10;t5KwrfRGSBmdlwoNJV5MJ9N4wWkpWDgMZc62+0padCQhO/EXZACwhzKrD4pFsI4Ttr7OPRHyMod6&#10;qQIedAJ0rrNLOL4t0sV6vp7no3wyW4/ytK5HHzZVPpptsvfT+l1dVXX2PVDL8qITjHEV2N2CmuV/&#10;F4Trk7lE7B7VuwzJI3psEcje/iPpaGVw75KDvWbnrQ1qBFchm7H4+o5C+H9dx6qfr331Aw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A6mMLkGwIAADUEAAAOAAAAAAAAAAAAAAAAAC4CAABkcnMvZTJvRG9jLnhtbFBLAQItABQA&#10;BgAIAAAAIQC/F7+r3AAAAAgBAAAPAAAAAAAAAAAAAAAAAHUEAABkcnMvZG93bnJldi54bWxQSwUG&#10;AAAAAAQABADzAAAAfgUAAAAA&#10;"/>
              </w:pict>
            </w:r>
            <w:r w:rsidR="005D4789" w:rsidRPr="005D4789">
              <w:rPr>
                <w:rFonts w:eastAsia="PMingLiU"/>
                <w:b/>
                <w:sz w:val="26"/>
                <w:szCs w:val="26"/>
                <w:highlight w:val="white"/>
              </w:rPr>
              <w:t>TỈNH ĐỒNG NAI</w:t>
            </w:r>
          </w:p>
        </w:tc>
        <w:tc>
          <w:tcPr>
            <w:tcW w:w="515" w:type="pct"/>
          </w:tcPr>
          <w:p w:rsidR="005D4789" w:rsidRPr="005D4789" w:rsidRDefault="005D4789" w:rsidP="005D4789">
            <w:pPr>
              <w:jc w:val="center"/>
              <w:rPr>
                <w:rFonts w:eastAsia="PMingLiU"/>
                <w:b/>
                <w:sz w:val="26"/>
                <w:szCs w:val="26"/>
                <w:highlight w:val="white"/>
              </w:rPr>
            </w:pPr>
          </w:p>
          <w:p w:rsidR="005D4789" w:rsidRPr="005D4789" w:rsidRDefault="005D4789" w:rsidP="005D4789">
            <w:pPr>
              <w:jc w:val="center"/>
              <w:rPr>
                <w:rFonts w:eastAsia="PMingLiU"/>
                <w:sz w:val="28"/>
                <w:szCs w:val="28"/>
                <w:highlight w:val="white"/>
              </w:rPr>
            </w:pPr>
          </w:p>
        </w:tc>
        <w:tc>
          <w:tcPr>
            <w:tcW w:w="2941" w:type="pct"/>
            <w:hideMark/>
          </w:tcPr>
          <w:p w:rsidR="005D4789" w:rsidRPr="005D4789" w:rsidRDefault="005D4789" w:rsidP="005D4789">
            <w:pPr>
              <w:jc w:val="center"/>
              <w:rPr>
                <w:rFonts w:eastAsia="PMingLiU"/>
                <w:b/>
                <w:sz w:val="26"/>
                <w:szCs w:val="26"/>
                <w:highlight w:val="white"/>
              </w:rPr>
            </w:pPr>
            <w:r w:rsidRPr="005D4789">
              <w:rPr>
                <w:rFonts w:eastAsia="PMingLiU"/>
                <w:b/>
                <w:sz w:val="26"/>
                <w:szCs w:val="26"/>
                <w:highlight w:val="white"/>
              </w:rPr>
              <w:t>CỘNG HÒA XÃ HỘI CHỦ NGHĨA VIỆT NAM</w:t>
            </w:r>
          </w:p>
          <w:p w:rsidR="005D4789" w:rsidRPr="005D4789" w:rsidRDefault="00495A84" w:rsidP="005D4789">
            <w:pPr>
              <w:jc w:val="center"/>
              <w:rPr>
                <w:rFonts w:eastAsia="PMingLiU"/>
                <w:sz w:val="28"/>
                <w:szCs w:val="28"/>
                <w:highlight w:val="white"/>
              </w:rPr>
            </w:pPr>
            <w:r>
              <w:rPr>
                <w:noProof/>
                <w:lang w:eastAsia="ar-SA"/>
              </w:rPr>
              <w:pict>
                <v:line id="_x0000_s1031" style="position:absolute;left:0;text-align:left;z-index:251666432;visibility:visible;mso-wrap-distance-top:-56e-5mm;mso-wrap-distance-bottom:-56e-5mm"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" strokecolor="windowText">
                  <v:stroke joinstyle="miter"/>
                  <o:lock v:ext="edit" shapetype="f"/>
                </v:line>
              </w:pict>
            </w:r>
            <w:r w:rsidR="005D4789" w:rsidRPr="005D4789">
              <w:rPr>
                <w:rFonts w:eastAsia="PMingLiU"/>
                <w:b/>
                <w:sz w:val="28"/>
                <w:szCs w:val="28"/>
                <w:highlight w:val="white"/>
              </w:rPr>
              <w:t>Độc lập - Tự do - Hạnh phúc</w:t>
            </w:r>
          </w:p>
        </w:tc>
      </w:tr>
      <w:tr w:rsidR="005D4789" w:rsidRPr="005D4789" w:rsidTr="00C51A7D">
        <w:trPr>
          <w:trHeight w:val="20"/>
        </w:trPr>
        <w:tc>
          <w:tcPr>
            <w:tcW w:w="1544" w:type="pct"/>
            <w:hideMark/>
          </w:tcPr>
          <w:p w:rsidR="005D4789" w:rsidRPr="005D4789" w:rsidRDefault="005D4789" w:rsidP="005D4789">
            <w:pPr>
              <w:jc w:val="center"/>
              <w:rPr>
                <w:rFonts w:eastAsia="PMingLiU"/>
                <w:b/>
                <w:sz w:val="26"/>
                <w:szCs w:val="26"/>
                <w:highlight w:val="white"/>
              </w:rPr>
            </w:pPr>
            <w:r w:rsidRPr="005D4789">
              <w:rPr>
                <w:rFonts w:eastAsia="PMingLiU"/>
                <w:sz w:val="26"/>
                <w:szCs w:val="26"/>
                <w:highlight w:val="white"/>
              </w:rPr>
              <w:t>Số</w:t>
            </w:r>
            <w:r>
              <w:rPr>
                <w:rFonts w:eastAsia="PMingLiU"/>
                <w:sz w:val="26"/>
                <w:szCs w:val="26"/>
                <w:highlight w:val="white"/>
              </w:rPr>
              <w:t>: 40</w:t>
            </w:r>
            <w:r w:rsidRPr="005D4789">
              <w:rPr>
                <w:rFonts w:eastAsia="PMingLiU"/>
                <w:sz w:val="26"/>
                <w:szCs w:val="26"/>
                <w:highlight w:val="white"/>
              </w:rPr>
              <w:t>/NQ-HĐND</w:t>
            </w:r>
          </w:p>
        </w:tc>
        <w:tc>
          <w:tcPr>
            <w:tcW w:w="515" w:type="pct"/>
          </w:tcPr>
          <w:p w:rsidR="005D4789" w:rsidRPr="005D4789" w:rsidRDefault="005D4789" w:rsidP="005D4789">
            <w:pPr>
              <w:jc w:val="center"/>
              <w:rPr>
                <w:rFonts w:eastAsia="PMingLiU"/>
                <w:b/>
                <w:sz w:val="26"/>
                <w:szCs w:val="26"/>
                <w:highlight w:val="white"/>
              </w:rPr>
            </w:pPr>
          </w:p>
        </w:tc>
        <w:tc>
          <w:tcPr>
            <w:tcW w:w="2941" w:type="pct"/>
            <w:hideMark/>
          </w:tcPr>
          <w:p w:rsidR="005D4789" w:rsidRPr="005D4789" w:rsidRDefault="005D4789" w:rsidP="005D4789">
            <w:pPr>
              <w:jc w:val="center"/>
              <w:rPr>
                <w:rFonts w:eastAsia="PMingLiU"/>
                <w:b/>
                <w:sz w:val="26"/>
                <w:szCs w:val="26"/>
                <w:highlight w:val="white"/>
              </w:rPr>
            </w:pPr>
            <w:r w:rsidRPr="005D4789">
              <w:rPr>
                <w:rFonts w:eastAsia="PMingLiU"/>
                <w:i/>
                <w:sz w:val="28"/>
                <w:szCs w:val="28"/>
                <w:highlight w:val="white"/>
              </w:rPr>
              <w:t>Đồng Nai, ngày 08 tháng 12 năm 2023</w:t>
            </w:r>
          </w:p>
        </w:tc>
      </w:tr>
    </w:tbl>
    <w:p w:rsidR="005D4789" w:rsidRDefault="005D4789" w:rsidP="005D4789">
      <w:pPr>
        <w:jc w:val="center"/>
        <w:rPr>
          <w:b/>
          <w:sz w:val="28"/>
          <w:szCs w:val="28"/>
        </w:rPr>
      </w:pPr>
    </w:p>
    <w:p w:rsidR="00DE540D" w:rsidRPr="00997A32" w:rsidRDefault="00DE540D" w:rsidP="005D4789">
      <w:pPr>
        <w:jc w:val="center"/>
        <w:rPr>
          <w:b/>
          <w:sz w:val="28"/>
          <w:szCs w:val="28"/>
        </w:rPr>
      </w:pPr>
      <w:r w:rsidRPr="00997A32">
        <w:rPr>
          <w:b/>
          <w:sz w:val="28"/>
          <w:szCs w:val="28"/>
        </w:rPr>
        <w:t>NGHỊ QUYẾT</w:t>
      </w:r>
    </w:p>
    <w:p w:rsidR="00160BBB" w:rsidRDefault="008D2231" w:rsidP="005D4789">
      <w:pPr>
        <w:pStyle w:val="Vnbnnidung0"/>
        <w:shd w:val="clear" w:color="auto" w:fill="auto"/>
        <w:spacing w:after="0"/>
        <w:ind w:firstLine="0"/>
        <w:jc w:val="center"/>
        <w:rPr>
          <w:b/>
          <w:bCs/>
          <w:lang w:bidi="en-US"/>
        </w:rPr>
      </w:pPr>
      <w:r w:rsidRPr="00997A32">
        <w:rPr>
          <w:b/>
          <w:noProof/>
        </w:rPr>
        <w:t>Quyết định</w:t>
      </w:r>
      <w:r w:rsidR="00160BBB" w:rsidRPr="00997A32">
        <w:rPr>
          <w:b/>
          <w:iCs/>
        </w:rPr>
        <w:t xml:space="preserve"> </w:t>
      </w:r>
      <w:r w:rsidR="00160BBB" w:rsidRPr="00997A32">
        <w:rPr>
          <w:b/>
          <w:bCs/>
          <w:lang w:val="vi-VN" w:eastAsia="vi-VN" w:bidi="vi-VN"/>
        </w:rPr>
        <w:t>số lượng cán bộ, công chức và người hoạt động</w:t>
      </w:r>
      <w:r w:rsidR="00160BBB" w:rsidRPr="00997A32">
        <w:rPr>
          <w:b/>
          <w:bCs/>
          <w:lang w:val="vi-VN" w:eastAsia="vi-VN" w:bidi="vi-VN"/>
        </w:rPr>
        <w:br/>
        <w:t>không chuyên trách ở cấp xã đối với các huyện, thành phố</w:t>
      </w:r>
      <w:r w:rsidR="00160BBB" w:rsidRPr="00997A32">
        <w:rPr>
          <w:b/>
          <w:bCs/>
          <w:lang w:val="vi-VN" w:eastAsia="vi-VN" w:bidi="vi-VN"/>
        </w:rPr>
        <w:br/>
        <w:t xml:space="preserve">thuộc tỉnh </w:t>
      </w:r>
      <w:r w:rsidR="00160BBB" w:rsidRPr="00997A32">
        <w:rPr>
          <w:b/>
          <w:bCs/>
          <w:lang w:val="en-GB" w:eastAsia="vi-VN" w:bidi="vi-VN"/>
        </w:rPr>
        <w:t>Đồng Nai</w:t>
      </w:r>
      <w:r w:rsidR="00A06247" w:rsidRPr="00997A32">
        <w:rPr>
          <w:b/>
          <w:bCs/>
          <w:lang w:val="en-GB" w:eastAsia="vi-VN" w:bidi="vi-VN"/>
        </w:rPr>
        <w:t xml:space="preserve"> </w:t>
      </w:r>
      <w:r w:rsidR="00160BBB" w:rsidRPr="00997A32">
        <w:rPr>
          <w:b/>
          <w:bCs/>
          <w:lang w:val="vi-VN" w:eastAsia="vi-VN" w:bidi="vi-VN"/>
        </w:rPr>
        <w:t xml:space="preserve">năm </w:t>
      </w:r>
      <w:r w:rsidR="00160BBB" w:rsidRPr="00997A32">
        <w:rPr>
          <w:b/>
          <w:bCs/>
          <w:lang w:bidi="en-US"/>
        </w:rPr>
        <w:t>2024</w:t>
      </w:r>
    </w:p>
    <w:p w:rsidR="005D4789" w:rsidRPr="00997A32" w:rsidRDefault="00495A84" w:rsidP="005D4789">
      <w:pPr>
        <w:pStyle w:val="Vnbnnidung0"/>
        <w:shd w:val="clear" w:color="auto" w:fill="auto"/>
        <w:spacing w:after="0"/>
        <w:ind w:firstLine="0"/>
        <w:jc w:val="center"/>
      </w:pPr>
      <w:r>
        <w:rPr>
          <w:b/>
          <w:noProof/>
        </w:rPr>
        <w:pict>
          <v:line id="Straight Connector 2" o:spid="_x0000_s1028" style="position:absolute;left:0;text-align:left;z-index:251663360;visibility:visible;mso-wrap-distance-top:-3e-5mm;mso-wrap-distance-bottom:-3e-5mm" from="180.75pt,3.45pt" to="300.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oKZHA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"/>
        </w:pict>
      </w:r>
    </w:p>
    <w:p w:rsidR="00DE540D" w:rsidRPr="00997A32" w:rsidRDefault="00495A84" w:rsidP="005D4789">
      <w:pPr>
        <w:pStyle w:val="Heading1"/>
        <w:jc w:val="center"/>
        <w:rPr>
          <w:b w:val="0"/>
          <w:sz w:val="28"/>
        </w:rPr>
      </w:pPr>
      <w:r>
        <w:rPr>
          <w:noProof/>
          <w:sz w:val="28"/>
        </w:rPr>
        <w:pict>
          <v:line id="Straight Connector 1" o:spid="_x0000_s1027" style="position:absolute;left:0;text-align:left;z-index:251659264;visibility:visible;mso-wrap-distance-left:3.17497mm;mso-wrap-distance-top:-3e-5mm;mso-wrap-distance-right:3.17497mm;mso-wrap-distance-bottom:-3e-5mm" from="117pt,6.25pt" to="117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"/>
        </w:pict>
      </w:r>
      <w:r w:rsidR="00DE540D" w:rsidRPr="00997A32">
        <w:rPr>
          <w:sz w:val="28"/>
        </w:rPr>
        <w:t>HỘI ĐỒNG NHÂN DÂN TỈNH ĐỒNG NAI</w:t>
      </w:r>
    </w:p>
    <w:p w:rsidR="00870017" w:rsidRPr="00997A32" w:rsidRDefault="005F0F11" w:rsidP="005D4789">
      <w:pPr>
        <w:jc w:val="center"/>
        <w:rPr>
          <w:b/>
          <w:sz w:val="28"/>
          <w:szCs w:val="28"/>
        </w:rPr>
      </w:pPr>
      <w:r w:rsidRPr="00997A32">
        <w:rPr>
          <w:b/>
          <w:sz w:val="28"/>
          <w:szCs w:val="28"/>
        </w:rPr>
        <w:t xml:space="preserve">KHÓA </w:t>
      </w:r>
      <w:r w:rsidR="00D6631F" w:rsidRPr="00997A32">
        <w:rPr>
          <w:b/>
          <w:sz w:val="28"/>
          <w:szCs w:val="28"/>
        </w:rPr>
        <w:t>X</w:t>
      </w:r>
      <w:r w:rsidR="006D38FB" w:rsidRPr="00997A32">
        <w:rPr>
          <w:b/>
          <w:sz w:val="28"/>
          <w:szCs w:val="28"/>
        </w:rPr>
        <w:t xml:space="preserve"> </w:t>
      </w:r>
      <w:bookmarkStart w:id="0" w:name="_GoBack"/>
      <w:bookmarkEnd w:id="0"/>
      <w:r w:rsidR="00DE540D" w:rsidRPr="00997A32">
        <w:rPr>
          <w:b/>
          <w:sz w:val="28"/>
          <w:szCs w:val="28"/>
        </w:rPr>
        <w:t>KỲ HỌP THỨ</w:t>
      </w:r>
      <w:r w:rsidR="006D38FB" w:rsidRPr="00997A32">
        <w:rPr>
          <w:b/>
          <w:sz w:val="28"/>
          <w:szCs w:val="28"/>
        </w:rPr>
        <w:t xml:space="preserve"> </w:t>
      </w:r>
      <w:r w:rsidR="00160BBB" w:rsidRPr="00997A32">
        <w:rPr>
          <w:b/>
          <w:sz w:val="28"/>
          <w:szCs w:val="28"/>
        </w:rPr>
        <w:t>14</w:t>
      </w:r>
    </w:p>
    <w:p w:rsidR="00050F4C" w:rsidRPr="00997A32" w:rsidRDefault="00D34FFA" w:rsidP="005D4789">
      <w:pPr>
        <w:spacing w:before="120"/>
        <w:ind w:firstLine="567"/>
        <w:jc w:val="both"/>
        <w:rPr>
          <w:i/>
          <w:sz w:val="28"/>
          <w:szCs w:val="28"/>
        </w:rPr>
      </w:pPr>
      <w:r w:rsidRPr="00997A32">
        <w:rPr>
          <w:i/>
          <w:sz w:val="28"/>
          <w:szCs w:val="28"/>
        </w:rPr>
        <w:t xml:space="preserve">Căn cứ Luật Tổ chức chính quyền địa phương ngày 19 tháng 6 năm 2015; </w:t>
      </w:r>
    </w:p>
    <w:p w:rsidR="00D34FFA" w:rsidRPr="00997A32" w:rsidRDefault="00050F4C" w:rsidP="005D4789">
      <w:pPr>
        <w:spacing w:before="120"/>
        <w:ind w:firstLine="567"/>
        <w:jc w:val="both"/>
        <w:rPr>
          <w:i/>
          <w:sz w:val="28"/>
          <w:szCs w:val="28"/>
        </w:rPr>
      </w:pPr>
      <w:r w:rsidRPr="00997A32">
        <w:rPr>
          <w:i/>
          <w:sz w:val="28"/>
          <w:szCs w:val="28"/>
        </w:rPr>
        <w:t xml:space="preserve">Căn cứ </w:t>
      </w:r>
      <w:r w:rsidR="00D34FFA" w:rsidRPr="00997A32">
        <w:rPr>
          <w:i/>
          <w:sz w:val="28"/>
          <w:szCs w:val="28"/>
        </w:rPr>
        <w:t>Luật sửa đổi, bổ sung một số điều Luật Tổ chức Chính phủ và Luật Tổ chức chính quyền địa phương ngày 22 tháng 11 năm 2019;</w:t>
      </w:r>
    </w:p>
    <w:p w:rsidR="00050F4C" w:rsidRPr="00997A32" w:rsidRDefault="00D34FFA" w:rsidP="005D4789">
      <w:pPr>
        <w:pStyle w:val="Vnbnnidung0"/>
        <w:shd w:val="clear" w:color="auto" w:fill="auto"/>
        <w:spacing w:before="120" w:after="0"/>
        <w:ind w:firstLine="567"/>
        <w:jc w:val="both"/>
        <w:rPr>
          <w:i/>
        </w:rPr>
      </w:pPr>
      <w:r w:rsidRPr="00997A32">
        <w:rPr>
          <w:i/>
        </w:rPr>
        <w:t xml:space="preserve">Căn cứ Luật </w:t>
      </w:r>
      <w:r w:rsidR="00CB0534">
        <w:rPr>
          <w:i/>
        </w:rPr>
        <w:t>C</w:t>
      </w:r>
      <w:r w:rsidRPr="00997A32">
        <w:rPr>
          <w:i/>
        </w:rPr>
        <w:t xml:space="preserve">án bộ, công chức ngày 13 tháng 11 năm 2008; </w:t>
      </w:r>
    </w:p>
    <w:p w:rsidR="00160BBB" w:rsidRPr="00997A32" w:rsidRDefault="00050F4C" w:rsidP="005D4789">
      <w:pPr>
        <w:pStyle w:val="Vnbnnidung0"/>
        <w:shd w:val="clear" w:color="auto" w:fill="auto"/>
        <w:spacing w:before="120" w:after="0"/>
        <w:ind w:firstLine="567"/>
        <w:jc w:val="both"/>
        <w:rPr>
          <w:i/>
          <w:iCs/>
          <w:lang w:val="en-GB" w:eastAsia="vi-VN" w:bidi="vi-VN"/>
        </w:rPr>
      </w:pPr>
      <w:r w:rsidRPr="00997A32">
        <w:rPr>
          <w:i/>
        </w:rPr>
        <w:t xml:space="preserve">Căn cứ </w:t>
      </w:r>
      <w:r w:rsidR="00D34FFA" w:rsidRPr="00997A32">
        <w:rPr>
          <w:i/>
        </w:rPr>
        <w:t>Luật sửa đổi, bổ sung một số điều của Luật Cán bộ, công chức và Luật Viên chức ngày 25 tháng 11 năm 2019;</w:t>
      </w:r>
    </w:p>
    <w:p w:rsidR="00160BBB" w:rsidRPr="00997A32" w:rsidRDefault="00160BBB" w:rsidP="005D4789">
      <w:pPr>
        <w:pStyle w:val="Vnbnnidung0"/>
        <w:shd w:val="clear" w:color="auto" w:fill="auto"/>
        <w:spacing w:before="120" w:after="0"/>
        <w:ind w:firstLine="567"/>
        <w:jc w:val="both"/>
        <w:rPr>
          <w:i/>
          <w:iCs/>
          <w:lang w:eastAsia="vi-VN" w:bidi="vi-VN"/>
        </w:rPr>
      </w:pPr>
      <w:r w:rsidRPr="00997A32">
        <w:rPr>
          <w:i/>
          <w:iCs/>
          <w:lang w:val="vi-VN" w:eastAsia="vi-VN" w:bidi="vi-VN"/>
        </w:rPr>
        <w:t>Căn cứ Nghị định số 33/2023/NĐ-CP ngày 10 tháng 6 năm 2023 của Chính phủ quy định về cán bộ, công chức cấp xã và người hoạt động không chuyên trách ở cấp xã, ở thôn, tổ dân phố;</w:t>
      </w:r>
    </w:p>
    <w:p w:rsidR="00C4522C" w:rsidRPr="00997A32" w:rsidRDefault="00CB0534" w:rsidP="005D4789">
      <w:pPr>
        <w:spacing w:before="120"/>
        <w:ind w:firstLine="567"/>
        <w:jc w:val="both"/>
        <w:rPr>
          <w:i/>
          <w:sz w:val="28"/>
          <w:szCs w:val="28"/>
          <w:lang w:val="sv-SE"/>
        </w:rPr>
      </w:pPr>
      <w:r>
        <w:rPr>
          <w:i/>
          <w:sz w:val="28"/>
          <w:szCs w:val="28"/>
          <w:lang w:val="sv-SE"/>
        </w:rPr>
        <w:t>Căn cứ Quyết định số 1439-</w:t>
      </w:r>
      <w:r w:rsidR="00C4522C" w:rsidRPr="00997A32">
        <w:rPr>
          <w:i/>
          <w:sz w:val="28"/>
          <w:szCs w:val="28"/>
          <w:lang w:val="sv-SE"/>
        </w:rPr>
        <w:t>QĐ/TU ngày 06 tháng 12 năm 2023 của Ban Thường vụ Tỉnh ủy về giao biên chế tỉnh Đồng Nai năm 2024;</w:t>
      </w:r>
    </w:p>
    <w:p w:rsidR="00160BBB" w:rsidRPr="00997A32" w:rsidRDefault="00160BBB" w:rsidP="005D4789">
      <w:pPr>
        <w:pStyle w:val="Vnbnnidung0"/>
        <w:shd w:val="clear" w:color="auto" w:fill="auto"/>
        <w:spacing w:before="120" w:after="0"/>
        <w:ind w:firstLine="567"/>
        <w:jc w:val="both"/>
      </w:pPr>
      <w:r w:rsidRPr="00997A32">
        <w:rPr>
          <w:i/>
          <w:iCs/>
          <w:lang w:val="vi-VN" w:eastAsia="vi-VN" w:bidi="vi-VN"/>
        </w:rPr>
        <w:t xml:space="preserve">Xét Tờ trình số </w:t>
      </w:r>
      <w:r w:rsidR="00AA5723" w:rsidRPr="00997A32">
        <w:rPr>
          <w:i/>
          <w:iCs/>
          <w:lang w:val="en-GB" w:eastAsia="vi-VN" w:bidi="vi-VN"/>
        </w:rPr>
        <w:t>183</w:t>
      </w:r>
      <w:r w:rsidRPr="00997A32">
        <w:rPr>
          <w:i/>
          <w:iCs/>
          <w:lang w:val="vi-VN" w:eastAsia="vi-VN" w:bidi="vi-VN"/>
        </w:rPr>
        <w:t xml:space="preserve">/TTr-UBND ngày </w:t>
      </w:r>
      <w:r w:rsidR="00AA5723" w:rsidRPr="00997A32">
        <w:rPr>
          <w:i/>
          <w:iCs/>
          <w:lang w:val="en-GB" w:eastAsia="vi-VN" w:bidi="vi-VN"/>
        </w:rPr>
        <w:t xml:space="preserve">01 </w:t>
      </w:r>
      <w:r w:rsidRPr="00997A32">
        <w:rPr>
          <w:i/>
          <w:iCs/>
          <w:lang w:val="vi-VN" w:eastAsia="vi-VN" w:bidi="vi-VN"/>
        </w:rPr>
        <w:t xml:space="preserve">tháng </w:t>
      </w:r>
      <w:r w:rsidR="00AA5723" w:rsidRPr="00997A32">
        <w:rPr>
          <w:i/>
          <w:iCs/>
          <w:lang w:val="en-GB" w:eastAsia="vi-VN" w:bidi="vi-VN"/>
        </w:rPr>
        <w:t>12</w:t>
      </w:r>
      <w:r w:rsidRPr="00997A32">
        <w:rPr>
          <w:i/>
          <w:iCs/>
          <w:lang w:val="vi-VN" w:eastAsia="vi-VN" w:bidi="vi-VN"/>
        </w:rPr>
        <w:t xml:space="preserve"> năm 2023 của Ủy ban nhân dân tỉnh về đề nghị Hội đồng nhân dân tỉnh thông qua Nghị quyết quyết định số lượng cán bộ, công chức cấp xã và người hoạt động không chuyên trách ở cấp xã đối với từng đơn vị hành chính cấp huyện năm 202</w:t>
      </w:r>
      <w:r w:rsidR="00403B8D" w:rsidRPr="00997A32">
        <w:rPr>
          <w:i/>
          <w:iCs/>
          <w:lang w:val="en-GB" w:eastAsia="vi-VN" w:bidi="vi-VN"/>
        </w:rPr>
        <w:t>4</w:t>
      </w:r>
      <w:r w:rsidRPr="00997A32">
        <w:rPr>
          <w:lang w:val="vi-VN" w:eastAsia="vi-VN" w:bidi="vi-VN"/>
        </w:rPr>
        <w:t xml:space="preserve">; </w:t>
      </w:r>
      <w:r w:rsidRPr="00997A32">
        <w:rPr>
          <w:i/>
          <w:iCs/>
          <w:lang w:val="vi-VN" w:eastAsia="vi-VN" w:bidi="vi-VN"/>
        </w:rPr>
        <w:t xml:space="preserve">Báo cáo thẩm tra số </w:t>
      </w:r>
      <w:r w:rsidR="00AA5723" w:rsidRPr="00997A32">
        <w:rPr>
          <w:i/>
          <w:iCs/>
          <w:lang w:eastAsia="vi-VN" w:bidi="vi-VN"/>
        </w:rPr>
        <w:t>838</w:t>
      </w:r>
      <w:r w:rsidR="00AA5723" w:rsidRPr="00997A32">
        <w:rPr>
          <w:i/>
          <w:iCs/>
          <w:lang w:val="vi-VN" w:eastAsia="vi-VN" w:bidi="vi-VN"/>
        </w:rPr>
        <w:t>/BC-HĐND ngày</w:t>
      </w:r>
      <w:r w:rsidR="00AA5723" w:rsidRPr="00997A32">
        <w:rPr>
          <w:i/>
          <w:iCs/>
          <w:lang w:eastAsia="vi-VN" w:bidi="vi-VN"/>
        </w:rPr>
        <w:t xml:space="preserve"> 05 </w:t>
      </w:r>
      <w:r w:rsidRPr="00997A32">
        <w:rPr>
          <w:i/>
          <w:iCs/>
          <w:lang w:val="vi-VN" w:eastAsia="vi-VN" w:bidi="vi-VN"/>
        </w:rPr>
        <w:t>tháng</w:t>
      </w:r>
      <w:r w:rsidR="00AA5723" w:rsidRPr="00997A32">
        <w:rPr>
          <w:i/>
          <w:iCs/>
          <w:lang w:eastAsia="vi-VN" w:bidi="vi-VN"/>
        </w:rPr>
        <w:t xml:space="preserve"> 12 </w:t>
      </w:r>
      <w:r w:rsidRPr="00997A32">
        <w:rPr>
          <w:i/>
          <w:iCs/>
          <w:lang w:val="vi-VN" w:eastAsia="vi-VN" w:bidi="vi-VN"/>
        </w:rPr>
        <w:t>năm 2023 của Ban Pháp chế Hội đồng nhân dân tỉnh và ý kiến thảo luận của đại biểu Hội đồng nhân dân tỉnh tại kỳ họp.</w:t>
      </w:r>
    </w:p>
    <w:p w:rsidR="003C0E8A" w:rsidRPr="00997A32" w:rsidRDefault="003C0E8A" w:rsidP="005D4789">
      <w:pPr>
        <w:spacing w:before="240" w:after="240"/>
        <w:jc w:val="center"/>
        <w:rPr>
          <w:b/>
          <w:sz w:val="28"/>
          <w:szCs w:val="28"/>
          <w:lang w:val="sv-SE"/>
        </w:rPr>
      </w:pPr>
      <w:r w:rsidRPr="00997A32">
        <w:rPr>
          <w:b/>
          <w:sz w:val="28"/>
          <w:szCs w:val="28"/>
          <w:lang w:val="sv-SE"/>
        </w:rPr>
        <w:t>QUYẾT NGHỊ:</w:t>
      </w:r>
    </w:p>
    <w:p w:rsidR="00160BBB" w:rsidRDefault="00160BBB" w:rsidP="005D4789">
      <w:pPr>
        <w:widowControl w:val="0"/>
        <w:spacing w:before="120" w:after="120"/>
        <w:ind w:firstLine="567"/>
        <w:jc w:val="both"/>
        <w:rPr>
          <w:bCs/>
          <w:sz w:val="28"/>
          <w:szCs w:val="28"/>
          <w:lang w:eastAsia="vi-VN" w:bidi="vi-VN"/>
        </w:rPr>
      </w:pPr>
      <w:r w:rsidRPr="00997A32">
        <w:rPr>
          <w:b/>
          <w:bCs/>
          <w:sz w:val="28"/>
          <w:szCs w:val="28"/>
          <w:lang w:val="vi-VN" w:eastAsia="vi-VN" w:bidi="vi-VN"/>
        </w:rPr>
        <w:t xml:space="preserve">Điều 1. </w:t>
      </w:r>
      <w:r w:rsidR="008D2231" w:rsidRPr="00997A32">
        <w:rPr>
          <w:bCs/>
          <w:sz w:val="28"/>
          <w:szCs w:val="28"/>
          <w:lang w:eastAsia="vi-VN" w:bidi="vi-VN"/>
        </w:rPr>
        <w:t>Quyết định</w:t>
      </w:r>
      <w:r w:rsidRPr="00997A32">
        <w:rPr>
          <w:bCs/>
          <w:sz w:val="28"/>
          <w:szCs w:val="28"/>
          <w:lang w:val="vi-VN" w:eastAsia="vi-VN" w:bidi="vi-VN"/>
        </w:rPr>
        <w:t xml:space="preserve"> số lượng cán bộ, công chức và người hoạt động không chuyên trách ở cấp xã đối với 1</w:t>
      </w:r>
      <w:r w:rsidR="000351E2" w:rsidRPr="00997A32">
        <w:rPr>
          <w:bCs/>
          <w:sz w:val="28"/>
          <w:szCs w:val="28"/>
          <w:lang w:eastAsia="vi-VN" w:bidi="vi-VN"/>
        </w:rPr>
        <w:t>1</w:t>
      </w:r>
      <w:r w:rsidRPr="00997A32">
        <w:rPr>
          <w:bCs/>
          <w:sz w:val="28"/>
          <w:szCs w:val="28"/>
          <w:lang w:val="vi-VN" w:eastAsia="vi-VN" w:bidi="vi-VN"/>
        </w:rPr>
        <w:t xml:space="preserve"> huyện, thành phố thuộc tỉnh </w:t>
      </w:r>
      <w:r w:rsidRPr="00997A32">
        <w:rPr>
          <w:bCs/>
          <w:sz w:val="28"/>
          <w:szCs w:val="28"/>
          <w:lang w:val="en-GB" w:eastAsia="vi-VN" w:bidi="vi-VN"/>
        </w:rPr>
        <w:t>Đồng Nai</w:t>
      </w:r>
      <w:r w:rsidRPr="00997A32">
        <w:rPr>
          <w:bCs/>
          <w:sz w:val="28"/>
          <w:szCs w:val="28"/>
          <w:lang w:val="vi-VN" w:eastAsia="vi-VN" w:bidi="vi-VN"/>
        </w:rPr>
        <w:t xml:space="preserve"> năm 202</w:t>
      </w:r>
      <w:r w:rsidRPr="00997A32">
        <w:rPr>
          <w:bCs/>
          <w:sz w:val="28"/>
          <w:szCs w:val="28"/>
          <w:lang w:val="en-GB" w:eastAsia="vi-VN" w:bidi="vi-VN"/>
        </w:rPr>
        <w:t>4</w:t>
      </w:r>
      <w:r w:rsidRPr="00997A32">
        <w:rPr>
          <w:bCs/>
          <w:sz w:val="28"/>
          <w:szCs w:val="28"/>
          <w:lang w:val="vi-VN" w:eastAsia="vi-VN" w:bidi="vi-VN"/>
        </w:rPr>
        <w:t>, cụ thể như sau:</w:t>
      </w:r>
    </w:p>
    <w:tbl>
      <w:tblPr>
        <w:tblStyle w:val="TableGrid"/>
        <w:tblW w:w="9586" w:type="dxa"/>
        <w:tblInd w:w="108" w:type="dxa"/>
        <w:tblLook w:val="04A0" w:firstRow="1" w:lastRow="0" w:firstColumn="1" w:lastColumn="0" w:noHBand="0" w:noVBand="1"/>
      </w:tblPr>
      <w:tblGrid>
        <w:gridCol w:w="851"/>
        <w:gridCol w:w="3260"/>
        <w:gridCol w:w="2552"/>
        <w:gridCol w:w="2923"/>
      </w:tblGrid>
      <w:tr w:rsidR="00C95219" w:rsidTr="00C95219">
        <w:tc>
          <w:tcPr>
            <w:tcW w:w="851" w:type="dxa"/>
            <w:vMerge w:val="restart"/>
            <w:vAlign w:val="center"/>
          </w:tcPr>
          <w:p w:rsidR="00C95219" w:rsidRPr="00997A32" w:rsidRDefault="00C95219" w:rsidP="00C95219">
            <w:pPr>
              <w:widowControl w:val="0"/>
              <w:spacing w:before="40" w:after="40"/>
              <w:jc w:val="center"/>
              <w:rPr>
                <w:sz w:val="28"/>
                <w:szCs w:val="28"/>
                <w:lang w:val="vi-VN" w:eastAsia="vi-VN" w:bidi="vi-VN"/>
              </w:rPr>
            </w:pPr>
            <w:r w:rsidRPr="00997A32">
              <w:rPr>
                <w:b/>
                <w:bCs/>
                <w:sz w:val="28"/>
                <w:szCs w:val="28"/>
                <w:lang w:val="vi-VN" w:eastAsia="vi-VN" w:bidi="vi-VN"/>
              </w:rPr>
              <w:t>STT</w:t>
            </w:r>
          </w:p>
        </w:tc>
        <w:tc>
          <w:tcPr>
            <w:tcW w:w="3260" w:type="dxa"/>
            <w:vMerge w:val="restart"/>
            <w:vAlign w:val="center"/>
          </w:tcPr>
          <w:p w:rsidR="00C95219" w:rsidRPr="00997A32" w:rsidRDefault="00C95219" w:rsidP="00C95219">
            <w:pPr>
              <w:widowControl w:val="0"/>
              <w:spacing w:before="40" w:after="40"/>
              <w:jc w:val="center"/>
              <w:rPr>
                <w:sz w:val="28"/>
                <w:szCs w:val="28"/>
                <w:lang w:val="vi-VN" w:eastAsia="vi-VN" w:bidi="vi-VN"/>
              </w:rPr>
            </w:pPr>
            <w:r w:rsidRPr="00997A32">
              <w:rPr>
                <w:b/>
                <w:bCs/>
                <w:sz w:val="28"/>
                <w:szCs w:val="28"/>
                <w:lang w:val="vi-VN" w:eastAsia="vi-VN" w:bidi="vi-VN"/>
              </w:rPr>
              <w:t>Tên đơn vị hành chính</w:t>
            </w:r>
          </w:p>
        </w:tc>
        <w:tc>
          <w:tcPr>
            <w:tcW w:w="5475" w:type="dxa"/>
            <w:gridSpan w:val="2"/>
            <w:vAlign w:val="center"/>
          </w:tcPr>
          <w:p w:rsidR="00C95219" w:rsidRPr="00997A32" w:rsidRDefault="00C95219" w:rsidP="00C95219">
            <w:pPr>
              <w:widowControl w:val="0"/>
              <w:spacing w:before="40" w:after="40"/>
              <w:jc w:val="center"/>
              <w:rPr>
                <w:sz w:val="28"/>
                <w:szCs w:val="28"/>
                <w:lang w:val="vi-VN" w:eastAsia="vi-VN" w:bidi="vi-VN"/>
              </w:rPr>
            </w:pPr>
            <w:r w:rsidRPr="00997A32">
              <w:rPr>
                <w:b/>
                <w:bCs/>
                <w:sz w:val="28"/>
                <w:szCs w:val="28"/>
                <w:lang w:val="vi-VN" w:eastAsia="vi-VN" w:bidi="vi-VN"/>
              </w:rPr>
              <w:t>Số lượng giao</w:t>
            </w:r>
          </w:p>
        </w:tc>
      </w:tr>
      <w:tr w:rsidR="00C95219" w:rsidTr="00C95219">
        <w:tc>
          <w:tcPr>
            <w:tcW w:w="851" w:type="dxa"/>
            <w:vMerge/>
            <w:vAlign w:val="center"/>
          </w:tcPr>
          <w:p w:rsidR="00C95219" w:rsidRDefault="00C95219" w:rsidP="00C95219">
            <w:pPr>
              <w:widowControl w:val="0"/>
              <w:spacing w:before="40" w:after="40"/>
              <w:jc w:val="center"/>
              <w:rPr>
                <w:bCs/>
                <w:sz w:val="28"/>
                <w:szCs w:val="28"/>
                <w:lang w:eastAsia="vi-VN" w:bidi="vi-VN"/>
              </w:rPr>
            </w:pPr>
          </w:p>
        </w:tc>
        <w:tc>
          <w:tcPr>
            <w:tcW w:w="3260" w:type="dxa"/>
            <w:vMerge/>
            <w:vAlign w:val="center"/>
          </w:tcPr>
          <w:p w:rsidR="00C95219" w:rsidRDefault="00C95219" w:rsidP="00C95219">
            <w:pPr>
              <w:widowControl w:val="0"/>
              <w:spacing w:before="40" w:after="40"/>
              <w:jc w:val="center"/>
              <w:rPr>
                <w:bCs/>
                <w:sz w:val="28"/>
                <w:szCs w:val="28"/>
                <w:lang w:eastAsia="vi-VN" w:bidi="vi-VN"/>
              </w:rPr>
            </w:pPr>
          </w:p>
        </w:tc>
        <w:tc>
          <w:tcPr>
            <w:tcW w:w="2552" w:type="dxa"/>
            <w:vAlign w:val="center"/>
          </w:tcPr>
          <w:p w:rsidR="00C95219" w:rsidRPr="00997A32" w:rsidRDefault="00C95219" w:rsidP="00C95219">
            <w:pPr>
              <w:widowControl w:val="0"/>
              <w:spacing w:before="40" w:after="40"/>
              <w:jc w:val="center"/>
              <w:rPr>
                <w:sz w:val="28"/>
                <w:szCs w:val="28"/>
                <w:lang w:val="vi-VN" w:eastAsia="vi-VN" w:bidi="vi-VN"/>
              </w:rPr>
            </w:pPr>
            <w:r w:rsidRPr="00997A32">
              <w:rPr>
                <w:b/>
                <w:bCs/>
                <w:sz w:val="28"/>
                <w:szCs w:val="28"/>
                <w:lang w:val="vi-VN" w:eastAsia="vi-VN" w:bidi="vi-VN"/>
              </w:rPr>
              <w:t>Cán bộ, công chức cấp xã</w:t>
            </w:r>
            <w:r>
              <w:rPr>
                <w:sz w:val="28"/>
                <w:szCs w:val="28"/>
                <w:lang w:eastAsia="vi-VN" w:bidi="vi-VN"/>
              </w:rPr>
              <w:t xml:space="preserve"> </w:t>
            </w:r>
            <w:r w:rsidRPr="00997A32">
              <w:rPr>
                <w:bCs/>
                <w:sz w:val="28"/>
                <w:szCs w:val="28"/>
                <w:lang w:val="vi-VN" w:eastAsia="vi-VN" w:bidi="vi-VN"/>
              </w:rPr>
              <w:t>(người)</w:t>
            </w:r>
          </w:p>
        </w:tc>
        <w:tc>
          <w:tcPr>
            <w:tcW w:w="2923" w:type="dxa"/>
            <w:vAlign w:val="center"/>
          </w:tcPr>
          <w:p w:rsidR="00C95219" w:rsidRPr="00997A32" w:rsidRDefault="00C95219" w:rsidP="00C95219">
            <w:pPr>
              <w:widowControl w:val="0"/>
              <w:spacing w:before="40" w:after="40"/>
              <w:jc w:val="center"/>
              <w:rPr>
                <w:sz w:val="28"/>
                <w:szCs w:val="28"/>
                <w:lang w:val="vi-VN" w:eastAsia="vi-VN" w:bidi="vi-VN"/>
              </w:rPr>
            </w:pPr>
            <w:r w:rsidRPr="00997A32">
              <w:rPr>
                <w:b/>
                <w:bCs/>
                <w:sz w:val="28"/>
                <w:szCs w:val="28"/>
                <w:lang w:val="vi-VN" w:eastAsia="vi-VN" w:bidi="vi-VN"/>
              </w:rPr>
              <w:t>Người hoạt động không chuyên trách cấp xã</w:t>
            </w:r>
            <w:r>
              <w:rPr>
                <w:sz w:val="28"/>
                <w:szCs w:val="28"/>
                <w:lang w:eastAsia="vi-VN" w:bidi="vi-VN"/>
              </w:rPr>
              <w:t xml:space="preserve"> </w:t>
            </w:r>
            <w:r w:rsidRPr="00997A32">
              <w:rPr>
                <w:bCs/>
                <w:sz w:val="28"/>
                <w:szCs w:val="28"/>
                <w:lang w:val="vi-VN" w:eastAsia="vi-VN" w:bidi="vi-VN"/>
              </w:rPr>
              <w:t>(người)</w:t>
            </w:r>
          </w:p>
        </w:tc>
      </w:tr>
      <w:tr w:rsidR="005D4789" w:rsidTr="00C95219">
        <w:tc>
          <w:tcPr>
            <w:tcW w:w="851" w:type="dxa"/>
            <w:vAlign w:val="center"/>
          </w:tcPr>
          <w:p w:rsidR="005D4789" w:rsidRPr="00997A32" w:rsidRDefault="005D4789" w:rsidP="00C95219">
            <w:pPr>
              <w:widowControl w:val="0"/>
              <w:spacing w:before="40" w:after="40"/>
              <w:jc w:val="center"/>
              <w:rPr>
                <w:sz w:val="28"/>
                <w:szCs w:val="28"/>
                <w:lang w:val="vi-VN" w:eastAsia="vi-VN" w:bidi="vi-VN"/>
              </w:rPr>
            </w:pPr>
            <w:r w:rsidRPr="00997A32">
              <w:rPr>
                <w:sz w:val="28"/>
                <w:szCs w:val="28"/>
                <w:lang w:val="vi-VN" w:eastAsia="vi-VN" w:bidi="vi-VN"/>
              </w:rPr>
              <w:t>1</w:t>
            </w:r>
          </w:p>
        </w:tc>
        <w:tc>
          <w:tcPr>
            <w:tcW w:w="3260" w:type="dxa"/>
            <w:vAlign w:val="center"/>
          </w:tcPr>
          <w:p w:rsidR="005D4789" w:rsidRPr="00997A32" w:rsidRDefault="005D4789" w:rsidP="00C95219">
            <w:pPr>
              <w:widowControl w:val="0"/>
              <w:spacing w:before="40" w:after="40"/>
              <w:jc w:val="both"/>
              <w:rPr>
                <w:sz w:val="28"/>
                <w:szCs w:val="28"/>
                <w:lang w:val="en-GB" w:eastAsia="vi-VN" w:bidi="vi-VN"/>
              </w:rPr>
            </w:pPr>
            <w:r w:rsidRPr="00997A32">
              <w:rPr>
                <w:sz w:val="28"/>
                <w:szCs w:val="28"/>
                <w:lang w:val="vi-VN" w:eastAsia="vi-VN" w:bidi="vi-VN"/>
              </w:rPr>
              <w:t xml:space="preserve">Thành phố </w:t>
            </w:r>
            <w:r w:rsidRPr="00997A32">
              <w:rPr>
                <w:sz w:val="28"/>
                <w:szCs w:val="28"/>
                <w:lang w:val="en-GB" w:eastAsia="vi-VN" w:bidi="vi-VN"/>
              </w:rPr>
              <w:t>Biên Hòa</w:t>
            </w:r>
          </w:p>
        </w:tc>
        <w:tc>
          <w:tcPr>
            <w:tcW w:w="2552" w:type="dxa"/>
            <w:vAlign w:val="center"/>
          </w:tcPr>
          <w:p w:rsidR="005D4789" w:rsidRPr="00CB0534" w:rsidRDefault="005D4789" w:rsidP="00C95219">
            <w:pPr>
              <w:widowControl w:val="0"/>
              <w:spacing w:before="40" w:after="40"/>
              <w:jc w:val="center"/>
              <w:rPr>
                <w:sz w:val="28"/>
                <w:szCs w:val="28"/>
                <w:lang w:val="vi-VN" w:eastAsia="vi-VN" w:bidi="vi-VN"/>
              </w:rPr>
            </w:pPr>
            <w:r w:rsidRPr="00CB0534">
              <w:rPr>
                <w:bCs/>
                <w:sz w:val="28"/>
                <w:szCs w:val="28"/>
              </w:rPr>
              <w:t>931</w:t>
            </w:r>
          </w:p>
        </w:tc>
        <w:tc>
          <w:tcPr>
            <w:tcW w:w="2923" w:type="dxa"/>
            <w:vAlign w:val="center"/>
          </w:tcPr>
          <w:p w:rsidR="005D4789" w:rsidRPr="00CB0534" w:rsidRDefault="005D4789" w:rsidP="00C95219">
            <w:pPr>
              <w:widowControl w:val="0"/>
              <w:spacing w:before="40" w:after="40"/>
              <w:jc w:val="center"/>
              <w:rPr>
                <w:sz w:val="28"/>
                <w:szCs w:val="28"/>
                <w:lang w:val="vi-VN" w:eastAsia="vi-VN" w:bidi="vi-VN"/>
              </w:rPr>
            </w:pPr>
            <w:r w:rsidRPr="00CB0534">
              <w:rPr>
                <w:bCs/>
                <w:sz w:val="28"/>
                <w:szCs w:val="28"/>
              </w:rPr>
              <w:t>661</w:t>
            </w:r>
          </w:p>
        </w:tc>
      </w:tr>
      <w:tr w:rsidR="005D4789" w:rsidTr="00C95219">
        <w:tc>
          <w:tcPr>
            <w:tcW w:w="851" w:type="dxa"/>
            <w:vAlign w:val="center"/>
          </w:tcPr>
          <w:p w:rsidR="005D4789" w:rsidRPr="00997A32" w:rsidRDefault="005D4789" w:rsidP="00C95219">
            <w:pPr>
              <w:widowControl w:val="0"/>
              <w:spacing w:before="40" w:after="40"/>
              <w:jc w:val="center"/>
              <w:rPr>
                <w:sz w:val="28"/>
                <w:szCs w:val="28"/>
                <w:lang w:val="vi-VN" w:eastAsia="vi-VN" w:bidi="vi-VN"/>
              </w:rPr>
            </w:pPr>
            <w:r w:rsidRPr="00997A32">
              <w:rPr>
                <w:sz w:val="28"/>
                <w:szCs w:val="28"/>
                <w:lang w:val="vi-VN" w:eastAsia="vi-VN" w:bidi="vi-VN"/>
              </w:rPr>
              <w:t>2</w:t>
            </w:r>
          </w:p>
        </w:tc>
        <w:tc>
          <w:tcPr>
            <w:tcW w:w="3260" w:type="dxa"/>
            <w:vAlign w:val="center"/>
          </w:tcPr>
          <w:p w:rsidR="005D4789" w:rsidRPr="00997A32" w:rsidRDefault="005D4789" w:rsidP="00C95219">
            <w:pPr>
              <w:widowControl w:val="0"/>
              <w:spacing w:before="40" w:after="40"/>
              <w:jc w:val="both"/>
              <w:rPr>
                <w:sz w:val="28"/>
                <w:szCs w:val="28"/>
                <w:lang w:val="en-GB" w:eastAsia="vi-VN" w:bidi="vi-VN"/>
              </w:rPr>
            </w:pPr>
            <w:r w:rsidRPr="00997A32">
              <w:rPr>
                <w:sz w:val="28"/>
                <w:szCs w:val="28"/>
                <w:lang w:val="vi-VN" w:eastAsia="vi-VN" w:bidi="vi-VN"/>
              </w:rPr>
              <w:t xml:space="preserve">Thành phố </w:t>
            </w:r>
            <w:r w:rsidRPr="00997A32">
              <w:rPr>
                <w:sz w:val="28"/>
                <w:szCs w:val="28"/>
                <w:lang w:val="en-GB" w:eastAsia="vi-VN" w:bidi="vi-VN"/>
              </w:rPr>
              <w:t>Long Khánh</w:t>
            </w:r>
          </w:p>
        </w:tc>
        <w:tc>
          <w:tcPr>
            <w:tcW w:w="2552" w:type="dxa"/>
            <w:vAlign w:val="center"/>
          </w:tcPr>
          <w:p w:rsidR="005D4789" w:rsidRPr="00CB0534" w:rsidRDefault="005D4789" w:rsidP="00C95219">
            <w:pPr>
              <w:widowControl w:val="0"/>
              <w:spacing w:before="40" w:after="40"/>
              <w:jc w:val="center"/>
              <w:rPr>
                <w:sz w:val="28"/>
                <w:szCs w:val="28"/>
                <w:lang w:val="vi-VN" w:eastAsia="vi-VN" w:bidi="vi-VN"/>
              </w:rPr>
            </w:pPr>
            <w:r w:rsidRPr="00CB0534">
              <w:rPr>
                <w:bCs/>
                <w:sz w:val="28"/>
                <w:szCs w:val="28"/>
              </w:rPr>
              <w:t>344</w:t>
            </w:r>
          </w:p>
        </w:tc>
        <w:tc>
          <w:tcPr>
            <w:tcW w:w="2923" w:type="dxa"/>
            <w:vAlign w:val="center"/>
          </w:tcPr>
          <w:p w:rsidR="005D4789" w:rsidRPr="00CB0534" w:rsidRDefault="005D4789" w:rsidP="00C95219">
            <w:pPr>
              <w:widowControl w:val="0"/>
              <w:spacing w:before="40" w:after="40"/>
              <w:jc w:val="center"/>
              <w:rPr>
                <w:sz w:val="28"/>
                <w:szCs w:val="28"/>
                <w:lang w:val="vi-VN" w:eastAsia="vi-VN" w:bidi="vi-VN"/>
              </w:rPr>
            </w:pPr>
            <w:r w:rsidRPr="00CB0534">
              <w:rPr>
                <w:bCs/>
                <w:sz w:val="28"/>
                <w:szCs w:val="28"/>
              </w:rPr>
              <w:t>213</w:t>
            </w:r>
          </w:p>
        </w:tc>
      </w:tr>
      <w:tr w:rsidR="00C95219" w:rsidTr="00C95219">
        <w:tc>
          <w:tcPr>
            <w:tcW w:w="851" w:type="dxa"/>
            <w:vAlign w:val="center"/>
          </w:tcPr>
          <w:p w:rsidR="00C95219" w:rsidRPr="00997A32" w:rsidRDefault="00C95219" w:rsidP="00C95219">
            <w:pPr>
              <w:widowControl w:val="0"/>
              <w:spacing w:before="40" w:after="40"/>
              <w:jc w:val="center"/>
              <w:rPr>
                <w:sz w:val="28"/>
                <w:szCs w:val="28"/>
                <w:lang w:val="vi-VN" w:eastAsia="vi-VN" w:bidi="vi-VN"/>
              </w:rPr>
            </w:pPr>
            <w:r w:rsidRPr="00997A32">
              <w:rPr>
                <w:sz w:val="28"/>
                <w:szCs w:val="28"/>
                <w:lang w:val="vi-VN" w:eastAsia="vi-VN" w:bidi="vi-VN"/>
              </w:rPr>
              <w:lastRenderedPageBreak/>
              <w:t>3</w:t>
            </w:r>
          </w:p>
        </w:tc>
        <w:tc>
          <w:tcPr>
            <w:tcW w:w="3260" w:type="dxa"/>
            <w:vAlign w:val="center"/>
          </w:tcPr>
          <w:p w:rsidR="00C95219" w:rsidRPr="00997A32" w:rsidRDefault="00C95219" w:rsidP="00C95219">
            <w:pPr>
              <w:widowControl w:val="0"/>
              <w:spacing w:before="40" w:after="40"/>
              <w:jc w:val="both"/>
              <w:rPr>
                <w:sz w:val="28"/>
                <w:szCs w:val="28"/>
                <w:lang w:val="en-GB" w:eastAsia="vi-VN" w:bidi="vi-VN"/>
              </w:rPr>
            </w:pPr>
            <w:r w:rsidRPr="00997A32">
              <w:rPr>
                <w:sz w:val="28"/>
                <w:szCs w:val="28"/>
                <w:lang w:val="vi-VN" w:eastAsia="vi-VN" w:bidi="vi-VN"/>
              </w:rPr>
              <w:t xml:space="preserve">Huyện </w:t>
            </w:r>
            <w:r w:rsidRPr="00997A32">
              <w:rPr>
                <w:sz w:val="28"/>
                <w:szCs w:val="28"/>
                <w:lang w:val="en-GB" w:eastAsia="vi-VN" w:bidi="vi-VN"/>
              </w:rPr>
              <w:t>Long Thành</w:t>
            </w:r>
          </w:p>
        </w:tc>
        <w:tc>
          <w:tcPr>
            <w:tcW w:w="2552" w:type="dxa"/>
            <w:vAlign w:val="center"/>
          </w:tcPr>
          <w:p w:rsidR="00C95219" w:rsidRPr="00CB0534" w:rsidRDefault="00C95219" w:rsidP="00C95219">
            <w:pPr>
              <w:widowControl w:val="0"/>
              <w:spacing w:before="40" w:after="40"/>
              <w:jc w:val="center"/>
              <w:rPr>
                <w:sz w:val="28"/>
                <w:szCs w:val="28"/>
                <w:lang w:val="vi-VN" w:eastAsia="vi-VN" w:bidi="vi-VN"/>
              </w:rPr>
            </w:pPr>
            <w:r w:rsidRPr="00CB0534">
              <w:rPr>
                <w:bCs/>
                <w:sz w:val="28"/>
                <w:szCs w:val="28"/>
              </w:rPr>
              <w:t>339</w:t>
            </w:r>
          </w:p>
        </w:tc>
        <w:tc>
          <w:tcPr>
            <w:tcW w:w="2923" w:type="dxa"/>
            <w:vAlign w:val="center"/>
          </w:tcPr>
          <w:p w:rsidR="00C95219" w:rsidRPr="00CB0534" w:rsidRDefault="00C95219" w:rsidP="00C95219">
            <w:pPr>
              <w:widowControl w:val="0"/>
              <w:spacing w:before="40" w:after="40"/>
              <w:jc w:val="center"/>
              <w:rPr>
                <w:sz w:val="28"/>
                <w:szCs w:val="28"/>
                <w:lang w:val="vi-VN" w:eastAsia="vi-VN" w:bidi="vi-VN"/>
              </w:rPr>
            </w:pPr>
            <w:r w:rsidRPr="00CB0534">
              <w:rPr>
                <w:bCs/>
                <w:sz w:val="28"/>
                <w:szCs w:val="28"/>
              </w:rPr>
              <w:t>227</w:t>
            </w:r>
          </w:p>
        </w:tc>
      </w:tr>
      <w:tr w:rsidR="00C95219" w:rsidTr="00C95219">
        <w:tc>
          <w:tcPr>
            <w:tcW w:w="851" w:type="dxa"/>
            <w:vAlign w:val="center"/>
          </w:tcPr>
          <w:p w:rsidR="00C95219" w:rsidRPr="00997A32" w:rsidRDefault="00C95219" w:rsidP="00C95219">
            <w:pPr>
              <w:widowControl w:val="0"/>
              <w:spacing w:before="40" w:after="40"/>
              <w:jc w:val="center"/>
              <w:rPr>
                <w:sz w:val="28"/>
                <w:szCs w:val="28"/>
                <w:lang w:val="vi-VN" w:eastAsia="vi-VN" w:bidi="vi-VN"/>
              </w:rPr>
            </w:pPr>
            <w:r w:rsidRPr="00997A32">
              <w:rPr>
                <w:sz w:val="28"/>
                <w:szCs w:val="28"/>
                <w:lang w:val="vi-VN" w:eastAsia="vi-VN" w:bidi="vi-VN"/>
              </w:rPr>
              <w:t>4</w:t>
            </w:r>
          </w:p>
        </w:tc>
        <w:tc>
          <w:tcPr>
            <w:tcW w:w="3260" w:type="dxa"/>
            <w:vAlign w:val="center"/>
          </w:tcPr>
          <w:p w:rsidR="00C95219" w:rsidRPr="00997A32" w:rsidRDefault="00C95219" w:rsidP="00C95219">
            <w:pPr>
              <w:widowControl w:val="0"/>
              <w:spacing w:before="40" w:after="40"/>
              <w:jc w:val="both"/>
              <w:rPr>
                <w:sz w:val="28"/>
                <w:szCs w:val="28"/>
                <w:lang w:val="en-GB" w:eastAsia="vi-VN" w:bidi="vi-VN"/>
              </w:rPr>
            </w:pPr>
            <w:r w:rsidRPr="00997A32">
              <w:rPr>
                <w:sz w:val="28"/>
                <w:szCs w:val="28"/>
                <w:lang w:val="vi-VN" w:eastAsia="vi-VN" w:bidi="vi-VN"/>
              </w:rPr>
              <w:t xml:space="preserve">Huyện </w:t>
            </w:r>
            <w:r w:rsidRPr="00997A32">
              <w:rPr>
                <w:sz w:val="28"/>
                <w:szCs w:val="28"/>
                <w:lang w:val="en-GB" w:eastAsia="vi-VN" w:bidi="vi-VN"/>
              </w:rPr>
              <w:t>Nhơn Trạch</w:t>
            </w:r>
          </w:p>
        </w:tc>
        <w:tc>
          <w:tcPr>
            <w:tcW w:w="2552" w:type="dxa"/>
            <w:vAlign w:val="center"/>
          </w:tcPr>
          <w:p w:rsidR="00C95219" w:rsidRPr="00CB0534" w:rsidRDefault="00C95219" w:rsidP="00C95219">
            <w:pPr>
              <w:widowControl w:val="0"/>
              <w:spacing w:before="40" w:after="40"/>
              <w:jc w:val="center"/>
              <w:rPr>
                <w:sz w:val="28"/>
                <w:szCs w:val="28"/>
                <w:lang w:val="vi-VN" w:eastAsia="vi-VN" w:bidi="vi-VN"/>
              </w:rPr>
            </w:pPr>
            <w:r w:rsidRPr="00CB0534">
              <w:rPr>
                <w:bCs/>
                <w:sz w:val="28"/>
                <w:szCs w:val="28"/>
              </w:rPr>
              <w:t>301</w:t>
            </w:r>
          </w:p>
        </w:tc>
        <w:tc>
          <w:tcPr>
            <w:tcW w:w="2923" w:type="dxa"/>
            <w:vAlign w:val="center"/>
          </w:tcPr>
          <w:p w:rsidR="00C95219" w:rsidRPr="00CB0534" w:rsidRDefault="00C95219" w:rsidP="00C95219">
            <w:pPr>
              <w:widowControl w:val="0"/>
              <w:spacing w:before="40" w:after="40"/>
              <w:jc w:val="center"/>
              <w:rPr>
                <w:sz w:val="28"/>
                <w:szCs w:val="28"/>
                <w:lang w:val="vi-VN" w:eastAsia="vi-VN" w:bidi="vi-VN"/>
              </w:rPr>
            </w:pPr>
            <w:r w:rsidRPr="00CB0534">
              <w:rPr>
                <w:bCs/>
                <w:sz w:val="28"/>
                <w:szCs w:val="28"/>
              </w:rPr>
              <w:t>205</w:t>
            </w:r>
          </w:p>
        </w:tc>
      </w:tr>
      <w:tr w:rsidR="00C95219" w:rsidTr="00C95219">
        <w:tc>
          <w:tcPr>
            <w:tcW w:w="851" w:type="dxa"/>
            <w:vAlign w:val="center"/>
          </w:tcPr>
          <w:p w:rsidR="00C95219" w:rsidRPr="00997A32" w:rsidRDefault="00C95219" w:rsidP="00C95219">
            <w:pPr>
              <w:widowControl w:val="0"/>
              <w:spacing w:before="40" w:after="40"/>
              <w:jc w:val="center"/>
              <w:rPr>
                <w:sz w:val="28"/>
                <w:szCs w:val="28"/>
                <w:lang w:val="vi-VN" w:eastAsia="vi-VN" w:bidi="vi-VN"/>
              </w:rPr>
            </w:pPr>
            <w:r w:rsidRPr="00997A32">
              <w:rPr>
                <w:sz w:val="28"/>
                <w:szCs w:val="28"/>
                <w:lang w:val="vi-VN" w:eastAsia="vi-VN" w:bidi="vi-VN"/>
              </w:rPr>
              <w:t>5</w:t>
            </w:r>
          </w:p>
        </w:tc>
        <w:tc>
          <w:tcPr>
            <w:tcW w:w="3260" w:type="dxa"/>
            <w:vAlign w:val="center"/>
          </w:tcPr>
          <w:p w:rsidR="00C95219" w:rsidRPr="00997A32" w:rsidRDefault="00C95219" w:rsidP="00C95219">
            <w:pPr>
              <w:widowControl w:val="0"/>
              <w:spacing w:before="40" w:after="40"/>
              <w:jc w:val="both"/>
              <w:rPr>
                <w:sz w:val="28"/>
                <w:szCs w:val="28"/>
                <w:lang w:val="en-GB" w:eastAsia="vi-VN" w:bidi="vi-VN"/>
              </w:rPr>
            </w:pPr>
            <w:r w:rsidRPr="00997A32">
              <w:rPr>
                <w:sz w:val="28"/>
                <w:szCs w:val="28"/>
                <w:lang w:val="vi-VN" w:eastAsia="vi-VN" w:bidi="vi-VN"/>
              </w:rPr>
              <w:t xml:space="preserve">Huyện </w:t>
            </w:r>
            <w:r w:rsidRPr="00997A32">
              <w:rPr>
                <w:sz w:val="28"/>
                <w:szCs w:val="28"/>
                <w:lang w:val="en-GB" w:eastAsia="vi-VN" w:bidi="vi-VN"/>
              </w:rPr>
              <w:t>Trảng Bom</w:t>
            </w:r>
          </w:p>
        </w:tc>
        <w:tc>
          <w:tcPr>
            <w:tcW w:w="2552" w:type="dxa"/>
            <w:vAlign w:val="center"/>
          </w:tcPr>
          <w:p w:rsidR="00C95219" w:rsidRPr="00CB0534" w:rsidRDefault="00C95219" w:rsidP="00C95219">
            <w:pPr>
              <w:widowControl w:val="0"/>
              <w:spacing w:before="40" w:after="40"/>
              <w:jc w:val="center"/>
              <w:rPr>
                <w:sz w:val="28"/>
                <w:szCs w:val="28"/>
                <w:lang w:val="vi-VN" w:eastAsia="vi-VN" w:bidi="vi-VN"/>
              </w:rPr>
            </w:pPr>
            <w:r w:rsidRPr="00CB0534">
              <w:rPr>
                <w:bCs/>
                <w:sz w:val="28"/>
                <w:szCs w:val="28"/>
              </w:rPr>
              <w:t>433</w:t>
            </w:r>
          </w:p>
        </w:tc>
        <w:tc>
          <w:tcPr>
            <w:tcW w:w="2923" w:type="dxa"/>
            <w:vAlign w:val="center"/>
          </w:tcPr>
          <w:p w:rsidR="00C95219" w:rsidRPr="00CB0534" w:rsidRDefault="00C95219" w:rsidP="00C95219">
            <w:pPr>
              <w:widowControl w:val="0"/>
              <w:spacing w:before="40" w:after="40"/>
              <w:jc w:val="center"/>
              <w:rPr>
                <w:sz w:val="28"/>
                <w:szCs w:val="28"/>
                <w:lang w:val="vi-VN" w:eastAsia="vi-VN" w:bidi="vi-VN"/>
              </w:rPr>
            </w:pPr>
            <w:r w:rsidRPr="00CB0534">
              <w:rPr>
                <w:bCs/>
                <w:sz w:val="28"/>
                <w:szCs w:val="28"/>
              </w:rPr>
              <w:t>297</w:t>
            </w:r>
          </w:p>
        </w:tc>
      </w:tr>
      <w:tr w:rsidR="00C95219" w:rsidTr="00C95219">
        <w:tc>
          <w:tcPr>
            <w:tcW w:w="851" w:type="dxa"/>
            <w:vAlign w:val="center"/>
          </w:tcPr>
          <w:p w:rsidR="00C95219" w:rsidRPr="00997A32" w:rsidRDefault="00C95219" w:rsidP="00C95219">
            <w:pPr>
              <w:widowControl w:val="0"/>
              <w:spacing w:before="40" w:after="40"/>
              <w:jc w:val="center"/>
              <w:rPr>
                <w:sz w:val="28"/>
                <w:szCs w:val="28"/>
                <w:lang w:val="vi-VN" w:eastAsia="vi-VN" w:bidi="vi-VN"/>
              </w:rPr>
            </w:pPr>
            <w:r w:rsidRPr="00997A32">
              <w:rPr>
                <w:sz w:val="28"/>
                <w:szCs w:val="28"/>
                <w:lang w:val="vi-VN" w:eastAsia="vi-VN" w:bidi="vi-VN"/>
              </w:rPr>
              <w:t>6</w:t>
            </w:r>
          </w:p>
        </w:tc>
        <w:tc>
          <w:tcPr>
            <w:tcW w:w="3260" w:type="dxa"/>
            <w:vAlign w:val="center"/>
          </w:tcPr>
          <w:p w:rsidR="00C95219" w:rsidRPr="00997A32" w:rsidRDefault="00C95219" w:rsidP="00C95219">
            <w:pPr>
              <w:widowControl w:val="0"/>
              <w:spacing w:before="40" w:after="40"/>
              <w:jc w:val="both"/>
              <w:rPr>
                <w:sz w:val="28"/>
                <w:szCs w:val="28"/>
                <w:lang w:val="en-GB" w:eastAsia="vi-VN" w:bidi="vi-VN"/>
              </w:rPr>
            </w:pPr>
            <w:r w:rsidRPr="00997A32">
              <w:rPr>
                <w:sz w:val="28"/>
                <w:szCs w:val="28"/>
                <w:lang w:val="vi-VN" w:eastAsia="vi-VN" w:bidi="vi-VN"/>
              </w:rPr>
              <w:t xml:space="preserve">Huyện </w:t>
            </w:r>
            <w:r w:rsidRPr="00997A32">
              <w:rPr>
                <w:sz w:val="28"/>
                <w:szCs w:val="28"/>
                <w:lang w:val="en-GB" w:eastAsia="vi-VN" w:bidi="vi-VN"/>
              </w:rPr>
              <w:t>Vĩnh Cửu</w:t>
            </w:r>
          </w:p>
        </w:tc>
        <w:tc>
          <w:tcPr>
            <w:tcW w:w="2552" w:type="dxa"/>
            <w:vAlign w:val="center"/>
          </w:tcPr>
          <w:p w:rsidR="00C95219" w:rsidRPr="00CB0534" w:rsidRDefault="00C95219" w:rsidP="00C95219">
            <w:pPr>
              <w:widowControl w:val="0"/>
              <w:spacing w:before="40" w:after="40"/>
              <w:jc w:val="center"/>
              <w:rPr>
                <w:sz w:val="28"/>
                <w:szCs w:val="28"/>
                <w:lang w:val="vi-VN" w:eastAsia="vi-VN" w:bidi="vi-VN"/>
              </w:rPr>
            </w:pPr>
            <w:r w:rsidRPr="00CB0534">
              <w:rPr>
                <w:bCs/>
                <w:sz w:val="28"/>
                <w:szCs w:val="28"/>
              </w:rPr>
              <w:t>269</w:t>
            </w:r>
          </w:p>
        </w:tc>
        <w:tc>
          <w:tcPr>
            <w:tcW w:w="2923" w:type="dxa"/>
            <w:vAlign w:val="center"/>
          </w:tcPr>
          <w:p w:rsidR="00C95219" w:rsidRPr="00CB0534" w:rsidRDefault="00C95219" w:rsidP="00C95219">
            <w:pPr>
              <w:widowControl w:val="0"/>
              <w:spacing w:before="40" w:after="40"/>
              <w:jc w:val="center"/>
              <w:rPr>
                <w:sz w:val="28"/>
                <w:szCs w:val="28"/>
                <w:lang w:val="vi-VN" w:eastAsia="vi-VN" w:bidi="vi-VN"/>
              </w:rPr>
            </w:pPr>
            <w:r w:rsidRPr="00CB0534">
              <w:rPr>
                <w:bCs/>
                <w:sz w:val="28"/>
                <w:szCs w:val="28"/>
              </w:rPr>
              <w:t>173</w:t>
            </w:r>
          </w:p>
        </w:tc>
      </w:tr>
      <w:tr w:rsidR="00C95219" w:rsidTr="00C95219">
        <w:tc>
          <w:tcPr>
            <w:tcW w:w="851" w:type="dxa"/>
            <w:vAlign w:val="center"/>
          </w:tcPr>
          <w:p w:rsidR="00C95219" w:rsidRPr="00997A32" w:rsidRDefault="00C95219" w:rsidP="00C95219">
            <w:pPr>
              <w:widowControl w:val="0"/>
              <w:spacing w:before="40" w:after="40"/>
              <w:jc w:val="center"/>
              <w:rPr>
                <w:sz w:val="28"/>
                <w:szCs w:val="28"/>
                <w:lang w:val="vi-VN" w:eastAsia="vi-VN" w:bidi="vi-VN"/>
              </w:rPr>
            </w:pPr>
            <w:r w:rsidRPr="00997A32">
              <w:rPr>
                <w:sz w:val="28"/>
                <w:szCs w:val="28"/>
                <w:lang w:val="vi-VN" w:eastAsia="vi-VN" w:bidi="vi-VN"/>
              </w:rPr>
              <w:t>7</w:t>
            </w:r>
          </w:p>
        </w:tc>
        <w:tc>
          <w:tcPr>
            <w:tcW w:w="3260" w:type="dxa"/>
            <w:vAlign w:val="center"/>
          </w:tcPr>
          <w:p w:rsidR="00C95219" w:rsidRPr="00997A32" w:rsidRDefault="00C95219" w:rsidP="00C95219">
            <w:pPr>
              <w:widowControl w:val="0"/>
              <w:spacing w:before="40" w:after="40"/>
              <w:jc w:val="both"/>
              <w:rPr>
                <w:sz w:val="28"/>
                <w:szCs w:val="28"/>
                <w:lang w:val="en-GB" w:eastAsia="vi-VN" w:bidi="vi-VN"/>
              </w:rPr>
            </w:pPr>
            <w:r w:rsidRPr="00997A32">
              <w:rPr>
                <w:sz w:val="28"/>
                <w:szCs w:val="28"/>
                <w:lang w:val="vi-VN" w:eastAsia="vi-VN" w:bidi="vi-VN"/>
              </w:rPr>
              <w:t xml:space="preserve">Huyện </w:t>
            </w:r>
            <w:r w:rsidRPr="00997A32">
              <w:rPr>
                <w:sz w:val="28"/>
                <w:szCs w:val="28"/>
                <w:lang w:val="en-GB" w:eastAsia="vi-VN" w:bidi="vi-VN"/>
              </w:rPr>
              <w:t>Xuân Lộc</w:t>
            </w:r>
          </w:p>
        </w:tc>
        <w:tc>
          <w:tcPr>
            <w:tcW w:w="2552" w:type="dxa"/>
            <w:vAlign w:val="center"/>
          </w:tcPr>
          <w:p w:rsidR="00C95219" w:rsidRPr="00CB0534" w:rsidRDefault="00C95219" w:rsidP="00C95219">
            <w:pPr>
              <w:widowControl w:val="0"/>
              <w:spacing w:before="40" w:after="40"/>
              <w:jc w:val="center"/>
              <w:rPr>
                <w:sz w:val="28"/>
                <w:szCs w:val="28"/>
                <w:lang w:val="vi-VN" w:eastAsia="vi-VN" w:bidi="vi-VN"/>
              </w:rPr>
            </w:pPr>
            <w:r w:rsidRPr="00CB0534">
              <w:rPr>
                <w:bCs/>
                <w:sz w:val="28"/>
                <w:szCs w:val="28"/>
              </w:rPr>
              <w:t>363</w:t>
            </w:r>
          </w:p>
        </w:tc>
        <w:tc>
          <w:tcPr>
            <w:tcW w:w="2923" w:type="dxa"/>
            <w:vAlign w:val="center"/>
          </w:tcPr>
          <w:p w:rsidR="00C95219" w:rsidRPr="00CB0534" w:rsidRDefault="00C95219" w:rsidP="00C95219">
            <w:pPr>
              <w:widowControl w:val="0"/>
              <w:spacing w:before="40" w:after="40"/>
              <w:jc w:val="center"/>
              <w:rPr>
                <w:sz w:val="28"/>
                <w:szCs w:val="28"/>
                <w:lang w:val="vi-VN" w:eastAsia="vi-VN" w:bidi="vi-VN"/>
              </w:rPr>
            </w:pPr>
            <w:r w:rsidRPr="00CB0534">
              <w:rPr>
                <w:bCs/>
                <w:sz w:val="28"/>
                <w:szCs w:val="28"/>
              </w:rPr>
              <w:t>243</w:t>
            </w:r>
          </w:p>
        </w:tc>
      </w:tr>
      <w:tr w:rsidR="00C95219" w:rsidTr="00C95219">
        <w:tc>
          <w:tcPr>
            <w:tcW w:w="851" w:type="dxa"/>
            <w:vAlign w:val="center"/>
          </w:tcPr>
          <w:p w:rsidR="00C95219" w:rsidRPr="00997A32" w:rsidRDefault="00C95219" w:rsidP="00C95219">
            <w:pPr>
              <w:widowControl w:val="0"/>
              <w:spacing w:before="40" w:after="40"/>
              <w:jc w:val="center"/>
              <w:rPr>
                <w:sz w:val="28"/>
                <w:szCs w:val="28"/>
                <w:lang w:val="vi-VN" w:eastAsia="vi-VN" w:bidi="vi-VN"/>
              </w:rPr>
            </w:pPr>
            <w:r w:rsidRPr="00997A32">
              <w:rPr>
                <w:sz w:val="28"/>
                <w:szCs w:val="28"/>
                <w:lang w:val="vi-VN" w:eastAsia="vi-VN" w:bidi="vi-VN"/>
              </w:rPr>
              <w:t>8</w:t>
            </w:r>
          </w:p>
        </w:tc>
        <w:tc>
          <w:tcPr>
            <w:tcW w:w="3260" w:type="dxa"/>
            <w:vAlign w:val="bottom"/>
          </w:tcPr>
          <w:p w:rsidR="00C95219" w:rsidRPr="00997A32" w:rsidRDefault="00C95219" w:rsidP="00C95219">
            <w:pPr>
              <w:widowControl w:val="0"/>
              <w:spacing w:before="40" w:after="40"/>
              <w:jc w:val="both"/>
              <w:rPr>
                <w:sz w:val="28"/>
                <w:szCs w:val="28"/>
                <w:lang w:val="en-GB" w:eastAsia="vi-VN" w:bidi="vi-VN"/>
              </w:rPr>
            </w:pPr>
            <w:r w:rsidRPr="00997A32">
              <w:rPr>
                <w:sz w:val="28"/>
                <w:szCs w:val="28"/>
                <w:lang w:val="vi-VN" w:eastAsia="vi-VN" w:bidi="vi-VN"/>
              </w:rPr>
              <w:t xml:space="preserve">Huyện </w:t>
            </w:r>
            <w:r w:rsidRPr="00997A32">
              <w:rPr>
                <w:sz w:val="28"/>
                <w:szCs w:val="28"/>
                <w:lang w:val="en-GB" w:eastAsia="vi-VN" w:bidi="vi-VN"/>
              </w:rPr>
              <w:t>Cẩm Mỹ</w:t>
            </w:r>
          </w:p>
        </w:tc>
        <w:tc>
          <w:tcPr>
            <w:tcW w:w="2552" w:type="dxa"/>
            <w:vAlign w:val="center"/>
          </w:tcPr>
          <w:p w:rsidR="00C95219" w:rsidRPr="00CB0534" w:rsidRDefault="00C95219" w:rsidP="00C95219">
            <w:pPr>
              <w:widowControl w:val="0"/>
              <w:spacing w:before="40" w:after="40"/>
              <w:jc w:val="center"/>
              <w:rPr>
                <w:sz w:val="28"/>
                <w:szCs w:val="28"/>
                <w:lang w:val="vi-VN" w:eastAsia="vi-VN" w:bidi="vi-VN"/>
              </w:rPr>
            </w:pPr>
            <w:r w:rsidRPr="00CB0534">
              <w:rPr>
                <w:bCs/>
                <w:sz w:val="28"/>
                <w:szCs w:val="28"/>
              </w:rPr>
              <w:t>285</w:t>
            </w:r>
          </w:p>
        </w:tc>
        <w:tc>
          <w:tcPr>
            <w:tcW w:w="2923" w:type="dxa"/>
            <w:vAlign w:val="center"/>
          </w:tcPr>
          <w:p w:rsidR="00C95219" w:rsidRPr="00CB0534" w:rsidRDefault="00C95219" w:rsidP="00C95219">
            <w:pPr>
              <w:widowControl w:val="0"/>
              <w:spacing w:before="40" w:after="40"/>
              <w:jc w:val="center"/>
              <w:rPr>
                <w:sz w:val="28"/>
                <w:szCs w:val="28"/>
                <w:lang w:val="vi-VN" w:eastAsia="vi-VN" w:bidi="vi-VN"/>
              </w:rPr>
            </w:pPr>
            <w:r w:rsidRPr="00CB0534">
              <w:rPr>
                <w:bCs/>
                <w:sz w:val="28"/>
                <w:szCs w:val="28"/>
              </w:rPr>
              <w:t>181</w:t>
            </w:r>
          </w:p>
        </w:tc>
      </w:tr>
      <w:tr w:rsidR="00C95219" w:rsidTr="00C95219">
        <w:tc>
          <w:tcPr>
            <w:tcW w:w="851" w:type="dxa"/>
            <w:vAlign w:val="center"/>
          </w:tcPr>
          <w:p w:rsidR="00C95219" w:rsidRPr="00997A32" w:rsidRDefault="00C95219" w:rsidP="00C95219">
            <w:pPr>
              <w:widowControl w:val="0"/>
              <w:spacing w:before="40" w:after="40"/>
              <w:jc w:val="center"/>
              <w:rPr>
                <w:sz w:val="28"/>
                <w:szCs w:val="28"/>
                <w:lang w:val="vi-VN" w:eastAsia="vi-VN" w:bidi="vi-VN"/>
              </w:rPr>
            </w:pPr>
            <w:r w:rsidRPr="00997A32">
              <w:rPr>
                <w:sz w:val="28"/>
                <w:szCs w:val="28"/>
                <w:lang w:val="vi-VN" w:eastAsia="vi-VN" w:bidi="vi-VN"/>
              </w:rPr>
              <w:t>9</w:t>
            </w:r>
          </w:p>
        </w:tc>
        <w:tc>
          <w:tcPr>
            <w:tcW w:w="3260" w:type="dxa"/>
            <w:vAlign w:val="center"/>
          </w:tcPr>
          <w:p w:rsidR="00C95219" w:rsidRPr="00997A32" w:rsidRDefault="00C95219" w:rsidP="00C95219">
            <w:pPr>
              <w:widowControl w:val="0"/>
              <w:spacing w:before="40" w:after="40"/>
              <w:jc w:val="both"/>
              <w:rPr>
                <w:sz w:val="28"/>
                <w:szCs w:val="28"/>
                <w:lang w:val="en-GB" w:eastAsia="vi-VN" w:bidi="vi-VN"/>
              </w:rPr>
            </w:pPr>
            <w:r w:rsidRPr="00997A32">
              <w:rPr>
                <w:sz w:val="28"/>
                <w:szCs w:val="28"/>
                <w:lang w:val="vi-VN" w:eastAsia="vi-VN" w:bidi="vi-VN"/>
              </w:rPr>
              <w:t xml:space="preserve">Huyện </w:t>
            </w:r>
            <w:r w:rsidRPr="00997A32">
              <w:rPr>
                <w:sz w:val="28"/>
                <w:szCs w:val="28"/>
                <w:lang w:val="en-GB" w:eastAsia="vi-VN" w:bidi="vi-VN"/>
              </w:rPr>
              <w:t>Thống Nhất</w:t>
            </w:r>
          </w:p>
        </w:tc>
        <w:tc>
          <w:tcPr>
            <w:tcW w:w="2552" w:type="dxa"/>
            <w:vAlign w:val="center"/>
          </w:tcPr>
          <w:p w:rsidR="00C95219" w:rsidRPr="00CB0534" w:rsidRDefault="00C95219" w:rsidP="00C95219">
            <w:pPr>
              <w:widowControl w:val="0"/>
              <w:spacing w:before="40" w:after="40"/>
              <w:jc w:val="center"/>
              <w:rPr>
                <w:sz w:val="28"/>
                <w:szCs w:val="28"/>
                <w:lang w:val="vi-VN" w:eastAsia="vi-VN" w:bidi="vi-VN"/>
              </w:rPr>
            </w:pPr>
            <w:r w:rsidRPr="00CB0534">
              <w:rPr>
                <w:bCs/>
                <w:sz w:val="28"/>
                <w:szCs w:val="28"/>
              </w:rPr>
              <w:t>225</w:t>
            </w:r>
          </w:p>
        </w:tc>
        <w:tc>
          <w:tcPr>
            <w:tcW w:w="2923" w:type="dxa"/>
            <w:vAlign w:val="center"/>
          </w:tcPr>
          <w:p w:rsidR="00C95219" w:rsidRPr="00CB0534" w:rsidRDefault="00C95219" w:rsidP="00C95219">
            <w:pPr>
              <w:widowControl w:val="0"/>
              <w:spacing w:before="40" w:after="40"/>
              <w:jc w:val="center"/>
              <w:rPr>
                <w:sz w:val="28"/>
                <w:szCs w:val="28"/>
                <w:lang w:val="vi-VN" w:eastAsia="vi-VN" w:bidi="vi-VN"/>
              </w:rPr>
            </w:pPr>
            <w:r w:rsidRPr="00CB0534">
              <w:rPr>
                <w:bCs/>
                <w:sz w:val="28"/>
                <w:szCs w:val="28"/>
              </w:rPr>
              <w:t>145</w:t>
            </w:r>
          </w:p>
        </w:tc>
      </w:tr>
      <w:tr w:rsidR="00C95219" w:rsidTr="00C95219">
        <w:tc>
          <w:tcPr>
            <w:tcW w:w="851" w:type="dxa"/>
            <w:vAlign w:val="center"/>
          </w:tcPr>
          <w:p w:rsidR="00C95219" w:rsidRPr="00997A32" w:rsidRDefault="00C95219" w:rsidP="00C95219">
            <w:pPr>
              <w:widowControl w:val="0"/>
              <w:spacing w:before="40" w:after="40"/>
              <w:jc w:val="center"/>
              <w:rPr>
                <w:sz w:val="28"/>
                <w:szCs w:val="28"/>
                <w:lang w:val="vi-VN" w:eastAsia="vi-VN" w:bidi="vi-VN"/>
              </w:rPr>
            </w:pPr>
            <w:r w:rsidRPr="00997A32">
              <w:rPr>
                <w:sz w:val="28"/>
                <w:szCs w:val="28"/>
                <w:lang w:val="vi-VN" w:eastAsia="vi-VN" w:bidi="vi-VN"/>
              </w:rPr>
              <w:t>10</w:t>
            </w:r>
          </w:p>
        </w:tc>
        <w:tc>
          <w:tcPr>
            <w:tcW w:w="3260" w:type="dxa"/>
            <w:vAlign w:val="center"/>
          </w:tcPr>
          <w:p w:rsidR="00C95219" w:rsidRPr="00997A32" w:rsidRDefault="00C95219" w:rsidP="00C95219">
            <w:pPr>
              <w:widowControl w:val="0"/>
              <w:spacing w:before="40" w:after="40"/>
              <w:jc w:val="both"/>
              <w:rPr>
                <w:sz w:val="28"/>
                <w:szCs w:val="28"/>
                <w:lang w:val="en-GB" w:eastAsia="vi-VN" w:bidi="vi-VN"/>
              </w:rPr>
            </w:pPr>
            <w:r w:rsidRPr="00997A32">
              <w:rPr>
                <w:sz w:val="28"/>
                <w:szCs w:val="28"/>
                <w:lang w:val="vi-VN" w:eastAsia="vi-VN" w:bidi="vi-VN"/>
              </w:rPr>
              <w:t xml:space="preserve">Huyện </w:t>
            </w:r>
            <w:r w:rsidRPr="00997A32">
              <w:rPr>
                <w:sz w:val="28"/>
                <w:szCs w:val="28"/>
                <w:lang w:val="en-GB" w:eastAsia="vi-VN" w:bidi="vi-VN"/>
              </w:rPr>
              <w:t>Định Quán</w:t>
            </w:r>
          </w:p>
        </w:tc>
        <w:tc>
          <w:tcPr>
            <w:tcW w:w="2552" w:type="dxa"/>
            <w:vAlign w:val="center"/>
          </w:tcPr>
          <w:p w:rsidR="00C95219" w:rsidRPr="00CB0534" w:rsidRDefault="00C95219" w:rsidP="00C95219">
            <w:pPr>
              <w:widowControl w:val="0"/>
              <w:spacing w:before="40" w:after="40"/>
              <w:jc w:val="center"/>
              <w:rPr>
                <w:sz w:val="28"/>
                <w:szCs w:val="28"/>
                <w:lang w:val="vi-VN" w:eastAsia="vi-VN" w:bidi="vi-VN"/>
              </w:rPr>
            </w:pPr>
            <w:r w:rsidRPr="00CB0534">
              <w:rPr>
                <w:bCs/>
                <w:sz w:val="28"/>
                <w:szCs w:val="28"/>
              </w:rPr>
              <w:t>352</w:t>
            </w:r>
          </w:p>
        </w:tc>
        <w:tc>
          <w:tcPr>
            <w:tcW w:w="2923" w:type="dxa"/>
            <w:vAlign w:val="center"/>
          </w:tcPr>
          <w:p w:rsidR="00C95219" w:rsidRPr="00CB0534" w:rsidRDefault="00C95219" w:rsidP="00C95219">
            <w:pPr>
              <w:widowControl w:val="0"/>
              <w:spacing w:before="40" w:after="40"/>
              <w:jc w:val="center"/>
              <w:rPr>
                <w:sz w:val="28"/>
                <w:szCs w:val="28"/>
                <w:lang w:val="vi-VN" w:eastAsia="vi-VN" w:bidi="vi-VN"/>
              </w:rPr>
            </w:pPr>
            <w:r w:rsidRPr="00CB0534">
              <w:rPr>
                <w:bCs/>
                <w:sz w:val="28"/>
                <w:szCs w:val="28"/>
              </w:rPr>
              <w:t>240</w:t>
            </w:r>
          </w:p>
        </w:tc>
      </w:tr>
      <w:tr w:rsidR="00C95219" w:rsidTr="00C95219">
        <w:tc>
          <w:tcPr>
            <w:tcW w:w="851" w:type="dxa"/>
            <w:vAlign w:val="center"/>
          </w:tcPr>
          <w:p w:rsidR="00C95219" w:rsidRPr="00997A32" w:rsidRDefault="00C95219" w:rsidP="00C95219">
            <w:pPr>
              <w:widowControl w:val="0"/>
              <w:spacing w:before="40" w:after="40"/>
              <w:jc w:val="center"/>
              <w:rPr>
                <w:sz w:val="28"/>
                <w:szCs w:val="28"/>
                <w:lang w:val="vi-VN" w:eastAsia="vi-VN" w:bidi="vi-VN"/>
              </w:rPr>
            </w:pPr>
            <w:r w:rsidRPr="00997A32">
              <w:rPr>
                <w:sz w:val="28"/>
                <w:szCs w:val="28"/>
                <w:lang w:val="vi-VN" w:eastAsia="vi-VN" w:bidi="vi-VN"/>
              </w:rPr>
              <w:t>11</w:t>
            </w:r>
          </w:p>
        </w:tc>
        <w:tc>
          <w:tcPr>
            <w:tcW w:w="3260" w:type="dxa"/>
            <w:vAlign w:val="center"/>
          </w:tcPr>
          <w:p w:rsidR="00C95219" w:rsidRPr="00997A32" w:rsidRDefault="00C95219" w:rsidP="00C95219">
            <w:pPr>
              <w:widowControl w:val="0"/>
              <w:spacing w:before="40" w:after="40"/>
              <w:jc w:val="both"/>
              <w:rPr>
                <w:sz w:val="28"/>
                <w:szCs w:val="28"/>
                <w:lang w:val="en-GB" w:eastAsia="vi-VN" w:bidi="vi-VN"/>
              </w:rPr>
            </w:pPr>
            <w:r w:rsidRPr="00997A32">
              <w:rPr>
                <w:sz w:val="28"/>
                <w:szCs w:val="28"/>
                <w:lang w:val="vi-VN" w:eastAsia="vi-VN" w:bidi="vi-VN"/>
              </w:rPr>
              <w:t xml:space="preserve">Huyện </w:t>
            </w:r>
            <w:r w:rsidRPr="00997A32">
              <w:rPr>
                <w:sz w:val="28"/>
                <w:szCs w:val="28"/>
                <w:lang w:val="en-GB" w:eastAsia="vi-VN" w:bidi="vi-VN"/>
              </w:rPr>
              <w:t>Tân Phú</w:t>
            </w:r>
          </w:p>
        </w:tc>
        <w:tc>
          <w:tcPr>
            <w:tcW w:w="2552" w:type="dxa"/>
            <w:vAlign w:val="center"/>
          </w:tcPr>
          <w:p w:rsidR="00C95219" w:rsidRPr="00CB0534" w:rsidRDefault="00C95219" w:rsidP="00C95219">
            <w:pPr>
              <w:widowControl w:val="0"/>
              <w:spacing w:before="40" w:after="40"/>
              <w:jc w:val="center"/>
              <w:rPr>
                <w:sz w:val="28"/>
                <w:szCs w:val="28"/>
                <w:lang w:val="vi-VN" w:eastAsia="vi-VN" w:bidi="vi-VN"/>
              </w:rPr>
            </w:pPr>
            <w:r w:rsidRPr="00CB0534">
              <w:rPr>
                <w:bCs/>
                <w:sz w:val="28"/>
                <w:szCs w:val="28"/>
              </w:rPr>
              <w:t>393</w:t>
            </w:r>
          </w:p>
        </w:tc>
        <w:tc>
          <w:tcPr>
            <w:tcW w:w="2923" w:type="dxa"/>
            <w:vAlign w:val="center"/>
          </w:tcPr>
          <w:p w:rsidR="00C95219" w:rsidRPr="00CB0534" w:rsidRDefault="00C95219" w:rsidP="00C95219">
            <w:pPr>
              <w:widowControl w:val="0"/>
              <w:spacing w:before="40" w:after="40"/>
              <w:jc w:val="center"/>
              <w:rPr>
                <w:sz w:val="28"/>
                <w:szCs w:val="28"/>
                <w:lang w:val="vi-VN" w:eastAsia="vi-VN" w:bidi="vi-VN"/>
              </w:rPr>
            </w:pPr>
            <w:r w:rsidRPr="00CB0534">
              <w:rPr>
                <w:bCs/>
                <w:sz w:val="28"/>
                <w:szCs w:val="28"/>
              </w:rPr>
              <w:t>249</w:t>
            </w:r>
          </w:p>
        </w:tc>
      </w:tr>
      <w:tr w:rsidR="00C95219" w:rsidTr="00C95219">
        <w:tc>
          <w:tcPr>
            <w:tcW w:w="4111" w:type="dxa"/>
            <w:gridSpan w:val="2"/>
            <w:vAlign w:val="center"/>
          </w:tcPr>
          <w:p w:rsidR="00C95219" w:rsidRPr="00997A32" w:rsidRDefault="00C95219" w:rsidP="00C95219">
            <w:pPr>
              <w:widowControl w:val="0"/>
              <w:spacing w:before="40" w:after="40"/>
              <w:jc w:val="center"/>
              <w:rPr>
                <w:sz w:val="28"/>
                <w:szCs w:val="28"/>
                <w:lang w:val="vi-VN" w:eastAsia="vi-VN" w:bidi="vi-VN"/>
              </w:rPr>
            </w:pPr>
            <w:r w:rsidRPr="00997A32">
              <w:rPr>
                <w:b/>
                <w:bCs/>
                <w:sz w:val="28"/>
                <w:szCs w:val="28"/>
                <w:lang w:val="en-GB" w:eastAsia="vi-VN" w:bidi="vi-VN"/>
              </w:rPr>
              <w:t>Tổng</w:t>
            </w:r>
            <w:r w:rsidRPr="00997A32">
              <w:rPr>
                <w:b/>
                <w:bCs/>
                <w:sz w:val="28"/>
                <w:szCs w:val="28"/>
                <w:lang w:val="vi-VN" w:eastAsia="vi-VN" w:bidi="vi-VN"/>
              </w:rPr>
              <w:t xml:space="preserve"> cộng</w:t>
            </w:r>
          </w:p>
        </w:tc>
        <w:tc>
          <w:tcPr>
            <w:tcW w:w="2552" w:type="dxa"/>
            <w:vAlign w:val="center"/>
          </w:tcPr>
          <w:p w:rsidR="00C95219" w:rsidRPr="00997A32" w:rsidRDefault="00C95219" w:rsidP="00C95219">
            <w:pPr>
              <w:widowControl w:val="0"/>
              <w:spacing w:before="40" w:after="40"/>
              <w:jc w:val="center"/>
              <w:rPr>
                <w:sz w:val="28"/>
                <w:szCs w:val="28"/>
                <w:lang w:val="vi-VN" w:eastAsia="vi-VN" w:bidi="vi-VN"/>
              </w:rPr>
            </w:pPr>
            <w:r w:rsidRPr="00997A32">
              <w:rPr>
                <w:b/>
                <w:bCs/>
                <w:sz w:val="28"/>
                <w:szCs w:val="28"/>
              </w:rPr>
              <w:t>4.235</w:t>
            </w:r>
          </w:p>
        </w:tc>
        <w:tc>
          <w:tcPr>
            <w:tcW w:w="2923" w:type="dxa"/>
            <w:vAlign w:val="center"/>
          </w:tcPr>
          <w:p w:rsidR="00C95219" w:rsidRPr="00997A32" w:rsidRDefault="00C95219" w:rsidP="00C95219">
            <w:pPr>
              <w:widowControl w:val="0"/>
              <w:spacing w:before="40" w:after="40"/>
              <w:jc w:val="center"/>
              <w:rPr>
                <w:sz w:val="28"/>
                <w:szCs w:val="28"/>
                <w:lang w:val="vi-VN" w:eastAsia="vi-VN" w:bidi="vi-VN"/>
              </w:rPr>
            </w:pPr>
            <w:r w:rsidRPr="00997A32">
              <w:rPr>
                <w:b/>
                <w:bCs/>
                <w:sz w:val="28"/>
                <w:szCs w:val="28"/>
              </w:rPr>
              <w:t>2.834</w:t>
            </w:r>
          </w:p>
        </w:tc>
      </w:tr>
    </w:tbl>
    <w:p w:rsidR="00160BBB" w:rsidRPr="00997A32" w:rsidRDefault="00160BBB" w:rsidP="00C95219">
      <w:pPr>
        <w:pStyle w:val="Vnbnnidung0"/>
        <w:shd w:val="clear" w:color="auto" w:fill="auto"/>
        <w:spacing w:before="120" w:after="0"/>
        <w:ind w:firstLine="567"/>
        <w:jc w:val="both"/>
      </w:pPr>
      <w:r w:rsidRPr="00997A32">
        <w:rPr>
          <w:b/>
          <w:bCs/>
          <w:lang w:val="vi-VN" w:eastAsia="vi-VN" w:bidi="vi-VN"/>
        </w:rPr>
        <w:t xml:space="preserve">Điều </w:t>
      </w:r>
      <w:r w:rsidRPr="00997A32">
        <w:rPr>
          <w:b/>
          <w:bCs/>
          <w:lang w:bidi="en-US"/>
        </w:rPr>
        <w:t xml:space="preserve">2. </w:t>
      </w:r>
      <w:r w:rsidRPr="00997A32">
        <w:rPr>
          <w:b/>
          <w:bCs/>
          <w:lang w:val="vi-VN" w:eastAsia="vi-VN" w:bidi="vi-VN"/>
        </w:rPr>
        <w:t>Tổ chức thực hiện</w:t>
      </w:r>
    </w:p>
    <w:p w:rsidR="007D3ACF" w:rsidRPr="00997A32" w:rsidRDefault="00160BBB" w:rsidP="00C95219">
      <w:pPr>
        <w:pStyle w:val="Vnbnnidung0"/>
        <w:shd w:val="clear" w:color="auto" w:fill="auto"/>
        <w:spacing w:before="120" w:after="0"/>
        <w:ind w:firstLine="567"/>
        <w:jc w:val="both"/>
        <w:rPr>
          <w:lang w:eastAsia="vi-VN" w:bidi="vi-VN"/>
        </w:rPr>
      </w:pPr>
      <w:r w:rsidRPr="00997A32">
        <w:rPr>
          <w:lang w:bidi="en-US"/>
        </w:rPr>
        <w:t xml:space="preserve">1. </w:t>
      </w:r>
      <w:r w:rsidRPr="00997A32">
        <w:rPr>
          <w:lang w:val="vi-VN" w:eastAsia="vi-VN" w:bidi="vi-VN"/>
        </w:rPr>
        <w:t xml:space="preserve">Ủy </w:t>
      </w:r>
      <w:r w:rsidRPr="00997A32">
        <w:rPr>
          <w:lang w:bidi="en-US"/>
        </w:rPr>
        <w:t xml:space="preserve">ban </w:t>
      </w:r>
      <w:r w:rsidRPr="00997A32">
        <w:rPr>
          <w:lang w:val="vi-VN" w:eastAsia="vi-VN" w:bidi="vi-VN"/>
        </w:rPr>
        <w:t>nhân dân tỉnh</w:t>
      </w:r>
      <w:r w:rsidR="00050F4C" w:rsidRPr="00997A32">
        <w:rPr>
          <w:lang w:eastAsia="vi-VN" w:bidi="vi-VN"/>
        </w:rPr>
        <w:t xml:space="preserve"> có trách nhiệm hướng dẫn tổ chức triển khai thực hiện Nghị quyết này và báo cáo kết quả thực hiện tại các kỳ họp thườn</w:t>
      </w:r>
      <w:r w:rsidR="00AA5723" w:rsidRPr="00997A32">
        <w:rPr>
          <w:lang w:eastAsia="vi-VN" w:bidi="vi-VN"/>
        </w:rPr>
        <w:t>g lệ của Hội đồng nhân dân tỉnh</w:t>
      </w:r>
      <w:r w:rsidR="00302BA9" w:rsidRPr="00997A32">
        <w:rPr>
          <w:lang w:eastAsia="vi-VN" w:bidi="vi-VN"/>
        </w:rPr>
        <w:t>.</w:t>
      </w:r>
    </w:p>
    <w:p w:rsidR="007D3ACF" w:rsidRPr="00997A32" w:rsidRDefault="00A164F7" w:rsidP="00C95219">
      <w:pPr>
        <w:pStyle w:val="Vnbnnidung0"/>
        <w:shd w:val="clear" w:color="auto" w:fill="auto"/>
        <w:spacing w:before="120" w:after="0"/>
        <w:ind w:firstLine="567"/>
        <w:jc w:val="both"/>
        <w:rPr>
          <w:lang w:val="sv-SE"/>
        </w:rPr>
      </w:pPr>
      <w:r w:rsidRPr="00997A32">
        <w:rPr>
          <w:lang w:val="sv-SE"/>
        </w:rPr>
        <w:t>2</w:t>
      </w:r>
      <w:r w:rsidR="003C0E8A" w:rsidRPr="00997A32">
        <w:rPr>
          <w:lang w:val="sv-SE"/>
        </w:rPr>
        <w:t>. Thường trực Hội đồng nhân dân tỉnh, các Ban Hội đồng nhân dân tỉnh, các Tổ đại biểu Hội đồng nhân dân tỉnh và đại biểu Hội đồng nhân dân tỉnh giám sát việc thực hiện Nghị quyết này theo quy định.</w:t>
      </w:r>
    </w:p>
    <w:p w:rsidR="007D3ACF" w:rsidRPr="00997A32" w:rsidRDefault="00A164F7" w:rsidP="00C95219">
      <w:pPr>
        <w:pStyle w:val="Vnbnnidung0"/>
        <w:shd w:val="clear" w:color="auto" w:fill="auto"/>
        <w:spacing w:before="120" w:after="0"/>
        <w:ind w:firstLine="567"/>
        <w:jc w:val="both"/>
        <w:rPr>
          <w:lang w:val="sv-SE"/>
        </w:rPr>
      </w:pPr>
      <w:r w:rsidRPr="00997A32">
        <w:rPr>
          <w:lang w:val="sv-SE"/>
        </w:rPr>
        <w:t>3</w:t>
      </w:r>
      <w:r w:rsidR="003C0E8A" w:rsidRPr="00997A32">
        <w:rPr>
          <w:lang w:val="sv-SE"/>
        </w:rPr>
        <w:t>. Đề nghị Ủy ban Mặt trận Tổ quốc Việt Nam tỉnh, các tổ chức thành viên giám sát và vận động Nhân dân cùng tham gia thực hiện và giám sát Nghị quyết này; phản ánh kịp thời tâm tư, nguyện vọng và kiến nghị của nhân dân đến các cơ quan có thẩm quyền theo quy định của pháp luật.</w:t>
      </w:r>
    </w:p>
    <w:p w:rsidR="009E2126" w:rsidRDefault="003C0E8A" w:rsidP="00C95219">
      <w:pPr>
        <w:pStyle w:val="Vnbnnidung0"/>
        <w:shd w:val="clear" w:color="auto" w:fill="auto"/>
        <w:spacing w:before="120" w:after="0"/>
        <w:ind w:firstLine="567"/>
        <w:jc w:val="both"/>
        <w:rPr>
          <w:lang w:val="sv-SE"/>
        </w:rPr>
      </w:pPr>
      <w:r w:rsidRPr="00997A32">
        <w:rPr>
          <w:lang w:val="sv-SE"/>
        </w:rPr>
        <w:t>Nghị quyết này đã được H</w:t>
      </w:r>
      <w:r w:rsidR="00CB0534">
        <w:rPr>
          <w:lang w:val="sv-SE"/>
        </w:rPr>
        <w:t>ội đồng nhân dân tỉnh Đồng Nai khóa X k</w:t>
      </w:r>
      <w:r w:rsidRPr="00997A32">
        <w:rPr>
          <w:lang w:val="sv-SE"/>
        </w:rPr>
        <w:t>ỳ họp</w:t>
      </w:r>
      <w:r w:rsidR="007D4857" w:rsidRPr="00997A32">
        <w:rPr>
          <w:lang w:val="sv-SE"/>
        </w:rPr>
        <w:t xml:space="preserve"> </w:t>
      </w:r>
      <w:r w:rsidRPr="00997A32">
        <w:rPr>
          <w:lang w:val="sv-SE"/>
        </w:rPr>
        <w:t xml:space="preserve">thứ </w:t>
      </w:r>
      <w:r w:rsidR="009C6518" w:rsidRPr="00997A32">
        <w:rPr>
          <w:lang w:val="sv-SE"/>
        </w:rPr>
        <w:t>1</w:t>
      </w:r>
      <w:r w:rsidR="00160BBB" w:rsidRPr="00997A32">
        <w:rPr>
          <w:lang w:val="sv-SE"/>
        </w:rPr>
        <w:t>4</w:t>
      </w:r>
      <w:r w:rsidR="00AA5723" w:rsidRPr="00997A32">
        <w:rPr>
          <w:lang w:val="sv-SE"/>
        </w:rPr>
        <w:t xml:space="preserve"> thông qua ngày 08</w:t>
      </w:r>
      <w:r w:rsidRPr="00997A32">
        <w:rPr>
          <w:lang w:val="sv-SE"/>
        </w:rPr>
        <w:t xml:space="preserve"> tháng </w:t>
      </w:r>
      <w:r w:rsidR="00AA5723" w:rsidRPr="00997A32">
        <w:rPr>
          <w:lang w:val="sv-SE"/>
        </w:rPr>
        <w:t>12</w:t>
      </w:r>
      <w:r w:rsidRPr="00997A32">
        <w:rPr>
          <w:lang w:val="sv-SE"/>
        </w:rPr>
        <w:t xml:space="preserve"> năm 202</w:t>
      </w:r>
      <w:r w:rsidR="00160BBB" w:rsidRPr="00997A32">
        <w:rPr>
          <w:lang w:val="sv-SE"/>
        </w:rPr>
        <w:t>3</w:t>
      </w:r>
      <w:r w:rsidRPr="00997A32">
        <w:rPr>
          <w:lang w:val="sv-SE"/>
        </w:rPr>
        <w:t xml:space="preserve"> và có hiệu lực kể từ ngày </w:t>
      </w:r>
      <w:r w:rsidR="007D3ACF" w:rsidRPr="00997A32">
        <w:rPr>
          <w:lang w:val="sv-SE"/>
        </w:rPr>
        <w:t xml:space="preserve">01 </w:t>
      </w:r>
      <w:r w:rsidRPr="00997A32">
        <w:rPr>
          <w:lang w:val="sv-SE"/>
        </w:rPr>
        <w:t xml:space="preserve">tháng </w:t>
      </w:r>
      <w:r w:rsidR="007D3ACF" w:rsidRPr="00997A32">
        <w:rPr>
          <w:lang w:val="sv-SE"/>
        </w:rPr>
        <w:t>01</w:t>
      </w:r>
      <w:r w:rsidRPr="00997A32">
        <w:rPr>
          <w:lang w:val="sv-SE"/>
        </w:rPr>
        <w:t xml:space="preserve"> năm 202</w:t>
      </w:r>
      <w:r w:rsidR="00AA5723" w:rsidRPr="00997A32">
        <w:rPr>
          <w:lang w:val="sv-SE"/>
        </w:rPr>
        <w:t>4</w:t>
      </w:r>
      <w:r w:rsidRPr="00997A32">
        <w:rPr>
          <w:lang w:val="sv-SE"/>
        </w:rPr>
        <w:t>./.</w:t>
      </w:r>
    </w:p>
    <w:p w:rsidR="008C4D75" w:rsidRPr="00997A32" w:rsidRDefault="008C4D75" w:rsidP="00C95219">
      <w:pPr>
        <w:pStyle w:val="Vnbnnidung0"/>
        <w:shd w:val="clear" w:color="auto" w:fill="auto"/>
        <w:spacing w:before="120" w:after="0"/>
        <w:ind w:firstLine="567"/>
        <w:jc w:val="both"/>
        <w:rPr>
          <w:lang w:val="sv-SE"/>
        </w:rPr>
      </w:pPr>
    </w:p>
    <w:tbl>
      <w:tblPr>
        <w:tblW w:w="9645" w:type="dxa"/>
        <w:tblInd w:w="108" w:type="dxa"/>
        <w:tblBorders>
          <w:insideH w:val="single" w:sz="4" w:space="0" w:color="auto"/>
        </w:tblBorders>
        <w:tblLayout w:type="fixed"/>
        <w:tblLook w:val="04A0" w:firstRow="1" w:lastRow="0" w:firstColumn="1" w:lastColumn="0" w:noHBand="0" w:noVBand="1"/>
      </w:tblPr>
      <w:tblGrid>
        <w:gridCol w:w="4823"/>
        <w:gridCol w:w="4822"/>
      </w:tblGrid>
      <w:tr w:rsidR="008C4D75" w:rsidRPr="008C4D75" w:rsidTr="008C4D75">
        <w:tc>
          <w:tcPr>
            <w:tcW w:w="4820" w:type="dxa"/>
          </w:tcPr>
          <w:p w:rsidR="008C4D75" w:rsidRPr="008C4D75" w:rsidRDefault="008C4D75" w:rsidP="008C4D75">
            <w:pPr>
              <w:spacing w:after="20"/>
              <w:rPr>
                <w:bCs/>
                <w:iCs/>
                <w:noProof/>
                <w:sz w:val="28"/>
                <w:szCs w:val="28"/>
              </w:rPr>
            </w:pPr>
          </w:p>
        </w:tc>
        <w:tc>
          <w:tcPr>
            <w:tcW w:w="4819" w:type="dxa"/>
          </w:tcPr>
          <w:p w:rsidR="008C4D75" w:rsidRPr="008C4D75" w:rsidRDefault="008C4D75" w:rsidP="008C4D75">
            <w:pPr>
              <w:jc w:val="center"/>
              <w:rPr>
                <w:b/>
                <w:bCs/>
                <w:noProof/>
                <w:sz w:val="28"/>
                <w:szCs w:val="28"/>
                <w:lang w:val="vi-VN"/>
              </w:rPr>
            </w:pPr>
            <w:r w:rsidRPr="008C4D75">
              <w:rPr>
                <w:b/>
                <w:bCs/>
                <w:sz w:val="28"/>
                <w:szCs w:val="28"/>
                <w:lang w:val="en-GB"/>
              </w:rPr>
              <w:t>CHỦ TỊCH</w:t>
            </w:r>
          </w:p>
          <w:p w:rsidR="008C4D75" w:rsidRPr="008C4D75" w:rsidRDefault="008C4D75" w:rsidP="008C4D75">
            <w:pPr>
              <w:jc w:val="center"/>
              <w:rPr>
                <w:b/>
                <w:bCs/>
                <w:sz w:val="28"/>
                <w:szCs w:val="28"/>
                <w:lang w:val="en-GB"/>
              </w:rPr>
            </w:pPr>
          </w:p>
          <w:p w:rsidR="008C4D75" w:rsidRPr="008C4D75" w:rsidRDefault="008C4D75" w:rsidP="008C4D75">
            <w:pPr>
              <w:jc w:val="center"/>
              <w:rPr>
                <w:b/>
                <w:bCs/>
                <w:noProof/>
                <w:sz w:val="28"/>
                <w:szCs w:val="28"/>
              </w:rPr>
            </w:pPr>
            <w:r w:rsidRPr="008C4D75">
              <w:rPr>
                <w:b/>
                <w:bCs/>
                <w:sz w:val="28"/>
                <w:szCs w:val="28"/>
              </w:rPr>
              <w:t>Thái Bảo</w:t>
            </w:r>
          </w:p>
        </w:tc>
      </w:tr>
    </w:tbl>
    <w:p w:rsidR="008735F2" w:rsidRPr="00997A32" w:rsidRDefault="008735F2" w:rsidP="008C4D75">
      <w:pPr>
        <w:spacing w:before="120" w:after="120"/>
        <w:jc w:val="both"/>
        <w:rPr>
          <w:sz w:val="28"/>
          <w:szCs w:val="28"/>
          <w:lang w:val="nl-NL"/>
        </w:rPr>
      </w:pPr>
    </w:p>
    <w:sectPr w:rsidR="008735F2" w:rsidRPr="00997A32" w:rsidSect="00997A32">
      <w:headerReference w:type="default" r:id="rId8"/>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A84" w:rsidRDefault="00495A84" w:rsidP="00AA4BA5">
      <w:r>
        <w:separator/>
      </w:r>
    </w:p>
  </w:endnote>
  <w:endnote w:type="continuationSeparator" w:id="0">
    <w:p w:rsidR="00495A84" w:rsidRDefault="00495A84" w:rsidP="00AA4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A84" w:rsidRDefault="00495A84" w:rsidP="00AA4BA5">
      <w:r>
        <w:separator/>
      </w:r>
    </w:p>
  </w:footnote>
  <w:footnote w:type="continuationSeparator" w:id="0">
    <w:p w:rsidR="00495A84" w:rsidRDefault="00495A84" w:rsidP="00AA4B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A32" w:rsidRPr="00997A32" w:rsidRDefault="00997A32">
    <w:pPr>
      <w:pStyle w:val="Header"/>
      <w:rPr>
        <w:sz w:val="28"/>
        <w:szCs w:val="28"/>
      </w:rPr>
    </w:pPr>
  </w:p>
  <w:p w:rsidR="00997A32" w:rsidRPr="00997A32" w:rsidRDefault="00997A32">
    <w:pPr>
      <w:pStyle w:val="Head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E540D"/>
    <w:rsid w:val="0001709E"/>
    <w:rsid w:val="00024BC8"/>
    <w:rsid w:val="000351E2"/>
    <w:rsid w:val="00050F4C"/>
    <w:rsid w:val="00051739"/>
    <w:rsid w:val="000534E4"/>
    <w:rsid w:val="00055B16"/>
    <w:rsid w:val="00061EBD"/>
    <w:rsid w:val="000639FA"/>
    <w:rsid w:val="000A7085"/>
    <w:rsid w:val="000A71C8"/>
    <w:rsid w:val="000B12CF"/>
    <w:rsid w:val="000B7CC7"/>
    <w:rsid w:val="000C7017"/>
    <w:rsid w:val="000D0898"/>
    <w:rsid w:val="000D2C79"/>
    <w:rsid w:val="000D418B"/>
    <w:rsid w:val="000E7FD8"/>
    <w:rsid w:val="000F73AF"/>
    <w:rsid w:val="00106C2D"/>
    <w:rsid w:val="00115F8F"/>
    <w:rsid w:val="001254C1"/>
    <w:rsid w:val="001309B1"/>
    <w:rsid w:val="001331BF"/>
    <w:rsid w:val="001415DA"/>
    <w:rsid w:val="00160BBB"/>
    <w:rsid w:val="00163A54"/>
    <w:rsid w:val="001729BC"/>
    <w:rsid w:val="001853F4"/>
    <w:rsid w:val="00186CA9"/>
    <w:rsid w:val="00193DFE"/>
    <w:rsid w:val="00195DD5"/>
    <w:rsid w:val="0019623B"/>
    <w:rsid w:val="001A7EF1"/>
    <w:rsid w:val="001C2776"/>
    <w:rsid w:val="001C6A3A"/>
    <w:rsid w:val="001D30C1"/>
    <w:rsid w:val="002032A8"/>
    <w:rsid w:val="00205003"/>
    <w:rsid w:val="002161FB"/>
    <w:rsid w:val="00216290"/>
    <w:rsid w:val="00221332"/>
    <w:rsid w:val="0026736E"/>
    <w:rsid w:val="00280985"/>
    <w:rsid w:val="002811B7"/>
    <w:rsid w:val="002A1647"/>
    <w:rsid w:val="002A56AA"/>
    <w:rsid w:val="002E2B60"/>
    <w:rsid w:val="00302BA9"/>
    <w:rsid w:val="00311A2A"/>
    <w:rsid w:val="00321C3D"/>
    <w:rsid w:val="003324B0"/>
    <w:rsid w:val="003370E3"/>
    <w:rsid w:val="003524BD"/>
    <w:rsid w:val="00356736"/>
    <w:rsid w:val="00360808"/>
    <w:rsid w:val="00365BC9"/>
    <w:rsid w:val="00367918"/>
    <w:rsid w:val="003727F5"/>
    <w:rsid w:val="00381696"/>
    <w:rsid w:val="00383AC2"/>
    <w:rsid w:val="00384B5C"/>
    <w:rsid w:val="0039280A"/>
    <w:rsid w:val="003B4DF9"/>
    <w:rsid w:val="003C0E8A"/>
    <w:rsid w:val="003C3AC9"/>
    <w:rsid w:val="003D27F7"/>
    <w:rsid w:val="003F22FB"/>
    <w:rsid w:val="003F7BE6"/>
    <w:rsid w:val="00403B8D"/>
    <w:rsid w:val="00410963"/>
    <w:rsid w:val="00411178"/>
    <w:rsid w:val="00413A8B"/>
    <w:rsid w:val="00421011"/>
    <w:rsid w:val="00421278"/>
    <w:rsid w:val="00423407"/>
    <w:rsid w:val="004365AD"/>
    <w:rsid w:val="004468BF"/>
    <w:rsid w:val="004473B6"/>
    <w:rsid w:val="004524AF"/>
    <w:rsid w:val="00461BF6"/>
    <w:rsid w:val="0047746C"/>
    <w:rsid w:val="00481696"/>
    <w:rsid w:val="00485DC6"/>
    <w:rsid w:val="0048654D"/>
    <w:rsid w:val="00495A84"/>
    <w:rsid w:val="004A66A5"/>
    <w:rsid w:val="004A7E0E"/>
    <w:rsid w:val="004C15F0"/>
    <w:rsid w:val="004C1B51"/>
    <w:rsid w:val="004E6B44"/>
    <w:rsid w:val="005006A7"/>
    <w:rsid w:val="005109EA"/>
    <w:rsid w:val="00515E58"/>
    <w:rsid w:val="00542085"/>
    <w:rsid w:val="005476DC"/>
    <w:rsid w:val="00550FAE"/>
    <w:rsid w:val="0055748F"/>
    <w:rsid w:val="0056629D"/>
    <w:rsid w:val="00567B27"/>
    <w:rsid w:val="005764F5"/>
    <w:rsid w:val="005828CC"/>
    <w:rsid w:val="00583F06"/>
    <w:rsid w:val="0059071E"/>
    <w:rsid w:val="005A5792"/>
    <w:rsid w:val="005A647C"/>
    <w:rsid w:val="005B5D51"/>
    <w:rsid w:val="005C01C4"/>
    <w:rsid w:val="005D4789"/>
    <w:rsid w:val="005D6EF2"/>
    <w:rsid w:val="005E6F03"/>
    <w:rsid w:val="005F0F11"/>
    <w:rsid w:val="005F1485"/>
    <w:rsid w:val="0061334F"/>
    <w:rsid w:val="00632E3B"/>
    <w:rsid w:val="00660A28"/>
    <w:rsid w:val="006731E9"/>
    <w:rsid w:val="00687D64"/>
    <w:rsid w:val="00693B68"/>
    <w:rsid w:val="006A0BF4"/>
    <w:rsid w:val="006B6A6D"/>
    <w:rsid w:val="006D1C02"/>
    <w:rsid w:val="006D38FB"/>
    <w:rsid w:val="006E6C09"/>
    <w:rsid w:val="0070748E"/>
    <w:rsid w:val="00707A07"/>
    <w:rsid w:val="00713EB5"/>
    <w:rsid w:val="00715A65"/>
    <w:rsid w:val="00724A41"/>
    <w:rsid w:val="00741993"/>
    <w:rsid w:val="00746AB0"/>
    <w:rsid w:val="00774DFE"/>
    <w:rsid w:val="00776EF8"/>
    <w:rsid w:val="00781834"/>
    <w:rsid w:val="0078728D"/>
    <w:rsid w:val="00791922"/>
    <w:rsid w:val="007948D0"/>
    <w:rsid w:val="0079660F"/>
    <w:rsid w:val="00796906"/>
    <w:rsid w:val="007A20D3"/>
    <w:rsid w:val="007A3A0E"/>
    <w:rsid w:val="007B5024"/>
    <w:rsid w:val="007C01F4"/>
    <w:rsid w:val="007C0C25"/>
    <w:rsid w:val="007D3ACF"/>
    <w:rsid w:val="007D4857"/>
    <w:rsid w:val="007D7736"/>
    <w:rsid w:val="007E00C3"/>
    <w:rsid w:val="00802197"/>
    <w:rsid w:val="00824FB3"/>
    <w:rsid w:val="00825E94"/>
    <w:rsid w:val="008261BB"/>
    <w:rsid w:val="00847428"/>
    <w:rsid w:val="00855A5D"/>
    <w:rsid w:val="00862F94"/>
    <w:rsid w:val="00870017"/>
    <w:rsid w:val="008735F2"/>
    <w:rsid w:val="00873B0D"/>
    <w:rsid w:val="00873F61"/>
    <w:rsid w:val="008800E5"/>
    <w:rsid w:val="00896815"/>
    <w:rsid w:val="008A7447"/>
    <w:rsid w:val="008B65EC"/>
    <w:rsid w:val="008C4D75"/>
    <w:rsid w:val="008D2231"/>
    <w:rsid w:val="008E5180"/>
    <w:rsid w:val="008F04DC"/>
    <w:rsid w:val="00907709"/>
    <w:rsid w:val="009131CB"/>
    <w:rsid w:val="009224D9"/>
    <w:rsid w:val="009253A1"/>
    <w:rsid w:val="00942104"/>
    <w:rsid w:val="00947077"/>
    <w:rsid w:val="0096687A"/>
    <w:rsid w:val="009753B8"/>
    <w:rsid w:val="00980D94"/>
    <w:rsid w:val="0098587E"/>
    <w:rsid w:val="00997A32"/>
    <w:rsid w:val="009B11E7"/>
    <w:rsid w:val="009C6518"/>
    <w:rsid w:val="009D0347"/>
    <w:rsid w:val="009D198F"/>
    <w:rsid w:val="009D6FC1"/>
    <w:rsid w:val="009E2126"/>
    <w:rsid w:val="009E2A6C"/>
    <w:rsid w:val="009F53AB"/>
    <w:rsid w:val="00A06247"/>
    <w:rsid w:val="00A164F7"/>
    <w:rsid w:val="00A559E4"/>
    <w:rsid w:val="00A65A64"/>
    <w:rsid w:val="00A661A7"/>
    <w:rsid w:val="00A67887"/>
    <w:rsid w:val="00A7032E"/>
    <w:rsid w:val="00A86B19"/>
    <w:rsid w:val="00A95FD4"/>
    <w:rsid w:val="00AA2F45"/>
    <w:rsid w:val="00AA4BA5"/>
    <w:rsid w:val="00AA5723"/>
    <w:rsid w:val="00AB3949"/>
    <w:rsid w:val="00AB4A1D"/>
    <w:rsid w:val="00AE313E"/>
    <w:rsid w:val="00B00C04"/>
    <w:rsid w:val="00B2010B"/>
    <w:rsid w:val="00B346F4"/>
    <w:rsid w:val="00B3637E"/>
    <w:rsid w:val="00B36409"/>
    <w:rsid w:val="00B502F7"/>
    <w:rsid w:val="00B528EE"/>
    <w:rsid w:val="00B80E28"/>
    <w:rsid w:val="00B86288"/>
    <w:rsid w:val="00B91144"/>
    <w:rsid w:val="00B96D67"/>
    <w:rsid w:val="00BA2BA6"/>
    <w:rsid w:val="00BA683A"/>
    <w:rsid w:val="00BE58BC"/>
    <w:rsid w:val="00BF21B2"/>
    <w:rsid w:val="00BF7A29"/>
    <w:rsid w:val="00C0408C"/>
    <w:rsid w:val="00C23F16"/>
    <w:rsid w:val="00C2746C"/>
    <w:rsid w:val="00C3430D"/>
    <w:rsid w:val="00C4522C"/>
    <w:rsid w:val="00C52082"/>
    <w:rsid w:val="00C55C36"/>
    <w:rsid w:val="00C74B8F"/>
    <w:rsid w:val="00C765A7"/>
    <w:rsid w:val="00C82055"/>
    <w:rsid w:val="00C85CA1"/>
    <w:rsid w:val="00C95219"/>
    <w:rsid w:val="00CB0534"/>
    <w:rsid w:val="00CB4251"/>
    <w:rsid w:val="00CC4862"/>
    <w:rsid w:val="00CC63EF"/>
    <w:rsid w:val="00CD6536"/>
    <w:rsid w:val="00CE7B01"/>
    <w:rsid w:val="00CF2C08"/>
    <w:rsid w:val="00CF3B15"/>
    <w:rsid w:val="00CF64C4"/>
    <w:rsid w:val="00D014F9"/>
    <w:rsid w:val="00D1068E"/>
    <w:rsid w:val="00D27BE6"/>
    <w:rsid w:val="00D34FFA"/>
    <w:rsid w:val="00D359B2"/>
    <w:rsid w:val="00D6631F"/>
    <w:rsid w:val="00D74618"/>
    <w:rsid w:val="00D75D38"/>
    <w:rsid w:val="00D77AC3"/>
    <w:rsid w:val="00DA5C4C"/>
    <w:rsid w:val="00DB482D"/>
    <w:rsid w:val="00DC2EAE"/>
    <w:rsid w:val="00DC5C21"/>
    <w:rsid w:val="00DD1B15"/>
    <w:rsid w:val="00DE540D"/>
    <w:rsid w:val="00DE7497"/>
    <w:rsid w:val="00DF6A64"/>
    <w:rsid w:val="00E03359"/>
    <w:rsid w:val="00E1703F"/>
    <w:rsid w:val="00E313C4"/>
    <w:rsid w:val="00E353BE"/>
    <w:rsid w:val="00E55954"/>
    <w:rsid w:val="00E56D94"/>
    <w:rsid w:val="00E60F35"/>
    <w:rsid w:val="00E907FB"/>
    <w:rsid w:val="00EA7E45"/>
    <w:rsid w:val="00ED1917"/>
    <w:rsid w:val="00ED6B2D"/>
    <w:rsid w:val="00EF7DE3"/>
    <w:rsid w:val="00F15A7C"/>
    <w:rsid w:val="00F27759"/>
    <w:rsid w:val="00F27AC2"/>
    <w:rsid w:val="00F320BA"/>
    <w:rsid w:val="00F511ED"/>
    <w:rsid w:val="00F54FE0"/>
    <w:rsid w:val="00F66487"/>
    <w:rsid w:val="00F6749A"/>
    <w:rsid w:val="00F71DF3"/>
    <w:rsid w:val="00F776A4"/>
    <w:rsid w:val="00F80D35"/>
    <w:rsid w:val="00FA5CE3"/>
    <w:rsid w:val="00FA7150"/>
    <w:rsid w:val="00FB14FD"/>
    <w:rsid w:val="00FB2D83"/>
    <w:rsid w:val="00FC6608"/>
    <w:rsid w:val="00FD11F6"/>
    <w:rsid w:val="00FD519B"/>
    <w:rsid w:val="00FE1DE1"/>
    <w:rsid w:val="00FE23FF"/>
    <w:rsid w:val="00FF46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40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E540D"/>
    <w:pPr>
      <w:keepNext/>
      <w:outlineLvl w:val="0"/>
    </w:pPr>
    <w:rPr>
      <w:b/>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540D"/>
    <w:rPr>
      <w:rFonts w:ascii="Times New Roman" w:eastAsia="Times New Roman" w:hAnsi="Times New Roman" w:cs="Times New Roman"/>
      <w:b/>
      <w:sz w:val="26"/>
      <w:szCs w:val="28"/>
    </w:rPr>
  </w:style>
  <w:style w:type="character" w:styleId="Strong">
    <w:name w:val="Strong"/>
    <w:basedOn w:val="DefaultParagraphFont"/>
    <w:qFormat/>
    <w:rsid w:val="00DE540D"/>
    <w:rPr>
      <w:b/>
      <w:bCs/>
    </w:rPr>
  </w:style>
  <w:style w:type="table" w:styleId="TableGrid">
    <w:name w:val="Table Grid"/>
    <w:basedOn w:val="TableNormal"/>
    <w:uiPriority w:val="59"/>
    <w:rsid w:val="00EA7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4BA5"/>
    <w:pPr>
      <w:tabs>
        <w:tab w:val="center" w:pos="4680"/>
        <w:tab w:val="right" w:pos="9360"/>
      </w:tabs>
    </w:pPr>
  </w:style>
  <w:style w:type="character" w:customStyle="1" w:styleId="HeaderChar">
    <w:name w:val="Header Char"/>
    <w:basedOn w:val="DefaultParagraphFont"/>
    <w:link w:val="Header"/>
    <w:uiPriority w:val="99"/>
    <w:rsid w:val="00AA4BA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A4BA5"/>
    <w:pPr>
      <w:tabs>
        <w:tab w:val="center" w:pos="4680"/>
        <w:tab w:val="right" w:pos="9360"/>
      </w:tabs>
    </w:pPr>
  </w:style>
  <w:style w:type="character" w:customStyle="1" w:styleId="FooterChar">
    <w:name w:val="Footer Char"/>
    <w:basedOn w:val="DefaultParagraphFont"/>
    <w:link w:val="Footer"/>
    <w:uiPriority w:val="99"/>
    <w:rsid w:val="00AA4BA5"/>
    <w:rPr>
      <w:rFonts w:ascii="Times New Roman" w:eastAsia="Times New Roman" w:hAnsi="Times New Roman" w:cs="Times New Roman"/>
      <w:sz w:val="24"/>
      <w:szCs w:val="24"/>
    </w:rPr>
  </w:style>
  <w:style w:type="paragraph" w:styleId="ListParagraph">
    <w:name w:val="List Paragraph"/>
    <w:basedOn w:val="Normal"/>
    <w:uiPriority w:val="34"/>
    <w:qFormat/>
    <w:rsid w:val="00C23F16"/>
    <w:pPr>
      <w:ind w:left="720"/>
      <w:contextualSpacing/>
    </w:pPr>
  </w:style>
  <w:style w:type="paragraph" w:styleId="BalloonText">
    <w:name w:val="Balloon Text"/>
    <w:basedOn w:val="Normal"/>
    <w:link w:val="BalloonTextChar"/>
    <w:uiPriority w:val="99"/>
    <w:semiHidden/>
    <w:unhideWhenUsed/>
    <w:rsid w:val="00BF7A29"/>
    <w:rPr>
      <w:rFonts w:ascii="Tahoma" w:hAnsi="Tahoma" w:cs="Tahoma"/>
      <w:sz w:val="16"/>
      <w:szCs w:val="16"/>
    </w:rPr>
  </w:style>
  <w:style w:type="character" w:customStyle="1" w:styleId="BalloonTextChar">
    <w:name w:val="Balloon Text Char"/>
    <w:basedOn w:val="DefaultParagraphFont"/>
    <w:link w:val="BalloonText"/>
    <w:uiPriority w:val="99"/>
    <w:semiHidden/>
    <w:rsid w:val="00BF7A29"/>
    <w:rPr>
      <w:rFonts w:ascii="Tahoma" w:eastAsia="Times New Roman" w:hAnsi="Tahoma" w:cs="Tahoma"/>
      <w:sz w:val="16"/>
      <w:szCs w:val="16"/>
    </w:rPr>
  </w:style>
  <w:style w:type="character" w:customStyle="1" w:styleId="Vnbnnidung">
    <w:name w:val="Văn bản nội dung_"/>
    <w:basedOn w:val="DefaultParagraphFont"/>
    <w:link w:val="Vnbnnidung0"/>
    <w:rsid w:val="00160BBB"/>
    <w:rPr>
      <w:rFonts w:ascii="Times New Roman" w:eastAsia="Times New Roman" w:hAnsi="Times New Roman" w:cs="Times New Roman"/>
      <w:sz w:val="28"/>
      <w:szCs w:val="28"/>
      <w:shd w:val="clear" w:color="auto" w:fill="FFFFFF"/>
    </w:rPr>
  </w:style>
  <w:style w:type="paragraph" w:customStyle="1" w:styleId="Vnbnnidung0">
    <w:name w:val="Văn bản nội dung"/>
    <w:basedOn w:val="Normal"/>
    <w:link w:val="Vnbnnidung"/>
    <w:rsid w:val="00160BBB"/>
    <w:pPr>
      <w:widowControl w:val="0"/>
      <w:shd w:val="clear" w:color="auto" w:fill="FFFFFF"/>
      <w:spacing w:after="120"/>
      <w:ind w:firstLine="400"/>
    </w:pPr>
    <w:rPr>
      <w:sz w:val="28"/>
      <w:szCs w:val="28"/>
    </w:rPr>
  </w:style>
  <w:style w:type="character" w:customStyle="1" w:styleId="Vnbnnidung2">
    <w:name w:val="Văn bản nội dung (2)_"/>
    <w:basedOn w:val="DefaultParagraphFont"/>
    <w:link w:val="Vnbnnidung20"/>
    <w:rsid w:val="00160BBB"/>
    <w:rPr>
      <w:rFonts w:ascii="Times New Roman" w:eastAsia="Times New Roman" w:hAnsi="Times New Roman" w:cs="Times New Roman"/>
      <w:shd w:val="clear" w:color="auto" w:fill="FFFFFF"/>
    </w:rPr>
  </w:style>
  <w:style w:type="paragraph" w:customStyle="1" w:styleId="Vnbnnidung20">
    <w:name w:val="Văn bản nội dung (2)"/>
    <w:basedOn w:val="Normal"/>
    <w:link w:val="Vnbnnidung2"/>
    <w:rsid w:val="00160BBB"/>
    <w:pPr>
      <w:widowControl w:val="0"/>
      <w:shd w:val="clear" w:color="auto" w:fill="FFFFFF"/>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40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E540D"/>
    <w:pPr>
      <w:keepNext/>
      <w:outlineLvl w:val="0"/>
    </w:pPr>
    <w:rPr>
      <w:b/>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540D"/>
    <w:rPr>
      <w:rFonts w:ascii="Times New Roman" w:eastAsia="Times New Roman" w:hAnsi="Times New Roman" w:cs="Times New Roman"/>
      <w:b/>
      <w:sz w:val="26"/>
      <w:szCs w:val="28"/>
    </w:rPr>
  </w:style>
  <w:style w:type="character" w:styleId="Strong">
    <w:name w:val="Strong"/>
    <w:basedOn w:val="DefaultParagraphFont"/>
    <w:qFormat/>
    <w:rsid w:val="00DE540D"/>
    <w:rPr>
      <w:b/>
      <w:bCs/>
    </w:rPr>
  </w:style>
  <w:style w:type="table" w:styleId="TableGrid">
    <w:name w:val="Table Grid"/>
    <w:basedOn w:val="TableNormal"/>
    <w:uiPriority w:val="59"/>
    <w:rsid w:val="00EA7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4BA5"/>
    <w:pPr>
      <w:tabs>
        <w:tab w:val="center" w:pos="4680"/>
        <w:tab w:val="right" w:pos="9360"/>
      </w:tabs>
    </w:pPr>
  </w:style>
  <w:style w:type="character" w:customStyle="1" w:styleId="HeaderChar">
    <w:name w:val="Header Char"/>
    <w:basedOn w:val="DefaultParagraphFont"/>
    <w:link w:val="Header"/>
    <w:uiPriority w:val="99"/>
    <w:rsid w:val="00AA4BA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A4BA5"/>
    <w:pPr>
      <w:tabs>
        <w:tab w:val="center" w:pos="4680"/>
        <w:tab w:val="right" w:pos="9360"/>
      </w:tabs>
    </w:pPr>
  </w:style>
  <w:style w:type="character" w:customStyle="1" w:styleId="FooterChar">
    <w:name w:val="Footer Char"/>
    <w:basedOn w:val="DefaultParagraphFont"/>
    <w:link w:val="Footer"/>
    <w:uiPriority w:val="99"/>
    <w:rsid w:val="00AA4BA5"/>
    <w:rPr>
      <w:rFonts w:ascii="Times New Roman" w:eastAsia="Times New Roman" w:hAnsi="Times New Roman" w:cs="Times New Roman"/>
      <w:sz w:val="24"/>
      <w:szCs w:val="24"/>
    </w:rPr>
  </w:style>
  <w:style w:type="paragraph" w:styleId="ListParagraph">
    <w:name w:val="List Paragraph"/>
    <w:basedOn w:val="Normal"/>
    <w:uiPriority w:val="34"/>
    <w:qFormat/>
    <w:rsid w:val="00C23F16"/>
    <w:pPr>
      <w:ind w:left="720"/>
      <w:contextualSpacing/>
    </w:pPr>
  </w:style>
  <w:style w:type="paragraph" w:styleId="BalloonText">
    <w:name w:val="Balloon Text"/>
    <w:basedOn w:val="Normal"/>
    <w:link w:val="BalloonTextChar"/>
    <w:uiPriority w:val="99"/>
    <w:semiHidden/>
    <w:unhideWhenUsed/>
    <w:rsid w:val="00BF7A29"/>
    <w:rPr>
      <w:rFonts w:ascii="Tahoma" w:hAnsi="Tahoma" w:cs="Tahoma"/>
      <w:sz w:val="16"/>
      <w:szCs w:val="16"/>
    </w:rPr>
  </w:style>
  <w:style w:type="character" w:customStyle="1" w:styleId="BalloonTextChar">
    <w:name w:val="Balloon Text Char"/>
    <w:basedOn w:val="DefaultParagraphFont"/>
    <w:link w:val="BalloonText"/>
    <w:uiPriority w:val="99"/>
    <w:semiHidden/>
    <w:rsid w:val="00BF7A29"/>
    <w:rPr>
      <w:rFonts w:ascii="Tahoma" w:eastAsia="Times New Roman" w:hAnsi="Tahoma" w:cs="Tahoma"/>
      <w:sz w:val="16"/>
      <w:szCs w:val="16"/>
    </w:rPr>
  </w:style>
  <w:style w:type="character" w:customStyle="1" w:styleId="Vnbnnidung">
    <w:name w:val="Văn bản nội dung_"/>
    <w:basedOn w:val="DefaultParagraphFont"/>
    <w:link w:val="Vnbnnidung0"/>
    <w:rsid w:val="00160BBB"/>
    <w:rPr>
      <w:rFonts w:ascii="Times New Roman" w:eastAsia="Times New Roman" w:hAnsi="Times New Roman" w:cs="Times New Roman"/>
      <w:sz w:val="28"/>
      <w:szCs w:val="28"/>
      <w:shd w:val="clear" w:color="auto" w:fill="FFFFFF"/>
    </w:rPr>
  </w:style>
  <w:style w:type="paragraph" w:customStyle="1" w:styleId="Vnbnnidung0">
    <w:name w:val="Văn bản nội dung"/>
    <w:basedOn w:val="Normal"/>
    <w:link w:val="Vnbnnidung"/>
    <w:rsid w:val="00160BBB"/>
    <w:pPr>
      <w:widowControl w:val="0"/>
      <w:shd w:val="clear" w:color="auto" w:fill="FFFFFF"/>
      <w:spacing w:after="120"/>
      <w:ind w:firstLine="400"/>
    </w:pPr>
    <w:rPr>
      <w:sz w:val="28"/>
      <w:szCs w:val="28"/>
    </w:rPr>
  </w:style>
  <w:style w:type="character" w:customStyle="1" w:styleId="Vnbnnidung2">
    <w:name w:val="Văn bản nội dung (2)_"/>
    <w:basedOn w:val="DefaultParagraphFont"/>
    <w:link w:val="Vnbnnidung20"/>
    <w:rsid w:val="00160BBB"/>
    <w:rPr>
      <w:rFonts w:ascii="Times New Roman" w:eastAsia="Times New Roman" w:hAnsi="Times New Roman" w:cs="Times New Roman"/>
      <w:shd w:val="clear" w:color="auto" w:fill="FFFFFF"/>
    </w:rPr>
  </w:style>
  <w:style w:type="paragraph" w:customStyle="1" w:styleId="Vnbnnidung20">
    <w:name w:val="Văn bản nội dung (2)"/>
    <w:basedOn w:val="Normal"/>
    <w:link w:val="Vnbnnidung2"/>
    <w:rsid w:val="00160BBB"/>
    <w:pPr>
      <w:widowControl w:val="0"/>
      <w:shd w:val="clear" w:color="auto" w:fill="FFFFFF"/>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621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C336AF-F90D-48D3-AAC5-8349F4336193}"/>
</file>

<file path=customXml/itemProps2.xml><?xml version="1.0" encoding="utf-8"?>
<ds:datastoreItem xmlns:ds="http://schemas.openxmlformats.org/officeDocument/2006/customXml" ds:itemID="{39B3E244-8F88-40B5-B0B2-0EFED88F6E62}"/>
</file>

<file path=customXml/itemProps3.xml><?xml version="1.0" encoding="utf-8"?>
<ds:datastoreItem xmlns:ds="http://schemas.openxmlformats.org/officeDocument/2006/customXml" ds:itemID="{34A4A8FE-7252-45EF-8EAA-E2FEA473FC0E}"/>
</file>

<file path=customXml/itemProps4.xml><?xml version="1.0" encoding="utf-8"?>
<ds:datastoreItem xmlns:ds="http://schemas.openxmlformats.org/officeDocument/2006/customXml" ds:itemID="{3A3EA774-435F-4B86-9199-36622A4FEE17}"/>
</file>

<file path=docProps/app.xml><?xml version="1.0" encoding="utf-8"?>
<Properties xmlns="http://schemas.openxmlformats.org/officeDocument/2006/extended-properties" xmlns:vt="http://schemas.openxmlformats.org/officeDocument/2006/docPropsVTypes">
  <Template>Normal</Template>
  <TotalTime>88</TotalTime>
  <Pages>2</Pages>
  <Words>444</Words>
  <Characters>2533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HDND-PC</dc:creator>
  <cp:lastModifiedBy>DDT</cp:lastModifiedBy>
  <cp:revision>20</cp:revision>
  <cp:lastPrinted>2024-01-15T06:46:00Z</cp:lastPrinted>
  <dcterms:created xsi:type="dcterms:W3CDTF">2023-11-01T07:10:00Z</dcterms:created>
  <dcterms:modified xsi:type="dcterms:W3CDTF">2024-01-15T06:47:00Z</dcterms:modified>
</cp:coreProperties>
</file>