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E3DA8" w:rsidRPr="000E3DA8" w:rsidTr="000E3DA8">
        <w:trPr>
          <w:trHeight w:val="1021"/>
        </w:trPr>
        <w:tc>
          <w:tcPr>
            <w:tcW w:w="1544" w:type="pct"/>
            <w:hideMark/>
          </w:tcPr>
          <w:p w:rsidR="000E3DA8" w:rsidRPr="000E3DA8" w:rsidRDefault="000E3DA8" w:rsidP="000E3DA8">
            <w:pPr>
              <w:jc w:val="center"/>
              <w:rPr>
                <w:rFonts w:eastAsia="PMingLiU"/>
                <w:b/>
                <w:sz w:val="26"/>
                <w:szCs w:val="26"/>
                <w:highlight w:val="white"/>
              </w:rPr>
            </w:pPr>
            <w:r w:rsidRPr="000E3DA8">
              <w:rPr>
                <w:rFonts w:eastAsia="PMingLiU"/>
                <w:b/>
                <w:sz w:val="26"/>
                <w:szCs w:val="26"/>
                <w:highlight w:val="white"/>
              </w:rPr>
              <w:t>HỘI ĐỒNG NHÂN DÂN</w:t>
            </w:r>
          </w:p>
          <w:p w:rsidR="000E3DA8" w:rsidRPr="000E3DA8" w:rsidRDefault="000E3DA8" w:rsidP="000E3DA8">
            <w:pPr>
              <w:jc w:val="center"/>
              <w:rPr>
                <w:rFonts w:eastAsia="PMingLiU"/>
                <w:b/>
                <w:sz w:val="26"/>
                <w:szCs w:val="26"/>
                <w:highlight w:val="white"/>
              </w:rPr>
            </w:pPr>
            <w:r w:rsidRPr="000E3DA8">
              <w:rPr>
                <w:noProof/>
                <w:sz w:val="24"/>
                <w:szCs w:val="24"/>
              </w:rPr>
              <mc:AlternateContent>
                <mc:Choice Requires="wps">
                  <w:drawing>
                    <wp:anchor distT="4294967234" distB="4294967234" distL="114300" distR="114300" simplePos="0" relativeHeight="251660288" behindDoc="0" locked="0" layoutInCell="1" allowOverlap="1" wp14:anchorId="41DD5A67" wp14:editId="63E1FAA8">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0E3DA8">
              <w:rPr>
                <w:rFonts w:eastAsia="PMingLiU"/>
                <w:b/>
                <w:sz w:val="26"/>
                <w:szCs w:val="26"/>
                <w:highlight w:val="white"/>
              </w:rPr>
              <w:t>TỈNH ĐỒNG NAI</w:t>
            </w:r>
          </w:p>
        </w:tc>
        <w:tc>
          <w:tcPr>
            <w:tcW w:w="515" w:type="pct"/>
          </w:tcPr>
          <w:p w:rsidR="000E3DA8" w:rsidRPr="000E3DA8" w:rsidRDefault="000E3DA8" w:rsidP="000E3DA8">
            <w:pPr>
              <w:jc w:val="center"/>
              <w:rPr>
                <w:rFonts w:eastAsia="PMingLiU"/>
                <w:b/>
                <w:sz w:val="26"/>
                <w:szCs w:val="26"/>
                <w:highlight w:val="white"/>
              </w:rPr>
            </w:pPr>
          </w:p>
          <w:p w:rsidR="000E3DA8" w:rsidRPr="000E3DA8" w:rsidRDefault="000E3DA8" w:rsidP="000E3DA8">
            <w:pPr>
              <w:jc w:val="center"/>
              <w:rPr>
                <w:rFonts w:eastAsia="PMingLiU"/>
                <w:highlight w:val="white"/>
              </w:rPr>
            </w:pPr>
          </w:p>
        </w:tc>
        <w:tc>
          <w:tcPr>
            <w:tcW w:w="2941" w:type="pct"/>
            <w:hideMark/>
          </w:tcPr>
          <w:p w:rsidR="000E3DA8" w:rsidRPr="000E3DA8" w:rsidRDefault="000E3DA8" w:rsidP="000E3DA8">
            <w:pPr>
              <w:jc w:val="center"/>
              <w:rPr>
                <w:rFonts w:eastAsia="PMingLiU"/>
                <w:b/>
                <w:sz w:val="26"/>
                <w:szCs w:val="26"/>
                <w:highlight w:val="white"/>
              </w:rPr>
            </w:pPr>
            <w:r w:rsidRPr="000E3DA8">
              <w:rPr>
                <w:rFonts w:eastAsia="PMingLiU"/>
                <w:b/>
                <w:sz w:val="26"/>
                <w:szCs w:val="26"/>
                <w:highlight w:val="white"/>
              </w:rPr>
              <w:t>CỘNG HÒA XÃ HỘI CHỦ NGHĨA VIỆT NAM</w:t>
            </w:r>
          </w:p>
          <w:p w:rsidR="000E3DA8" w:rsidRPr="000E3DA8" w:rsidRDefault="000E3DA8" w:rsidP="000E3DA8">
            <w:pPr>
              <w:jc w:val="center"/>
              <w:rPr>
                <w:rFonts w:eastAsia="PMingLiU"/>
                <w:highlight w:val="white"/>
              </w:rPr>
            </w:pPr>
            <w:r w:rsidRPr="000E3DA8">
              <w:rPr>
                <w:noProof/>
                <w:sz w:val="24"/>
                <w:szCs w:val="24"/>
              </w:rPr>
              <mc:AlternateContent>
                <mc:Choice Requires="wps">
                  <w:drawing>
                    <wp:anchor distT="4294967235" distB="4294967235" distL="114300" distR="114300" simplePos="0" relativeHeight="251661312" behindDoc="0" locked="0" layoutInCell="1" allowOverlap="1" wp14:anchorId="6F59E5AE" wp14:editId="66CD3E91">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0169mm;mso-wrap-distance-right:9pt;mso-wrap-distance-bottom:-.0016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0E3DA8">
              <w:rPr>
                <w:rFonts w:eastAsia="PMingLiU"/>
                <w:b/>
                <w:highlight w:val="white"/>
              </w:rPr>
              <w:t>Độc lập - Tự do - Hạnh phúc</w:t>
            </w:r>
          </w:p>
        </w:tc>
      </w:tr>
      <w:tr w:rsidR="000E3DA8" w:rsidRPr="000E3DA8" w:rsidTr="000E3DA8">
        <w:trPr>
          <w:trHeight w:val="20"/>
        </w:trPr>
        <w:tc>
          <w:tcPr>
            <w:tcW w:w="1544" w:type="pct"/>
            <w:hideMark/>
          </w:tcPr>
          <w:p w:rsidR="000E3DA8" w:rsidRPr="000E3DA8" w:rsidRDefault="000E3DA8" w:rsidP="000E3DA8">
            <w:pPr>
              <w:jc w:val="center"/>
              <w:rPr>
                <w:rFonts w:eastAsia="PMingLiU"/>
                <w:b/>
                <w:sz w:val="26"/>
                <w:szCs w:val="26"/>
                <w:highlight w:val="white"/>
              </w:rPr>
            </w:pPr>
            <w:r w:rsidRPr="000E3DA8">
              <w:rPr>
                <w:rFonts w:eastAsia="PMingLiU"/>
                <w:sz w:val="26"/>
                <w:szCs w:val="26"/>
                <w:highlight w:val="white"/>
              </w:rPr>
              <w:t xml:space="preserve">Số: </w:t>
            </w:r>
            <w:r>
              <w:rPr>
                <w:rFonts w:eastAsia="PMingLiU"/>
                <w:sz w:val="26"/>
                <w:szCs w:val="26"/>
                <w:highlight w:val="white"/>
              </w:rPr>
              <w:t>42</w:t>
            </w:r>
            <w:r w:rsidRPr="000E3DA8">
              <w:rPr>
                <w:rFonts w:eastAsia="PMingLiU"/>
                <w:sz w:val="26"/>
                <w:szCs w:val="26"/>
                <w:highlight w:val="white"/>
              </w:rPr>
              <w:t>/2024/NQ-HĐND</w:t>
            </w:r>
          </w:p>
        </w:tc>
        <w:tc>
          <w:tcPr>
            <w:tcW w:w="515" w:type="pct"/>
          </w:tcPr>
          <w:p w:rsidR="000E3DA8" w:rsidRPr="000E3DA8" w:rsidRDefault="000E3DA8" w:rsidP="000E3DA8">
            <w:pPr>
              <w:jc w:val="center"/>
              <w:rPr>
                <w:rFonts w:eastAsia="PMingLiU"/>
                <w:b/>
                <w:sz w:val="26"/>
                <w:szCs w:val="26"/>
                <w:highlight w:val="white"/>
              </w:rPr>
            </w:pPr>
          </w:p>
        </w:tc>
        <w:tc>
          <w:tcPr>
            <w:tcW w:w="2941" w:type="pct"/>
            <w:hideMark/>
          </w:tcPr>
          <w:p w:rsidR="000E3DA8" w:rsidRPr="000E3DA8" w:rsidRDefault="000E3DA8" w:rsidP="000E3DA8">
            <w:pPr>
              <w:jc w:val="center"/>
              <w:rPr>
                <w:rFonts w:eastAsia="PMingLiU"/>
                <w:b/>
                <w:sz w:val="26"/>
                <w:szCs w:val="26"/>
                <w:highlight w:val="white"/>
              </w:rPr>
            </w:pPr>
            <w:r w:rsidRPr="000E3DA8">
              <w:rPr>
                <w:rFonts w:eastAsia="PMingLiU"/>
                <w:i/>
                <w:highlight w:val="white"/>
              </w:rPr>
              <w:t>Đồng Nai, ngày 20 tháng 12 năm 2024</w:t>
            </w:r>
          </w:p>
        </w:tc>
      </w:tr>
    </w:tbl>
    <w:p w:rsidR="000E3DA8" w:rsidRPr="000E3DA8" w:rsidRDefault="000E3DA8" w:rsidP="000E3DA8">
      <w:pPr>
        <w:jc w:val="center"/>
      </w:pPr>
    </w:p>
    <w:p w:rsidR="00614BA6" w:rsidRPr="000E3DA8" w:rsidRDefault="00A96AF7" w:rsidP="000E3DA8">
      <w:pPr>
        <w:jc w:val="center"/>
        <w:rPr>
          <w:b/>
        </w:rPr>
      </w:pPr>
      <w:r w:rsidRPr="000E3DA8">
        <w:rPr>
          <w:b/>
        </w:rPr>
        <w:t>NG</w:t>
      </w:r>
      <w:r w:rsidR="00A57455" w:rsidRPr="000E3DA8">
        <w:rPr>
          <w:b/>
        </w:rPr>
        <w:t>H</w:t>
      </w:r>
      <w:r w:rsidRPr="000E3DA8">
        <w:rPr>
          <w:b/>
        </w:rPr>
        <w:t>Ị QUYẾT</w:t>
      </w:r>
    </w:p>
    <w:p w:rsidR="004251B6" w:rsidRPr="000E3DA8" w:rsidRDefault="00184481" w:rsidP="000E3DA8">
      <w:pPr>
        <w:jc w:val="center"/>
        <w:rPr>
          <w:b/>
        </w:rPr>
      </w:pPr>
      <w:r w:rsidRPr="000E3DA8">
        <w:rPr>
          <w:b/>
        </w:rPr>
        <w:t xml:space="preserve">Quy </w:t>
      </w:r>
      <w:r w:rsidR="00E54AC9" w:rsidRPr="000E3DA8">
        <w:rPr>
          <w:b/>
        </w:rPr>
        <w:t xml:space="preserve">định </w:t>
      </w:r>
      <w:r w:rsidR="004251B6" w:rsidRPr="000E3DA8">
        <w:rPr>
          <w:b/>
        </w:rPr>
        <w:t>chế độ</w:t>
      </w:r>
      <w:r w:rsidR="00445887" w:rsidRPr="000E3DA8">
        <w:rPr>
          <w:b/>
        </w:rPr>
        <w:t xml:space="preserve"> hỗ trợ</w:t>
      </w:r>
      <w:r w:rsidR="00932C2D" w:rsidRPr="000E3DA8">
        <w:rPr>
          <w:b/>
        </w:rPr>
        <w:t xml:space="preserve"> kinh phí</w:t>
      </w:r>
      <w:r w:rsidR="00445887" w:rsidRPr="000E3DA8">
        <w:rPr>
          <w:b/>
        </w:rPr>
        <w:t xml:space="preserve"> đối với </w:t>
      </w:r>
      <w:r w:rsidR="003472CB" w:rsidRPr="000E3DA8">
        <w:rPr>
          <w:b/>
        </w:rPr>
        <w:t>những người tham gia trực tiếp</w:t>
      </w:r>
    </w:p>
    <w:p w:rsidR="00870BBC" w:rsidRPr="000E3DA8" w:rsidRDefault="003472CB" w:rsidP="000E3DA8">
      <w:pPr>
        <w:jc w:val="center"/>
        <w:rPr>
          <w:b/>
          <w:lang w:val="vi-VN"/>
        </w:rPr>
      </w:pPr>
      <w:r w:rsidRPr="000E3DA8">
        <w:rPr>
          <w:b/>
          <w:lang w:val="vi-VN"/>
        </w:rPr>
        <w:t>công tác giải</w:t>
      </w:r>
      <w:r w:rsidR="00B10C43" w:rsidRPr="000E3DA8">
        <w:rPr>
          <w:b/>
        </w:rPr>
        <w:t xml:space="preserve"> quyết</w:t>
      </w:r>
      <w:r w:rsidRPr="000E3DA8">
        <w:rPr>
          <w:b/>
          <w:lang w:val="vi-VN"/>
        </w:rPr>
        <w:t xml:space="preserve"> </w:t>
      </w:r>
      <w:r w:rsidR="000C4ABE" w:rsidRPr="000E3DA8">
        <w:rPr>
          <w:b/>
        </w:rPr>
        <w:t>tố giác, tin báo về tội phạm và kiến nghị khởi tố</w:t>
      </w:r>
      <w:r w:rsidRPr="000E3DA8">
        <w:rPr>
          <w:b/>
          <w:lang w:val="vi-VN"/>
        </w:rPr>
        <w:t>;</w:t>
      </w:r>
    </w:p>
    <w:p w:rsidR="00870BBC" w:rsidRPr="000E3DA8" w:rsidRDefault="003472CB" w:rsidP="000E3DA8">
      <w:pPr>
        <w:jc w:val="center"/>
        <w:rPr>
          <w:b/>
        </w:rPr>
      </w:pPr>
      <w:r w:rsidRPr="000E3DA8">
        <w:rPr>
          <w:b/>
          <w:lang w:val="vi-VN"/>
        </w:rPr>
        <w:t>điều tra, truy tố, xét xử vụ án hình sự</w:t>
      </w:r>
      <w:r w:rsidRPr="000E3DA8">
        <w:rPr>
          <w:b/>
        </w:rPr>
        <w:t xml:space="preserve"> trên địa bàn tỉnh </w:t>
      </w:r>
      <w:r w:rsidR="004251B6" w:rsidRPr="000E3DA8">
        <w:rPr>
          <w:b/>
        </w:rPr>
        <w:t>Đồng Nai</w:t>
      </w:r>
    </w:p>
    <w:p w:rsidR="003472CB" w:rsidRPr="000E3DA8" w:rsidRDefault="005E10B2" w:rsidP="000E3DA8">
      <w:pPr>
        <w:jc w:val="center"/>
        <w:rPr>
          <w:b/>
        </w:rPr>
      </w:pPr>
      <w:r w:rsidRPr="000E3DA8">
        <w:rPr>
          <w:b/>
        </w:rPr>
        <w:t>giai đoạn 2025 - 2030</w:t>
      </w:r>
    </w:p>
    <w:p w:rsidR="00614BA6" w:rsidRPr="000E3DA8" w:rsidRDefault="00814A02" w:rsidP="000E3DA8">
      <w:pPr>
        <w:tabs>
          <w:tab w:val="left" w:pos="-3840"/>
        </w:tabs>
        <w:jc w:val="center"/>
      </w:pPr>
      <w:r w:rsidRPr="000E3DA8">
        <w:rPr>
          <w:noProof/>
        </w:rPr>
        <mc:AlternateContent>
          <mc:Choice Requires="wps">
            <w:drawing>
              <wp:anchor distT="0" distB="0" distL="114300" distR="114300" simplePos="0" relativeHeight="251656192" behindDoc="0" locked="0" layoutInCell="1" allowOverlap="1" wp14:anchorId="368B4FEA" wp14:editId="19859216">
                <wp:simplePos x="0" y="0"/>
                <wp:positionH relativeFrom="column">
                  <wp:posOffset>2407285</wp:posOffset>
                </wp:positionH>
                <wp:positionV relativeFrom="paragraph">
                  <wp:posOffset>37688</wp:posOffset>
                </wp:positionV>
                <wp:extent cx="13335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55pt,2.95pt" to="294.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P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"/>
            </w:pict>
          </mc:Fallback>
        </mc:AlternateContent>
      </w:r>
    </w:p>
    <w:p w:rsidR="00D933C3" w:rsidRPr="000E3DA8" w:rsidRDefault="001E59C9" w:rsidP="000E3DA8">
      <w:pPr>
        <w:pStyle w:val="BodyText"/>
        <w:jc w:val="center"/>
        <w:rPr>
          <w:b/>
          <w:color w:val="auto"/>
        </w:rPr>
      </w:pPr>
      <w:r w:rsidRPr="000E3DA8">
        <w:rPr>
          <w:b/>
          <w:color w:val="auto"/>
        </w:rPr>
        <w:t xml:space="preserve">HỘI ĐỒNG NHÂN DÂN TỈNH </w:t>
      </w:r>
      <w:r w:rsidR="004251B6" w:rsidRPr="000E3DA8">
        <w:rPr>
          <w:b/>
          <w:color w:val="auto"/>
        </w:rPr>
        <w:t>ĐỒNG NAI</w:t>
      </w:r>
    </w:p>
    <w:p w:rsidR="001E59C9" w:rsidRPr="000E3DA8" w:rsidRDefault="001E59C9" w:rsidP="000E3DA8">
      <w:pPr>
        <w:pStyle w:val="BodyText"/>
        <w:jc w:val="center"/>
        <w:rPr>
          <w:b/>
          <w:color w:val="auto"/>
        </w:rPr>
      </w:pPr>
      <w:r w:rsidRPr="000E3DA8">
        <w:rPr>
          <w:b/>
          <w:color w:val="auto"/>
        </w:rPr>
        <w:t>KHÓA</w:t>
      </w:r>
      <w:r w:rsidR="00F97AB4" w:rsidRPr="000E3DA8">
        <w:rPr>
          <w:b/>
          <w:color w:val="auto"/>
        </w:rPr>
        <w:t xml:space="preserve"> X</w:t>
      </w:r>
      <w:r w:rsidRPr="000E3DA8">
        <w:rPr>
          <w:b/>
          <w:color w:val="auto"/>
        </w:rPr>
        <w:t xml:space="preserve"> KỲ HỌP THỨ </w:t>
      </w:r>
      <w:r w:rsidR="009C217D" w:rsidRPr="000E3DA8">
        <w:rPr>
          <w:b/>
          <w:color w:val="auto"/>
        </w:rPr>
        <w:t>23</w:t>
      </w:r>
    </w:p>
    <w:p w:rsidR="001907BD" w:rsidRPr="000E3DA8" w:rsidRDefault="001907BD" w:rsidP="005B36BB">
      <w:pPr>
        <w:pStyle w:val="BodyText"/>
        <w:spacing w:before="120" w:after="160" w:line="264" w:lineRule="auto"/>
        <w:ind w:firstLine="567"/>
        <w:rPr>
          <w:i/>
          <w:color w:val="auto"/>
        </w:rPr>
      </w:pPr>
      <w:r w:rsidRPr="000E3DA8">
        <w:rPr>
          <w:i/>
          <w:color w:val="auto"/>
        </w:rPr>
        <w:t xml:space="preserve">Căn cứ Luật </w:t>
      </w:r>
      <w:r w:rsidR="00141E4B" w:rsidRPr="000E3DA8">
        <w:rPr>
          <w:i/>
          <w:color w:val="auto"/>
        </w:rPr>
        <w:t>T</w:t>
      </w:r>
      <w:r w:rsidRPr="000E3DA8">
        <w:rPr>
          <w:i/>
          <w:color w:val="auto"/>
        </w:rPr>
        <w:t>ổ chức chính quyền địa phương ngày 19 tháng 6 năm 2015;</w:t>
      </w:r>
    </w:p>
    <w:p w:rsidR="00723357" w:rsidRPr="000E3DA8" w:rsidRDefault="00723357" w:rsidP="005B36BB">
      <w:pPr>
        <w:widowControl w:val="0"/>
        <w:spacing w:before="120" w:after="160" w:line="264" w:lineRule="auto"/>
        <w:ind w:firstLine="567"/>
        <w:jc w:val="both"/>
        <w:rPr>
          <w:i/>
        </w:rPr>
      </w:pPr>
      <w:r w:rsidRPr="000E3DA8">
        <w:rPr>
          <w:i/>
        </w:rPr>
        <w:t xml:space="preserve">Căn cứ Luật sửa đổi, bổ sung một số điều của Luật Tổ chức Chính phủ và Luật Tổ chức chính quyền địa phương ngày 22 tháng 11 năm 2019; </w:t>
      </w:r>
    </w:p>
    <w:p w:rsidR="001907BD" w:rsidRPr="000E3DA8" w:rsidRDefault="001907BD" w:rsidP="005B36BB">
      <w:pPr>
        <w:pStyle w:val="BodyText"/>
        <w:spacing w:before="120" w:after="160" w:line="264" w:lineRule="auto"/>
        <w:ind w:firstLine="567"/>
        <w:rPr>
          <w:rStyle w:val="fontstyle31"/>
          <w:rFonts w:ascii="Times New Roman" w:hAnsi="Times New Roman"/>
          <w:color w:val="auto"/>
          <w:sz w:val="28"/>
          <w:szCs w:val="28"/>
        </w:rPr>
      </w:pPr>
      <w:r w:rsidRPr="000E3DA8">
        <w:rPr>
          <w:i/>
          <w:color w:val="auto"/>
        </w:rPr>
        <w:t xml:space="preserve">Căn cứ Luật </w:t>
      </w:r>
      <w:r w:rsidR="00141E4B" w:rsidRPr="000E3DA8">
        <w:rPr>
          <w:i/>
          <w:color w:val="auto"/>
        </w:rPr>
        <w:t>B</w:t>
      </w:r>
      <w:r w:rsidRPr="000E3DA8">
        <w:rPr>
          <w:i/>
          <w:color w:val="auto"/>
        </w:rPr>
        <w:t xml:space="preserve">an hành văn bản </w:t>
      </w:r>
      <w:r w:rsidRPr="000E3DA8">
        <w:rPr>
          <w:rStyle w:val="fontstyle21"/>
          <w:rFonts w:ascii="Times New Roman" w:hAnsi="Times New Roman"/>
          <w:i/>
          <w:color w:val="auto"/>
          <w:sz w:val="28"/>
          <w:szCs w:val="28"/>
        </w:rPr>
        <w:t xml:space="preserve">quy phạm pháp luật </w:t>
      </w:r>
      <w:r w:rsidRPr="000E3DA8">
        <w:rPr>
          <w:rStyle w:val="fontstyle31"/>
          <w:rFonts w:ascii="Times New Roman" w:hAnsi="Times New Roman"/>
          <w:color w:val="auto"/>
          <w:sz w:val="28"/>
          <w:szCs w:val="28"/>
        </w:rPr>
        <w:t>ngày 22 tháng 6 năm 2015;</w:t>
      </w:r>
    </w:p>
    <w:p w:rsidR="00723357" w:rsidRPr="000E3DA8" w:rsidRDefault="00723357" w:rsidP="005B36BB">
      <w:pPr>
        <w:widowControl w:val="0"/>
        <w:spacing w:before="120" w:after="160" w:line="264" w:lineRule="auto"/>
        <w:ind w:firstLine="567"/>
        <w:jc w:val="both"/>
        <w:rPr>
          <w:i/>
        </w:rPr>
      </w:pPr>
      <w:r w:rsidRPr="000E3DA8">
        <w:rPr>
          <w:i/>
        </w:rPr>
        <w:t xml:space="preserve">Căn cứ Luật sửa đổi, bổ sung một số điều của Luật </w:t>
      </w:r>
      <w:r w:rsidR="00141E4B" w:rsidRPr="000E3DA8">
        <w:rPr>
          <w:i/>
        </w:rPr>
        <w:t>B</w:t>
      </w:r>
      <w:r w:rsidRPr="000E3DA8">
        <w:rPr>
          <w:i/>
        </w:rPr>
        <w:t xml:space="preserve">an hành văn bản quy phạm pháp luật ngày 18 tháng 6 năm 2020; </w:t>
      </w:r>
    </w:p>
    <w:p w:rsidR="00DC6D52" w:rsidRPr="000E3DA8" w:rsidRDefault="00DC6D52" w:rsidP="005B36BB">
      <w:pPr>
        <w:widowControl w:val="0"/>
        <w:spacing w:before="120" w:after="160" w:line="264" w:lineRule="auto"/>
        <w:ind w:firstLine="567"/>
        <w:jc w:val="both"/>
        <w:rPr>
          <w:i/>
        </w:rPr>
      </w:pPr>
      <w:r w:rsidRPr="000E3DA8">
        <w:rPr>
          <w:i/>
        </w:rPr>
        <w:t>Căn cứ Luật Ngân sách nhà nước ngày 25 tháng 6 năm 2015;</w:t>
      </w:r>
    </w:p>
    <w:p w:rsidR="00723357" w:rsidRPr="000E3DA8" w:rsidRDefault="00723357" w:rsidP="005B36BB">
      <w:pPr>
        <w:widowControl w:val="0"/>
        <w:spacing w:before="120" w:after="160" w:line="264" w:lineRule="auto"/>
        <w:ind w:firstLine="567"/>
        <w:jc w:val="both"/>
        <w:rPr>
          <w:i/>
        </w:rPr>
      </w:pPr>
      <w:r w:rsidRPr="000E3DA8">
        <w:rPr>
          <w:i/>
        </w:rPr>
        <w:t>Căn cứ Nghị định số 163/2016/NĐ-CP ngày 21 tháng 12 năm 2016 của Chính phủ quy định chi tiết thi hành một số điều của Luật Ngân sách nhà nước;</w:t>
      </w:r>
    </w:p>
    <w:p w:rsidR="00DC6D52" w:rsidRPr="000E3DA8" w:rsidRDefault="00DC6D52" w:rsidP="005B36BB">
      <w:pPr>
        <w:pStyle w:val="BodyText"/>
        <w:spacing w:before="120" w:after="160" w:line="264" w:lineRule="auto"/>
        <w:ind w:firstLine="567"/>
        <w:rPr>
          <w:rStyle w:val="fontstyle31"/>
          <w:rFonts w:ascii="Times New Roman" w:hAnsi="Times New Roman"/>
          <w:color w:val="auto"/>
          <w:sz w:val="28"/>
          <w:szCs w:val="28"/>
        </w:rPr>
      </w:pPr>
      <w:r w:rsidRPr="000E3DA8">
        <w:rPr>
          <w:rStyle w:val="fontstyle31"/>
          <w:rFonts w:ascii="Times New Roman" w:hAnsi="Times New Roman"/>
          <w:color w:val="auto"/>
          <w:sz w:val="28"/>
          <w:szCs w:val="28"/>
        </w:rPr>
        <w:t>Căn cứ Nghị định số 34/2016/NĐ-CP ngày 14 tháng 5 năm 2016 của Chính phủ quy định chi tiết một số điều và biện pháp thi hành Luật Ban hành văn bản quy phạm pháp luật;</w:t>
      </w:r>
    </w:p>
    <w:p w:rsidR="00DC6D52" w:rsidRPr="000E3DA8" w:rsidRDefault="00DC6D52" w:rsidP="005B36BB">
      <w:pPr>
        <w:pStyle w:val="BodyText"/>
        <w:spacing w:before="120" w:after="160" w:line="264" w:lineRule="auto"/>
        <w:ind w:firstLine="567"/>
        <w:rPr>
          <w:rStyle w:val="fontstyle31"/>
          <w:rFonts w:ascii="Times New Roman" w:hAnsi="Times New Roman"/>
          <w:color w:val="auto"/>
          <w:sz w:val="28"/>
          <w:szCs w:val="28"/>
        </w:rPr>
      </w:pPr>
      <w:r w:rsidRPr="000E3DA8">
        <w:rPr>
          <w:rStyle w:val="fontstyle31"/>
          <w:rFonts w:ascii="Times New Roman" w:hAnsi="Times New Roman"/>
          <w:color w:val="auto"/>
          <w:sz w:val="28"/>
          <w:szCs w:val="28"/>
        </w:rPr>
        <w:t xml:space="preserve">Căn cứ Nghị định số 154/2020/NĐ-CP ngày 31 tháng 12 năm 2020 của Chính phủ sửa đổi, bổ sung một số điều của </w:t>
      </w:r>
      <w:r w:rsidR="003A7F16" w:rsidRPr="000E3DA8">
        <w:rPr>
          <w:rStyle w:val="fontstyle31"/>
          <w:rFonts w:ascii="Times New Roman" w:hAnsi="Times New Roman"/>
          <w:color w:val="auto"/>
          <w:sz w:val="28"/>
          <w:szCs w:val="28"/>
        </w:rPr>
        <w:t>Nghị định số 34/2016/NĐ-CP ngày 14 tháng 5 năm 2016 của Chính phủ quy định chi tiết một số điều và biện pháp thi hành Luật Ban hành văn bản quy phạm pháp luật;</w:t>
      </w:r>
    </w:p>
    <w:p w:rsidR="003A7F16" w:rsidRPr="000E3DA8" w:rsidRDefault="003A7F16" w:rsidP="005B36BB">
      <w:pPr>
        <w:pStyle w:val="BodyText"/>
        <w:spacing w:before="120" w:after="160" w:line="264" w:lineRule="auto"/>
        <w:ind w:firstLine="567"/>
        <w:rPr>
          <w:rStyle w:val="fontstyle31"/>
          <w:rFonts w:ascii="Times New Roman" w:hAnsi="Times New Roman"/>
          <w:color w:val="auto"/>
          <w:sz w:val="28"/>
          <w:szCs w:val="28"/>
        </w:rPr>
      </w:pPr>
      <w:r w:rsidRPr="000E3DA8">
        <w:rPr>
          <w:rStyle w:val="fontstyle31"/>
          <w:rFonts w:ascii="Times New Roman" w:hAnsi="Times New Roman"/>
          <w:color w:val="auto"/>
          <w:sz w:val="28"/>
          <w:szCs w:val="28"/>
        </w:rPr>
        <w:t xml:space="preserve">Căn cứ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 </w:t>
      </w:r>
    </w:p>
    <w:p w:rsidR="0006152B" w:rsidRPr="000E3DA8" w:rsidRDefault="00250FF3" w:rsidP="005B36BB">
      <w:pPr>
        <w:pStyle w:val="BodyText"/>
        <w:spacing w:before="120" w:after="160" w:line="264" w:lineRule="auto"/>
        <w:ind w:firstLine="567"/>
        <w:rPr>
          <w:i/>
          <w:color w:val="auto"/>
        </w:rPr>
      </w:pPr>
      <w:r w:rsidRPr="000E3DA8">
        <w:rPr>
          <w:rStyle w:val="fontstyle31"/>
          <w:rFonts w:ascii="Times New Roman" w:hAnsi="Times New Roman"/>
          <w:color w:val="auto"/>
          <w:sz w:val="28"/>
          <w:szCs w:val="28"/>
        </w:rPr>
        <w:t>Xét T</w:t>
      </w:r>
      <w:r w:rsidR="003A1CE4" w:rsidRPr="000E3DA8">
        <w:rPr>
          <w:rStyle w:val="fontstyle31"/>
          <w:rFonts w:ascii="Times New Roman" w:hAnsi="Times New Roman"/>
          <w:color w:val="auto"/>
          <w:sz w:val="28"/>
          <w:szCs w:val="28"/>
        </w:rPr>
        <w:t>ờ trình số</w:t>
      </w:r>
      <w:r w:rsidR="00BA3087" w:rsidRPr="000E3DA8">
        <w:rPr>
          <w:rStyle w:val="fontstyle31"/>
          <w:rFonts w:ascii="Times New Roman" w:hAnsi="Times New Roman"/>
          <w:color w:val="auto"/>
          <w:sz w:val="28"/>
          <w:szCs w:val="28"/>
        </w:rPr>
        <w:t xml:space="preserve"> </w:t>
      </w:r>
      <w:r w:rsidR="00BA3087" w:rsidRPr="000E3DA8">
        <w:rPr>
          <w:i/>
          <w:color w:val="auto"/>
          <w:lang w:eastAsia="ar-SA"/>
        </w:rPr>
        <w:t>185</w:t>
      </w:r>
      <w:r w:rsidR="00BA3087" w:rsidRPr="000E3DA8">
        <w:rPr>
          <w:i/>
          <w:color w:val="auto"/>
          <w:lang w:val="vi-VN" w:eastAsia="ar-SA"/>
        </w:rPr>
        <w:t xml:space="preserve">/TTr-UBND ngày </w:t>
      </w:r>
      <w:r w:rsidR="00BA3087" w:rsidRPr="000E3DA8">
        <w:rPr>
          <w:i/>
          <w:color w:val="auto"/>
          <w:lang w:eastAsia="ar-SA"/>
        </w:rPr>
        <w:t>29 tháng 11 năm 2024</w:t>
      </w:r>
      <w:r w:rsidR="00BA3087" w:rsidRPr="000E3DA8">
        <w:rPr>
          <w:color w:val="auto"/>
          <w:lang w:eastAsia="ar-SA"/>
        </w:rPr>
        <w:t xml:space="preserve"> </w:t>
      </w:r>
      <w:r w:rsidR="003A1CE4" w:rsidRPr="000E3DA8">
        <w:rPr>
          <w:rStyle w:val="fontstyle31"/>
          <w:rFonts w:ascii="Times New Roman" w:hAnsi="Times New Roman"/>
          <w:color w:val="auto"/>
          <w:sz w:val="28"/>
          <w:szCs w:val="28"/>
        </w:rPr>
        <w:t xml:space="preserve">của </w:t>
      </w:r>
      <w:r w:rsidR="00363077" w:rsidRPr="000E3DA8">
        <w:rPr>
          <w:rStyle w:val="fontstyle31"/>
          <w:rFonts w:ascii="Times New Roman" w:hAnsi="Times New Roman"/>
          <w:color w:val="auto"/>
          <w:sz w:val="28"/>
          <w:szCs w:val="28"/>
        </w:rPr>
        <w:t xml:space="preserve">Ủy ban nhân dân tỉnh về </w:t>
      </w:r>
      <w:r w:rsidR="001439D4" w:rsidRPr="000E3DA8">
        <w:rPr>
          <w:rStyle w:val="fontstyle31"/>
          <w:rFonts w:ascii="Times New Roman" w:hAnsi="Times New Roman"/>
          <w:color w:val="auto"/>
          <w:sz w:val="28"/>
          <w:szCs w:val="28"/>
        </w:rPr>
        <w:t>dự thảo Nghị quyết quy định</w:t>
      </w:r>
      <w:r w:rsidR="004C284A" w:rsidRPr="000E3DA8">
        <w:rPr>
          <w:rStyle w:val="fontstyle31"/>
          <w:rFonts w:ascii="Times New Roman" w:hAnsi="Times New Roman"/>
          <w:color w:val="auto"/>
          <w:sz w:val="28"/>
          <w:szCs w:val="28"/>
        </w:rPr>
        <w:t xml:space="preserve"> </w:t>
      </w:r>
      <w:r w:rsidRPr="000E3DA8">
        <w:rPr>
          <w:rStyle w:val="fontstyle31"/>
          <w:rFonts w:ascii="Times New Roman" w:hAnsi="Times New Roman"/>
          <w:color w:val="auto"/>
          <w:sz w:val="28"/>
          <w:szCs w:val="28"/>
        </w:rPr>
        <w:t>chế độ hỗ trợ kinh phí</w:t>
      </w:r>
      <w:r w:rsidR="00D12A8A" w:rsidRPr="000E3DA8">
        <w:rPr>
          <w:rStyle w:val="fontstyle31"/>
          <w:rFonts w:ascii="Times New Roman" w:hAnsi="Times New Roman"/>
          <w:color w:val="auto"/>
          <w:sz w:val="28"/>
          <w:szCs w:val="28"/>
        </w:rPr>
        <w:t xml:space="preserve"> </w:t>
      </w:r>
      <w:r w:rsidR="003472CB" w:rsidRPr="000E3DA8">
        <w:rPr>
          <w:rStyle w:val="fontstyle31"/>
          <w:rFonts w:ascii="Times New Roman" w:hAnsi="Times New Roman"/>
          <w:color w:val="auto"/>
          <w:sz w:val="28"/>
          <w:szCs w:val="28"/>
        </w:rPr>
        <w:t xml:space="preserve">đối với </w:t>
      </w:r>
      <w:r w:rsidR="003472CB" w:rsidRPr="000E3DA8">
        <w:rPr>
          <w:i/>
          <w:color w:val="auto"/>
        </w:rPr>
        <w:t xml:space="preserve">những người tham gia trực tiếp </w:t>
      </w:r>
      <w:r w:rsidR="003472CB" w:rsidRPr="000E3DA8">
        <w:rPr>
          <w:i/>
          <w:color w:val="auto"/>
          <w:lang w:val="vi-VN"/>
        </w:rPr>
        <w:t xml:space="preserve">công tác giải quyết </w:t>
      </w:r>
      <w:r w:rsidR="000C4ABE" w:rsidRPr="000E3DA8">
        <w:rPr>
          <w:i/>
          <w:color w:val="auto"/>
        </w:rPr>
        <w:t>tố giác, tin báo về tội phạm và kiến nghị khởi tố</w:t>
      </w:r>
      <w:r w:rsidR="003472CB" w:rsidRPr="000E3DA8">
        <w:rPr>
          <w:i/>
          <w:color w:val="auto"/>
          <w:lang w:val="vi-VN"/>
        </w:rPr>
        <w:t>; điều tra, truy tố, xét xử vụ án hình sự</w:t>
      </w:r>
      <w:r w:rsidR="003472CB" w:rsidRPr="000E3DA8">
        <w:rPr>
          <w:i/>
          <w:color w:val="auto"/>
        </w:rPr>
        <w:t xml:space="preserve"> trên địa bàn tỉnh </w:t>
      </w:r>
      <w:r w:rsidR="004251B6" w:rsidRPr="000E3DA8">
        <w:rPr>
          <w:i/>
          <w:color w:val="auto"/>
        </w:rPr>
        <w:t>Đồng Nai</w:t>
      </w:r>
      <w:r w:rsidR="00CE4F9F" w:rsidRPr="000E3DA8">
        <w:rPr>
          <w:i/>
          <w:color w:val="auto"/>
        </w:rPr>
        <w:t xml:space="preserve"> giai đoạn 2025 - 2030</w:t>
      </w:r>
      <w:r w:rsidR="00363077" w:rsidRPr="000E3DA8">
        <w:rPr>
          <w:i/>
          <w:color w:val="auto"/>
        </w:rPr>
        <w:t xml:space="preserve">; Báo cáo thẩm tra </w:t>
      </w:r>
      <w:r w:rsidR="00AC254D" w:rsidRPr="000E3DA8">
        <w:rPr>
          <w:i/>
          <w:color w:val="auto"/>
        </w:rPr>
        <w:t>số</w:t>
      </w:r>
      <w:r w:rsidR="00316118" w:rsidRPr="000E3DA8">
        <w:rPr>
          <w:i/>
          <w:color w:val="auto"/>
        </w:rPr>
        <w:t xml:space="preserve"> 872</w:t>
      </w:r>
      <w:r w:rsidR="00AC254D" w:rsidRPr="000E3DA8">
        <w:rPr>
          <w:i/>
          <w:color w:val="auto"/>
        </w:rPr>
        <w:t>/BC-</w:t>
      </w:r>
      <w:r w:rsidR="00316118" w:rsidRPr="000E3DA8">
        <w:rPr>
          <w:i/>
          <w:color w:val="auto"/>
        </w:rPr>
        <w:t>BPC</w:t>
      </w:r>
      <w:r w:rsidR="00AC254D" w:rsidRPr="000E3DA8">
        <w:rPr>
          <w:i/>
          <w:color w:val="auto"/>
        </w:rPr>
        <w:t xml:space="preserve"> ngày</w:t>
      </w:r>
      <w:r w:rsidR="00316118" w:rsidRPr="000E3DA8">
        <w:rPr>
          <w:i/>
          <w:color w:val="auto"/>
        </w:rPr>
        <w:t xml:space="preserve"> 18 </w:t>
      </w:r>
      <w:r w:rsidR="00AC254D" w:rsidRPr="000E3DA8">
        <w:rPr>
          <w:i/>
          <w:color w:val="auto"/>
        </w:rPr>
        <w:t>tháng</w:t>
      </w:r>
      <w:r w:rsidR="00316118" w:rsidRPr="000E3DA8">
        <w:rPr>
          <w:i/>
          <w:color w:val="auto"/>
        </w:rPr>
        <w:t xml:space="preserve"> 12 </w:t>
      </w:r>
      <w:r w:rsidR="00AC254D" w:rsidRPr="000E3DA8">
        <w:rPr>
          <w:i/>
          <w:color w:val="auto"/>
        </w:rPr>
        <w:t>năm 202</w:t>
      </w:r>
      <w:r w:rsidR="00E369C0" w:rsidRPr="000E3DA8">
        <w:rPr>
          <w:i/>
          <w:color w:val="auto"/>
        </w:rPr>
        <w:t>4</w:t>
      </w:r>
      <w:r w:rsidR="00AC254D" w:rsidRPr="000E3DA8">
        <w:rPr>
          <w:i/>
          <w:color w:val="auto"/>
        </w:rPr>
        <w:t xml:space="preserve"> </w:t>
      </w:r>
      <w:r w:rsidR="00D12A8A" w:rsidRPr="000E3DA8">
        <w:rPr>
          <w:i/>
          <w:color w:val="auto"/>
        </w:rPr>
        <w:t xml:space="preserve">của Ban </w:t>
      </w:r>
      <w:r w:rsidR="00141E4B" w:rsidRPr="000E3DA8">
        <w:rPr>
          <w:i/>
          <w:color w:val="auto"/>
        </w:rPr>
        <w:t>P</w:t>
      </w:r>
      <w:r w:rsidR="00D12A8A" w:rsidRPr="000E3DA8">
        <w:rPr>
          <w:i/>
          <w:color w:val="auto"/>
        </w:rPr>
        <w:t>háp chế Hội đồng nhân dân tỉnh</w:t>
      </w:r>
      <w:r w:rsidR="00AC254D" w:rsidRPr="000E3DA8">
        <w:rPr>
          <w:i/>
          <w:color w:val="auto"/>
        </w:rPr>
        <w:t xml:space="preserve"> và</w:t>
      </w:r>
      <w:r w:rsidR="00363077" w:rsidRPr="000E3DA8">
        <w:rPr>
          <w:i/>
          <w:color w:val="auto"/>
        </w:rPr>
        <w:t xml:space="preserve"> ý kiến thảo luận của các đại biểu Hội đồng nhân dân </w:t>
      </w:r>
      <w:r w:rsidR="00AC254D" w:rsidRPr="000E3DA8">
        <w:rPr>
          <w:i/>
          <w:color w:val="auto"/>
        </w:rPr>
        <w:t xml:space="preserve">tỉnh </w:t>
      </w:r>
      <w:r w:rsidR="00363077" w:rsidRPr="000E3DA8">
        <w:rPr>
          <w:i/>
          <w:color w:val="auto"/>
        </w:rPr>
        <w:t>tại kỳ họp.</w:t>
      </w:r>
    </w:p>
    <w:p w:rsidR="00363077" w:rsidRPr="000E3DA8" w:rsidRDefault="00502D42" w:rsidP="000E3DA8">
      <w:pPr>
        <w:pStyle w:val="BodyText"/>
        <w:spacing w:before="240" w:after="240"/>
        <w:jc w:val="center"/>
        <w:rPr>
          <w:b/>
          <w:color w:val="auto"/>
        </w:rPr>
      </w:pPr>
      <w:r w:rsidRPr="000E3DA8">
        <w:rPr>
          <w:b/>
          <w:color w:val="auto"/>
        </w:rPr>
        <w:t>QUYẾT NGHỊ:</w:t>
      </w:r>
    </w:p>
    <w:p w:rsidR="00C16BC0" w:rsidRPr="000E3DA8" w:rsidRDefault="00502D42" w:rsidP="005B36BB">
      <w:pPr>
        <w:spacing w:before="120" w:line="264" w:lineRule="auto"/>
        <w:ind w:firstLine="567"/>
        <w:jc w:val="both"/>
      </w:pPr>
      <w:r w:rsidRPr="000E3DA8">
        <w:rPr>
          <w:b/>
        </w:rPr>
        <w:t>Điều 1.</w:t>
      </w:r>
      <w:r w:rsidR="007A135E" w:rsidRPr="000E3DA8">
        <w:t xml:space="preserve"> </w:t>
      </w:r>
      <w:r w:rsidR="00C16BC0" w:rsidRPr="000E3DA8">
        <w:rPr>
          <w:b/>
        </w:rPr>
        <w:t>Phạm vi điều chỉnh</w:t>
      </w:r>
    </w:p>
    <w:p w:rsidR="007A135E" w:rsidRPr="000E3DA8" w:rsidRDefault="00C16BC0" w:rsidP="005B36BB">
      <w:pPr>
        <w:spacing w:before="120" w:line="264" w:lineRule="auto"/>
        <w:ind w:firstLine="567"/>
        <w:jc w:val="both"/>
      </w:pPr>
      <w:r w:rsidRPr="000E3DA8">
        <w:t>Nghị quyết này q</w:t>
      </w:r>
      <w:r w:rsidR="00DD713A" w:rsidRPr="000E3DA8">
        <w:t xml:space="preserve">uy định </w:t>
      </w:r>
      <w:r w:rsidR="00EE74C5" w:rsidRPr="000E3DA8">
        <w:t>chế độ hỗ trợ kinh phí</w:t>
      </w:r>
      <w:r w:rsidR="007A135E" w:rsidRPr="000E3DA8">
        <w:t xml:space="preserve"> đối với </w:t>
      </w:r>
      <w:r w:rsidR="00F3767B" w:rsidRPr="000E3DA8">
        <w:t xml:space="preserve">những người tham gia trực tiếp </w:t>
      </w:r>
      <w:r w:rsidR="00B02DB7" w:rsidRPr="000E3DA8">
        <w:rPr>
          <w:lang w:val="vi-VN"/>
        </w:rPr>
        <w:t>công tác giải quyết</w:t>
      </w:r>
      <w:r w:rsidR="00F17895" w:rsidRPr="000E3DA8">
        <w:t xml:space="preserve"> </w:t>
      </w:r>
      <w:r w:rsidR="000C4ABE" w:rsidRPr="000E3DA8">
        <w:t>tố giác, tin báo về tội phạm và kiến nghị khởi tố</w:t>
      </w:r>
      <w:r w:rsidR="00F17895" w:rsidRPr="000E3DA8">
        <w:t>; điều tra, truy tố, xét xử vụ án hình sự</w:t>
      </w:r>
      <w:r w:rsidR="00F3767B" w:rsidRPr="000E3DA8">
        <w:t xml:space="preserve"> trên địa bàn tỉnh </w:t>
      </w:r>
      <w:r w:rsidR="004251B6" w:rsidRPr="000E3DA8">
        <w:t>Đồng Nai</w:t>
      </w:r>
      <w:r w:rsidR="00CE4F9F" w:rsidRPr="000E3DA8">
        <w:t xml:space="preserve"> giai đoạn 2025 - 2030</w:t>
      </w:r>
      <w:r w:rsidRPr="000E3DA8">
        <w:t>.</w:t>
      </w:r>
    </w:p>
    <w:p w:rsidR="008F53B5" w:rsidRPr="000E3DA8" w:rsidRDefault="00C16BC0" w:rsidP="005B36BB">
      <w:pPr>
        <w:spacing w:before="120" w:line="264" w:lineRule="auto"/>
        <w:ind w:firstLine="567"/>
        <w:jc w:val="both"/>
        <w:rPr>
          <w:b/>
          <w:bCs/>
        </w:rPr>
      </w:pPr>
      <w:r w:rsidRPr="000E3DA8">
        <w:rPr>
          <w:b/>
          <w:bCs/>
        </w:rPr>
        <w:t>Điều 2.</w:t>
      </w:r>
      <w:r w:rsidRPr="000E3DA8">
        <w:rPr>
          <w:b/>
          <w:bCs/>
          <w:lang w:val="vi-VN"/>
        </w:rPr>
        <w:t xml:space="preserve"> Đối tượng áp dụng</w:t>
      </w:r>
      <w:r w:rsidRPr="000E3DA8">
        <w:rPr>
          <w:b/>
          <w:bCs/>
        </w:rPr>
        <w:t xml:space="preserve"> </w:t>
      </w:r>
    </w:p>
    <w:p w:rsidR="00D0361A" w:rsidRPr="000E3DA8" w:rsidRDefault="00385C76" w:rsidP="005B36BB">
      <w:pPr>
        <w:spacing w:before="120" w:line="264" w:lineRule="auto"/>
        <w:ind w:firstLine="567"/>
        <w:jc w:val="both"/>
      </w:pPr>
      <w:r w:rsidRPr="000E3DA8">
        <w:t>1.</w:t>
      </w:r>
      <w:r w:rsidR="00CD120E" w:rsidRPr="000E3DA8">
        <w:t xml:space="preserve"> </w:t>
      </w:r>
      <w:r w:rsidR="00D0361A" w:rsidRPr="000E3DA8">
        <w:t xml:space="preserve">Những người tham gia trực tiếp công tác giải quyết </w:t>
      </w:r>
      <w:r w:rsidR="000C4ABE" w:rsidRPr="000E3DA8">
        <w:t>tố giác, tin báo về tội phạm và kiến nghị khởi tố</w:t>
      </w:r>
      <w:r w:rsidR="00D0361A" w:rsidRPr="000E3DA8">
        <w:t>, bao gồm:</w:t>
      </w:r>
    </w:p>
    <w:p w:rsidR="00CA4AFC" w:rsidRPr="000E3DA8" w:rsidRDefault="00D0361A" w:rsidP="005B36BB">
      <w:pPr>
        <w:spacing w:before="120" w:line="264" w:lineRule="auto"/>
        <w:ind w:firstLine="567"/>
        <w:jc w:val="both"/>
      </w:pPr>
      <w:r w:rsidRPr="000E3DA8">
        <w:t xml:space="preserve">a) </w:t>
      </w:r>
      <w:r w:rsidR="00CA4AFC" w:rsidRPr="000E3DA8">
        <w:t>Cơ quan điều tra: Thủ trưởng, Phó Thủ trưởng Cơ quan Cảnh sát điều tra, Thủ trưởng, Phó Thủ trưởng Cơ quan An ninh điều tra, Điều tra viên và Cán bộ điều tra thuộc Cơ quan điều tra cấp tỉnh và cấp huyện, Điều tra viên và Cán bộ điều tra được bố trí tại Công an cấp xã.</w:t>
      </w:r>
    </w:p>
    <w:p w:rsidR="00CD120E" w:rsidRPr="000E3DA8" w:rsidRDefault="00D0361A" w:rsidP="005B36BB">
      <w:pPr>
        <w:spacing w:before="120" w:line="264" w:lineRule="auto"/>
        <w:ind w:firstLine="567"/>
        <w:jc w:val="both"/>
      </w:pPr>
      <w:r w:rsidRPr="000E3DA8">
        <w:t>b)</w:t>
      </w:r>
      <w:r w:rsidR="00CD120E" w:rsidRPr="000E3DA8">
        <w:t xml:space="preserve"> Viện kiểm sát nhân dân: Viện trưởng, Phó Viện trưởng, Kiểm sát viên và Kiểm tra viên.</w:t>
      </w:r>
    </w:p>
    <w:p w:rsidR="00D0361A" w:rsidRPr="000E3DA8" w:rsidRDefault="00D0361A" w:rsidP="005B36BB">
      <w:pPr>
        <w:spacing w:before="120" w:line="264" w:lineRule="auto"/>
        <w:ind w:firstLine="567"/>
        <w:jc w:val="both"/>
      </w:pPr>
      <w:r w:rsidRPr="000E3DA8">
        <w:t>2. Những người tham gia trực tiếp công tác điều tra, truy tố, xét xử các vụ án hình sự, bao gồm:</w:t>
      </w:r>
    </w:p>
    <w:p w:rsidR="00D0361A" w:rsidRPr="000E3DA8" w:rsidRDefault="00D0361A" w:rsidP="005B36BB">
      <w:pPr>
        <w:spacing w:before="120" w:line="264" w:lineRule="auto"/>
        <w:ind w:firstLine="567"/>
        <w:jc w:val="both"/>
      </w:pPr>
      <w:r w:rsidRPr="000E3DA8">
        <w:t xml:space="preserve">a) </w:t>
      </w:r>
      <w:r w:rsidR="00477BE1" w:rsidRPr="000E3DA8">
        <w:t>Cơ quan điều tra: Thủ trưởng, Phó Thủ trưởng Cơ quan Cảnh sát điều tra, Thủ trưởng, Phó Thủ trưởng Cơ quan An ninh điều tra, Điều tra viên và Cán bộ điều tra thuộc Cơ quan điều tra cấp tỉnh và cấp huyện, Điều tra viên và Cán bộ điều tra được bố trí tại Công an cấp xã</w:t>
      </w:r>
      <w:r w:rsidRPr="000E3DA8">
        <w:t>.</w:t>
      </w:r>
    </w:p>
    <w:p w:rsidR="00D0361A" w:rsidRPr="000E3DA8" w:rsidRDefault="00D0361A" w:rsidP="005B36BB">
      <w:pPr>
        <w:spacing w:before="120" w:line="264" w:lineRule="auto"/>
        <w:ind w:firstLine="567"/>
        <w:jc w:val="both"/>
      </w:pPr>
      <w:r w:rsidRPr="000E3DA8">
        <w:t xml:space="preserve">b) Viện </w:t>
      </w:r>
      <w:r w:rsidR="00141E4B" w:rsidRPr="000E3DA8">
        <w:t>K</w:t>
      </w:r>
      <w:r w:rsidRPr="000E3DA8">
        <w:t>iểm sát nhân dân: Viện trưởng, Phó Viện trưởng, Kiểm sát viên và Kiểm tra viên.</w:t>
      </w:r>
    </w:p>
    <w:p w:rsidR="0074138B" w:rsidRPr="000E3DA8" w:rsidRDefault="00D0361A" w:rsidP="005B36BB">
      <w:pPr>
        <w:spacing w:before="120" w:line="264" w:lineRule="auto"/>
        <w:ind w:firstLine="567"/>
        <w:jc w:val="both"/>
      </w:pPr>
      <w:r w:rsidRPr="000E3DA8">
        <w:t>c)</w:t>
      </w:r>
      <w:r w:rsidR="00CD120E" w:rsidRPr="000E3DA8">
        <w:t xml:space="preserve"> Tòa án nhân dân: Thẩm phán, Hội Thẩm và Thư ký.</w:t>
      </w:r>
    </w:p>
    <w:p w:rsidR="00CA4AFC" w:rsidRPr="000E3DA8" w:rsidRDefault="00C16BC0" w:rsidP="005B36BB">
      <w:pPr>
        <w:spacing w:before="120" w:line="264" w:lineRule="auto"/>
        <w:ind w:firstLine="567"/>
        <w:jc w:val="both"/>
        <w:rPr>
          <w:b/>
        </w:rPr>
      </w:pPr>
      <w:r w:rsidRPr="000E3DA8">
        <w:rPr>
          <w:b/>
        </w:rPr>
        <w:t xml:space="preserve">Điều 3. </w:t>
      </w:r>
      <w:r w:rsidR="00CA4AFC" w:rsidRPr="000E3DA8">
        <w:rPr>
          <w:b/>
        </w:rPr>
        <w:t xml:space="preserve">Nguyên tắc </w:t>
      </w:r>
      <w:r w:rsidR="00B52924" w:rsidRPr="000E3DA8">
        <w:rPr>
          <w:b/>
        </w:rPr>
        <w:t>phân bổ</w:t>
      </w:r>
    </w:p>
    <w:p w:rsidR="00CA4AFC" w:rsidRPr="000E3DA8" w:rsidRDefault="00CA4AFC" w:rsidP="005B36BB">
      <w:pPr>
        <w:spacing w:before="120" w:line="264" w:lineRule="auto"/>
        <w:ind w:firstLine="567"/>
        <w:jc w:val="both"/>
      </w:pPr>
      <w:r w:rsidRPr="000E3DA8">
        <w:t xml:space="preserve">Nguyên tắc </w:t>
      </w:r>
      <w:r w:rsidR="00B52924" w:rsidRPr="000E3DA8">
        <w:t xml:space="preserve">phân bổ </w:t>
      </w:r>
      <w:r w:rsidRPr="000E3DA8">
        <w:t>được áp dụng dựa trên tính chất, khối lượng công việc, số lượng của từng loại chức danh tham gia tối thiểu trong từng vụ, như sau:</w:t>
      </w:r>
    </w:p>
    <w:p w:rsidR="00CA4AFC" w:rsidRPr="000E3DA8" w:rsidRDefault="00CA4AFC" w:rsidP="005B36BB">
      <w:pPr>
        <w:spacing w:before="120" w:line="264" w:lineRule="auto"/>
        <w:ind w:firstLine="567"/>
        <w:jc w:val="both"/>
      </w:pPr>
      <w:r w:rsidRPr="000E3DA8">
        <w:t>1. Cơ quan điều tra: Mức chi hỗ trợ do Thủ trưởng phân bổ, trong đó:</w:t>
      </w:r>
    </w:p>
    <w:p w:rsidR="00CA4AFC" w:rsidRPr="000E3DA8" w:rsidRDefault="00CA4AFC" w:rsidP="005B36BB">
      <w:pPr>
        <w:spacing w:before="120" w:line="264" w:lineRule="auto"/>
        <w:ind w:firstLine="567"/>
        <w:jc w:val="both"/>
      </w:pPr>
      <w:r w:rsidRPr="000E3DA8">
        <w:t>a) Mức chi cho tổng hai chức danh Thủ trưởng và Phó Thủ trưởng là 30% số tiền được chi hỗ trợ.</w:t>
      </w:r>
    </w:p>
    <w:p w:rsidR="00CA4AFC" w:rsidRPr="000E3DA8" w:rsidRDefault="00CA4AFC" w:rsidP="005B36BB">
      <w:pPr>
        <w:spacing w:before="120" w:line="264" w:lineRule="auto"/>
        <w:ind w:firstLine="567"/>
        <w:jc w:val="both"/>
      </w:pPr>
      <w:r w:rsidRPr="000E3DA8">
        <w:t>b) Mức chi cho tổng hai chức danh Điều tra viên và Cán bộ điều tra là 70% mức chi được hỗ trợ.</w:t>
      </w:r>
    </w:p>
    <w:p w:rsidR="00CA4AFC" w:rsidRPr="000E3DA8" w:rsidRDefault="00CA4AFC" w:rsidP="005B36BB">
      <w:pPr>
        <w:spacing w:before="120" w:line="264" w:lineRule="auto"/>
        <w:ind w:firstLine="567"/>
        <w:jc w:val="both"/>
      </w:pPr>
      <w:r w:rsidRPr="000E3DA8">
        <w:t>2. Viện Kiểm sát nhân dân: Mức chi hỗ trợ do Viện trưởng phân bổ, trong đó:</w:t>
      </w:r>
    </w:p>
    <w:p w:rsidR="00CA4AFC" w:rsidRPr="000E3DA8" w:rsidRDefault="00CA4AFC" w:rsidP="005B36BB">
      <w:pPr>
        <w:spacing w:before="120" w:after="140" w:line="264" w:lineRule="auto"/>
        <w:ind w:firstLine="567"/>
        <w:jc w:val="both"/>
      </w:pPr>
      <w:bookmarkStart w:id="0" w:name="_GoBack"/>
      <w:r w:rsidRPr="000E3DA8">
        <w:t>a) Mức chi hỗ trợ cho tổng hai chức danh Viện trưởng và Phó Viện trưởng là  30% số tiền được chi hỗ trợ.</w:t>
      </w:r>
    </w:p>
    <w:p w:rsidR="00CA4AFC" w:rsidRPr="000E3DA8" w:rsidRDefault="00CA4AFC" w:rsidP="005B36BB">
      <w:pPr>
        <w:spacing w:before="120" w:after="140" w:line="264" w:lineRule="auto"/>
        <w:ind w:firstLine="567"/>
        <w:jc w:val="both"/>
      </w:pPr>
      <w:r w:rsidRPr="000E3DA8">
        <w:lastRenderedPageBreak/>
        <w:t>b) Mức chi hỗ trợ cho tổng hai chức danh Kiểm sát viên, Kiểm tra viên là 70% số tiền được chi hỗ trợ.</w:t>
      </w:r>
    </w:p>
    <w:p w:rsidR="00CA4AFC" w:rsidRPr="000E3DA8" w:rsidRDefault="00CA4AFC" w:rsidP="005B36BB">
      <w:pPr>
        <w:spacing w:before="120" w:after="140" w:line="264" w:lineRule="auto"/>
        <w:ind w:firstLine="567"/>
        <w:jc w:val="both"/>
      </w:pPr>
      <w:r w:rsidRPr="000E3DA8">
        <w:t>3. Tòa án nhân dân: Mức chi hỗ trợ do Thẩm phán phân bổ, trong đó:</w:t>
      </w:r>
    </w:p>
    <w:p w:rsidR="00CA4AFC" w:rsidRPr="000E3DA8" w:rsidRDefault="00CA4AFC" w:rsidP="005B36BB">
      <w:pPr>
        <w:spacing w:before="120" w:after="140" w:line="264" w:lineRule="auto"/>
        <w:ind w:firstLine="567"/>
        <w:jc w:val="both"/>
      </w:pPr>
      <w:r w:rsidRPr="000E3DA8">
        <w:t>a) Mức chi hỗ trợ đối với Thẩm phán là 70% số tiền được chi hỗ trợ.</w:t>
      </w:r>
    </w:p>
    <w:p w:rsidR="00CA4AFC" w:rsidRPr="000E3DA8" w:rsidRDefault="00CA4AFC" w:rsidP="005B36BB">
      <w:pPr>
        <w:spacing w:before="120" w:after="140" w:line="264" w:lineRule="auto"/>
        <w:ind w:firstLine="567"/>
        <w:jc w:val="both"/>
      </w:pPr>
      <w:r w:rsidRPr="000E3DA8">
        <w:t>b) Mức chi hỗ trợ đối với tổng hai chức danh Hội thẩm và Thư ký là 30% số tiền được chi hỗ trợ.</w:t>
      </w:r>
    </w:p>
    <w:p w:rsidR="00F63625" w:rsidRPr="000E3DA8" w:rsidRDefault="00CA4AFC" w:rsidP="005B36BB">
      <w:pPr>
        <w:spacing w:before="120" w:after="140" w:line="264" w:lineRule="auto"/>
        <w:ind w:firstLine="567"/>
        <w:jc w:val="both"/>
        <w:rPr>
          <w:b/>
        </w:rPr>
      </w:pPr>
      <w:r w:rsidRPr="000E3DA8">
        <w:rPr>
          <w:b/>
        </w:rPr>
        <w:t xml:space="preserve">Điều 4. </w:t>
      </w:r>
      <w:r w:rsidR="00C16BC0" w:rsidRPr="000E3DA8">
        <w:rPr>
          <w:b/>
        </w:rPr>
        <w:t xml:space="preserve">Mức hỗ trợ </w:t>
      </w:r>
    </w:p>
    <w:p w:rsidR="00C16BC0" w:rsidRPr="000E3DA8" w:rsidRDefault="00C16BC0" w:rsidP="005B36BB">
      <w:pPr>
        <w:spacing w:before="120" w:after="140" w:line="264" w:lineRule="auto"/>
        <w:ind w:firstLine="567"/>
        <w:jc w:val="both"/>
      </w:pPr>
      <w:r w:rsidRPr="000E3DA8">
        <w:t>Mức hỗ trợ</w:t>
      </w:r>
      <w:r w:rsidR="00D0361A" w:rsidRPr="000E3DA8">
        <w:t xml:space="preserve"> </w:t>
      </w:r>
      <w:r w:rsidR="00F17895" w:rsidRPr="000E3DA8">
        <w:t>được</w:t>
      </w:r>
      <w:r w:rsidR="00D0361A" w:rsidRPr="000E3DA8">
        <w:t xml:space="preserve"> áp dụng dựa trên tính chất</w:t>
      </w:r>
      <w:r w:rsidR="00F17895" w:rsidRPr="000E3DA8">
        <w:t>, khối lượng</w:t>
      </w:r>
      <w:r w:rsidR="00D0361A" w:rsidRPr="000E3DA8">
        <w:t xml:space="preserve"> công việc, số lượng người tham gia</w:t>
      </w:r>
      <w:r w:rsidR="00B02DB7" w:rsidRPr="000E3DA8">
        <w:t xml:space="preserve"> tối thiểu</w:t>
      </w:r>
      <w:r w:rsidR="00D0361A" w:rsidRPr="000E3DA8">
        <w:t>, thời gian giải quyết</w:t>
      </w:r>
      <w:r w:rsidR="00B02DB7" w:rsidRPr="000E3DA8">
        <w:t xml:space="preserve"> </w:t>
      </w:r>
      <w:r w:rsidR="000C4ABE" w:rsidRPr="000E3DA8">
        <w:t>tố giác, tin báo về tội phạm và kiến nghị khởi tố</w:t>
      </w:r>
      <w:r w:rsidR="00B02DB7" w:rsidRPr="000E3DA8">
        <w:rPr>
          <w:lang w:val="vi-VN"/>
        </w:rPr>
        <w:t>; điều tra, truy tố, xét xử các vụ án hình sự</w:t>
      </w:r>
      <w:r w:rsidR="00B02DB7" w:rsidRPr="000E3DA8">
        <w:t xml:space="preserve"> của đơn vị cấp tỉnh và cấp huyện như sau</w:t>
      </w:r>
      <w:r w:rsidRPr="000E3DA8">
        <w:t>:</w:t>
      </w:r>
    </w:p>
    <w:p w:rsidR="004251B6" w:rsidRPr="000E3DA8" w:rsidRDefault="001439D4" w:rsidP="005B36BB">
      <w:pPr>
        <w:spacing w:before="120" w:after="140" w:line="264" w:lineRule="auto"/>
        <w:ind w:firstLine="567"/>
        <w:jc w:val="both"/>
      </w:pPr>
      <w:r w:rsidRPr="000E3DA8">
        <w:t>1.</w:t>
      </w:r>
      <w:r w:rsidR="004251B6" w:rsidRPr="000E3DA8">
        <w:t xml:space="preserve"> Hỗ trợ công tác giải quyết</w:t>
      </w:r>
      <w:r w:rsidR="00F3767B" w:rsidRPr="000E3DA8">
        <w:t xml:space="preserve"> </w:t>
      </w:r>
      <w:r w:rsidR="000C4ABE" w:rsidRPr="000E3DA8">
        <w:t>tố giác, tin báo về tội phạm và kiến nghị khởi tố</w:t>
      </w:r>
    </w:p>
    <w:p w:rsidR="004251B6" w:rsidRPr="000E3DA8" w:rsidRDefault="00DF3CCC" w:rsidP="005B36BB">
      <w:pPr>
        <w:spacing w:before="120" w:after="140" w:line="264" w:lineRule="auto"/>
        <w:ind w:firstLine="567"/>
        <w:jc w:val="both"/>
      </w:pPr>
      <w:r w:rsidRPr="000E3DA8">
        <w:t>a)</w:t>
      </w:r>
      <w:r w:rsidR="004251B6" w:rsidRPr="000E3DA8">
        <w:t xml:space="preserve"> Cấp tỉnh:</w:t>
      </w:r>
    </w:p>
    <w:p w:rsidR="0030258B" w:rsidRPr="000E3DA8" w:rsidRDefault="00DF3CCC" w:rsidP="005B36BB">
      <w:pPr>
        <w:spacing w:before="120" w:after="140" w:line="264" w:lineRule="auto"/>
        <w:ind w:firstLine="567"/>
        <w:jc w:val="both"/>
        <w:rPr>
          <w:lang w:eastAsia="x-none"/>
        </w:rPr>
      </w:pPr>
      <w:r w:rsidRPr="000E3DA8">
        <w:t>-</w:t>
      </w:r>
      <w:r w:rsidR="004251B6" w:rsidRPr="000E3DA8">
        <w:t xml:space="preserve"> </w:t>
      </w:r>
      <w:r w:rsidR="001B7A18" w:rsidRPr="000E3DA8">
        <w:rPr>
          <w:lang w:eastAsia="x-none"/>
        </w:rPr>
        <w:t>Cơ quan điều tra</w:t>
      </w:r>
      <w:r w:rsidR="00372281" w:rsidRPr="000E3DA8">
        <w:rPr>
          <w:lang w:eastAsia="x-none"/>
        </w:rPr>
        <w:t>:</w:t>
      </w:r>
      <w:r w:rsidR="001B7A18" w:rsidRPr="000E3DA8">
        <w:t xml:space="preserve"> </w:t>
      </w:r>
      <w:r w:rsidR="004251B6" w:rsidRPr="000E3DA8">
        <w:t>1.700.000 đồng/</w:t>
      </w:r>
      <w:r w:rsidR="001B7A18" w:rsidRPr="000E3DA8">
        <w:t>vụ</w:t>
      </w:r>
      <w:r w:rsidR="00372281" w:rsidRPr="000E3DA8">
        <w:t>.</w:t>
      </w:r>
    </w:p>
    <w:p w:rsidR="001B7A18" w:rsidRPr="000E3DA8" w:rsidRDefault="00DF3CCC" w:rsidP="005B36BB">
      <w:pPr>
        <w:spacing w:before="120" w:after="140" w:line="264" w:lineRule="auto"/>
        <w:ind w:firstLine="567"/>
        <w:jc w:val="both"/>
      </w:pPr>
      <w:r w:rsidRPr="000E3DA8">
        <w:rPr>
          <w:lang w:eastAsia="x-none"/>
        </w:rPr>
        <w:t xml:space="preserve">- </w:t>
      </w:r>
      <w:r w:rsidR="004251B6" w:rsidRPr="000E3DA8">
        <w:rPr>
          <w:lang w:eastAsia="x-none"/>
        </w:rPr>
        <w:t>Viện Kiểm sát</w:t>
      </w:r>
      <w:r w:rsidR="00372281" w:rsidRPr="000E3DA8">
        <w:rPr>
          <w:lang w:eastAsia="x-none"/>
        </w:rPr>
        <w:t xml:space="preserve"> nhân dân</w:t>
      </w:r>
      <w:r w:rsidR="001B7A18" w:rsidRPr="000E3DA8">
        <w:rPr>
          <w:lang w:eastAsia="x-none"/>
        </w:rPr>
        <w:t>:</w:t>
      </w:r>
      <w:r w:rsidR="001B7A18" w:rsidRPr="000E3DA8">
        <w:t xml:space="preserve"> </w:t>
      </w:r>
      <w:r w:rsidR="004251B6" w:rsidRPr="000E3DA8">
        <w:t>700.000</w:t>
      </w:r>
      <w:r w:rsidR="001B7A18" w:rsidRPr="000E3DA8">
        <w:t xml:space="preserve"> đồng/vụ.</w:t>
      </w:r>
    </w:p>
    <w:p w:rsidR="004251B6" w:rsidRPr="000E3DA8" w:rsidRDefault="00DF3CCC" w:rsidP="005B36BB">
      <w:pPr>
        <w:spacing w:before="120" w:after="140" w:line="264" w:lineRule="auto"/>
        <w:ind w:firstLine="567"/>
        <w:jc w:val="both"/>
      </w:pPr>
      <w:r w:rsidRPr="000E3DA8">
        <w:t>b)</w:t>
      </w:r>
      <w:r w:rsidR="004251B6" w:rsidRPr="000E3DA8">
        <w:t xml:space="preserve"> Cấp huyện:</w:t>
      </w:r>
    </w:p>
    <w:p w:rsidR="004251B6" w:rsidRPr="000E3DA8" w:rsidRDefault="00DF3CCC" w:rsidP="005B36BB">
      <w:pPr>
        <w:spacing w:before="120" w:after="140" w:line="264" w:lineRule="auto"/>
        <w:ind w:firstLine="567"/>
        <w:jc w:val="both"/>
        <w:rPr>
          <w:lang w:eastAsia="x-none"/>
        </w:rPr>
      </w:pPr>
      <w:r w:rsidRPr="000E3DA8">
        <w:t>-</w:t>
      </w:r>
      <w:r w:rsidR="004251B6" w:rsidRPr="000E3DA8">
        <w:t xml:space="preserve"> </w:t>
      </w:r>
      <w:r w:rsidR="004251B6" w:rsidRPr="000E3DA8">
        <w:rPr>
          <w:lang w:eastAsia="x-none"/>
        </w:rPr>
        <w:t>Cơ quan điều tra:</w:t>
      </w:r>
      <w:r w:rsidR="004251B6" w:rsidRPr="000E3DA8">
        <w:t xml:space="preserve"> 900.000 đồng/vụ</w:t>
      </w:r>
      <w:r w:rsidR="004251B6" w:rsidRPr="000E3DA8">
        <w:rPr>
          <w:lang w:eastAsia="x-none"/>
        </w:rPr>
        <w:t>.</w:t>
      </w:r>
    </w:p>
    <w:p w:rsidR="004251B6" w:rsidRPr="000E3DA8" w:rsidRDefault="00DF3CCC" w:rsidP="005B36BB">
      <w:pPr>
        <w:spacing w:before="120" w:after="140" w:line="264" w:lineRule="auto"/>
        <w:ind w:firstLine="567"/>
        <w:jc w:val="both"/>
      </w:pPr>
      <w:r w:rsidRPr="000E3DA8">
        <w:rPr>
          <w:lang w:eastAsia="x-none"/>
        </w:rPr>
        <w:t xml:space="preserve">- </w:t>
      </w:r>
      <w:r w:rsidR="004251B6" w:rsidRPr="000E3DA8">
        <w:rPr>
          <w:lang w:eastAsia="x-none"/>
        </w:rPr>
        <w:t>Viện Kiểm sát</w:t>
      </w:r>
      <w:r w:rsidR="00372281" w:rsidRPr="000E3DA8">
        <w:rPr>
          <w:lang w:eastAsia="x-none"/>
        </w:rPr>
        <w:t xml:space="preserve"> nhân dân</w:t>
      </w:r>
      <w:r w:rsidR="004251B6" w:rsidRPr="000E3DA8">
        <w:rPr>
          <w:lang w:eastAsia="x-none"/>
        </w:rPr>
        <w:t>:</w:t>
      </w:r>
      <w:r w:rsidR="004251B6" w:rsidRPr="000E3DA8">
        <w:t xml:space="preserve"> 600.000 đồng/vụ.</w:t>
      </w:r>
    </w:p>
    <w:p w:rsidR="004251B6" w:rsidRPr="000E3DA8" w:rsidRDefault="001439D4" w:rsidP="005B36BB">
      <w:pPr>
        <w:spacing w:before="120" w:after="140" w:line="264" w:lineRule="auto"/>
        <w:ind w:firstLine="567"/>
        <w:jc w:val="both"/>
      </w:pPr>
      <w:r w:rsidRPr="000E3DA8">
        <w:t>2.</w:t>
      </w:r>
      <w:r w:rsidR="004251B6" w:rsidRPr="000E3DA8">
        <w:t xml:space="preserve"> Hỗ trợ công tác điều tra, truy tố, xét xử vụ án hình sự</w:t>
      </w:r>
    </w:p>
    <w:p w:rsidR="004251B6" w:rsidRPr="000E3DA8" w:rsidRDefault="00DF3CCC" w:rsidP="005B36BB">
      <w:pPr>
        <w:spacing w:before="120" w:after="140" w:line="264" w:lineRule="auto"/>
        <w:ind w:firstLine="567"/>
        <w:jc w:val="both"/>
      </w:pPr>
      <w:r w:rsidRPr="000E3DA8">
        <w:t xml:space="preserve">a) </w:t>
      </w:r>
      <w:r w:rsidR="004251B6" w:rsidRPr="000E3DA8">
        <w:t>Cấp tỉnh:</w:t>
      </w:r>
    </w:p>
    <w:p w:rsidR="004251B6" w:rsidRPr="000E3DA8" w:rsidRDefault="00DF3CCC" w:rsidP="005B36BB">
      <w:pPr>
        <w:spacing w:before="120" w:after="140" w:line="264" w:lineRule="auto"/>
        <w:ind w:firstLine="567"/>
        <w:jc w:val="both"/>
        <w:rPr>
          <w:lang w:eastAsia="x-none"/>
        </w:rPr>
      </w:pPr>
      <w:r w:rsidRPr="000E3DA8">
        <w:t>-</w:t>
      </w:r>
      <w:r w:rsidR="004251B6" w:rsidRPr="000E3DA8">
        <w:t xml:space="preserve"> </w:t>
      </w:r>
      <w:r w:rsidR="004251B6" w:rsidRPr="000E3DA8">
        <w:rPr>
          <w:lang w:eastAsia="x-none"/>
        </w:rPr>
        <w:t>Cơ quan điều tra:</w:t>
      </w:r>
      <w:r w:rsidR="004251B6" w:rsidRPr="000E3DA8">
        <w:t xml:space="preserve"> 2.200.000 đồng/vụ</w:t>
      </w:r>
      <w:r w:rsidR="00372281" w:rsidRPr="000E3DA8">
        <w:rPr>
          <w:lang w:eastAsia="x-none"/>
        </w:rPr>
        <w:t>.</w:t>
      </w:r>
    </w:p>
    <w:p w:rsidR="004251B6" w:rsidRPr="000E3DA8" w:rsidRDefault="00DF3CCC" w:rsidP="005B36BB">
      <w:pPr>
        <w:spacing w:before="120" w:after="140" w:line="264" w:lineRule="auto"/>
        <w:ind w:firstLine="567"/>
        <w:jc w:val="both"/>
      </w:pPr>
      <w:r w:rsidRPr="000E3DA8">
        <w:rPr>
          <w:lang w:eastAsia="x-none"/>
        </w:rPr>
        <w:t>-</w:t>
      </w:r>
      <w:r w:rsidR="004251B6" w:rsidRPr="000E3DA8">
        <w:rPr>
          <w:lang w:eastAsia="x-none"/>
        </w:rPr>
        <w:t xml:space="preserve"> Viện Kiểm sát</w:t>
      </w:r>
      <w:r w:rsidR="00372281" w:rsidRPr="000E3DA8">
        <w:rPr>
          <w:lang w:eastAsia="x-none"/>
        </w:rPr>
        <w:t xml:space="preserve"> nhân dân</w:t>
      </w:r>
      <w:r w:rsidR="004251B6" w:rsidRPr="000E3DA8">
        <w:rPr>
          <w:lang w:eastAsia="x-none"/>
        </w:rPr>
        <w:t>:</w:t>
      </w:r>
      <w:r w:rsidR="004251B6" w:rsidRPr="000E3DA8">
        <w:t xml:space="preserve"> 1.200.000 đồng/vụ.</w:t>
      </w:r>
    </w:p>
    <w:p w:rsidR="004251B6" w:rsidRPr="000E3DA8" w:rsidRDefault="00DF3CCC" w:rsidP="005B36BB">
      <w:pPr>
        <w:spacing w:before="120" w:after="140" w:line="264" w:lineRule="auto"/>
        <w:ind w:firstLine="567"/>
        <w:jc w:val="both"/>
      </w:pPr>
      <w:r w:rsidRPr="000E3DA8">
        <w:t>-</w:t>
      </w:r>
      <w:r w:rsidR="004251B6" w:rsidRPr="000E3DA8">
        <w:t xml:space="preserve"> Tòa án nhân dân: 1.400.000 đồng/vụ.</w:t>
      </w:r>
    </w:p>
    <w:p w:rsidR="004251B6" w:rsidRPr="000E3DA8" w:rsidRDefault="00DF3CCC" w:rsidP="005B36BB">
      <w:pPr>
        <w:spacing w:before="120" w:after="140" w:line="264" w:lineRule="auto"/>
        <w:ind w:firstLine="567"/>
        <w:jc w:val="both"/>
      </w:pPr>
      <w:r w:rsidRPr="000E3DA8">
        <w:t xml:space="preserve">b) </w:t>
      </w:r>
      <w:r w:rsidR="004251B6" w:rsidRPr="000E3DA8">
        <w:t>Cấp huyện:</w:t>
      </w:r>
    </w:p>
    <w:p w:rsidR="004251B6" w:rsidRPr="000E3DA8" w:rsidRDefault="00DF3CCC" w:rsidP="005B36BB">
      <w:pPr>
        <w:spacing w:before="120" w:after="140" w:line="264" w:lineRule="auto"/>
        <w:ind w:firstLine="567"/>
        <w:jc w:val="both"/>
        <w:rPr>
          <w:lang w:eastAsia="x-none"/>
        </w:rPr>
      </w:pPr>
      <w:r w:rsidRPr="000E3DA8">
        <w:t>-</w:t>
      </w:r>
      <w:r w:rsidR="004251B6" w:rsidRPr="000E3DA8">
        <w:t xml:space="preserve"> </w:t>
      </w:r>
      <w:r w:rsidR="004251B6" w:rsidRPr="000E3DA8">
        <w:rPr>
          <w:lang w:eastAsia="x-none"/>
        </w:rPr>
        <w:t>Cơ quan điều tra:</w:t>
      </w:r>
      <w:r w:rsidR="004251B6" w:rsidRPr="000E3DA8">
        <w:t xml:space="preserve"> </w:t>
      </w:r>
      <w:r w:rsidR="00001FE1" w:rsidRPr="000E3DA8">
        <w:t>1.4</w:t>
      </w:r>
      <w:r w:rsidR="004251B6" w:rsidRPr="000E3DA8">
        <w:t>00.000 đồng/vụ</w:t>
      </w:r>
      <w:r w:rsidR="00372281" w:rsidRPr="000E3DA8">
        <w:rPr>
          <w:lang w:eastAsia="x-none"/>
        </w:rPr>
        <w:t>.</w:t>
      </w:r>
    </w:p>
    <w:p w:rsidR="004251B6" w:rsidRPr="000E3DA8" w:rsidRDefault="00DF3CCC" w:rsidP="005B36BB">
      <w:pPr>
        <w:spacing w:before="120" w:after="140" w:line="264" w:lineRule="auto"/>
        <w:ind w:firstLine="567"/>
        <w:jc w:val="both"/>
      </w:pPr>
      <w:r w:rsidRPr="000E3DA8">
        <w:rPr>
          <w:lang w:eastAsia="x-none"/>
        </w:rPr>
        <w:t>-</w:t>
      </w:r>
      <w:r w:rsidR="004251B6" w:rsidRPr="000E3DA8">
        <w:rPr>
          <w:lang w:eastAsia="x-none"/>
        </w:rPr>
        <w:t xml:space="preserve"> Viện Kiểm sát</w:t>
      </w:r>
      <w:r w:rsidR="00372281" w:rsidRPr="000E3DA8">
        <w:rPr>
          <w:lang w:eastAsia="x-none"/>
        </w:rPr>
        <w:t xml:space="preserve"> nhân dân</w:t>
      </w:r>
      <w:r w:rsidR="004251B6" w:rsidRPr="000E3DA8">
        <w:rPr>
          <w:lang w:eastAsia="x-none"/>
        </w:rPr>
        <w:t>:</w:t>
      </w:r>
      <w:r w:rsidR="004251B6" w:rsidRPr="000E3DA8">
        <w:t xml:space="preserve"> </w:t>
      </w:r>
      <w:r w:rsidR="00001FE1" w:rsidRPr="000E3DA8">
        <w:t>8</w:t>
      </w:r>
      <w:r w:rsidR="004251B6" w:rsidRPr="000E3DA8">
        <w:t>00.000 đồng/vụ.</w:t>
      </w:r>
    </w:p>
    <w:p w:rsidR="004251B6" w:rsidRPr="000E3DA8" w:rsidRDefault="00DF3CCC" w:rsidP="005B36BB">
      <w:pPr>
        <w:spacing w:before="120" w:after="140" w:line="264" w:lineRule="auto"/>
        <w:ind w:firstLine="567"/>
        <w:jc w:val="both"/>
      </w:pPr>
      <w:r w:rsidRPr="000E3DA8">
        <w:t>-</w:t>
      </w:r>
      <w:r w:rsidR="00001FE1" w:rsidRPr="000E3DA8">
        <w:t xml:space="preserve"> Tòa án nhân dân: 8</w:t>
      </w:r>
      <w:r w:rsidR="004251B6" w:rsidRPr="000E3DA8">
        <w:t>00.000 đồng/vụ.</w:t>
      </w:r>
    </w:p>
    <w:p w:rsidR="001439D4" w:rsidRPr="000E3DA8" w:rsidRDefault="00CA4AFC" w:rsidP="005B36BB">
      <w:pPr>
        <w:spacing w:before="120" w:after="140" w:line="264" w:lineRule="auto"/>
        <w:ind w:firstLine="567"/>
        <w:jc w:val="both"/>
        <w:rPr>
          <w:b/>
        </w:rPr>
      </w:pPr>
      <w:r w:rsidRPr="000E3DA8">
        <w:rPr>
          <w:b/>
        </w:rPr>
        <w:t>Điều 5</w:t>
      </w:r>
      <w:r w:rsidR="001439D4" w:rsidRPr="000E3DA8">
        <w:rPr>
          <w:b/>
        </w:rPr>
        <w:t>. Nguồn kinh phí thực hiện</w:t>
      </w:r>
    </w:p>
    <w:p w:rsidR="00C16BC0" w:rsidRPr="000E3DA8" w:rsidRDefault="001439D4" w:rsidP="005B36BB">
      <w:pPr>
        <w:spacing w:before="120" w:after="140" w:line="264" w:lineRule="auto"/>
        <w:ind w:firstLine="567"/>
        <w:jc w:val="both"/>
      </w:pPr>
      <w:r w:rsidRPr="000E3DA8">
        <w:rPr>
          <w:lang w:eastAsia="x-none"/>
        </w:rPr>
        <w:t>Nguồn kinh phí thực hiện</w:t>
      </w:r>
      <w:r w:rsidR="008A6C0A" w:rsidRPr="000E3DA8">
        <w:rPr>
          <w:lang w:eastAsia="x-none"/>
        </w:rPr>
        <w:t xml:space="preserve"> chính sách hỗ trợ đối với những trực t</w:t>
      </w:r>
      <w:r w:rsidR="0013338C" w:rsidRPr="000E3DA8">
        <w:rPr>
          <w:lang w:eastAsia="x-none"/>
        </w:rPr>
        <w:t>iếp tham gia công tác giải quy</w:t>
      </w:r>
      <w:bookmarkEnd w:id="0"/>
      <w:r w:rsidR="0013338C" w:rsidRPr="000E3DA8">
        <w:rPr>
          <w:lang w:eastAsia="x-none"/>
        </w:rPr>
        <w:t xml:space="preserve">ết </w:t>
      </w:r>
      <w:r w:rsidR="000C4ABE" w:rsidRPr="000E3DA8">
        <w:rPr>
          <w:lang w:eastAsia="x-none"/>
        </w:rPr>
        <w:t>tố giác, tin báo về tội phạm và kiến nghị khởi tố</w:t>
      </w:r>
      <w:r w:rsidR="008A6C0A" w:rsidRPr="000E3DA8">
        <w:rPr>
          <w:lang w:eastAsia="x-none"/>
        </w:rPr>
        <w:t>; điều tra, truy tố</w:t>
      </w:r>
      <w:r w:rsidR="000005BE" w:rsidRPr="000E3DA8">
        <w:rPr>
          <w:lang w:eastAsia="x-none"/>
        </w:rPr>
        <w:t>,</w:t>
      </w:r>
      <w:r w:rsidR="008A6C0A" w:rsidRPr="000E3DA8">
        <w:rPr>
          <w:lang w:eastAsia="x-none"/>
        </w:rPr>
        <w:t xml:space="preserve"> xét xử vụ án hình sự </w:t>
      </w:r>
      <w:r w:rsidR="0013338C" w:rsidRPr="000E3DA8">
        <w:rPr>
          <w:lang w:eastAsia="x-none"/>
        </w:rPr>
        <w:t xml:space="preserve">trên địa bàn tỉnh Đồng Nai </w:t>
      </w:r>
      <w:r w:rsidR="008A6C0A" w:rsidRPr="000E3DA8">
        <w:rPr>
          <w:lang w:eastAsia="x-none"/>
        </w:rPr>
        <w:t>giai đoạn 2025 - 2030</w:t>
      </w:r>
      <w:r w:rsidRPr="000E3DA8">
        <w:rPr>
          <w:lang w:eastAsia="x-none"/>
        </w:rPr>
        <w:t xml:space="preserve"> </w:t>
      </w:r>
      <w:r w:rsidR="008A6C0A" w:rsidRPr="000E3DA8">
        <w:rPr>
          <w:lang w:eastAsia="x-none"/>
        </w:rPr>
        <w:t>do ngân sách tỉnh chi trả</w:t>
      </w:r>
      <w:r w:rsidR="00C16BC0" w:rsidRPr="000E3DA8">
        <w:rPr>
          <w:lang w:eastAsia="x-none"/>
        </w:rPr>
        <w:t>.</w:t>
      </w:r>
    </w:p>
    <w:p w:rsidR="00C16BC0" w:rsidRPr="000E3DA8" w:rsidRDefault="0074138B" w:rsidP="005B36BB">
      <w:pPr>
        <w:spacing w:before="120" w:line="264" w:lineRule="auto"/>
        <w:ind w:firstLine="567"/>
        <w:jc w:val="both"/>
        <w:rPr>
          <w:b/>
        </w:rPr>
      </w:pPr>
      <w:r w:rsidRPr="000E3DA8">
        <w:rPr>
          <w:b/>
        </w:rPr>
        <w:t xml:space="preserve">Điều 6. </w:t>
      </w:r>
      <w:r w:rsidR="00C16BC0" w:rsidRPr="000E3DA8">
        <w:rPr>
          <w:b/>
        </w:rPr>
        <w:t>Điều kiện hỗ trợ và việc lập dự toán, quyết toán</w:t>
      </w:r>
    </w:p>
    <w:p w:rsidR="00F63625" w:rsidRPr="000E3DA8" w:rsidRDefault="00C16BC0" w:rsidP="005B36BB">
      <w:pPr>
        <w:spacing w:before="120" w:line="264" w:lineRule="auto"/>
        <w:ind w:firstLine="567"/>
        <w:jc w:val="both"/>
      </w:pPr>
      <w:r w:rsidRPr="000E3DA8">
        <w:t>1</w:t>
      </w:r>
      <w:r w:rsidR="00F63625" w:rsidRPr="000E3DA8">
        <w:rPr>
          <w:lang w:val="vi-VN"/>
        </w:rPr>
        <w:t>. Điều kiện hỗ trợ</w:t>
      </w:r>
      <w:r w:rsidRPr="000E3DA8">
        <w:t>:</w:t>
      </w:r>
    </w:p>
    <w:p w:rsidR="00F44CC3" w:rsidRPr="000E3DA8" w:rsidRDefault="00F44CC3" w:rsidP="005B36BB">
      <w:pPr>
        <w:spacing w:before="120" w:line="264" w:lineRule="auto"/>
        <w:ind w:firstLine="567"/>
        <w:jc w:val="both"/>
        <w:rPr>
          <w:lang w:eastAsia="x-none"/>
        </w:rPr>
      </w:pPr>
      <w:r w:rsidRPr="000E3DA8">
        <w:rPr>
          <w:lang w:eastAsia="x-none"/>
        </w:rPr>
        <w:t>Chính sách hỗ trợ kinh phí được áp dụng đối với các trường hợp thụ lý giải quyết tố giác, tin báo về tội phạm và kiến nghị khởi tố; điều tra, truy tố, xét xử vụ án hình sự</w:t>
      </w:r>
      <w:r w:rsidR="009C217D" w:rsidRPr="000E3DA8">
        <w:rPr>
          <w:lang w:eastAsia="x-none"/>
        </w:rPr>
        <w:t xml:space="preserve"> phải</w:t>
      </w:r>
      <w:r w:rsidRPr="000E3DA8">
        <w:rPr>
          <w:lang w:eastAsia="x-none"/>
        </w:rPr>
        <w:t xml:space="preserve"> đảm bảo</w:t>
      </w:r>
      <w:r w:rsidR="009C217D" w:rsidRPr="000E3DA8">
        <w:rPr>
          <w:lang w:eastAsia="x-none"/>
        </w:rPr>
        <w:t xml:space="preserve"> thực hiện theo đúng</w:t>
      </w:r>
      <w:r w:rsidRPr="000E3DA8">
        <w:rPr>
          <w:lang w:eastAsia="x-none"/>
        </w:rPr>
        <w:t xml:space="preserve"> thời hạn quy định của </w:t>
      </w:r>
      <w:r w:rsidR="009C217D" w:rsidRPr="000E3DA8">
        <w:rPr>
          <w:lang w:eastAsia="x-none"/>
        </w:rPr>
        <w:t>các văn bản quy phạm pháp luật có liên quan</w:t>
      </w:r>
      <w:r w:rsidR="00FA7424" w:rsidRPr="000E3DA8">
        <w:rPr>
          <w:lang w:eastAsia="x-none"/>
        </w:rPr>
        <w:t xml:space="preserve"> và các điều kiện sau:</w:t>
      </w:r>
    </w:p>
    <w:p w:rsidR="00001FE1" w:rsidRPr="000E3DA8" w:rsidRDefault="005842CA" w:rsidP="005B36BB">
      <w:pPr>
        <w:spacing w:before="120" w:line="264" w:lineRule="auto"/>
        <w:ind w:firstLine="567"/>
        <w:jc w:val="both"/>
        <w:rPr>
          <w:lang w:eastAsia="x-none"/>
        </w:rPr>
      </w:pPr>
      <w:r w:rsidRPr="000E3DA8">
        <w:rPr>
          <w:lang w:eastAsia="x-none"/>
        </w:rPr>
        <w:t xml:space="preserve">a) </w:t>
      </w:r>
      <w:r w:rsidR="009375EE" w:rsidRPr="000E3DA8">
        <w:rPr>
          <w:lang w:eastAsia="x-none"/>
        </w:rPr>
        <w:t xml:space="preserve">Đối với </w:t>
      </w:r>
      <w:r w:rsidR="00001FE1" w:rsidRPr="000E3DA8">
        <w:rPr>
          <w:lang w:eastAsia="x-none"/>
        </w:rPr>
        <w:t xml:space="preserve">công tác giải quyết </w:t>
      </w:r>
      <w:r w:rsidR="000C4ABE" w:rsidRPr="000E3DA8">
        <w:rPr>
          <w:lang w:eastAsia="x-none"/>
        </w:rPr>
        <w:t>tố giác, tin báo về tội phạm và kiến nghị khởi tố</w:t>
      </w:r>
      <w:r w:rsidR="00001FE1" w:rsidRPr="000E3DA8">
        <w:rPr>
          <w:lang w:eastAsia="x-none"/>
        </w:rPr>
        <w:t xml:space="preserve">: phải có Quyết định </w:t>
      </w:r>
      <w:r w:rsidR="00B52924" w:rsidRPr="000E3DA8">
        <w:rPr>
          <w:lang w:eastAsia="x-none"/>
        </w:rPr>
        <w:t>k</w:t>
      </w:r>
      <w:r w:rsidR="00001FE1" w:rsidRPr="000E3DA8">
        <w:rPr>
          <w:lang w:eastAsia="x-none"/>
        </w:rPr>
        <w:t xml:space="preserve">hởi tố vụ án hình sự hoặc Quyết định </w:t>
      </w:r>
      <w:r w:rsidR="00B52924" w:rsidRPr="000E3DA8">
        <w:rPr>
          <w:lang w:eastAsia="x-none"/>
        </w:rPr>
        <w:t>k</w:t>
      </w:r>
      <w:r w:rsidR="00001FE1" w:rsidRPr="000E3DA8">
        <w:rPr>
          <w:lang w:eastAsia="x-none"/>
        </w:rPr>
        <w:t>hông khởi tố vụ án hình sự</w:t>
      </w:r>
      <w:r w:rsidR="00CE7DA7" w:rsidRPr="000E3DA8">
        <w:rPr>
          <w:lang w:eastAsia="x-none"/>
        </w:rPr>
        <w:t>.</w:t>
      </w:r>
    </w:p>
    <w:p w:rsidR="00001FE1" w:rsidRPr="000E3DA8" w:rsidRDefault="005842CA" w:rsidP="005B36BB">
      <w:pPr>
        <w:spacing w:before="120" w:line="264" w:lineRule="auto"/>
        <w:ind w:firstLine="567"/>
        <w:jc w:val="both"/>
        <w:rPr>
          <w:i/>
          <w:lang w:eastAsia="x-none"/>
        </w:rPr>
      </w:pPr>
      <w:r w:rsidRPr="000E3DA8">
        <w:rPr>
          <w:lang w:eastAsia="x-none"/>
        </w:rPr>
        <w:t xml:space="preserve">b) </w:t>
      </w:r>
      <w:r w:rsidR="009375EE" w:rsidRPr="000E3DA8">
        <w:rPr>
          <w:lang w:eastAsia="x-none"/>
        </w:rPr>
        <w:t xml:space="preserve">Đối với </w:t>
      </w:r>
      <w:r w:rsidR="00001FE1" w:rsidRPr="000E3DA8">
        <w:rPr>
          <w:lang w:eastAsia="x-none"/>
        </w:rPr>
        <w:t>công tác điều tra, truy tố, xét xử vụ án hình sự</w:t>
      </w:r>
      <w:r w:rsidR="00CE7DA7" w:rsidRPr="000E3DA8">
        <w:rPr>
          <w:lang w:eastAsia="x-none"/>
        </w:rPr>
        <w:t>:</w:t>
      </w:r>
    </w:p>
    <w:p w:rsidR="00001FE1" w:rsidRPr="000E3DA8" w:rsidRDefault="00001FE1" w:rsidP="005B36BB">
      <w:pPr>
        <w:spacing w:before="120" w:line="264" w:lineRule="auto"/>
        <w:ind w:firstLine="567"/>
        <w:jc w:val="both"/>
        <w:rPr>
          <w:lang w:eastAsia="x-none"/>
        </w:rPr>
      </w:pPr>
      <w:r w:rsidRPr="000E3DA8">
        <w:rPr>
          <w:lang w:eastAsia="x-none"/>
        </w:rPr>
        <w:t>- Giai đoạn điều tra: phải có Bản kết luận điều tra vụ án hình sự</w:t>
      </w:r>
      <w:r w:rsidR="008F53B5" w:rsidRPr="000E3DA8">
        <w:rPr>
          <w:lang w:eastAsia="x-none"/>
        </w:rPr>
        <w:t xml:space="preserve"> hoặc </w:t>
      </w:r>
      <w:r w:rsidRPr="000E3DA8">
        <w:rPr>
          <w:lang w:eastAsia="x-none"/>
        </w:rPr>
        <w:t>Quyết định chuyển vụ án hình sự (ngoài tỉnh) để tiếp tục điều tra, xử lý theo thẩm quyền.</w:t>
      </w:r>
    </w:p>
    <w:p w:rsidR="00001FE1" w:rsidRPr="000E3DA8" w:rsidRDefault="006162FB" w:rsidP="005B36BB">
      <w:pPr>
        <w:spacing w:before="120" w:line="264" w:lineRule="auto"/>
        <w:ind w:firstLine="567"/>
        <w:jc w:val="both"/>
        <w:rPr>
          <w:lang w:eastAsia="x-none"/>
        </w:rPr>
      </w:pPr>
      <w:r w:rsidRPr="000E3DA8">
        <w:rPr>
          <w:lang w:eastAsia="x-none"/>
        </w:rPr>
        <w:t>- Giai đoạn truy tố và kiểm s</w:t>
      </w:r>
      <w:r w:rsidR="00001FE1" w:rsidRPr="000E3DA8">
        <w:rPr>
          <w:lang w:eastAsia="x-none"/>
        </w:rPr>
        <w:t>át xét xử: phải có Cáo trạng truy tố hoặc Quyết định đình chỉ vụ án hình sự.</w:t>
      </w:r>
    </w:p>
    <w:p w:rsidR="00001FE1" w:rsidRPr="000E3DA8" w:rsidRDefault="00001FE1" w:rsidP="005B36BB">
      <w:pPr>
        <w:spacing w:before="120" w:line="264" w:lineRule="auto"/>
        <w:ind w:firstLine="567"/>
        <w:jc w:val="both"/>
        <w:rPr>
          <w:lang w:eastAsia="x-none"/>
        </w:rPr>
      </w:pPr>
      <w:r w:rsidRPr="000E3DA8">
        <w:rPr>
          <w:lang w:eastAsia="x-none"/>
        </w:rPr>
        <w:t>- Giai đoạn xét xử: phải có Bản án hoặc Quyết định đình chỉ vụ án hình sự.</w:t>
      </w:r>
    </w:p>
    <w:p w:rsidR="003A0810" w:rsidRPr="000E3DA8" w:rsidRDefault="0074768C" w:rsidP="005B36BB">
      <w:pPr>
        <w:spacing w:before="120" w:line="264" w:lineRule="auto"/>
        <w:ind w:firstLine="567"/>
        <w:jc w:val="both"/>
        <w:rPr>
          <w:lang w:eastAsia="x-none"/>
        </w:rPr>
      </w:pPr>
      <w:r w:rsidRPr="000E3DA8">
        <w:rPr>
          <w:lang w:eastAsia="x-none"/>
        </w:rPr>
        <w:t xml:space="preserve">2. </w:t>
      </w:r>
      <w:r w:rsidR="003A0810" w:rsidRPr="000E3DA8">
        <w:rPr>
          <w:lang w:val="x-none" w:eastAsia="x-none"/>
        </w:rPr>
        <w:t xml:space="preserve">Việc </w:t>
      </w:r>
      <w:r w:rsidR="003A0810" w:rsidRPr="000E3DA8">
        <w:rPr>
          <w:lang w:eastAsia="x-none"/>
        </w:rPr>
        <w:t xml:space="preserve">lập dự toán, </w:t>
      </w:r>
      <w:r w:rsidR="003A0810" w:rsidRPr="000E3DA8">
        <w:rPr>
          <w:lang w:val="x-none" w:eastAsia="x-none"/>
        </w:rPr>
        <w:t>quyết toán</w:t>
      </w:r>
      <w:r w:rsidR="003A0810" w:rsidRPr="000E3DA8">
        <w:rPr>
          <w:lang w:eastAsia="x-none"/>
        </w:rPr>
        <w:t>:</w:t>
      </w:r>
    </w:p>
    <w:p w:rsidR="003A0810" w:rsidRPr="000E3DA8" w:rsidRDefault="003A0810" w:rsidP="005B36BB">
      <w:pPr>
        <w:spacing w:before="120" w:line="264" w:lineRule="auto"/>
        <w:ind w:firstLine="567"/>
        <w:jc w:val="both"/>
        <w:rPr>
          <w:lang w:eastAsia="x-none"/>
        </w:rPr>
      </w:pPr>
      <w:r w:rsidRPr="000E3DA8">
        <w:rPr>
          <w:lang w:eastAsia="x-none"/>
        </w:rPr>
        <w:t xml:space="preserve">a) Đối với công tác giải quyết </w:t>
      </w:r>
      <w:r w:rsidR="000C4ABE" w:rsidRPr="000E3DA8">
        <w:rPr>
          <w:lang w:eastAsia="x-none"/>
        </w:rPr>
        <w:t>tố giác, tin báo về tội phạm và kiến nghị khởi tố</w:t>
      </w:r>
      <w:r w:rsidRPr="000E3DA8">
        <w:rPr>
          <w:lang w:eastAsia="x-none"/>
        </w:rPr>
        <w:t>: do Cơ quan điều tra thực hiện.</w:t>
      </w:r>
    </w:p>
    <w:p w:rsidR="003A0810" w:rsidRPr="000E3DA8" w:rsidRDefault="003A0810" w:rsidP="005B36BB">
      <w:pPr>
        <w:spacing w:before="120" w:line="264" w:lineRule="auto"/>
        <w:ind w:firstLine="567"/>
        <w:jc w:val="both"/>
        <w:rPr>
          <w:i/>
          <w:lang w:eastAsia="x-none"/>
        </w:rPr>
      </w:pPr>
      <w:r w:rsidRPr="000E3DA8">
        <w:rPr>
          <w:lang w:eastAsia="x-none"/>
        </w:rPr>
        <w:t>b) Đối với công tác điều tra, truy tố, xét xử vụ án hình sự: do từng ngành thực hiện.</w:t>
      </w:r>
    </w:p>
    <w:p w:rsidR="0074768C" w:rsidRPr="000E3DA8" w:rsidRDefault="003A0810" w:rsidP="005B36BB">
      <w:pPr>
        <w:spacing w:before="120" w:line="264" w:lineRule="auto"/>
        <w:ind w:firstLine="567"/>
        <w:jc w:val="both"/>
        <w:rPr>
          <w:lang w:eastAsia="x-none"/>
        </w:rPr>
      </w:pPr>
      <w:r w:rsidRPr="000E3DA8">
        <w:rPr>
          <w:lang w:eastAsia="x-none"/>
        </w:rPr>
        <w:t xml:space="preserve">3. </w:t>
      </w:r>
      <w:r w:rsidR="0074768C" w:rsidRPr="000E3DA8">
        <w:rPr>
          <w:lang w:eastAsia="x-none"/>
        </w:rPr>
        <w:t>Quy định quyết toán đối với trường hợp</w:t>
      </w:r>
      <w:r w:rsidR="00411D9D" w:rsidRPr="000E3DA8">
        <w:rPr>
          <w:lang w:eastAsia="x-none"/>
        </w:rPr>
        <w:t xml:space="preserve"> có Quyết định</w:t>
      </w:r>
      <w:r w:rsidR="0074768C" w:rsidRPr="000E3DA8">
        <w:rPr>
          <w:lang w:eastAsia="x-none"/>
        </w:rPr>
        <w:t xml:space="preserve"> tách, nhập </w:t>
      </w:r>
      <w:r w:rsidR="000C4ABE" w:rsidRPr="000E3DA8">
        <w:rPr>
          <w:lang w:eastAsia="x-none"/>
        </w:rPr>
        <w:t>vụ việc</w:t>
      </w:r>
      <w:r w:rsidRPr="000E3DA8">
        <w:rPr>
          <w:lang w:eastAsia="x-none"/>
        </w:rPr>
        <w:t>/</w:t>
      </w:r>
      <w:r w:rsidR="0074768C" w:rsidRPr="000E3DA8">
        <w:rPr>
          <w:lang w:eastAsia="x-none"/>
        </w:rPr>
        <w:t>vụ án</w:t>
      </w:r>
      <w:r w:rsidRPr="000E3DA8">
        <w:rPr>
          <w:lang w:eastAsia="x-none"/>
        </w:rPr>
        <w:t xml:space="preserve"> hình sự</w:t>
      </w:r>
      <w:r w:rsidR="00870BBC" w:rsidRPr="000E3DA8">
        <w:rPr>
          <w:lang w:eastAsia="x-none"/>
        </w:rPr>
        <w:t>:</w:t>
      </w:r>
    </w:p>
    <w:p w:rsidR="0074768C" w:rsidRPr="000E3DA8" w:rsidRDefault="0074768C" w:rsidP="005B36BB">
      <w:pPr>
        <w:pStyle w:val="BodyText"/>
        <w:spacing w:before="120" w:line="264" w:lineRule="auto"/>
        <w:ind w:firstLine="567"/>
        <w:rPr>
          <w:color w:val="auto"/>
        </w:rPr>
      </w:pPr>
      <w:r w:rsidRPr="000E3DA8">
        <w:rPr>
          <w:color w:val="auto"/>
        </w:rPr>
        <w:t xml:space="preserve">a) Trường hợp nhiều </w:t>
      </w:r>
      <w:r w:rsidR="000C4ABE" w:rsidRPr="000E3DA8">
        <w:rPr>
          <w:color w:val="auto"/>
        </w:rPr>
        <w:t>vụ việc</w:t>
      </w:r>
      <w:r w:rsidR="00CB3A9E" w:rsidRPr="000E3DA8">
        <w:rPr>
          <w:color w:val="auto"/>
        </w:rPr>
        <w:t>/</w:t>
      </w:r>
      <w:r w:rsidRPr="000E3DA8">
        <w:rPr>
          <w:color w:val="auto"/>
        </w:rPr>
        <w:t xml:space="preserve">vụ án </w:t>
      </w:r>
      <w:r w:rsidR="00552150" w:rsidRPr="000E3DA8">
        <w:rPr>
          <w:color w:val="auto"/>
        </w:rPr>
        <w:t>hình sự có Q</w:t>
      </w:r>
      <w:r w:rsidRPr="000E3DA8">
        <w:rPr>
          <w:color w:val="auto"/>
        </w:rPr>
        <w:t>uyết định nhập</w:t>
      </w:r>
      <w:r w:rsidR="003A0810" w:rsidRPr="000E3DA8">
        <w:rPr>
          <w:color w:val="auto"/>
        </w:rPr>
        <w:t xml:space="preserve"> </w:t>
      </w:r>
      <w:r w:rsidR="000C4ABE" w:rsidRPr="000E3DA8">
        <w:rPr>
          <w:color w:val="auto"/>
          <w:lang w:eastAsia="x-none"/>
        </w:rPr>
        <w:t>vụ việc</w:t>
      </w:r>
      <w:r w:rsidR="003A0810" w:rsidRPr="000E3DA8">
        <w:rPr>
          <w:color w:val="auto"/>
          <w:lang w:eastAsia="x-none"/>
        </w:rPr>
        <w:t>/vụ án hình sự</w:t>
      </w:r>
      <w:r w:rsidR="00552150" w:rsidRPr="000E3DA8">
        <w:rPr>
          <w:color w:val="auto"/>
        </w:rPr>
        <w:t xml:space="preserve"> thì</w:t>
      </w:r>
      <w:r w:rsidRPr="000E3DA8">
        <w:rPr>
          <w:color w:val="auto"/>
        </w:rPr>
        <w:t xml:space="preserve"> </w:t>
      </w:r>
      <w:r w:rsidR="003A0810" w:rsidRPr="000E3DA8">
        <w:rPr>
          <w:color w:val="auto"/>
        </w:rPr>
        <w:t>quyết toán 01 vụ</w:t>
      </w:r>
      <w:r w:rsidR="00411D9D" w:rsidRPr="000E3DA8">
        <w:rPr>
          <w:color w:val="auto"/>
        </w:rPr>
        <w:t>. Đơn vị thụ lý cuối cùng có trách nhiệm thực hiện hồ sơ quyết toán.</w:t>
      </w:r>
    </w:p>
    <w:p w:rsidR="0074768C" w:rsidRPr="000E3DA8" w:rsidRDefault="00411D9D" w:rsidP="005B36BB">
      <w:pPr>
        <w:pStyle w:val="BodyText"/>
        <w:spacing w:before="120" w:line="264" w:lineRule="auto"/>
        <w:ind w:firstLine="567"/>
        <w:rPr>
          <w:color w:val="auto"/>
        </w:rPr>
      </w:pPr>
      <w:r w:rsidRPr="000E3DA8">
        <w:rPr>
          <w:color w:val="auto"/>
        </w:rPr>
        <w:t>b</w:t>
      </w:r>
      <w:r w:rsidR="0074768C" w:rsidRPr="000E3DA8">
        <w:rPr>
          <w:color w:val="auto"/>
        </w:rPr>
        <w:t xml:space="preserve">) </w:t>
      </w:r>
      <w:r w:rsidR="00552150" w:rsidRPr="000E3DA8">
        <w:rPr>
          <w:color w:val="auto"/>
        </w:rPr>
        <w:t>T</w:t>
      </w:r>
      <w:r w:rsidR="0074768C" w:rsidRPr="000E3DA8">
        <w:rPr>
          <w:color w:val="auto"/>
        </w:rPr>
        <w:t>rường hợp</w:t>
      </w:r>
      <w:r w:rsidR="00552150" w:rsidRPr="000E3DA8">
        <w:rPr>
          <w:color w:val="auto"/>
        </w:rPr>
        <w:t xml:space="preserve"> có Quyết định</w:t>
      </w:r>
      <w:r w:rsidR="0074768C" w:rsidRPr="000E3DA8">
        <w:rPr>
          <w:color w:val="auto"/>
        </w:rPr>
        <w:t xml:space="preserve"> tách</w:t>
      </w:r>
      <w:r w:rsidRPr="000E3DA8">
        <w:rPr>
          <w:color w:val="auto"/>
        </w:rPr>
        <w:t xml:space="preserve"> </w:t>
      </w:r>
      <w:r w:rsidR="000C4ABE" w:rsidRPr="000E3DA8">
        <w:rPr>
          <w:color w:val="auto"/>
          <w:lang w:eastAsia="x-none"/>
        </w:rPr>
        <w:t>vụ việc</w:t>
      </w:r>
      <w:r w:rsidR="003A0810" w:rsidRPr="000E3DA8">
        <w:rPr>
          <w:color w:val="auto"/>
          <w:lang w:eastAsia="x-none"/>
        </w:rPr>
        <w:t>/vụ án hình sự</w:t>
      </w:r>
      <w:r w:rsidR="003A0810" w:rsidRPr="000E3DA8">
        <w:rPr>
          <w:color w:val="auto"/>
        </w:rPr>
        <w:t xml:space="preserve"> </w:t>
      </w:r>
      <w:r w:rsidRPr="000E3DA8">
        <w:rPr>
          <w:color w:val="auto"/>
        </w:rPr>
        <w:t xml:space="preserve">thành các vụ riêng </w:t>
      </w:r>
      <w:r w:rsidR="0074768C" w:rsidRPr="000E3DA8">
        <w:rPr>
          <w:color w:val="auto"/>
        </w:rPr>
        <w:t xml:space="preserve">thì </w:t>
      </w:r>
      <w:r w:rsidR="00552150" w:rsidRPr="000E3DA8">
        <w:rPr>
          <w:color w:val="auto"/>
        </w:rPr>
        <w:t xml:space="preserve">quyết toán </w:t>
      </w:r>
      <w:r w:rsidRPr="000E3DA8">
        <w:rPr>
          <w:color w:val="auto"/>
        </w:rPr>
        <w:t xml:space="preserve">theo từng </w:t>
      </w:r>
      <w:r w:rsidR="00552150" w:rsidRPr="000E3DA8">
        <w:rPr>
          <w:color w:val="auto"/>
        </w:rPr>
        <w:t>vụ riêng</w:t>
      </w:r>
      <w:r w:rsidRPr="000E3DA8">
        <w:rPr>
          <w:color w:val="auto"/>
        </w:rPr>
        <w:t>.</w:t>
      </w:r>
    </w:p>
    <w:p w:rsidR="001439D4" w:rsidRPr="000E3DA8" w:rsidRDefault="001439D4" w:rsidP="005B36BB">
      <w:pPr>
        <w:spacing w:before="120" w:line="264" w:lineRule="auto"/>
        <w:ind w:firstLine="567"/>
        <w:jc w:val="both"/>
        <w:rPr>
          <w:b/>
          <w:lang w:val="nl-NL"/>
        </w:rPr>
      </w:pPr>
      <w:r w:rsidRPr="000E3DA8">
        <w:rPr>
          <w:b/>
          <w:lang w:val="nl-NL"/>
        </w:rPr>
        <w:t xml:space="preserve">Điều </w:t>
      </w:r>
      <w:r w:rsidR="0013338C" w:rsidRPr="000E3DA8">
        <w:rPr>
          <w:b/>
          <w:lang w:val="nl-NL"/>
        </w:rPr>
        <w:t>7</w:t>
      </w:r>
      <w:r w:rsidRPr="000E3DA8">
        <w:rPr>
          <w:b/>
          <w:lang w:val="nl-NL"/>
        </w:rPr>
        <w:t>. Tổ chức thực hiện</w:t>
      </w:r>
    </w:p>
    <w:p w:rsidR="001439D4" w:rsidRPr="000E3DA8" w:rsidRDefault="001439D4" w:rsidP="005B36BB">
      <w:pPr>
        <w:spacing w:before="120" w:line="264" w:lineRule="auto"/>
        <w:ind w:firstLine="567"/>
        <w:jc w:val="both"/>
      </w:pPr>
      <w:r w:rsidRPr="000E3DA8">
        <w:t xml:space="preserve">1. Ủy ban nhân dân tỉnh có trách nhiệm hướng dẫn tổ chức triển khai thực hiện Nghị quyết này và báo cáo kết quả thực hiện tại các </w:t>
      </w:r>
      <w:r w:rsidR="00B52924" w:rsidRPr="000E3DA8">
        <w:t>k</w:t>
      </w:r>
      <w:r w:rsidRPr="000E3DA8">
        <w:t>ỳ họp thường lệ của Hội đồng nhân dân tỉnh.</w:t>
      </w:r>
    </w:p>
    <w:p w:rsidR="00E774D9" w:rsidRPr="000E3DA8" w:rsidRDefault="00E774D9" w:rsidP="005B36BB">
      <w:pPr>
        <w:tabs>
          <w:tab w:val="left" w:pos="993"/>
        </w:tabs>
        <w:spacing w:before="120" w:line="264" w:lineRule="auto"/>
        <w:ind w:firstLine="567"/>
        <w:jc w:val="both"/>
      </w:pPr>
      <w:r w:rsidRPr="000E3DA8">
        <w:t>2. Thường trực Hội đồng nhân dân tỉnh, các Ban Hội đồng nhân dân tỉnh, các Tổ đại biểu Hội đồng nhân dân tỉnh và đại biểu Hội đồng nhân dân tỉnh giám sát việc triển khai, thực hiện Nghị quyết theo quy định.</w:t>
      </w:r>
    </w:p>
    <w:p w:rsidR="001439D4" w:rsidRPr="000E3DA8" w:rsidRDefault="00E774D9" w:rsidP="005B36BB">
      <w:pPr>
        <w:spacing w:before="120" w:line="264" w:lineRule="auto"/>
        <w:ind w:firstLine="567"/>
        <w:jc w:val="both"/>
      </w:pPr>
      <w:r w:rsidRPr="000E3DA8">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cơ quan có th</w:t>
      </w:r>
      <w:r w:rsidR="00982A39" w:rsidRPr="000E3DA8">
        <w:t>ẩm quyền theo quy định</w:t>
      </w:r>
      <w:r w:rsidR="001439D4" w:rsidRPr="000E3DA8">
        <w:t>.</w:t>
      </w:r>
    </w:p>
    <w:p w:rsidR="001439D4" w:rsidRPr="000E3DA8" w:rsidRDefault="00B52924" w:rsidP="005B36BB">
      <w:pPr>
        <w:spacing w:before="120" w:line="264" w:lineRule="auto"/>
        <w:ind w:firstLine="567"/>
        <w:jc w:val="both"/>
      </w:pPr>
      <w:r w:rsidRPr="000E3DA8">
        <w:t xml:space="preserve">4. </w:t>
      </w:r>
      <w:r w:rsidR="001439D4" w:rsidRPr="000E3DA8">
        <w:t xml:space="preserve">Các khoản chi ngoài lương của những người trực tiếp tham gia công tác giải quyết </w:t>
      </w:r>
      <w:r w:rsidR="000C4ABE" w:rsidRPr="000E3DA8">
        <w:t>tố giác, tin báo về tội phạm và kiến nghị khởi tố</w:t>
      </w:r>
      <w:r w:rsidR="001439D4" w:rsidRPr="000E3DA8">
        <w:t xml:space="preserve"> và những người tham gia trực tiếp công tác điều tra, truy tố, xét xử các vụ án hình sự có nguồn gốc từ ngân sách nhà nước quy định tại Nghị quyết này được áp dụng cho đến khi thực hiện cải cách tiền lương theo Nghị quyết số 27-NQ/TW ngày 21 tháng 5 năm 2018 của Hội nghị lần thứ bảy Ban Chấp hành Trung ương khóa XII về cải cách chính sách tiền lương đối với cán bộ, công chức, viên chức, lực lượng vũ trang và người lao động trong doanh nghiệp</w:t>
      </w:r>
      <w:r w:rsidR="00E45BDF" w:rsidRPr="000E3DA8">
        <w:t>, Kết luận</w:t>
      </w:r>
      <w:r w:rsidR="001439D4" w:rsidRPr="000E3DA8">
        <w:t xml:space="preserve"> số 83-KL/TW ngày 21 tháng 6 năm 2024 của Bộ Chính trị về cải cách tiền lương; điều chỉnh lương hưu, trợ cấp bảo hiểm xã hội, trợ cấp ưu đãi người có công và trợ cấp xã hội từ ngày 01 tháng 7 năm 2024.</w:t>
      </w:r>
    </w:p>
    <w:p w:rsidR="007A135E" w:rsidRPr="000E3DA8" w:rsidRDefault="001439D4" w:rsidP="005B36BB">
      <w:pPr>
        <w:spacing w:before="120" w:line="264" w:lineRule="auto"/>
        <w:ind w:firstLine="567"/>
        <w:jc w:val="both"/>
      </w:pPr>
      <w:r w:rsidRPr="000E3DA8">
        <w:t xml:space="preserve">Nghị quyết này đã được Hội đồng nhân dân </w:t>
      </w:r>
      <w:r w:rsidR="00796987" w:rsidRPr="000E3DA8">
        <w:t>tỉnh Đồng Nai khóa X kỳ họp thứ 23</w:t>
      </w:r>
      <w:r w:rsidRPr="000E3DA8">
        <w:t xml:space="preserve"> thông qua ngày </w:t>
      </w:r>
      <w:r w:rsidR="00796987" w:rsidRPr="000E3DA8">
        <w:t>20</w:t>
      </w:r>
      <w:r w:rsidRPr="000E3DA8">
        <w:t xml:space="preserve"> tháng </w:t>
      </w:r>
      <w:r w:rsidR="00796987" w:rsidRPr="000E3DA8">
        <w:t>12</w:t>
      </w:r>
      <w:r w:rsidRPr="000E3DA8">
        <w:t xml:space="preserve"> năm 2024 và có hiệu lực từ ngày </w:t>
      </w:r>
      <w:r w:rsidR="009920EC" w:rsidRPr="000E3DA8">
        <w:t>01</w:t>
      </w:r>
      <w:r w:rsidRPr="000E3DA8">
        <w:t xml:space="preserve"> tháng </w:t>
      </w:r>
      <w:r w:rsidR="009920EC" w:rsidRPr="000E3DA8">
        <w:t>01</w:t>
      </w:r>
      <w:r w:rsidRPr="000E3DA8">
        <w:t xml:space="preserve"> năm 202</w:t>
      </w:r>
      <w:r w:rsidR="009920EC" w:rsidRPr="000E3DA8">
        <w:t>5</w:t>
      </w:r>
      <w:r w:rsidRPr="000E3DA8">
        <w:t>.</w:t>
      </w:r>
      <w:r w:rsidR="007A135E" w:rsidRPr="000E3DA8">
        <w:t>/.</w:t>
      </w:r>
    </w:p>
    <w:p w:rsidR="007A135E" w:rsidRPr="000E3DA8" w:rsidRDefault="007A135E" w:rsidP="00982A39">
      <w:pPr>
        <w:tabs>
          <w:tab w:val="left" w:pos="1122"/>
        </w:tabs>
        <w:jc w:val="both"/>
      </w:pPr>
    </w:p>
    <w:tbl>
      <w:tblPr>
        <w:tblW w:w="9639" w:type="dxa"/>
        <w:tblInd w:w="108" w:type="dxa"/>
        <w:tblLook w:val="01E0" w:firstRow="1" w:lastRow="1" w:firstColumn="1" w:lastColumn="1" w:noHBand="0" w:noVBand="0"/>
      </w:tblPr>
      <w:tblGrid>
        <w:gridCol w:w="4820"/>
        <w:gridCol w:w="4819"/>
      </w:tblGrid>
      <w:tr w:rsidR="00ED6FBA" w:rsidRPr="00ED6FBA" w:rsidTr="00ED6FBA">
        <w:tc>
          <w:tcPr>
            <w:tcW w:w="4820" w:type="dxa"/>
            <w:hideMark/>
          </w:tcPr>
          <w:p w:rsidR="00ED6FBA" w:rsidRPr="00ED6FBA" w:rsidRDefault="00ED6FBA" w:rsidP="00ED6FBA">
            <w:pPr>
              <w:jc w:val="both"/>
              <w:rPr>
                <w:b/>
                <w:bCs/>
                <w:lang w:val="vi-VN"/>
              </w:rPr>
            </w:pPr>
            <w:r w:rsidRPr="00ED6FBA">
              <w:rPr>
                <w:lang w:val="vi-VN"/>
              </w:rPr>
              <w:t> </w:t>
            </w:r>
          </w:p>
        </w:tc>
        <w:tc>
          <w:tcPr>
            <w:tcW w:w="4819" w:type="dxa"/>
          </w:tcPr>
          <w:p w:rsidR="00ED6FBA" w:rsidRPr="00ED6FBA" w:rsidRDefault="00ED6FBA" w:rsidP="00ED6FBA">
            <w:pPr>
              <w:tabs>
                <w:tab w:val="left" w:pos="567"/>
              </w:tabs>
              <w:jc w:val="center"/>
              <w:rPr>
                <w:b/>
                <w:bCs/>
                <w:lang w:val="vi-VN"/>
              </w:rPr>
            </w:pPr>
            <w:r w:rsidRPr="00ED6FBA">
              <w:rPr>
                <w:b/>
                <w:bCs/>
                <w:lang w:val="vi-VN"/>
              </w:rPr>
              <w:t>CHỦ TỊCH</w:t>
            </w:r>
          </w:p>
          <w:p w:rsidR="00ED6FBA" w:rsidRPr="00ED6FBA" w:rsidRDefault="00ED6FBA" w:rsidP="00ED6FBA">
            <w:pPr>
              <w:tabs>
                <w:tab w:val="left" w:pos="567"/>
              </w:tabs>
              <w:jc w:val="center"/>
              <w:rPr>
                <w:b/>
                <w:bCs/>
                <w:lang w:val="vi-VN"/>
              </w:rPr>
            </w:pPr>
          </w:p>
          <w:p w:rsidR="00ED6FBA" w:rsidRPr="00ED6FBA" w:rsidRDefault="00ED6FBA" w:rsidP="00ED6FBA">
            <w:pPr>
              <w:tabs>
                <w:tab w:val="left" w:pos="567"/>
              </w:tabs>
              <w:jc w:val="center"/>
              <w:rPr>
                <w:b/>
                <w:bCs/>
                <w:lang w:val="vi-VN"/>
              </w:rPr>
            </w:pPr>
            <w:r w:rsidRPr="00ED6FBA">
              <w:rPr>
                <w:b/>
                <w:bCs/>
                <w:lang w:val="vi-VN"/>
              </w:rPr>
              <w:t>Thái Bảo</w:t>
            </w:r>
          </w:p>
        </w:tc>
      </w:tr>
    </w:tbl>
    <w:p w:rsidR="00833F6B" w:rsidRPr="000E3DA8" w:rsidRDefault="00833F6B" w:rsidP="00982A39"/>
    <w:p w:rsidR="00141E4B" w:rsidRPr="000E3DA8" w:rsidRDefault="00141E4B" w:rsidP="00982A39"/>
    <w:p w:rsidR="00141E4B" w:rsidRPr="000E3DA8" w:rsidRDefault="00141E4B" w:rsidP="00982A39"/>
    <w:sectPr w:rsidR="00141E4B" w:rsidRPr="000E3DA8" w:rsidSect="000E3DA8">
      <w:headerReference w:type="default" r:id="rId9"/>
      <w:footerReference w:type="even" r:id="rId10"/>
      <w:footerReference w:type="default" r:id="rId11"/>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BE6" w:rsidRDefault="000A4BE6">
      <w:r>
        <w:separator/>
      </w:r>
    </w:p>
  </w:endnote>
  <w:endnote w:type="continuationSeparator" w:id="0">
    <w:p w:rsidR="000A4BE6" w:rsidRDefault="000A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F92" w:rsidRDefault="00465F92" w:rsidP="00844F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39E6">
      <w:rPr>
        <w:rStyle w:val="PageNumber"/>
        <w:noProof/>
      </w:rPr>
      <w:t>3</w:t>
    </w:r>
    <w:r>
      <w:rPr>
        <w:rStyle w:val="PageNumber"/>
      </w:rPr>
      <w:fldChar w:fldCharType="end"/>
    </w:r>
  </w:p>
  <w:p w:rsidR="00465F92" w:rsidRDefault="00465F92" w:rsidP="00365BC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9E6" w:rsidRPr="00260523" w:rsidRDefault="007039E6" w:rsidP="007B68BD">
    <w:pPr>
      <w:pStyle w:val="Footer"/>
      <w:ind w:right="360"/>
      <w:rPr>
        <w:sz w:val="16"/>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BE6" w:rsidRDefault="000A4BE6">
      <w:r>
        <w:separator/>
      </w:r>
    </w:p>
  </w:footnote>
  <w:footnote w:type="continuationSeparator" w:id="0">
    <w:p w:rsidR="000A4BE6" w:rsidRDefault="000A4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D60" w:rsidRPr="000E3DA8" w:rsidRDefault="006E0D60" w:rsidP="000E3DA8">
    <w:pPr>
      <w:pStyle w:val="Header"/>
    </w:pPr>
  </w:p>
  <w:p w:rsidR="000E3DA8" w:rsidRPr="000E3DA8" w:rsidRDefault="000E3DA8" w:rsidP="000E3D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3AE6"/>
    <w:multiLevelType w:val="hybridMultilevel"/>
    <w:tmpl w:val="5BA2DEA6"/>
    <w:lvl w:ilvl="0" w:tplc="ED4AD372">
      <w:start w:val="1"/>
      <w:numFmt w:val="decimal"/>
      <w:lvlText w:val="%1."/>
      <w:lvlJc w:val="left"/>
      <w:pPr>
        <w:ind w:left="893" w:hanging="360"/>
      </w:pPr>
      <w:rPr>
        <w:rFonts w:hint="default"/>
        <w:b/>
      </w:rPr>
    </w:lvl>
    <w:lvl w:ilvl="1" w:tplc="042A0019" w:tentative="1">
      <w:start w:val="1"/>
      <w:numFmt w:val="lowerLetter"/>
      <w:lvlText w:val="%2."/>
      <w:lvlJc w:val="left"/>
      <w:pPr>
        <w:ind w:left="1613" w:hanging="360"/>
      </w:pPr>
    </w:lvl>
    <w:lvl w:ilvl="2" w:tplc="042A001B" w:tentative="1">
      <w:start w:val="1"/>
      <w:numFmt w:val="lowerRoman"/>
      <w:lvlText w:val="%3."/>
      <w:lvlJc w:val="right"/>
      <w:pPr>
        <w:ind w:left="2333" w:hanging="180"/>
      </w:pPr>
    </w:lvl>
    <w:lvl w:ilvl="3" w:tplc="042A000F" w:tentative="1">
      <w:start w:val="1"/>
      <w:numFmt w:val="decimal"/>
      <w:lvlText w:val="%4."/>
      <w:lvlJc w:val="left"/>
      <w:pPr>
        <w:ind w:left="3053" w:hanging="360"/>
      </w:pPr>
    </w:lvl>
    <w:lvl w:ilvl="4" w:tplc="042A0019" w:tentative="1">
      <w:start w:val="1"/>
      <w:numFmt w:val="lowerLetter"/>
      <w:lvlText w:val="%5."/>
      <w:lvlJc w:val="left"/>
      <w:pPr>
        <w:ind w:left="3773" w:hanging="360"/>
      </w:pPr>
    </w:lvl>
    <w:lvl w:ilvl="5" w:tplc="042A001B" w:tentative="1">
      <w:start w:val="1"/>
      <w:numFmt w:val="lowerRoman"/>
      <w:lvlText w:val="%6."/>
      <w:lvlJc w:val="right"/>
      <w:pPr>
        <w:ind w:left="4493" w:hanging="180"/>
      </w:pPr>
    </w:lvl>
    <w:lvl w:ilvl="6" w:tplc="042A000F" w:tentative="1">
      <w:start w:val="1"/>
      <w:numFmt w:val="decimal"/>
      <w:lvlText w:val="%7."/>
      <w:lvlJc w:val="left"/>
      <w:pPr>
        <w:ind w:left="5213" w:hanging="360"/>
      </w:pPr>
    </w:lvl>
    <w:lvl w:ilvl="7" w:tplc="042A0019" w:tentative="1">
      <w:start w:val="1"/>
      <w:numFmt w:val="lowerLetter"/>
      <w:lvlText w:val="%8."/>
      <w:lvlJc w:val="left"/>
      <w:pPr>
        <w:ind w:left="5933" w:hanging="360"/>
      </w:pPr>
    </w:lvl>
    <w:lvl w:ilvl="8" w:tplc="042A001B" w:tentative="1">
      <w:start w:val="1"/>
      <w:numFmt w:val="lowerRoman"/>
      <w:lvlText w:val="%9."/>
      <w:lvlJc w:val="right"/>
      <w:pPr>
        <w:ind w:left="6653" w:hanging="180"/>
      </w:pPr>
    </w:lvl>
  </w:abstractNum>
  <w:abstractNum w:abstractNumId="1">
    <w:nsid w:val="09635A3F"/>
    <w:multiLevelType w:val="hybridMultilevel"/>
    <w:tmpl w:val="760AD376"/>
    <w:lvl w:ilvl="0" w:tplc="47FAA85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102E5D87"/>
    <w:multiLevelType w:val="hybridMultilevel"/>
    <w:tmpl w:val="E25EE914"/>
    <w:lvl w:ilvl="0" w:tplc="282C74C4">
      <w:start w:val="1"/>
      <w:numFmt w:val="decimal"/>
      <w:lvlText w:val="%1."/>
      <w:lvlJc w:val="left"/>
      <w:pPr>
        <w:ind w:left="1358" w:hanging="825"/>
      </w:pPr>
      <w:rPr>
        <w:rFonts w:hint="default"/>
      </w:rPr>
    </w:lvl>
    <w:lvl w:ilvl="1" w:tplc="042A0019" w:tentative="1">
      <w:start w:val="1"/>
      <w:numFmt w:val="lowerLetter"/>
      <w:lvlText w:val="%2."/>
      <w:lvlJc w:val="left"/>
      <w:pPr>
        <w:ind w:left="1613" w:hanging="360"/>
      </w:pPr>
    </w:lvl>
    <w:lvl w:ilvl="2" w:tplc="042A001B" w:tentative="1">
      <w:start w:val="1"/>
      <w:numFmt w:val="lowerRoman"/>
      <w:lvlText w:val="%3."/>
      <w:lvlJc w:val="right"/>
      <w:pPr>
        <w:ind w:left="2333" w:hanging="180"/>
      </w:pPr>
    </w:lvl>
    <w:lvl w:ilvl="3" w:tplc="042A000F" w:tentative="1">
      <w:start w:val="1"/>
      <w:numFmt w:val="decimal"/>
      <w:lvlText w:val="%4."/>
      <w:lvlJc w:val="left"/>
      <w:pPr>
        <w:ind w:left="3053" w:hanging="360"/>
      </w:pPr>
    </w:lvl>
    <w:lvl w:ilvl="4" w:tplc="042A0019" w:tentative="1">
      <w:start w:val="1"/>
      <w:numFmt w:val="lowerLetter"/>
      <w:lvlText w:val="%5."/>
      <w:lvlJc w:val="left"/>
      <w:pPr>
        <w:ind w:left="3773" w:hanging="360"/>
      </w:pPr>
    </w:lvl>
    <w:lvl w:ilvl="5" w:tplc="042A001B" w:tentative="1">
      <w:start w:val="1"/>
      <w:numFmt w:val="lowerRoman"/>
      <w:lvlText w:val="%6."/>
      <w:lvlJc w:val="right"/>
      <w:pPr>
        <w:ind w:left="4493" w:hanging="180"/>
      </w:pPr>
    </w:lvl>
    <w:lvl w:ilvl="6" w:tplc="042A000F" w:tentative="1">
      <w:start w:val="1"/>
      <w:numFmt w:val="decimal"/>
      <w:lvlText w:val="%7."/>
      <w:lvlJc w:val="left"/>
      <w:pPr>
        <w:ind w:left="5213" w:hanging="360"/>
      </w:pPr>
    </w:lvl>
    <w:lvl w:ilvl="7" w:tplc="042A0019" w:tentative="1">
      <w:start w:val="1"/>
      <w:numFmt w:val="lowerLetter"/>
      <w:lvlText w:val="%8."/>
      <w:lvlJc w:val="left"/>
      <w:pPr>
        <w:ind w:left="5933" w:hanging="360"/>
      </w:pPr>
    </w:lvl>
    <w:lvl w:ilvl="8" w:tplc="042A001B" w:tentative="1">
      <w:start w:val="1"/>
      <w:numFmt w:val="lowerRoman"/>
      <w:lvlText w:val="%9."/>
      <w:lvlJc w:val="right"/>
      <w:pPr>
        <w:ind w:left="6653" w:hanging="180"/>
      </w:pPr>
    </w:lvl>
  </w:abstractNum>
  <w:abstractNum w:abstractNumId="3">
    <w:nsid w:val="324C5904"/>
    <w:multiLevelType w:val="hybridMultilevel"/>
    <w:tmpl w:val="EF40335E"/>
    <w:lvl w:ilvl="0" w:tplc="9C4EF1C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38DD2739"/>
    <w:multiLevelType w:val="hybridMultilevel"/>
    <w:tmpl w:val="457E89D6"/>
    <w:lvl w:ilvl="0" w:tplc="BBAADFC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465333E3"/>
    <w:multiLevelType w:val="hybridMultilevel"/>
    <w:tmpl w:val="68D4FC8A"/>
    <w:lvl w:ilvl="0" w:tplc="3C04F828">
      <w:start w:val="1"/>
      <w:numFmt w:val="decimal"/>
      <w:pStyle w:val="Char1CharCharChar"/>
      <w:lvlText w:val="%1."/>
      <w:lvlJc w:val="left"/>
      <w:pPr>
        <w:tabs>
          <w:tab w:val="num" w:pos="717"/>
        </w:tabs>
        <w:ind w:left="71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2FC5F63"/>
    <w:multiLevelType w:val="hybridMultilevel"/>
    <w:tmpl w:val="DABCD724"/>
    <w:lvl w:ilvl="0" w:tplc="C60AE9F4">
      <w:start w:val="1"/>
      <w:numFmt w:val="decimal"/>
      <w:lvlText w:val="%1."/>
      <w:lvlJc w:val="left"/>
      <w:pPr>
        <w:ind w:left="1725" w:hanging="1005"/>
      </w:pPr>
      <w:rPr>
        <w:rFonts w:hint="default"/>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562642D6"/>
    <w:multiLevelType w:val="hybridMultilevel"/>
    <w:tmpl w:val="56464C32"/>
    <w:lvl w:ilvl="0" w:tplc="8690CB5E">
      <w:start w:val="1"/>
      <w:numFmt w:val="decimal"/>
      <w:lvlText w:val="%1."/>
      <w:lvlJc w:val="left"/>
      <w:pPr>
        <w:ind w:left="1725" w:hanging="1005"/>
      </w:pPr>
      <w:rPr>
        <w:rFonts w:hint="default"/>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5910102B"/>
    <w:multiLevelType w:val="hybridMultilevel"/>
    <w:tmpl w:val="24226EBC"/>
    <w:lvl w:ilvl="0" w:tplc="4E1AC6EE">
      <w:start w:val="1"/>
      <w:numFmt w:val="decimal"/>
      <w:lvlText w:val="%1."/>
      <w:lvlJc w:val="left"/>
      <w:pPr>
        <w:ind w:left="1358" w:hanging="825"/>
      </w:pPr>
      <w:rPr>
        <w:rFonts w:hint="default"/>
        <w:b/>
      </w:rPr>
    </w:lvl>
    <w:lvl w:ilvl="1" w:tplc="042A0019" w:tentative="1">
      <w:start w:val="1"/>
      <w:numFmt w:val="lowerLetter"/>
      <w:lvlText w:val="%2."/>
      <w:lvlJc w:val="left"/>
      <w:pPr>
        <w:ind w:left="1613" w:hanging="360"/>
      </w:pPr>
    </w:lvl>
    <w:lvl w:ilvl="2" w:tplc="042A001B" w:tentative="1">
      <w:start w:val="1"/>
      <w:numFmt w:val="lowerRoman"/>
      <w:lvlText w:val="%3."/>
      <w:lvlJc w:val="right"/>
      <w:pPr>
        <w:ind w:left="2333" w:hanging="180"/>
      </w:pPr>
    </w:lvl>
    <w:lvl w:ilvl="3" w:tplc="042A000F" w:tentative="1">
      <w:start w:val="1"/>
      <w:numFmt w:val="decimal"/>
      <w:lvlText w:val="%4."/>
      <w:lvlJc w:val="left"/>
      <w:pPr>
        <w:ind w:left="3053" w:hanging="360"/>
      </w:pPr>
    </w:lvl>
    <w:lvl w:ilvl="4" w:tplc="042A0019" w:tentative="1">
      <w:start w:val="1"/>
      <w:numFmt w:val="lowerLetter"/>
      <w:lvlText w:val="%5."/>
      <w:lvlJc w:val="left"/>
      <w:pPr>
        <w:ind w:left="3773" w:hanging="360"/>
      </w:pPr>
    </w:lvl>
    <w:lvl w:ilvl="5" w:tplc="042A001B" w:tentative="1">
      <w:start w:val="1"/>
      <w:numFmt w:val="lowerRoman"/>
      <w:lvlText w:val="%6."/>
      <w:lvlJc w:val="right"/>
      <w:pPr>
        <w:ind w:left="4493" w:hanging="180"/>
      </w:pPr>
    </w:lvl>
    <w:lvl w:ilvl="6" w:tplc="042A000F" w:tentative="1">
      <w:start w:val="1"/>
      <w:numFmt w:val="decimal"/>
      <w:lvlText w:val="%7."/>
      <w:lvlJc w:val="left"/>
      <w:pPr>
        <w:ind w:left="5213" w:hanging="360"/>
      </w:pPr>
    </w:lvl>
    <w:lvl w:ilvl="7" w:tplc="042A0019" w:tentative="1">
      <w:start w:val="1"/>
      <w:numFmt w:val="lowerLetter"/>
      <w:lvlText w:val="%8."/>
      <w:lvlJc w:val="left"/>
      <w:pPr>
        <w:ind w:left="5933" w:hanging="360"/>
      </w:pPr>
    </w:lvl>
    <w:lvl w:ilvl="8" w:tplc="042A001B" w:tentative="1">
      <w:start w:val="1"/>
      <w:numFmt w:val="lowerRoman"/>
      <w:lvlText w:val="%9."/>
      <w:lvlJc w:val="right"/>
      <w:pPr>
        <w:ind w:left="6653" w:hanging="180"/>
      </w:pPr>
    </w:lvl>
  </w:abstractNum>
  <w:abstractNum w:abstractNumId="9">
    <w:nsid w:val="73A12E73"/>
    <w:multiLevelType w:val="hybridMultilevel"/>
    <w:tmpl w:val="21E4B4A6"/>
    <w:lvl w:ilvl="0" w:tplc="AC8285C4">
      <w:start w:val="2"/>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2"/>
  </w:num>
  <w:num w:numId="5">
    <w:abstractNumId w:val="6"/>
  </w:num>
  <w:num w:numId="6">
    <w:abstractNumId w:val="7"/>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381"/>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A6"/>
    <w:rsid w:val="000005BE"/>
    <w:rsid w:val="00001251"/>
    <w:rsid w:val="00001FE1"/>
    <w:rsid w:val="00002A56"/>
    <w:rsid w:val="00007319"/>
    <w:rsid w:val="00011EAD"/>
    <w:rsid w:val="000140B3"/>
    <w:rsid w:val="00017B50"/>
    <w:rsid w:val="0002041A"/>
    <w:rsid w:val="00022537"/>
    <w:rsid w:val="00022E92"/>
    <w:rsid w:val="000252DF"/>
    <w:rsid w:val="00031215"/>
    <w:rsid w:val="00034BDF"/>
    <w:rsid w:val="000403F9"/>
    <w:rsid w:val="00044B05"/>
    <w:rsid w:val="000530D3"/>
    <w:rsid w:val="00054FBD"/>
    <w:rsid w:val="00057FD7"/>
    <w:rsid w:val="0006152B"/>
    <w:rsid w:val="00062E13"/>
    <w:rsid w:val="00064495"/>
    <w:rsid w:val="00071C40"/>
    <w:rsid w:val="00071CCB"/>
    <w:rsid w:val="00072CF3"/>
    <w:rsid w:val="000740EF"/>
    <w:rsid w:val="00076A3A"/>
    <w:rsid w:val="000806D5"/>
    <w:rsid w:val="000819BF"/>
    <w:rsid w:val="00083AA2"/>
    <w:rsid w:val="00084526"/>
    <w:rsid w:val="0008650D"/>
    <w:rsid w:val="00093E9E"/>
    <w:rsid w:val="00097A00"/>
    <w:rsid w:val="000A03B2"/>
    <w:rsid w:val="000A4BE6"/>
    <w:rsid w:val="000B372A"/>
    <w:rsid w:val="000B56D5"/>
    <w:rsid w:val="000B5810"/>
    <w:rsid w:val="000B7827"/>
    <w:rsid w:val="000C1B4A"/>
    <w:rsid w:val="000C3C14"/>
    <w:rsid w:val="000C4ABE"/>
    <w:rsid w:val="000C536B"/>
    <w:rsid w:val="000C7BCD"/>
    <w:rsid w:val="000C7F22"/>
    <w:rsid w:val="000D3C93"/>
    <w:rsid w:val="000D74C2"/>
    <w:rsid w:val="000E0D8C"/>
    <w:rsid w:val="000E1E48"/>
    <w:rsid w:val="000E3DA8"/>
    <w:rsid w:val="000F0465"/>
    <w:rsid w:val="000F0FAD"/>
    <w:rsid w:val="000F182F"/>
    <w:rsid w:val="0010274B"/>
    <w:rsid w:val="00102D11"/>
    <w:rsid w:val="00114D0D"/>
    <w:rsid w:val="001163F8"/>
    <w:rsid w:val="00123512"/>
    <w:rsid w:val="00126F79"/>
    <w:rsid w:val="00130999"/>
    <w:rsid w:val="00131C52"/>
    <w:rsid w:val="001322E7"/>
    <w:rsid w:val="0013338C"/>
    <w:rsid w:val="00135074"/>
    <w:rsid w:val="00137355"/>
    <w:rsid w:val="0013792E"/>
    <w:rsid w:val="00141E4B"/>
    <w:rsid w:val="001439D4"/>
    <w:rsid w:val="00144A28"/>
    <w:rsid w:val="0014700B"/>
    <w:rsid w:val="00157CD2"/>
    <w:rsid w:val="001641E2"/>
    <w:rsid w:val="0016565C"/>
    <w:rsid w:val="00166F24"/>
    <w:rsid w:val="00172234"/>
    <w:rsid w:val="00172F36"/>
    <w:rsid w:val="00184481"/>
    <w:rsid w:val="001901F8"/>
    <w:rsid w:val="001907BD"/>
    <w:rsid w:val="00194E26"/>
    <w:rsid w:val="001A0784"/>
    <w:rsid w:val="001A4DB8"/>
    <w:rsid w:val="001B1BD5"/>
    <w:rsid w:val="001B274F"/>
    <w:rsid w:val="001B7A18"/>
    <w:rsid w:val="001C1DCF"/>
    <w:rsid w:val="001C4485"/>
    <w:rsid w:val="001C6E5B"/>
    <w:rsid w:val="001D6E81"/>
    <w:rsid w:val="001E10DC"/>
    <w:rsid w:val="001E1B73"/>
    <w:rsid w:val="001E1FB5"/>
    <w:rsid w:val="001E3432"/>
    <w:rsid w:val="001E4CB4"/>
    <w:rsid w:val="001E4F18"/>
    <w:rsid w:val="001E59C9"/>
    <w:rsid w:val="001E6309"/>
    <w:rsid w:val="001F0677"/>
    <w:rsid w:val="001F114B"/>
    <w:rsid w:val="001F6A71"/>
    <w:rsid w:val="001F76F2"/>
    <w:rsid w:val="001F7720"/>
    <w:rsid w:val="002032DB"/>
    <w:rsid w:val="0020761E"/>
    <w:rsid w:val="0021232E"/>
    <w:rsid w:val="00213864"/>
    <w:rsid w:val="002200FC"/>
    <w:rsid w:val="00226FF3"/>
    <w:rsid w:val="00227DEA"/>
    <w:rsid w:val="00231044"/>
    <w:rsid w:val="002329FD"/>
    <w:rsid w:val="00241E91"/>
    <w:rsid w:val="00250FF3"/>
    <w:rsid w:val="0025233F"/>
    <w:rsid w:val="00253A64"/>
    <w:rsid w:val="00255815"/>
    <w:rsid w:val="00255831"/>
    <w:rsid w:val="00260523"/>
    <w:rsid w:val="00267252"/>
    <w:rsid w:val="00271FE5"/>
    <w:rsid w:val="0027245B"/>
    <w:rsid w:val="00277123"/>
    <w:rsid w:val="002801C6"/>
    <w:rsid w:val="00282E31"/>
    <w:rsid w:val="00285D21"/>
    <w:rsid w:val="00287EF7"/>
    <w:rsid w:val="00296A37"/>
    <w:rsid w:val="002A1639"/>
    <w:rsid w:val="002A1887"/>
    <w:rsid w:val="002A5612"/>
    <w:rsid w:val="002B1DB4"/>
    <w:rsid w:val="002B59ED"/>
    <w:rsid w:val="002D0DAB"/>
    <w:rsid w:val="002D0F6C"/>
    <w:rsid w:val="002D3371"/>
    <w:rsid w:val="002E0890"/>
    <w:rsid w:val="002E0C02"/>
    <w:rsid w:val="002E1A2E"/>
    <w:rsid w:val="002E33F1"/>
    <w:rsid w:val="002E54FF"/>
    <w:rsid w:val="002E7EF6"/>
    <w:rsid w:val="002F0AAB"/>
    <w:rsid w:val="002F536B"/>
    <w:rsid w:val="002F55DD"/>
    <w:rsid w:val="0030258B"/>
    <w:rsid w:val="00303689"/>
    <w:rsid w:val="00303C8A"/>
    <w:rsid w:val="003107B3"/>
    <w:rsid w:val="00314455"/>
    <w:rsid w:val="00316118"/>
    <w:rsid w:val="0032092D"/>
    <w:rsid w:val="00323C27"/>
    <w:rsid w:val="003252FF"/>
    <w:rsid w:val="00325324"/>
    <w:rsid w:val="00325578"/>
    <w:rsid w:val="0032706B"/>
    <w:rsid w:val="00334684"/>
    <w:rsid w:val="0033700E"/>
    <w:rsid w:val="0034192F"/>
    <w:rsid w:val="00342001"/>
    <w:rsid w:val="00343CDF"/>
    <w:rsid w:val="003472CB"/>
    <w:rsid w:val="003528EB"/>
    <w:rsid w:val="00363077"/>
    <w:rsid w:val="00365BC0"/>
    <w:rsid w:val="003707A1"/>
    <w:rsid w:val="003708D9"/>
    <w:rsid w:val="00372281"/>
    <w:rsid w:val="0037393F"/>
    <w:rsid w:val="00380F9C"/>
    <w:rsid w:val="00385A44"/>
    <w:rsid w:val="00385C76"/>
    <w:rsid w:val="0039154E"/>
    <w:rsid w:val="003937F4"/>
    <w:rsid w:val="003973A2"/>
    <w:rsid w:val="003A0810"/>
    <w:rsid w:val="003A08E4"/>
    <w:rsid w:val="003A14AC"/>
    <w:rsid w:val="003A1CE4"/>
    <w:rsid w:val="003A64AE"/>
    <w:rsid w:val="003A7F16"/>
    <w:rsid w:val="003B6DE4"/>
    <w:rsid w:val="003B6ECE"/>
    <w:rsid w:val="003C043F"/>
    <w:rsid w:val="003C04C4"/>
    <w:rsid w:val="003C284A"/>
    <w:rsid w:val="003D01F7"/>
    <w:rsid w:val="003D5D56"/>
    <w:rsid w:val="003D6C25"/>
    <w:rsid w:val="003E1305"/>
    <w:rsid w:val="003E1990"/>
    <w:rsid w:val="003E2340"/>
    <w:rsid w:val="003E2D20"/>
    <w:rsid w:val="003F33EA"/>
    <w:rsid w:val="003F4F9D"/>
    <w:rsid w:val="00401F4E"/>
    <w:rsid w:val="00404512"/>
    <w:rsid w:val="00411D9D"/>
    <w:rsid w:val="004128D1"/>
    <w:rsid w:val="00423E38"/>
    <w:rsid w:val="004251B6"/>
    <w:rsid w:val="004261A7"/>
    <w:rsid w:val="00431F2A"/>
    <w:rsid w:val="00434A13"/>
    <w:rsid w:val="00440A9C"/>
    <w:rsid w:val="00441ECA"/>
    <w:rsid w:val="0044288E"/>
    <w:rsid w:val="00445887"/>
    <w:rsid w:val="004459ED"/>
    <w:rsid w:val="00446098"/>
    <w:rsid w:val="00447D93"/>
    <w:rsid w:val="00451815"/>
    <w:rsid w:val="004520ED"/>
    <w:rsid w:val="00463F86"/>
    <w:rsid w:val="00465F92"/>
    <w:rsid w:val="00470907"/>
    <w:rsid w:val="00474127"/>
    <w:rsid w:val="0047467D"/>
    <w:rsid w:val="00476AB5"/>
    <w:rsid w:val="00477BE1"/>
    <w:rsid w:val="00483E41"/>
    <w:rsid w:val="0048437B"/>
    <w:rsid w:val="00487297"/>
    <w:rsid w:val="00492328"/>
    <w:rsid w:val="004927D6"/>
    <w:rsid w:val="004A1527"/>
    <w:rsid w:val="004A5253"/>
    <w:rsid w:val="004B0343"/>
    <w:rsid w:val="004B1579"/>
    <w:rsid w:val="004B5BEE"/>
    <w:rsid w:val="004B66AC"/>
    <w:rsid w:val="004B6958"/>
    <w:rsid w:val="004C1AC4"/>
    <w:rsid w:val="004C284A"/>
    <w:rsid w:val="004E0DAF"/>
    <w:rsid w:val="004E1961"/>
    <w:rsid w:val="004E2ADF"/>
    <w:rsid w:val="004E5812"/>
    <w:rsid w:val="004E66C6"/>
    <w:rsid w:val="004F1BD2"/>
    <w:rsid w:val="004F79C2"/>
    <w:rsid w:val="004F7A02"/>
    <w:rsid w:val="00502D42"/>
    <w:rsid w:val="005048C4"/>
    <w:rsid w:val="005072E2"/>
    <w:rsid w:val="00515621"/>
    <w:rsid w:val="005170D6"/>
    <w:rsid w:val="00523B44"/>
    <w:rsid w:val="005256BA"/>
    <w:rsid w:val="00535124"/>
    <w:rsid w:val="005366EF"/>
    <w:rsid w:val="0054217D"/>
    <w:rsid w:val="005438EB"/>
    <w:rsid w:val="005462DD"/>
    <w:rsid w:val="00547281"/>
    <w:rsid w:val="005511BA"/>
    <w:rsid w:val="00552150"/>
    <w:rsid w:val="00553AED"/>
    <w:rsid w:val="00555B9B"/>
    <w:rsid w:val="00556279"/>
    <w:rsid w:val="00557425"/>
    <w:rsid w:val="0056090D"/>
    <w:rsid w:val="005644CC"/>
    <w:rsid w:val="00564D6B"/>
    <w:rsid w:val="0057059C"/>
    <w:rsid w:val="0057069A"/>
    <w:rsid w:val="00572B09"/>
    <w:rsid w:val="0057396A"/>
    <w:rsid w:val="0057663E"/>
    <w:rsid w:val="0057677C"/>
    <w:rsid w:val="00576A27"/>
    <w:rsid w:val="005842CA"/>
    <w:rsid w:val="00587AC2"/>
    <w:rsid w:val="005A123F"/>
    <w:rsid w:val="005A1717"/>
    <w:rsid w:val="005A1F5C"/>
    <w:rsid w:val="005A232D"/>
    <w:rsid w:val="005A2720"/>
    <w:rsid w:val="005A6605"/>
    <w:rsid w:val="005A71CD"/>
    <w:rsid w:val="005A7973"/>
    <w:rsid w:val="005B03E0"/>
    <w:rsid w:val="005B36BB"/>
    <w:rsid w:val="005B4639"/>
    <w:rsid w:val="005C21A8"/>
    <w:rsid w:val="005C2207"/>
    <w:rsid w:val="005D031D"/>
    <w:rsid w:val="005D59B1"/>
    <w:rsid w:val="005E10B2"/>
    <w:rsid w:val="005E28B9"/>
    <w:rsid w:val="005E2FF5"/>
    <w:rsid w:val="005E4BB9"/>
    <w:rsid w:val="005E758C"/>
    <w:rsid w:val="005F2891"/>
    <w:rsid w:val="005F6BE3"/>
    <w:rsid w:val="005F7C66"/>
    <w:rsid w:val="00602927"/>
    <w:rsid w:val="0060473C"/>
    <w:rsid w:val="0061354E"/>
    <w:rsid w:val="00614BA6"/>
    <w:rsid w:val="006162FB"/>
    <w:rsid w:val="006171A0"/>
    <w:rsid w:val="00623576"/>
    <w:rsid w:val="006246FC"/>
    <w:rsid w:val="00627668"/>
    <w:rsid w:val="006338FD"/>
    <w:rsid w:val="00633F7C"/>
    <w:rsid w:val="00633F96"/>
    <w:rsid w:val="00634FC9"/>
    <w:rsid w:val="00635C35"/>
    <w:rsid w:val="00641803"/>
    <w:rsid w:val="00642BEC"/>
    <w:rsid w:val="00652BA1"/>
    <w:rsid w:val="00654754"/>
    <w:rsid w:val="00665FE7"/>
    <w:rsid w:val="00667CBE"/>
    <w:rsid w:val="0067137C"/>
    <w:rsid w:val="006724E0"/>
    <w:rsid w:val="0067373D"/>
    <w:rsid w:val="00677C5B"/>
    <w:rsid w:val="00684D4C"/>
    <w:rsid w:val="00687363"/>
    <w:rsid w:val="00692DBC"/>
    <w:rsid w:val="006931D2"/>
    <w:rsid w:val="006937C5"/>
    <w:rsid w:val="006A6D90"/>
    <w:rsid w:val="006B04E4"/>
    <w:rsid w:val="006B3676"/>
    <w:rsid w:val="006B3B63"/>
    <w:rsid w:val="006B5AC9"/>
    <w:rsid w:val="006B5E4B"/>
    <w:rsid w:val="006C1AA4"/>
    <w:rsid w:val="006D015C"/>
    <w:rsid w:val="006D28F1"/>
    <w:rsid w:val="006D2CA8"/>
    <w:rsid w:val="006D3A05"/>
    <w:rsid w:val="006D6828"/>
    <w:rsid w:val="006D69EB"/>
    <w:rsid w:val="006E0D60"/>
    <w:rsid w:val="006E1845"/>
    <w:rsid w:val="006E551B"/>
    <w:rsid w:val="006F03D8"/>
    <w:rsid w:val="006F06BE"/>
    <w:rsid w:val="006F0E9E"/>
    <w:rsid w:val="006F4726"/>
    <w:rsid w:val="006F5496"/>
    <w:rsid w:val="0070020A"/>
    <w:rsid w:val="00700613"/>
    <w:rsid w:val="00700A27"/>
    <w:rsid w:val="007039E6"/>
    <w:rsid w:val="00704FB9"/>
    <w:rsid w:val="00711B98"/>
    <w:rsid w:val="0071374B"/>
    <w:rsid w:val="00722976"/>
    <w:rsid w:val="00723357"/>
    <w:rsid w:val="0074138B"/>
    <w:rsid w:val="0074768C"/>
    <w:rsid w:val="00751DA6"/>
    <w:rsid w:val="00751F0D"/>
    <w:rsid w:val="00753FE2"/>
    <w:rsid w:val="007702EA"/>
    <w:rsid w:val="007704EB"/>
    <w:rsid w:val="00770F2C"/>
    <w:rsid w:val="00772D84"/>
    <w:rsid w:val="00773E7E"/>
    <w:rsid w:val="007760AE"/>
    <w:rsid w:val="00780050"/>
    <w:rsid w:val="0078320C"/>
    <w:rsid w:val="00783E59"/>
    <w:rsid w:val="00791220"/>
    <w:rsid w:val="00796987"/>
    <w:rsid w:val="007A135E"/>
    <w:rsid w:val="007B077B"/>
    <w:rsid w:val="007B2AAE"/>
    <w:rsid w:val="007B3B8E"/>
    <w:rsid w:val="007B49E9"/>
    <w:rsid w:val="007B68BD"/>
    <w:rsid w:val="007B7E15"/>
    <w:rsid w:val="007C1B5A"/>
    <w:rsid w:val="007C5455"/>
    <w:rsid w:val="007D1994"/>
    <w:rsid w:val="007D51CA"/>
    <w:rsid w:val="007F0C86"/>
    <w:rsid w:val="007F2B2F"/>
    <w:rsid w:val="007F4007"/>
    <w:rsid w:val="007F499E"/>
    <w:rsid w:val="007F749F"/>
    <w:rsid w:val="0080254C"/>
    <w:rsid w:val="00807737"/>
    <w:rsid w:val="00807CE6"/>
    <w:rsid w:val="00814A02"/>
    <w:rsid w:val="008216B3"/>
    <w:rsid w:val="00823B9B"/>
    <w:rsid w:val="00833F6B"/>
    <w:rsid w:val="00844F2F"/>
    <w:rsid w:val="00853919"/>
    <w:rsid w:val="00856322"/>
    <w:rsid w:val="008628B0"/>
    <w:rsid w:val="00870BBC"/>
    <w:rsid w:val="00883289"/>
    <w:rsid w:val="00890940"/>
    <w:rsid w:val="00896AB9"/>
    <w:rsid w:val="008A0797"/>
    <w:rsid w:val="008A4ADC"/>
    <w:rsid w:val="008A6C0A"/>
    <w:rsid w:val="008B468F"/>
    <w:rsid w:val="008C25CC"/>
    <w:rsid w:val="008C3950"/>
    <w:rsid w:val="008C78EB"/>
    <w:rsid w:val="008C7B17"/>
    <w:rsid w:val="008D09F8"/>
    <w:rsid w:val="008D1E61"/>
    <w:rsid w:val="008D6CA1"/>
    <w:rsid w:val="008E2C2A"/>
    <w:rsid w:val="008E2CFF"/>
    <w:rsid w:val="008E5731"/>
    <w:rsid w:val="008E780B"/>
    <w:rsid w:val="008F3A71"/>
    <w:rsid w:val="008F53B5"/>
    <w:rsid w:val="008F5874"/>
    <w:rsid w:val="008F7CB9"/>
    <w:rsid w:val="00902ABC"/>
    <w:rsid w:val="00904423"/>
    <w:rsid w:val="00906BC8"/>
    <w:rsid w:val="00907DD1"/>
    <w:rsid w:val="00911320"/>
    <w:rsid w:val="00920B6E"/>
    <w:rsid w:val="00922180"/>
    <w:rsid w:val="009232EC"/>
    <w:rsid w:val="00925AE3"/>
    <w:rsid w:val="009329CB"/>
    <w:rsid w:val="00932C2D"/>
    <w:rsid w:val="009375EE"/>
    <w:rsid w:val="00937EA5"/>
    <w:rsid w:val="00940D58"/>
    <w:rsid w:val="00940FEB"/>
    <w:rsid w:val="009421EF"/>
    <w:rsid w:val="00942D06"/>
    <w:rsid w:val="00942DFF"/>
    <w:rsid w:val="00945E5D"/>
    <w:rsid w:val="00947F80"/>
    <w:rsid w:val="00951F6E"/>
    <w:rsid w:val="009536E2"/>
    <w:rsid w:val="00955D1C"/>
    <w:rsid w:val="00955F7D"/>
    <w:rsid w:val="009564A1"/>
    <w:rsid w:val="00957BE2"/>
    <w:rsid w:val="00964D14"/>
    <w:rsid w:val="00967A2E"/>
    <w:rsid w:val="00982A39"/>
    <w:rsid w:val="00982EB2"/>
    <w:rsid w:val="009865C8"/>
    <w:rsid w:val="009920EC"/>
    <w:rsid w:val="00992D88"/>
    <w:rsid w:val="00995BB0"/>
    <w:rsid w:val="009A3890"/>
    <w:rsid w:val="009A4484"/>
    <w:rsid w:val="009B0656"/>
    <w:rsid w:val="009B2BBC"/>
    <w:rsid w:val="009B77B6"/>
    <w:rsid w:val="009C06CF"/>
    <w:rsid w:val="009C217D"/>
    <w:rsid w:val="009C4867"/>
    <w:rsid w:val="009D21E4"/>
    <w:rsid w:val="009D3D45"/>
    <w:rsid w:val="009D47C0"/>
    <w:rsid w:val="009E3492"/>
    <w:rsid w:val="009E659A"/>
    <w:rsid w:val="009E75D0"/>
    <w:rsid w:val="009F0371"/>
    <w:rsid w:val="009F653B"/>
    <w:rsid w:val="00A028B8"/>
    <w:rsid w:val="00A03CA4"/>
    <w:rsid w:val="00A04A77"/>
    <w:rsid w:val="00A06390"/>
    <w:rsid w:val="00A074DA"/>
    <w:rsid w:val="00A11F30"/>
    <w:rsid w:val="00A1308A"/>
    <w:rsid w:val="00A17A3A"/>
    <w:rsid w:val="00A36976"/>
    <w:rsid w:val="00A42ADE"/>
    <w:rsid w:val="00A42D87"/>
    <w:rsid w:val="00A44DFC"/>
    <w:rsid w:val="00A45244"/>
    <w:rsid w:val="00A50A65"/>
    <w:rsid w:val="00A54DA9"/>
    <w:rsid w:val="00A57455"/>
    <w:rsid w:val="00A623E1"/>
    <w:rsid w:val="00A62C69"/>
    <w:rsid w:val="00A82828"/>
    <w:rsid w:val="00A82C96"/>
    <w:rsid w:val="00A902B0"/>
    <w:rsid w:val="00A9059F"/>
    <w:rsid w:val="00A91E3A"/>
    <w:rsid w:val="00A95B35"/>
    <w:rsid w:val="00A96AF7"/>
    <w:rsid w:val="00AA15DB"/>
    <w:rsid w:val="00AB194C"/>
    <w:rsid w:val="00AC0E0B"/>
    <w:rsid w:val="00AC254D"/>
    <w:rsid w:val="00AC40A3"/>
    <w:rsid w:val="00AD05FF"/>
    <w:rsid w:val="00AD7F9A"/>
    <w:rsid w:val="00AE3244"/>
    <w:rsid w:val="00AF7D97"/>
    <w:rsid w:val="00B0266C"/>
    <w:rsid w:val="00B02DB7"/>
    <w:rsid w:val="00B07FF3"/>
    <w:rsid w:val="00B10C43"/>
    <w:rsid w:val="00B12320"/>
    <w:rsid w:val="00B12D31"/>
    <w:rsid w:val="00B14AE8"/>
    <w:rsid w:val="00B212EE"/>
    <w:rsid w:val="00B35E54"/>
    <w:rsid w:val="00B52924"/>
    <w:rsid w:val="00B556E2"/>
    <w:rsid w:val="00B647B9"/>
    <w:rsid w:val="00B64BC5"/>
    <w:rsid w:val="00B7001A"/>
    <w:rsid w:val="00B749E6"/>
    <w:rsid w:val="00B77607"/>
    <w:rsid w:val="00B77A11"/>
    <w:rsid w:val="00B77E0E"/>
    <w:rsid w:val="00B85772"/>
    <w:rsid w:val="00B8775D"/>
    <w:rsid w:val="00B916F4"/>
    <w:rsid w:val="00B928A2"/>
    <w:rsid w:val="00BA3087"/>
    <w:rsid w:val="00BB34A6"/>
    <w:rsid w:val="00BB51DF"/>
    <w:rsid w:val="00BB6ED2"/>
    <w:rsid w:val="00BC1F16"/>
    <w:rsid w:val="00BC3823"/>
    <w:rsid w:val="00BC4E6C"/>
    <w:rsid w:val="00BE2760"/>
    <w:rsid w:val="00BE55E4"/>
    <w:rsid w:val="00BE7768"/>
    <w:rsid w:val="00BF15A3"/>
    <w:rsid w:val="00BF5F47"/>
    <w:rsid w:val="00C05E7B"/>
    <w:rsid w:val="00C075F7"/>
    <w:rsid w:val="00C11380"/>
    <w:rsid w:val="00C14850"/>
    <w:rsid w:val="00C16BC0"/>
    <w:rsid w:val="00C21204"/>
    <w:rsid w:val="00C2264D"/>
    <w:rsid w:val="00C24D9D"/>
    <w:rsid w:val="00C451F8"/>
    <w:rsid w:val="00C4544B"/>
    <w:rsid w:val="00C46D10"/>
    <w:rsid w:val="00C54114"/>
    <w:rsid w:val="00C542A9"/>
    <w:rsid w:val="00C61C96"/>
    <w:rsid w:val="00C63BD1"/>
    <w:rsid w:val="00C64E87"/>
    <w:rsid w:val="00C65F0B"/>
    <w:rsid w:val="00C7103F"/>
    <w:rsid w:val="00C80944"/>
    <w:rsid w:val="00C828E4"/>
    <w:rsid w:val="00C84D2A"/>
    <w:rsid w:val="00C86118"/>
    <w:rsid w:val="00C968FD"/>
    <w:rsid w:val="00CA2E8B"/>
    <w:rsid w:val="00CA4413"/>
    <w:rsid w:val="00CA4AFC"/>
    <w:rsid w:val="00CB0989"/>
    <w:rsid w:val="00CB3A9E"/>
    <w:rsid w:val="00CB50D4"/>
    <w:rsid w:val="00CB6C86"/>
    <w:rsid w:val="00CC0813"/>
    <w:rsid w:val="00CC15B6"/>
    <w:rsid w:val="00CC2E5E"/>
    <w:rsid w:val="00CC5D80"/>
    <w:rsid w:val="00CC61B6"/>
    <w:rsid w:val="00CD0122"/>
    <w:rsid w:val="00CD120E"/>
    <w:rsid w:val="00CD76A2"/>
    <w:rsid w:val="00CE3965"/>
    <w:rsid w:val="00CE4F9F"/>
    <w:rsid w:val="00CE6978"/>
    <w:rsid w:val="00CE7DA7"/>
    <w:rsid w:val="00CF0D80"/>
    <w:rsid w:val="00CF1C8A"/>
    <w:rsid w:val="00CF4F19"/>
    <w:rsid w:val="00CF7933"/>
    <w:rsid w:val="00D02AC3"/>
    <w:rsid w:val="00D0361A"/>
    <w:rsid w:val="00D05145"/>
    <w:rsid w:val="00D0792E"/>
    <w:rsid w:val="00D12A8A"/>
    <w:rsid w:val="00D154AC"/>
    <w:rsid w:val="00D20461"/>
    <w:rsid w:val="00D25366"/>
    <w:rsid w:val="00D45975"/>
    <w:rsid w:val="00D47F06"/>
    <w:rsid w:val="00D50579"/>
    <w:rsid w:val="00D545FD"/>
    <w:rsid w:val="00D554A7"/>
    <w:rsid w:val="00D576CF"/>
    <w:rsid w:val="00D62BB5"/>
    <w:rsid w:val="00D72B08"/>
    <w:rsid w:val="00D72BEC"/>
    <w:rsid w:val="00D72D7B"/>
    <w:rsid w:val="00D72F27"/>
    <w:rsid w:val="00D7427A"/>
    <w:rsid w:val="00D76449"/>
    <w:rsid w:val="00D7771B"/>
    <w:rsid w:val="00D81DA4"/>
    <w:rsid w:val="00D903D6"/>
    <w:rsid w:val="00D90923"/>
    <w:rsid w:val="00D90F43"/>
    <w:rsid w:val="00D9264A"/>
    <w:rsid w:val="00D92EBA"/>
    <w:rsid w:val="00D933C3"/>
    <w:rsid w:val="00D94C2C"/>
    <w:rsid w:val="00DA5456"/>
    <w:rsid w:val="00DA7DCD"/>
    <w:rsid w:val="00DB4310"/>
    <w:rsid w:val="00DC47DA"/>
    <w:rsid w:val="00DC5C60"/>
    <w:rsid w:val="00DC6D52"/>
    <w:rsid w:val="00DD17AD"/>
    <w:rsid w:val="00DD1C48"/>
    <w:rsid w:val="00DD2188"/>
    <w:rsid w:val="00DD498F"/>
    <w:rsid w:val="00DD6C0C"/>
    <w:rsid w:val="00DD6E8C"/>
    <w:rsid w:val="00DD713A"/>
    <w:rsid w:val="00DE02AE"/>
    <w:rsid w:val="00DE2138"/>
    <w:rsid w:val="00DE34A2"/>
    <w:rsid w:val="00DE72E7"/>
    <w:rsid w:val="00DF07B4"/>
    <w:rsid w:val="00DF3CCC"/>
    <w:rsid w:val="00E011C1"/>
    <w:rsid w:val="00E07A24"/>
    <w:rsid w:val="00E13D7E"/>
    <w:rsid w:val="00E14876"/>
    <w:rsid w:val="00E15111"/>
    <w:rsid w:val="00E156A5"/>
    <w:rsid w:val="00E16D64"/>
    <w:rsid w:val="00E20279"/>
    <w:rsid w:val="00E22519"/>
    <w:rsid w:val="00E23D1A"/>
    <w:rsid w:val="00E26A3A"/>
    <w:rsid w:val="00E36478"/>
    <w:rsid w:val="00E369C0"/>
    <w:rsid w:val="00E41667"/>
    <w:rsid w:val="00E418FC"/>
    <w:rsid w:val="00E45BDF"/>
    <w:rsid w:val="00E46021"/>
    <w:rsid w:val="00E4735B"/>
    <w:rsid w:val="00E5122A"/>
    <w:rsid w:val="00E53BB8"/>
    <w:rsid w:val="00E53F6F"/>
    <w:rsid w:val="00E54AC9"/>
    <w:rsid w:val="00E667A7"/>
    <w:rsid w:val="00E71653"/>
    <w:rsid w:val="00E72579"/>
    <w:rsid w:val="00E76451"/>
    <w:rsid w:val="00E77256"/>
    <w:rsid w:val="00E774D9"/>
    <w:rsid w:val="00E8071F"/>
    <w:rsid w:val="00E86695"/>
    <w:rsid w:val="00E924DA"/>
    <w:rsid w:val="00E924E9"/>
    <w:rsid w:val="00EA5D72"/>
    <w:rsid w:val="00EA73F7"/>
    <w:rsid w:val="00EB2A22"/>
    <w:rsid w:val="00EB4A0E"/>
    <w:rsid w:val="00EB5169"/>
    <w:rsid w:val="00EB71F9"/>
    <w:rsid w:val="00EB76F3"/>
    <w:rsid w:val="00EC1B78"/>
    <w:rsid w:val="00EC6526"/>
    <w:rsid w:val="00ED3A08"/>
    <w:rsid w:val="00ED6FBA"/>
    <w:rsid w:val="00EE0E0B"/>
    <w:rsid w:val="00EE15CE"/>
    <w:rsid w:val="00EE2948"/>
    <w:rsid w:val="00EE2C02"/>
    <w:rsid w:val="00EE74C5"/>
    <w:rsid w:val="00EF2070"/>
    <w:rsid w:val="00F0114F"/>
    <w:rsid w:val="00F01EAA"/>
    <w:rsid w:val="00F0342A"/>
    <w:rsid w:val="00F15017"/>
    <w:rsid w:val="00F17659"/>
    <w:rsid w:val="00F17895"/>
    <w:rsid w:val="00F17A15"/>
    <w:rsid w:val="00F22CCD"/>
    <w:rsid w:val="00F24EB6"/>
    <w:rsid w:val="00F253F6"/>
    <w:rsid w:val="00F31591"/>
    <w:rsid w:val="00F35B7B"/>
    <w:rsid w:val="00F3767B"/>
    <w:rsid w:val="00F4305E"/>
    <w:rsid w:val="00F44CC3"/>
    <w:rsid w:val="00F500B4"/>
    <w:rsid w:val="00F51F8D"/>
    <w:rsid w:val="00F52766"/>
    <w:rsid w:val="00F63625"/>
    <w:rsid w:val="00F6585B"/>
    <w:rsid w:val="00F81FF8"/>
    <w:rsid w:val="00F87FED"/>
    <w:rsid w:val="00F910A6"/>
    <w:rsid w:val="00F94789"/>
    <w:rsid w:val="00F950AC"/>
    <w:rsid w:val="00F958EC"/>
    <w:rsid w:val="00F95E7B"/>
    <w:rsid w:val="00F97AB4"/>
    <w:rsid w:val="00FA43AC"/>
    <w:rsid w:val="00FA70C0"/>
    <w:rsid w:val="00FA7424"/>
    <w:rsid w:val="00FB3089"/>
    <w:rsid w:val="00FC09AC"/>
    <w:rsid w:val="00FC6C8E"/>
    <w:rsid w:val="00FD6EF3"/>
    <w:rsid w:val="00FD7B9E"/>
    <w:rsid w:val="00FE0F4F"/>
    <w:rsid w:val="00FE2916"/>
    <w:rsid w:val="00FF1C76"/>
    <w:rsid w:val="00FF6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4BA6"/>
    <w:rPr>
      <w:sz w:val="28"/>
      <w:szCs w:val="28"/>
    </w:rPr>
  </w:style>
  <w:style w:type="paragraph" w:styleId="Heading1">
    <w:name w:val="heading 1"/>
    <w:basedOn w:val="Normal"/>
    <w:next w:val="Normal"/>
    <w:qFormat/>
    <w:rsid w:val="00614BA6"/>
    <w:pPr>
      <w:keepNext/>
      <w:jc w:val="center"/>
      <w:outlineLvl w:val="0"/>
    </w:pPr>
    <w:rPr>
      <w:b/>
      <w:bCs/>
      <w:sz w:val="26"/>
      <w:szCs w:val="24"/>
    </w:rPr>
  </w:style>
  <w:style w:type="paragraph" w:styleId="Heading2">
    <w:name w:val="heading 2"/>
    <w:basedOn w:val="Normal"/>
    <w:next w:val="Normal"/>
    <w:qFormat/>
    <w:rsid w:val="00614BA6"/>
    <w:pPr>
      <w:keepNext/>
      <w:jc w:val="center"/>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14BA6"/>
    <w:pPr>
      <w:jc w:val="both"/>
    </w:pPr>
    <w:rPr>
      <w:color w:val="000000"/>
    </w:rPr>
  </w:style>
  <w:style w:type="paragraph" w:styleId="Footer">
    <w:name w:val="footer"/>
    <w:basedOn w:val="Normal"/>
    <w:rsid w:val="00614BA6"/>
    <w:pPr>
      <w:tabs>
        <w:tab w:val="center" w:pos="4320"/>
        <w:tab w:val="right" w:pos="8640"/>
      </w:tabs>
    </w:pPr>
  </w:style>
  <w:style w:type="character" w:styleId="PageNumber">
    <w:name w:val="page number"/>
    <w:rsid w:val="00614BA6"/>
    <w:rPr>
      <w:lang w:val="en-US" w:eastAsia="en-US" w:bidi="ar-SA"/>
    </w:rPr>
  </w:style>
  <w:style w:type="paragraph" w:customStyle="1" w:styleId="Char1CharCharChar">
    <w:name w:val="Char1 Char Char Char"/>
    <w:autoRedefine/>
    <w:rsid w:val="00614BA6"/>
    <w:pPr>
      <w:numPr>
        <w:numId w:val="1"/>
      </w:numPr>
      <w:tabs>
        <w:tab w:val="clear" w:pos="717"/>
        <w:tab w:val="num" w:pos="720"/>
      </w:tabs>
      <w:spacing w:after="120"/>
      <w:ind w:left="357" w:firstLine="0"/>
    </w:pPr>
  </w:style>
  <w:style w:type="paragraph" w:customStyle="1" w:styleId="CharCharCharCharCharCharChar">
    <w:name w:val="Char Char Char Char Char Char Char"/>
    <w:autoRedefine/>
    <w:rsid w:val="008F3A71"/>
    <w:pPr>
      <w:tabs>
        <w:tab w:val="num" w:pos="720"/>
      </w:tabs>
      <w:spacing w:after="120"/>
      <w:ind w:left="357"/>
    </w:pPr>
  </w:style>
  <w:style w:type="paragraph" w:styleId="BalloonText">
    <w:name w:val="Balloon Text"/>
    <w:basedOn w:val="Normal"/>
    <w:semiHidden/>
    <w:rsid w:val="003A14AC"/>
    <w:rPr>
      <w:rFonts w:ascii="Tahoma" w:hAnsi="Tahoma" w:cs="Tahoma"/>
      <w:sz w:val="16"/>
      <w:szCs w:val="16"/>
    </w:rPr>
  </w:style>
  <w:style w:type="paragraph" w:styleId="Header">
    <w:name w:val="header"/>
    <w:basedOn w:val="Normal"/>
    <w:link w:val="HeaderChar"/>
    <w:uiPriority w:val="99"/>
    <w:rsid w:val="00F0342A"/>
    <w:pPr>
      <w:tabs>
        <w:tab w:val="center" w:pos="4320"/>
        <w:tab w:val="right" w:pos="8640"/>
      </w:tabs>
    </w:pPr>
  </w:style>
  <w:style w:type="character" w:customStyle="1" w:styleId="fontstyle21">
    <w:name w:val="fontstyle21"/>
    <w:rsid w:val="003973A2"/>
    <w:rPr>
      <w:rFonts w:ascii="TimesNewRomanPSMT" w:hAnsi="TimesNewRomanPSMT" w:hint="default"/>
      <w:b w:val="0"/>
      <w:bCs w:val="0"/>
      <w:i w:val="0"/>
      <w:iCs w:val="0"/>
      <w:color w:val="000000"/>
      <w:sz w:val="24"/>
      <w:szCs w:val="24"/>
    </w:rPr>
  </w:style>
  <w:style w:type="character" w:customStyle="1" w:styleId="fontstyle31">
    <w:name w:val="fontstyle31"/>
    <w:rsid w:val="003973A2"/>
    <w:rPr>
      <w:rFonts w:ascii="TimesNewRomanPS-ItalicMT" w:hAnsi="TimesNewRomanPS-ItalicMT" w:hint="default"/>
      <w:b w:val="0"/>
      <w:bCs w:val="0"/>
      <w:i/>
      <w:iCs/>
      <w:color w:val="000000"/>
      <w:sz w:val="24"/>
      <w:szCs w:val="24"/>
    </w:rPr>
  </w:style>
  <w:style w:type="paragraph" w:customStyle="1" w:styleId="CharCharCharCharCharCharChar0">
    <w:name w:val="Char Char Char Char Char Char Char"/>
    <w:autoRedefine/>
    <w:rsid w:val="007B7E15"/>
    <w:pPr>
      <w:tabs>
        <w:tab w:val="num" w:pos="720"/>
      </w:tabs>
      <w:spacing w:after="120"/>
      <w:ind w:left="357"/>
    </w:pPr>
  </w:style>
  <w:style w:type="character" w:customStyle="1" w:styleId="BodyTextChar">
    <w:name w:val="Body Text Char"/>
    <w:link w:val="BodyText"/>
    <w:rsid w:val="005842CA"/>
    <w:rPr>
      <w:color w:val="000000"/>
      <w:sz w:val="28"/>
      <w:szCs w:val="28"/>
    </w:rPr>
  </w:style>
  <w:style w:type="character" w:customStyle="1" w:styleId="HeaderChar">
    <w:name w:val="Header Char"/>
    <w:link w:val="Header"/>
    <w:uiPriority w:val="99"/>
    <w:rsid w:val="006E0D60"/>
    <w:rPr>
      <w:sz w:val="28"/>
      <w:szCs w:val="28"/>
    </w:rPr>
  </w:style>
  <w:style w:type="paragraph" w:styleId="ListParagraph">
    <w:name w:val="List Paragraph"/>
    <w:basedOn w:val="Normal"/>
    <w:uiPriority w:val="34"/>
    <w:qFormat/>
    <w:rsid w:val="00C16BC0"/>
    <w:pPr>
      <w:ind w:left="720"/>
      <w:contextualSpacing/>
    </w:pPr>
  </w:style>
  <w:style w:type="paragraph" w:styleId="BodyTextIndent2">
    <w:name w:val="Body Text Indent 2"/>
    <w:basedOn w:val="Normal"/>
    <w:link w:val="BodyTextIndent2Char"/>
    <w:rsid w:val="00141E4B"/>
    <w:pPr>
      <w:suppressAutoHyphens/>
      <w:ind w:firstLine="567"/>
      <w:jc w:val="both"/>
    </w:pPr>
    <w:rPr>
      <w:rFonts w:ascii=".VnTime" w:hAnsi=".VnTime" w:cs=".VnTime"/>
      <w:szCs w:val="20"/>
      <w:lang w:eastAsia="ar-SA"/>
    </w:rPr>
  </w:style>
  <w:style w:type="character" w:customStyle="1" w:styleId="BodyTextIndent2Char">
    <w:name w:val="Body Text Indent 2 Char"/>
    <w:basedOn w:val="DefaultParagraphFont"/>
    <w:link w:val="BodyTextIndent2"/>
    <w:rsid w:val="00141E4B"/>
    <w:rPr>
      <w:rFonts w:ascii=".VnTime" w:hAnsi=".VnTime" w:cs=".VnTime"/>
      <w:sz w:val="28"/>
      <w:lang w:eastAsia="ar-SA"/>
    </w:rPr>
  </w:style>
  <w:style w:type="character" w:customStyle="1" w:styleId="fontstyle01">
    <w:name w:val="fontstyle01"/>
    <w:rsid w:val="00141E4B"/>
    <w:rPr>
      <w:rFonts w:ascii="TimesNewRomanPSMT" w:hAnsi="TimesNewRomanPSMT"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4BA6"/>
    <w:rPr>
      <w:sz w:val="28"/>
      <w:szCs w:val="28"/>
    </w:rPr>
  </w:style>
  <w:style w:type="paragraph" w:styleId="Heading1">
    <w:name w:val="heading 1"/>
    <w:basedOn w:val="Normal"/>
    <w:next w:val="Normal"/>
    <w:qFormat/>
    <w:rsid w:val="00614BA6"/>
    <w:pPr>
      <w:keepNext/>
      <w:jc w:val="center"/>
      <w:outlineLvl w:val="0"/>
    </w:pPr>
    <w:rPr>
      <w:b/>
      <w:bCs/>
      <w:sz w:val="26"/>
      <w:szCs w:val="24"/>
    </w:rPr>
  </w:style>
  <w:style w:type="paragraph" w:styleId="Heading2">
    <w:name w:val="heading 2"/>
    <w:basedOn w:val="Normal"/>
    <w:next w:val="Normal"/>
    <w:qFormat/>
    <w:rsid w:val="00614BA6"/>
    <w:pPr>
      <w:keepNext/>
      <w:jc w:val="center"/>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14BA6"/>
    <w:pPr>
      <w:jc w:val="both"/>
    </w:pPr>
    <w:rPr>
      <w:color w:val="000000"/>
    </w:rPr>
  </w:style>
  <w:style w:type="paragraph" w:styleId="Footer">
    <w:name w:val="footer"/>
    <w:basedOn w:val="Normal"/>
    <w:rsid w:val="00614BA6"/>
    <w:pPr>
      <w:tabs>
        <w:tab w:val="center" w:pos="4320"/>
        <w:tab w:val="right" w:pos="8640"/>
      </w:tabs>
    </w:pPr>
  </w:style>
  <w:style w:type="character" w:styleId="PageNumber">
    <w:name w:val="page number"/>
    <w:rsid w:val="00614BA6"/>
    <w:rPr>
      <w:lang w:val="en-US" w:eastAsia="en-US" w:bidi="ar-SA"/>
    </w:rPr>
  </w:style>
  <w:style w:type="paragraph" w:customStyle="1" w:styleId="Char1CharCharChar">
    <w:name w:val="Char1 Char Char Char"/>
    <w:autoRedefine/>
    <w:rsid w:val="00614BA6"/>
    <w:pPr>
      <w:numPr>
        <w:numId w:val="1"/>
      </w:numPr>
      <w:tabs>
        <w:tab w:val="clear" w:pos="717"/>
        <w:tab w:val="num" w:pos="720"/>
      </w:tabs>
      <w:spacing w:after="120"/>
      <w:ind w:left="357" w:firstLine="0"/>
    </w:pPr>
  </w:style>
  <w:style w:type="paragraph" w:customStyle="1" w:styleId="CharCharCharCharCharCharChar">
    <w:name w:val="Char Char Char Char Char Char Char"/>
    <w:autoRedefine/>
    <w:rsid w:val="008F3A71"/>
    <w:pPr>
      <w:tabs>
        <w:tab w:val="num" w:pos="720"/>
      </w:tabs>
      <w:spacing w:after="120"/>
      <w:ind w:left="357"/>
    </w:pPr>
  </w:style>
  <w:style w:type="paragraph" w:styleId="BalloonText">
    <w:name w:val="Balloon Text"/>
    <w:basedOn w:val="Normal"/>
    <w:semiHidden/>
    <w:rsid w:val="003A14AC"/>
    <w:rPr>
      <w:rFonts w:ascii="Tahoma" w:hAnsi="Tahoma" w:cs="Tahoma"/>
      <w:sz w:val="16"/>
      <w:szCs w:val="16"/>
    </w:rPr>
  </w:style>
  <w:style w:type="paragraph" w:styleId="Header">
    <w:name w:val="header"/>
    <w:basedOn w:val="Normal"/>
    <w:link w:val="HeaderChar"/>
    <w:uiPriority w:val="99"/>
    <w:rsid w:val="00F0342A"/>
    <w:pPr>
      <w:tabs>
        <w:tab w:val="center" w:pos="4320"/>
        <w:tab w:val="right" w:pos="8640"/>
      </w:tabs>
    </w:pPr>
  </w:style>
  <w:style w:type="character" w:customStyle="1" w:styleId="fontstyle21">
    <w:name w:val="fontstyle21"/>
    <w:rsid w:val="003973A2"/>
    <w:rPr>
      <w:rFonts w:ascii="TimesNewRomanPSMT" w:hAnsi="TimesNewRomanPSMT" w:hint="default"/>
      <w:b w:val="0"/>
      <w:bCs w:val="0"/>
      <w:i w:val="0"/>
      <w:iCs w:val="0"/>
      <w:color w:val="000000"/>
      <w:sz w:val="24"/>
      <w:szCs w:val="24"/>
    </w:rPr>
  </w:style>
  <w:style w:type="character" w:customStyle="1" w:styleId="fontstyle31">
    <w:name w:val="fontstyle31"/>
    <w:rsid w:val="003973A2"/>
    <w:rPr>
      <w:rFonts w:ascii="TimesNewRomanPS-ItalicMT" w:hAnsi="TimesNewRomanPS-ItalicMT" w:hint="default"/>
      <w:b w:val="0"/>
      <w:bCs w:val="0"/>
      <w:i/>
      <w:iCs/>
      <w:color w:val="000000"/>
      <w:sz w:val="24"/>
      <w:szCs w:val="24"/>
    </w:rPr>
  </w:style>
  <w:style w:type="paragraph" w:customStyle="1" w:styleId="CharCharCharCharCharCharChar0">
    <w:name w:val="Char Char Char Char Char Char Char"/>
    <w:autoRedefine/>
    <w:rsid w:val="007B7E15"/>
    <w:pPr>
      <w:tabs>
        <w:tab w:val="num" w:pos="720"/>
      </w:tabs>
      <w:spacing w:after="120"/>
      <w:ind w:left="357"/>
    </w:pPr>
  </w:style>
  <w:style w:type="character" w:customStyle="1" w:styleId="BodyTextChar">
    <w:name w:val="Body Text Char"/>
    <w:link w:val="BodyText"/>
    <w:rsid w:val="005842CA"/>
    <w:rPr>
      <w:color w:val="000000"/>
      <w:sz w:val="28"/>
      <w:szCs w:val="28"/>
    </w:rPr>
  </w:style>
  <w:style w:type="character" w:customStyle="1" w:styleId="HeaderChar">
    <w:name w:val="Header Char"/>
    <w:link w:val="Header"/>
    <w:uiPriority w:val="99"/>
    <w:rsid w:val="006E0D60"/>
    <w:rPr>
      <w:sz w:val="28"/>
      <w:szCs w:val="28"/>
    </w:rPr>
  </w:style>
  <w:style w:type="paragraph" w:styleId="ListParagraph">
    <w:name w:val="List Paragraph"/>
    <w:basedOn w:val="Normal"/>
    <w:uiPriority w:val="34"/>
    <w:qFormat/>
    <w:rsid w:val="00C16BC0"/>
    <w:pPr>
      <w:ind w:left="720"/>
      <w:contextualSpacing/>
    </w:pPr>
  </w:style>
  <w:style w:type="paragraph" w:styleId="BodyTextIndent2">
    <w:name w:val="Body Text Indent 2"/>
    <w:basedOn w:val="Normal"/>
    <w:link w:val="BodyTextIndent2Char"/>
    <w:rsid w:val="00141E4B"/>
    <w:pPr>
      <w:suppressAutoHyphens/>
      <w:ind w:firstLine="567"/>
      <w:jc w:val="both"/>
    </w:pPr>
    <w:rPr>
      <w:rFonts w:ascii=".VnTime" w:hAnsi=".VnTime" w:cs=".VnTime"/>
      <w:szCs w:val="20"/>
      <w:lang w:eastAsia="ar-SA"/>
    </w:rPr>
  </w:style>
  <w:style w:type="character" w:customStyle="1" w:styleId="BodyTextIndent2Char">
    <w:name w:val="Body Text Indent 2 Char"/>
    <w:basedOn w:val="DefaultParagraphFont"/>
    <w:link w:val="BodyTextIndent2"/>
    <w:rsid w:val="00141E4B"/>
    <w:rPr>
      <w:rFonts w:ascii=".VnTime" w:hAnsi=".VnTime" w:cs=".VnTime"/>
      <w:sz w:val="28"/>
      <w:lang w:eastAsia="ar-SA"/>
    </w:rPr>
  </w:style>
  <w:style w:type="character" w:customStyle="1" w:styleId="fontstyle01">
    <w:name w:val="fontstyle01"/>
    <w:rsid w:val="00141E4B"/>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1259">
      <w:bodyDiv w:val="1"/>
      <w:marLeft w:val="0"/>
      <w:marRight w:val="0"/>
      <w:marTop w:val="0"/>
      <w:marBottom w:val="0"/>
      <w:divBdr>
        <w:top w:val="none" w:sz="0" w:space="0" w:color="auto"/>
        <w:left w:val="none" w:sz="0" w:space="0" w:color="auto"/>
        <w:bottom w:val="none" w:sz="0" w:space="0" w:color="auto"/>
        <w:right w:val="none" w:sz="0" w:space="0" w:color="auto"/>
      </w:divBdr>
    </w:div>
    <w:div w:id="29113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ACB56E-0DE9-472F-8249-01617F55B7AF}"/>
</file>

<file path=customXml/itemProps2.xml><?xml version="1.0" encoding="utf-8"?>
<ds:datastoreItem xmlns:ds="http://schemas.openxmlformats.org/officeDocument/2006/customXml" ds:itemID="{072ED15B-AA81-4769-B2F1-AD28645E07DB}"/>
</file>

<file path=customXml/itemProps3.xml><?xml version="1.0" encoding="utf-8"?>
<ds:datastoreItem xmlns:ds="http://schemas.openxmlformats.org/officeDocument/2006/customXml" ds:itemID="{8109CA44-4629-46FF-8870-A8BB0C8A3D85}"/>
</file>

<file path=customXml/itemProps4.xml><?xml version="1.0" encoding="utf-8"?>
<ds:datastoreItem xmlns:ds="http://schemas.openxmlformats.org/officeDocument/2006/customXml" ds:itemID="{A2D1E033-CBA6-4533-9297-F546953F3B51}"/>
</file>

<file path=docProps/app.xml><?xml version="1.0" encoding="utf-8"?>
<Properties xmlns="http://schemas.openxmlformats.org/officeDocument/2006/extended-properties" xmlns:vt="http://schemas.openxmlformats.org/officeDocument/2006/docPropsVTypes">
  <Template>Normal</Template>
  <TotalTime>798</TotalTime>
  <Pages>5</Pages>
  <Words>1986</Words>
  <Characters>6983</Characters>
  <Application>Microsoft Office Word</Application>
  <DocSecurity>0</DocSecurity>
  <Lines>58</Lines>
  <Paragraphs>17</Paragraphs>
  <ScaleCrop>false</ScaleCrop>
  <HeadingPairs>
    <vt:vector size="2" baseType="variant">
      <vt:variant>
        <vt:lpstr>Title</vt:lpstr>
      </vt:variant>
      <vt:variant>
        <vt:i4>1</vt:i4>
      </vt:variant>
    </vt:vector>
  </HeadingPairs>
  <TitlesOfParts>
    <vt:vector size="1" baseType="lpstr">
      <vt:lpstr>BỘ CÔNG AN</vt:lpstr>
    </vt:vector>
  </TitlesOfParts>
  <Company>HOME</Company>
  <LinksUpToDate>false</LinksUpToDate>
  <CharactersWithSpaces>8952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AN</dc:title>
  <dc:subject/>
  <dc:creator>User</dc:creator>
  <cp:keywords/>
  <cp:lastModifiedBy>DDT</cp:lastModifiedBy>
  <cp:revision>89</cp:revision>
  <cp:lastPrinted>2024-12-25T02:38:00Z</cp:lastPrinted>
  <dcterms:created xsi:type="dcterms:W3CDTF">2023-10-23T03:17:00Z</dcterms:created>
  <dcterms:modified xsi:type="dcterms:W3CDTF">2025-02-11T08:57:00Z</dcterms:modified>
</cp:coreProperties>
</file>