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75" w:type="pct"/>
        <w:tblLayout w:type="fixed"/>
        <w:tblLook w:val="04A0" w:firstRow="1" w:lastRow="0" w:firstColumn="1" w:lastColumn="0" w:noHBand="0" w:noVBand="1"/>
      </w:tblPr>
      <w:tblGrid>
        <w:gridCol w:w="479"/>
        <w:gridCol w:w="2605"/>
        <w:gridCol w:w="866"/>
        <w:gridCol w:w="774"/>
        <w:gridCol w:w="663"/>
        <w:gridCol w:w="660"/>
        <w:gridCol w:w="696"/>
        <w:gridCol w:w="954"/>
        <w:gridCol w:w="930"/>
        <w:gridCol w:w="651"/>
        <w:gridCol w:w="789"/>
        <w:gridCol w:w="834"/>
        <w:gridCol w:w="1017"/>
        <w:gridCol w:w="756"/>
        <w:gridCol w:w="834"/>
        <w:gridCol w:w="834"/>
        <w:gridCol w:w="654"/>
      </w:tblGrid>
      <w:tr w:rsidR="00E634DD" w:rsidRPr="00E634DD" w:rsidTr="007A49E2">
        <w:trPr>
          <w:trHeight w:val="792"/>
        </w:trPr>
        <w:tc>
          <w:tcPr>
            <w:tcW w:w="5000" w:type="pct"/>
            <w:gridSpan w:val="17"/>
            <w:shd w:val="clear" w:color="auto" w:fill="auto"/>
            <w:vAlign w:val="center"/>
            <w:hideMark/>
          </w:tcPr>
          <w:p w:rsidR="0092105C" w:rsidRPr="00E634DD" w:rsidRDefault="0092105C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RANGE!A1:V72"/>
            <w:bookmarkStart w:id="1" w:name="_GoBack"/>
            <w:r w:rsidRPr="00E634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III.2</w:t>
            </w:r>
          </w:p>
          <w:bookmarkEnd w:id="0"/>
          <w:p w:rsidR="0092105C" w:rsidRPr="00E634DD" w:rsidRDefault="0092105C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KẾ HOẠCH ĐẦU TƯ CÔNG NĂM 2025</w:t>
            </w:r>
          </w:p>
          <w:p w:rsidR="0092105C" w:rsidRPr="00E634DD" w:rsidRDefault="0092105C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634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Nghị quyết số 42/NQ-HĐND ngày 25 tháng 6 năm 2025 của Hội đồng nhân dân tỉnh)</w:t>
            </w:r>
          </w:p>
          <w:p w:rsidR="0092105C" w:rsidRPr="00E634DD" w:rsidRDefault="0092105C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5000" w:type="pct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1D74C9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Đơn vị tính: Triệu đồng</w:t>
            </w: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92105C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STT</w:t>
            </w:r>
          </w:p>
        </w:tc>
        <w:tc>
          <w:tcPr>
            <w:tcW w:w="8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Nội dung 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Phân loại 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Địa điểm đầu tư (cấp xã cũ)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Mã dự án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Mã ngành kinh tế 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Tiến độ thực hiện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Quyết định đầu tư dự án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Lũy kế vốn huyện giải ngân đến hết 2020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Kế hoạch trung hạn 2021-2025 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Lũy kế giải ngân từ đầu tư án đến hết kế hoạch 2024</w:t>
            </w:r>
          </w:p>
        </w:tc>
        <w:tc>
          <w:tcPr>
            <w:tcW w:w="13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Năm 2025</w:t>
            </w: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Số/ngày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Tổng mức  vốn đầu tư</w:t>
            </w: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Kế hoạch 2025</w:t>
            </w:r>
          </w:p>
        </w:tc>
        <w:tc>
          <w:tcPr>
            <w:tcW w:w="10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trong đó</w:t>
            </w: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NSTT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XSKT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ĐẤT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Nguồn thu tiền bảo vệ và phát triển đất trồng lúa</w:t>
            </w: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13=14+…+17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Tổng số (A+B)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2.476.935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626.708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231.966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301.739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169.486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72.388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35.145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24.720</w:t>
            </w: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NGUỒN VỐN TỈNH 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2.448.977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601.438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231.416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277.019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169.486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72.388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35.145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ĐÃ PHÂN BỔ CHI TIẾT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2.448.977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601.438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231.416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277.019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169.486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72.388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35.145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I.1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Ban Quản lý dự án khu vực 02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2.448.977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513.152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231.416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249.479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146.711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72.388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30.380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Xây dựng Trường tiểu học Xuân Lập (hạng mục: 18 phòng học, các phòng chức năng và phòng đa năng; cải tạo, sửa chữa khối dãy phòng 3 tầng; cải tạo sân nền, hàng rào)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P. Xuân Lập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8013409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072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2023-2026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517/QĐ-UBND ngày 07/7/2023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56.470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51.000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44.000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4.800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4.800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Xây dựng Trụ sở Công an thành phố các hạng mục: (Hội trường, phòng chức năng, Trụ sở làm việc của Đội Cảnh sát giao thông, trật tự và nâng cấp sửa chữa nhà tạm giữ của công an thành phố).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P. Phú Bình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8013412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041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2023-2025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515/QĐ-UBND ngày 07/7/2023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33.806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35.000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26.200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9.000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9.000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Sửa chữa Trụ sở Công an các phường, xã: Xuân Bình, Bàu Sen, Hàng Gòn.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P. Xuân Bình, Bàu Sen; xã Hàng Gòn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8096877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041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2024-2026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1580 16/10/2024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3.036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2.750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900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1.900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1.900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cấp, sửa chữa Trụ sở làm việc Ban chỉ huy quân sự xã Bàu Trâm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Xã Bàu Trâm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8098745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2024-2026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1578 16/10/2024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2.427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2.150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1.350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1.350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cấp, sửa chữa Trụ sở tòa án nhân dân thành phố Long Khánh.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P. Xuân Hòa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8042849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341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2023-2025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1031 ngày 10/11/2023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10.332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9.588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8.838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750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750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6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Sửa chữa Trụ sở UBND phường Xuân Tân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Phường Xuân Tân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8091950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341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2024-2026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1564 15/10/2024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1.498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1.350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450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900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900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Xây dựng Kho lưu trữ, nhà Truyền thống và trang thiết bị tại Trụ sở Thành ủy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Tạm ngưng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Phường Xuân An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8096868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341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2024-2026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số 1581 16/10/2024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6.434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5.800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1.100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Xây dựng trụ sở làm việc UBND phường Bàu Sen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P. Bàu Sen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8042798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341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2023-2025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1035 ngày 10/11/2023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14.864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13.950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13.500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450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450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Đường CMT8 nối dài, thành phố Long Khánh và hạ tầng kỹ thuật các tuyến dường giao thông khu phức hợp phường Xuân an, Xuân Hòa, thành phố Long Khánh 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CT 2026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TP. Long Khánh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7848176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2023-2026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527/QĐ-UBND 11/7/2023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1.293.802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5.700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4.700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Đầu tư XD đường giao thông và công viên cây xanh dọc tuyến đường Huỳnh Văn Nghệ, P. Xuân Trung  (nay thuộc phường Xuân An)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P. Xuân An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7922110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2023-2025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1476/QĐ-UBND 15/8/2022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66.204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58.257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18.257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40.000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13.020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26.980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Phạm Lạc, phường Xuân Thanh  (nay thuộc phường Xuân An)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P. Xuân An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7935511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2023-2025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2151/QĐ-UBND ngaøy 31/12/2024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77.710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66.744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58.721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8.200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5.800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2.400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Mở rộng mặt đường, bố trí làn xe chuyển hướng tại 02 nút giao Quốc lộ 1 - Hùng Vương (điểm bến xe Long Khánh và điểm công viên tượng đài), thành phố Long Khánh (ngân sách thành phố Long Khánh thực hiện bồi thường)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CT 2026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TP. Long Khánh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7852273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2024-2027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2246/QĐ-UBND 20/9/2023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212.400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110.871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46.443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63.000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63.000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Hệ thống wifi công cộng tại 04 vị trí: Tượng đài chiến thắng, Công viên Phố đi bộ phường Xuân An, Chợ Long Khánh, Công viên phường Xuân Trung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TP. Long Khánh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8091944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314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2024-2026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1556 10/10/2024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2.198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1.875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1.275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1.275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cấp, sửa chữa Trụ sở Đài truyền thanh thành phố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P. Xuân An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8096431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191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2024-2026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1591 18/10/2024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4.523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3.448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747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1.600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1.600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cấp, sửa chữa Trụ sở làm việc UBND xã Bàu Trâm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Xã Bàu Trâm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8091940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341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2024-2026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1564 14/10/2024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7.755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7.100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1.700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5.200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5.200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Xây dựng Trụ sở làm việc UBND phường Suối Tre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Tạm ngưng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P. Suối Tre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8098750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341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2024-2026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1579 </w:t>
            </w: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16/10/2024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23.479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10.300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Xây dựng tuyến đường Xuân Lập - Hàng Gòn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CT 2026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Xã Hàng Gòn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8072996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2024-2026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1585/QĐ-UBND 25/9/2024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33.101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10.500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11.766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10.666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cấp, sửa chữa Trung tâm Văn hóa thể thao – Học tập cộng đồng phường Xuân Lập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P. Xuân Lập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8096438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2024-2026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1576 ngày 13/11/2023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6.656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6.000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1.300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4.100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4.100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19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cấp, sữa chữa Trung tâm Văn hóa Học tập Cộng đồng phường Bàu Sen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P. Bàu Sen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8096437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2024-2026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1574 ngày 13/11/2023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6.891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6.200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1.300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4.600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4.600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cấp, sửa chữa Đền thờ Liệt sỹ thành phố Long Khánh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TP. Long Khánh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8096871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371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2024-2026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số 1577 16/10/2024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5.655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5.400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4.500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4.500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cấp, cải tạo Đài Tổ Quốc ghi công và hàng rào trong Nghĩa trang liệt sĩ Long Khánh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TP. Long Khánh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8096870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371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2024-2026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số 1575 16/10/2024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7.968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7.100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260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6.839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1.039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5.800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Nâng cấp, sửa chữa Ban Chỉ huy Quân sự thành phố 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Tạm ngưng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P. Xuân An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8042115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2024-2026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1854/QĐ-UBND 25/11/2024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28.988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287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287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cấp, sửa chữa Trung tâm Chính trị thành phố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Tạm ngưng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P. Xuân An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8098748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341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2024-2026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1760/QĐ-UBND 13/11/2024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5.752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5.000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159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159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cấp, sửa chữa Trụ sở Ban Chỉ huy quân sự phường Xuân Hòa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Tạm ngưng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P. Xuân Hòa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8098736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2024-2026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1759/QĐ-UBND 13/11/2024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1.384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1.250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1.200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1.200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cấp, mở rộng đường 9 tháng 4, phường Xuân Thanh (nay thuộc phường Xuân An)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CT 2026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P. Xuân An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8128225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2025-2028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2043/QĐ-UBND 20/12/2024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187.313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67.899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59.007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20.919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38.088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 tuyến đường Hồng Thập Tự, phường Xuân Trung (Đoạn đầu tuyến giáp đường Hùng Vương cuối tuyến giáp đường Hồ Thị Hương)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CT 2026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P. Xuân An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8132149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2025-2027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1863/QĐ-UBND 27/11/2024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16.457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10.300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10.300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10.300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Xây dựng cầu tổ 10 khu phố Phú Mỹ, phường</w:t>
            </w: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Xuân Lập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P. Xuân Lập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8132147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2025-2027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1939/QĐ-UBND 05/12/2024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6.625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2.900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2.900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2.900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Xây dựng cầu Thiện Mỹ, ấp Bàu Cối, xã Bảo Quang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Xã Bảo Quang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8132145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2025-2027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1938/QĐ-UBND 05/12/2024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6.355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3.100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3.100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3.100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Xây dựng trường MN Xuân Thanh, phường Xuân Thanh (nay thuộc phường Xuân An) 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CBĐT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P. Xuân An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8016452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071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Tối đa 3 năm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1646/QĐ-UBND 24/10/2021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44.787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 đường Nguyễn Trung Trực (Đoạn 1: đầu tuyến giao  đường Hồ Thị Hương, điểm cuối tuyến giáp Khu tái định cư Bảo Vinh), phường Xuân Trung (nay thuộc phường Xuân An)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CBĐT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P. Xuân An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8128224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Tối đa 4 năm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2043/QĐ-UBND 20/12/2024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108.558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510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 đường Trần Nhân Tông, phường Bảo Vinh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CBĐT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P. Bảo Vinh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8128223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Tối đa 4 năm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2043/QĐ-UBND 20/12/2024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165.549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510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cấp, sửa chữa Nhà bia tưởng niệm ghi danh các Anh hùng Liệt sỹ xã Bình Lộc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CBĐT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Xã Bình Lộc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Tối đa 3 năm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33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Lắp đặt đèn tín hiệu giao thông tại 03 nút giao đường Hồ Thị Hương - 9 Tháng 4; nút giao Hồ Thị Hương - Nguyễn Trãi và nút giao Nguyễn Thị Minh Khai - Nguyễn Trãi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TP. Long Khánh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8101467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2024-2026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1583/QĐ-UBND ngày 16/10/2024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2.876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2.710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859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1.800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1.800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Cải tạo vỉa hè, xây dựng hệ thống thoát nước và ngầm hóa hệ thống cáp viễn thông, điện đường Nguyễn Văn Cừ (đoạn giao Quang Trung đến Trần Phú).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TP. Long Khánh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8050718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311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2023-2025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1166/QĐ-UBND ngày 7/7/2023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44.276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41.258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35.810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1.825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1.825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cấp, cải tạo hệ thống mương thoát nước trên đường Trần Quang Diệu, phường Xuân Bình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P. Xuân Bình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8101253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311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2024-2026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1593/QĐ-UBND ngày 18/10/2024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3.066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2.860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860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2.000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2.000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 hệ thống thoát nước khu dân cư tổ 08 - 10, ấp 01, xã Bình Lộc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Xã Bình Lộc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8101500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311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2024-2026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1478/QĐ-UBND ngày 16/9/2024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3.374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3.200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1.020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2.180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2.180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 hệ thống thoát nước trên tuyến số 1,2,3,5 khu dân cư ấp 01 và đường Lê A (đoạn từ hẻm 332 đến hẻm 338), xã Bình Lộc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Xã Bình Lộc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8101254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311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2024-2026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1479/QĐ-UBND ngày 16/9/2024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3.212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3.020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970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2.050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2.050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 đường số 2, phường Xuân Bình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P. Xuân Bình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8101468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2024-2026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1568/QĐ-UBND ngày 15/10/2024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2.581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2.420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643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1.770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1.770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Cải tạo, phân luồng giao thông khu vực xung quanh Công viên Bia Chiến thắng, phường Xuân An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P. Xuân An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8101483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2024-2026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1750/QĐ-UBND ngày 12/11/2024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13.113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8.000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3.000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9.000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9.000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Ngầm hóa đường dây hạ thế, trung thế trên đường CMT8 (đoạn giao Hùng Vương với Nguyễn Thị Minh Khai)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TP. Long Khánh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8101503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2024-2026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1582/QĐ-UBND ngày 16/10/2024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24.184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11.920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20.400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20.400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Lắp đặt Bảng chỉ dẫn và cải tạo, chỉnh trang khu vực trước khuôn viên Di tích Mộ Cự Thạch Hàng Gòn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Xã Hàng Gòn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8101482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2024-2026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1592/QĐ-UBND ngày 16/10/2024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4.744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4.698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198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4.500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1.600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2.900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I.3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Nhiệm vụ khác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88.286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27.540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22.775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4.765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Cấp sau quyết toán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KHAC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21.286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5.460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5.460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Cấp vốn điều lệ cho ngân hàng chính sách xã hội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KHAC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39.000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10.000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10.000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Cấp vốn điều lệ cho Hội Nông dân thành phố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KHAC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5.000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2.000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2.000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Bố trí vốn hỗ trợ các công trình xã hội hóa (chi tiết theo phụ lục đính kèm)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23.000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10.080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5.315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4.765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DỰ PHÒNG CHƯA PHÂN BỔ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Dự phòng cho nhiệm vụ chuẩn bị đầu tư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DP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Dự phòng cho các dự án dự kiến hoàn thiện thủ tục đầu tư trong năm 2025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DP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NGUỒN VỐN KHÁC (từ nguồn thu tiền bảo vệ và phát triển đất trồng lúa của tỉnh) 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27.958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25.270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24.720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24.720</w:t>
            </w: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UBND PHƯỜNG BẢO VINH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2.379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2.150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2.050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2.050</w:t>
            </w: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Tuyến đường nội đồng tổ 03 đi cánh đồng Háp, phường Bảo Vinh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P. Bảo Vinh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8098752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2025-2027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1848/QĐ-UBND ngày 25/11/2024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1.442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1.300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1.250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1.250</w:t>
            </w: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Tuyến đường nội đồng tổ 27A đi đến tổ 23 cánh đồng Ruộng Lớn, phường Bảo Vinh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P. Bảo Vinh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8098753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2025-2027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1847/QĐ-UBND ngày 25/11/2024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937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800</w:t>
            </w: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UBND PHƯỜNG LONG KHÁNH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6.324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5.670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5.470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5.470</w:t>
            </w: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nội đồng ruộng Dầu đi cánh đồng ruộng Dầu, ấp Bàu Trâm, xã Bàu Trâm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Xã Bàu Trâm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8100591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2025-2027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1852/QĐ-UBND ngày 25/11/2024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2.825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2.500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2.400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2.400</w:t>
            </w: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nội đồng ruộng 9 Mẫu đi cánh đồng ruộng 9 Mẫu, ấp Bàu Sầm, xã Bàu Trâm.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Xã Bàu Trâm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8100589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2025-2027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1853/QĐ-UBND ngày 25/11/2024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3.499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3.170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3.070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3.070</w:t>
            </w: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UBND PHƯỜNG BÁO VINH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19.255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17.450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17.200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17.200</w:t>
            </w: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nội đồng tổ 04 ấp Ruộng Tre đi cánh đồng Ruộng Tre, xã Bảo Quang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Xã Bảo Quang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810087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2025-2027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1851/QĐ-UBND ngày 25/11/2024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13.814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12.500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92105C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  <w:r w:rsidR="00F551E0" w:rsidRPr="00E634DD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98B81E" wp14:editId="49DC36BB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66675</wp:posOffset>
                      </wp:positionV>
                      <wp:extent cx="914400" cy="47625"/>
                      <wp:effectExtent l="0" t="0" r="0" b="9525"/>
                      <wp:wrapNone/>
                      <wp:docPr id="2" name="Text Box 143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300-000002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915761" cy="4571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31" o:spid="_x0000_s1026" type="#_x0000_t202" style="position:absolute;margin-left:14.25pt;margin-top:5.25pt;width:1in;height:3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" filled="f" stroked="f"/>
                  </w:pict>
                </mc:Fallback>
              </mc:AlternateContent>
            </w:r>
            <w:r w:rsidR="00F551E0" w:rsidRPr="00E634DD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B67185" wp14:editId="5D2DE783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66675</wp:posOffset>
                      </wp:positionV>
                      <wp:extent cx="914400" cy="47625"/>
                      <wp:effectExtent l="0" t="0" r="0" b="9525"/>
                      <wp:wrapNone/>
                      <wp:docPr id="4" name="Text Box 143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300-000004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915761" cy="4571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31" o:spid="_x0000_s1026" type="#_x0000_t202" style="position:absolute;margin-left:14.25pt;margin-top:5.25pt;width:1in;height:3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" filled="f" stroked="f"/>
                  </w:pict>
                </mc:Fallback>
              </mc:AlternateContent>
            </w:r>
            <w:r w:rsidR="00F551E0" w:rsidRPr="00E634DD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F6AC87E" wp14:editId="2E9A6710">
                      <wp:simplePos x="0" y="0"/>
                      <wp:positionH relativeFrom="column">
                        <wp:posOffset>933450</wp:posOffset>
                      </wp:positionH>
                      <wp:positionV relativeFrom="paragraph">
                        <wp:posOffset>66675</wp:posOffset>
                      </wp:positionV>
                      <wp:extent cx="914400" cy="47625"/>
                      <wp:effectExtent l="0" t="0" r="0" b="9525"/>
                      <wp:wrapNone/>
                      <wp:docPr id="5" name="Text Box 143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300-000005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914400" cy="4571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31" o:spid="_x0000_s1026" type="#_x0000_t202" style="position:absolute;margin-left:73.5pt;margin-top:5.25pt;width:1in;height:3.7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" filled="f" stroked="f"/>
                  </w:pict>
                </mc:Fallback>
              </mc:AlternateConten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12.400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12.400</w:t>
            </w: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nội đồng tổ 09 ấp Ruộng Tre đi cánh đồng Ruộng Tre, xã Bảo Quang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Xã Bảo Quang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8100873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2025-2027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1850/QĐ-UBND ngày 25/11/2024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1.048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900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900</w:t>
            </w:r>
          </w:p>
        </w:tc>
      </w:tr>
      <w:tr w:rsidR="00E634DD" w:rsidRPr="00E634DD" w:rsidTr="007A49E2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F551E0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nội đồng tổ 01 ấp 18 Gia đình đi cánh đồng Háp, xã Bảo Quang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HT 2025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Xã Bảo Quang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8100874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2025-2027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1849/QĐ-UBND ngày 25/11/2024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4.393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4.000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78478A" wp14:editId="215D31B5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457200</wp:posOffset>
                      </wp:positionV>
                      <wp:extent cx="914400" cy="47625"/>
                      <wp:effectExtent l="0" t="0" r="0" b="9525"/>
                      <wp:wrapNone/>
                      <wp:docPr id="3" name="Text Box 143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300-000003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914400" cy="4571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31" o:spid="_x0000_s1026" type="#_x0000_t202" style="position:absolute;margin-left:69.75pt;margin-top:36pt;width:1in;height:3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" filled="f" stroked="f"/>
                  </w:pict>
                </mc:Fallback>
              </mc:AlternateContent>
            </w:r>
            <w:r w:rsidR="0092105C"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3.900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1E0" w:rsidRPr="00E634DD" w:rsidRDefault="00F551E0" w:rsidP="007A49E2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34DD">
              <w:rPr>
                <w:rFonts w:ascii="Times New Roman" w:eastAsia="Times New Roman" w:hAnsi="Times New Roman" w:cs="Times New Roman"/>
                <w:sz w:val="16"/>
                <w:szCs w:val="16"/>
              </w:rPr>
              <w:t>3.900</w:t>
            </w:r>
          </w:p>
        </w:tc>
      </w:tr>
      <w:bookmarkEnd w:id="1"/>
    </w:tbl>
    <w:p w:rsidR="00005474" w:rsidRPr="00E634DD" w:rsidRDefault="00005474" w:rsidP="00F551E0"/>
    <w:sectPr w:rsidR="00005474" w:rsidRPr="00E634DD" w:rsidSect="00F551E0">
      <w:headerReference w:type="default" r:id="rId8"/>
      <w:pgSz w:w="16840" w:h="11907" w:orient="landscape" w:code="9"/>
      <w:pgMar w:top="1134" w:right="113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1A7" w:rsidRDefault="00F851A7" w:rsidP="00CF0BF3">
      <w:pPr>
        <w:spacing w:after="0" w:line="240" w:lineRule="auto"/>
      </w:pPr>
      <w:r>
        <w:separator/>
      </w:r>
    </w:p>
  </w:endnote>
  <w:endnote w:type="continuationSeparator" w:id="0">
    <w:p w:rsidR="00F851A7" w:rsidRDefault="00F851A7" w:rsidP="00CF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1A7" w:rsidRDefault="00F851A7" w:rsidP="00CF0BF3">
      <w:pPr>
        <w:spacing w:after="0" w:line="240" w:lineRule="auto"/>
      </w:pPr>
      <w:r>
        <w:separator/>
      </w:r>
    </w:p>
  </w:footnote>
  <w:footnote w:type="continuationSeparator" w:id="0">
    <w:p w:rsidR="00F851A7" w:rsidRDefault="00F851A7" w:rsidP="00CF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05C" w:rsidRPr="00DE600A" w:rsidRDefault="0092105C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8F"/>
    <w:rsid w:val="00005474"/>
    <w:rsid w:val="00136892"/>
    <w:rsid w:val="001B1D30"/>
    <w:rsid w:val="001D74C9"/>
    <w:rsid w:val="00352DBD"/>
    <w:rsid w:val="004E1B33"/>
    <w:rsid w:val="0053168F"/>
    <w:rsid w:val="007A49E2"/>
    <w:rsid w:val="00827564"/>
    <w:rsid w:val="00853217"/>
    <w:rsid w:val="0092105C"/>
    <w:rsid w:val="009847D9"/>
    <w:rsid w:val="00A57360"/>
    <w:rsid w:val="00AD21B6"/>
    <w:rsid w:val="00B70E19"/>
    <w:rsid w:val="00C261ED"/>
    <w:rsid w:val="00CF0BF3"/>
    <w:rsid w:val="00DC3846"/>
    <w:rsid w:val="00DE600A"/>
    <w:rsid w:val="00E0464B"/>
    <w:rsid w:val="00E634DD"/>
    <w:rsid w:val="00EE386B"/>
    <w:rsid w:val="00F551E0"/>
    <w:rsid w:val="00F8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43936-40DC-46C9-9632-67BEB0D8A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1647</Words>
  <Characters>9392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6</cp:revision>
  <dcterms:created xsi:type="dcterms:W3CDTF">2025-09-22T06:50:00Z</dcterms:created>
  <dcterms:modified xsi:type="dcterms:W3CDTF">2025-09-25T03:21:00Z</dcterms:modified>
</cp:coreProperties>
</file>