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0CCB7" w14:textId="095EA09D" w:rsidR="00294E12" w:rsidRPr="00294E12" w:rsidRDefault="00294E12" w:rsidP="00294E12">
      <w:pPr>
        <w:jc w:val="center"/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</w:pPr>
      <w:bookmarkStart w:id="0" w:name="RANGE!A1:H32"/>
      <w:r w:rsidRPr="00294E12"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  <w:t>Phụ lục I</w:t>
      </w:r>
      <w:bookmarkEnd w:id="0"/>
    </w:p>
    <w:p w14:paraId="02B2D639" w14:textId="77777777" w:rsidR="00294E12" w:rsidRDefault="00294E12" w:rsidP="00294E12">
      <w:pPr>
        <w:jc w:val="center"/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</w:pPr>
      <w:r w:rsidRPr="00294E12"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  <w:t xml:space="preserve">TỔNG KẾ HOẠCH ĐẦU TƯ CÔNG NĂM 2025 TỈNH ĐỒNG NAI </w:t>
      </w:r>
    </w:p>
    <w:p w14:paraId="0E4458F1" w14:textId="5B8E71DB" w:rsidR="00294E12" w:rsidRPr="00294E12" w:rsidRDefault="00294E12" w:rsidP="00294E12">
      <w:pPr>
        <w:jc w:val="center"/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</w:pPr>
      <w:r w:rsidRPr="00294E12">
        <w:rPr>
          <w:rFonts w:eastAsia="Times New Roman" w:cs="Times New Roman"/>
          <w:b/>
          <w:bCs/>
          <w:sz w:val="28"/>
          <w:szCs w:val="28"/>
          <w:u w:color="000000" w:themeColor="text1"/>
          <w:lang w:val="en-US"/>
        </w:rPr>
        <w:t>ĐIỀU CHỈNH</w:t>
      </w:r>
    </w:p>
    <w:p w14:paraId="69DD4372" w14:textId="77777777" w:rsidR="00294E12" w:rsidRDefault="00294E12" w:rsidP="00294E12">
      <w:pPr>
        <w:jc w:val="center"/>
        <w:rPr>
          <w:rFonts w:eastAsia="Times New Roman" w:cs="Times New Roman"/>
          <w:i/>
          <w:iCs/>
          <w:sz w:val="28"/>
          <w:szCs w:val="24"/>
          <w:u w:color="000000" w:themeColor="text1"/>
          <w:lang w:val="en-US"/>
        </w:rPr>
      </w:pPr>
      <w:r w:rsidRPr="00294E12">
        <w:rPr>
          <w:rFonts w:eastAsia="Times New Roman" w:cs="Times New Roman"/>
          <w:i/>
          <w:iCs/>
          <w:sz w:val="28"/>
          <w:szCs w:val="24"/>
          <w:u w:color="000000" w:themeColor="text1"/>
          <w:lang w:val="en-US"/>
        </w:rPr>
        <w:t xml:space="preserve">(Kèm theo Nghị quyết số 45/NQ-HĐND ngày 10/12/2025 </w:t>
      </w:r>
    </w:p>
    <w:p w14:paraId="485A1744" w14:textId="21D0FF42" w:rsidR="00294E12" w:rsidRPr="00294E12" w:rsidRDefault="00294E12" w:rsidP="00294E12">
      <w:pPr>
        <w:jc w:val="center"/>
        <w:rPr>
          <w:sz w:val="28"/>
          <w:u w:color="000000" w:themeColor="text1"/>
        </w:rPr>
      </w:pPr>
      <w:r w:rsidRPr="00294E12">
        <w:rPr>
          <w:rFonts w:eastAsia="Times New Roman" w:cs="Times New Roman"/>
          <w:i/>
          <w:iCs/>
          <w:sz w:val="28"/>
          <w:szCs w:val="24"/>
          <w:u w:color="000000" w:themeColor="text1"/>
          <w:lang w:val="en-US"/>
        </w:rPr>
        <w:t>của Hội đồng nhân dân tỉnh)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9"/>
        <w:gridCol w:w="3596"/>
        <w:gridCol w:w="1476"/>
        <w:gridCol w:w="1336"/>
        <w:gridCol w:w="1126"/>
        <w:gridCol w:w="1476"/>
      </w:tblGrid>
      <w:tr w:rsidR="00294E12" w:rsidRPr="00294E12" w14:paraId="5DA39322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33A5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i/>
                <w:i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470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20196" w14:textId="77777777" w:rsidR="00294E12" w:rsidRPr="00294E12" w:rsidRDefault="00294E12" w:rsidP="00294E12">
            <w:pPr>
              <w:spacing w:before="120" w:line="240" w:lineRule="auto"/>
              <w:jc w:val="right"/>
              <w:rPr>
                <w:rFonts w:eastAsia="Times New Roman" w:cs="Times New Roman"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i/>
                <w:iCs/>
                <w:sz w:val="28"/>
                <w:szCs w:val="28"/>
                <w:u w:color="000000" w:themeColor="text1"/>
                <w:lang w:val="en-US"/>
              </w:rPr>
              <w:t>Đơn vị tính: Triệu đồng</w:t>
            </w:r>
          </w:p>
        </w:tc>
      </w:tr>
      <w:tr w:rsidR="00294E12" w:rsidRPr="00294E12" w14:paraId="2BA18895" w14:textId="77777777" w:rsidTr="00294E12">
        <w:trPr>
          <w:trHeight w:val="370"/>
        </w:trPr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6FAB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TT</w:t>
            </w:r>
          </w:p>
        </w:tc>
        <w:tc>
          <w:tcPr>
            <w:tcW w:w="2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D7AE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Nội dung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D88D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Kế hoạchnăm 2025 theo NQ số 42/NQ-HĐND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E3E6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số tăng</w:t>
            </w:r>
          </w:p>
        </w:tc>
        <w:tc>
          <w:tcPr>
            <w:tcW w:w="6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3966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số giảm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F6C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Kế hoạch vốn năm 2025 tỉnh Đồng Nai sau sắp xếp sau điều chỉnh</w:t>
            </w:r>
          </w:p>
        </w:tc>
      </w:tr>
      <w:tr w:rsidR="00294E12" w:rsidRPr="00294E12" w14:paraId="56D1AB05" w14:textId="77777777" w:rsidTr="00294E12">
        <w:trPr>
          <w:trHeight w:val="370"/>
        </w:trPr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18BC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  <w:tc>
          <w:tcPr>
            <w:tcW w:w="2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C2E5B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B239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  <w:tc>
          <w:tcPr>
            <w:tcW w:w="6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20D9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  <w:tc>
          <w:tcPr>
            <w:tcW w:w="6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0EFC4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B00B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</w:p>
        </w:tc>
      </w:tr>
      <w:tr w:rsidR="00294E12" w:rsidRPr="00294E12" w14:paraId="4E8EB7B4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AC13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2936C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8488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F1744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7EF1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CB7A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3</w:t>
            </w:r>
          </w:p>
        </w:tc>
      </w:tr>
      <w:tr w:rsidR="00294E12" w:rsidRPr="00294E12" w14:paraId="6B728FE6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5EB7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62A7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TỔNG SỐ A + B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8824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35.674.974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4C77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DEF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7ECE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36.951.871</w:t>
            </w:r>
          </w:p>
        </w:tc>
      </w:tr>
      <w:tr w:rsidR="00294E12" w:rsidRPr="00294E12" w14:paraId="400F5D78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5554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A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4B3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 xml:space="preserve">VỐN NGÂN SÁCH ĐỊA PHƯƠNG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F2C56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19.863.077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B14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39C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5AB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19.863.077</w:t>
            </w:r>
          </w:p>
        </w:tc>
      </w:tr>
      <w:tr w:rsidR="00294E12" w:rsidRPr="00294E12" w14:paraId="384F1D8C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18B2E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A.1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51B3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Ngân sách tỉnh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9721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19.831.765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C87A8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1A7E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064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19.576.240</w:t>
            </w:r>
          </w:p>
        </w:tc>
      </w:tr>
      <w:tr w:rsidR="00294E12" w:rsidRPr="00294E12" w14:paraId="469A7F15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4D37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0A27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Vốn ngân sách tập trung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A4578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4.994.947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FB7E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BDA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-205.688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3A84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4.789.259</w:t>
            </w:r>
          </w:p>
        </w:tc>
      </w:tr>
      <w:tr w:rsidR="00294E12" w:rsidRPr="00294E12" w14:paraId="3F09E27B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1E59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0E62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từ nguồn thu sử dụng đất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751B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6.688.319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6CC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A755F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-38.270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9E3F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6.650.048</w:t>
            </w:r>
          </w:p>
        </w:tc>
      </w:tr>
      <w:tr w:rsidR="00294E12" w:rsidRPr="00294E12" w14:paraId="4B775BDC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5302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7B2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từ nguồn thu xổ số kiến thiết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B36CC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3.532.802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1DE1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F81C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-11.567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EED0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3.521.235</w:t>
            </w:r>
          </w:p>
        </w:tc>
      </w:tr>
      <w:tr w:rsidR="00294E12" w:rsidRPr="00294E12" w14:paraId="285D0EB5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D7B2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9A2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từ nguồn quỹ sắp xếp doanh nghiệp (tăng thu chuyển nguồn)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F03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40.857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0EE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F773F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9DDB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40.857</w:t>
            </w:r>
          </w:p>
        </w:tc>
      </w:tr>
      <w:tr w:rsidR="00294E12" w:rsidRPr="00294E12" w14:paraId="15E9F64F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A0987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5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365E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Bội chi ngân sách địa phương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8212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2.041.400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E92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D0CF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B92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2.041.400</w:t>
            </w:r>
          </w:p>
        </w:tc>
      </w:tr>
      <w:tr w:rsidR="00294E12" w:rsidRPr="00294E12" w14:paraId="575B0111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AF4C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6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C24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Nguồn vốn khác (từ nguồn vốn cấp huyện trước ngày 01/7/2025)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68ED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2.533.440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8E8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4C6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DB0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2.533.440</w:t>
            </w:r>
          </w:p>
        </w:tc>
      </w:tr>
      <w:tr w:rsidR="00294E12" w:rsidRPr="00294E12" w14:paraId="6BE5AD40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DEF6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A.2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A71E3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Ngân sách xã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E83B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31.312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065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EDA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5CBAF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286.837</w:t>
            </w:r>
          </w:p>
        </w:tc>
      </w:tr>
      <w:tr w:rsidR="00294E12" w:rsidRPr="00294E12" w14:paraId="0D69BFC9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73E6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1DF1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Vốn ngân sách tập trung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62CA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16.773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E11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205.688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CCA7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FD6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222.461</w:t>
            </w:r>
          </w:p>
        </w:tc>
      </w:tr>
      <w:tr w:rsidR="00294E12" w:rsidRPr="00294E12" w14:paraId="202439D4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F3C51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9AF0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từ nguồn thu sử dụng đất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CF4A3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12.341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0188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38.270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1A2F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8810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50.612</w:t>
            </w:r>
          </w:p>
        </w:tc>
      </w:tr>
      <w:tr w:rsidR="00294E12" w:rsidRPr="00294E12" w14:paraId="4380BDD3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B40E6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8AF4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từ nguồn thu xổ số kiến thiết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6C7C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2.198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EB39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11.567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0923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4B6B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13.765</w:t>
            </w:r>
          </w:p>
        </w:tc>
      </w:tr>
      <w:tr w:rsidR="00294E12" w:rsidRPr="00294E12" w14:paraId="26AC5098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F2E4E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B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03A55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 xml:space="preserve">VỐN NGÂN SÁCH TRUNG </w:t>
            </w: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lastRenderedPageBreak/>
              <w:t>ƯƠNG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9A1C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lastRenderedPageBreak/>
              <w:t>15.811.897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E5B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34A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92FA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17.088.794</w:t>
            </w:r>
          </w:p>
        </w:tc>
      </w:tr>
      <w:tr w:rsidR="00294E12" w:rsidRPr="00294E12" w14:paraId="0CED33FC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A42C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I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F45E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Vốn trong nước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7F76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15.800.731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78605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487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6848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17.077.628</w:t>
            </w:r>
          </w:p>
        </w:tc>
      </w:tr>
      <w:tr w:rsidR="00294E12" w:rsidRPr="00294E12" w14:paraId="579D4BA9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11CF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7DBB5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các dự án quan trọng quốc gia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4A0B9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783.972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AE3F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AD4F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8471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783.972</w:t>
            </w:r>
          </w:p>
        </w:tc>
      </w:tr>
      <w:tr w:rsidR="00294E12" w:rsidRPr="00294E12" w14:paraId="6ACA3C44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6D82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1E94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Đầu tư các dự án kết nối, có tác động liên vùng có ý nghĩa thúc đẩy phát triển kinh tế - xã hội nhanh, bền vững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DC1F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1.463.764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F8C39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1.200.000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33F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D2242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2.663.764</w:t>
            </w:r>
          </w:p>
        </w:tc>
      </w:tr>
      <w:tr w:rsidR="00294E12" w:rsidRPr="00294E12" w14:paraId="7B62E9CA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6FF00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19E68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Hỗ trợ có mục tiêu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DBEA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3.021.446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7B93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6888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AF0B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3.021.446</w:t>
            </w:r>
          </w:p>
        </w:tc>
      </w:tr>
      <w:tr w:rsidR="00294E12" w:rsidRPr="00294E12" w14:paraId="37930E04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DDED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842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Các Chương trình mục tiêu quốc gia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852D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  <w:t>325.549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E20B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FA035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1CD6B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u w:color="000000" w:themeColor="text1"/>
                <w:lang w:val="en-US"/>
              </w:rPr>
              <w:t>402.446</w:t>
            </w:r>
          </w:p>
        </w:tc>
      </w:tr>
      <w:tr w:rsidR="00294E12" w:rsidRPr="00294E12" w14:paraId="4419B11E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82C7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a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EBF2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Chương trình MTQG phát triển kinh tế - xã hội vùng đồng bào dân tộc thiểu số và miền núi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8BB4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171.242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406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76.537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60D3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6694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247.779</w:t>
            </w:r>
          </w:p>
        </w:tc>
      </w:tr>
      <w:tr w:rsidR="00294E12" w:rsidRPr="00294E12" w14:paraId="0CB0FA8E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B61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b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1B925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Chương trình MTQG giảm nghèo bền vững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636E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2.457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6C7F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E0F97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EA53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2.457</w:t>
            </w:r>
          </w:p>
        </w:tc>
      </w:tr>
      <w:tr w:rsidR="00294E12" w:rsidRPr="00294E12" w14:paraId="25529F75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D6F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c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1F6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Chương trình MTQG xây dựng nông thôn mới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F82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151.850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D76C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360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094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CACDF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152.210</w:t>
            </w:r>
          </w:p>
        </w:tc>
      </w:tr>
      <w:tr w:rsidR="00294E12" w:rsidRPr="00294E12" w14:paraId="15313439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18FA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5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27FA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Nguồn vốn ngân sách trung ương tăng thu, cắt giảm, tiết kiệm chi năm 2021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971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436.000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E4BC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CD8D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A581D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436.000</w:t>
            </w:r>
          </w:p>
        </w:tc>
      </w:tr>
      <w:tr w:rsidR="00294E12" w:rsidRPr="00294E12" w14:paraId="60E7661B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2449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6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B320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Nguồn dự phòng chung tương ứng với nguồn tăng thu ngân sách trung ương năm 2022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ABB7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9.770.000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6432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AE66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6FE6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sz w:val="28"/>
                <w:szCs w:val="28"/>
                <w:u w:color="000000" w:themeColor="text1"/>
                <w:lang w:val="en-US"/>
              </w:rPr>
              <w:t>9.770.000</w:t>
            </w:r>
          </w:p>
        </w:tc>
      </w:tr>
      <w:tr w:rsidR="00294E12" w:rsidRPr="00294E12" w14:paraId="4035B404" w14:textId="77777777" w:rsidTr="00294E12">
        <w:trPr>
          <w:trHeight w:val="20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0E53" w14:textId="77777777" w:rsidR="00294E12" w:rsidRPr="00294E12" w:rsidRDefault="00294E12" w:rsidP="00294E1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II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4AEF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Vốn nước ngoài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EA949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11.166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361B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6274" w14:textId="77777777" w:rsidR="00294E12" w:rsidRPr="00294E12" w:rsidRDefault="00294E12" w:rsidP="00294E1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EE245" w14:textId="77777777" w:rsidR="00294E12" w:rsidRPr="00294E12" w:rsidRDefault="00294E12" w:rsidP="00294E12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</w:pPr>
            <w:r w:rsidRPr="00294E12">
              <w:rPr>
                <w:rFonts w:eastAsia="Times New Roman" w:cs="Times New Roman"/>
                <w:b/>
                <w:bCs/>
                <w:sz w:val="28"/>
                <w:szCs w:val="28"/>
                <w:u w:color="000000" w:themeColor="text1"/>
                <w:lang w:val="en-US"/>
              </w:rPr>
              <w:t>11.166</w:t>
            </w:r>
          </w:p>
        </w:tc>
      </w:tr>
    </w:tbl>
    <w:p w14:paraId="0FF6EE12" w14:textId="77777777" w:rsidR="009F1AFC" w:rsidRPr="00294E12" w:rsidRDefault="009F1AFC">
      <w:pPr>
        <w:rPr>
          <w:sz w:val="28"/>
          <w:u w:color="000000" w:themeColor="text1"/>
        </w:rPr>
      </w:pPr>
    </w:p>
    <w:sectPr w:rsidR="009F1AFC" w:rsidRPr="00294E12" w:rsidSect="00294E12">
      <w:pgSz w:w="11907" w:h="16840" w:code="9"/>
      <w:pgMar w:top="1134" w:right="1134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12"/>
    <w:rsid w:val="00294E12"/>
    <w:rsid w:val="002D7795"/>
    <w:rsid w:val="0042687C"/>
    <w:rsid w:val="00711B18"/>
    <w:rsid w:val="009F1AFC"/>
    <w:rsid w:val="00A81FFF"/>
    <w:rsid w:val="00AB2839"/>
    <w:rsid w:val="00B55E89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E18FE"/>
  <w15:chartTrackingRefBased/>
  <w15:docId w15:val="{03645BFA-C315-4047-B24C-1F3AAFEA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2026-03-10T03:34:00Z</dcterms:created>
  <dcterms:modified xsi:type="dcterms:W3CDTF">2026-03-10T03:44:00Z</dcterms:modified>
</cp:coreProperties>
</file>