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34032" w14:textId="77777777" w:rsidR="005D6E55" w:rsidRPr="005D6E55" w:rsidRDefault="005D6E55" w:rsidP="005D6E55">
      <w:pPr>
        <w:spacing w:line="240" w:lineRule="auto"/>
        <w:jc w:val="center"/>
        <w:rPr>
          <w:b/>
          <w:bCs/>
          <w:sz w:val="28"/>
          <w:szCs w:val="28"/>
          <w:u w:color="000000" w:themeColor="text1"/>
        </w:rPr>
      </w:pPr>
      <w:r w:rsidRPr="005D6E55">
        <w:rPr>
          <w:b/>
          <w:bCs/>
          <w:sz w:val="28"/>
          <w:szCs w:val="28"/>
          <w:u w:color="000000" w:themeColor="text1"/>
        </w:rPr>
        <w:t>Phụ lục V</w:t>
      </w:r>
    </w:p>
    <w:p w14:paraId="3B06CADB" w14:textId="77777777" w:rsidR="005D6E55" w:rsidRPr="005D6E55" w:rsidRDefault="005D6E55" w:rsidP="005D6E55">
      <w:pPr>
        <w:spacing w:line="240" w:lineRule="auto"/>
        <w:jc w:val="center"/>
        <w:rPr>
          <w:b/>
          <w:bCs/>
          <w:sz w:val="28"/>
          <w:szCs w:val="28"/>
          <w:u w:color="000000" w:themeColor="text1"/>
        </w:rPr>
      </w:pPr>
      <w:r w:rsidRPr="005D6E55">
        <w:rPr>
          <w:b/>
          <w:bCs/>
          <w:sz w:val="28"/>
          <w:szCs w:val="28"/>
          <w:u w:color="000000" w:themeColor="text1"/>
        </w:rPr>
        <w:t xml:space="preserve">KẾ HOẠCH ĐẦU TƯ CÔNG NĂM 2025 NGUỒN VỐN NGÂN SÁCH TRUNG ƯƠNG </w:t>
      </w:r>
    </w:p>
    <w:p w14:paraId="5282AD95" w14:textId="10698458" w:rsidR="005D6E55" w:rsidRPr="005D6E55" w:rsidRDefault="005D6E55" w:rsidP="005D6E55">
      <w:pPr>
        <w:spacing w:line="240" w:lineRule="auto"/>
        <w:jc w:val="center"/>
        <w:rPr>
          <w:b/>
          <w:bCs/>
          <w:sz w:val="28"/>
          <w:szCs w:val="28"/>
          <w:u w:color="000000" w:themeColor="text1"/>
        </w:rPr>
      </w:pPr>
      <w:r w:rsidRPr="005D6E55">
        <w:rPr>
          <w:b/>
          <w:bCs/>
          <w:sz w:val="28"/>
          <w:szCs w:val="28"/>
          <w:u w:color="000000" w:themeColor="text1"/>
        </w:rPr>
        <w:t>TĂNG THU, CẮT GIẢM, TIẾT KIỆM CHI NĂM 2021</w:t>
      </w:r>
    </w:p>
    <w:p w14:paraId="335282A9" w14:textId="518C8205" w:rsidR="005D6E55" w:rsidRDefault="005D6E55" w:rsidP="005D6E55">
      <w:pPr>
        <w:spacing w:line="240" w:lineRule="auto"/>
        <w:jc w:val="center"/>
        <w:rPr>
          <w:i/>
          <w:iCs/>
          <w:sz w:val="28"/>
          <w:szCs w:val="28"/>
          <w:u w:color="000000" w:themeColor="text1"/>
        </w:rPr>
      </w:pPr>
      <w:r w:rsidRPr="005D6E55">
        <w:rPr>
          <w:i/>
          <w:iCs/>
          <w:sz w:val="28"/>
          <w:szCs w:val="28"/>
          <w:u w:color="000000" w:themeColor="text1"/>
        </w:rPr>
        <w:t>(Kèm theo Nghị quyết số 45/NQ-HĐND ngày 10/12/2025 của Hội đồng nhân dân tỉnh)</w:t>
      </w:r>
    </w:p>
    <w:p w14:paraId="1664EE08" w14:textId="77777777" w:rsidR="005D6112" w:rsidRPr="005D6E55" w:rsidRDefault="005D6112" w:rsidP="005D6E55">
      <w:pPr>
        <w:spacing w:line="240" w:lineRule="auto"/>
        <w:jc w:val="center"/>
        <w:rPr>
          <w:i/>
          <w:iCs/>
          <w:sz w:val="28"/>
          <w:szCs w:val="28"/>
          <w:u w:color="000000" w:themeColor="text1"/>
        </w:rPr>
      </w:pPr>
    </w:p>
    <w:p w14:paraId="6B94C103" w14:textId="44BD8DF8" w:rsidR="005D6E55" w:rsidRPr="005D6E55" w:rsidRDefault="005D6E55" w:rsidP="005D6112">
      <w:pPr>
        <w:spacing w:before="120"/>
        <w:jc w:val="right"/>
        <w:rPr>
          <w:b/>
          <w:bCs/>
          <w:sz w:val="28"/>
          <w:u w:color="000000" w:themeColor="text1"/>
        </w:rPr>
      </w:pPr>
      <w:r w:rsidRPr="005D6E55">
        <w:rPr>
          <w:rFonts w:eastAsia="Times New Roman" w:cs="Times New Roman"/>
          <w:i/>
          <w:iCs/>
          <w:sz w:val="28"/>
          <w:szCs w:val="32"/>
          <w:u w:color="000000" w:themeColor="text1"/>
          <w:lang w:val="en-US"/>
        </w:rPr>
        <w:t>Đơn vị tính: Triệu đồng.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4"/>
        <w:gridCol w:w="2076"/>
        <w:gridCol w:w="797"/>
        <w:gridCol w:w="1315"/>
        <w:gridCol w:w="950"/>
        <w:gridCol w:w="858"/>
        <w:gridCol w:w="1333"/>
        <w:gridCol w:w="1315"/>
        <w:gridCol w:w="1315"/>
        <w:gridCol w:w="1110"/>
        <w:gridCol w:w="1110"/>
        <w:gridCol w:w="1110"/>
        <w:gridCol w:w="822"/>
      </w:tblGrid>
      <w:tr w:rsidR="005D6E55" w:rsidRPr="005D6112" w14:paraId="6F0C17D7" w14:textId="77777777" w:rsidTr="006427B2">
        <w:trPr>
          <w:trHeight w:val="825"/>
          <w:tblHeader/>
        </w:trPr>
        <w:tc>
          <w:tcPr>
            <w:tcW w:w="247" w:type="pct"/>
            <w:vMerge w:val="restart"/>
            <w:shd w:val="clear" w:color="000000" w:fill="FFFFFF"/>
            <w:vAlign w:val="center"/>
            <w:hideMark/>
          </w:tcPr>
          <w:p w14:paraId="13F61A7E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STT</w:t>
            </w:r>
          </w:p>
        </w:tc>
        <w:tc>
          <w:tcPr>
            <w:tcW w:w="699" w:type="pct"/>
            <w:vMerge w:val="restart"/>
            <w:shd w:val="clear" w:color="000000" w:fill="FFFFFF"/>
            <w:vAlign w:val="center"/>
            <w:hideMark/>
          </w:tcPr>
          <w:p w14:paraId="63631842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Nội dung</w:t>
            </w:r>
          </w:p>
        </w:tc>
        <w:tc>
          <w:tcPr>
            <w:tcW w:w="268" w:type="pct"/>
            <w:vMerge w:val="restart"/>
            <w:shd w:val="clear" w:color="000000" w:fill="FFFFFF"/>
            <w:vAlign w:val="center"/>
            <w:hideMark/>
          </w:tcPr>
          <w:p w14:paraId="6BA67690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Địa điểm</w:t>
            </w:r>
          </w:p>
        </w:tc>
        <w:tc>
          <w:tcPr>
            <w:tcW w:w="443" w:type="pct"/>
            <w:vMerge w:val="restart"/>
            <w:shd w:val="clear" w:color="000000" w:fill="FFFFFF"/>
            <w:vAlign w:val="center"/>
            <w:hideMark/>
          </w:tcPr>
          <w:p w14:paraId="6C1F634D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Mã dự án</w:t>
            </w:r>
          </w:p>
        </w:tc>
        <w:tc>
          <w:tcPr>
            <w:tcW w:w="320" w:type="pct"/>
            <w:vMerge w:val="restart"/>
            <w:shd w:val="clear" w:color="000000" w:fill="FFFFFF"/>
            <w:vAlign w:val="center"/>
            <w:hideMark/>
          </w:tcPr>
          <w:p w14:paraId="0B317DE2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Mã ngành kinh tế</w:t>
            </w:r>
          </w:p>
        </w:tc>
        <w:tc>
          <w:tcPr>
            <w:tcW w:w="289" w:type="pct"/>
            <w:vMerge w:val="restart"/>
            <w:shd w:val="clear" w:color="000000" w:fill="FFFFFF"/>
            <w:vAlign w:val="center"/>
            <w:hideMark/>
          </w:tcPr>
          <w:p w14:paraId="04B6F2CA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Tiến độ thực hiện</w:t>
            </w:r>
          </w:p>
        </w:tc>
        <w:tc>
          <w:tcPr>
            <w:tcW w:w="1335" w:type="pct"/>
            <w:gridSpan w:val="3"/>
            <w:shd w:val="clear" w:color="000000" w:fill="FFFFFF"/>
            <w:vAlign w:val="center"/>
            <w:hideMark/>
          </w:tcPr>
          <w:p w14:paraId="798CDEE2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Quyết định đầu tư dự án</w:t>
            </w:r>
          </w:p>
        </w:tc>
        <w:tc>
          <w:tcPr>
            <w:tcW w:w="374" w:type="pct"/>
            <w:vMerge w:val="restart"/>
            <w:shd w:val="clear" w:color="000000" w:fill="FFFFFF"/>
            <w:vAlign w:val="center"/>
            <w:hideMark/>
          </w:tcPr>
          <w:p w14:paraId="2C4F8A73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Dự toán nguồn tăng thu, cắt giảm, tiết kiệm chi năm 2021</w:t>
            </w:r>
          </w:p>
        </w:tc>
        <w:tc>
          <w:tcPr>
            <w:tcW w:w="374" w:type="pct"/>
            <w:vMerge w:val="restart"/>
            <w:shd w:val="clear" w:color="000000" w:fill="FFFFFF"/>
            <w:vAlign w:val="center"/>
            <w:hideMark/>
          </w:tcPr>
          <w:p w14:paraId="027F2B7B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Lũy kế giải ngân đến hết kế hoạch 2024</w:t>
            </w:r>
          </w:p>
        </w:tc>
        <w:tc>
          <w:tcPr>
            <w:tcW w:w="374" w:type="pct"/>
            <w:vMerge w:val="restart"/>
            <w:shd w:val="clear" w:color="000000" w:fill="FFFFFF"/>
            <w:vAlign w:val="center"/>
            <w:hideMark/>
          </w:tcPr>
          <w:p w14:paraId="63B3CF05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Kế hoạch 2025 từ nguồn tăng thu, cắt giảm, tiết kiệm chi năm 2021</w:t>
            </w:r>
          </w:p>
        </w:tc>
        <w:tc>
          <w:tcPr>
            <w:tcW w:w="278" w:type="pct"/>
            <w:vMerge w:val="restart"/>
            <w:shd w:val="clear" w:color="000000" w:fill="FFFFFF"/>
            <w:vAlign w:val="center"/>
            <w:hideMark/>
          </w:tcPr>
          <w:p w14:paraId="0419DBA6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Chủ đầu tư</w:t>
            </w:r>
          </w:p>
        </w:tc>
      </w:tr>
      <w:tr w:rsidR="005D6E55" w:rsidRPr="005D6112" w14:paraId="51E67B51" w14:textId="77777777" w:rsidTr="006427B2">
        <w:trPr>
          <w:trHeight w:val="825"/>
          <w:tblHeader/>
        </w:trPr>
        <w:tc>
          <w:tcPr>
            <w:tcW w:w="247" w:type="pct"/>
            <w:vMerge/>
            <w:vAlign w:val="center"/>
            <w:hideMark/>
          </w:tcPr>
          <w:p w14:paraId="3DFB7736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699" w:type="pct"/>
            <w:vMerge/>
            <w:vAlign w:val="center"/>
            <w:hideMark/>
          </w:tcPr>
          <w:p w14:paraId="73191FDE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268" w:type="pct"/>
            <w:vMerge/>
            <w:vAlign w:val="center"/>
            <w:hideMark/>
          </w:tcPr>
          <w:p w14:paraId="25E86BE8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14:paraId="60805841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36C69F90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289" w:type="pct"/>
            <w:vMerge/>
            <w:vAlign w:val="center"/>
            <w:hideMark/>
          </w:tcPr>
          <w:p w14:paraId="7CE42B01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449" w:type="pct"/>
            <w:vMerge w:val="restart"/>
            <w:shd w:val="clear" w:color="000000" w:fill="FFFFFF"/>
            <w:vAlign w:val="center"/>
            <w:hideMark/>
          </w:tcPr>
          <w:p w14:paraId="5852C172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Số/ngày</w:t>
            </w:r>
          </w:p>
        </w:tc>
        <w:tc>
          <w:tcPr>
            <w:tcW w:w="886" w:type="pct"/>
            <w:gridSpan w:val="2"/>
            <w:shd w:val="clear" w:color="000000" w:fill="FFFFFF"/>
            <w:vAlign w:val="center"/>
            <w:hideMark/>
          </w:tcPr>
          <w:p w14:paraId="79D40475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Tổng mức vốn đầu tư</w:t>
            </w:r>
          </w:p>
        </w:tc>
        <w:tc>
          <w:tcPr>
            <w:tcW w:w="374" w:type="pct"/>
            <w:vMerge/>
            <w:vAlign w:val="center"/>
            <w:hideMark/>
          </w:tcPr>
          <w:p w14:paraId="55BBF8BC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374" w:type="pct"/>
            <w:vMerge/>
            <w:vAlign w:val="center"/>
            <w:hideMark/>
          </w:tcPr>
          <w:p w14:paraId="2742246F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374" w:type="pct"/>
            <w:vMerge/>
            <w:vAlign w:val="center"/>
            <w:hideMark/>
          </w:tcPr>
          <w:p w14:paraId="2F7C6B86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5335CC2B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</w:tr>
      <w:tr w:rsidR="005D6E55" w:rsidRPr="005D6112" w14:paraId="55AA5D8B" w14:textId="77777777" w:rsidTr="006427B2">
        <w:trPr>
          <w:trHeight w:val="1845"/>
          <w:tblHeader/>
        </w:trPr>
        <w:tc>
          <w:tcPr>
            <w:tcW w:w="247" w:type="pct"/>
            <w:vMerge/>
            <w:vAlign w:val="center"/>
            <w:hideMark/>
          </w:tcPr>
          <w:p w14:paraId="1215A945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699" w:type="pct"/>
            <w:vMerge/>
            <w:vAlign w:val="center"/>
            <w:hideMark/>
          </w:tcPr>
          <w:p w14:paraId="640B838C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268" w:type="pct"/>
            <w:vMerge/>
            <w:vAlign w:val="center"/>
            <w:hideMark/>
          </w:tcPr>
          <w:p w14:paraId="28C276A4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14:paraId="474E30D1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1DB3A775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289" w:type="pct"/>
            <w:vMerge/>
            <w:vAlign w:val="center"/>
            <w:hideMark/>
          </w:tcPr>
          <w:p w14:paraId="102BEBB4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449" w:type="pct"/>
            <w:vMerge/>
            <w:vAlign w:val="center"/>
            <w:hideMark/>
          </w:tcPr>
          <w:p w14:paraId="7FFE14B4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443" w:type="pct"/>
            <w:shd w:val="clear" w:color="000000" w:fill="FFFFFF"/>
            <w:vAlign w:val="center"/>
            <w:hideMark/>
          </w:tcPr>
          <w:p w14:paraId="516D460F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Tổng số</w:t>
            </w:r>
          </w:p>
        </w:tc>
        <w:tc>
          <w:tcPr>
            <w:tcW w:w="443" w:type="pct"/>
            <w:shd w:val="clear" w:color="000000" w:fill="FFFFFF"/>
            <w:vAlign w:val="center"/>
            <w:hideMark/>
          </w:tcPr>
          <w:p w14:paraId="68259346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Trong đó: phần vốn NSNN</w:t>
            </w:r>
          </w:p>
        </w:tc>
        <w:tc>
          <w:tcPr>
            <w:tcW w:w="374" w:type="pct"/>
            <w:vMerge/>
            <w:vAlign w:val="center"/>
            <w:hideMark/>
          </w:tcPr>
          <w:p w14:paraId="048FDEDE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374" w:type="pct"/>
            <w:vMerge/>
            <w:vAlign w:val="center"/>
            <w:hideMark/>
          </w:tcPr>
          <w:p w14:paraId="1E65967C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374" w:type="pct"/>
            <w:vMerge/>
            <w:vAlign w:val="center"/>
            <w:hideMark/>
          </w:tcPr>
          <w:p w14:paraId="3A4AD07D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632D2326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</w:p>
        </w:tc>
      </w:tr>
      <w:tr w:rsidR="005D6E55" w:rsidRPr="005D6112" w14:paraId="17CA8B91" w14:textId="77777777" w:rsidTr="006427B2">
        <w:trPr>
          <w:trHeight w:val="375"/>
        </w:trPr>
        <w:tc>
          <w:tcPr>
            <w:tcW w:w="247" w:type="pct"/>
            <w:shd w:val="clear" w:color="000000" w:fill="FFFFFF"/>
            <w:vAlign w:val="center"/>
            <w:hideMark/>
          </w:tcPr>
          <w:p w14:paraId="03D37730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1</w:t>
            </w:r>
          </w:p>
        </w:tc>
        <w:tc>
          <w:tcPr>
            <w:tcW w:w="699" w:type="pct"/>
            <w:shd w:val="clear" w:color="000000" w:fill="FFFFFF"/>
            <w:vAlign w:val="center"/>
            <w:hideMark/>
          </w:tcPr>
          <w:p w14:paraId="6290302C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2</w:t>
            </w:r>
          </w:p>
        </w:tc>
        <w:tc>
          <w:tcPr>
            <w:tcW w:w="268" w:type="pct"/>
            <w:shd w:val="clear" w:color="000000" w:fill="FFFFFF"/>
            <w:vAlign w:val="center"/>
            <w:hideMark/>
          </w:tcPr>
          <w:p w14:paraId="5094E99E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3</w:t>
            </w:r>
          </w:p>
        </w:tc>
        <w:tc>
          <w:tcPr>
            <w:tcW w:w="443" w:type="pct"/>
            <w:shd w:val="clear" w:color="000000" w:fill="FFFFFF"/>
            <w:vAlign w:val="center"/>
            <w:hideMark/>
          </w:tcPr>
          <w:p w14:paraId="7BD31FDF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4</w:t>
            </w:r>
          </w:p>
        </w:tc>
        <w:tc>
          <w:tcPr>
            <w:tcW w:w="320" w:type="pct"/>
            <w:shd w:val="clear" w:color="000000" w:fill="FFFFFF"/>
            <w:vAlign w:val="center"/>
            <w:hideMark/>
          </w:tcPr>
          <w:p w14:paraId="6D7AA72B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14:paraId="156C11E3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6</w:t>
            </w:r>
          </w:p>
        </w:tc>
        <w:tc>
          <w:tcPr>
            <w:tcW w:w="449" w:type="pct"/>
            <w:shd w:val="clear" w:color="000000" w:fill="FFFFFF"/>
            <w:vAlign w:val="center"/>
            <w:hideMark/>
          </w:tcPr>
          <w:p w14:paraId="6DF6EF47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7</w:t>
            </w:r>
          </w:p>
        </w:tc>
        <w:tc>
          <w:tcPr>
            <w:tcW w:w="443" w:type="pct"/>
            <w:shd w:val="clear" w:color="000000" w:fill="FFFFFF"/>
            <w:vAlign w:val="center"/>
            <w:hideMark/>
          </w:tcPr>
          <w:p w14:paraId="35467160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8</w:t>
            </w:r>
          </w:p>
        </w:tc>
        <w:tc>
          <w:tcPr>
            <w:tcW w:w="443" w:type="pct"/>
            <w:shd w:val="clear" w:color="000000" w:fill="FFFFFF"/>
            <w:vAlign w:val="center"/>
            <w:hideMark/>
          </w:tcPr>
          <w:p w14:paraId="6A785001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9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4A2384A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7E56475F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11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EFCF535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12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5957C918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13</w:t>
            </w:r>
          </w:p>
        </w:tc>
      </w:tr>
      <w:tr w:rsidR="005D6E55" w:rsidRPr="005D6112" w14:paraId="4D020CC6" w14:textId="77777777" w:rsidTr="006427B2">
        <w:trPr>
          <w:trHeight w:val="375"/>
        </w:trPr>
        <w:tc>
          <w:tcPr>
            <w:tcW w:w="247" w:type="pct"/>
            <w:shd w:val="clear" w:color="000000" w:fill="FFFFFF"/>
            <w:vAlign w:val="center"/>
            <w:hideMark/>
          </w:tcPr>
          <w:p w14:paraId="5058F817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699" w:type="pct"/>
            <w:shd w:val="clear" w:color="000000" w:fill="FFFFFF"/>
            <w:vAlign w:val="center"/>
            <w:hideMark/>
          </w:tcPr>
          <w:p w14:paraId="00326FF6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Tổng số</w:t>
            </w:r>
          </w:p>
        </w:tc>
        <w:tc>
          <w:tcPr>
            <w:tcW w:w="268" w:type="pct"/>
            <w:shd w:val="clear" w:color="000000" w:fill="FFFFFF"/>
            <w:vAlign w:val="center"/>
            <w:hideMark/>
          </w:tcPr>
          <w:p w14:paraId="29FDEF89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43" w:type="pct"/>
            <w:shd w:val="clear" w:color="000000" w:fill="FFFFFF"/>
            <w:vAlign w:val="center"/>
            <w:hideMark/>
          </w:tcPr>
          <w:p w14:paraId="0DDB12F8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20" w:type="pct"/>
            <w:shd w:val="clear" w:color="000000" w:fill="FFFFFF"/>
            <w:vAlign w:val="center"/>
            <w:hideMark/>
          </w:tcPr>
          <w:p w14:paraId="28737ECD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14:paraId="71D4359E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49" w:type="pct"/>
            <w:shd w:val="clear" w:color="000000" w:fill="FFFFFF"/>
            <w:vAlign w:val="center"/>
            <w:hideMark/>
          </w:tcPr>
          <w:p w14:paraId="7519E29C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43" w:type="pct"/>
            <w:shd w:val="clear" w:color="000000" w:fill="FFFFFF"/>
            <w:vAlign w:val="center"/>
            <w:hideMark/>
          </w:tcPr>
          <w:p w14:paraId="7D177061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43" w:type="pct"/>
            <w:shd w:val="clear" w:color="000000" w:fill="FFFFFF"/>
            <w:vAlign w:val="center"/>
            <w:hideMark/>
          </w:tcPr>
          <w:p w14:paraId="073F473B" w14:textId="77777777" w:rsidR="005D6E55" w:rsidRPr="005D6112" w:rsidRDefault="005D6E55" w:rsidP="005D6E5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19C5E01" w14:textId="77777777" w:rsidR="005D6E55" w:rsidRPr="005D6112" w:rsidRDefault="005D6E55" w:rsidP="005D6E5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06CF0F5A" w14:textId="77777777" w:rsidR="005D6E55" w:rsidRPr="005D6112" w:rsidRDefault="005D6E55" w:rsidP="005D6E5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08CB202" w14:textId="77777777" w:rsidR="005D6E55" w:rsidRPr="005D6112" w:rsidRDefault="005D6E55" w:rsidP="005D6E5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436.000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4095C70D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</w:tr>
      <w:tr w:rsidR="005D6E55" w:rsidRPr="005D6112" w14:paraId="374C2069" w14:textId="77777777" w:rsidTr="006427B2">
        <w:trPr>
          <w:trHeight w:val="1320"/>
        </w:trPr>
        <w:tc>
          <w:tcPr>
            <w:tcW w:w="247" w:type="pct"/>
            <w:shd w:val="clear" w:color="000000" w:fill="FFFFFF"/>
            <w:vAlign w:val="center"/>
            <w:hideMark/>
          </w:tcPr>
          <w:p w14:paraId="62B0D39B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A</w:t>
            </w:r>
          </w:p>
        </w:tc>
        <w:tc>
          <w:tcPr>
            <w:tcW w:w="699" w:type="pct"/>
            <w:shd w:val="clear" w:color="000000" w:fill="FFFFFF"/>
            <w:vAlign w:val="center"/>
            <w:hideMark/>
          </w:tcPr>
          <w:p w14:paraId="34B2CCAF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Đầu tư các dự án quan trọng quốc gia, dự án cao tốc, liên kết vùng, đường ven biển, dự án trọng điểm khác</w:t>
            </w:r>
          </w:p>
        </w:tc>
        <w:tc>
          <w:tcPr>
            <w:tcW w:w="268" w:type="pct"/>
            <w:shd w:val="clear" w:color="000000" w:fill="FFFFFF"/>
            <w:vAlign w:val="center"/>
            <w:hideMark/>
          </w:tcPr>
          <w:p w14:paraId="4A631437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43" w:type="pct"/>
            <w:shd w:val="clear" w:color="000000" w:fill="FFFFFF"/>
            <w:vAlign w:val="center"/>
            <w:hideMark/>
          </w:tcPr>
          <w:p w14:paraId="560B5620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20" w:type="pct"/>
            <w:shd w:val="clear" w:color="000000" w:fill="FFFFFF"/>
            <w:vAlign w:val="center"/>
            <w:hideMark/>
          </w:tcPr>
          <w:p w14:paraId="0BF3E2CB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14:paraId="26503F11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49" w:type="pct"/>
            <w:shd w:val="clear" w:color="000000" w:fill="FFFFFF"/>
            <w:vAlign w:val="center"/>
            <w:hideMark/>
          </w:tcPr>
          <w:p w14:paraId="6F90474A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43" w:type="pct"/>
            <w:shd w:val="clear" w:color="000000" w:fill="FFFFFF"/>
            <w:vAlign w:val="center"/>
            <w:hideMark/>
          </w:tcPr>
          <w:p w14:paraId="0D0BD31A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43" w:type="pct"/>
            <w:shd w:val="clear" w:color="000000" w:fill="FFFFFF"/>
            <w:vAlign w:val="center"/>
            <w:hideMark/>
          </w:tcPr>
          <w:p w14:paraId="19AE519B" w14:textId="77777777" w:rsidR="005D6E55" w:rsidRPr="005D6112" w:rsidRDefault="005D6E55" w:rsidP="005D6E5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F7D73E2" w14:textId="77777777" w:rsidR="005D6E55" w:rsidRPr="005D6112" w:rsidRDefault="005D6E55" w:rsidP="005D6E5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AD3975F" w14:textId="77777777" w:rsidR="005D6E55" w:rsidRPr="005D6112" w:rsidRDefault="005D6E55" w:rsidP="005D6E5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262CB10" w14:textId="77777777" w:rsidR="005D6E55" w:rsidRPr="005D6112" w:rsidRDefault="005D6E55" w:rsidP="005D6E5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436.000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6314FD73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</w:tr>
      <w:tr w:rsidR="005D6E55" w:rsidRPr="005D6112" w14:paraId="3F451977" w14:textId="77777777" w:rsidTr="006427B2">
        <w:trPr>
          <w:trHeight w:val="375"/>
        </w:trPr>
        <w:tc>
          <w:tcPr>
            <w:tcW w:w="247" w:type="pct"/>
            <w:shd w:val="clear" w:color="000000" w:fill="FFFFFF"/>
            <w:vAlign w:val="center"/>
            <w:hideMark/>
          </w:tcPr>
          <w:p w14:paraId="7E842ABE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699" w:type="pct"/>
            <w:shd w:val="clear" w:color="000000" w:fill="FFFFFF"/>
            <w:vAlign w:val="center"/>
            <w:hideMark/>
          </w:tcPr>
          <w:p w14:paraId="2F68A99E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Giao thông</w:t>
            </w:r>
          </w:p>
        </w:tc>
        <w:tc>
          <w:tcPr>
            <w:tcW w:w="268" w:type="pct"/>
            <w:shd w:val="clear" w:color="000000" w:fill="FFFFFF"/>
            <w:vAlign w:val="center"/>
            <w:hideMark/>
          </w:tcPr>
          <w:p w14:paraId="5D3FF022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43" w:type="pct"/>
            <w:shd w:val="clear" w:color="000000" w:fill="FFFFFF"/>
            <w:vAlign w:val="center"/>
            <w:hideMark/>
          </w:tcPr>
          <w:p w14:paraId="78EC2B1B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20" w:type="pct"/>
            <w:shd w:val="clear" w:color="000000" w:fill="FFFFFF"/>
            <w:vAlign w:val="center"/>
            <w:hideMark/>
          </w:tcPr>
          <w:p w14:paraId="173E9416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14:paraId="56C3CB69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49" w:type="pct"/>
            <w:shd w:val="clear" w:color="000000" w:fill="FFFFFF"/>
            <w:vAlign w:val="center"/>
            <w:hideMark/>
          </w:tcPr>
          <w:p w14:paraId="305F568F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43" w:type="pct"/>
            <w:shd w:val="clear" w:color="000000" w:fill="FFFFFF"/>
            <w:vAlign w:val="center"/>
            <w:hideMark/>
          </w:tcPr>
          <w:p w14:paraId="54887680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43" w:type="pct"/>
            <w:shd w:val="clear" w:color="000000" w:fill="FFFFFF"/>
            <w:vAlign w:val="center"/>
            <w:hideMark/>
          </w:tcPr>
          <w:p w14:paraId="12370271" w14:textId="77777777" w:rsidR="005D6E55" w:rsidRPr="005D6112" w:rsidRDefault="005D6E55" w:rsidP="005D6E5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36558C7" w14:textId="77777777" w:rsidR="005D6E55" w:rsidRPr="005D6112" w:rsidRDefault="005D6E55" w:rsidP="005D6E5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20BBF2E" w14:textId="77777777" w:rsidR="005D6E55" w:rsidRPr="005D6112" w:rsidRDefault="005D6E55" w:rsidP="005D6E5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7B22F56" w14:textId="77777777" w:rsidR="005D6E55" w:rsidRPr="005D6112" w:rsidRDefault="005D6E55" w:rsidP="005D6E5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69CED819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</w:tr>
      <w:tr w:rsidR="005D6E55" w:rsidRPr="005D6112" w14:paraId="1257BBA1" w14:textId="77777777" w:rsidTr="006427B2">
        <w:trPr>
          <w:trHeight w:val="375"/>
        </w:trPr>
        <w:tc>
          <w:tcPr>
            <w:tcW w:w="247" w:type="pct"/>
            <w:shd w:val="clear" w:color="000000" w:fill="FFFFFF"/>
            <w:vAlign w:val="center"/>
            <w:hideMark/>
          </w:tcPr>
          <w:p w14:paraId="58EEB0A9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I</w:t>
            </w:r>
          </w:p>
        </w:tc>
        <w:tc>
          <w:tcPr>
            <w:tcW w:w="699" w:type="pct"/>
            <w:shd w:val="clear" w:color="000000" w:fill="FFFFFF"/>
            <w:vAlign w:val="center"/>
            <w:hideMark/>
          </w:tcPr>
          <w:p w14:paraId="57FC39B5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Dự án chuyển tiếp</w:t>
            </w:r>
          </w:p>
        </w:tc>
        <w:tc>
          <w:tcPr>
            <w:tcW w:w="268" w:type="pct"/>
            <w:shd w:val="clear" w:color="000000" w:fill="FFFFFF"/>
            <w:vAlign w:val="center"/>
            <w:hideMark/>
          </w:tcPr>
          <w:p w14:paraId="023EA754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43" w:type="pct"/>
            <w:shd w:val="clear" w:color="000000" w:fill="FFFFFF"/>
            <w:vAlign w:val="center"/>
            <w:hideMark/>
          </w:tcPr>
          <w:p w14:paraId="38A5FB70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20" w:type="pct"/>
            <w:shd w:val="clear" w:color="000000" w:fill="FFFFFF"/>
            <w:vAlign w:val="center"/>
            <w:hideMark/>
          </w:tcPr>
          <w:p w14:paraId="52ABBAD3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14:paraId="212B17E8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49" w:type="pct"/>
            <w:shd w:val="clear" w:color="000000" w:fill="FFFFFF"/>
            <w:vAlign w:val="center"/>
            <w:hideMark/>
          </w:tcPr>
          <w:p w14:paraId="0D40DE4D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43" w:type="pct"/>
            <w:shd w:val="clear" w:color="000000" w:fill="FFFFFF"/>
            <w:vAlign w:val="center"/>
            <w:hideMark/>
          </w:tcPr>
          <w:p w14:paraId="0C9CDA3C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43" w:type="pct"/>
            <w:shd w:val="clear" w:color="000000" w:fill="FFFFFF"/>
            <w:vAlign w:val="center"/>
            <w:hideMark/>
          </w:tcPr>
          <w:p w14:paraId="786CF45A" w14:textId="77777777" w:rsidR="005D6E55" w:rsidRPr="005D6112" w:rsidRDefault="005D6E55" w:rsidP="005D6E5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06E7289E" w14:textId="77777777" w:rsidR="005D6E55" w:rsidRPr="005D6112" w:rsidRDefault="005D6E55" w:rsidP="005D6E5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D0DFC0E" w14:textId="77777777" w:rsidR="005D6E55" w:rsidRPr="005D6112" w:rsidRDefault="005D6E55" w:rsidP="005D6E5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C8B89F0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2037A8E9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</w:tr>
      <w:tr w:rsidR="005D6E55" w:rsidRPr="005D6112" w14:paraId="15BA9E1A" w14:textId="77777777" w:rsidTr="006427B2">
        <w:trPr>
          <w:trHeight w:val="1125"/>
        </w:trPr>
        <w:tc>
          <w:tcPr>
            <w:tcW w:w="247" w:type="pct"/>
            <w:shd w:val="clear" w:color="000000" w:fill="FFFFFF"/>
            <w:vAlign w:val="center"/>
            <w:hideMark/>
          </w:tcPr>
          <w:p w14:paraId="4AC5BFD1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lastRenderedPageBreak/>
              <w:t>1</w:t>
            </w:r>
          </w:p>
        </w:tc>
        <w:tc>
          <w:tcPr>
            <w:tcW w:w="699" w:type="pct"/>
            <w:shd w:val="clear" w:color="000000" w:fill="FFFFFF"/>
            <w:vAlign w:val="center"/>
            <w:hideMark/>
          </w:tcPr>
          <w:p w14:paraId="1F5C94D6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Dự án thành phần 1 thuộc Dự án đầu tư xây dựng đường bộ cao tốc Biên Hòa - Vũng Tàu giai đoạn 1</w:t>
            </w:r>
          </w:p>
        </w:tc>
        <w:tc>
          <w:tcPr>
            <w:tcW w:w="268" w:type="pct"/>
            <w:shd w:val="clear" w:color="000000" w:fill="FFFFFF"/>
            <w:vAlign w:val="center"/>
            <w:hideMark/>
          </w:tcPr>
          <w:p w14:paraId="3DC69C66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43" w:type="pct"/>
            <w:shd w:val="clear" w:color="000000" w:fill="FFFFFF"/>
            <w:vAlign w:val="center"/>
            <w:hideMark/>
          </w:tcPr>
          <w:p w14:paraId="076AD9E9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20" w:type="pct"/>
            <w:shd w:val="clear" w:color="000000" w:fill="FFFFFF"/>
            <w:vAlign w:val="center"/>
            <w:hideMark/>
          </w:tcPr>
          <w:p w14:paraId="293685DB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14:paraId="2BB9DD9B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2023-2026</w:t>
            </w:r>
          </w:p>
        </w:tc>
        <w:tc>
          <w:tcPr>
            <w:tcW w:w="449" w:type="pct"/>
            <w:shd w:val="clear" w:color="000000" w:fill="FFFFFF"/>
            <w:vAlign w:val="center"/>
            <w:hideMark/>
          </w:tcPr>
          <w:p w14:paraId="14773BE2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233/QĐ-UBND ngày 15/2/2023</w:t>
            </w:r>
          </w:p>
        </w:tc>
        <w:tc>
          <w:tcPr>
            <w:tcW w:w="443" w:type="pct"/>
            <w:shd w:val="clear" w:color="000000" w:fill="FFFFFF"/>
            <w:vAlign w:val="center"/>
            <w:hideMark/>
          </w:tcPr>
          <w:p w14:paraId="3D4105E6" w14:textId="77777777" w:rsidR="005D6E55" w:rsidRPr="005D6112" w:rsidRDefault="005D6E55" w:rsidP="005D6E55">
            <w:pPr>
              <w:spacing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6.012.349</w:t>
            </w:r>
          </w:p>
        </w:tc>
        <w:tc>
          <w:tcPr>
            <w:tcW w:w="443" w:type="pct"/>
            <w:shd w:val="clear" w:color="000000" w:fill="FFFFFF"/>
            <w:vAlign w:val="center"/>
            <w:hideMark/>
          </w:tcPr>
          <w:p w14:paraId="028C1642" w14:textId="77777777" w:rsidR="005D6E55" w:rsidRPr="005D6112" w:rsidRDefault="005D6E55" w:rsidP="005D6E55">
            <w:pPr>
              <w:spacing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6.012.349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33EA350" w14:textId="77777777" w:rsidR="005D6E55" w:rsidRPr="005D6112" w:rsidRDefault="005D6E55" w:rsidP="005D6E55">
            <w:pPr>
              <w:spacing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50C1CE4" w14:textId="77777777" w:rsidR="005D6E55" w:rsidRPr="005D6112" w:rsidRDefault="005D6E55" w:rsidP="005D6E55">
            <w:pPr>
              <w:spacing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CBD25BA" w14:textId="77777777" w:rsidR="005D6E55" w:rsidRPr="005D6112" w:rsidRDefault="005D6E55" w:rsidP="005D6E55">
            <w:pPr>
              <w:spacing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5F5D34AC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</w:tr>
      <w:tr w:rsidR="005D6E55" w:rsidRPr="005D6112" w14:paraId="38F9B076" w14:textId="77777777" w:rsidTr="006427B2">
        <w:trPr>
          <w:trHeight w:val="375"/>
        </w:trPr>
        <w:tc>
          <w:tcPr>
            <w:tcW w:w="247" w:type="pct"/>
            <w:shd w:val="clear" w:color="000000" w:fill="FFFFFF"/>
            <w:vAlign w:val="center"/>
            <w:hideMark/>
          </w:tcPr>
          <w:p w14:paraId="33500956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699" w:type="pct"/>
            <w:shd w:val="clear" w:color="000000" w:fill="FFFFFF"/>
            <w:vAlign w:val="center"/>
            <w:hideMark/>
          </w:tcPr>
          <w:p w14:paraId="2083036F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i/>
                <w:i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i/>
                <w:iCs/>
                <w:sz w:val="26"/>
                <w:szCs w:val="26"/>
                <w:u w:color="000000" w:themeColor="text1"/>
                <w:lang w:val="en-US"/>
              </w:rPr>
              <w:t>trong đó:</w:t>
            </w:r>
          </w:p>
        </w:tc>
        <w:tc>
          <w:tcPr>
            <w:tcW w:w="268" w:type="pct"/>
            <w:shd w:val="clear" w:color="000000" w:fill="FFFFFF"/>
            <w:vAlign w:val="center"/>
            <w:hideMark/>
          </w:tcPr>
          <w:p w14:paraId="5D276EF9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i/>
                <w:i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43" w:type="pct"/>
            <w:shd w:val="clear" w:color="000000" w:fill="FFFFFF"/>
            <w:vAlign w:val="center"/>
            <w:hideMark/>
          </w:tcPr>
          <w:p w14:paraId="4CD92265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i/>
                <w:i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20" w:type="pct"/>
            <w:shd w:val="clear" w:color="000000" w:fill="FFFFFF"/>
            <w:vAlign w:val="center"/>
            <w:hideMark/>
          </w:tcPr>
          <w:p w14:paraId="410951A9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i/>
                <w:iCs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14:paraId="1D8E997D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49" w:type="pct"/>
            <w:shd w:val="clear" w:color="000000" w:fill="FFFFFF"/>
            <w:vAlign w:val="center"/>
            <w:hideMark/>
          </w:tcPr>
          <w:p w14:paraId="02A302C4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43" w:type="pct"/>
            <w:shd w:val="clear" w:color="000000" w:fill="FFFFFF"/>
            <w:vAlign w:val="center"/>
            <w:hideMark/>
          </w:tcPr>
          <w:p w14:paraId="42ADCF14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43" w:type="pct"/>
            <w:shd w:val="clear" w:color="000000" w:fill="FFFFFF"/>
            <w:vAlign w:val="center"/>
            <w:hideMark/>
          </w:tcPr>
          <w:p w14:paraId="20EDFCC0" w14:textId="77777777" w:rsidR="005D6E55" w:rsidRPr="005D6112" w:rsidRDefault="005D6E55" w:rsidP="005D6E55">
            <w:pPr>
              <w:spacing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5060AFE" w14:textId="77777777" w:rsidR="005D6E55" w:rsidRPr="005D6112" w:rsidRDefault="005D6E55" w:rsidP="005D6E55">
            <w:pPr>
              <w:spacing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3E0A9C9" w14:textId="77777777" w:rsidR="005D6E55" w:rsidRPr="005D6112" w:rsidRDefault="005D6E55" w:rsidP="005D6E55">
            <w:pPr>
              <w:spacing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CDE52FE" w14:textId="77777777" w:rsidR="005D6E55" w:rsidRPr="005D6112" w:rsidRDefault="005D6E55" w:rsidP="005D6E55">
            <w:pPr>
              <w:spacing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0822C55A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</w:tr>
      <w:tr w:rsidR="005D6E55" w:rsidRPr="005D6112" w14:paraId="6BDE5727" w14:textId="77777777" w:rsidTr="006427B2">
        <w:trPr>
          <w:trHeight w:val="1125"/>
        </w:trPr>
        <w:tc>
          <w:tcPr>
            <w:tcW w:w="247" w:type="pct"/>
            <w:shd w:val="clear" w:color="000000" w:fill="FFFFFF"/>
            <w:vAlign w:val="center"/>
            <w:hideMark/>
          </w:tcPr>
          <w:p w14:paraId="5DF3837F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a</w:t>
            </w:r>
          </w:p>
        </w:tc>
        <w:tc>
          <w:tcPr>
            <w:tcW w:w="699" w:type="pct"/>
            <w:shd w:val="clear" w:color="000000" w:fill="FFFFFF"/>
            <w:vAlign w:val="center"/>
            <w:hideMark/>
          </w:tcPr>
          <w:p w14:paraId="620876CD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Dự án thành phần 1 thuộc Dự án đầu tư xây dựng đường bộ cao tốc Biên Hòa - Vũng Tàu giai đoạn 1</w:t>
            </w:r>
          </w:p>
        </w:tc>
        <w:tc>
          <w:tcPr>
            <w:tcW w:w="268" w:type="pct"/>
            <w:shd w:val="clear" w:color="000000" w:fill="FFFFFF"/>
            <w:vAlign w:val="center"/>
            <w:hideMark/>
          </w:tcPr>
          <w:p w14:paraId="79C2843D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BH-LT</w:t>
            </w:r>
          </w:p>
        </w:tc>
        <w:tc>
          <w:tcPr>
            <w:tcW w:w="443" w:type="pct"/>
            <w:shd w:val="clear" w:color="000000" w:fill="FFFFFF"/>
            <w:vAlign w:val="center"/>
            <w:hideMark/>
          </w:tcPr>
          <w:p w14:paraId="36581C56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7.968.276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6D43D29A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292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14:paraId="5DF34319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49" w:type="pct"/>
            <w:shd w:val="clear" w:color="000000" w:fill="FFFFFF"/>
            <w:vAlign w:val="center"/>
            <w:hideMark/>
          </w:tcPr>
          <w:p w14:paraId="5861F850" w14:textId="77777777" w:rsidR="005D6E55" w:rsidRPr="005D6112" w:rsidRDefault="005D6E55" w:rsidP="005D6E55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 xml:space="preserve"> 233/QĐ-UBND ngày 15/2/2023</w:t>
            </w:r>
          </w:p>
        </w:tc>
        <w:tc>
          <w:tcPr>
            <w:tcW w:w="443" w:type="pct"/>
            <w:shd w:val="clear" w:color="000000" w:fill="FFFFFF"/>
            <w:vAlign w:val="center"/>
            <w:hideMark/>
          </w:tcPr>
          <w:p w14:paraId="417FF3EC" w14:textId="77777777" w:rsidR="005D6E55" w:rsidRPr="005D6112" w:rsidRDefault="005D6E55" w:rsidP="005D6E55">
            <w:pPr>
              <w:spacing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6.012.349</w:t>
            </w:r>
          </w:p>
        </w:tc>
        <w:tc>
          <w:tcPr>
            <w:tcW w:w="443" w:type="pct"/>
            <w:shd w:val="clear" w:color="000000" w:fill="FFFFFF"/>
            <w:vAlign w:val="center"/>
            <w:hideMark/>
          </w:tcPr>
          <w:p w14:paraId="64BD7CEC" w14:textId="77777777" w:rsidR="005D6E55" w:rsidRPr="005D6112" w:rsidRDefault="005D6E55" w:rsidP="005D6E55">
            <w:pPr>
              <w:spacing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6.012.349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46E61EB" w14:textId="77777777" w:rsidR="005D6E55" w:rsidRPr="005D6112" w:rsidRDefault="005D6E55" w:rsidP="005D6E55">
            <w:pPr>
              <w:spacing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586.000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9AF5BB3" w14:textId="77777777" w:rsidR="005D6E55" w:rsidRPr="005D6112" w:rsidRDefault="005D6E55" w:rsidP="005D6E55">
            <w:pPr>
              <w:spacing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150.000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75DA803" w14:textId="77777777" w:rsidR="005D6E55" w:rsidRPr="005D6112" w:rsidRDefault="005D6E55" w:rsidP="005D6E55">
            <w:pPr>
              <w:spacing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436.000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6F034797" w14:textId="77777777" w:rsidR="005D6E55" w:rsidRPr="005D6112" w:rsidRDefault="005D6E55" w:rsidP="005D6E55">
            <w:pPr>
              <w:spacing w:line="240" w:lineRule="auto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5D6112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Ban Quản lý dự án đầu tư xây dựng tỉnh Đồng Nai</w:t>
            </w:r>
          </w:p>
        </w:tc>
      </w:tr>
    </w:tbl>
    <w:p w14:paraId="2BB869D5" w14:textId="77777777" w:rsidR="009F1AFC" w:rsidRPr="005D6E55" w:rsidRDefault="009F1AFC" w:rsidP="005D6112">
      <w:pPr>
        <w:rPr>
          <w:sz w:val="28"/>
          <w:u w:color="000000" w:themeColor="text1"/>
        </w:rPr>
      </w:pPr>
    </w:p>
    <w:sectPr w:rsidR="009F1AFC" w:rsidRPr="005D6E55" w:rsidSect="005D6E55">
      <w:headerReference w:type="default" r:id="rId6"/>
      <w:pgSz w:w="16840" w:h="11907" w:orient="landscape" w:code="9"/>
      <w:pgMar w:top="1134" w:right="1134" w:bottom="1134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E499E" w14:textId="77777777" w:rsidR="00C65F9D" w:rsidRDefault="00C65F9D" w:rsidP="005D6112">
      <w:pPr>
        <w:spacing w:line="240" w:lineRule="auto"/>
      </w:pPr>
      <w:r>
        <w:separator/>
      </w:r>
    </w:p>
  </w:endnote>
  <w:endnote w:type="continuationSeparator" w:id="0">
    <w:p w14:paraId="7B0C50AE" w14:textId="77777777" w:rsidR="00C65F9D" w:rsidRDefault="00C65F9D" w:rsidP="005D61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5EEBF" w14:textId="77777777" w:rsidR="00C65F9D" w:rsidRDefault="00C65F9D" w:rsidP="005D6112">
      <w:pPr>
        <w:spacing w:line="240" w:lineRule="auto"/>
      </w:pPr>
      <w:r>
        <w:separator/>
      </w:r>
    </w:p>
  </w:footnote>
  <w:footnote w:type="continuationSeparator" w:id="0">
    <w:p w14:paraId="62DD75ED" w14:textId="77777777" w:rsidR="00C65F9D" w:rsidRDefault="00C65F9D" w:rsidP="005D61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E2BD1" w14:textId="167EC0D5" w:rsidR="005D6112" w:rsidRPr="005D6112" w:rsidRDefault="005D6112">
    <w:pPr>
      <w:pStyle w:val="Header"/>
      <w:rPr>
        <w:sz w:val="28"/>
        <w:szCs w:val="28"/>
      </w:rPr>
    </w:pPr>
  </w:p>
  <w:p w14:paraId="17B875A3" w14:textId="77777777" w:rsidR="005D6112" w:rsidRPr="005D6112" w:rsidRDefault="005D6112">
    <w:pPr>
      <w:pStyle w:val="Head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E55"/>
    <w:rsid w:val="002D7795"/>
    <w:rsid w:val="0042687C"/>
    <w:rsid w:val="005D6112"/>
    <w:rsid w:val="005D6E55"/>
    <w:rsid w:val="006427B2"/>
    <w:rsid w:val="00711B18"/>
    <w:rsid w:val="00720FCD"/>
    <w:rsid w:val="009F1AFC"/>
    <w:rsid w:val="00A81FFF"/>
    <w:rsid w:val="00AB2839"/>
    <w:rsid w:val="00B55E89"/>
    <w:rsid w:val="00C01797"/>
    <w:rsid w:val="00C65F9D"/>
    <w:rsid w:val="00CE5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BD265"/>
  <w15:chartTrackingRefBased/>
  <w15:docId w15:val="{8F6D0F83-B464-45A4-A17B-E323B4C20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vi-V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D7795"/>
    <w:pPr>
      <w:keepNext/>
      <w:keepLines/>
      <w:spacing w:after="120" w:line="288" w:lineRule="auto"/>
      <w:outlineLvl w:val="0"/>
    </w:pPr>
    <w:rPr>
      <w:rFonts w:eastAsiaTheme="majorEastAsia" w:cstheme="majorBidi"/>
      <w:b/>
      <w:bCs/>
      <w:color w:val="000000" w:themeColor="text1"/>
      <w:kern w:val="2"/>
      <w:sz w:val="26"/>
      <w:szCs w:val="40"/>
      <w:lang w:val="id-ID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D7795"/>
    <w:pPr>
      <w:keepNext/>
      <w:keepLines/>
      <w:spacing w:after="120" w:line="288" w:lineRule="auto"/>
      <w:ind w:firstLine="284"/>
      <w:outlineLvl w:val="1"/>
    </w:pPr>
    <w:rPr>
      <w:rFonts w:eastAsiaTheme="majorEastAsia" w:cstheme="majorBidi"/>
      <w:b/>
      <w:color w:val="000000" w:themeColor="text1"/>
      <w:sz w:val="26"/>
      <w:szCs w:val="26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D7795"/>
    <w:rPr>
      <w:rFonts w:eastAsiaTheme="majorEastAsia" w:cstheme="majorBidi"/>
      <w:b/>
      <w:color w:val="000000" w:themeColor="tex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D7795"/>
    <w:rPr>
      <w:rFonts w:eastAsiaTheme="majorEastAsia" w:cstheme="majorBidi"/>
      <w:b/>
      <w:bCs/>
      <w:color w:val="000000" w:themeColor="text1"/>
      <w:kern w:val="2"/>
      <w:sz w:val="26"/>
      <w:szCs w:val="40"/>
      <w:lang w:eastAsia="zh-CN"/>
      <w14:ligatures w14:val="standardContextual"/>
    </w:rPr>
  </w:style>
  <w:style w:type="paragraph" w:styleId="NoSpacing">
    <w:name w:val="No Spacing"/>
    <w:uiPriority w:val="1"/>
    <w:qFormat/>
    <w:rsid w:val="002D7795"/>
    <w:pPr>
      <w:spacing w:after="120" w:line="288" w:lineRule="auto"/>
      <w:jc w:val="center"/>
    </w:pPr>
    <w:rPr>
      <w:rFonts w:eastAsia="Times New Roman" w:cs="Times New Roman"/>
      <w:b/>
      <w:sz w:val="26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D611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112"/>
    <w:rPr>
      <w:lang w:val="vi-VN"/>
    </w:rPr>
  </w:style>
  <w:style w:type="paragraph" w:styleId="Footer">
    <w:name w:val="footer"/>
    <w:basedOn w:val="Normal"/>
    <w:link w:val="FooterChar"/>
    <w:uiPriority w:val="99"/>
    <w:unhideWhenUsed/>
    <w:rsid w:val="005D611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112"/>
    <w:rPr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8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2026-03-12T02:33:00Z</cp:lastPrinted>
  <dcterms:created xsi:type="dcterms:W3CDTF">2026-03-12T02:00:00Z</dcterms:created>
  <dcterms:modified xsi:type="dcterms:W3CDTF">2026-03-12T02:54:00Z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-1407749170</vt:i4>
  </property>
  <property fmtid="{D5CDD505-2E9C-101B-9397-08002B2CF9AE}" pid="3" name="GrammarlyDocumentId">
    <vt:lpwstr>1c7e5e8b-6608-485f-892d-a382cc8b6ab5</vt:lpwstr>
  </property>
</Properties>
</file>