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C9B59" w14:textId="77777777" w:rsidR="00131209" w:rsidRPr="0036242A" w:rsidRDefault="00131209" w:rsidP="0036242A">
      <w:pPr>
        <w:spacing w:line="240" w:lineRule="auto"/>
        <w:jc w:val="center"/>
        <w:rPr>
          <w:b/>
          <w:bCs/>
          <w:sz w:val="28"/>
          <w:u w:color="000000" w:themeColor="text1"/>
        </w:rPr>
      </w:pPr>
      <w:r w:rsidRPr="0036242A">
        <w:rPr>
          <w:b/>
          <w:bCs/>
          <w:sz w:val="28"/>
          <w:u w:color="000000" w:themeColor="text1"/>
        </w:rPr>
        <w:t>Phụ lục VIII.3</w:t>
      </w:r>
    </w:p>
    <w:p w14:paraId="6EB06A7D" w14:textId="35FD5F3D" w:rsidR="00131209" w:rsidRPr="0036242A" w:rsidRDefault="00131209" w:rsidP="0036242A">
      <w:pPr>
        <w:spacing w:line="240" w:lineRule="auto"/>
        <w:jc w:val="center"/>
        <w:rPr>
          <w:b/>
          <w:bCs/>
          <w:sz w:val="28"/>
          <w:u w:color="000000" w:themeColor="text1"/>
        </w:rPr>
      </w:pPr>
      <w:r w:rsidRPr="0036242A">
        <w:rPr>
          <w:b/>
          <w:bCs/>
          <w:sz w:val="28"/>
          <w:u w:color="000000" w:themeColor="text1"/>
        </w:rPr>
        <w:t>KẾ HOẠCH ĐẦU TƯ CÔNG NĂM 2025</w:t>
      </w:r>
    </w:p>
    <w:p w14:paraId="00F2305B" w14:textId="77777777" w:rsidR="00131209" w:rsidRPr="0036242A" w:rsidRDefault="00131209" w:rsidP="0036242A">
      <w:pPr>
        <w:spacing w:line="240" w:lineRule="auto"/>
        <w:jc w:val="center"/>
        <w:rPr>
          <w:i/>
          <w:iCs/>
          <w:sz w:val="28"/>
          <w:u w:color="000000" w:themeColor="text1"/>
        </w:rPr>
      </w:pPr>
      <w:r w:rsidRPr="0036242A">
        <w:rPr>
          <w:i/>
          <w:iCs/>
          <w:sz w:val="28"/>
          <w:u w:color="000000" w:themeColor="text1"/>
        </w:rPr>
        <w:t>(Kèm theo Nghị quyết số 45/NQ-HĐND ngày 10/12/2025 của Hội đồng nhân dân tỉnh)</w:t>
      </w:r>
    </w:p>
    <w:p w14:paraId="565D7C1F" w14:textId="6635B8BF" w:rsidR="00131209" w:rsidRPr="0036242A" w:rsidRDefault="00131209" w:rsidP="0036242A">
      <w:pPr>
        <w:spacing w:before="120" w:line="240" w:lineRule="auto"/>
        <w:jc w:val="right"/>
        <w:rPr>
          <w:sz w:val="28"/>
          <w:u w:color="000000" w:themeColor="text1"/>
        </w:rPr>
      </w:pPr>
      <w:r w:rsidRPr="0036242A">
        <w:rPr>
          <w:sz w:val="28"/>
          <w:u w:color="000000" w:themeColor="text1"/>
        </w:rPr>
        <w:t>Đơn vị: Triệu đồng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5431"/>
        <w:gridCol w:w="1898"/>
        <w:gridCol w:w="1579"/>
        <w:gridCol w:w="1557"/>
        <w:gridCol w:w="1640"/>
        <w:gridCol w:w="1335"/>
        <w:gridCol w:w="1627"/>
        <w:gridCol w:w="1344"/>
        <w:gridCol w:w="1126"/>
        <w:gridCol w:w="1357"/>
        <w:gridCol w:w="2111"/>
      </w:tblGrid>
      <w:tr w:rsidR="00131209" w:rsidRPr="0036242A" w14:paraId="65D2CBFA" w14:textId="77777777" w:rsidTr="0075270B">
        <w:trPr>
          <w:trHeight w:val="20"/>
          <w:tblHeader/>
        </w:trPr>
        <w:tc>
          <w:tcPr>
            <w:tcW w:w="185" w:type="pct"/>
            <w:vMerge w:val="restart"/>
            <w:shd w:val="clear" w:color="000000" w:fill="FFFFFF"/>
            <w:vAlign w:val="center"/>
            <w:hideMark/>
          </w:tcPr>
          <w:p w14:paraId="6FC9481A" w14:textId="77777777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STT</w:t>
            </w:r>
          </w:p>
        </w:tc>
        <w:tc>
          <w:tcPr>
            <w:tcW w:w="1245" w:type="pct"/>
            <w:vMerge w:val="restart"/>
            <w:shd w:val="clear" w:color="000000" w:fill="FFFFFF"/>
            <w:vAlign w:val="center"/>
            <w:hideMark/>
          </w:tcPr>
          <w:p w14:paraId="1557EB91" w14:textId="77777777" w:rsidR="0075270B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Danh mục dự án, địa danh </w:t>
            </w:r>
          </w:p>
          <w:p w14:paraId="17DFFEF7" w14:textId="32AC4175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(cấp huyện, xã cũ)</w:t>
            </w:r>
          </w:p>
        </w:tc>
        <w:tc>
          <w:tcPr>
            <w:tcW w:w="797" w:type="pct"/>
            <w:gridSpan w:val="2"/>
            <w:shd w:val="clear" w:color="000000" w:fill="FFFFFF"/>
            <w:vAlign w:val="center"/>
            <w:hideMark/>
          </w:tcPr>
          <w:p w14:paraId="07450467" w14:textId="77777777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Quyết định đầu tư ban đầu </w:t>
            </w:r>
          </w:p>
        </w:tc>
        <w:tc>
          <w:tcPr>
            <w:tcW w:w="357" w:type="pct"/>
            <w:vMerge w:val="restart"/>
            <w:shd w:val="clear" w:color="000000" w:fill="FFFFFF"/>
            <w:vAlign w:val="center"/>
            <w:hideMark/>
          </w:tcPr>
          <w:p w14:paraId="7DC69F82" w14:textId="77777777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Kế hoạch trung hạn giai đoạn 2021-2025 </w:t>
            </w:r>
          </w:p>
        </w:tc>
        <w:tc>
          <w:tcPr>
            <w:tcW w:w="376" w:type="pct"/>
            <w:vMerge w:val="restart"/>
            <w:shd w:val="clear" w:color="000000" w:fill="FFFFFF"/>
            <w:vAlign w:val="center"/>
            <w:hideMark/>
          </w:tcPr>
          <w:p w14:paraId="47E231FE" w14:textId="77777777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Kế hoạch 2025</w:t>
            </w:r>
          </w:p>
        </w:tc>
        <w:tc>
          <w:tcPr>
            <w:tcW w:w="1556" w:type="pct"/>
            <w:gridSpan w:val="5"/>
            <w:shd w:val="clear" w:color="000000" w:fill="FFFFFF"/>
            <w:vAlign w:val="center"/>
            <w:hideMark/>
          </w:tcPr>
          <w:p w14:paraId="4BA4A92D" w14:textId="77777777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Trong đó</w:t>
            </w:r>
          </w:p>
        </w:tc>
        <w:tc>
          <w:tcPr>
            <w:tcW w:w="484" w:type="pct"/>
            <w:vMerge w:val="restart"/>
            <w:shd w:val="clear" w:color="000000" w:fill="FFFFFF"/>
            <w:vAlign w:val="center"/>
            <w:hideMark/>
          </w:tcPr>
          <w:p w14:paraId="06FAFD44" w14:textId="77777777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Chủ đầu tư/ Đơn vị được hỗ trợ mục tiêu</w:t>
            </w:r>
          </w:p>
        </w:tc>
      </w:tr>
      <w:tr w:rsidR="0036242A" w:rsidRPr="0036242A" w14:paraId="723F76EF" w14:textId="77777777" w:rsidTr="0075270B">
        <w:trPr>
          <w:trHeight w:val="370"/>
          <w:tblHeader/>
        </w:trPr>
        <w:tc>
          <w:tcPr>
            <w:tcW w:w="185" w:type="pct"/>
            <w:vMerge/>
            <w:vAlign w:val="center"/>
            <w:hideMark/>
          </w:tcPr>
          <w:p w14:paraId="62E83173" w14:textId="77777777" w:rsidR="00131209" w:rsidRPr="00131209" w:rsidRDefault="00131209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1245" w:type="pct"/>
            <w:vMerge/>
            <w:vAlign w:val="center"/>
            <w:hideMark/>
          </w:tcPr>
          <w:p w14:paraId="00BDFDBF" w14:textId="77777777" w:rsidR="00131209" w:rsidRPr="00131209" w:rsidRDefault="00131209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435" w:type="pct"/>
            <w:vMerge w:val="restart"/>
            <w:shd w:val="clear" w:color="000000" w:fill="FFFFFF"/>
            <w:vAlign w:val="center"/>
            <w:hideMark/>
          </w:tcPr>
          <w:p w14:paraId="13BC2A42" w14:textId="77777777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Số quyết định ngày, tháng, năm ban hành</w:t>
            </w:r>
          </w:p>
        </w:tc>
        <w:tc>
          <w:tcPr>
            <w:tcW w:w="362" w:type="pct"/>
            <w:vMerge w:val="restart"/>
            <w:shd w:val="clear" w:color="000000" w:fill="FFFFFF"/>
            <w:vAlign w:val="center"/>
            <w:hideMark/>
          </w:tcPr>
          <w:p w14:paraId="34ADDD5A" w14:textId="77777777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TMĐT </w:t>
            </w:r>
          </w:p>
        </w:tc>
        <w:tc>
          <w:tcPr>
            <w:tcW w:w="357" w:type="pct"/>
            <w:vMerge/>
            <w:vAlign w:val="center"/>
            <w:hideMark/>
          </w:tcPr>
          <w:p w14:paraId="0D118D98" w14:textId="77777777" w:rsidR="00131209" w:rsidRPr="00131209" w:rsidRDefault="00131209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14:paraId="7571AB69" w14:textId="77777777" w:rsidR="00131209" w:rsidRPr="00131209" w:rsidRDefault="00131209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06" w:type="pct"/>
            <w:vMerge w:val="restart"/>
            <w:shd w:val="clear" w:color="000000" w:fill="FFFFFF"/>
            <w:vAlign w:val="center"/>
            <w:hideMark/>
          </w:tcPr>
          <w:p w14:paraId="24C9E3A1" w14:textId="77777777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NSTT</w:t>
            </w:r>
          </w:p>
        </w:tc>
        <w:tc>
          <w:tcPr>
            <w:tcW w:w="373" w:type="pct"/>
            <w:vMerge w:val="restart"/>
            <w:shd w:val="clear" w:color="000000" w:fill="FFFFFF"/>
            <w:vAlign w:val="center"/>
            <w:hideMark/>
          </w:tcPr>
          <w:p w14:paraId="702E58C0" w14:textId="77777777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XSKT</w:t>
            </w:r>
          </w:p>
        </w:tc>
        <w:tc>
          <w:tcPr>
            <w:tcW w:w="308" w:type="pct"/>
            <w:vMerge w:val="restart"/>
            <w:shd w:val="clear" w:color="000000" w:fill="FFFFFF"/>
            <w:vAlign w:val="center"/>
            <w:hideMark/>
          </w:tcPr>
          <w:p w14:paraId="3D0F9F9B" w14:textId="77777777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Tiền sử dụng đất</w:t>
            </w:r>
          </w:p>
        </w:tc>
        <w:tc>
          <w:tcPr>
            <w:tcW w:w="258" w:type="pct"/>
            <w:vMerge w:val="restart"/>
            <w:shd w:val="clear" w:color="000000" w:fill="FFFFFF"/>
            <w:vAlign w:val="center"/>
            <w:hideMark/>
          </w:tcPr>
          <w:p w14:paraId="1B6ADFD8" w14:textId="77777777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Vốn các chương trình MTQG</w:t>
            </w:r>
          </w:p>
        </w:tc>
        <w:tc>
          <w:tcPr>
            <w:tcW w:w="311" w:type="pct"/>
            <w:vMerge w:val="restart"/>
            <w:shd w:val="clear" w:color="000000" w:fill="FFFFFF"/>
            <w:vAlign w:val="center"/>
            <w:hideMark/>
          </w:tcPr>
          <w:p w14:paraId="6E1A0F79" w14:textId="77777777" w:rsidR="00131209" w:rsidRPr="00131209" w:rsidRDefault="00131209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Vốn khác 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(tiền SDĐ, tăng thu tiết kiệm chi, kết dư,…)</w:t>
            </w:r>
          </w:p>
        </w:tc>
        <w:tc>
          <w:tcPr>
            <w:tcW w:w="484" w:type="pct"/>
            <w:vMerge/>
            <w:vAlign w:val="center"/>
            <w:hideMark/>
          </w:tcPr>
          <w:p w14:paraId="78D08306" w14:textId="77777777" w:rsidR="00131209" w:rsidRPr="00131209" w:rsidRDefault="00131209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</w:tr>
      <w:tr w:rsidR="0036242A" w:rsidRPr="00131209" w14:paraId="6A5151C6" w14:textId="77777777" w:rsidTr="0075270B">
        <w:trPr>
          <w:trHeight w:val="370"/>
        </w:trPr>
        <w:tc>
          <w:tcPr>
            <w:tcW w:w="185" w:type="pct"/>
            <w:vMerge/>
            <w:vAlign w:val="center"/>
            <w:hideMark/>
          </w:tcPr>
          <w:p w14:paraId="07C2B579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1245" w:type="pct"/>
            <w:vMerge/>
            <w:vAlign w:val="center"/>
            <w:hideMark/>
          </w:tcPr>
          <w:p w14:paraId="53B8A62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435" w:type="pct"/>
            <w:vMerge/>
            <w:vAlign w:val="center"/>
            <w:hideMark/>
          </w:tcPr>
          <w:p w14:paraId="6DCB96D6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62" w:type="pct"/>
            <w:vMerge/>
            <w:vAlign w:val="center"/>
            <w:hideMark/>
          </w:tcPr>
          <w:p w14:paraId="36667A11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57" w:type="pct"/>
            <w:vMerge/>
            <w:vAlign w:val="center"/>
            <w:hideMark/>
          </w:tcPr>
          <w:p w14:paraId="1465AE6D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14:paraId="1BE153AE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2E540A03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73" w:type="pct"/>
            <w:vMerge/>
            <w:vAlign w:val="center"/>
            <w:hideMark/>
          </w:tcPr>
          <w:p w14:paraId="6910D9B9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08" w:type="pct"/>
            <w:vMerge/>
            <w:vAlign w:val="center"/>
            <w:hideMark/>
          </w:tcPr>
          <w:p w14:paraId="467D76B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5640CCAF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311" w:type="pct"/>
            <w:vMerge/>
            <w:vAlign w:val="center"/>
            <w:hideMark/>
          </w:tcPr>
          <w:p w14:paraId="0EF92CDE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14:paraId="083B0B95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</w:p>
        </w:tc>
      </w:tr>
      <w:tr w:rsidR="0036242A" w:rsidRPr="0036242A" w14:paraId="64CA9193" w14:textId="77777777" w:rsidTr="0075270B">
        <w:trPr>
          <w:trHeight w:val="20"/>
        </w:trPr>
        <w:tc>
          <w:tcPr>
            <w:tcW w:w="185" w:type="pct"/>
            <w:shd w:val="clear" w:color="000000" w:fill="FFFFFF"/>
            <w:vAlign w:val="center"/>
            <w:hideMark/>
          </w:tcPr>
          <w:p w14:paraId="4CBB0FB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3F55CF5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9FF445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30EDCFB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E4680F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1CE434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0F7891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6.1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73539EE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6.2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6A03284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6.3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62D267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6.4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D28F0E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6.5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06ADBF2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</w:tr>
      <w:tr w:rsidR="0036242A" w:rsidRPr="0036242A" w14:paraId="0DFED89D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A3F9D0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0576F8B9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THỊ XÃ CHƠN THÀNH</w:t>
            </w:r>
          </w:p>
        </w:tc>
        <w:tc>
          <w:tcPr>
            <w:tcW w:w="435" w:type="pct"/>
            <w:shd w:val="clear" w:color="000000" w:fill="FFFFFF"/>
            <w:noWrap/>
            <w:vAlign w:val="center"/>
            <w:hideMark/>
          </w:tcPr>
          <w:p w14:paraId="40307E0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1F5F2AC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0F81D0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97DA8F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    639.624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14C82AB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27.482 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5E1C0C5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   162.279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75125F9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297.547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CE9F29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  -   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60CFA8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152.316 </w:t>
            </w:r>
          </w:p>
        </w:tc>
        <w:tc>
          <w:tcPr>
            <w:tcW w:w="484" w:type="pct"/>
            <w:shd w:val="clear" w:color="000000" w:fill="FFFFFF"/>
            <w:noWrap/>
            <w:vAlign w:val="center"/>
            <w:hideMark/>
          </w:tcPr>
          <w:p w14:paraId="0AF4CFB0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</w:tr>
      <w:tr w:rsidR="0036242A" w:rsidRPr="0036242A" w14:paraId="6BD7CB92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4C8B40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A</w:t>
            </w:r>
          </w:p>
        </w:tc>
        <w:tc>
          <w:tcPr>
            <w:tcW w:w="1245" w:type="pct"/>
            <w:shd w:val="clear" w:color="000000" w:fill="FFFFFF"/>
            <w:noWrap/>
            <w:vAlign w:val="center"/>
            <w:hideMark/>
          </w:tcPr>
          <w:p w14:paraId="22AE9AAD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KHỐI THỊ XÃ</w:t>
            </w:r>
          </w:p>
        </w:tc>
        <w:tc>
          <w:tcPr>
            <w:tcW w:w="435" w:type="pct"/>
            <w:shd w:val="clear" w:color="000000" w:fill="FFFFFF"/>
            <w:noWrap/>
            <w:vAlign w:val="center"/>
            <w:hideMark/>
          </w:tcPr>
          <w:p w14:paraId="1F70B28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17E543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671940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E48A66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7424EA2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4736C1B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1AB164B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27189E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8C489C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noWrap/>
            <w:vAlign w:val="center"/>
            <w:hideMark/>
          </w:tcPr>
          <w:p w14:paraId="26E6AB34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</w:tr>
      <w:tr w:rsidR="0036242A" w:rsidRPr="0036242A" w14:paraId="0B732BF5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0A9A25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16C5B8A7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Trường MN Nha Bích đạt chuẩn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A49985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5134/QĐ-UBND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24/12/2020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3466FC6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16.526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6DECF1D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16.145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606FF2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183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577559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E1BFE5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62FA149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EF3F64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03B3E4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183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5BD1371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1076E556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C6A191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6D506A74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Trường tiểu học Minh Hưng A đạt chuẩn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110D6B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5084/QĐ-UBND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24/12/2020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3E09AD4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27.428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144865B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26.300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873D64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759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EF1559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1B6D40D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495E7BA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759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8B9E0C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DF0ED7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3ED39AE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1BBB7951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C48CE8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502843BF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Cải tạo, sửa chữa Trung tâm chính trị thị xã Chơn Thành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3BBD86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86964A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4.976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0E46F28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6.750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52D1C2D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4.963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542C574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441CCF8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0514EB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687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A46C8C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89180D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4.276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410980D1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631DE78E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229EBC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1D45D7A1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Cải tạo, sửa chữa Phòng Kinh tế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B6DFBC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2898/QĐ-UBND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23/10/2023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6560EC4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5255BB6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1.875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E036D8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1.075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248DD1B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6FB28AF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F89A50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1.075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E8DF20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68A347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6F0B3E66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4EEF577F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D4925D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4A3CF76D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Cải tạo, sửa chữa Phòng Giáo dục và Đào tạo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FED006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2897/QĐ-UBND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23/10/2023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6234D67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4.500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01480C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4.255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4D9D1B3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1.813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1F29434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D05D24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3360DA7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1.813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5A8E31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B1BB7A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516054A8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7259BE39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EFC8DE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49DCF744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Cải tạo, sửa chữa Phòng Tài nguyên và Môi trường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D06BA7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2900/QĐ-UBND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23/10/2023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62BCA4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18FD0E3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4.675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F16514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1.522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5639FF9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A0E3C8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5F352BF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1.522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5E44E3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2986EC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5CDE1B2F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3C131C25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7E38CD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6F9FD35F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Cải tạo, sửa chữa Phòng TC-KH và Ban QLDA ĐTXD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17CE2A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2896/QĐ-UBND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23/10/2023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0F10770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4.500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05B387F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4.215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5373AD3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1.804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17C9612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23A0581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5960B5D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888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E2D9FA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7527E4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916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62C2E452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768DF23C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42B9BD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8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58069698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Cải tạo, sửa chữa Trung tâm dịch vụ nông nghiệp thị xã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FCC18FE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2899/QĐ-UBND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23/10/2023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23E77E9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1.500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02F08183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1.360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5FA52E7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608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5EF48E0E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66FAA57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38AAEC7F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608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03FA04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3F56D7B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2975FAC6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5E1096D4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E92E78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4C9DA86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Cải tạo, sửa chữa phòng QLĐT và Phòng LĐ-TB&amp;XH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ED11966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1554/QĐ-UBND  15/6/2023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66C84C46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D22FAC3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4.800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1FAE2CF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1.824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00DBDC1F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D98383A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3B1CDEF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1.824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7360607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E922593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77B877B4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7251DC1C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D77360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10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160A3C7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Cải tạo, sửa chữa nhà công vụ và nhà ăn UBND thị xã Chơn Thành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377DF17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3191/QĐ-UBND  23/11/2023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78B62801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3.500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7F29A67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3.150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7BE45063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1.473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00ECDD7B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19F9605F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0EF2E832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7C27050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95B7A5B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1.473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6571A340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3EC4168C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976080C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501F8129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Cải tạo, sửa chữa Hội trường và trụ sở Thị ủy Chơn Thành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3AAE2B3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3190/QĐ-UBND  23/11/2023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2DC7E0F1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6.500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680D5750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6.455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2DB8921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4.182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1B289480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7ED5C05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69410BF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1.231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F7509D3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806D09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2.951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487D5B9E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1513666F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3A1DC12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73843E88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hệ thống điện chiếu sáng đường cao Bá Quát (đoạn từ đường QL13 đến đường Nguyễn Văn Linh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35FD6C0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3725/QĐ-UBND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30/12/2022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7EBE5A97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67A640B3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2.700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700CF7F4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692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3C913F2E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2B31A526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A9969B0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A785855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5E19516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692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4A214F86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1153E50F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44D5D5C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47034C44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hệ thống điện chiếu sáng đường Âu Cơ, thị trấn Chơn Thành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491AF3B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3726/QĐ-UBND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30/12/2022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3FC652B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44C1EA54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1.800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5E476BD6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1.107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7500C9FB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3A5188D6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64FB4DE2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625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7E7D6A2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421BE2C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482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0D89761A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4639F8E7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A873635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10376D38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Sửa chữa đường dây và thay thế trạm biến áp cho Hội trường và trụ sở HĐND-UBND thị xã Chơn Thành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965A847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3512/QĐ-UBND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29/12/2023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0BF588B5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1.200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658A443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1.100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04680897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138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261E4014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718D1415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4C485B25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EDD7B7A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1D6B36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138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04ADB6EA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433F50AA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90E92AE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7F1DF21A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Đường ĐH 01 (Nha Bích - Minh Thành - Minh Hưng): Kết nối xã Nha Bích với phường Minh Thành và phường Minh Hưng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ADDC7EE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3437/QĐ-UBND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29/10/2019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694BD24B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56.000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1CCF897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0D9B4F5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3.809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1AFFF83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68E22E52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4817DF8C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460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6E7DCF1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813F6A6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3.349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50EA03C3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739D84E4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F06652B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63641389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Đường ĐH 05 (ngã tư Ngọc Lầu - Minh Hưng): Kết nối phường Minh Long với phường Minh Hưng ra TTHC thị xã Chơn Thành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14E64C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3026/QĐ-UBND ngày 30/08/2019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077D29B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69.000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67B6423F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37.115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561852E3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665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7E30ACCC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2C620240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46FD19B5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6D00107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4C4664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665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1D955C16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12347571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D0019DB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17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07ECF0A8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Đường ĐH 15 (ranh Minh Hưng - Chơn Thành): Kết nối phường Hưng Long (thị trấn Chơn Thành) với phường Minh Hưng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27D90784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3438/QĐ-UBND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29/10/2019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C022C6B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62.000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0A6EDA11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7.380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59B085CE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735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640A228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73DC5895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673F3267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685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E7D975E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324FE50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50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2D3D24FF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046C4008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18A1A04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A14B424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các tuyến đường xuyên tâm để hình thành các phường của huyện Chơn Thành, tỉnh Bình Phước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774F94C1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2270/QĐ-UBND ngày 29/10/2019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30AA6F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139.554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0AB50551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14.200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5D9999E3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2.690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68B192C6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7F5892B0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04006533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2.212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E37015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F3C0A3A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478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7D612ACF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1E1CD027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7E11E37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250FD5F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01 km đường ĐT 751 từ ngã tư Chơn Thành đi Minh Long (đoạn từ Km1+20 đến Km2+00) huyện Chơn Thành, tỉnh Bình Phước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814F3B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1992/QĐ-UBND ngày 16/10/2017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76D7656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22.000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405A5F7C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1.010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60DF914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1.007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11956B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420C49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7823607F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039E173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78AAF40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1.007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2E72061D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1C4BB70C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26A288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4DA1C45E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Đường ĐT 756B (Nha Bích - Tân Quan), huyện Chơn Thành, tỉnh Bình Phước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1F7379E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911/QĐ-UBND ngày 24/6/2019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141D90B4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20.000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4D44F6DF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400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9BFACAA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398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794FE5EC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9348BB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3FE0C46C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CDC2E04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5DE0D92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398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02BB63C6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02E0C5AE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FBA026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3DFB085A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đường trục chính Khu dân cư Thành Tâm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27C43DA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4288/QĐ-UBND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09/11/2020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5443F642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24.000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4E4B29A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21.000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48ABAAC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  51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92836BE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26C90432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08B2BE9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C468B2F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9566C3B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51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1382EB54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533E6093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40C68B3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6B194F41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đường N1 nối dài, N2, N3. D6 - Khu dân cư đô thị và dịch vụ thương mại Suối Đôi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502523C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2956/QĐ-UBND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24/6/2021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0519AC6E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27.550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44F8A944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23.590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12825D1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  45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2E3AD8FC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22A2FEE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6219EF6F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803576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33D01B4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45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667736D2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37E305FC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B0BD69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30347457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đường N4, N5, D7, D8, D9, D10, D11 - Khu dân cư, đô thị và dịch vụ thương mại Suối Đôi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75FEF64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2955/QĐ-UBND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24/6/2021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666FBB9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30.000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677CC87A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28.900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923DFB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1.399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304B3352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4FFCAC93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B7570C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3752371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FDD7E04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1.399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7F3842BB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599E9874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B696B9E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3652426C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đường đấu nối từ đường ĐH05 đến đường ĐH239 (Trừ Văn Thố), xã Minh Long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CCB01A7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3605/QĐ-UBND ngày 18/8/2021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630B240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45.000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3D7221DF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38.085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5E8A2F1E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  16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763E7A32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55E2CA5F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787A823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EE3554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24C1741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16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7C24FFDC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69A46E13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44B8C08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5147EC57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ĐH 239 (Trừ Văn Thố)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F42B2DA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4601/QĐ-UBND ngày 09/9/2021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CD42897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79.000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02260911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74.515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08368D5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15.787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2FD93D57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7.000 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3C13114E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428BBEB5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4.000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61FEDFD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1F9BA49" w14:textId="77777777" w:rsidR="0036242A" w:rsidRPr="00131209" w:rsidRDefault="0036242A" w:rsidP="0036242A">
            <w:pPr>
              <w:spacing w:before="80" w:after="8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4.787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346C3EEA" w14:textId="77777777" w:rsidR="0036242A" w:rsidRPr="00131209" w:rsidRDefault="0036242A" w:rsidP="0036242A">
            <w:pPr>
              <w:spacing w:before="80" w:after="8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16B9120E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41FC9B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26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328A19C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Vốn ủy thác cho Ngân hàng chính sách xã hội năm 2025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770C4FF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1646/QĐ-UBND ngày 31/10/2024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2E63D08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4643AE2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2D7DB3B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3.000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A6526C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258CDD2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80D2AF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C35FAA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DDCD57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7BF63468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Ngân hàng chính sách Xã hội, Chi nhánh tỉnh Đồng Nai, Phòng giao dịch Chơn Thành</w:t>
            </w:r>
          </w:p>
        </w:tc>
      </w:tr>
      <w:tr w:rsidR="0036242A" w:rsidRPr="0036242A" w14:paraId="26273B24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4F66E2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0CED1B40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KHB và 06 phòng học lầu kèm theo trang thiết bị Trường TH&amp;THCS Lương Thế Vinh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7F3B1F7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582/QĐ-UBND  09/04/2024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1A341C4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11.000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5C2DEB9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10.700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8B30BB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2.092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37D556D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E71CE3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3F004EA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1.860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9D6F5A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69AC0F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232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49EA8207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4E6A2BBE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A1499B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1358C4F7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hệ thống điện chiếu sáng đường Ngô Tất Tố, thị trấn Chơn Thành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F88EAE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3724/QĐ-UBND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30/12/2022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52A8A27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7.000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A6CB2E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6.490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2718FAD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4.404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045B4A7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3D45957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31830FC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C02201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894D19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4.404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103873A8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5A3B9792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A1CEDA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2D68434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Lê Duẩn, thị trấn Chơn Thành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A9A728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1718/QĐ-UBND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24/7/2023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3228119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120.000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4636927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108.000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69D87D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104.000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54712E2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150563D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0AD413B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104.000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505EAF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F13CD2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45B19586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6AD9838F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B329E1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1FE8DC30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Phùng Hưng, phường Hưng Long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353D78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2277/QĐ-UBND 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06/9/2023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027F674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55.100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6CAABCF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49.500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D20B20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29.201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1A5A234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F088DA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562EE2E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25.000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FC2E02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21F03A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4.201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0ADBE753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1AD4B59E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598F55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31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4808F621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Cải tạo, kè bờ Suối Đôi (dài 2,5 km)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AD71C9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1135/QD-UBND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27/5/2022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96FB29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80.000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5D22B1A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72.000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170738D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21.300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0B1CD87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6CA91BD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E9D829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21.300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BA8786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920108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1E274132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1379981C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D483DD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32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07788FD0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Cải tạo, kè bờ Suối Bến Đình (đoạn từ cầu xe lửa đến đường liên KP4 - KP5)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731CF0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1537/QĐ-UBND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27/5/2022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0CE0A07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30.000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0794D1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27.000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88F9DA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8.192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68A1281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98C4C0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664CA50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3.240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564794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A8E64C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4.952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63BDE08A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Ban Quản lý dự án khu vực Chơn Thành</w:t>
            </w:r>
          </w:p>
        </w:tc>
      </w:tr>
      <w:tr w:rsidR="0036242A" w:rsidRPr="0036242A" w14:paraId="312FA567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ACD1B8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33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69A6BE98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cơ sở hạ tầng khu dân cư Thành Tâm, huyện Chơn Thành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CEACD4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3167/QĐ-UBND ngày 22/11/2023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16D1BA2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360.000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06DFBEE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440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50AAFE4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430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AEAC92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2C32EC2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389B577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A78016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8DB49C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430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7FA92975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phường Chơn Thành</w:t>
            </w:r>
          </w:p>
        </w:tc>
      </w:tr>
      <w:tr w:rsidR="0036242A" w:rsidRPr="0036242A" w14:paraId="441E8BE1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BE9279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B</w:t>
            </w:r>
          </w:p>
        </w:tc>
        <w:tc>
          <w:tcPr>
            <w:tcW w:w="1245" w:type="pct"/>
            <w:shd w:val="clear" w:color="000000" w:fill="FFFFFF"/>
            <w:noWrap/>
            <w:vAlign w:val="center"/>
            <w:hideMark/>
          </w:tcPr>
          <w:p w14:paraId="0AA107D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KHỐI XÃ, PHƯỜNG</w:t>
            </w:r>
          </w:p>
        </w:tc>
        <w:tc>
          <w:tcPr>
            <w:tcW w:w="435" w:type="pct"/>
            <w:shd w:val="clear" w:color="000000" w:fill="FFFFFF"/>
            <w:noWrap/>
            <w:vAlign w:val="center"/>
            <w:hideMark/>
          </w:tcPr>
          <w:p w14:paraId="5EB705E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2E6AEC6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56FBF1B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1A74486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7A0A723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7DCD20F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4176945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D25F47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4208D2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5FD36722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</w:tr>
      <w:tr w:rsidR="0036242A" w:rsidRPr="0036242A" w14:paraId="75C2F453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2E8FDC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1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1F5C4FE7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nhà vệ sinh và hàng rào trường TH &amp; THCS Lương Thế Vinh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372028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119/QĐ - 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ngày 12/4/2023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37D78B9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1.114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631339E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1.114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73A1648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1.114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11997FE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48CDA9F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14FF81F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1.114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92AA56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417EF6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054828D9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Chơn Thành </w:t>
            </w:r>
          </w:p>
        </w:tc>
      </w:tr>
      <w:tr w:rsidR="0036242A" w:rsidRPr="0036242A" w14:paraId="0D756A36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323FAF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65F4493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trạm y tế Phường Minh Hưng (xã Minh Hưng cũ)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2FD67E6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120/QĐ-UBND 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ngày 01/03/2023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52BB84A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6.000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7EDC57E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5.885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62507F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2.984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35AF80D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28EED0D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6CCD761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1.500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137D82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66BFF7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1.484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2833A9D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Phường Minh Hưng</w:t>
            </w:r>
          </w:p>
        </w:tc>
      </w:tr>
      <w:tr w:rsidR="0036242A" w:rsidRPr="0036242A" w14:paraId="5C659182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C78628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61687E67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Sửa chữa 04 phòng học của trường Tiểu học Minh Hưng A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0C6197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292/QĐ-UBND ngày 10/9/2024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ACB170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1.250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6C4082D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1.130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01E7BEE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1.127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3294880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734418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7AC2AA9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1.127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918295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EF5F20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4C51C137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Phường Minh Hưng</w:t>
            </w:r>
          </w:p>
        </w:tc>
      </w:tr>
      <w:tr w:rsidR="0036242A" w:rsidRPr="0036242A" w14:paraId="558CE762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F8C0FD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7B49000C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Trường TH&amp;THCS Minh Long đạt chuẩn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A93D51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98/QĐ-UBND ngày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 xml:space="preserve"> 24/5/2023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5463335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23.000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7CB4815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23.000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3D2DB6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11.497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3B38789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07798E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073140B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3.500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78C76D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2B6CFB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7.997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2A4C2A0A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Phường Minh Hưng</w:t>
            </w:r>
          </w:p>
        </w:tc>
      </w:tr>
      <w:tr w:rsidR="0036242A" w:rsidRPr="0036242A" w14:paraId="1A04540F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995906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19D1147D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 mở rộng đường Minh Thành - An Long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50BAFD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170/QĐ-UBND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 xml:space="preserve"> ngày 22/11/2023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2C64A57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120.000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C2BA29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102.800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210939B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52.093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79F830E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41788DF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48EC2A2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10.000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71A150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EA6695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42.093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4125063A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Chơn Thành </w:t>
            </w:r>
          </w:p>
        </w:tc>
      </w:tr>
      <w:tr w:rsidR="0036242A" w:rsidRPr="0036242A" w14:paraId="251D36F5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319949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6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7766808E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ngang Trung tâm ấp 6, xã Nha Bích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25EB2A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204/QĐ-UBND ngày 30/12/2022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75F8C69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8.200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63E7C72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8.100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4DD1034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4.588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6676C2C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751A66C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10E5425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4.410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62E2AD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42D646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178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0C717A0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09457B24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CD2087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7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509C285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nhà ở doanh trại Công an xã Nha Bích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11C5049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50/QĐ-UBND ngày 30/01/2024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E4E3DB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1.250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AA38BE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1.155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5F3AC34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1.154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6C627AF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19155A5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6336623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1.154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8639A5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02425A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65C5B77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6E94C281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991C74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8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7895E4C6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sửa chữa, mở rộng đường vào nhà văn hoá ấp 7 xã Minh Thắng ( MDA: 7954740)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297669C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62/QĐ-UBND, ngày 10/5/2022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3EC5D0A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11.000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45E1DE0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11.000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050F59B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4.472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38F234B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1.500 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3EDC81B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C69C07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008A34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66C36F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2.972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5085F58D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452CB8A7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BF6BF8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9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41F8B9F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Trạm Y tế xã Minh Thắng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93C0ED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190/QĐ-UBND, ngày 19/9/2023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012B4F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6.000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8B50D3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5.880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44C80A1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2.977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938B0E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1EE895B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5BC485F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1.500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D54319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1FE638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1.477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573D7322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54B717F1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FB4BE8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10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33FD1A8E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DH09 đoạn qua xã Minh Thắng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FF07C3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50/QĐ-UBND, ngày 08/3/2023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17D9765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18.000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0C9E8C5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18.000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97B25D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12.842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468B94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3.500 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09977E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1A9A4E0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CAF823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4223A2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8.342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101DA9AC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50F2C1AB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F1E4B6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11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18404408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 đường GTNT ấp 5, xã Minh Lập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747E998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540/QĐ-UBND ngày 08/9/2022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37D5D4B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3.800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14D911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2.950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7C43D2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1.752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7E6AEF8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677449F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7346517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BB0EA3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D156C9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1.752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39F38A0A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52ADA300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BFC8E1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72E4FC4C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tổ 8-10-11, ấp 3 xã Minh Lập (8016644)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5AFE2E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36/QĐ-UBND ngày 01/3/2023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57A1668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19.000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65E821D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16.513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1567F1A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10.629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FAF643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2.837 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16A59C0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6A5F9BE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0EC9AD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FFD5DE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7.792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76097143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62F496A6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A53072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13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0E470A77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ấp 6 đi ấp 1, xã Minh Lập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66924C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659/QĐ-UBND ngày 27/12/2022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1AB51DA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12.422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313F08A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12.422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5A3AB91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7.753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19DC895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3C8CC4F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7F6CF7B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5.000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2682C5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1796E4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2.753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6A896D5E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51E5C4B8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C44419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14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4194E4D2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Trạm y tế xã Minh Lập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81B112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67/QĐ-UBND ngày 20/3/2023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116DB5E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6.000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38E7086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6.000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123A097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2.921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578A275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6A134FC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01E7663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1.500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5495AA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A273FC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1.421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1EC6FCAE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3265A7DC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6B89FB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15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3D3CCEE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dựng, sửa chữa, mua sắm trang thiết bị trường THCS Minh Lập đạt chuẩn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F6988C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5EB0E44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433160A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5856256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2.928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7BE6FEB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2.928 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67C5D7A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BEF8F4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057FCD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A8CB05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325584FF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36FF95BE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0E5688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16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7BE7F96D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dựng, cải tạo, sửa chữa và mua sắm trang thiết bị trường Tiểu học Minh Lập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D58CA8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216/QĐ-UBND ngày 22/11/2023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225D784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2.250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76DC053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2.250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71C135D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2.208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1C3B8D1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33A07B4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EA731E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F32719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D3B8AD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2.208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60491DCF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2232FF85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6205EB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17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2DF1B6E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Trường THCS Minh Lập đạt chuẩn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42C093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566/QĐ-UBND ngày 27/9/2022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086ACDB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12.500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0463931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10.850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7B0DD0F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994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5C173D4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994 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296654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5EB8D74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4284B6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8E1F2F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1F326591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668F8116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981685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148B741F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mương và cống thoát nước đường ấp Chà Hòa, xã Quang Minh đi xã Minh Thắng.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4F27F6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188/UBND-KT ngày 18/3/2022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260FABA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4239EA5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2.580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42DF9A9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522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173A794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394BA49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5F6CC4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522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08070D2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190000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5C5D3613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Tân Quan</w:t>
            </w:r>
          </w:p>
        </w:tc>
      </w:tr>
      <w:tr w:rsidR="0036242A" w:rsidRPr="0036242A" w14:paraId="5D706617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A581E6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19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11934776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bếp ăn bán trú, nhà vệ sinh, đường BTXM khuông viên Trường Tiểu học xã Quang Minh.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A293EE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188/UBND-KT ngày 18/3/2022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7B5DFC6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3.500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5FA7E96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3.280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47B12DD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1.473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733877C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5857217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1ABEA4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1.473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B46D4D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761424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7937B03F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Tân Quan</w:t>
            </w:r>
          </w:p>
        </w:tc>
      </w:tr>
      <w:tr w:rsidR="0036242A" w:rsidRPr="0036242A" w14:paraId="02BC245A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C09561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20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4D37E8F3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02 phòng học, nhà bảo vệ, hầm chứa nước thải nhà ăn và nâng cấp, mở rộng sân bê tông Trường Mần non xã Quang Minh.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74F0882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188/UBND-KT ngày 18/3/2022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AA3D36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2.500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09F2CA4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2.500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4247AD4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501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52D0988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27782AF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4814265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501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81063D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37D3602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431CE70D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Tân Quan</w:t>
            </w:r>
          </w:p>
        </w:tc>
      </w:tr>
      <w:tr w:rsidR="0036242A" w:rsidRPr="0036242A" w14:paraId="7BA86E6B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6CB3BC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3DC12C25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 đường GTNT đường D10, ấp Ruộng 3, xã Quang Minh (đầu tuyến cống ông Sâm, cuối tuyến giáp ranh xã Minh Thắng).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6C752A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188/UBND-KT ngày 18/3/2022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17BAF60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7A7D8C8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4.250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D8558B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1.890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3FA9EC9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74E6B4A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51AD22F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A223AE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E3AE1C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1.890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03F53158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Tân Quan</w:t>
            </w:r>
          </w:p>
        </w:tc>
      </w:tr>
      <w:tr w:rsidR="0036242A" w:rsidRPr="0036242A" w14:paraId="50717FA2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7A0F72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22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45359B5C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Nâng cấp, mở rộng đường ĐH 09(đoạn qua Quang Minh)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495E14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1065/UBND-KT ngày 22/11/2022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74EF435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33.000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19F8554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25.000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6ED310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19.607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347ED36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5.000 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07FF10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474F5E2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1.500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ADB131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17875B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13.107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154963FF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Tân Quan</w:t>
            </w:r>
          </w:p>
        </w:tc>
      </w:tr>
      <w:tr w:rsidR="0036242A" w:rsidRPr="0036242A" w14:paraId="2B957A5F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D3A483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23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FF02737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Cải tạo, sửa chữa trụ sở Công an phường Minh Long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2B1D314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139a/QĐ-UBND ngày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 xml:space="preserve"> 15/07/2024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19F8A23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3.500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7274435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2.600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71484A4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2.600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7D557DF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53CDA12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12AB3E5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E8350C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EBF56A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1.600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2D6B6B5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Phường Minh Hưng</w:t>
            </w:r>
          </w:p>
        </w:tc>
      </w:tr>
      <w:tr w:rsidR="0036242A" w:rsidRPr="0036242A" w14:paraId="46490B6A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0844F5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24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0EE40191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Nạo vét mở rộng suối ông Thành, phường Thành Tâm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C1CC60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162/QĐ-UBND ngày 08/11/2023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56E6F1A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12.600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74D0B8E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9.135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06535D9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6.925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739A57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98CE67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7D72848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D53F1D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87165B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6.925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01575E65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Chơn Thành </w:t>
            </w:r>
          </w:p>
        </w:tc>
      </w:tr>
      <w:tr w:rsidR="0036242A" w:rsidRPr="0036242A" w14:paraId="281420E5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B47BDD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25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0A4B62B6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trạm y tế xã Minh Thành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916A62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Số 48/QĐ-UBND ngày 27/3/2023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4F1DFD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6.000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0E243C1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5.990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1F228FD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3.090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0BF5994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838 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6807098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7105186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1.500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B85B5C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39C74E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752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243CBBE0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Chơn Thành </w:t>
            </w:r>
          </w:p>
        </w:tc>
      </w:tr>
      <w:tr w:rsidR="0036242A" w:rsidRPr="0036242A" w14:paraId="33855C27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73EB88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26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C39C386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trường TH &amp; THCS Minh Thành đạt chuẩn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F0EB32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122/QĐ-UBND ngày 15/8/2023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31FC10A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14.700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E187C1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13.920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7C5D3D8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5.501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200DF5E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2.885 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529E753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4033C2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900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B26C1F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8EAE90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1.716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36F9BCE1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Chơn Thành </w:t>
            </w:r>
          </w:p>
        </w:tc>
      </w:tr>
      <w:tr w:rsidR="0036242A" w:rsidRPr="0036242A" w14:paraId="23E01EF9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1E2D15B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27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42A5F2C1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Sửa chữa nhà văn hóa khu phố 1, phường Hưng Long, TX Chơn Thành 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735EAC9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213/QĐ - 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ngày 06/9/2024</w:t>
            </w:r>
          </w:p>
        </w:tc>
        <w:tc>
          <w:tcPr>
            <w:tcW w:w="362" w:type="pct"/>
            <w:shd w:val="clear" w:color="000000" w:fill="FFFFFF"/>
            <w:noWrap/>
            <w:vAlign w:val="center"/>
            <w:hideMark/>
          </w:tcPr>
          <w:p w14:paraId="120F9B23" w14:textId="77777777" w:rsidR="0036242A" w:rsidRPr="00131209" w:rsidRDefault="0036242A" w:rsidP="0036242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300</w:t>
            </w:r>
          </w:p>
        </w:tc>
        <w:tc>
          <w:tcPr>
            <w:tcW w:w="357" w:type="pct"/>
            <w:shd w:val="clear" w:color="000000" w:fill="FFFFFF"/>
            <w:noWrap/>
            <w:vAlign w:val="center"/>
            <w:hideMark/>
          </w:tcPr>
          <w:p w14:paraId="7BBF3A72" w14:textId="77777777" w:rsidR="0036242A" w:rsidRPr="00131209" w:rsidRDefault="0036242A" w:rsidP="0036242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300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7232121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292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05EDAF3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A66976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292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1CCA675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BEC2FA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EEDF85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1A5CB1B8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Chơn Thành </w:t>
            </w:r>
          </w:p>
        </w:tc>
      </w:tr>
      <w:tr w:rsidR="0036242A" w:rsidRPr="0036242A" w14:paraId="722593D7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810ED6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28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6C6F818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Sửa chữa nhà văn hóa khu phố 2, phường Hưng Long, TX Chơn Thành 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CC9B38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214/QĐ - 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ngày 06/9/2024</w:t>
            </w:r>
          </w:p>
        </w:tc>
        <w:tc>
          <w:tcPr>
            <w:tcW w:w="362" w:type="pct"/>
            <w:shd w:val="clear" w:color="000000" w:fill="FFFFFF"/>
            <w:noWrap/>
            <w:vAlign w:val="center"/>
            <w:hideMark/>
          </w:tcPr>
          <w:p w14:paraId="30F7EEAC" w14:textId="77777777" w:rsidR="0036242A" w:rsidRPr="00131209" w:rsidRDefault="0036242A" w:rsidP="0036242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400</w:t>
            </w:r>
          </w:p>
        </w:tc>
        <w:tc>
          <w:tcPr>
            <w:tcW w:w="357" w:type="pct"/>
            <w:shd w:val="clear" w:color="000000" w:fill="FFFFFF"/>
            <w:noWrap/>
            <w:vAlign w:val="center"/>
            <w:hideMark/>
          </w:tcPr>
          <w:p w14:paraId="328C06AA" w14:textId="77777777" w:rsidR="0036242A" w:rsidRPr="00131209" w:rsidRDefault="0036242A" w:rsidP="0036242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400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40E87AD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327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31BDE7E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5D7608D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327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143E195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D5EF46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ED2C61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67057249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Chơn Thành </w:t>
            </w:r>
          </w:p>
        </w:tc>
      </w:tr>
      <w:tr w:rsidR="0036242A" w:rsidRPr="0036242A" w14:paraId="4D480149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6A5919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29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38CF630A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Sửa chữa nhà văn hóa khu phố 4, phường Hưng Long, TX Chơn Thành 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71742E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215/QĐ - 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ngày 06/9/2024</w:t>
            </w:r>
          </w:p>
        </w:tc>
        <w:tc>
          <w:tcPr>
            <w:tcW w:w="362" w:type="pct"/>
            <w:shd w:val="clear" w:color="000000" w:fill="FFFFFF"/>
            <w:noWrap/>
            <w:vAlign w:val="center"/>
            <w:hideMark/>
          </w:tcPr>
          <w:p w14:paraId="226EBB0A" w14:textId="77777777" w:rsidR="0036242A" w:rsidRPr="00131209" w:rsidRDefault="0036242A" w:rsidP="0036242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300</w:t>
            </w:r>
          </w:p>
        </w:tc>
        <w:tc>
          <w:tcPr>
            <w:tcW w:w="357" w:type="pct"/>
            <w:shd w:val="clear" w:color="000000" w:fill="FFFFFF"/>
            <w:noWrap/>
            <w:vAlign w:val="center"/>
            <w:hideMark/>
          </w:tcPr>
          <w:p w14:paraId="0D0A32AC" w14:textId="77777777" w:rsidR="0036242A" w:rsidRPr="00131209" w:rsidRDefault="0036242A" w:rsidP="0036242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300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5B46A14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295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3FA56AB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47FB02F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295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03AD581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C19DB4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6FCFF1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62D3E5B5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Chơn Thành </w:t>
            </w:r>
          </w:p>
        </w:tc>
      </w:tr>
      <w:tr w:rsidR="0036242A" w:rsidRPr="0036242A" w14:paraId="46E7B96B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E661C9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0E62D8B8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Sửa chữa nhà văn hóa khu phố 7, phường Hưng Long, TX Chơn Thành 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120CFD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216/QĐ - 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ngày 06/9/2024</w:t>
            </w:r>
          </w:p>
        </w:tc>
        <w:tc>
          <w:tcPr>
            <w:tcW w:w="362" w:type="pct"/>
            <w:shd w:val="clear" w:color="000000" w:fill="FFFFFF"/>
            <w:noWrap/>
            <w:vAlign w:val="center"/>
            <w:hideMark/>
          </w:tcPr>
          <w:p w14:paraId="62D2C332" w14:textId="77777777" w:rsidR="0036242A" w:rsidRPr="00131209" w:rsidRDefault="0036242A" w:rsidP="0036242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400</w:t>
            </w:r>
          </w:p>
        </w:tc>
        <w:tc>
          <w:tcPr>
            <w:tcW w:w="357" w:type="pct"/>
            <w:shd w:val="clear" w:color="000000" w:fill="FFFFFF"/>
            <w:noWrap/>
            <w:vAlign w:val="center"/>
            <w:hideMark/>
          </w:tcPr>
          <w:p w14:paraId="4A974FAC" w14:textId="77777777" w:rsidR="0036242A" w:rsidRPr="00131209" w:rsidRDefault="0036242A" w:rsidP="0036242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400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29D85E1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340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6C9F563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37BAD04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340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14D5D17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9D2BF7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508194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32BE01CC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Chơn Thành </w:t>
            </w:r>
          </w:p>
        </w:tc>
      </w:tr>
      <w:tr w:rsidR="0036242A" w:rsidRPr="0036242A" w14:paraId="06AD008C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42C110D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31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03AEFEB1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dựng, sửa chữa, mua sắm trang thiết bị Trường THCS Minh Thắng đạt chuẩn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B6D7AD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115/QĐ-UBND, ngày 24/5/2023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620E0F8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15.000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50757E5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14.500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467C851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12.289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320B2AC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7176246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5C5FA87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4.007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5CCF7CE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EF6A9C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8.282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77DC935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61F4A886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5FAA1A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32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6B1920C5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liên tổ khu phố 10 - khu phố Trung Lợi, phường Hưng Long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E0B04E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49/QĐ - 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ngày 14/03/2023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7C6E10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14.999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33B30F8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14.250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7768576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12.250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78EF148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06F3DC7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12.250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545D44C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923683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E6115F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6D94695D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Chơn Thành </w:t>
            </w:r>
          </w:p>
        </w:tc>
      </w:tr>
      <w:tr w:rsidR="0036242A" w:rsidRPr="0036242A" w14:paraId="2DE2430F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1F1FB0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33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3B37963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tổ 7 - tổ 9, ấp Hiếu Cảm, thị trấn Chơn Thành.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E8B1DB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53/QĐ - 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ngày 15/03/2023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1A00D75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49.000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D5306B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49.000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53584F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20.000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513A62C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47EB3EF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20.000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26DC1E3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6580078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BAEE22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7F26A68A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Chơn Thành </w:t>
            </w:r>
          </w:p>
        </w:tc>
      </w:tr>
      <w:tr w:rsidR="0036242A" w:rsidRPr="0036242A" w14:paraId="3B0CE120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C336C0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34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3BC3BFED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liên khu phố 4 - khu phố 8 phường Hưng Long, thị xã Chơn Thành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5FA6C53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189/QĐ - 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ngày 03/08/2023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1BE8617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60.000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3CF0CD1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57.000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7CF85BD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35.000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5EE856A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1251B8D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35.000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642DA87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46A591B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8D3C5D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4F5990F6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Chơn Thành </w:t>
            </w:r>
          </w:p>
        </w:tc>
      </w:tr>
      <w:tr w:rsidR="0036242A" w:rsidRPr="0036242A" w14:paraId="26361964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82549A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35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4987CBB5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tổ 2 – tổ 3, khu phố 5, phường Minh Hưng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799ECD9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Số 236/QĐ-UBND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 xml:space="preserve"> ngày 31/5/2023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5C414CA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35.000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502785C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33.250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17430F1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32.000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02A68DE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4A9E47E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32.000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353A691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CDDF92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  -   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AAC6C0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13B8B24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Phường Minh Hưng</w:t>
            </w:r>
          </w:p>
        </w:tc>
      </w:tr>
      <w:tr w:rsidR="0036242A" w:rsidRPr="0036242A" w14:paraId="1276387D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0478C82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36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8A43EB1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từ tổ 4 đi tổ 7, khu phố 12, phường Minh Hưng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005C5B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Số 144/QĐ-UBND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 xml:space="preserve"> ngày 09/3/202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387E1CC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32.000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5921B87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30.400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7DAF328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28.900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531675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135549F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28.900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4A047E9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97A827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5BEAD30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5AADE923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Phường Minh Hưng</w:t>
            </w:r>
          </w:p>
        </w:tc>
      </w:tr>
      <w:tr w:rsidR="0036242A" w:rsidRPr="0036242A" w14:paraId="32F8535C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C61D20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lastRenderedPageBreak/>
              <w:t>37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FC410DE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tổ 4B, khu phố 2, phường Minh Hưng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FC7EDD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Số 352/QĐ-UBND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 xml:space="preserve"> ngày 26/12/2022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03FB244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9.448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54AA5D0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26BEBA3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6.500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7DFABB6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16F5309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6.500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5755212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77E51C3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2B788EC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4B091FB6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Phường Minh Hưng</w:t>
            </w:r>
          </w:p>
        </w:tc>
      </w:tr>
      <w:tr w:rsidR="0036242A" w:rsidRPr="0036242A" w14:paraId="7B6DCB70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BA2C45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38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E53283B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tổ 5A, khu phố 2, phường Minh Hưng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473B253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Số 353/QĐ-UBND 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ngày 26/12/202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430EA6C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9.475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2420582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9.000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07E213A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8.000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0717C3F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35C557E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8.000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6EC956A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D0F72C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14B247A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1672CC73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Phường Minh Hưng</w:t>
            </w:r>
          </w:p>
        </w:tc>
      </w:tr>
      <w:tr w:rsidR="0036242A" w:rsidRPr="0036242A" w14:paraId="0BBD5806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3E22798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39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4B9C2068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vào Trung tâm ấp 6, xã Nha Bích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F9407C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Số 128, ngày 21/11/2022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2CFA460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35.000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185CC532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33.250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A05DC6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28.800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0DE5B2C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4007BE0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0411EE8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28.800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3EF9998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-   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8837EA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379E7F65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3A4E3412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79E6824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40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1B216638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tổ 3, ấp Suối Ngang, xã Nha Bích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6B5B264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Số 114, ngày 27/03/2023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22D7FA3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16.800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52A5C41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15.960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3C60E9E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8.000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6CFAB95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69A5C1D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170ADAAF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8.000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674232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076204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4EC14711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0086ED50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65306C1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41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0DB03249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Xây dựng trụ sở HĐND-UBND xã Minh Lập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B85D24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Số 1522, ngày 25/5/2023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17E059F1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32.500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14E720D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32.500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01E4552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    -  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2FA308E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1C99D3C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545D35F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6EBBD3E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  -   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6CC7A0B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 xml:space="preserve">                 -   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416D0789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2FF03A67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534ACE7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42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77E03C44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 mở rộng đường vào nhà văn hóa ấp 4, xã Minh Lập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7075047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Số 658 ngày 27/12/2022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543974E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14.500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3B462E1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13.775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0E61F07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13.375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5E53824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44B92D8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13.375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0F14E1E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F2A009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7964FC10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3226EAE6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Nha Bích</w:t>
            </w:r>
          </w:p>
        </w:tc>
      </w:tr>
      <w:tr w:rsidR="0036242A" w:rsidRPr="0036242A" w14:paraId="048CD381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DFD526B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43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6A4F93E8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Nâng cấp, mở rộng đường ĐH 11 (đoạn từ TTHC xã Quang Minh đi xã Phước An)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09EA1E9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1065/UBND-KT ngày 22/11/2022 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75A49BF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45.000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4700180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42.750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69A71238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40.750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972DF56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56EEBCC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1FCD3CFE" w14:textId="77777777" w:rsidR="0036242A" w:rsidRPr="00131209" w:rsidRDefault="0036242A" w:rsidP="0036242A">
            <w:pPr>
              <w:spacing w:before="60" w:after="60" w:line="240" w:lineRule="auto"/>
              <w:jc w:val="right"/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szCs w:val="24"/>
                <w:u w:color="000000" w:themeColor="text1"/>
                <w:lang w:val="en-US"/>
              </w:rPr>
              <w:t>40.750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1FA9AB2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4B189B1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b/>
                <w:bCs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0A028E9C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UBND xã Tân Quan</w:t>
            </w:r>
          </w:p>
        </w:tc>
      </w:tr>
      <w:tr w:rsidR="0036242A" w:rsidRPr="0036242A" w14:paraId="56D242DA" w14:textId="77777777" w:rsidTr="0075270B">
        <w:trPr>
          <w:trHeight w:val="20"/>
        </w:trPr>
        <w:tc>
          <w:tcPr>
            <w:tcW w:w="185" w:type="pct"/>
            <w:shd w:val="clear" w:color="000000" w:fill="FFFFFF"/>
            <w:noWrap/>
            <w:vAlign w:val="center"/>
            <w:hideMark/>
          </w:tcPr>
          <w:p w14:paraId="299AB18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44</w:t>
            </w:r>
          </w:p>
        </w:tc>
        <w:tc>
          <w:tcPr>
            <w:tcW w:w="1245" w:type="pct"/>
            <w:shd w:val="clear" w:color="000000" w:fill="FFFFFF"/>
            <w:vAlign w:val="center"/>
            <w:hideMark/>
          </w:tcPr>
          <w:p w14:paraId="2E98CA87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Nâng cấp, mở rộng đường tổ 9 khu phố 8, phường Hưng Long, thị xã Chơn Thành, tỉnh Bình Phước</w:t>
            </w:r>
          </w:p>
        </w:tc>
        <w:tc>
          <w:tcPr>
            <w:tcW w:w="435" w:type="pct"/>
            <w:shd w:val="clear" w:color="000000" w:fill="FFFFFF"/>
            <w:vAlign w:val="center"/>
            <w:hideMark/>
          </w:tcPr>
          <w:p w14:paraId="369E7203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303/QĐ - UBND</w:t>
            </w: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br/>
              <w:t>ngày 23/12/2024</w:t>
            </w:r>
          </w:p>
        </w:tc>
        <w:tc>
          <w:tcPr>
            <w:tcW w:w="362" w:type="pct"/>
            <w:shd w:val="clear" w:color="000000" w:fill="FFFFFF"/>
            <w:vAlign w:val="center"/>
            <w:hideMark/>
          </w:tcPr>
          <w:p w14:paraId="7788B62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5.000 </w:t>
            </w:r>
          </w:p>
        </w:tc>
        <w:tc>
          <w:tcPr>
            <w:tcW w:w="357" w:type="pct"/>
            <w:shd w:val="clear" w:color="000000" w:fill="FFFFFF"/>
            <w:vAlign w:val="center"/>
            <w:hideMark/>
          </w:tcPr>
          <w:p w14:paraId="52C1DB6D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5.000 </w:t>
            </w:r>
          </w:p>
        </w:tc>
        <w:tc>
          <w:tcPr>
            <w:tcW w:w="376" w:type="pct"/>
            <w:shd w:val="clear" w:color="000000" w:fill="FFFFFF"/>
            <w:vAlign w:val="center"/>
            <w:hideMark/>
          </w:tcPr>
          <w:p w14:paraId="720BC0D5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 5.000 </w:t>
            </w:r>
          </w:p>
        </w:tc>
        <w:tc>
          <w:tcPr>
            <w:tcW w:w="306" w:type="pct"/>
            <w:shd w:val="clear" w:color="000000" w:fill="FFFFFF"/>
            <w:vAlign w:val="center"/>
            <w:hideMark/>
          </w:tcPr>
          <w:p w14:paraId="47F19C39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73" w:type="pct"/>
            <w:shd w:val="clear" w:color="000000" w:fill="FFFFFF"/>
            <w:vAlign w:val="center"/>
            <w:hideMark/>
          </w:tcPr>
          <w:p w14:paraId="1B02FF77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                 5.000 </w:t>
            </w:r>
          </w:p>
        </w:tc>
        <w:tc>
          <w:tcPr>
            <w:tcW w:w="308" w:type="pct"/>
            <w:shd w:val="clear" w:color="000000" w:fill="FFFFFF"/>
            <w:vAlign w:val="center"/>
            <w:hideMark/>
          </w:tcPr>
          <w:p w14:paraId="5D0F3A04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258" w:type="pct"/>
            <w:shd w:val="clear" w:color="000000" w:fill="FFFFFF"/>
            <w:vAlign w:val="center"/>
            <w:hideMark/>
          </w:tcPr>
          <w:p w14:paraId="2C3197BA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311" w:type="pct"/>
            <w:shd w:val="clear" w:color="000000" w:fill="FFFFFF"/>
            <w:vAlign w:val="center"/>
            <w:hideMark/>
          </w:tcPr>
          <w:p w14:paraId="0596801C" w14:textId="77777777" w:rsidR="0036242A" w:rsidRPr="00131209" w:rsidRDefault="0036242A" w:rsidP="0036242A">
            <w:pPr>
              <w:spacing w:before="60" w:after="60" w:line="240" w:lineRule="auto"/>
              <w:jc w:val="center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> </w:t>
            </w:r>
          </w:p>
        </w:tc>
        <w:tc>
          <w:tcPr>
            <w:tcW w:w="484" w:type="pct"/>
            <w:shd w:val="clear" w:color="000000" w:fill="FFFFFF"/>
            <w:vAlign w:val="center"/>
            <w:hideMark/>
          </w:tcPr>
          <w:p w14:paraId="79BD54DC" w14:textId="77777777" w:rsidR="0036242A" w:rsidRPr="00131209" w:rsidRDefault="0036242A" w:rsidP="0036242A">
            <w:pPr>
              <w:spacing w:before="60" w:after="60" w:line="240" w:lineRule="auto"/>
              <w:rPr>
                <w:rFonts w:eastAsia="Times New Roman" w:cs="Times New Roman"/>
                <w:sz w:val="28"/>
                <w:u w:color="000000" w:themeColor="text1"/>
                <w:lang w:val="en-US"/>
              </w:rPr>
            </w:pPr>
            <w:r w:rsidRPr="00131209">
              <w:rPr>
                <w:rFonts w:eastAsia="Times New Roman" w:cs="Times New Roman"/>
                <w:sz w:val="28"/>
                <w:u w:color="000000" w:themeColor="text1"/>
                <w:lang w:val="en-US"/>
              </w:rPr>
              <w:t xml:space="preserve">UBND Phường Chơn Thành </w:t>
            </w:r>
          </w:p>
        </w:tc>
      </w:tr>
    </w:tbl>
    <w:p w14:paraId="1AF1785D" w14:textId="77777777" w:rsidR="009F1AFC" w:rsidRPr="0036242A" w:rsidRDefault="009F1AFC">
      <w:pPr>
        <w:rPr>
          <w:sz w:val="28"/>
          <w:u w:color="000000" w:themeColor="text1"/>
        </w:rPr>
      </w:pPr>
    </w:p>
    <w:sectPr w:rsidR="009F1AFC" w:rsidRPr="0036242A" w:rsidSect="00131209">
      <w:headerReference w:type="default" r:id="rId6"/>
      <w:pgSz w:w="23808" w:h="16840" w:orient="landscape" w:code="8"/>
      <w:pgMar w:top="1418" w:right="1134" w:bottom="1418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0447F" w14:textId="77777777" w:rsidR="00B21C34" w:rsidRDefault="00B21C34" w:rsidP="0036242A">
      <w:pPr>
        <w:spacing w:line="240" w:lineRule="auto"/>
      </w:pPr>
      <w:r>
        <w:separator/>
      </w:r>
    </w:p>
  </w:endnote>
  <w:endnote w:type="continuationSeparator" w:id="0">
    <w:p w14:paraId="0C0B472F" w14:textId="77777777" w:rsidR="00B21C34" w:rsidRDefault="00B21C34" w:rsidP="003624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FB3BE" w14:textId="77777777" w:rsidR="00B21C34" w:rsidRDefault="00B21C34" w:rsidP="0036242A">
      <w:pPr>
        <w:spacing w:line="240" w:lineRule="auto"/>
      </w:pPr>
      <w:r>
        <w:separator/>
      </w:r>
    </w:p>
  </w:footnote>
  <w:footnote w:type="continuationSeparator" w:id="0">
    <w:p w14:paraId="66AE6F6E" w14:textId="77777777" w:rsidR="00B21C34" w:rsidRDefault="00B21C34" w:rsidP="003624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3B9B0" w14:textId="4D21CAAC" w:rsidR="0036242A" w:rsidRDefault="0036242A">
    <w:pPr>
      <w:pStyle w:val="Header"/>
    </w:pPr>
  </w:p>
  <w:p w14:paraId="2468FFA1" w14:textId="77777777" w:rsidR="0036242A" w:rsidRDefault="003624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209"/>
    <w:rsid w:val="00131209"/>
    <w:rsid w:val="002D7795"/>
    <w:rsid w:val="0036242A"/>
    <w:rsid w:val="003B0CA5"/>
    <w:rsid w:val="0042687C"/>
    <w:rsid w:val="00711B18"/>
    <w:rsid w:val="0075270B"/>
    <w:rsid w:val="009F1AFC"/>
    <w:rsid w:val="00A03844"/>
    <w:rsid w:val="00A81FFF"/>
    <w:rsid w:val="00AB2839"/>
    <w:rsid w:val="00B21C34"/>
    <w:rsid w:val="00B55E89"/>
    <w:rsid w:val="00C0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4779C"/>
  <w15:chartTrackingRefBased/>
  <w15:docId w15:val="{767FAD04-0F39-4DEA-AFA3-64F7A8A67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id-ID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vi-V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D7795"/>
    <w:pPr>
      <w:keepNext/>
      <w:keepLines/>
      <w:spacing w:after="120" w:line="288" w:lineRule="auto"/>
      <w:outlineLvl w:val="0"/>
    </w:pPr>
    <w:rPr>
      <w:rFonts w:eastAsiaTheme="majorEastAsia" w:cstheme="majorBidi"/>
      <w:b/>
      <w:bCs/>
      <w:color w:val="000000" w:themeColor="text1"/>
      <w:kern w:val="2"/>
      <w:sz w:val="26"/>
      <w:szCs w:val="40"/>
      <w:lang w:val="id-ID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D7795"/>
    <w:pPr>
      <w:keepNext/>
      <w:keepLines/>
      <w:spacing w:after="120" w:line="288" w:lineRule="auto"/>
      <w:ind w:firstLine="284"/>
      <w:outlineLvl w:val="1"/>
    </w:pPr>
    <w:rPr>
      <w:rFonts w:eastAsiaTheme="majorEastAsia" w:cstheme="majorBidi"/>
      <w:b/>
      <w:color w:val="000000" w:themeColor="text1"/>
      <w:sz w:val="26"/>
      <w:szCs w:val="26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D7795"/>
    <w:rPr>
      <w:rFonts w:eastAsiaTheme="majorEastAsia" w:cstheme="majorBidi"/>
      <w:b/>
      <w:color w:val="000000" w:themeColor="tex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D7795"/>
    <w:rPr>
      <w:rFonts w:eastAsiaTheme="majorEastAsia" w:cstheme="majorBidi"/>
      <w:b/>
      <w:bCs/>
      <w:color w:val="000000" w:themeColor="text1"/>
      <w:kern w:val="2"/>
      <w:sz w:val="26"/>
      <w:szCs w:val="40"/>
      <w:lang w:eastAsia="zh-CN"/>
      <w14:ligatures w14:val="standardContextual"/>
    </w:rPr>
  </w:style>
  <w:style w:type="paragraph" w:styleId="NoSpacing">
    <w:name w:val="No Spacing"/>
    <w:uiPriority w:val="1"/>
    <w:qFormat/>
    <w:rsid w:val="002D7795"/>
    <w:pPr>
      <w:spacing w:after="120" w:line="288" w:lineRule="auto"/>
      <w:jc w:val="center"/>
    </w:pPr>
    <w:rPr>
      <w:rFonts w:eastAsia="Times New Roman" w:cs="Times New Roman"/>
      <w:b/>
      <w:sz w:val="26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131209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1209"/>
    <w:rPr>
      <w:color w:val="96607D"/>
      <w:u w:val="single"/>
    </w:rPr>
  </w:style>
  <w:style w:type="paragraph" w:customStyle="1" w:styleId="msonormal0">
    <w:name w:val="msonormal"/>
    <w:basedOn w:val="Normal"/>
    <w:rsid w:val="0013120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font5">
    <w:name w:val="font5"/>
    <w:basedOn w:val="Normal"/>
    <w:rsid w:val="00131209"/>
    <w:pPr>
      <w:spacing w:before="100" w:beforeAutospacing="1" w:after="100" w:afterAutospacing="1" w:line="240" w:lineRule="auto"/>
    </w:pPr>
    <w:rPr>
      <w:rFonts w:eastAsia="Times New Roman" w:cs="Times New Roman"/>
      <w:sz w:val="22"/>
      <w:lang w:val="en-US"/>
    </w:rPr>
  </w:style>
  <w:style w:type="paragraph" w:customStyle="1" w:styleId="font6">
    <w:name w:val="font6"/>
    <w:basedOn w:val="Normal"/>
    <w:rsid w:val="00131209"/>
    <w:pPr>
      <w:spacing w:before="100" w:beforeAutospacing="1" w:after="100" w:afterAutospacing="1" w:line="240" w:lineRule="auto"/>
    </w:pPr>
    <w:rPr>
      <w:rFonts w:eastAsia="Times New Roman" w:cs="Times New Roman"/>
      <w:b/>
      <w:bCs/>
      <w:sz w:val="20"/>
      <w:szCs w:val="20"/>
      <w:lang w:val="en-US"/>
    </w:rPr>
  </w:style>
  <w:style w:type="paragraph" w:customStyle="1" w:styleId="font7">
    <w:name w:val="font7"/>
    <w:basedOn w:val="Normal"/>
    <w:rsid w:val="00131209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val="en-US"/>
    </w:rPr>
  </w:style>
  <w:style w:type="paragraph" w:customStyle="1" w:styleId="xl98">
    <w:name w:val="xl98"/>
    <w:basedOn w:val="Normal"/>
    <w:rsid w:val="00131209"/>
    <w:pPr>
      <w:shd w:val="clear" w:color="000000" w:fill="FFFFFF"/>
      <w:spacing w:before="100" w:beforeAutospacing="1" w:after="100" w:afterAutospacing="1" w:line="240" w:lineRule="auto"/>
    </w:pPr>
    <w:rPr>
      <w:rFonts w:ascii="Aptos Narrow" w:eastAsia="Times New Roman" w:hAnsi="Aptos Narrow" w:cs="Times New Roman"/>
      <w:szCs w:val="24"/>
      <w:lang w:val="en-US"/>
    </w:rPr>
  </w:style>
  <w:style w:type="paragraph" w:customStyle="1" w:styleId="xl99">
    <w:name w:val="xl99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00">
    <w:name w:val="xl100"/>
    <w:basedOn w:val="Normal"/>
    <w:rsid w:val="001312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1">
    <w:name w:val="xl101"/>
    <w:basedOn w:val="Normal"/>
    <w:rsid w:val="001312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2">
    <w:name w:val="xl102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3">
    <w:name w:val="xl103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4">
    <w:name w:val="xl104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5">
    <w:name w:val="xl105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6">
    <w:name w:val="xl106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7">
    <w:name w:val="xl107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8">
    <w:name w:val="xl108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09">
    <w:name w:val="xl109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10">
    <w:name w:val="xl110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11">
    <w:name w:val="xl111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12">
    <w:name w:val="xl112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3">
    <w:name w:val="xl113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4">
    <w:name w:val="xl114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15">
    <w:name w:val="xl115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6">
    <w:name w:val="xl116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7">
    <w:name w:val="xl117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8">
    <w:name w:val="xl118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19">
    <w:name w:val="xl119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0">
    <w:name w:val="xl120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1">
    <w:name w:val="xl121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2">
    <w:name w:val="xl122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3">
    <w:name w:val="xl123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24">
    <w:name w:val="xl124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25">
    <w:name w:val="xl125"/>
    <w:basedOn w:val="Normal"/>
    <w:rsid w:val="00131209"/>
    <w:pPr>
      <w:shd w:val="clear" w:color="000000" w:fill="FFFFFF"/>
      <w:spacing w:before="100" w:beforeAutospacing="1" w:after="100" w:afterAutospacing="1" w:line="240" w:lineRule="auto"/>
    </w:pPr>
    <w:rPr>
      <w:rFonts w:ascii="Aptos Narrow" w:eastAsia="Times New Roman" w:hAnsi="Aptos Narrow" w:cs="Times New Roman"/>
      <w:szCs w:val="24"/>
      <w:lang w:val="en-US"/>
    </w:rPr>
  </w:style>
  <w:style w:type="paragraph" w:customStyle="1" w:styleId="xl126">
    <w:name w:val="xl126"/>
    <w:basedOn w:val="Normal"/>
    <w:rsid w:val="0013120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szCs w:val="24"/>
      <w:lang w:val="en-US"/>
    </w:rPr>
  </w:style>
  <w:style w:type="paragraph" w:customStyle="1" w:styleId="xl127">
    <w:name w:val="xl127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8">
    <w:name w:val="xl128"/>
    <w:basedOn w:val="Normal"/>
    <w:rsid w:val="001312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29">
    <w:name w:val="xl129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Cs w:val="24"/>
      <w:lang w:val="en-US"/>
    </w:rPr>
  </w:style>
  <w:style w:type="paragraph" w:customStyle="1" w:styleId="xl130">
    <w:name w:val="xl130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1">
    <w:name w:val="xl131"/>
    <w:basedOn w:val="Normal"/>
    <w:rsid w:val="0013120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2">
    <w:name w:val="xl132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33">
    <w:name w:val="xl133"/>
    <w:basedOn w:val="Normal"/>
    <w:rsid w:val="001312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Cs w:val="24"/>
      <w:lang w:val="en-US"/>
    </w:rPr>
  </w:style>
  <w:style w:type="paragraph" w:customStyle="1" w:styleId="xl134">
    <w:name w:val="xl134"/>
    <w:basedOn w:val="Normal"/>
    <w:rsid w:val="001312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5">
    <w:name w:val="xl135"/>
    <w:basedOn w:val="Normal"/>
    <w:rsid w:val="001312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6">
    <w:name w:val="xl136"/>
    <w:basedOn w:val="Normal"/>
    <w:rsid w:val="001312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7">
    <w:name w:val="xl137"/>
    <w:basedOn w:val="Normal"/>
    <w:rsid w:val="0013120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8">
    <w:name w:val="xl138"/>
    <w:basedOn w:val="Normal"/>
    <w:rsid w:val="001312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39">
    <w:name w:val="xl139"/>
    <w:basedOn w:val="Normal"/>
    <w:rsid w:val="001312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40">
    <w:name w:val="xl140"/>
    <w:basedOn w:val="Normal"/>
    <w:rsid w:val="001312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41">
    <w:name w:val="xl141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customStyle="1" w:styleId="xl142">
    <w:name w:val="xl142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b/>
      <w:bCs/>
      <w:szCs w:val="24"/>
      <w:lang w:val="en-US"/>
    </w:rPr>
  </w:style>
  <w:style w:type="paragraph" w:customStyle="1" w:styleId="xl143">
    <w:name w:val="xl143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4">
    <w:name w:val="xl144"/>
    <w:basedOn w:val="Normal"/>
    <w:rsid w:val="0013120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5">
    <w:name w:val="xl145"/>
    <w:basedOn w:val="Normal"/>
    <w:rsid w:val="0013120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Cs w:val="24"/>
      <w:lang w:val="en-US"/>
    </w:rPr>
  </w:style>
  <w:style w:type="paragraph" w:customStyle="1" w:styleId="xl146">
    <w:name w:val="xl146"/>
    <w:basedOn w:val="Normal"/>
    <w:rsid w:val="001312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Cs w:val="24"/>
      <w:lang w:val="en-US"/>
    </w:rPr>
  </w:style>
  <w:style w:type="paragraph" w:customStyle="1" w:styleId="xl147">
    <w:name w:val="xl147"/>
    <w:basedOn w:val="Normal"/>
    <w:rsid w:val="0013120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48">
    <w:name w:val="xl148"/>
    <w:basedOn w:val="Normal"/>
    <w:rsid w:val="0013120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Cs w:val="24"/>
      <w:lang w:val="en-US"/>
    </w:rPr>
  </w:style>
  <w:style w:type="paragraph" w:customStyle="1" w:styleId="xl149">
    <w:name w:val="xl149"/>
    <w:basedOn w:val="Normal"/>
    <w:rsid w:val="0013120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Cs w:val="24"/>
      <w:lang w:val="en-US"/>
    </w:rPr>
  </w:style>
  <w:style w:type="paragraph" w:customStyle="1" w:styleId="xl150">
    <w:name w:val="xl150"/>
    <w:basedOn w:val="Normal"/>
    <w:rsid w:val="0013120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8"/>
      <w:szCs w:val="28"/>
      <w:lang w:val="en-US"/>
    </w:rPr>
  </w:style>
  <w:style w:type="paragraph" w:customStyle="1" w:styleId="xl151">
    <w:name w:val="xl151"/>
    <w:basedOn w:val="Normal"/>
    <w:rsid w:val="0013120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8"/>
      <w:szCs w:val="28"/>
      <w:lang w:val="en-US"/>
    </w:rPr>
  </w:style>
  <w:style w:type="paragraph" w:customStyle="1" w:styleId="xl152">
    <w:name w:val="xl152"/>
    <w:basedOn w:val="Normal"/>
    <w:rsid w:val="0013120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8"/>
      <w:szCs w:val="28"/>
      <w:lang w:val="en-US"/>
    </w:rPr>
  </w:style>
  <w:style w:type="paragraph" w:customStyle="1" w:styleId="xl153">
    <w:name w:val="xl153"/>
    <w:basedOn w:val="Normal"/>
    <w:rsid w:val="0013120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8"/>
      <w:szCs w:val="28"/>
      <w:lang w:val="en-US"/>
    </w:rPr>
  </w:style>
  <w:style w:type="paragraph" w:customStyle="1" w:styleId="xl154">
    <w:name w:val="xl154"/>
    <w:basedOn w:val="Normal"/>
    <w:rsid w:val="0013120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i/>
      <w:iCs/>
      <w:szCs w:val="24"/>
      <w:lang w:val="en-US"/>
    </w:rPr>
  </w:style>
  <w:style w:type="paragraph" w:customStyle="1" w:styleId="xl155">
    <w:name w:val="xl155"/>
    <w:basedOn w:val="Normal"/>
    <w:rsid w:val="001312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56">
    <w:name w:val="xl156"/>
    <w:basedOn w:val="Normal"/>
    <w:rsid w:val="0013120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57">
    <w:name w:val="xl157"/>
    <w:basedOn w:val="Normal"/>
    <w:rsid w:val="0013120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58">
    <w:name w:val="xl158"/>
    <w:basedOn w:val="Normal"/>
    <w:rsid w:val="00131209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59">
    <w:name w:val="xl159"/>
    <w:basedOn w:val="Normal"/>
    <w:rsid w:val="0013120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Cs w:val="24"/>
      <w:lang w:val="en-US"/>
    </w:rPr>
  </w:style>
  <w:style w:type="paragraph" w:customStyle="1" w:styleId="xl160">
    <w:name w:val="xl160"/>
    <w:basedOn w:val="Normal"/>
    <w:rsid w:val="0013120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Cs w:val="24"/>
      <w:lang w:val="en-US"/>
    </w:rPr>
  </w:style>
  <w:style w:type="paragraph" w:customStyle="1" w:styleId="xl161">
    <w:name w:val="xl161"/>
    <w:basedOn w:val="Normal"/>
    <w:rsid w:val="00131209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Cs w:val="24"/>
      <w:lang w:val="en-US"/>
    </w:rPr>
  </w:style>
  <w:style w:type="paragraph" w:customStyle="1" w:styleId="xl162">
    <w:name w:val="xl162"/>
    <w:basedOn w:val="Normal"/>
    <w:rsid w:val="0013120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Cs w:val="24"/>
      <w:lang w:val="en-US"/>
    </w:rPr>
  </w:style>
  <w:style w:type="paragraph" w:customStyle="1" w:styleId="xl163">
    <w:name w:val="xl163"/>
    <w:basedOn w:val="Normal"/>
    <w:rsid w:val="0013120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ptos Narrow" w:eastAsia="Times New Roman" w:hAnsi="Aptos Narrow" w:cs="Times New Roman"/>
      <w:szCs w:val="24"/>
      <w:lang w:val="en-US"/>
    </w:rPr>
  </w:style>
  <w:style w:type="paragraph" w:customStyle="1" w:styleId="xl164">
    <w:name w:val="xl164"/>
    <w:basedOn w:val="Normal"/>
    <w:rsid w:val="001312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6242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42A"/>
    <w:rPr>
      <w:lang w:val="vi-VN"/>
    </w:rPr>
  </w:style>
  <w:style w:type="paragraph" w:styleId="Footer">
    <w:name w:val="footer"/>
    <w:basedOn w:val="Normal"/>
    <w:link w:val="FooterChar"/>
    <w:uiPriority w:val="99"/>
    <w:unhideWhenUsed/>
    <w:rsid w:val="0036242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42A"/>
    <w:rPr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0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2745</Words>
  <Characters>15653</Characters>
  <Application>Microsoft Office Word</Application>
  <DocSecurity>0</DocSecurity>
  <Lines>130</Lines>
  <Paragraphs>36</Paragraphs>
  <ScaleCrop>false</ScaleCrop>
  <Company/>
  <LinksUpToDate>false</LinksUpToDate>
  <CharactersWithSpaces>18362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2026-03-20T11:07:00Z</cp:lastPrinted>
  <dcterms:created xsi:type="dcterms:W3CDTF">2026-03-20T10:16:00Z</dcterms:created>
  <dcterms:modified xsi:type="dcterms:W3CDTF">2026-03-20T11:08:00Z</dcterms:modified>
</cp:coreProperties>
</file>