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2ACD7F" w14:textId="77777777" w:rsidR="00D91FD9" w:rsidRPr="00B817EA" w:rsidRDefault="00D91FD9" w:rsidP="00884531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B817EA">
        <w:rPr>
          <w:rFonts w:ascii="Times New Roman" w:hAnsi="Times New Roman"/>
          <w:b/>
          <w:bCs/>
          <w:color w:val="000000" w:themeColor="text1"/>
          <w:sz w:val="28"/>
          <w:szCs w:val="28"/>
        </w:rPr>
        <w:t>Phụ lục II</w:t>
      </w:r>
    </w:p>
    <w:p w14:paraId="371A579B" w14:textId="77777777" w:rsidR="00D91FD9" w:rsidRPr="00B817EA" w:rsidRDefault="00D91FD9" w:rsidP="00B817EA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B817EA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DANH SÁCH SỐ LƯỢNG NGƯỜI LÀM VIỆC HƯỞNG LƯƠNG </w:t>
      </w:r>
    </w:p>
    <w:p w14:paraId="40E1ACA6" w14:textId="77777777" w:rsidR="00601328" w:rsidRPr="00B817EA" w:rsidRDefault="00D91FD9" w:rsidP="00B817EA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B817EA">
        <w:rPr>
          <w:rFonts w:ascii="Times New Roman" w:hAnsi="Times New Roman"/>
          <w:b/>
          <w:bCs/>
          <w:color w:val="000000" w:themeColor="text1"/>
          <w:sz w:val="28"/>
          <w:szCs w:val="28"/>
        </w:rPr>
        <w:t>TỪ NGÂN SÁCH NHÀ NƯỚC TRONG CÁC ĐƠN VỊ SỰ NGHIỆP</w:t>
      </w:r>
    </w:p>
    <w:p w14:paraId="089FA051" w14:textId="2CA9420F" w:rsidR="00D91FD9" w:rsidRPr="00B817EA" w:rsidRDefault="00601328" w:rsidP="00B817EA">
      <w:pPr>
        <w:jc w:val="center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B817EA">
        <w:rPr>
          <w:rFonts w:ascii="Times New Roman" w:hAnsi="Times New Roman"/>
          <w:b/>
          <w:bCs/>
          <w:color w:val="000000" w:themeColor="text1"/>
          <w:sz w:val="28"/>
          <w:szCs w:val="28"/>
        </w:rPr>
        <w:t>C</w:t>
      </w:r>
      <w:r w:rsidR="00D91FD9" w:rsidRPr="00B817EA">
        <w:rPr>
          <w:rFonts w:ascii="Times New Roman" w:hAnsi="Times New Roman"/>
          <w:b/>
          <w:bCs/>
          <w:color w:val="000000" w:themeColor="text1"/>
          <w:sz w:val="28"/>
          <w:szCs w:val="28"/>
        </w:rPr>
        <w:t>ÔNG LẬP NĂM 2026</w:t>
      </w:r>
    </w:p>
    <w:p w14:paraId="2068395C" w14:textId="18DE2F93" w:rsidR="00D91FD9" w:rsidRPr="00B817EA" w:rsidRDefault="00B32156" w:rsidP="00B817EA">
      <w:pPr>
        <w:jc w:val="center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>(</w:t>
      </w:r>
      <w:bookmarkStart w:id="0" w:name="_GoBack"/>
      <w:bookmarkEnd w:id="0"/>
      <w:r w:rsidR="00FF413C">
        <w:rPr>
          <w:rFonts w:ascii="Times New Roman" w:hAnsi="Times New Roman"/>
          <w:i/>
          <w:iCs/>
          <w:color w:val="000000" w:themeColor="text1"/>
          <w:sz w:val="28"/>
          <w:szCs w:val="28"/>
        </w:rPr>
        <w:t>Kèm theo Nghị quyết số 48</w:t>
      </w:r>
      <w:r w:rsidR="00D91FD9" w:rsidRPr="00B817EA">
        <w:rPr>
          <w:rFonts w:ascii="Times New Roman" w:hAnsi="Times New Roman"/>
          <w:i/>
          <w:iCs/>
          <w:color w:val="000000" w:themeColor="text1"/>
          <w:sz w:val="28"/>
          <w:szCs w:val="28"/>
        </w:rPr>
        <w:t>/NQ-HĐND</w:t>
      </w:r>
      <w:r w:rsidR="00B817EA" w:rsidRPr="00B817EA">
        <w:rPr>
          <w:rFonts w:ascii="Times New Roman" w:hAnsi="Times New Roman"/>
          <w:i/>
          <w:iCs/>
          <w:color w:val="000000" w:themeColor="text1"/>
          <w:sz w:val="28"/>
          <w:szCs w:val="28"/>
        </w:rPr>
        <w:t>)</w:t>
      </w:r>
    </w:p>
    <w:p w14:paraId="596D4F45" w14:textId="3A57DC0C" w:rsidR="00D91FD9" w:rsidRPr="004B527F" w:rsidRDefault="00D91FD9" w:rsidP="00D91FD9">
      <w:pPr>
        <w:jc w:val="center"/>
        <w:rPr>
          <w:rFonts w:ascii="Times New Roman" w:hAnsi="Times New Roman"/>
          <w:i/>
          <w:iCs/>
          <w:color w:val="000000" w:themeColor="text1"/>
          <w:sz w:val="26"/>
          <w:szCs w:val="2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9"/>
        <w:gridCol w:w="7516"/>
        <w:gridCol w:w="1554"/>
      </w:tblGrid>
      <w:tr w:rsidR="00D91FD9" w:rsidRPr="004B527F" w14:paraId="77975E1D" w14:textId="77777777" w:rsidTr="00B817EA">
        <w:trPr>
          <w:trHeight w:val="454"/>
          <w:tblHeader/>
        </w:trPr>
        <w:tc>
          <w:tcPr>
            <w:tcW w:w="559" w:type="dxa"/>
            <w:vAlign w:val="center"/>
          </w:tcPr>
          <w:p w14:paraId="5186E388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7516" w:type="dxa"/>
            <w:vAlign w:val="center"/>
          </w:tcPr>
          <w:p w14:paraId="3ED3AD9A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Đơn vị</w:t>
            </w:r>
          </w:p>
        </w:tc>
        <w:tc>
          <w:tcPr>
            <w:tcW w:w="1554" w:type="dxa"/>
            <w:vAlign w:val="center"/>
          </w:tcPr>
          <w:p w14:paraId="59B7B493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Năm 2026</w:t>
            </w:r>
          </w:p>
        </w:tc>
      </w:tr>
      <w:tr w:rsidR="00D91FD9" w:rsidRPr="004B527F" w14:paraId="2B93EA9B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05028243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4C4C0467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Tổng cộng (A+B+C)</w:t>
            </w:r>
          </w:p>
        </w:tc>
        <w:tc>
          <w:tcPr>
            <w:tcW w:w="1554" w:type="dxa"/>
            <w:vAlign w:val="center"/>
          </w:tcPr>
          <w:p w14:paraId="1B51C8E0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60.224</w:t>
            </w:r>
          </w:p>
        </w:tc>
      </w:tr>
      <w:tr w:rsidR="00D91FD9" w:rsidRPr="004B527F" w14:paraId="69CB259A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649BFCBF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516" w:type="dxa"/>
            <w:vAlign w:val="center"/>
          </w:tcPr>
          <w:p w14:paraId="4F3C0D51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Cấp thành phố</w:t>
            </w:r>
          </w:p>
        </w:tc>
        <w:tc>
          <w:tcPr>
            <w:tcW w:w="1554" w:type="dxa"/>
            <w:vAlign w:val="center"/>
          </w:tcPr>
          <w:p w14:paraId="4DD7C5C6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13.396</w:t>
            </w:r>
          </w:p>
        </w:tc>
      </w:tr>
      <w:tr w:rsidR="00D91FD9" w:rsidRPr="004B527F" w14:paraId="08D1BBBF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316E7BA2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516" w:type="dxa"/>
            <w:vAlign w:val="center"/>
          </w:tcPr>
          <w:p w14:paraId="7689C4E6" w14:textId="77777777" w:rsidR="00D91FD9" w:rsidRPr="004B527F" w:rsidRDefault="00D91FD9" w:rsidP="002C10FD">
            <w:pP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Khối sở, ban, ngành</w:t>
            </w:r>
          </w:p>
        </w:tc>
        <w:tc>
          <w:tcPr>
            <w:tcW w:w="1554" w:type="dxa"/>
            <w:vAlign w:val="center"/>
          </w:tcPr>
          <w:p w14:paraId="1E539D99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12.481</w:t>
            </w:r>
          </w:p>
        </w:tc>
      </w:tr>
      <w:tr w:rsidR="00D91FD9" w:rsidRPr="004B527F" w14:paraId="7C9598E5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711C3499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6" w:type="dxa"/>
            <w:vAlign w:val="center"/>
          </w:tcPr>
          <w:p w14:paraId="621AC3D9" w14:textId="69906BD0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Văn phòng</w:t>
            </w:r>
            <w:r w:rsidR="009F0980"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9F0980" w:rsidRPr="009F098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Ủy</w:t>
            </w:r>
            <w:r w:rsidR="009F0980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601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ban nhân dân</w:t>
            </w: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thành phố</w:t>
            </w:r>
          </w:p>
        </w:tc>
        <w:tc>
          <w:tcPr>
            <w:tcW w:w="1554" w:type="dxa"/>
            <w:vAlign w:val="center"/>
          </w:tcPr>
          <w:p w14:paraId="37D835D2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D91FD9" w:rsidRPr="004B527F" w14:paraId="7DEAE4F0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121780B5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6" w:type="dxa"/>
            <w:vAlign w:val="center"/>
          </w:tcPr>
          <w:p w14:paraId="2AB14871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Nội vụ</w:t>
            </w:r>
          </w:p>
        </w:tc>
        <w:tc>
          <w:tcPr>
            <w:tcW w:w="1554" w:type="dxa"/>
            <w:vAlign w:val="center"/>
          </w:tcPr>
          <w:p w14:paraId="6E34E2BA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71</w:t>
            </w:r>
          </w:p>
        </w:tc>
      </w:tr>
      <w:tr w:rsidR="00D91FD9" w:rsidRPr="004B527F" w14:paraId="6251BCDB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375DD6A1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6" w:type="dxa"/>
            <w:vAlign w:val="center"/>
          </w:tcPr>
          <w:p w14:paraId="25FFB9AE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Công Thương</w:t>
            </w:r>
          </w:p>
        </w:tc>
        <w:tc>
          <w:tcPr>
            <w:tcW w:w="1554" w:type="dxa"/>
            <w:vAlign w:val="center"/>
          </w:tcPr>
          <w:p w14:paraId="5E82FDDC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</w:p>
        </w:tc>
      </w:tr>
      <w:tr w:rsidR="00D91FD9" w:rsidRPr="004B527F" w14:paraId="02ACAB1B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74C718E3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6" w:type="dxa"/>
            <w:vAlign w:val="center"/>
          </w:tcPr>
          <w:p w14:paraId="1512BBEC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Xây dựng</w:t>
            </w:r>
          </w:p>
        </w:tc>
        <w:tc>
          <w:tcPr>
            <w:tcW w:w="1554" w:type="dxa"/>
            <w:vAlign w:val="center"/>
          </w:tcPr>
          <w:p w14:paraId="0ABFFF2A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</w:p>
        </w:tc>
      </w:tr>
      <w:tr w:rsidR="00D91FD9" w:rsidRPr="004B527F" w14:paraId="39D29E9B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352CCACE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516" w:type="dxa"/>
            <w:vAlign w:val="center"/>
          </w:tcPr>
          <w:p w14:paraId="126D09D2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Nông nghiệp và Môi trường</w:t>
            </w:r>
          </w:p>
        </w:tc>
        <w:tc>
          <w:tcPr>
            <w:tcW w:w="1554" w:type="dxa"/>
            <w:vAlign w:val="center"/>
          </w:tcPr>
          <w:p w14:paraId="7C1E849E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313</w:t>
            </w:r>
          </w:p>
        </w:tc>
      </w:tr>
      <w:tr w:rsidR="00D91FD9" w:rsidRPr="004B527F" w14:paraId="7EB9DCDD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601B67DD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516" w:type="dxa"/>
            <w:vAlign w:val="center"/>
          </w:tcPr>
          <w:p w14:paraId="166C7509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Tư pháp</w:t>
            </w:r>
          </w:p>
        </w:tc>
        <w:tc>
          <w:tcPr>
            <w:tcW w:w="1554" w:type="dxa"/>
            <w:vAlign w:val="center"/>
          </w:tcPr>
          <w:p w14:paraId="59D29563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</w:p>
        </w:tc>
      </w:tr>
      <w:tr w:rsidR="00D91FD9" w:rsidRPr="004B527F" w14:paraId="4338852D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3B5B0BB0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516" w:type="dxa"/>
            <w:vAlign w:val="center"/>
          </w:tcPr>
          <w:p w14:paraId="2EDC2D17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Y tế</w:t>
            </w:r>
          </w:p>
        </w:tc>
        <w:tc>
          <w:tcPr>
            <w:tcW w:w="1554" w:type="dxa"/>
            <w:vAlign w:val="center"/>
          </w:tcPr>
          <w:p w14:paraId="4FBA9024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4.359</w:t>
            </w:r>
          </w:p>
        </w:tc>
      </w:tr>
      <w:tr w:rsidR="00D91FD9" w:rsidRPr="004B527F" w14:paraId="40342B96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6A59EFDA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516" w:type="dxa"/>
            <w:vAlign w:val="center"/>
          </w:tcPr>
          <w:p w14:paraId="17537C9A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Giáo dục và Đào tạo</w:t>
            </w:r>
          </w:p>
        </w:tc>
        <w:tc>
          <w:tcPr>
            <w:tcW w:w="1554" w:type="dxa"/>
            <w:vAlign w:val="center"/>
          </w:tcPr>
          <w:p w14:paraId="78DFE3D4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7.227</w:t>
            </w:r>
          </w:p>
        </w:tc>
      </w:tr>
      <w:tr w:rsidR="00D91FD9" w:rsidRPr="004B527F" w14:paraId="36058CB4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2C78DECD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516" w:type="dxa"/>
            <w:vAlign w:val="center"/>
          </w:tcPr>
          <w:p w14:paraId="340838FD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Văn hóa, Thể thao và Du lịch</w:t>
            </w:r>
          </w:p>
        </w:tc>
        <w:tc>
          <w:tcPr>
            <w:tcW w:w="1554" w:type="dxa"/>
            <w:vAlign w:val="center"/>
          </w:tcPr>
          <w:p w14:paraId="3A7F0592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309</w:t>
            </w:r>
          </w:p>
        </w:tc>
      </w:tr>
      <w:tr w:rsidR="00D91FD9" w:rsidRPr="004B527F" w14:paraId="43AC4973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0DF3A6FE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516" w:type="dxa"/>
            <w:vAlign w:val="center"/>
          </w:tcPr>
          <w:p w14:paraId="575A0A55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Khoa học và Công nghệ</w:t>
            </w:r>
          </w:p>
        </w:tc>
        <w:tc>
          <w:tcPr>
            <w:tcW w:w="1554" w:type="dxa"/>
            <w:vAlign w:val="center"/>
          </w:tcPr>
          <w:p w14:paraId="344B313A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D91FD9" w:rsidRPr="004B527F" w14:paraId="01C474B5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438A9047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516" w:type="dxa"/>
            <w:vAlign w:val="center"/>
          </w:tcPr>
          <w:p w14:paraId="35CDC2EB" w14:textId="645037E6" w:rsidR="00D91FD9" w:rsidRPr="004B527F" w:rsidRDefault="00B817EA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Ban Quản lý các Khu c</w:t>
            </w:r>
            <w:r w:rsidR="00D91FD9"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ông nghiệp, Khu kinh tế thành phố Đồng Nai</w:t>
            </w:r>
          </w:p>
        </w:tc>
        <w:tc>
          <w:tcPr>
            <w:tcW w:w="1554" w:type="dxa"/>
            <w:vAlign w:val="center"/>
          </w:tcPr>
          <w:p w14:paraId="31BB8405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</w:p>
        </w:tc>
      </w:tr>
      <w:tr w:rsidR="00D91FD9" w:rsidRPr="004B527F" w14:paraId="5404DF46" w14:textId="77777777" w:rsidTr="00B817EA">
        <w:trPr>
          <w:trHeight w:val="454"/>
        </w:trPr>
        <w:tc>
          <w:tcPr>
            <w:tcW w:w="559" w:type="dxa"/>
            <w:vAlign w:val="center"/>
          </w:tcPr>
          <w:p w14:paraId="68BE02C4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7516" w:type="dxa"/>
            <w:vAlign w:val="center"/>
          </w:tcPr>
          <w:p w14:paraId="5C7D1031" w14:textId="77777777" w:rsidR="00D91FD9" w:rsidRPr="004B527F" w:rsidRDefault="00D91FD9" w:rsidP="002C10FD">
            <w:pP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Đơn vị sự nghiệp công lập</w:t>
            </w:r>
          </w:p>
        </w:tc>
        <w:tc>
          <w:tcPr>
            <w:tcW w:w="1554" w:type="dxa"/>
            <w:vAlign w:val="center"/>
          </w:tcPr>
          <w:p w14:paraId="44E3035D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915</w:t>
            </w:r>
          </w:p>
        </w:tc>
      </w:tr>
      <w:tr w:rsidR="00D91FD9" w:rsidRPr="004B527F" w14:paraId="1B60ECAF" w14:textId="77777777" w:rsidTr="00B817EA">
        <w:trPr>
          <w:trHeight w:val="600"/>
        </w:trPr>
        <w:tc>
          <w:tcPr>
            <w:tcW w:w="559" w:type="dxa"/>
            <w:vAlign w:val="center"/>
          </w:tcPr>
          <w:p w14:paraId="59F66E20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6" w:type="dxa"/>
            <w:vAlign w:val="center"/>
          </w:tcPr>
          <w:p w14:paraId="5DEB9877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Vườn Quốc gia Bù Gia Mập</w:t>
            </w:r>
          </w:p>
        </w:tc>
        <w:tc>
          <w:tcPr>
            <w:tcW w:w="1554" w:type="dxa"/>
            <w:vAlign w:val="center"/>
          </w:tcPr>
          <w:p w14:paraId="3244FB14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61</w:t>
            </w:r>
          </w:p>
        </w:tc>
      </w:tr>
      <w:tr w:rsidR="00D91FD9" w:rsidRPr="004B527F" w14:paraId="23BDC090" w14:textId="77777777" w:rsidTr="00B817EA">
        <w:trPr>
          <w:trHeight w:val="566"/>
        </w:trPr>
        <w:tc>
          <w:tcPr>
            <w:tcW w:w="559" w:type="dxa"/>
            <w:vAlign w:val="center"/>
          </w:tcPr>
          <w:p w14:paraId="7064B4D0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6" w:type="dxa"/>
            <w:vAlign w:val="center"/>
          </w:tcPr>
          <w:p w14:paraId="62797517" w14:textId="0741204D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Trường Cao đẳng Kỹ thuật </w:t>
            </w:r>
            <w:r w:rsidR="006013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Công nghệ Đồng Nai</w:t>
            </w:r>
          </w:p>
        </w:tc>
        <w:tc>
          <w:tcPr>
            <w:tcW w:w="1554" w:type="dxa"/>
            <w:vAlign w:val="center"/>
          </w:tcPr>
          <w:p w14:paraId="688DD1FD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125</w:t>
            </w:r>
          </w:p>
        </w:tc>
      </w:tr>
      <w:tr w:rsidR="00D91FD9" w:rsidRPr="004B527F" w14:paraId="0EE05E62" w14:textId="77777777" w:rsidTr="00B817EA">
        <w:trPr>
          <w:trHeight w:val="507"/>
        </w:trPr>
        <w:tc>
          <w:tcPr>
            <w:tcW w:w="559" w:type="dxa"/>
            <w:vAlign w:val="center"/>
          </w:tcPr>
          <w:p w14:paraId="41910C22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6" w:type="dxa"/>
            <w:vAlign w:val="center"/>
          </w:tcPr>
          <w:p w14:paraId="748B5A8D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Trường Đại học Đồng Nai</w:t>
            </w:r>
          </w:p>
        </w:tc>
        <w:tc>
          <w:tcPr>
            <w:tcW w:w="1554" w:type="dxa"/>
            <w:vAlign w:val="center"/>
          </w:tcPr>
          <w:p w14:paraId="211DCA23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408</w:t>
            </w:r>
          </w:p>
        </w:tc>
      </w:tr>
      <w:tr w:rsidR="00D91FD9" w:rsidRPr="004B527F" w14:paraId="436B2BE3" w14:textId="77777777" w:rsidTr="00B817EA">
        <w:trPr>
          <w:trHeight w:val="573"/>
        </w:trPr>
        <w:tc>
          <w:tcPr>
            <w:tcW w:w="559" w:type="dxa"/>
            <w:vAlign w:val="center"/>
          </w:tcPr>
          <w:p w14:paraId="50919BE2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6" w:type="dxa"/>
            <w:vAlign w:val="center"/>
          </w:tcPr>
          <w:p w14:paraId="7D161579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Trường Cao đẳng Bình Phước</w:t>
            </w:r>
          </w:p>
        </w:tc>
        <w:tc>
          <w:tcPr>
            <w:tcW w:w="1554" w:type="dxa"/>
            <w:vAlign w:val="center"/>
          </w:tcPr>
          <w:p w14:paraId="5342C422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72</w:t>
            </w:r>
          </w:p>
        </w:tc>
      </w:tr>
      <w:tr w:rsidR="00D91FD9" w:rsidRPr="004B527F" w14:paraId="358C2F3F" w14:textId="77777777" w:rsidTr="00B817EA">
        <w:trPr>
          <w:trHeight w:val="551"/>
        </w:trPr>
        <w:tc>
          <w:tcPr>
            <w:tcW w:w="559" w:type="dxa"/>
            <w:vAlign w:val="center"/>
          </w:tcPr>
          <w:p w14:paraId="017F6DA6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516" w:type="dxa"/>
            <w:vAlign w:val="center"/>
          </w:tcPr>
          <w:p w14:paraId="109E260A" w14:textId="77777777" w:rsidR="00D91FD9" w:rsidRPr="004B527F" w:rsidRDefault="00D91FD9" w:rsidP="002C10FD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Khu Bảo tồn Thiên nhiên, Văn hóa Đồng Nai</w:t>
            </w:r>
          </w:p>
        </w:tc>
        <w:tc>
          <w:tcPr>
            <w:tcW w:w="1554" w:type="dxa"/>
            <w:vAlign w:val="center"/>
          </w:tcPr>
          <w:p w14:paraId="1E2611F9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249</w:t>
            </w:r>
          </w:p>
        </w:tc>
      </w:tr>
      <w:tr w:rsidR="00D91FD9" w:rsidRPr="004B527F" w14:paraId="70924812" w14:textId="77777777" w:rsidTr="00B817EA">
        <w:trPr>
          <w:trHeight w:val="505"/>
        </w:trPr>
        <w:tc>
          <w:tcPr>
            <w:tcW w:w="559" w:type="dxa"/>
            <w:vAlign w:val="center"/>
          </w:tcPr>
          <w:p w14:paraId="5DFD6568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7516" w:type="dxa"/>
            <w:vAlign w:val="center"/>
          </w:tcPr>
          <w:p w14:paraId="5D281CF3" w14:textId="77777777" w:rsidR="00D91FD9" w:rsidRPr="004B527F" w:rsidRDefault="00D91FD9" w:rsidP="002C10FD">
            <w:pP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Đ</w:t>
            </w: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ơn vị sự nghiệp trực thuộc Ủy ban nhân dân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cấp xã</w:t>
            </w:r>
          </w:p>
        </w:tc>
        <w:tc>
          <w:tcPr>
            <w:tcW w:w="1554" w:type="dxa"/>
            <w:vAlign w:val="center"/>
          </w:tcPr>
          <w:p w14:paraId="66EB6BC5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46.758</w:t>
            </w:r>
          </w:p>
        </w:tc>
      </w:tr>
      <w:tr w:rsidR="00D91FD9" w:rsidRPr="004B527F" w14:paraId="65280A18" w14:textId="77777777" w:rsidTr="00B817EA">
        <w:trPr>
          <w:trHeight w:val="505"/>
        </w:trPr>
        <w:tc>
          <w:tcPr>
            <w:tcW w:w="559" w:type="dxa"/>
            <w:vAlign w:val="center"/>
          </w:tcPr>
          <w:p w14:paraId="36E3BCC5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7516" w:type="dxa"/>
            <w:vAlign w:val="center"/>
          </w:tcPr>
          <w:p w14:paraId="59CDB080" w14:textId="7AB428B3" w:rsidR="00D91FD9" w:rsidRPr="004B527F" w:rsidRDefault="00D91FD9" w:rsidP="00B817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Dự phòng số lượng người làm việc hưởng lương từ ngân sách </w:t>
            </w:r>
            <w:r w:rsidR="00B817E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hà nước </w:t>
            </w:r>
          </w:p>
        </w:tc>
        <w:tc>
          <w:tcPr>
            <w:tcW w:w="1554" w:type="dxa"/>
            <w:vAlign w:val="center"/>
          </w:tcPr>
          <w:p w14:paraId="42F8FDA9" w14:textId="77777777" w:rsidR="00D91FD9" w:rsidRPr="004B527F" w:rsidRDefault="00D91FD9" w:rsidP="002C10F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70</w:t>
            </w:r>
          </w:p>
        </w:tc>
      </w:tr>
    </w:tbl>
    <w:p w14:paraId="4C18226B" w14:textId="77777777" w:rsidR="002A5767" w:rsidRDefault="002A5767" w:rsidP="00D91FD9"/>
    <w:sectPr w:rsidR="002A5767" w:rsidSect="00FA4B47">
      <w:headerReference w:type="default" r:id="rId6"/>
      <w:pgSz w:w="11907" w:h="16840" w:code="9"/>
      <w:pgMar w:top="1134" w:right="1134" w:bottom="851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7294C" w14:textId="77777777" w:rsidR="00E149CC" w:rsidRDefault="00E149CC">
      <w:r>
        <w:separator/>
      </w:r>
    </w:p>
  </w:endnote>
  <w:endnote w:type="continuationSeparator" w:id="0">
    <w:p w14:paraId="6C105F1D" w14:textId="77777777" w:rsidR="00E149CC" w:rsidRDefault="00E14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20002A87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2439A" w14:textId="77777777" w:rsidR="00E149CC" w:rsidRDefault="00E149CC">
      <w:r>
        <w:separator/>
      </w:r>
    </w:p>
  </w:footnote>
  <w:footnote w:type="continuationSeparator" w:id="0">
    <w:p w14:paraId="4E74061D" w14:textId="77777777" w:rsidR="00E149CC" w:rsidRDefault="00E14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17A4C" w14:textId="3AA1F254" w:rsidR="00FA4B47" w:rsidRDefault="00FA4B47">
    <w:pPr>
      <w:pStyle w:val="Header"/>
      <w:rPr>
        <w:rFonts w:ascii="Times New Roman" w:hAnsi="Times New Roman"/>
        <w:sz w:val="28"/>
        <w:szCs w:val="28"/>
      </w:rPr>
    </w:pPr>
  </w:p>
  <w:p w14:paraId="71DA527C" w14:textId="77777777" w:rsidR="00FA4B47" w:rsidRPr="00FA4B47" w:rsidRDefault="00FA4B47">
    <w:pPr>
      <w:pStyle w:val="Head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FD9"/>
    <w:rsid w:val="000B32F2"/>
    <w:rsid w:val="001F330A"/>
    <w:rsid w:val="002A5767"/>
    <w:rsid w:val="00601328"/>
    <w:rsid w:val="00684BCA"/>
    <w:rsid w:val="006D60AF"/>
    <w:rsid w:val="00884531"/>
    <w:rsid w:val="009D31D5"/>
    <w:rsid w:val="009F0980"/>
    <w:rsid w:val="00B32156"/>
    <w:rsid w:val="00B817EA"/>
    <w:rsid w:val="00D91FD9"/>
    <w:rsid w:val="00E149CC"/>
    <w:rsid w:val="00E45923"/>
    <w:rsid w:val="00FA4B47"/>
    <w:rsid w:val="00FE64EF"/>
    <w:rsid w:val="00FF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EBFBD"/>
  <w15:chartTrackingRefBased/>
  <w15:docId w15:val="{A60DC816-F8FE-4E71-8524-ED67B2C27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FD9"/>
    <w:pPr>
      <w:spacing w:after="0" w:line="240" w:lineRule="auto"/>
    </w:pPr>
    <w:rPr>
      <w:rFonts w:ascii="VNI-Times" w:eastAsia="Times New Roman" w:hAnsi="VNI-Time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91F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1FD9"/>
    <w:rPr>
      <w:rFonts w:ascii="VNI-Times" w:eastAsia="Times New Roman" w:hAnsi="VNI-Times" w:cs="Times New Roman"/>
      <w:sz w:val="24"/>
      <w:szCs w:val="24"/>
    </w:rPr>
  </w:style>
  <w:style w:type="table" w:styleId="TableGrid">
    <w:name w:val="Table Grid"/>
    <w:basedOn w:val="TableNormal"/>
    <w:uiPriority w:val="39"/>
    <w:rsid w:val="00D91FD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817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7EA"/>
    <w:rPr>
      <w:rFonts w:ascii="VNI-Times" w:eastAsia="Times New Roman" w:hAnsi="VNI-Times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MYPC</cp:lastModifiedBy>
  <cp:revision>4</cp:revision>
  <cp:lastPrinted>2026-09-16T08:25:00Z</cp:lastPrinted>
  <dcterms:created xsi:type="dcterms:W3CDTF">2026-09-16T03:29:00Z</dcterms:created>
  <dcterms:modified xsi:type="dcterms:W3CDTF">2026-09-16T08:25:00Z</dcterms:modified>
</cp:coreProperties>
</file>