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82A81" w:rsidRPr="00B82A81" w:rsidTr="00CB05F7">
        <w:trPr>
          <w:trHeight w:val="1021"/>
        </w:trPr>
        <w:tc>
          <w:tcPr>
            <w:tcW w:w="1544" w:type="pct"/>
            <w:hideMark/>
          </w:tcPr>
          <w:p w:rsidR="00CB05F7" w:rsidRPr="00B82A8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B82A81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B82A81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B82A8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B82A8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58B48D9B" wp14:editId="21A9695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B82A81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B82A8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B82A8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B82A81" w:rsidRDefault="00CB05F7" w:rsidP="00CB05F7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9516D8" w:rsidRPr="00B82A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B82A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</w:tr>
    </w:tbl>
    <w:bookmarkEnd w:id="0"/>
    <w:p w:rsidR="009516D8" w:rsidRPr="00B82A81" w:rsidRDefault="009516D8" w:rsidP="00951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A81">
        <w:rPr>
          <w:rFonts w:ascii="Times New Roman" w:eastAsia="Times New Roman" w:hAnsi="Times New Roman" w:cs="Times New Roman"/>
          <w:b/>
          <w:bCs/>
          <w:sz w:val="28"/>
          <w:szCs w:val="28"/>
        </w:rPr>
        <w:t>CÂN ĐỐI NGÂN SÁCH ĐỊA PHƯƠNG NĂM 2026</w:t>
      </w:r>
    </w:p>
    <w:p w:rsidR="00F56BC8" w:rsidRPr="00B82A81" w:rsidRDefault="008B255C" w:rsidP="009516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82A81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9516D8" w:rsidRPr="00B82A81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p w:rsidR="009516D8" w:rsidRPr="00B82A81" w:rsidRDefault="009516D8" w:rsidP="009516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516D8" w:rsidRPr="00B82A81" w:rsidRDefault="009516D8" w:rsidP="009516D8">
      <w:pPr>
        <w:spacing w:after="0" w:line="240" w:lineRule="auto"/>
        <w:jc w:val="center"/>
        <w:outlineLvl w:val="0"/>
      </w:pPr>
    </w:p>
    <w:tbl>
      <w:tblPr>
        <w:tblW w:w="489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69"/>
        <w:gridCol w:w="1297"/>
        <w:gridCol w:w="1296"/>
        <w:gridCol w:w="1296"/>
        <w:gridCol w:w="1396"/>
        <w:gridCol w:w="1191"/>
      </w:tblGrid>
      <w:tr w:rsidR="00B82A81" w:rsidRPr="00B82A81" w:rsidTr="008B255C">
        <w:trPr>
          <w:trHeight w:val="20"/>
        </w:trPr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AD" w:rsidRPr="00B82A81" w:rsidRDefault="00507BAD" w:rsidP="00DC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AD" w:rsidRPr="00B82A81" w:rsidRDefault="00507BAD" w:rsidP="00DC7A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AD" w:rsidRPr="00B82A81" w:rsidRDefault="00507BAD" w:rsidP="00DC7A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AD" w:rsidRPr="00B82A81" w:rsidRDefault="00507BAD" w:rsidP="00DC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AD" w:rsidRPr="00B82A81" w:rsidRDefault="00507BAD" w:rsidP="00951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 vị: Triệu đồng</w:t>
            </w:r>
          </w:p>
        </w:tc>
      </w:tr>
      <w:tr w:rsidR="00B82A81" w:rsidRPr="00B82A81" w:rsidTr="00DC0F21">
        <w:trPr>
          <w:trHeight w:val="2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toán</w:t>
            </w: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năm 2025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UTH</w:t>
            </w: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 2025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toán</w:t>
            </w: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 2026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 sánh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Tuyệt đối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Tương đối (%)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4=3-2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5=3/2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NGUỒN THU NSĐP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68.063.079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90.129.290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58.778.057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-31.351.233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NSĐP hưởng theo phân cấp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37.160.827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59.227.038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52.899.742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-6.327.296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Thu NSĐP hưởng 100%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16.713.650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37.971.000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14.096.500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-23.874.500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Thu NSĐP hưởng từ các khoản thu phân chia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20.447.177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21.256.038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38.803.242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17.547.204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183%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bổ sung từ ngân sách cấp trên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18.887.525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18.887.525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2.077.643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-16.809.882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cân đối ngân sách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có mục tiêu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18.887.525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18.887.525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2.077.643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-16.809.882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từ quỹ dự trữ tài chính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kết dư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3.677.135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3.677.135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413.000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-3.264.135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chuyển nguồn từ năm trước chuyển sang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3.645.689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3.645.689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2.381.572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-1.264.117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từ ngân sách cấp dưới nộp ngân sách tỉnh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105.897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105.897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-105.897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khác (từ nguồn vốn cấp huyện trước ngày 01/7/2025)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2.533.440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2.533.440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-2.533.440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 từ nguồn vay bù đắp bội chi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2.041.400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2.041.400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999.100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-1.042.300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nước ngoài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11.166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11.166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7.000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-4.166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CHI NSĐP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68.063.079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56.777.014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58.778.057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2.001.043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104%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chi cân đối NSĐP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51.981.280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49.931.715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57.842.444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7.910.729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116%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đầu tư phát triển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20.963.547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18.940.607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26.686.200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7.745.593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141%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thường xuyên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26.862.271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29.614.039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29.408.395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-205.644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trả nợ lãi các khoản do chính quyền địa phương vay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33.375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85.500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52.125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256%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bổ sung quỹ dự trữ tài chính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3.910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3.910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3.910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Dự phòng ngân sách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926.821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1.658.439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tạo nguồn, điều chỉnh tiền lương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1.339.784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1.339.784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-1.339.784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Chi từ nguồn tăng thu cân đối và thực hiện một số nhiệm vụ chi do thực hiện sáp nhập tỉnh, bỏ ĐVHC cấp huyện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1.824.947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từ nguồn bổ sung có mục tiêu của NSTW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15.811.897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6.575.397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935.613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-5.639.784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 Vốn đầu tư để thực hiện các chương trình mục tiêu, nhiệm vụ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15.475.182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6.238.682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935.613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-5.303.069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- Vốn sự nghiệp để thực hiện các chế độ, chính sách và một số chương trình mục tiêu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336.715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336.715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-336.715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chuyển giao giữa các cấp ngân sách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269.902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269.902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-269.902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BỘI CHI NSĐP/BỘI THU NSĐP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33.352.276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-33.352.276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TRẢ NỢ GỐC CỦA NSĐP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2A81" w:rsidRPr="00B82A81" w:rsidTr="008B255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Từ nguồn vay để trả nợ gốc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A85" w:rsidRPr="00B82A81" w:rsidRDefault="00DC7A85" w:rsidP="00DC0F2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A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C7A85" w:rsidRPr="00B82A81" w:rsidRDefault="00DC7A85" w:rsidP="00DC7A85">
      <w:pPr>
        <w:spacing w:after="0" w:line="240" w:lineRule="auto"/>
        <w:jc w:val="center"/>
        <w:outlineLvl w:val="0"/>
      </w:pPr>
      <w:bookmarkStart w:id="1" w:name="_GoBack"/>
      <w:bookmarkEnd w:id="1"/>
    </w:p>
    <w:sectPr w:rsidR="00DC7A85" w:rsidRPr="00B82A81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57" w:rsidRDefault="00FF6857" w:rsidP="000D3A4A">
      <w:pPr>
        <w:spacing w:after="0" w:line="240" w:lineRule="auto"/>
      </w:pPr>
      <w:r>
        <w:separator/>
      </w:r>
    </w:p>
  </w:endnote>
  <w:endnote w:type="continuationSeparator" w:id="0">
    <w:p w:rsidR="00FF6857" w:rsidRDefault="00FF6857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57" w:rsidRDefault="00FF6857" w:rsidP="000D3A4A">
      <w:pPr>
        <w:spacing w:after="0" w:line="240" w:lineRule="auto"/>
      </w:pPr>
      <w:r>
        <w:separator/>
      </w:r>
    </w:p>
  </w:footnote>
  <w:footnote w:type="continuationSeparator" w:id="0">
    <w:p w:rsidR="00FF6857" w:rsidRDefault="00FF6857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B1D30"/>
    <w:rsid w:val="002D345D"/>
    <w:rsid w:val="00395A24"/>
    <w:rsid w:val="00497A7F"/>
    <w:rsid w:val="0050612A"/>
    <w:rsid w:val="00507BAD"/>
    <w:rsid w:val="0057682D"/>
    <w:rsid w:val="0067352D"/>
    <w:rsid w:val="007A3678"/>
    <w:rsid w:val="0088319C"/>
    <w:rsid w:val="008B255C"/>
    <w:rsid w:val="008F1070"/>
    <w:rsid w:val="009516D8"/>
    <w:rsid w:val="0095405F"/>
    <w:rsid w:val="00AD3F3F"/>
    <w:rsid w:val="00B70E19"/>
    <w:rsid w:val="00B82A81"/>
    <w:rsid w:val="00BB52D7"/>
    <w:rsid w:val="00BD34E2"/>
    <w:rsid w:val="00C906C0"/>
    <w:rsid w:val="00CB05F7"/>
    <w:rsid w:val="00D41B11"/>
    <w:rsid w:val="00DA0C61"/>
    <w:rsid w:val="00DC0F21"/>
    <w:rsid w:val="00DC7A85"/>
    <w:rsid w:val="00DE22A0"/>
    <w:rsid w:val="00DE775F"/>
    <w:rsid w:val="00E74509"/>
    <w:rsid w:val="00EB0A68"/>
    <w:rsid w:val="00F56BC8"/>
    <w:rsid w:val="00FF1EC7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14</cp:revision>
  <dcterms:created xsi:type="dcterms:W3CDTF">2026-03-14T07:17:00Z</dcterms:created>
  <dcterms:modified xsi:type="dcterms:W3CDTF">2026-03-19T06:45:00Z</dcterms:modified>
</cp:coreProperties>
</file>