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625CC9" w:rsidRPr="00DD278C" w14:paraId="6E75BF8F" w14:textId="77777777" w:rsidTr="00D3788D">
        <w:trPr>
          <w:trHeight w:val="1021"/>
        </w:trPr>
        <w:tc>
          <w:tcPr>
            <w:tcW w:w="1544" w:type="pct"/>
            <w:hideMark/>
          </w:tcPr>
          <w:p w14:paraId="72A43FF7" w14:textId="77777777" w:rsidR="00625CC9" w:rsidRPr="00DD278C" w:rsidRDefault="00625CC9" w:rsidP="00D3788D">
            <w:pPr>
              <w:autoSpaceDN w:val="0"/>
              <w:jc w:val="center"/>
              <w:rPr>
                <w:rFonts w:eastAsia="PMingLiU"/>
                <w:b/>
                <w:sz w:val="26"/>
                <w:szCs w:val="26"/>
                <w:lang w:val="vi-VN"/>
              </w:rPr>
            </w:pPr>
            <w:bookmarkStart w:id="0" w:name="_Hlk215493560"/>
            <w:r>
              <w:rPr>
                <w:rFonts w:eastAsia="PMingLiU"/>
                <w:b/>
                <w:sz w:val="26"/>
                <w:szCs w:val="26"/>
              </w:rPr>
              <w:t xml:space="preserve">HỘI </w:t>
            </w:r>
            <w:r w:rsidRPr="00DD278C">
              <w:rPr>
                <w:rFonts w:eastAsia="PMingLiU"/>
                <w:b/>
                <w:sz w:val="26"/>
                <w:szCs w:val="26"/>
                <w:lang w:val="vi-VN"/>
              </w:rPr>
              <w:t>ĐỒNG NHÂN DÂN</w:t>
            </w:r>
          </w:p>
          <w:p w14:paraId="2236CA2A" w14:textId="77777777" w:rsidR="00625CC9" w:rsidRPr="00DD278C" w:rsidRDefault="00625CC9" w:rsidP="00D3788D">
            <w:pPr>
              <w:autoSpaceDN w:val="0"/>
              <w:jc w:val="center"/>
              <w:rPr>
                <w:rFonts w:eastAsia="PMingLiU"/>
                <w:b/>
                <w:sz w:val="26"/>
                <w:szCs w:val="26"/>
              </w:rPr>
            </w:pPr>
            <w:r w:rsidRPr="00DD278C">
              <w:rPr>
                <w:noProof/>
              </w:rPr>
              <mc:AlternateContent>
                <mc:Choice Requires="wps">
                  <w:drawing>
                    <wp:anchor distT="4294967225" distB="4294967225" distL="114300" distR="114300" simplePos="0" relativeHeight="251662336" behindDoc="0" locked="0" layoutInCell="1" allowOverlap="1" wp14:anchorId="5A08518D" wp14:editId="0C2D7A59">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E4C97" id="Straight Connector 2" o:spid="_x0000_s1026" style="position:absolute;z-index:25166233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2AF6623C" w14:textId="77777777" w:rsidR="00625CC9" w:rsidRPr="00DD278C" w:rsidRDefault="00625CC9" w:rsidP="00D3788D">
            <w:pPr>
              <w:autoSpaceDN w:val="0"/>
              <w:jc w:val="center"/>
              <w:rPr>
                <w:rFonts w:eastAsia="PMingLiU"/>
                <w:b/>
                <w:sz w:val="26"/>
                <w:szCs w:val="26"/>
                <w:lang w:val="vi-VN"/>
              </w:rPr>
            </w:pPr>
          </w:p>
          <w:p w14:paraId="49235B62" w14:textId="77777777" w:rsidR="00625CC9" w:rsidRPr="00DD278C" w:rsidRDefault="00625CC9" w:rsidP="00D3788D">
            <w:pPr>
              <w:autoSpaceDN w:val="0"/>
              <w:jc w:val="center"/>
              <w:rPr>
                <w:rFonts w:eastAsia="PMingLiU"/>
                <w:sz w:val="28"/>
                <w:szCs w:val="28"/>
                <w:lang w:val="vi-VN"/>
              </w:rPr>
            </w:pPr>
          </w:p>
        </w:tc>
        <w:tc>
          <w:tcPr>
            <w:tcW w:w="2941" w:type="pct"/>
            <w:hideMark/>
          </w:tcPr>
          <w:p w14:paraId="6C75924B" w14:textId="77777777" w:rsidR="00625CC9" w:rsidRPr="00DD278C" w:rsidRDefault="00625CC9" w:rsidP="00D3788D">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757A4353" w14:textId="77777777" w:rsidR="00625CC9" w:rsidRPr="00DD278C" w:rsidRDefault="00625CC9" w:rsidP="00D3788D">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5408" behindDoc="0" locked="0" layoutInCell="1" allowOverlap="1" wp14:anchorId="47BB5FEE" wp14:editId="7A5BFEC1">
                      <wp:simplePos x="0" y="0"/>
                      <wp:positionH relativeFrom="column">
                        <wp:posOffset>696595</wp:posOffset>
                      </wp:positionH>
                      <wp:positionV relativeFrom="paragraph">
                        <wp:posOffset>236219</wp:posOffset>
                      </wp:positionV>
                      <wp:extent cx="2143125" cy="0"/>
                      <wp:effectExtent l="0" t="0" r="0" b="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E00D8" id="Straight Connector 3" o:spid="_x0000_s1026" style="position:absolute;z-index:25166540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IkYud/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625CC9" w:rsidRPr="00DD278C" w14:paraId="12CCE8B6" w14:textId="77777777" w:rsidTr="00D3788D">
        <w:trPr>
          <w:trHeight w:val="20"/>
        </w:trPr>
        <w:tc>
          <w:tcPr>
            <w:tcW w:w="1544" w:type="pct"/>
            <w:hideMark/>
          </w:tcPr>
          <w:p w14:paraId="3642CD42" w14:textId="305DE9AE" w:rsidR="00625CC9" w:rsidRPr="00DD278C" w:rsidRDefault="00625CC9" w:rsidP="00D3788D">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58</w:t>
            </w:r>
            <w:r w:rsidRPr="00DD278C">
              <w:rPr>
                <w:rFonts w:eastAsia="PMingLiU"/>
                <w:sz w:val="26"/>
                <w:szCs w:val="26"/>
                <w:lang w:val="vi-VN"/>
              </w:rPr>
              <w:t>/NQ-HĐND</w:t>
            </w:r>
          </w:p>
        </w:tc>
        <w:tc>
          <w:tcPr>
            <w:tcW w:w="515" w:type="pct"/>
          </w:tcPr>
          <w:p w14:paraId="3BC91DA4" w14:textId="77777777" w:rsidR="00625CC9" w:rsidRPr="00DD278C" w:rsidRDefault="00625CC9" w:rsidP="00D3788D">
            <w:pPr>
              <w:autoSpaceDN w:val="0"/>
              <w:jc w:val="center"/>
              <w:rPr>
                <w:rFonts w:eastAsia="PMingLiU"/>
                <w:b/>
                <w:sz w:val="26"/>
                <w:szCs w:val="26"/>
                <w:lang w:val="vi-VN"/>
              </w:rPr>
            </w:pPr>
          </w:p>
        </w:tc>
        <w:tc>
          <w:tcPr>
            <w:tcW w:w="2941" w:type="pct"/>
            <w:hideMark/>
          </w:tcPr>
          <w:p w14:paraId="2D82ED0D" w14:textId="29C0219E" w:rsidR="00625CC9" w:rsidRPr="00DD278C" w:rsidRDefault="00625CC9" w:rsidP="00D3788D">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rPr>
              <w:t>10</w:t>
            </w:r>
            <w:r w:rsidRPr="00DD278C">
              <w:rPr>
                <w:rFonts w:eastAsia="PMingLiU"/>
                <w:i/>
                <w:sz w:val="28"/>
                <w:szCs w:val="28"/>
                <w:lang w:val="vi-VN"/>
              </w:rPr>
              <w:t xml:space="preserve"> tháng </w:t>
            </w:r>
            <w:r>
              <w:rPr>
                <w:rFonts w:eastAsia="PMingLiU"/>
                <w:i/>
                <w:sz w:val="28"/>
                <w:szCs w:val="28"/>
              </w:rPr>
              <w:t>12</w:t>
            </w:r>
            <w:r w:rsidRPr="00DD278C">
              <w:rPr>
                <w:rFonts w:eastAsia="PMingLiU"/>
                <w:i/>
                <w:sz w:val="28"/>
                <w:szCs w:val="28"/>
                <w:lang w:val="vi-VN"/>
              </w:rPr>
              <w:t xml:space="preserve"> năm 2025</w:t>
            </w:r>
          </w:p>
        </w:tc>
      </w:tr>
      <w:bookmarkEnd w:id="0"/>
    </w:tbl>
    <w:p w14:paraId="2C09FA4B" w14:textId="77777777" w:rsidR="005476E6" w:rsidRPr="001A7B02" w:rsidRDefault="005476E6" w:rsidP="00E64DFC">
      <w:pPr>
        <w:jc w:val="center"/>
        <w:rPr>
          <w:b/>
          <w:bCs/>
          <w:sz w:val="28"/>
          <w:szCs w:val="28"/>
          <w:u w:color="000000" w:themeColor="text1"/>
          <w:lang w:val="vi-VN"/>
        </w:rPr>
      </w:pPr>
    </w:p>
    <w:p w14:paraId="15D3DF1F" w14:textId="77777777" w:rsidR="005476E6" w:rsidRPr="001A7B02" w:rsidRDefault="005476E6" w:rsidP="00E64DFC">
      <w:pPr>
        <w:jc w:val="center"/>
        <w:rPr>
          <w:b/>
          <w:bCs/>
          <w:sz w:val="28"/>
          <w:szCs w:val="28"/>
          <w:u w:color="000000" w:themeColor="text1"/>
          <w:lang w:val="vi-VN"/>
        </w:rPr>
      </w:pPr>
      <w:r w:rsidRPr="001A7B02">
        <w:rPr>
          <w:b/>
          <w:bCs/>
          <w:sz w:val="28"/>
          <w:szCs w:val="28"/>
          <w:u w:color="000000" w:themeColor="text1"/>
          <w:lang w:val="vi-VN"/>
        </w:rPr>
        <w:t xml:space="preserve">NGHỊ </w:t>
      </w:r>
      <w:r w:rsidRPr="001A7B02">
        <w:rPr>
          <w:b/>
          <w:bCs/>
          <w:sz w:val="28"/>
          <w:szCs w:val="28"/>
          <w:u w:color="000000" w:themeColor="text1"/>
          <w:lang w:val="it-IT"/>
        </w:rPr>
        <w:t>QUYẾT</w:t>
      </w:r>
    </w:p>
    <w:p w14:paraId="7C2373DC" w14:textId="3C4B6495" w:rsidR="005476E6" w:rsidRPr="001A7B02" w:rsidRDefault="005476E6" w:rsidP="00E64DFC">
      <w:pPr>
        <w:jc w:val="center"/>
        <w:rPr>
          <w:b/>
          <w:color w:val="000000" w:themeColor="text1"/>
          <w:sz w:val="28"/>
          <w:szCs w:val="28"/>
          <w:u w:color="000000" w:themeColor="text1"/>
        </w:rPr>
      </w:pPr>
      <w:r w:rsidRPr="001A7B02">
        <w:rPr>
          <w:b/>
          <w:color w:val="000000" w:themeColor="text1"/>
          <w:sz w:val="28"/>
          <w:szCs w:val="28"/>
          <w:u w:color="000000" w:themeColor="text1"/>
        </w:rPr>
        <w:t>Quy định giá cụ thể dịch vụ khám bệnh, chữa bệnh đối với các cơ sở</w:t>
      </w:r>
    </w:p>
    <w:p w14:paraId="7720C9B0" w14:textId="77777777" w:rsidR="005476E6" w:rsidRPr="001A7B02" w:rsidRDefault="005476E6" w:rsidP="00E64DFC">
      <w:pPr>
        <w:jc w:val="center"/>
        <w:rPr>
          <w:b/>
          <w:color w:val="000000" w:themeColor="text1"/>
          <w:sz w:val="28"/>
          <w:szCs w:val="28"/>
          <w:u w:color="000000" w:themeColor="text1"/>
        </w:rPr>
      </w:pPr>
      <w:r w:rsidRPr="001A7B02">
        <w:rPr>
          <w:b/>
          <w:color w:val="000000" w:themeColor="text1"/>
          <w:sz w:val="28"/>
          <w:szCs w:val="28"/>
          <w:u w:color="000000" w:themeColor="text1"/>
        </w:rPr>
        <w:t>khám bệnh, chữa bệnh của Nhà nước thuộc tỉnh Đồng Nai</w:t>
      </w:r>
    </w:p>
    <w:p w14:paraId="3FE64E10" w14:textId="77777777" w:rsidR="005476E6" w:rsidRPr="001A7B02" w:rsidRDefault="005476E6" w:rsidP="00E64DFC">
      <w:pPr>
        <w:jc w:val="center"/>
        <w:rPr>
          <w:b/>
          <w:bCs/>
          <w:sz w:val="28"/>
          <w:szCs w:val="28"/>
          <w:u w:color="000000" w:themeColor="text1"/>
          <w:lang w:val="it-IT"/>
        </w:rPr>
      </w:pPr>
      <w:r w:rsidRPr="001A7B02">
        <w:rPr>
          <w:noProof/>
          <w:sz w:val="28"/>
          <w:szCs w:val="28"/>
          <w:u w:color="000000" w:themeColor="text1"/>
        </w:rPr>
        <mc:AlternateContent>
          <mc:Choice Requires="wps">
            <w:drawing>
              <wp:anchor distT="0" distB="0" distL="114300" distR="114300" simplePos="0" relativeHeight="251659264" behindDoc="0" locked="0" layoutInCell="1" allowOverlap="1" wp14:anchorId="77F9670F" wp14:editId="4872ACCF">
                <wp:simplePos x="0" y="0"/>
                <wp:positionH relativeFrom="margin">
                  <wp:posOffset>2274240</wp:posOffset>
                </wp:positionH>
                <wp:positionV relativeFrom="paragraph">
                  <wp:posOffset>44450</wp:posOffset>
                </wp:positionV>
                <wp:extent cx="16954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1AA930FD"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05pt,3.5pt" to="312.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">
                <w10:wrap anchorx="margin"/>
              </v:line>
            </w:pict>
          </mc:Fallback>
        </mc:AlternateContent>
      </w:r>
    </w:p>
    <w:p w14:paraId="3EE9AB0F" w14:textId="77777777" w:rsidR="00D66686" w:rsidRDefault="005476E6" w:rsidP="00E64DFC">
      <w:pPr>
        <w:jc w:val="center"/>
        <w:rPr>
          <w:b/>
          <w:bCs/>
          <w:color w:val="000000" w:themeColor="text1"/>
          <w:sz w:val="28"/>
          <w:szCs w:val="28"/>
          <w:u w:color="000000" w:themeColor="text1"/>
        </w:rPr>
      </w:pPr>
      <w:r w:rsidRPr="001A7B02">
        <w:rPr>
          <w:b/>
          <w:bCs/>
          <w:sz w:val="28"/>
          <w:szCs w:val="28"/>
          <w:u w:color="000000" w:themeColor="text1"/>
        </w:rPr>
        <w:t>HỘI ĐỒNG NHÂN DÂN TỈNH ĐỒNG NAI</w:t>
      </w:r>
      <w:r w:rsidRPr="001A7B02">
        <w:rPr>
          <w:b/>
          <w:bCs/>
          <w:sz w:val="28"/>
          <w:szCs w:val="28"/>
          <w:u w:color="000000" w:themeColor="text1"/>
        </w:rPr>
        <w:br/>
      </w:r>
      <w:r w:rsidRPr="001A7B02">
        <w:rPr>
          <w:b/>
          <w:bCs/>
          <w:color w:val="000000" w:themeColor="text1"/>
          <w:sz w:val="28"/>
          <w:szCs w:val="28"/>
          <w:u w:color="000000" w:themeColor="text1"/>
        </w:rPr>
        <w:t>KHÓA X</w:t>
      </w:r>
      <w:r w:rsidRPr="001A7B02">
        <w:rPr>
          <w:b/>
          <w:bCs/>
          <w:color w:val="000000" w:themeColor="text1"/>
          <w:sz w:val="28"/>
          <w:szCs w:val="28"/>
          <w:u w:color="000000" w:themeColor="text1"/>
          <w:lang w:val="vi-VN"/>
        </w:rPr>
        <w:t xml:space="preserve"> </w:t>
      </w:r>
      <w:r w:rsidRPr="001A7B02">
        <w:rPr>
          <w:b/>
          <w:bCs/>
          <w:color w:val="000000" w:themeColor="text1"/>
          <w:sz w:val="28"/>
          <w:szCs w:val="28"/>
          <w:u w:color="000000" w:themeColor="text1"/>
        </w:rPr>
        <w:t xml:space="preserve">KỲ HỌP THỨ </w:t>
      </w:r>
      <w:bookmarkStart w:id="1" w:name="_Hlk89792919"/>
      <w:r w:rsidRPr="001A7B02">
        <w:rPr>
          <w:b/>
          <w:bCs/>
          <w:color w:val="000000" w:themeColor="text1"/>
          <w:sz w:val="28"/>
          <w:szCs w:val="28"/>
          <w:u w:color="000000" w:themeColor="text1"/>
        </w:rPr>
        <w:t>8</w:t>
      </w:r>
      <w:bookmarkEnd w:id="1"/>
    </w:p>
    <w:p w14:paraId="4F74ADFC" w14:textId="77777777" w:rsidR="00D66686" w:rsidRDefault="00D66686" w:rsidP="00E64DFC">
      <w:pPr>
        <w:jc w:val="center"/>
        <w:rPr>
          <w:b/>
          <w:bCs/>
          <w:color w:val="000000" w:themeColor="text1"/>
          <w:sz w:val="28"/>
          <w:szCs w:val="28"/>
          <w:u w:color="000000" w:themeColor="text1"/>
        </w:rPr>
      </w:pPr>
    </w:p>
    <w:p w14:paraId="178D03B0" w14:textId="3F8E4187" w:rsidR="005476E6" w:rsidRPr="001A7B02" w:rsidRDefault="005476E6" w:rsidP="00D66686">
      <w:pPr>
        <w:spacing w:before="120"/>
        <w:ind w:firstLine="567"/>
        <w:rPr>
          <w:i/>
          <w:sz w:val="28"/>
          <w:szCs w:val="28"/>
          <w:u w:color="000000" w:themeColor="text1"/>
          <w:lang w:val="es-ES"/>
        </w:rPr>
      </w:pPr>
      <w:r w:rsidRPr="001A7B02">
        <w:rPr>
          <w:i/>
          <w:sz w:val="28"/>
          <w:szCs w:val="28"/>
          <w:u w:color="000000" w:themeColor="text1"/>
          <w:lang w:val="es-ES"/>
        </w:rPr>
        <w:t>Căn cứ Luật Tổ chức chính quyền địa phương ngày 16 tháng 6 năm 2025;</w:t>
      </w:r>
    </w:p>
    <w:p w14:paraId="17D340BF" w14:textId="77777777" w:rsidR="005476E6" w:rsidRPr="001A7B02" w:rsidRDefault="005476E6" w:rsidP="00E64DFC">
      <w:pPr>
        <w:spacing w:before="140"/>
        <w:ind w:firstLine="567"/>
        <w:jc w:val="both"/>
        <w:rPr>
          <w:i/>
          <w:sz w:val="28"/>
          <w:szCs w:val="28"/>
          <w:u w:color="000000" w:themeColor="text1"/>
          <w:lang w:val="fr-FR"/>
        </w:rPr>
      </w:pPr>
      <w:r w:rsidRPr="001A7B02">
        <w:rPr>
          <w:i/>
          <w:sz w:val="28"/>
          <w:szCs w:val="28"/>
          <w:u w:color="000000" w:themeColor="text1"/>
          <w:lang w:val="fr-FR"/>
        </w:rPr>
        <w:t>Căn cứ Luật Giá ngày 19 tháng 6 năm 2023;</w:t>
      </w:r>
    </w:p>
    <w:p w14:paraId="1E679B25" w14:textId="77777777" w:rsidR="005476E6" w:rsidRPr="001A7B02" w:rsidRDefault="005476E6" w:rsidP="00E64DFC">
      <w:pPr>
        <w:spacing w:before="140"/>
        <w:ind w:firstLine="567"/>
        <w:jc w:val="both"/>
        <w:rPr>
          <w:i/>
          <w:sz w:val="28"/>
          <w:szCs w:val="28"/>
          <w:u w:color="000000" w:themeColor="text1"/>
          <w:lang w:val="fr-FR"/>
        </w:rPr>
      </w:pPr>
      <w:r w:rsidRPr="001A7B02">
        <w:rPr>
          <w:i/>
          <w:sz w:val="28"/>
          <w:szCs w:val="28"/>
          <w:u w:color="000000" w:themeColor="text1"/>
          <w:lang w:val="fr-FR"/>
        </w:rPr>
        <w:t>Căn cứ Luật Khám bệnh, chữa bệnh ngày 19 tháng 01 năm 2023;</w:t>
      </w:r>
    </w:p>
    <w:p w14:paraId="07B79BAC" w14:textId="77777777" w:rsidR="005476E6" w:rsidRPr="001A7B02" w:rsidRDefault="005476E6" w:rsidP="00E64DFC">
      <w:pPr>
        <w:spacing w:before="140"/>
        <w:ind w:firstLine="567"/>
        <w:jc w:val="both"/>
        <w:rPr>
          <w:i/>
          <w:iCs/>
          <w:sz w:val="28"/>
          <w:szCs w:val="28"/>
          <w:u w:color="000000" w:themeColor="text1"/>
          <w:lang w:val="nl-NL" w:bidi="vi-VN"/>
        </w:rPr>
      </w:pPr>
      <w:r w:rsidRPr="001A7B02">
        <w:rPr>
          <w:i/>
          <w:iCs/>
          <w:sz w:val="28"/>
          <w:szCs w:val="28"/>
          <w:u w:color="000000" w:themeColor="text1"/>
          <w:lang w:val="nl-NL" w:bidi="vi-VN"/>
        </w:rPr>
        <w:t xml:space="preserve">Căn cứ Nghị định số 188/2025/NĐ-CP ngày 01 tháng 7 năm 2025 của Chính phủ </w:t>
      </w:r>
      <w:bookmarkStart w:id="2" w:name="loai_1_name"/>
      <w:r w:rsidRPr="001A7B02">
        <w:rPr>
          <w:i/>
          <w:iCs/>
          <w:sz w:val="28"/>
          <w:szCs w:val="28"/>
          <w:u w:color="000000" w:themeColor="text1"/>
          <w:lang w:val="nl-NL" w:bidi="vi-VN"/>
        </w:rPr>
        <w:t xml:space="preserve">quy định chi tiết và hướng dẫn thi hành một số điều của Luật Bảo hiểm y </w:t>
      </w:r>
      <w:bookmarkEnd w:id="2"/>
      <w:r w:rsidRPr="001A7B02">
        <w:rPr>
          <w:i/>
          <w:iCs/>
          <w:sz w:val="28"/>
          <w:szCs w:val="28"/>
          <w:u w:color="000000" w:themeColor="text1"/>
          <w:lang w:val="nl-NL" w:bidi="vi-VN"/>
        </w:rPr>
        <w:t>tế;</w:t>
      </w:r>
    </w:p>
    <w:p w14:paraId="29DBBA50" w14:textId="77777777" w:rsidR="005476E6" w:rsidRPr="001A7B02" w:rsidRDefault="005476E6" w:rsidP="00E64DFC">
      <w:pPr>
        <w:spacing w:before="140"/>
        <w:ind w:firstLine="567"/>
        <w:jc w:val="both"/>
        <w:rPr>
          <w:i/>
          <w:iCs/>
          <w:sz w:val="28"/>
          <w:szCs w:val="28"/>
          <w:u w:color="000000" w:themeColor="text1"/>
          <w:lang w:val="nl-NL" w:bidi="vi-VN"/>
        </w:rPr>
      </w:pPr>
      <w:r w:rsidRPr="001A7B02">
        <w:rPr>
          <w:i/>
          <w:iCs/>
          <w:sz w:val="28"/>
          <w:szCs w:val="28"/>
          <w:u w:color="000000" w:themeColor="text1"/>
          <w:lang w:val="nl-NL" w:bidi="vi-VN"/>
        </w:rPr>
        <w:t>Căn cứ Nghị định số 96/2023/NĐ-CP ngày 30 tháng 12 năm 2023 của Chính phủ quy định chi tiết một số điều của Luật Khám bệnh, chữa bệnh;</w:t>
      </w:r>
    </w:p>
    <w:p w14:paraId="6D876052" w14:textId="77777777" w:rsidR="005476E6" w:rsidRPr="001A7B02" w:rsidRDefault="005476E6" w:rsidP="00E64DFC">
      <w:pPr>
        <w:spacing w:before="140"/>
        <w:ind w:firstLine="567"/>
        <w:jc w:val="both"/>
        <w:rPr>
          <w:i/>
          <w:iCs/>
          <w:sz w:val="28"/>
          <w:szCs w:val="28"/>
          <w:u w:color="000000" w:themeColor="text1"/>
          <w:lang w:val="nl-NL" w:bidi="vi-VN"/>
        </w:rPr>
      </w:pPr>
      <w:r w:rsidRPr="001A7B02">
        <w:rPr>
          <w:i/>
          <w:iCs/>
          <w:sz w:val="28"/>
          <w:szCs w:val="28"/>
          <w:u w:color="000000" w:themeColor="text1"/>
          <w:lang w:val="nl-NL" w:bidi="vi-VN"/>
        </w:rPr>
        <w:t>Căn cứ Thông tư số 21/2024/TT-BYT ngày 17 tháng 10 năm 2024 của Bộ trưởng Bộ Y tế quy định phương pháp định giá dịch vụ khám bệnh, chữa bệnh;</w:t>
      </w:r>
    </w:p>
    <w:p w14:paraId="7D871665" w14:textId="77777777" w:rsidR="005476E6" w:rsidRPr="001A7B02" w:rsidRDefault="005476E6" w:rsidP="00E64DFC">
      <w:pPr>
        <w:spacing w:before="140"/>
        <w:ind w:firstLine="567"/>
        <w:jc w:val="both"/>
        <w:rPr>
          <w:i/>
          <w:iCs/>
          <w:sz w:val="28"/>
          <w:szCs w:val="28"/>
          <w:u w:color="000000" w:themeColor="text1"/>
          <w:lang w:val="nl-NL" w:bidi="vi-VN"/>
        </w:rPr>
      </w:pPr>
      <w:r w:rsidRPr="001A7B02">
        <w:rPr>
          <w:i/>
          <w:iCs/>
          <w:sz w:val="28"/>
          <w:szCs w:val="28"/>
          <w:u w:color="000000" w:themeColor="text1"/>
          <w:lang w:val="nl-NL" w:bidi="vi-VN"/>
        </w:rPr>
        <w:t>Căn cứ Thông tư số 23/2024/TT-BYT ngày 18 tháng 10 năm 2024 của Bộ trưởng Bộ Y tế ban hành Danh mục kỹ thuật trong khám bệnh, chữa bệnh;</w:t>
      </w:r>
    </w:p>
    <w:p w14:paraId="427318CD" w14:textId="77777777" w:rsidR="005476E6" w:rsidRPr="001A7B02" w:rsidRDefault="005476E6" w:rsidP="00E64DFC">
      <w:pPr>
        <w:spacing w:before="140"/>
        <w:ind w:firstLine="567"/>
        <w:jc w:val="both"/>
        <w:rPr>
          <w:i/>
          <w:sz w:val="28"/>
          <w:szCs w:val="28"/>
          <w:u w:color="000000" w:themeColor="text1"/>
          <w:lang w:val="vi-VN"/>
        </w:rPr>
      </w:pPr>
      <w:r w:rsidRPr="001A7B02">
        <w:rPr>
          <w:i/>
          <w:sz w:val="28"/>
          <w:szCs w:val="28"/>
          <w:u w:color="000000" w:themeColor="text1"/>
          <w:lang w:val="vi-VN"/>
        </w:rPr>
        <w:t>Xét Tờ trình số</w:t>
      </w:r>
      <w:r w:rsidRPr="001A7B02">
        <w:rPr>
          <w:i/>
          <w:sz w:val="28"/>
          <w:szCs w:val="28"/>
          <w:u w:color="000000" w:themeColor="text1"/>
        </w:rPr>
        <w:t xml:space="preserve"> 215</w:t>
      </w:r>
      <w:r w:rsidRPr="001A7B02">
        <w:rPr>
          <w:i/>
          <w:sz w:val="28"/>
          <w:szCs w:val="28"/>
          <w:u w:color="000000" w:themeColor="text1"/>
          <w:lang w:val="vi-VN"/>
        </w:rPr>
        <w:t>/TTr-UBND ngày</w:t>
      </w:r>
      <w:r w:rsidRPr="001A7B02">
        <w:rPr>
          <w:i/>
          <w:sz w:val="28"/>
          <w:szCs w:val="28"/>
          <w:u w:color="000000" w:themeColor="text1"/>
        </w:rPr>
        <w:t xml:space="preserve"> 08 </w:t>
      </w:r>
      <w:r w:rsidRPr="001A7B02">
        <w:rPr>
          <w:i/>
          <w:sz w:val="28"/>
          <w:szCs w:val="28"/>
          <w:u w:color="000000" w:themeColor="text1"/>
          <w:lang w:val="vi-VN"/>
        </w:rPr>
        <w:t>tháng</w:t>
      </w:r>
      <w:r w:rsidRPr="001A7B02">
        <w:rPr>
          <w:i/>
          <w:sz w:val="28"/>
          <w:szCs w:val="28"/>
          <w:u w:color="000000" w:themeColor="text1"/>
        </w:rPr>
        <w:t xml:space="preserve"> 12 </w:t>
      </w:r>
      <w:r w:rsidRPr="001A7B02">
        <w:rPr>
          <w:i/>
          <w:sz w:val="28"/>
          <w:szCs w:val="28"/>
          <w:u w:color="000000" w:themeColor="text1"/>
          <w:lang w:val="vi-VN"/>
        </w:rPr>
        <w:t>năm 202</w:t>
      </w:r>
      <w:r w:rsidRPr="001A7B02">
        <w:rPr>
          <w:i/>
          <w:sz w:val="28"/>
          <w:szCs w:val="28"/>
          <w:u w:color="000000" w:themeColor="text1"/>
        </w:rPr>
        <w:t>5</w:t>
      </w:r>
      <w:r w:rsidRPr="001A7B02">
        <w:rPr>
          <w:i/>
          <w:sz w:val="28"/>
          <w:szCs w:val="28"/>
          <w:u w:color="000000" w:themeColor="text1"/>
          <w:lang w:val="vi-VN"/>
        </w:rPr>
        <w:t xml:space="preserve"> của Ủy ban nhân dân tỉnh về </w:t>
      </w:r>
      <w:r w:rsidR="005A3794" w:rsidRPr="001A7B02">
        <w:rPr>
          <w:i/>
          <w:sz w:val="28"/>
          <w:szCs w:val="28"/>
          <w:u w:color="000000" w:themeColor="text1"/>
        </w:rPr>
        <w:t>d</w:t>
      </w:r>
      <w:r w:rsidRPr="001A7B02">
        <w:rPr>
          <w:i/>
          <w:sz w:val="28"/>
          <w:szCs w:val="28"/>
          <w:u w:color="000000" w:themeColor="text1"/>
        </w:rPr>
        <w:t>ự thảo</w:t>
      </w:r>
      <w:r w:rsidRPr="001A7B02">
        <w:rPr>
          <w:i/>
          <w:sz w:val="28"/>
          <w:szCs w:val="28"/>
          <w:u w:color="000000" w:themeColor="text1"/>
          <w:lang w:val="vi-VN"/>
        </w:rPr>
        <w:t xml:space="preserve"> Nghị quyết</w:t>
      </w:r>
      <w:r w:rsidRPr="001A7B02">
        <w:rPr>
          <w:i/>
          <w:sz w:val="28"/>
          <w:szCs w:val="28"/>
          <w:u w:color="000000" w:themeColor="text1"/>
          <w:lang w:val="es-ES"/>
        </w:rPr>
        <w:t xml:space="preserve"> </w:t>
      </w:r>
      <w:r w:rsidR="00AA68BB" w:rsidRPr="001A7B02">
        <w:rPr>
          <w:i/>
          <w:sz w:val="28"/>
          <w:szCs w:val="28"/>
          <w:u w:color="000000" w:themeColor="text1"/>
          <w:lang w:val="es-ES"/>
        </w:rPr>
        <w:t>q</w:t>
      </w:r>
      <w:r w:rsidRPr="001A7B02">
        <w:rPr>
          <w:i/>
          <w:sz w:val="28"/>
          <w:szCs w:val="28"/>
          <w:u w:color="000000" w:themeColor="text1"/>
        </w:rPr>
        <w:t>uy định giá cụ thể dịch vụ khám bệnh, chữa bệnh đối với các c</w:t>
      </w:r>
      <w:r w:rsidRPr="001A7B02">
        <w:rPr>
          <w:rFonts w:hint="eastAsia"/>
          <w:i/>
          <w:sz w:val="28"/>
          <w:szCs w:val="28"/>
          <w:u w:color="000000" w:themeColor="text1"/>
        </w:rPr>
        <w:t>ơ</w:t>
      </w:r>
      <w:r w:rsidRPr="001A7B02">
        <w:rPr>
          <w:i/>
          <w:sz w:val="28"/>
          <w:szCs w:val="28"/>
          <w:u w:color="000000" w:themeColor="text1"/>
        </w:rPr>
        <w:t xml:space="preserve"> sở khám bệnh, chữa bệnh của Nhà nước thuộc tỉnh Đồng Nai</w:t>
      </w:r>
      <w:r w:rsidRPr="001A7B02">
        <w:rPr>
          <w:i/>
          <w:sz w:val="28"/>
          <w:szCs w:val="28"/>
          <w:u w:color="000000" w:themeColor="text1"/>
          <w:lang w:val="vi-VN"/>
        </w:rPr>
        <w:t xml:space="preserve">; Báo cáo thẩm tra </w:t>
      </w:r>
      <w:r w:rsidRPr="001A7B02">
        <w:rPr>
          <w:i/>
          <w:sz w:val="28"/>
          <w:szCs w:val="28"/>
          <w:u w:color="000000" w:themeColor="text1"/>
        </w:rPr>
        <w:t xml:space="preserve">số 727/BC-BVHXH ngày 08 tháng 12 năm 2025 </w:t>
      </w:r>
      <w:r w:rsidRPr="001A7B02">
        <w:rPr>
          <w:i/>
          <w:sz w:val="28"/>
          <w:szCs w:val="28"/>
          <w:u w:color="000000" w:themeColor="text1"/>
          <w:lang w:val="vi-VN"/>
        </w:rPr>
        <w:t>của Ban</w:t>
      </w:r>
      <w:r w:rsidRPr="001A7B02">
        <w:rPr>
          <w:i/>
          <w:sz w:val="28"/>
          <w:szCs w:val="28"/>
          <w:u w:color="000000" w:themeColor="text1"/>
        </w:rPr>
        <w:t xml:space="preserve"> Văn hóa - Xã hội Hội đồng nhân dân tỉnh</w:t>
      </w:r>
      <w:r w:rsidRPr="001A7B02">
        <w:rPr>
          <w:i/>
          <w:sz w:val="28"/>
          <w:szCs w:val="28"/>
          <w:u w:color="000000" w:themeColor="text1"/>
          <w:lang w:val="vi-VN"/>
        </w:rPr>
        <w:t xml:space="preserve">; ý kiến thảo luận của đại biểu Hội đồng nhân dân </w:t>
      </w:r>
      <w:r w:rsidR="00704BC2" w:rsidRPr="001A7B02">
        <w:rPr>
          <w:i/>
          <w:sz w:val="28"/>
          <w:szCs w:val="28"/>
          <w:u w:color="000000" w:themeColor="text1"/>
        </w:rPr>
        <w:t xml:space="preserve">tỉnh </w:t>
      </w:r>
      <w:r w:rsidRPr="001A7B02">
        <w:rPr>
          <w:i/>
          <w:sz w:val="28"/>
          <w:szCs w:val="28"/>
          <w:u w:color="000000" w:themeColor="text1"/>
          <w:lang w:val="vi-VN"/>
        </w:rPr>
        <w:t>tại kỳ họp.</w:t>
      </w:r>
    </w:p>
    <w:p w14:paraId="7FABA55A" w14:textId="77777777" w:rsidR="005476E6" w:rsidRPr="001A7B02" w:rsidRDefault="005476E6" w:rsidP="00DD50CA">
      <w:pPr>
        <w:spacing w:before="240" w:after="240"/>
        <w:jc w:val="center"/>
        <w:rPr>
          <w:b/>
          <w:sz w:val="28"/>
          <w:szCs w:val="28"/>
          <w:u w:color="000000" w:themeColor="text1"/>
          <w:lang w:val="it-IT"/>
        </w:rPr>
      </w:pPr>
      <w:r w:rsidRPr="001A7B02">
        <w:rPr>
          <w:b/>
          <w:sz w:val="28"/>
          <w:szCs w:val="28"/>
          <w:u w:color="000000" w:themeColor="text1"/>
          <w:lang w:val="it-IT"/>
        </w:rPr>
        <w:t xml:space="preserve">QUYẾT </w:t>
      </w:r>
      <w:r w:rsidRPr="001A7B02">
        <w:rPr>
          <w:b/>
          <w:sz w:val="28"/>
          <w:szCs w:val="28"/>
          <w:u w:color="000000" w:themeColor="text1"/>
          <w:lang w:val="vi-VN"/>
        </w:rPr>
        <w:t>NGHỊ:</w:t>
      </w:r>
    </w:p>
    <w:p w14:paraId="76F35C10" w14:textId="77777777" w:rsidR="005476E6" w:rsidRPr="001A7B02" w:rsidRDefault="005476E6" w:rsidP="00D66686">
      <w:pPr>
        <w:pStyle w:val="NormalWeb"/>
        <w:spacing w:before="120" w:beforeAutospacing="0" w:after="0" w:afterAutospacing="0"/>
        <w:ind w:firstLine="567"/>
        <w:jc w:val="both"/>
        <w:rPr>
          <w:b/>
          <w:color w:val="000000" w:themeColor="text1"/>
          <w:sz w:val="28"/>
          <w:szCs w:val="28"/>
          <w:u w:color="000000" w:themeColor="text1"/>
          <w:lang w:val="nl-NL"/>
        </w:rPr>
      </w:pPr>
      <w:r w:rsidRPr="001A7B02">
        <w:rPr>
          <w:b/>
          <w:bCs/>
          <w:color w:val="000000" w:themeColor="text1"/>
          <w:sz w:val="28"/>
          <w:szCs w:val="28"/>
          <w:u w:color="000000" w:themeColor="text1"/>
        </w:rPr>
        <w:t>Điều 1.</w:t>
      </w:r>
      <w:r w:rsidRPr="001A7B02">
        <w:rPr>
          <w:b/>
          <w:color w:val="000000" w:themeColor="text1"/>
          <w:sz w:val="28"/>
          <w:szCs w:val="28"/>
          <w:u w:color="000000" w:themeColor="text1"/>
        </w:rPr>
        <w:t> </w:t>
      </w:r>
      <w:r w:rsidRPr="001A7B02">
        <w:rPr>
          <w:b/>
          <w:color w:val="000000" w:themeColor="text1"/>
          <w:sz w:val="28"/>
          <w:szCs w:val="28"/>
          <w:u w:color="000000" w:themeColor="text1"/>
          <w:lang w:val="nl-NL"/>
        </w:rPr>
        <w:t>Phạm vi điều chỉnh và đối tượng áp dụng</w:t>
      </w:r>
    </w:p>
    <w:p w14:paraId="711FC114" w14:textId="77777777" w:rsidR="005476E6" w:rsidRPr="001A7B02" w:rsidRDefault="005476E6" w:rsidP="00D66686">
      <w:pPr>
        <w:spacing w:before="120"/>
        <w:ind w:firstLine="567"/>
        <w:jc w:val="both"/>
        <w:rPr>
          <w:color w:val="000000" w:themeColor="text1"/>
          <w:sz w:val="28"/>
          <w:szCs w:val="28"/>
          <w:u w:color="000000" w:themeColor="text1"/>
          <w:lang w:val="nl-NL"/>
        </w:rPr>
      </w:pPr>
      <w:r w:rsidRPr="001A7B02">
        <w:rPr>
          <w:color w:val="000000" w:themeColor="text1"/>
          <w:sz w:val="28"/>
          <w:szCs w:val="28"/>
          <w:u w:color="000000" w:themeColor="text1"/>
          <w:lang w:val="nl-NL"/>
        </w:rPr>
        <w:t>1. Phạm vi điều chỉnh</w:t>
      </w:r>
    </w:p>
    <w:p w14:paraId="6A3F126D" w14:textId="77777777" w:rsidR="005476E6" w:rsidRPr="001A7B02" w:rsidRDefault="005476E6" w:rsidP="00D66686">
      <w:pPr>
        <w:spacing w:before="120"/>
        <w:ind w:firstLine="567"/>
        <w:jc w:val="both"/>
        <w:rPr>
          <w:color w:val="000000" w:themeColor="text1"/>
          <w:sz w:val="28"/>
          <w:szCs w:val="28"/>
          <w:u w:color="000000" w:themeColor="text1"/>
          <w:lang w:val="nl-NL"/>
        </w:rPr>
      </w:pPr>
      <w:r w:rsidRPr="001A7B02">
        <w:rPr>
          <w:color w:val="000000" w:themeColor="text1"/>
          <w:sz w:val="28"/>
          <w:szCs w:val="28"/>
          <w:u w:color="000000" w:themeColor="text1"/>
          <w:lang w:val="nl-NL"/>
        </w:rPr>
        <w:t xml:space="preserve">Nghị quyết này </w:t>
      </w:r>
      <w:r w:rsidR="005A3794" w:rsidRPr="001A7B02">
        <w:rPr>
          <w:color w:val="000000" w:themeColor="text1"/>
          <w:sz w:val="28"/>
          <w:szCs w:val="28"/>
          <w:u w:color="000000" w:themeColor="text1"/>
          <w:lang w:val="nl-NL"/>
        </w:rPr>
        <w:t>q</w:t>
      </w:r>
      <w:r w:rsidRPr="001A7B02">
        <w:rPr>
          <w:color w:val="000000" w:themeColor="text1"/>
          <w:sz w:val="28"/>
          <w:szCs w:val="28"/>
          <w:u w:color="000000" w:themeColor="text1"/>
          <w:lang w:val="nl-NL"/>
        </w:rPr>
        <w:t>uy định giá cụ thể dịch vụ khám bệnh, chữa bệnh thuộc danh mục do quỹ bảo hiểm y tế thanh toán; dịch vụ khám bệnh, chữa bệnh không thuộc danh mục do quỹ bảo hiểm y tế thanh toán mà không phải là dịch vụ khám bệnh, chữa bệnh theo yêu cầu đối với các cơ sở khám bệnh, chữa bệnh của Nhà nước thuộc tỉnh Đồng Nai.</w:t>
      </w:r>
    </w:p>
    <w:p w14:paraId="3615F19E" w14:textId="77777777" w:rsidR="005476E6" w:rsidRPr="001A7B02" w:rsidRDefault="005476E6" w:rsidP="00D66686">
      <w:pPr>
        <w:spacing w:before="120"/>
        <w:ind w:firstLine="567"/>
        <w:jc w:val="both"/>
        <w:rPr>
          <w:color w:val="000000" w:themeColor="text1"/>
          <w:sz w:val="28"/>
          <w:szCs w:val="28"/>
          <w:u w:color="000000" w:themeColor="text1"/>
          <w:lang w:val="nl-NL"/>
        </w:rPr>
      </w:pPr>
      <w:r w:rsidRPr="001A7B02">
        <w:rPr>
          <w:color w:val="000000" w:themeColor="text1"/>
          <w:sz w:val="28"/>
          <w:szCs w:val="28"/>
          <w:u w:color="000000" w:themeColor="text1"/>
          <w:lang w:val="nl-NL"/>
        </w:rPr>
        <w:t>2. Đối tượng áp dụng</w:t>
      </w:r>
    </w:p>
    <w:p w14:paraId="02E2F8AB" w14:textId="77777777" w:rsidR="005476E6" w:rsidRPr="001A7B02" w:rsidRDefault="005476E6" w:rsidP="00D66686">
      <w:pPr>
        <w:spacing w:before="120"/>
        <w:ind w:firstLine="567"/>
        <w:jc w:val="both"/>
        <w:rPr>
          <w:color w:val="000000" w:themeColor="text1"/>
          <w:sz w:val="28"/>
          <w:szCs w:val="28"/>
          <w:u w:color="000000" w:themeColor="text1"/>
          <w:lang w:val="nl-NL"/>
        </w:rPr>
      </w:pPr>
      <w:r w:rsidRPr="001A7B02">
        <w:rPr>
          <w:color w:val="000000" w:themeColor="text1"/>
          <w:sz w:val="28"/>
          <w:szCs w:val="28"/>
          <w:u w:color="000000" w:themeColor="text1"/>
          <w:lang w:val="nl-NL"/>
        </w:rPr>
        <w:t>a) Các cơ sở khám bệnh, chữa bệnh của Nhà nước thuộc tỉnh Đồng Nai quản lý;</w:t>
      </w:r>
    </w:p>
    <w:p w14:paraId="586A696C" w14:textId="77777777" w:rsidR="005476E6" w:rsidRPr="001A7B02" w:rsidRDefault="005476E6" w:rsidP="00D66686">
      <w:pPr>
        <w:spacing w:before="120"/>
        <w:ind w:firstLine="567"/>
        <w:jc w:val="both"/>
        <w:rPr>
          <w:color w:val="000000" w:themeColor="text1"/>
          <w:sz w:val="28"/>
          <w:szCs w:val="28"/>
          <w:u w:color="000000" w:themeColor="text1"/>
          <w:lang w:val="nl-NL"/>
        </w:rPr>
      </w:pPr>
      <w:r w:rsidRPr="001A7B02">
        <w:rPr>
          <w:color w:val="000000" w:themeColor="text1"/>
          <w:sz w:val="28"/>
          <w:szCs w:val="28"/>
          <w:u w:color="000000" w:themeColor="text1"/>
          <w:lang w:val="nl-NL"/>
        </w:rPr>
        <w:lastRenderedPageBreak/>
        <w:t>b) Người dân khi sử dụng dịch vụ khám bệnh, chữa bệnh thuộc phạm vi thanh toán của quỹ bảo hiểm y tế hoặc khi sử dụng dịch vụ khám bệnh, chữa bệnh không thuộc phạm vi thanh toán của q</w:t>
      </w:r>
      <w:r w:rsidRPr="001A7B02">
        <w:rPr>
          <w:sz w:val="28"/>
          <w:szCs w:val="28"/>
          <w:u w:color="000000" w:themeColor="text1"/>
          <w:lang w:val="nl-NL"/>
        </w:rPr>
        <w:t xml:space="preserve">uỹ bảo hiểm y tế </w:t>
      </w:r>
      <w:r w:rsidRPr="001A7B02">
        <w:rPr>
          <w:color w:val="000000" w:themeColor="text1"/>
          <w:sz w:val="28"/>
          <w:szCs w:val="28"/>
          <w:u w:color="000000" w:themeColor="text1"/>
          <w:lang w:val="nl-NL"/>
        </w:rPr>
        <w:t>(mà không phải là dịch vụ khám bệnh, chữa bệnh theo yêu cầu);</w:t>
      </w:r>
    </w:p>
    <w:p w14:paraId="055B4203" w14:textId="77777777" w:rsidR="005476E6" w:rsidRPr="001A7B02" w:rsidRDefault="005476E6" w:rsidP="00D66686">
      <w:pPr>
        <w:spacing w:before="120"/>
        <w:ind w:firstLine="567"/>
        <w:jc w:val="both"/>
        <w:rPr>
          <w:color w:val="000000" w:themeColor="text1"/>
          <w:sz w:val="28"/>
          <w:szCs w:val="28"/>
          <w:u w:color="000000" w:themeColor="text1"/>
          <w:lang w:val="nl-NL"/>
        </w:rPr>
      </w:pPr>
      <w:r w:rsidRPr="001A7B02">
        <w:rPr>
          <w:color w:val="000000" w:themeColor="text1"/>
          <w:sz w:val="28"/>
          <w:szCs w:val="28"/>
          <w:u w:color="000000" w:themeColor="text1"/>
          <w:lang w:val="nl-NL"/>
        </w:rPr>
        <w:t>c) Các cơ quan, tổ chức, cá nhân khác có liên quan.</w:t>
      </w:r>
    </w:p>
    <w:p w14:paraId="1900152E" w14:textId="77777777" w:rsidR="005476E6" w:rsidRPr="001A7B02" w:rsidRDefault="005476E6" w:rsidP="00625CC9">
      <w:pPr>
        <w:spacing w:before="100"/>
        <w:ind w:firstLine="567"/>
        <w:jc w:val="both"/>
        <w:rPr>
          <w:color w:val="000000" w:themeColor="text1"/>
          <w:sz w:val="28"/>
          <w:szCs w:val="28"/>
          <w:u w:color="000000" w:themeColor="text1"/>
          <w:lang w:val="nl-NL"/>
        </w:rPr>
      </w:pPr>
      <w:r w:rsidRPr="001A7B02">
        <w:rPr>
          <w:b/>
          <w:bCs/>
          <w:color w:val="000000" w:themeColor="text1"/>
          <w:sz w:val="28"/>
          <w:szCs w:val="28"/>
          <w:u w:color="000000" w:themeColor="text1"/>
          <w:lang w:val="vi-VN"/>
        </w:rPr>
        <w:t xml:space="preserve">Điều </w:t>
      </w:r>
      <w:r w:rsidRPr="001A7B02">
        <w:rPr>
          <w:b/>
          <w:bCs/>
          <w:color w:val="000000" w:themeColor="text1"/>
          <w:sz w:val="28"/>
          <w:szCs w:val="28"/>
          <w:u w:color="000000" w:themeColor="text1"/>
          <w:lang w:val="nl-NL"/>
        </w:rPr>
        <w:t>2</w:t>
      </w:r>
      <w:r w:rsidRPr="001A7B02">
        <w:rPr>
          <w:b/>
          <w:bCs/>
          <w:color w:val="000000" w:themeColor="text1"/>
          <w:sz w:val="28"/>
          <w:szCs w:val="28"/>
          <w:u w:color="000000" w:themeColor="text1"/>
          <w:lang w:val="vi-VN"/>
        </w:rPr>
        <w:t>.</w:t>
      </w:r>
      <w:r w:rsidRPr="001A7B02">
        <w:rPr>
          <w:b/>
          <w:color w:val="000000" w:themeColor="text1"/>
          <w:sz w:val="28"/>
          <w:szCs w:val="28"/>
          <w:u w:color="000000" w:themeColor="text1"/>
          <w:lang w:val="vi-VN"/>
        </w:rPr>
        <w:t> </w:t>
      </w:r>
      <w:r w:rsidRPr="001A7B02">
        <w:rPr>
          <w:b/>
          <w:color w:val="000000" w:themeColor="text1"/>
          <w:sz w:val="28"/>
          <w:szCs w:val="28"/>
          <w:u w:color="000000" w:themeColor="text1"/>
          <w:lang w:val="nl-NL"/>
        </w:rPr>
        <w:t>Giá cụ thể dịch vụ khám bệnh, chữa bệnh</w:t>
      </w:r>
    </w:p>
    <w:p w14:paraId="33394002" w14:textId="77777777" w:rsidR="005476E6" w:rsidRPr="001A7B02" w:rsidRDefault="005476E6" w:rsidP="00625CC9">
      <w:pPr>
        <w:spacing w:before="100"/>
        <w:ind w:firstLine="567"/>
        <w:jc w:val="both"/>
        <w:rPr>
          <w:color w:val="000000" w:themeColor="text1"/>
          <w:sz w:val="28"/>
          <w:szCs w:val="28"/>
          <w:u w:color="000000" w:themeColor="text1"/>
        </w:rPr>
      </w:pPr>
      <w:r w:rsidRPr="001A7B02">
        <w:rPr>
          <w:color w:val="000000" w:themeColor="text1"/>
          <w:sz w:val="28"/>
          <w:szCs w:val="28"/>
          <w:u w:color="000000" w:themeColor="text1"/>
        </w:rPr>
        <w:t>1.</w:t>
      </w:r>
      <w:r w:rsidRPr="001A7B02">
        <w:rPr>
          <w:color w:val="000000" w:themeColor="text1"/>
          <w:sz w:val="28"/>
          <w:szCs w:val="28"/>
          <w:u w:color="000000" w:themeColor="text1"/>
          <w:lang w:val="vi-VN"/>
        </w:rPr>
        <w:t xml:space="preserve"> Giá dịch vụ khám bệnh, hội chẩn quy định tại Phụ lục I</w:t>
      </w:r>
      <w:r w:rsidRPr="001A7B02">
        <w:rPr>
          <w:color w:val="000000" w:themeColor="text1"/>
          <w:sz w:val="28"/>
          <w:szCs w:val="28"/>
          <w:u w:color="000000" w:themeColor="text1"/>
        </w:rPr>
        <w:t>.</w:t>
      </w:r>
    </w:p>
    <w:p w14:paraId="36594C57" w14:textId="77777777" w:rsidR="005476E6" w:rsidRPr="001A7B02" w:rsidRDefault="005476E6" w:rsidP="00625CC9">
      <w:pPr>
        <w:spacing w:before="100"/>
        <w:ind w:firstLine="567"/>
        <w:jc w:val="both"/>
        <w:rPr>
          <w:color w:val="000000" w:themeColor="text1"/>
          <w:sz w:val="28"/>
          <w:szCs w:val="28"/>
          <w:u w:color="000000" w:themeColor="text1"/>
        </w:rPr>
      </w:pPr>
      <w:r w:rsidRPr="001A7B02">
        <w:rPr>
          <w:color w:val="000000" w:themeColor="text1"/>
          <w:sz w:val="28"/>
          <w:szCs w:val="28"/>
          <w:u w:color="000000" w:themeColor="text1"/>
        </w:rPr>
        <w:t>2.</w:t>
      </w:r>
      <w:r w:rsidRPr="001A7B02">
        <w:rPr>
          <w:color w:val="000000" w:themeColor="text1"/>
          <w:sz w:val="28"/>
          <w:szCs w:val="28"/>
          <w:u w:color="000000" w:themeColor="text1"/>
          <w:lang w:val="vi-VN"/>
        </w:rPr>
        <w:t xml:space="preserve"> Giá dịch vụ ngày giường bệnh quy định tại Phụ lục II</w:t>
      </w:r>
      <w:r w:rsidRPr="001A7B02">
        <w:rPr>
          <w:color w:val="000000" w:themeColor="text1"/>
          <w:sz w:val="28"/>
          <w:szCs w:val="28"/>
          <w:u w:color="000000" w:themeColor="text1"/>
        </w:rPr>
        <w:t>.</w:t>
      </w:r>
    </w:p>
    <w:p w14:paraId="1AD2879D" w14:textId="77777777" w:rsidR="005476E6" w:rsidRPr="001A7B02" w:rsidRDefault="005476E6" w:rsidP="00625CC9">
      <w:pPr>
        <w:spacing w:before="100"/>
        <w:ind w:firstLine="567"/>
        <w:jc w:val="both"/>
        <w:rPr>
          <w:color w:val="000000" w:themeColor="text1"/>
          <w:sz w:val="28"/>
          <w:szCs w:val="28"/>
          <w:u w:color="000000" w:themeColor="text1"/>
        </w:rPr>
      </w:pPr>
      <w:r w:rsidRPr="001A7B02">
        <w:rPr>
          <w:color w:val="000000" w:themeColor="text1"/>
          <w:sz w:val="28"/>
          <w:szCs w:val="28"/>
          <w:u w:color="000000" w:themeColor="text1"/>
        </w:rPr>
        <w:t>3.</w:t>
      </w:r>
      <w:r w:rsidRPr="001A7B02">
        <w:rPr>
          <w:color w:val="000000" w:themeColor="text1"/>
          <w:sz w:val="28"/>
          <w:szCs w:val="28"/>
          <w:u w:color="000000" w:themeColor="text1"/>
          <w:lang w:val="vi-VN"/>
        </w:rPr>
        <w:t xml:space="preserve"> Giá dịch vụ kỹ thuật, xét nghiệm quy định tại Phụ lục III</w:t>
      </w:r>
      <w:r w:rsidRPr="001A7B02">
        <w:rPr>
          <w:color w:val="000000" w:themeColor="text1"/>
          <w:sz w:val="28"/>
          <w:szCs w:val="28"/>
          <w:u w:color="000000" w:themeColor="text1"/>
        </w:rPr>
        <w:t>.</w:t>
      </w:r>
    </w:p>
    <w:p w14:paraId="19A95BFE" w14:textId="77777777" w:rsidR="005476E6" w:rsidRPr="001A7B02" w:rsidRDefault="005476E6" w:rsidP="00625CC9">
      <w:pPr>
        <w:spacing w:before="100"/>
        <w:ind w:firstLine="567"/>
        <w:jc w:val="both"/>
        <w:rPr>
          <w:color w:val="000000" w:themeColor="text1"/>
          <w:sz w:val="28"/>
          <w:szCs w:val="28"/>
          <w:u w:color="000000" w:themeColor="text1"/>
          <w:lang w:val="vi-VN"/>
        </w:rPr>
      </w:pPr>
      <w:r w:rsidRPr="001A7B02">
        <w:rPr>
          <w:color w:val="000000" w:themeColor="text1"/>
          <w:sz w:val="28"/>
          <w:szCs w:val="28"/>
          <w:u w:color="000000" w:themeColor="text1"/>
        </w:rPr>
        <w:t>4.</w:t>
      </w:r>
      <w:r w:rsidRPr="001A7B02">
        <w:rPr>
          <w:color w:val="000000" w:themeColor="text1"/>
          <w:sz w:val="28"/>
          <w:szCs w:val="28"/>
          <w:u w:color="000000" w:themeColor="text1"/>
          <w:lang w:val="vi-VN"/>
        </w:rPr>
        <w:t xml:space="preserve"> Giá dịch vụ kỹ thuật thực hiện bằng phương pháp vô cảm gây tê chưa bao gồm chi phí thuốc và oxy sử dụng cho dịch vụ theo quy định tại Phụ lục IV. Chi phí thuốc và oxy thanh toán với cơ quan bảo hiểm xã hội và người bệnh theo thực tế sử dụng và kết quả mua sắm của cơ sở khám bệnh, chữa bệnh.</w:t>
      </w:r>
    </w:p>
    <w:p w14:paraId="113ADD78" w14:textId="77777777" w:rsidR="005476E6" w:rsidRPr="001A7B02" w:rsidRDefault="005476E6" w:rsidP="00625CC9">
      <w:pPr>
        <w:spacing w:before="100"/>
        <w:ind w:firstLine="567"/>
        <w:jc w:val="both"/>
        <w:rPr>
          <w:color w:val="000000" w:themeColor="text1"/>
          <w:sz w:val="28"/>
          <w:szCs w:val="28"/>
          <w:u w:color="000000" w:themeColor="text1"/>
        </w:rPr>
      </w:pPr>
      <w:r w:rsidRPr="001A7B02">
        <w:rPr>
          <w:color w:val="000000" w:themeColor="text1"/>
          <w:sz w:val="28"/>
          <w:szCs w:val="28"/>
          <w:u w:color="000000" w:themeColor="text1"/>
        </w:rPr>
        <w:t>5.</w:t>
      </w:r>
      <w:r w:rsidRPr="001A7B02">
        <w:rPr>
          <w:color w:val="000000" w:themeColor="text1"/>
          <w:sz w:val="28"/>
          <w:szCs w:val="28"/>
          <w:u w:color="000000" w:themeColor="text1"/>
          <w:lang w:val="vi-VN"/>
        </w:rPr>
        <w:t xml:space="preserve"> </w:t>
      </w:r>
      <w:r w:rsidRPr="001A7B02">
        <w:rPr>
          <w:color w:val="000000" w:themeColor="text1"/>
          <w:sz w:val="28"/>
          <w:szCs w:val="28"/>
          <w:u w:color="000000" w:themeColor="text1"/>
        </w:rPr>
        <w:t>Các Trung tâm Y tế khu vực chưa được xếp hạng, P</w:t>
      </w:r>
      <w:r w:rsidRPr="001A7B02">
        <w:rPr>
          <w:color w:val="000000" w:themeColor="text1"/>
          <w:sz w:val="28"/>
          <w:szCs w:val="28"/>
          <w:u w:color="000000" w:themeColor="text1"/>
          <w:lang w:val="vi-VN"/>
        </w:rPr>
        <w:t>hòng khám đa khoa thuộc các Trung tâm</w:t>
      </w:r>
      <w:r w:rsidRPr="001A7B02">
        <w:rPr>
          <w:color w:val="000000" w:themeColor="text1"/>
          <w:sz w:val="28"/>
          <w:szCs w:val="28"/>
          <w:u w:color="000000" w:themeColor="text1"/>
        </w:rPr>
        <w:t xml:space="preserve"> Y tế khu vực và P</w:t>
      </w:r>
      <w:r w:rsidRPr="001A7B02">
        <w:rPr>
          <w:color w:val="000000" w:themeColor="text1"/>
          <w:sz w:val="28"/>
          <w:szCs w:val="28"/>
          <w:u w:color="000000" w:themeColor="text1"/>
          <w:lang w:val="vi-VN"/>
        </w:rPr>
        <w:t xml:space="preserve">hòng khám đa khoa thuộc Trung tâm </w:t>
      </w:r>
      <w:r w:rsidRPr="001A7B02">
        <w:rPr>
          <w:color w:val="000000" w:themeColor="text1"/>
          <w:sz w:val="28"/>
          <w:szCs w:val="28"/>
          <w:u w:color="000000" w:themeColor="text1"/>
        </w:rPr>
        <w:t>Kiểm soát bệnh tật tỉnh</w:t>
      </w:r>
      <w:r w:rsidRPr="001A7B02">
        <w:rPr>
          <w:color w:val="000000" w:themeColor="text1"/>
          <w:sz w:val="28"/>
          <w:szCs w:val="28"/>
          <w:u w:color="000000" w:themeColor="text1"/>
          <w:lang w:val="vi-VN"/>
        </w:rPr>
        <w:t xml:space="preserve">: </w:t>
      </w:r>
      <w:r w:rsidRPr="001A7B02">
        <w:rPr>
          <w:color w:val="000000" w:themeColor="text1"/>
          <w:sz w:val="28"/>
          <w:szCs w:val="28"/>
          <w:u w:color="000000" w:themeColor="text1"/>
        </w:rPr>
        <w:t>Thực hiện mức</w:t>
      </w:r>
      <w:r w:rsidRPr="001A7B02">
        <w:rPr>
          <w:color w:val="000000" w:themeColor="text1"/>
          <w:sz w:val="28"/>
          <w:szCs w:val="28"/>
          <w:u w:color="000000" w:themeColor="text1"/>
          <w:lang w:val="vi-VN"/>
        </w:rPr>
        <w:t xml:space="preserve"> giá dịch vụ khám bệnh, chữa bệnh của </w:t>
      </w:r>
      <w:r w:rsidRPr="001A7B02">
        <w:rPr>
          <w:color w:val="000000" w:themeColor="text1"/>
          <w:sz w:val="28"/>
          <w:szCs w:val="28"/>
          <w:u w:color="000000" w:themeColor="text1"/>
        </w:rPr>
        <w:t>B</w:t>
      </w:r>
      <w:r w:rsidRPr="001A7B02">
        <w:rPr>
          <w:color w:val="000000" w:themeColor="text1"/>
          <w:sz w:val="28"/>
          <w:szCs w:val="28"/>
          <w:u w:color="000000" w:themeColor="text1"/>
          <w:lang w:val="vi-VN"/>
        </w:rPr>
        <w:t>ệnh viện</w:t>
      </w:r>
      <w:r w:rsidRPr="001A7B02">
        <w:rPr>
          <w:color w:val="000000" w:themeColor="text1"/>
          <w:sz w:val="28"/>
          <w:szCs w:val="28"/>
          <w:u w:color="000000" w:themeColor="text1"/>
        </w:rPr>
        <w:t>/Trung tâm Y tế khu vực</w:t>
      </w:r>
      <w:r w:rsidRPr="001A7B02">
        <w:rPr>
          <w:color w:val="000000" w:themeColor="text1"/>
          <w:sz w:val="28"/>
          <w:szCs w:val="28"/>
          <w:u w:color="000000" w:themeColor="text1"/>
          <w:lang w:val="vi-VN"/>
        </w:rPr>
        <w:t xml:space="preserve"> hạng IV</w:t>
      </w:r>
      <w:r w:rsidRPr="001A7B02">
        <w:rPr>
          <w:color w:val="000000" w:themeColor="text1"/>
          <w:sz w:val="28"/>
          <w:szCs w:val="28"/>
          <w:u w:color="000000" w:themeColor="text1"/>
        </w:rPr>
        <w:t>.</w:t>
      </w:r>
    </w:p>
    <w:p w14:paraId="1A4EEEEE" w14:textId="77777777" w:rsidR="005476E6" w:rsidRPr="001A7B02" w:rsidRDefault="005476E6" w:rsidP="00625CC9">
      <w:pPr>
        <w:spacing w:before="100"/>
        <w:ind w:firstLine="567"/>
        <w:jc w:val="both"/>
        <w:rPr>
          <w:color w:val="000000" w:themeColor="text1"/>
          <w:sz w:val="28"/>
          <w:szCs w:val="28"/>
          <w:u w:color="000000" w:themeColor="text1"/>
        </w:rPr>
      </w:pPr>
      <w:r w:rsidRPr="001A7B02">
        <w:rPr>
          <w:color w:val="000000" w:themeColor="text1"/>
          <w:sz w:val="28"/>
          <w:szCs w:val="28"/>
          <w:u w:color="000000" w:themeColor="text1"/>
        </w:rPr>
        <w:t>6.</w:t>
      </w:r>
      <w:r w:rsidRPr="001A7B02">
        <w:rPr>
          <w:color w:val="000000" w:themeColor="text1"/>
          <w:sz w:val="28"/>
          <w:szCs w:val="28"/>
          <w:u w:color="000000" w:themeColor="text1"/>
          <w:lang w:val="vi-VN"/>
        </w:rPr>
        <w:t xml:space="preserve"> Trạm y tế</w:t>
      </w:r>
      <w:r w:rsidRPr="001A7B02">
        <w:rPr>
          <w:color w:val="000000" w:themeColor="text1"/>
          <w:sz w:val="28"/>
          <w:szCs w:val="28"/>
          <w:u w:color="000000" w:themeColor="text1"/>
        </w:rPr>
        <w:t>/điểm trạm y tế</w:t>
      </w:r>
      <w:r w:rsidRPr="001A7B02">
        <w:rPr>
          <w:color w:val="000000" w:themeColor="text1"/>
          <w:sz w:val="28"/>
          <w:szCs w:val="28"/>
          <w:u w:color="000000" w:themeColor="text1"/>
          <w:lang w:val="vi-VN"/>
        </w:rPr>
        <w:t xml:space="preserve"> xã, phường</w:t>
      </w:r>
      <w:r w:rsidRPr="001A7B02">
        <w:rPr>
          <w:color w:val="000000" w:themeColor="text1"/>
          <w:sz w:val="28"/>
          <w:szCs w:val="28"/>
          <w:u w:color="000000" w:themeColor="text1"/>
        </w:rPr>
        <w:t>: Thực hiện m</w:t>
      </w:r>
      <w:r w:rsidRPr="001A7B02">
        <w:rPr>
          <w:color w:val="000000" w:themeColor="text1"/>
          <w:sz w:val="28"/>
          <w:szCs w:val="28"/>
          <w:u w:color="000000" w:themeColor="text1"/>
          <w:lang w:val="vi-VN"/>
        </w:rPr>
        <w:t xml:space="preserve">ức giá các dịch vụ kỹ thuật </w:t>
      </w:r>
      <w:r w:rsidRPr="001A7B02">
        <w:rPr>
          <w:color w:val="000000" w:themeColor="text1"/>
          <w:sz w:val="28"/>
          <w:szCs w:val="28"/>
          <w:u w:color="000000" w:themeColor="text1"/>
        </w:rPr>
        <w:t xml:space="preserve">theo </w:t>
      </w:r>
      <w:r w:rsidRPr="001A7B02">
        <w:rPr>
          <w:color w:val="000000" w:themeColor="text1"/>
          <w:sz w:val="28"/>
          <w:szCs w:val="28"/>
          <w:u w:color="000000" w:themeColor="text1"/>
          <w:lang w:val="vi-VN"/>
        </w:rPr>
        <w:t xml:space="preserve">mức giá dịch vụ khám bệnh, chữa bệnh của </w:t>
      </w:r>
      <w:r w:rsidRPr="001A7B02">
        <w:rPr>
          <w:color w:val="000000" w:themeColor="text1"/>
          <w:sz w:val="28"/>
          <w:szCs w:val="28"/>
          <w:u w:color="000000" w:themeColor="text1"/>
        </w:rPr>
        <w:t>B</w:t>
      </w:r>
      <w:r w:rsidRPr="001A7B02">
        <w:rPr>
          <w:color w:val="000000" w:themeColor="text1"/>
          <w:sz w:val="28"/>
          <w:szCs w:val="28"/>
          <w:u w:color="000000" w:themeColor="text1"/>
          <w:lang w:val="vi-VN"/>
        </w:rPr>
        <w:t>ệnh viện</w:t>
      </w:r>
      <w:r w:rsidRPr="001A7B02">
        <w:rPr>
          <w:color w:val="000000" w:themeColor="text1"/>
          <w:sz w:val="28"/>
          <w:szCs w:val="28"/>
          <w:u w:color="000000" w:themeColor="text1"/>
        </w:rPr>
        <w:t>/Trung tâm Y tế khu vực</w:t>
      </w:r>
      <w:r w:rsidRPr="001A7B02">
        <w:rPr>
          <w:color w:val="000000" w:themeColor="text1"/>
          <w:sz w:val="28"/>
          <w:szCs w:val="28"/>
          <w:u w:color="000000" w:themeColor="text1"/>
          <w:lang w:val="vi-VN"/>
        </w:rPr>
        <w:t xml:space="preserve"> hạng IV.</w:t>
      </w:r>
      <w:r w:rsidRPr="001A7B02">
        <w:rPr>
          <w:color w:val="000000" w:themeColor="text1"/>
          <w:sz w:val="28"/>
          <w:szCs w:val="28"/>
          <w:u w:color="000000" w:themeColor="text1"/>
        </w:rPr>
        <w:t xml:space="preserve"> </w:t>
      </w:r>
    </w:p>
    <w:p w14:paraId="6130EBFD" w14:textId="77777777" w:rsidR="005476E6" w:rsidRPr="001A7B02" w:rsidRDefault="005476E6" w:rsidP="00625CC9">
      <w:pPr>
        <w:spacing w:before="100"/>
        <w:ind w:firstLine="567"/>
        <w:jc w:val="both"/>
        <w:rPr>
          <w:color w:val="000000" w:themeColor="text1"/>
          <w:sz w:val="28"/>
          <w:szCs w:val="28"/>
          <w:u w:color="000000" w:themeColor="text1"/>
        </w:rPr>
      </w:pPr>
      <w:r w:rsidRPr="001A7B02">
        <w:rPr>
          <w:color w:val="000000" w:themeColor="text1"/>
          <w:sz w:val="28"/>
          <w:szCs w:val="28"/>
          <w:u w:color="000000" w:themeColor="text1"/>
        </w:rPr>
        <w:t xml:space="preserve">7. </w:t>
      </w:r>
      <w:r w:rsidR="0024376E" w:rsidRPr="001A7B02">
        <w:rPr>
          <w:color w:val="000000" w:themeColor="text1"/>
          <w:sz w:val="28"/>
          <w:szCs w:val="28"/>
          <w:u w:color="000000" w:themeColor="text1"/>
        </w:rPr>
        <w:t>Giá dịch vụ khám bệnh, chữa bệnh ban hành kèm theo Nghị quyết này bao gồm chi phí trực tiếp, tiền lương, tiền công, phụ cấp và các khoản đóng góp theo quy định</w:t>
      </w:r>
      <w:r w:rsidRPr="001A7B02">
        <w:rPr>
          <w:color w:val="000000" w:themeColor="text1"/>
          <w:sz w:val="28"/>
          <w:szCs w:val="28"/>
          <w:u w:color="000000" w:themeColor="text1"/>
        </w:rPr>
        <w:t>.</w:t>
      </w:r>
    </w:p>
    <w:p w14:paraId="2CDA2659" w14:textId="77777777" w:rsidR="005476E6" w:rsidRPr="001A7B02" w:rsidRDefault="005476E6" w:rsidP="00625CC9">
      <w:pPr>
        <w:pStyle w:val="NormalWeb"/>
        <w:spacing w:beforeAutospacing="0" w:after="0" w:afterAutospacing="0"/>
        <w:ind w:firstLine="567"/>
        <w:jc w:val="both"/>
        <w:rPr>
          <w:color w:val="000000" w:themeColor="text1"/>
          <w:sz w:val="28"/>
          <w:szCs w:val="28"/>
          <w:u w:color="000000" w:themeColor="text1"/>
          <w:lang w:val="nl-NL"/>
        </w:rPr>
      </w:pPr>
      <w:r w:rsidRPr="001A7B02">
        <w:rPr>
          <w:b/>
          <w:bCs/>
          <w:color w:val="000000" w:themeColor="text1"/>
          <w:sz w:val="28"/>
          <w:szCs w:val="28"/>
          <w:u w:color="000000" w:themeColor="text1"/>
        </w:rPr>
        <w:t>Điều 3.</w:t>
      </w:r>
      <w:r w:rsidRPr="001A7B02">
        <w:rPr>
          <w:b/>
          <w:color w:val="000000" w:themeColor="text1"/>
          <w:sz w:val="28"/>
          <w:szCs w:val="28"/>
          <w:u w:color="000000" w:themeColor="text1"/>
        </w:rPr>
        <w:t> </w:t>
      </w:r>
      <w:r w:rsidRPr="001A7B02">
        <w:rPr>
          <w:b/>
          <w:color w:val="000000" w:themeColor="text1"/>
          <w:sz w:val="28"/>
          <w:szCs w:val="28"/>
          <w:u w:color="000000" w:themeColor="text1"/>
          <w:lang w:val="nl-NL"/>
        </w:rPr>
        <w:t>Tổ chức thực hiện</w:t>
      </w:r>
    </w:p>
    <w:p w14:paraId="47FDEB37" w14:textId="77777777" w:rsidR="005476E6" w:rsidRPr="001A7B02" w:rsidRDefault="005476E6" w:rsidP="00625CC9">
      <w:pPr>
        <w:spacing w:before="100"/>
        <w:ind w:firstLine="567"/>
        <w:jc w:val="both"/>
        <w:rPr>
          <w:sz w:val="28"/>
          <w:u w:color="000000" w:themeColor="text1"/>
          <w:lang w:val="nb-NO"/>
        </w:rPr>
      </w:pPr>
      <w:bookmarkStart w:id="3" w:name="dieu_4"/>
      <w:r w:rsidRPr="001A7B02">
        <w:rPr>
          <w:sz w:val="28"/>
          <w:u w:color="000000" w:themeColor="text1"/>
          <w:lang w:val="nb-NO"/>
        </w:rPr>
        <w:t xml:space="preserve">1. Ủy ban nhân dân tỉnh có trách nhiệm triển khai thực hiện Nghị quyết này và báo cáo </w:t>
      </w:r>
      <w:r w:rsidR="00AA68BB" w:rsidRPr="001A7B02">
        <w:rPr>
          <w:sz w:val="28"/>
          <w:u w:color="000000" w:themeColor="text1"/>
          <w:lang w:val="nb-NO"/>
        </w:rPr>
        <w:t xml:space="preserve">Hội đồng nhân dân tỉnh </w:t>
      </w:r>
      <w:r w:rsidRPr="001A7B02">
        <w:rPr>
          <w:sz w:val="28"/>
          <w:u w:color="000000" w:themeColor="text1"/>
          <w:lang w:val="nb-NO"/>
        </w:rPr>
        <w:t>kết quả thực hiện theo quy định.</w:t>
      </w:r>
    </w:p>
    <w:p w14:paraId="7335705F" w14:textId="77777777" w:rsidR="005476E6" w:rsidRPr="001A7B02" w:rsidRDefault="005476E6" w:rsidP="00625CC9">
      <w:pPr>
        <w:spacing w:before="100"/>
        <w:ind w:firstLine="567"/>
        <w:jc w:val="both"/>
        <w:rPr>
          <w:sz w:val="28"/>
          <w:u w:color="000000" w:themeColor="text1"/>
          <w:lang w:val="nb-NO"/>
        </w:rPr>
      </w:pPr>
      <w:r w:rsidRPr="001A7B02">
        <w:rPr>
          <w:sz w:val="28"/>
          <w:u w:color="000000" w:themeColor="text1"/>
          <w:lang w:val="nb-NO"/>
        </w:rPr>
        <w:t xml:space="preserve">2. Thường trực Hội đồng nhân dân tỉnh, các Ban </w:t>
      </w:r>
      <w:r w:rsidR="00F85969" w:rsidRPr="001A7B02">
        <w:rPr>
          <w:sz w:val="28"/>
          <w:u w:color="000000" w:themeColor="text1"/>
          <w:lang w:val="nb-NO"/>
        </w:rPr>
        <w:t xml:space="preserve">của </w:t>
      </w:r>
      <w:r w:rsidRPr="001A7B02">
        <w:rPr>
          <w:sz w:val="28"/>
          <w:u w:color="000000" w:themeColor="text1"/>
          <w:lang w:val="nb-NO"/>
        </w:rPr>
        <w:t>Hội đồng nhân dân tỉnh, các Tổ đại biểu Hội đồng nhân dân tỉnh và các đại biểu Hội đồng nhân dân tỉnh giám sát việc thực hiện Nghị quyết.</w:t>
      </w:r>
    </w:p>
    <w:p w14:paraId="6424F315" w14:textId="77777777" w:rsidR="005476E6" w:rsidRPr="001A7B02" w:rsidRDefault="005476E6" w:rsidP="00625CC9">
      <w:pPr>
        <w:spacing w:before="100"/>
        <w:ind w:firstLine="567"/>
        <w:jc w:val="both"/>
        <w:rPr>
          <w:sz w:val="28"/>
          <w:u w:color="000000" w:themeColor="text1"/>
          <w:lang w:val="nb-NO"/>
        </w:rPr>
      </w:pPr>
      <w:r w:rsidRPr="001A7B02">
        <w:rPr>
          <w:sz w:val="28"/>
          <w:u w:color="000000" w:themeColor="text1"/>
          <w:lang w:val="nb-NO"/>
        </w:rPr>
        <w:t>3. 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788E4F28" w14:textId="77777777" w:rsidR="005476E6" w:rsidRPr="001A7B02" w:rsidRDefault="005476E6" w:rsidP="00D66686">
      <w:pPr>
        <w:pStyle w:val="NormalWeb"/>
        <w:spacing w:before="120" w:beforeAutospacing="0" w:after="0" w:afterAutospacing="0"/>
        <w:ind w:firstLine="567"/>
        <w:jc w:val="both"/>
        <w:rPr>
          <w:color w:val="000000" w:themeColor="text1"/>
          <w:sz w:val="28"/>
          <w:szCs w:val="28"/>
          <w:u w:color="000000" w:themeColor="text1"/>
          <w:shd w:val="clear" w:color="auto" w:fill="FFFFFF"/>
        </w:rPr>
      </w:pPr>
      <w:r w:rsidRPr="001A7B02">
        <w:rPr>
          <w:b/>
          <w:bCs/>
          <w:color w:val="000000" w:themeColor="text1"/>
          <w:sz w:val="28"/>
          <w:szCs w:val="28"/>
          <w:u w:color="000000" w:themeColor="text1"/>
        </w:rPr>
        <w:t>Điều 4.</w:t>
      </w:r>
      <w:bookmarkEnd w:id="3"/>
      <w:r w:rsidRPr="001A7B02">
        <w:rPr>
          <w:b/>
          <w:bCs/>
          <w:color w:val="000000" w:themeColor="text1"/>
          <w:sz w:val="28"/>
          <w:szCs w:val="28"/>
          <w:u w:color="000000" w:themeColor="text1"/>
        </w:rPr>
        <w:t> </w:t>
      </w:r>
      <w:bookmarkStart w:id="4" w:name="dieu_4_name"/>
      <w:r w:rsidRPr="001A7B02">
        <w:rPr>
          <w:b/>
          <w:color w:val="000000" w:themeColor="text1"/>
          <w:sz w:val="28"/>
          <w:szCs w:val="28"/>
          <w:u w:color="000000" w:themeColor="text1"/>
        </w:rPr>
        <w:t>Điều khoản thi hành</w:t>
      </w:r>
      <w:bookmarkEnd w:id="4"/>
    </w:p>
    <w:p w14:paraId="067FAC45" w14:textId="77777777" w:rsidR="005476E6" w:rsidRPr="001A7B02" w:rsidRDefault="005476E6" w:rsidP="00D66686">
      <w:pPr>
        <w:spacing w:before="120"/>
        <w:ind w:firstLine="567"/>
        <w:jc w:val="both"/>
        <w:rPr>
          <w:sz w:val="28"/>
          <w:szCs w:val="28"/>
          <w:u w:color="000000" w:themeColor="text1"/>
        </w:rPr>
      </w:pPr>
      <w:r w:rsidRPr="001A7B02">
        <w:rPr>
          <w:sz w:val="28"/>
          <w:szCs w:val="28"/>
          <w:u w:color="000000" w:themeColor="text1"/>
        </w:rPr>
        <w:t>1. Nghị quyết này thay thế các Nghị quyết:</w:t>
      </w:r>
    </w:p>
    <w:p w14:paraId="6B00748F" w14:textId="77777777" w:rsidR="005476E6" w:rsidRPr="001A7B02" w:rsidRDefault="005476E6" w:rsidP="00D66686">
      <w:pPr>
        <w:spacing w:before="120"/>
        <w:ind w:firstLine="567"/>
        <w:jc w:val="both"/>
        <w:rPr>
          <w:sz w:val="28"/>
          <w:szCs w:val="28"/>
          <w:u w:color="000000" w:themeColor="text1"/>
          <w:lang w:val="pt-BR" w:bidi="vi-VN"/>
        </w:rPr>
      </w:pPr>
      <w:r w:rsidRPr="001A7B02">
        <w:rPr>
          <w:sz w:val="28"/>
          <w:szCs w:val="28"/>
          <w:u w:color="000000" w:themeColor="text1"/>
          <w:lang w:val="pt-BR" w:bidi="vi-VN"/>
        </w:rPr>
        <w:t xml:space="preserve">a) Nghị quyết số 74/NQ-HĐND ngày 20 tháng 12 năm 2024 của Hội đồng nhân dân tỉnh Đồng Nai </w:t>
      </w:r>
      <w:r w:rsidR="005A3794" w:rsidRPr="001A7B02">
        <w:rPr>
          <w:sz w:val="28"/>
          <w:szCs w:val="28"/>
          <w:u w:color="000000" w:themeColor="text1"/>
          <w:lang w:val="pt-BR" w:bidi="vi-VN"/>
        </w:rPr>
        <w:t>q</w:t>
      </w:r>
      <w:r w:rsidRPr="001A7B02">
        <w:rPr>
          <w:sz w:val="28"/>
          <w:szCs w:val="28"/>
          <w:u w:color="000000" w:themeColor="text1"/>
          <w:lang w:val="pt-BR" w:bidi="vi-VN"/>
        </w:rPr>
        <w:t xml:space="preserve">uy định giá dịch vụ khám bệnh, chữa bệnh đối với các cơ sở khám bệnh, chữa bệnh của Nhà nước thuộc tỉnh Đồng Nai; </w:t>
      </w:r>
    </w:p>
    <w:p w14:paraId="0B847336" w14:textId="77777777" w:rsidR="005476E6" w:rsidRPr="001A7B02" w:rsidRDefault="005476E6" w:rsidP="00D66686">
      <w:pPr>
        <w:spacing w:before="120"/>
        <w:ind w:firstLine="567"/>
        <w:jc w:val="both"/>
        <w:rPr>
          <w:sz w:val="28"/>
          <w:szCs w:val="28"/>
          <w:u w:color="000000" w:themeColor="text1"/>
          <w:lang w:val="pt-BR" w:bidi="vi-VN"/>
        </w:rPr>
      </w:pPr>
      <w:r w:rsidRPr="001A7B02">
        <w:rPr>
          <w:sz w:val="28"/>
          <w:szCs w:val="28"/>
          <w:u w:color="000000" w:themeColor="text1"/>
          <w:lang w:val="pt-BR" w:bidi="vi-VN"/>
        </w:rPr>
        <w:t xml:space="preserve">b) Nghị quyết số 46/NQ-HĐND ngày 31 tháng 12 năm 2024 của Hội đồng nhân dân tỉnh Bình Phước </w:t>
      </w:r>
      <w:r w:rsidR="005A3794" w:rsidRPr="001A7B02">
        <w:rPr>
          <w:sz w:val="28"/>
          <w:szCs w:val="28"/>
          <w:u w:color="000000" w:themeColor="text1"/>
          <w:lang w:val="pt-BR" w:bidi="vi-VN"/>
        </w:rPr>
        <w:t>q</w:t>
      </w:r>
      <w:r w:rsidRPr="001A7B02">
        <w:rPr>
          <w:sz w:val="28"/>
          <w:szCs w:val="28"/>
          <w:u w:color="000000" w:themeColor="text1"/>
          <w:lang w:val="pt-BR" w:bidi="vi-VN"/>
        </w:rPr>
        <w:t xml:space="preserve">uy định giá cụ thể dịch vụ khám bệnh, chữa bệnh thuộc danh </w:t>
      </w:r>
      <w:r w:rsidRPr="001A7B02">
        <w:rPr>
          <w:sz w:val="28"/>
          <w:szCs w:val="28"/>
          <w:u w:color="000000" w:themeColor="text1"/>
          <w:lang w:val="pt-BR" w:bidi="vi-VN"/>
        </w:rPr>
        <w:lastRenderedPageBreak/>
        <w:t>mục do quỹ bảo hiểm y tế thanh toán, giá cụ thể dịch vụ khám bệnh, chữa bệnh không thuộc danh mục do quỹ bảo hiểm y tế thanh toán mà không phải là dịch vụ khám bệnh, chữa bệnh theo yêu cầu đối với các cơ sở khám bệnh, chữa bệnh của Nhà nước trên địa bàn tỉnh Bình Phước.</w:t>
      </w:r>
    </w:p>
    <w:p w14:paraId="73448966" w14:textId="77777777" w:rsidR="005476E6" w:rsidRPr="001A7B02" w:rsidRDefault="005476E6" w:rsidP="00D66686">
      <w:pPr>
        <w:spacing w:before="120"/>
        <w:ind w:firstLine="567"/>
        <w:jc w:val="both"/>
        <w:rPr>
          <w:sz w:val="28"/>
          <w:szCs w:val="28"/>
          <w:u w:color="000000" w:themeColor="text1"/>
          <w:lang w:val="pt-BR" w:bidi="vi-VN"/>
        </w:rPr>
      </w:pPr>
      <w:r w:rsidRPr="001A7B02">
        <w:rPr>
          <w:sz w:val="28"/>
          <w:szCs w:val="28"/>
          <w:u w:color="000000" w:themeColor="text1"/>
          <w:lang w:val="pt-BR" w:bidi="vi-VN"/>
        </w:rPr>
        <w:t>2. Trường hợp người bệnh đang điều trị tại cơ sở khám bệnh, chữa bệnh trước thời điểm Nghị quyết này có hiệu lực, tiếp tục được áp dụng mức giá dịch vụ khám bệnh, chữa bệnh theo quy định của cấp có thẩm quyền trước thời điểm thực hiện mức giá theo quy định tại Nghị quyết này cho đến khi ra viện hoặc kết thúc đợt điều trị ngoại trú.</w:t>
      </w:r>
    </w:p>
    <w:p w14:paraId="27580365" w14:textId="30F56359" w:rsidR="005476E6" w:rsidRPr="001A7B02" w:rsidRDefault="005476E6" w:rsidP="00D66686">
      <w:pPr>
        <w:spacing w:before="120"/>
        <w:ind w:firstLine="567"/>
        <w:jc w:val="both"/>
        <w:rPr>
          <w:sz w:val="28"/>
          <w:szCs w:val="28"/>
          <w:u w:color="000000" w:themeColor="text1"/>
          <w:lang w:val="vi-VN"/>
        </w:rPr>
      </w:pPr>
      <w:r w:rsidRPr="001A7B02">
        <w:rPr>
          <w:color w:val="000000" w:themeColor="text1"/>
          <w:sz w:val="28"/>
          <w:szCs w:val="28"/>
          <w:u w:color="000000" w:themeColor="text1"/>
          <w:lang w:val="nl-NL"/>
        </w:rPr>
        <w:t xml:space="preserve">Nghị quyết này đã được </w:t>
      </w:r>
      <w:r w:rsidRPr="001A7B02">
        <w:rPr>
          <w:color w:val="000000" w:themeColor="text1"/>
          <w:sz w:val="28"/>
          <w:szCs w:val="28"/>
          <w:u w:color="000000" w:themeColor="text1"/>
          <w:lang w:val="vi-VN"/>
        </w:rPr>
        <w:t>Hội đồng nhân dân tỉnh</w:t>
      </w:r>
      <w:r w:rsidRPr="001A7B02">
        <w:rPr>
          <w:color w:val="000000" w:themeColor="text1"/>
          <w:sz w:val="28"/>
          <w:szCs w:val="28"/>
          <w:u w:color="000000" w:themeColor="text1"/>
          <w:lang w:val="nl-NL"/>
        </w:rPr>
        <w:t xml:space="preserve"> Đồng Nai </w:t>
      </w:r>
      <w:r w:rsidRPr="001A7B02">
        <w:rPr>
          <w:sz w:val="28"/>
          <w:szCs w:val="28"/>
          <w:u w:color="000000" w:themeColor="text1"/>
          <w:lang w:val="nl-NL"/>
        </w:rPr>
        <w:t xml:space="preserve">khoá X, </w:t>
      </w:r>
      <w:r w:rsidR="00DD50CA">
        <w:rPr>
          <w:sz w:val="28"/>
          <w:szCs w:val="28"/>
          <w:u w:color="000000" w:themeColor="text1"/>
          <w:lang w:val="nl-NL"/>
        </w:rPr>
        <w:t>k</w:t>
      </w:r>
      <w:r w:rsidRPr="001A7B02">
        <w:rPr>
          <w:sz w:val="28"/>
          <w:szCs w:val="28"/>
          <w:u w:color="000000" w:themeColor="text1"/>
          <w:lang w:val="nl-NL"/>
        </w:rPr>
        <w:t xml:space="preserve">ỳ họp thứ 8 </w:t>
      </w:r>
      <w:r w:rsidRPr="001A7B02">
        <w:rPr>
          <w:sz w:val="28"/>
          <w:szCs w:val="28"/>
          <w:u w:color="000000" w:themeColor="text1"/>
          <w:lang w:val="vi-VN"/>
        </w:rPr>
        <w:t>thông qua ngày</w:t>
      </w:r>
      <w:r w:rsidRPr="001A7B02">
        <w:rPr>
          <w:sz w:val="28"/>
          <w:szCs w:val="28"/>
          <w:u w:color="000000" w:themeColor="text1"/>
        </w:rPr>
        <w:t xml:space="preserve"> 10</w:t>
      </w:r>
      <w:r w:rsidRPr="001A7B02">
        <w:rPr>
          <w:sz w:val="28"/>
          <w:szCs w:val="28"/>
          <w:u w:color="000000" w:themeColor="text1"/>
          <w:lang w:val="nl-NL"/>
        </w:rPr>
        <w:t xml:space="preserve"> </w:t>
      </w:r>
      <w:r w:rsidRPr="001A7B02">
        <w:rPr>
          <w:sz w:val="28"/>
          <w:szCs w:val="28"/>
          <w:u w:color="000000" w:themeColor="text1"/>
          <w:lang w:val="vi-VN"/>
        </w:rPr>
        <w:t>tháng</w:t>
      </w:r>
      <w:r w:rsidRPr="001A7B02">
        <w:rPr>
          <w:sz w:val="28"/>
          <w:szCs w:val="28"/>
          <w:u w:color="000000" w:themeColor="text1"/>
        </w:rPr>
        <w:t xml:space="preserve"> 12 </w:t>
      </w:r>
      <w:r w:rsidRPr="001A7B02">
        <w:rPr>
          <w:sz w:val="28"/>
          <w:szCs w:val="28"/>
          <w:u w:color="000000" w:themeColor="text1"/>
          <w:lang w:val="vi-VN"/>
        </w:rPr>
        <w:t>năm 202</w:t>
      </w:r>
      <w:r w:rsidRPr="001A7B02">
        <w:rPr>
          <w:sz w:val="28"/>
          <w:szCs w:val="28"/>
          <w:u w:color="000000" w:themeColor="text1"/>
        </w:rPr>
        <w:t xml:space="preserve">5 và có hiệu lực </w:t>
      </w:r>
      <w:r w:rsidR="00AA68BB" w:rsidRPr="001A7B02">
        <w:rPr>
          <w:sz w:val="28"/>
          <w:szCs w:val="28"/>
          <w:u w:color="000000" w:themeColor="text1"/>
        </w:rPr>
        <w:t>thi hành từ</w:t>
      </w:r>
      <w:r w:rsidRPr="001A7B02">
        <w:rPr>
          <w:sz w:val="28"/>
          <w:szCs w:val="28"/>
          <w:u w:color="000000" w:themeColor="text1"/>
        </w:rPr>
        <w:t xml:space="preserve"> ngày 01 tháng 01 năm 2026./.</w:t>
      </w:r>
    </w:p>
    <w:p w14:paraId="7686FE8C" w14:textId="77777777" w:rsidR="005476E6" w:rsidRPr="001A7B02" w:rsidRDefault="005476E6" w:rsidP="00DD50CA">
      <w:pPr>
        <w:jc w:val="center"/>
        <w:rPr>
          <w:color w:val="000000" w:themeColor="text1"/>
          <w:sz w:val="28"/>
          <w:u w:color="000000" w:themeColor="text1"/>
          <w:lang w:val="nl-NL"/>
        </w:rPr>
      </w:pPr>
    </w:p>
    <w:tbl>
      <w:tblPr>
        <w:tblW w:w="5000" w:type="pct"/>
        <w:tblLook w:val="01E0" w:firstRow="1" w:lastRow="1" w:firstColumn="1" w:lastColumn="1" w:noHBand="0" w:noVBand="0"/>
      </w:tblPr>
      <w:tblGrid>
        <w:gridCol w:w="4788"/>
        <w:gridCol w:w="5067"/>
      </w:tblGrid>
      <w:tr w:rsidR="005476E6" w:rsidRPr="001A7B02" w14:paraId="287928C8" w14:textId="77777777" w:rsidTr="00DD50CA">
        <w:tc>
          <w:tcPr>
            <w:tcW w:w="2429" w:type="pct"/>
          </w:tcPr>
          <w:p w14:paraId="171DF56A" w14:textId="77777777" w:rsidR="005476E6" w:rsidRPr="001A7B02" w:rsidRDefault="005476E6" w:rsidP="00DD50CA">
            <w:pPr>
              <w:jc w:val="center"/>
              <w:rPr>
                <w:rFonts w:eastAsia="Arial Unicode MS"/>
                <w:color w:val="000000" w:themeColor="text1"/>
                <w:sz w:val="28"/>
                <w:szCs w:val="22"/>
                <w:u w:color="000000" w:themeColor="text1"/>
                <w:lang w:val="nl-NL"/>
              </w:rPr>
            </w:pPr>
          </w:p>
        </w:tc>
        <w:tc>
          <w:tcPr>
            <w:tcW w:w="2571" w:type="pct"/>
          </w:tcPr>
          <w:p w14:paraId="735C9DCD" w14:textId="77777777" w:rsidR="005476E6" w:rsidRPr="001A7B02" w:rsidRDefault="005476E6" w:rsidP="00DD50CA">
            <w:pPr>
              <w:jc w:val="center"/>
              <w:rPr>
                <w:rFonts w:eastAsia="Arial Unicode MS"/>
                <w:b/>
                <w:color w:val="000000" w:themeColor="text1"/>
                <w:sz w:val="28"/>
                <w:u w:color="000000" w:themeColor="text1"/>
                <w:lang w:val="nl-NL"/>
              </w:rPr>
            </w:pPr>
            <w:r w:rsidRPr="001A7B02">
              <w:rPr>
                <w:rFonts w:eastAsia="Arial Unicode MS"/>
                <w:b/>
                <w:color w:val="000000" w:themeColor="text1"/>
                <w:sz w:val="28"/>
                <w:u w:color="000000" w:themeColor="text1"/>
                <w:lang w:val="nl-NL"/>
              </w:rPr>
              <w:t>CHỦ TỊCH</w:t>
            </w:r>
          </w:p>
          <w:p w14:paraId="431EA773" w14:textId="77777777" w:rsidR="005476E6" w:rsidRPr="001A7B02" w:rsidRDefault="005476E6" w:rsidP="00DD50CA">
            <w:pPr>
              <w:jc w:val="center"/>
              <w:rPr>
                <w:rFonts w:eastAsia="Arial Unicode MS"/>
                <w:b/>
                <w:color w:val="000000" w:themeColor="text1"/>
                <w:sz w:val="28"/>
                <w:u w:color="000000" w:themeColor="text1"/>
                <w:lang w:val="nl-NL"/>
              </w:rPr>
            </w:pPr>
          </w:p>
          <w:p w14:paraId="5C5AF516" w14:textId="35AA79C4" w:rsidR="005476E6" w:rsidRPr="00DD50CA" w:rsidRDefault="005476E6" w:rsidP="00DD50CA">
            <w:pPr>
              <w:jc w:val="center"/>
              <w:rPr>
                <w:rFonts w:eastAsia="Arial Unicode MS"/>
                <w:b/>
                <w:color w:val="000000" w:themeColor="text1"/>
                <w:sz w:val="28"/>
                <w:szCs w:val="28"/>
                <w:u w:color="000000" w:themeColor="text1"/>
                <w:lang w:val="nl-NL"/>
              </w:rPr>
            </w:pPr>
            <w:r w:rsidRPr="001A7B02">
              <w:rPr>
                <w:rFonts w:eastAsia="Arial Unicode MS"/>
                <w:b/>
                <w:color w:val="000000" w:themeColor="text1"/>
                <w:sz w:val="28"/>
                <w:szCs w:val="28"/>
                <w:u w:color="000000" w:themeColor="text1"/>
                <w:lang w:val="nl-NL"/>
              </w:rPr>
              <w:t>Tôn Ngọc Hạnh</w:t>
            </w:r>
          </w:p>
        </w:tc>
      </w:tr>
    </w:tbl>
    <w:p w14:paraId="4B1E47B0" w14:textId="77777777" w:rsidR="00B57D09" w:rsidRPr="001A7B02" w:rsidRDefault="00B57D09" w:rsidP="001A7B02">
      <w:pPr>
        <w:rPr>
          <w:sz w:val="28"/>
          <w:u w:color="000000" w:themeColor="text1"/>
        </w:rPr>
      </w:pPr>
    </w:p>
    <w:sectPr w:rsidR="00B57D09" w:rsidRPr="001A7B02" w:rsidSect="008D4312">
      <w:headerReference w:type="default" r:id="rId6"/>
      <w:footerReference w:type="default" r:id="rId7"/>
      <w:pgSz w:w="11907" w:h="16840" w:code="9"/>
      <w:pgMar w:top="1134" w:right="1134"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FCD2A" w14:textId="77777777" w:rsidR="00F96629" w:rsidRDefault="00F96629" w:rsidP="00D63743">
      <w:r>
        <w:separator/>
      </w:r>
    </w:p>
  </w:endnote>
  <w:endnote w:type="continuationSeparator" w:id="0">
    <w:p w14:paraId="1256FDE3" w14:textId="77777777" w:rsidR="00F96629" w:rsidRDefault="00F96629" w:rsidP="00D6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20002A85"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841A6" w14:textId="77777777" w:rsidR="00DD50CA" w:rsidRDefault="00DD50CA" w:rsidP="00DD50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2FE66" w14:textId="77777777" w:rsidR="00F96629" w:rsidRDefault="00F96629" w:rsidP="00D63743">
      <w:r>
        <w:separator/>
      </w:r>
    </w:p>
  </w:footnote>
  <w:footnote w:type="continuationSeparator" w:id="0">
    <w:p w14:paraId="136E558B" w14:textId="77777777" w:rsidR="00F96629" w:rsidRDefault="00F96629" w:rsidP="00D63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EE19" w14:textId="05B0C4CC" w:rsidR="00D63743" w:rsidRPr="00DD50CA" w:rsidRDefault="00D63743" w:rsidP="00DD50CA">
    <w:pPr>
      <w:pStyle w:val="Header"/>
      <w:jc w:val="center"/>
      <w:rPr>
        <w:sz w:val="28"/>
        <w:szCs w:val="28"/>
      </w:rPr>
    </w:pPr>
  </w:p>
  <w:p w14:paraId="084AF3F3" w14:textId="77777777" w:rsidR="00D63743" w:rsidRPr="00DD50CA" w:rsidRDefault="00D63743" w:rsidP="00DD50CA">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76E6"/>
    <w:rsid w:val="0002535A"/>
    <w:rsid w:val="00043773"/>
    <w:rsid w:val="000565ED"/>
    <w:rsid w:val="000742A0"/>
    <w:rsid w:val="001168B3"/>
    <w:rsid w:val="00132605"/>
    <w:rsid w:val="00171509"/>
    <w:rsid w:val="001A3DE6"/>
    <w:rsid w:val="001A7B02"/>
    <w:rsid w:val="001B4224"/>
    <w:rsid w:val="001F6355"/>
    <w:rsid w:val="002169DD"/>
    <w:rsid w:val="002256CB"/>
    <w:rsid w:val="002263FA"/>
    <w:rsid w:val="002349AA"/>
    <w:rsid w:val="0024328E"/>
    <w:rsid w:val="0024376E"/>
    <w:rsid w:val="00261B38"/>
    <w:rsid w:val="00296A73"/>
    <w:rsid w:val="002E30B3"/>
    <w:rsid w:val="002F286F"/>
    <w:rsid w:val="00320621"/>
    <w:rsid w:val="00344C38"/>
    <w:rsid w:val="00351AF2"/>
    <w:rsid w:val="003708E0"/>
    <w:rsid w:val="00387720"/>
    <w:rsid w:val="003A32A9"/>
    <w:rsid w:val="003D3A41"/>
    <w:rsid w:val="003F5D2B"/>
    <w:rsid w:val="00403049"/>
    <w:rsid w:val="0040533A"/>
    <w:rsid w:val="0042270E"/>
    <w:rsid w:val="0045258A"/>
    <w:rsid w:val="00465505"/>
    <w:rsid w:val="00534A48"/>
    <w:rsid w:val="005476E6"/>
    <w:rsid w:val="00553633"/>
    <w:rsid w:val="00567981"/>
    <w:rsid w:val="0057444E"/>
    <w:rsid w:val="005913A0"/>
    <w:rsid w:val="005A1CA9"/>
    <w:rsid w:val="005A3794"/>
    <w:rsid w:val="005B3A4C"/>
    <w:rsid w:val="005D5663"/>
    <w:rsid w:val="005E4ADA"/>
    <w:rsid w:val="005F5922"/>
    <w:rsid w:val="00615341"/>
    <w:rsid w:val="00622AB8"/>
    <w:rsid w:val="00625CC9"/>
    <w:rsid w:val="0065599D"/>
    <w:rsid w:val="00683D53"/>
    <w:rsid w:val="006A592F"/>
    <w:rsid w:val="006B2781"/>
    <w:rsid w:val="006C13B2"/>
    <w:rsid w:val="00704BC2"/>
    <w:rsid w:val="00706D24"/>
    <w:rsid w:val="00742436"/>
    <w:rsid w:val="007462D6"/>
    <w:rsid w:val="00746E51"/>
    <w:rsid w:val="007609F1"/>
    <w:rsid w:val="007757A1"/>
    <w:rsid w:val="007841AB"/>
    <w:rsid w:val="007B7DE2"/>
    <w:rsid w:val="007C40A5"/>
    <w:rsid w:val="007E20FA"/>
    <w:rsid w:val="007F22F3"/>
    <w:rsid w:val="007F6D1F"/>
    <w:rsid w:val="00835911"/>
    <w:rsid w:val="00840DD8"/>
    <w:rsid w:val="00861755"/>
    <w:rsid w:val="00871954"/>
    <w:rsid w:val="00872270"/>
    <w:rsid w:val="00882817"/>
    <w:rsid w:val="00887CFB"/>
    <w:rsid w:val="008A2D4F"/>
    <w:rsid w:val="008B7473"/>
    <w:rsid w:val="008D4312"/>
    <w:rsid w:val="00941AB6"/>
    <w:rsid w:val="009914B4"/>
    <w:rsid w:val="009A578C"/>
    <w:rsid w:val="009B5E1E"/>
    <w:rsid w:val="009E5179"/>
    <w:rsid w:val="009F105F"/>
    <w:rsid w:val="00A01650"/>
    <w:rsid w:val="00A156A5"/>
    <w:rsid w:val="00A17D98"/>
    <w:rsid w:val="00A44789"/>
    <w:rsid w:val="00A60369"/>
    <w:rsid w:val="00AA68BB"/>
    <w:rsid w:val="00AB0B55"/>
    <w:rsid w:val="00AB4972"/>
    <w:rsid w:val="00AD3824"/>
    <w:rsid w:val="00AD5553"/>
    <w:rsid w:val="00AF3824"/>
    <w:rsid w:val="00B16F5A"/>
    <w:rsid w:val="00B57D09"/>
    <w:rsid w:val="00B73EB1"/>
    <w:rsid w:val="00B744BD"/>
    <w:rsid w:val="00B913B5"/>
    <w:rsid w:val="00BD5698"/>
    <w:rsid w:val="00C125B0"/>
    <w:rsid w:val="00C1375D"/>
    <w:rsid w:val="00C25487"/>
    <w:rsid w:val="00C31541"/>
    <w:rsid w:val="00C96847"/>
    <w:rsid w:val="00CC125F"/>
    <w:rsid w:val="00CD5B4B"/>
    <w:rsid w:val="00CE59BA"/>
    <w:rsid w:val="00CF3F36"/>
    <w:rsid w:val="00D00656"/>
    <w:rsid w:val="00D63743"/>
    <w:rsid w:val="00D66686"/>
    <w:rsid w:val="00D944A2"/>
    <w:rsid w:val="00DA4E7F"/>
    <w:rsid w:val="00DD4B62"/>
    <w:rsid w:val="00DD50CA"/>
    <w:rsid w:val="00E208F9"/>
    <w:rsid w:val="00E26FFC"/>
    <w:rsid w:val="00E40444"/>
    <w:rsid w:val="00E47E9B"/>
    <w:rsid w:val="00E57E3B"/>
    <w:rsid w:val="00E64DFC"/>
    <w:rsid w:val="00E76124"/>
    <w:rsid w:val="00E811D3"/>
    <w:rsid w:val="00ED5147"/>
    <w:rsid w:val="00ED6AB1"/>
    <w:rsid w:val="00EF6411"/>
    <w:rsid w:val="00F11432"/>
    <w:rsid w:val="00F16872"/>
    <w:rsid w:val="00F50D87"/>
    <w:rsid w:val="00F62C19"/>
    <w:rsid w:val="00F85969"/>
    <w:rsid w:val="00F96629"/>
    <w:rsid w:val="00FA7884"/>
    <w:rsid w:val="00FB2EC7"/>
    <w:rsid w:val="00FC2485"/>
    <w:rsid w:val="00FD4FE8"/>
    <w:rsid w:val="00FD6463"/>
    <w:rsid w:val="00FF1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D9488"/>
  <w15:docId w15:val="{B5AF0153-871B-4507-BAA7-8A8D24098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6E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rsid w:val="005476E6"/>
    <w:pPr>
      <w:spacing w:before="100" w:beforeAutospacing="1" w:after="100" w:afterAutospacing="1"/>
    </w:pPr>
    <w:rPr>
      <w:lang w:val="vi-VN" w:eastAsia="vi-VN"/>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5476E6"/>
    <w:rPr>
      <w:rFonts w:ascii="Times New Roman" w:eastAsia="Times New Roman" w:hAnsi="Times New Roman" w:cs="Times New Roman"/>
      <w:sz w:val="24"/>
      <w:szCs w:val="24"/>
      <w:lang w:val="vi-VN" w:eastAsia="vi-VN"/>
    </w:rPr>
  </w:style>
  <w:style w:type="paragraph" w:styleId="BalloonText">
    <w:name w:val="Balloon Text"/>
    <w:basedOn w:val="Normal"/>
    <w:link w:val="BalloonTextChar"/>
    <w:uiPriority w:val="99"/>
    <w:semiHidden/>
    <w:unhideWhenUsed/>
    <w:rsid w:val="00D637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743"/>
    <w:rPr>
      <w:rFonts w:ascii="Segoe UI" w:eastAsia="Times New Roman" w:hAnsi="Segoe UI" w:cs="Segoe UI"/>
      <w:sz w:val="18"/>
      <w:szCs w:val="18"/>
      <w:lang w:val="en-US"/>
    </w:rPr>
  </w:style>
  <w:style w:type="paragraph" w:styleId="Header">
    <w:name w:val="header"/>
    <w:basedOn w:val="Normal"/>
    <w:link w:val="HeaderChar"/>
    <w:uiPriority w:val="99"/>
    <w:unhideWhenUsed/>
    <w:rsid w:val="00D63743"/>
    <w:pPr>
      <w:tabs>
        <w:tab w:val="center" w:pos="4513"/>
        <w:tab w:val="right" w:pos="9026"/>
      </w:tabs>
    </w:pPr>
  </w:style>
  <w:style w:type="character" w:customStyle="1" w:styleId="HeaderChar">
    <w:name w:val="Header Char"/>
    <w:basedOn w:val="DefaultParagraphFont"/>
    <w:link w:val="Header"/>
    <w:uiPriority w:val="99"/>
    <w:rsid w:val="00D6374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63743"/>
    <w:pPr>
      <w:tabs>
        <w:tab w:val="center" w:pos="4513"/>
        <w:tab w:val="right" w:pos="9026"/>
      </w:tabs>
    </w:pPr>
  </w:style>
  <w:style w:type="character" w:customStyle="1" w:styleId="FooterChar">
    <w:name w:val="Footer Char"/>
    <w:basedOn w:val="DefaultParagraphFont"/>
    <w:link w:val="Footer"/>
    <w:uiPriority w:val="99"/>
    <w:rsid w:val="00D6374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 THE</dc:creator>
  <cp:keywords/>
  <dc:description/>
  <cp:lastModifiedBy>User</cp:lastModifiedBy>
  <cp:revision>18</cp:revision>
  <cp:lastPrinted>2025-12-12T07:25:00Z</cp:lastPrinted>
  <dcterms:created xsi:type="dcterms:W3CDTF">2025-12-11T01:34:00Z</dcterms:created>
  <dcterms:modified xsi:type="dcterms:W3CDTF">2026-04-03T04:30:00Z</dcterms:modified>
</cp:coreProperties>
</file>