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272"/>
        <w:gridCol w:w="786"/>
        <w:gridCol w:w="5796"/>
      </w:tblGrid>
      <w:tr w:rsidR="00BE0B24" w:rsidRPr="00BE0B24" w:rsidTr="00B669D9">
        <w:trPr>
          <w:trHeight w:val="1021"/>
        </w:trPr>
        <w:tc>
          <w:tcPr>
            <w:tcW w:w="1660" w:type="pct"/>
            <w:hideMark/>
          </w:tcPr>
          <w:p w:rsidR="00BE0B24" w:rsidRPr="00BE0B24" w:rsidRDefault="00BE0B24" w:rsidP="00BE0B24">
            <w:pPr>
              <w:autoSpaceDN w:val="0"/>
              <w:jc w:val="center"/>
              <w:rPr>
                <w:rFonts w:eastAsia="PMingLiU"/>
                <w:b/>
                <w:sz w:val="26"/>
                <w:szCs w:val="26"/>
                <w:lang w:val="vi-VN"/>
              </w:rPr>
            </w:pPr>
            <w:r w:rsidRPr="00BE0B24">
              <w:rPr>
                <w:rFonts w:eastAsia="PMingLiU"/>
                <w:b/>
                <w:sz w:val="26"/>
                <w:szCs w:val="26"/>
              </w:rPr>
              <w:t>ỦY BAN</w:t>
            </w:r>
            <w:r w:rsidRPr="00BE0B24">
              <w:rPr>
                <w:rFonts w:eastAsia="PMingLiU"/>
                <w:b/>
                <w:sz w:val="26"/>
                <w:szCs w:val="26"/>
                <w:lang w:val="vi-VN"/>
              </w:rPr>
              <w:t xml:space="preserve"> NHÂN DÂN</w:t>
            </w:r>
          </w:p>
          <w:p w:rsidR="00BE0B24" w:rsidRPr="00BE0B24" w:rsidRDefault="00BE0B24" w:rsidP="00BE0B24">
            <w:pPr>
              <w:autoSpaceDN w:val="0"/>
              <w:jc w:val="center"/>
              <w:rPr>
                <w:rFonts w:eastAsia="PMingLiU"/>
                <w:b/>
                <w:sz w:val="26"/>
                <w:szCs w:val="26"/>
              </w:rPr>
            </w:pPr>
            <w:r>
              <w:rPr>
                <w:noProof/>
                <w:sz w:val="24"/>
                <w:szCs w:val="24"/>
              </w:rPr>
              <mc:AlternateContent>
                <mc:Choice Requires="wps">
                  <w:drawing>
                    <wp:anchor distT="4294967221" distB="4294967221" distL="114300" distR="114300" simplePos="0" relativeHeight="251661312" behindDoc="0" locked="0" layoutInCell="1" allowOverlap="1">
                      <wp:simplePos x="0" y="0"/>
                      <wp:positionH relativeFrom="column">
                        <wp:posOffset>632460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0208mm;mso-wrap-distance-right:9pt;mso-wrap-distance-bottom:-.00208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"/>
                  </w:pict>
                </mc:Fallback>
              </mc:AlternateContent>
            </w:r>
            <w:r w:rsidRPr="00BE0B24">
              <w:rPr>
                <w:rFonts w:eastAsia="PMingLiU"/>
                <w:b/>
                <w:sz w:val="26"/>
                <w:szCs w:val="26"/>
              </w:rPr>
              <w:t>PHƯỜNG LONG KHÁNH</w:t>
            </w:r>
          </w:p>
        </w:tc>
        <w:tc>
          <w:tcPr>
            <w:tcW w:w="399" w:type="pct"/>
          </w:tcPr>
          <w:p w:rsidR="00BE0B24" w:rsidRPr="00BE0B24" w:rsidRDefault="00BE0B24" w:rsidP="00BE0B24">
            <w:pPr>
              <w:autoSpaceDN w:val="0"/>
              <w:jc w:val="center"/>
              <w:rPr>
                <w:rFonts w:eastAsia="PMingLiU"/>
                <w:b/>
                <w:sz w:val="26"/>
                <w:szCs w:val="26"/>
                <w:lang w:val="vi-VN"/>
              </w:rPr>
            </w:pPr>
          </w:p>
          <w:p w:rsidR="00BE0B24" w:rsidRPr="00BE0B24" w:rsidRDefault="00BE0B24" w:rsidP="00BE0B24">
            <w:pPr>
              <w:autoSpaceDN w:val="0"/>
              <w:jc w:val="center"/>
              <w:rPr>
                <w:rFonts w:eastAsia="PMingLiU"/>
                <w:lang w:val="vi-VN"/>
              </w:rPr>
            </w:pPr>
          </w:p>
        </w:tc>
        <w:tc>
          <w:tcPr>
            <w:tcW w:w="2941" w:type="pct"/>
            <w:hideMark/>
          </w:tcPr>
          <w:p w:rsidR="00BE0B24" w:rsidRPr="00BE0B24" w:rsidRDefault="00BE0B24" w:rsidP="00BE0B24">
            <w:pPr>
              <w:autoSpaceDN w:val="0"/>
              <w:jc w:val="center"/>
              <w:rPr>
                <w:rFonts w:eastAsia="PMingLiU"/>
                <w:b/>
                <w:sz w:val="26"/>
                <w:szCs w:val="26"/>
                <w:lang w:val="vi-VN"/>
              </w:rPr>
            </w:pPr>
            <w:r w:rsidRPr="00BE0B24">
              <w:rPr>
                <w:rFonts w:eastAsia="PMingLiU"/>
                <w:b/>
                <w:sz w:val="26"/>
                <w:szCs w:val="26"/>
                <w:lang w:val="vi-VN"/>
              </w:rPr>
              <w:t>CỘNG HÒA XÃ HỘI CHỦ NGHĨA VIỆT NAM</w:t>
            </w:r>
          </w:p>
          <w:p w:rsidR="00BE0B24" w:rsidRPr="00BE0B24" w:rsidRDefault="00BE0B24" w:rsidP="00BE0B24">
            <w:pPr>
              <w:autoSpaceDN w:val="0"/>
              <w:jc w:val="center"/>
              <w:rPr>
                <w:rFonts w:eastAsia="PMingLiU"/>
                <w:lang w:val="vi-VN"/>
              </w:rPr>
            </w:pPr>
            <w:r>
              <w:rPr>
                <w:noProof/>
                <w:sz w:val="24"/>
                <w:szCs w:val="24"/>
              </w:rPr>
              <mc:AlternateContent>
                <mc:Choice Requires="wps">
                  <w:drawing>
                    <wp:anchor distT="4294967222" distB="4294967222" distL="114300" distR="114300" simplePos="0" relativeHeight="251662336"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06mm;mso-wrap-distance-right:9pt;mso-wrap-distance-bottom:-.00206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BE0B24">
              <w:rPr>
                <w:rFonts w:eastAsia="PMingLiU"/>
                <w:b/>
                <w:lang w:val="vi-VN"/>
              </w:rPr>
              <w:t>Độc lập - Tự do - Hạnh phúc</w:t>
            </w:r>
          </w:p>
        </w:tc>
      </w:tr>
      <w:tr w:rsidR="00BE0B24" w:rsidRPr="00BE0B24" w:rsidTr="00B669D9">
        <w:trPr>
          <w:trHeight w:val="20"/>
        </w:trPr>
        <w:tc>
          <w:tcPr>
            <w:tcW w:w="1660" w:type="pct"/>
            <w:hideMark/>
          </w:tcPr>
          <w:p w:rsidR="00BE0B24" w:rsidRPr="00BE0B24" w:rsidRDefault="00BE0B24" w:rsidP="00813D8F">
            <w:pPr>
              <w:autoSpaceDN w:val="0"/>
              <w:jc w:val="center"/>
              <w:rPr>
                <w:rFonts w:eastAsia="PMingLiU"/>
                <w:b/>
                <w:sz w:val="26"/>
                <w:szCs w:val="26"/>
                <w:lang w:val="vi-VN"/>
              </w:rPr>
            </w:pPr>
            <w:r w:rsidRPr="00BE0B24">
              <w:rPr>
                <w:rFonts w:eastAsia="PMingLiU"/>
                <w:sz w:val="26"/>
                <w:szCs w:val="26"/>
                <w:lang w:val="vi-VN"/>
              </w:rPr>
              <w:t xml:space="preserve">Số: </w:t>
            </w:r>
            <w:r w:rsidRPr="00BE0B24">
              <w:rPr>
                <w:rFonts w:eastAsia="PMingLiU"/>
                <w:sz w:val="26"/>
                <w:szCs w:val="26"/>
              </w:rPr>
              <w:t>0</w:t>
            </w:r>
            <w:r w:rsidR="00813D8F">
              <w:rPr>
                <w:rFonts w:eastAsia="PMingLiU"/>
                <w:sz w:val="26"/>
                <w:szCs w:val="26"/>
              </w:rPr>
              <w:t>2</w:t>
            </w:r>
            <w:r w:rsidRPr="00BE0B24">
              <w:rPr>
                <w:rFonts w:eastAsia="PMingLiU"/>
                <w:sz w:val="26"/>
                <w:szCs w:val="26"/>
              </w:rPr>
              <w:t>/2025</w:t>
            </w:r>
            <w:r w:rsidRPr="00BE0B24">
              <w:rPr>
                <w:rFonts w:eastAsia="PMingLiU"/>
                <w:sz w:val="26"/>
                <w:szCs w:val="26"/>
                <w:lang w:val="vi-VN"/>
              </w:rPr>
              <w:t>/</w:t>
            </w:r>
            <w:r w:rsidRPr="00BE0B24">
              <w:rPr>
                <w:rFonts w:eastAsia="PMingLiU"/>
                <w:sz w:val="26"/>
                <w:szCs w:val="26"/>
              </w:rPr>
              <w:t>QĐ</w:t>
            </w:r>
            <w:r w:rsidRPr="00BE0B24">
              <w:rPr>
                <w:rFonts w:eastAsia="PMingLiU"/>
                <w:sz w:val="26"/>
                <w:szCs w:val="26"/>
                <w:lang w:val="vi-VN"/>
              </w:rPr>
              <w:t>-</w:t>
            </w:r>
            <w:r w:rsidRPr="00BE0B24">
              <w:rPr>
                <w:rFonts w:eastAsia="PMingLiU"/>
                <w:sz w:val="26"/>
                <w:szCs w:val="26"/>
              </w:rPr>
              <w:t>UB</w:t>
            </w:r>
            <w:r w:rsidRPr="00BE0B24">
              <w:rPr>
                <w:rFonts w:eastAsia="PMingLiU"/>
                <w:sz w:val="26"/>
                <w:szCs w:val="26"/>
                <w:lang w:val="vi-VN"/>
              </w:rPr>
              <w:t>ND</w:t>
            </w:r>
          </w:p>
        </w:tc>
        <w:tc>
          <w:tcPr>
            <w:tcW w:w="399" w:type="pct"/>
          </w:tcPr>
          <w:p w:rsidR="00BE0B24" w:rsidRPr="00BE0B24" w:rsidRDefault="00BE0B24" w:rsidP="00BE0B24">
            <w:pPr>
              <w:autoSpaceDN w:val="0"/>
              <w:jc w:val="center"/>
              <w:rPr>
                <w:rFonts w:eastAsia="PMingLiU"/>
                <w:b/>
                <w:sz w:val="26"/>
                <w:szCs w:val="26"/>
                <w:lang w:val="vi-VN"/>
              </w:rPr>
            </w:pPr>
          </w:p>
        </w:tc>
        <w:tc>
          <w:tcPr>
            <w:tcW w:w="2941" w:type="pct"/>
            <w:hideMark/>
          </w:tcPr>
          <w:p w:rsidR="00BE0B24" w:rsidRPr="00BE0B24" w:rsidRDefault="00BE0B24" w:rsidP="00813D8F">
            <w:pPr>
              <w:tabs>
                <w:tab w:val="left" w:pos="550"/>
                <w:tab w:val="center" w:pos="2790"/>
              </w:tabs>
              <w:autoSpaceDN w:val="0"/>
              <w:jc w:val="center"/>
              <w:rPr>
                <w:rFonts w:eastAsia="PMingLiU"/>
                <w:b/>
                <w:sz w:val="26"/>
                <w:szCs w:val="26"/>
                <w:lang w:val="vi-VN"/>
              </w:rPr>
            </w:pPr>
            <w:r w:rsidRPr="00BE0B24">
              <w:rPr>
                <w:rFonts w:eastAsia="PMingLiU"/>
                <w:i/>
              </w:rPr>
              <w:t>Long Khánh</w:t>
            </w:r>
            <w:r w:rsidRPr="00BE0B24">
              <w:rPr>
                <w:rFonts w:eastAsia="PMingLiU"/>
                <w:i/>
                <w:lang w:val="vi-VN"/>
              </w:rPr>
              <w:t xml:space="preserve">, ngày </w:t>
            </w:r>
            <w:r w:rsidR="00813D8F">
              <w:rPr>
                <w:rFonts w:eastAsia="PMingLiU"/>
                <w:i/>
              </w:rPr>
              <w:t>01</w:t>
            </w:r>
            <w:r w:rsidRPr="00BE0B24">
              <w:rPr>
                <w:rFonts w:eastAsia="PMingLiU"/>
                <w:i/>
                <w:lang w:val="vi-VN"/>
              </w:rPr>
              <w:t xml:space="preserve"> tháng </w:t>
            </w:r>
            <w:r w:rsidR="00813D8F">
              <w:rPr>
                <w:rFonts w:eastAsia="PMingLiU"/>
                <w:i/>
              </w:rPr>
              <w:t>8</w:t>
            </w:r>
            <w:r w:rsidRPr="00BE0B24">
              <w:rPr>
                <w:rFonts w:eastAsia="PMingLiU"/>
                <w:i/>
                <w:lang w:val="vi-VN"/>
              </w:rPr>
              <w:t xml:space="preserve"> năm 2025</w:t>
            </w:r>
          </w:p>
        </w:tc>
      </w:tr>
    </w:tbl>
    <w:p w:rsidR="00BE0B24" w:rsidRPr="00BE0B24" w:rsidRDefault="00BE0B24" w:rsidP="00813D8F">
      <w:pPr>
        <w:jc w:val="center"/>
        <w:rPr>
          <w:b/>
        </w:rPr>
      </w:pPr>
    </w:p>
    <w:p w:rsidR="006764BA" w:rsidRPr="00BE0B24" w:rsidRDefault="006764BA" w:rsidP="00813D8F">
      <w:pPr>
        <w:jc w:val="center"/>
        <w:rPr>
          <w:b/>
        </w:rPr>
      </w:pPr>
      <w:r w:rsidRPr="00BE0B24">
        <w:rPr>
          <w:b/>
        </w:rPr>
        <w:t>QUYẾT ĐỊNH</w:t>
      </w:r>
    </w:p>
    <w:p w:rsidR="006764BA" w:rsidRPr="00BE0B24" w:rsidRDefault="006764BA" w:rsidP="00813D8F">
      <w:pPr>
        <w:jc w:val="center"/>
        <w:rPr>
          <w:b/>
        </w:rPr>
      </w:pPr>
      <w:r w:rsidRPr="00BE0B24">
        <w:rPr>
          <w:b/>
        </w:rPr>
        <w:t xml:space="preserve">Ban hành Quy định chức năng, nhiệm vụ, quyền hạn và cơ cấu tổ chức </w:t>
      </w:r>
    </w:p>
    <w:p w:rsidR="006764BA" w:rsidRPr="00BE0B24" w:rsidRDefault="006764BA" w:rsidP="00813D8F">
      <w:pPr>
        <w:jc w:val="center"/>
        <w:rPr>
          <w:b/>
        </w:rPr>
      </w:pPr>
      <w:r w:rsidRPr="00BE0B24">
        <w:rPr>
          <w:b/>
        </w:rPr>
        <w:t xml:space="preserve">của Phòng Văn hóa - Xã hội </w:t>
      </w:r>
      <w:r w:rsidR="00540F66" w:rsidRPr="00BE0B24">
        <w:rPr>
          <w:b/>
        </w:rPr>
        <w:t>phường Long Khánh</w:t>
      </w:r>
    </w:p>
    <w:p w:rsidR="006764BA" w:rsidRPr="00BE0B24" w:rsidRDefault="006764BA" w:rsidP="00813D8F">
      <w:pPr>
        <w:jc w:val="center"/>
        <w:rPr>
          <w:b/>
        </w:rPr>
      </w:pPr>
      <w:r w:rsidRPr="00BE0B24">
        <w:rPr>
          <w:noProof/>
        </w:rPr>
        <mc:AlternateContent>
          <mc:Choice Requires="wps">
            <w:drawing>
              <wp:anchor distT="0" distB="0" distL="114300" distR="114300" simplePos="0" relativeHeight="251659264" behindDoc="0" locked="0" layoutInCell="1" allowOverlap="1" wp14:anchorId="59644009" wp14:editId="75F97FFE">
                <wp:simplePos x="0" y="0"/>
                <wp:positionH relativeFrom="column">
                  <wp:posOffset>2242185</wp:posOffset>
                </wp:positionH>
                <wp:positionV relativeFrom="paragraph">
                  <wp:posOffset>36195</wp:posOffset>
                </wp:positionV>
                <wp:extent cx="16833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6.55pt;margin-top:2.85pt;width:13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7B1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"/>
            </w:pict>
          </mc:Fallback>
        </mc:AlternateContent>
      </w:r>
    </w:p>
    <w:p w:rsidR="006913CE" w:rsidRPr="00BE0B24" w:rsidRDefault="006913CE" w:rsidP="00813D8F">
      <w:pPr>
        <w:pStyle w:val="BodyText"/>
        <w:ind w:right="0"/>
        <w:jc w:val="center"/>
        <w:rPr>
          <w:rFonts w:ascii="Times New Roman" w:hAnsi="Times New Roman"/>
          <w:iCs/>
          <w:sz w:val="28"/>
          <w:szCs w:val="28"/>
        </w:rPr>
      </w:pPr>
      <w:r w:rsidRPr="00BE0B24">
        <w:rPr>
          <w:rFonts w:ascii="Times New Roman" w:hAnsi="Times New Roman"/>
          <w:iCs/>
          <w:sz w:val="28"/>
          <w:szCs w:val="28"/>
        </w:rPr>
        <w:t>ỦY BAN NHÂN DÂN PHƯỜNG LONG KHÁNH</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 xml:space="preserve">Căn cứ Luật Tổ chức chính quyền địa phương </w:t>
      </w:r>
      <w:r w:rsidR="00A405C8" w:rsidRPr="00BE0B24">
        <w:rPr>
          <w:rFonts w:ascii="Times New Roman" w:hAnsi="Times New Roman"/>
          <w:b w:val="0"/>
          <w:i/>
          <w:sz w:val="28"/>
          <w:szCs w:val="28"/>
        </w:rPr>
        <w:t>ngày 16 tháng 6 năm 20</w:t>
      </w:r>
      <w:r w:rsidR="006F3601" w:rsidRPr="00BE0B24">
        <w:rPr>
          <w:rFonts w:ascii="Times New Roman" w:hAnsi="Times New Roman"/>
          <w:b w:val="0"/>
          <w:i/>
          <w:sz w:val="28"/>
          <w:szCs w:val="28"/>
        </w:rPr>
        <w:t>25</w:t>
      </w:r>
      <w:r w:rsidRPr="00BE0B24">
        <w:rPr>
          <w:rFonts w:ascii="Times New Roman" w:hAnsi="Times New Roman"/>
          <w:b w:val="0"/>
          <w:i/>
          <w:iCs/>
          <w:sz w:val="28"/>
          <w:szCs w:val="28"/>
        </w:rPr>
        <w:t xml:space="preserve">; </w:t>
      </w:r>
    </w:p>
    <w:p w:rsidR="00D834AF" w:rsidRPr="00BE0B24" w:rsidRDefault="00D834AF" w:rsidP="00813D8F">
      <w:pPr>
        <w:spacing w:before="120"/>
        <w:ind w:firstLine="567"/>
        <w:jc w:val="both"/>
        <w:rPr>
          <w:i/>
        </w:rPr>
      </w:pPr>
      <w:r w:rsidRPr="00BE0B24">
        <w:rPr>
          <w:i/>
        </w:rPr>
        <w:t>Căn cứ Luật Ban hành văn bản quy phạm pháp luật ngày 19 tháng 02 năm 2025;</w:t>
      </w:r>
    </w:p>
    <w:p w:rsidR="00D834AF" w:rsidRPr="00BE0B24" w:rsidRDefault="00D834AF" w:rsidP="00813D8F">
      <w:pPr>
        <w:spacing w:before="120"/>
        <w:ind w:firstLine="567"/>
        <w:jc w:val="both"/>
        <w:rPr>
          <w:i/>
        </w:rPr>
      </w:pPr>
      <w:r w:rsidRPr="00BE0B24">
        <w:rPr>
          <w:i/>
        </w:rPr>
        <w:t>Căn cứ Luật sửa đổi, bổ sung một số điều của Luật Ban hành văn bản quy phạm pháp luật ngày 25 tháng 6 năm 2025;</w:t>
      </w:r>
    </w:p>
    <w:p w:rsidR="006F3601" w:rsidRPr="00BE0B24" w:rsidRDefault="006F3601" w:rsidP="00813D8F">
      <w:pPr>
        <w:spacing w:before="120"/>
        <w:ind w:firstLine="567"/>
        <w:jc w:val="both"/>
        <w:rPr>
          <w:i/>
          <w:lang w:val="en-GB"/>
        </w:rPr>
      </w:pPr>
      <w:r w:rsidRPr="00BE0B24">
        <w:rPr>
          <w:i/>
          <w:lang w:val="en-GB"/>
        </w:rPr>
        <w:t xml:space="preserve">Căn cứ </w:t>
      </w:r>
      <w:r w:rsidRPr="00BE0B24">
        <w:rPr>
          <w:i/>
          <w:lang w:val="vi-VN"/>
        </w:rPr>
        <w:t xml:space="preserve">Nghị định </w:t>
      </w:r>
      <w:r w:rsidRPr="00BE0B24">
        <w:rPr>
          <w:i/>
          <w:lang w:val="en-GB"/>
        </w:rPr>
        <w:t xml:space="preserve">số 78/2025/NĐ-CP ngày 01 tháng 4 năm 2025 của Chính phủ </w:t>
      </w:r>
      <w:r w:rsidRPr="00BE0B24">
        <w:rPr>
          <w:i/>
          <w:lang w:val="vi-VN"/>
        </w:rPr>
        <w:t>quy định chi tiết một số điều và biện pháp để tổ chức, hướng dẫn thi hành Luật Ban hành văn bản quy phạm pháp luật</w:t>
      </w:r>
      <w:r w:rsidRPr="00BE0B24">
        <w:rPr>
          <w:i/>
          <w:lang w:val="en-GB"/>
        </w:rPr>
        <w:t>;</w:t>
      </w:r>
    </w:p>
    <w:p w:rsidR="008F1D8C" w:rsidRPr="00BE0B24" w:rsidRDefault="008F1D8C" w:rsidP="00813D8F">
      <w:pPr>
        <w:spacing w:before="120"/>
        <w:ind w:firstLine="567"/>
        <w:jc w:val="both"/>
        <w:rPr>
          <w:i/>
          <w:lang w:val="en-GB"/>
        </w:rPr>
      </w:pPr>
      <w:r w:rsidRPr="00BE0B24">
        <w:rPr>
          <w:i/>
          <w:lang w:val="en-GB"/>
        </w:rPr>
        <w:t xml:space="preserve">Căn cứ  </w:t>
      </w:r>
      <w:r w:rsidRPr="00BE0B24">
        <w:rPr>
          <w:i/>
        </w:rPr>
        <w:t>Nghị định số 187/2025/NĐ-CP ngày 0</w:t>
      </w:r>
      <w:r w:rsidR="00694C54">
        <w:rPr>
          <w:i/>
        </w:rPr>
        <w:t>1/7/2025 của Chính phủ về việc s</w:t>
      </w:r>
      <w:r w:rsidRPr="00BE0B24">
        <w:rPr>
          <w:i/>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BE0B24">
        <w:rPr>
          <w:i/>
          <w:lang w:val="vi-VN" w:eastAsia="vi-VN"/>
        </w:rPr>
        <w:t>.</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Nghị định số 150/2025/NĐ-CP ngày 12</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rsidR="00A405C8" w:rsidRPr="00BE0B24" w:rsidRDefault="00A405C8"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Nghị quyết số 190/NQ-CP ngày 26 tháng 6 năm 2025 của Chính Phủ về con dấu của cơ quan chuyên môn thuộc Ủy ban nhân dân xã, phường, đặc khu thuộc tỉnh, thành phố trực thuộc trung ương;</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Thông tư số 10/2025/TT-BNV ngày 19</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Thông tư số 10/2025/TT-BVHTTDL ngày 19</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hạn của Phòng Văn hóa - Xã hội thuộc Ủy ban nhân dân cấp xã trong các lĩnh vực thuộc phạm vi quản lý nhà nước của Bộ Văn hóa, Thể thao và Du lịch;</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lastRenderedPageBreak/>
        <w:t>Căn cứ Thông tư số 13/2025/TT-BGDĐT ngày 12</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Giáo dục và Đào tạo quy định về phân quyền, phân cấp và phân định thẩm quyền thực hiện nhiệm vụ quản lý nhà nước của chính quyền địa phương hai cấp trong lĩnh vực giáo dục;</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Thông tư số 20/2025/TT-BYT ngày 23</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Thông tư số 02/2025/TT-BDTTG ngày 24</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sidR="006764BA" w:rsidRPr="00BE0B24" w:rsidRDefault="006764BA" w:rsidP="00813D8F">
      <w:pPr>
        <w:pStyle w:val="BodyText"/>
        <w:spacing w:before="120"/>
        <w:ind w:right="0" w:firstLine="567"/>
        <w:rPr>
          <w:rFonts w:ascii="Times New Roman" w:hAnsi="Times New Roman"/>
          <w:b w:val="0"/>
          <w:i/>
          <w:iCs/>
          <w:sz w:val="28"/>
          <w:szCs w:val="28"/>
        </w:rPr>
      </w:pPr>
      <w:r w:rsidRPr="00BE0B24">
        <w:rPr>
          <w:rFonts w:ascii="Times New Roman" w:hAnsi="Times New Roman"/>
          <w:b w:val="0"/>
          <w:i/>
          <w:iCs/>
          <w:sz w:val="28"/>
          <w:szCs w:val="28"/>
        </w:rPr>
        <w:t>Căn cứ Thông tư số 10/2025/TT-BKHCN ngày 27</w:t>
      </w:r>
      <w:r w:rsidR="00A405C8" w:rsidRPr="00BE0B24">
        <w:rPr>
          <w:rFonts w:ascii="Times New Roman" w:hAnsi="Times New Roman"/>
          <w:b w:val="0"/>
          <w:i/>
          <w:iCs/>
          <w:sz w:val="28"/>
          <w:szCs w:val="28"/>
        </w:rPr>
        <w:t xml:space="preserve"> tháng </w:t>
      </w:r>
      <w:r w:rsidRPr="00BE0B24">
        <w:rPr>
          <w:rFonts w:ascii="Times New Roman" w:hAnsi="Times New Roman"/>
          <w:b w:val="0"/>
          <w:i/>
          <w:iCs/>
          <w:sz w:val="28"/>
          <w:szCs w:val="28"/>
        </w:rPr>
        <w:t>6</w:t>
      </w:r>
      <w:r w:rsidR="00A405C8" w:rsidRPr="00BE0B24">
        <w:rPr>
          <w:rFonts w:ascii="Times New Roman" w:hAnsi="Times New Roman"/>
          <w:b w:val="0"/>
          <w:i/>
          <w:iCs/>
          <w:sz w:val="28"/>
          <w:szCs w:val="28"/>
        </w:rPr>
        <w:t xml:space="preserve"> năm </w:t>
      </w:r>
      <w:r w:rsidRPr="00BE0B24">
        <w:rPr>
          <w:rFonts w:ascii="Times New Roman" w:hAnsi="Times New Roman"/>
          <w:b w:val="0"/>
          <w:i/>
          <w:iCs/>
          <w:sz w:val="28"/>
          <w:szCs w:val="28"/>
        </w:rPr>
        <w:t>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sidR="006764BA" w:rsidRPr="00BE0B24" w:rsidRDefault="006764BA" w:rsidP="00813D8F">
      <w:pPr>
        <w:spacing w:before="120"/>
        <w:ind w:firstLine="567"/>
        <w:jc w:val="both"/>
        <w:rPr>
          <w:i/>
          <w:iCs/>
        </w:rPr>
      </w:pPr>
      <w:r w:rsidRPr="00BE0B24">
        <w:rPr>
          <w:i/>
          <w:iCs/>
        </w:rPr>
        <w:t>Theo đề nghị của Trưởng phòng V</w:t>
      </w:r>
      <w:r w:rsidR="00B92D03" w:rsidRPr="00BE0B24">
        <w:rPr>
          <w:i/>
          <w:iCs/>
        </w:rPr>
        <w:t xml:space="preserve">ăn hóa - Xã hội tại Tờ trình số </w:t>
      </w:r>
      <w:r w:rsidR="0007627D" w:rsidRPr="00BE0B24">
        <w:rPr>
          <w:i/>
          <w:iCs/>
        </w:rPr>
        <w:t>43/TTr-PVHXH ngày 0</w:t>
      </w:r>
      <w:r w:rsidR="00B92D03" w:rsidRPr="00BE0B24">
        <w:rPr>
          <w:i/>
          <w:iCs/>
        </w:rPr>
        <w:t>1</w:t>
      </w:r>
      <w:r w:rsidRPr="00BE0B24">
        <w:rPr>
          <w:i/>
          <w:iCs/>
        </w:rPr>
        <w:t>/</w:t>
      </w:r>
      <w:r w:rsidR="0007627D" w:rsidRPr="00BE0B24">
        <w:rPr>
          <w:i/>
          <w:iCs/>
        </w:rPr>
        <w:t>8</w:t>
      </w:r>
      <w:r w:rsidRPr="00BE0B24">
        <w:rPr>
          <w:i/>
          <w:iCs/>
        </w:rPr>
        <w:t>/2025</w:t>
      </w:r>
      <w:r w:rsidR="00A21FFE" w:rsidRPr="00BE0B24">
        <w:rPr>
          <w:i/>
          <w:iCs/>
        </w:rPr>
        <w:t>;</w:t>
      </w:r>
    </w:p>
    <w:p w:rsidR="002E6F40" w:rsidRPr="00BE0B24" w:rsidRDefault="002E6F40" w:rsidP="00813D8F">
      <w:pPr>
        <w:spacing w:before="240" w:after="240"/>
        <w:jc w:val="center"/>
        <w:rPr>
          <w:b/>
          <w:iCs/>
        </w:rPr>
      </w:pPr>
      <w:r w:rsidRPr="00BE0B24">
        <w:rPr>
          <w:b/>
          <w:iCs/>
        </w:rPr>
        <w:t>QUYẾT ĐỊNH</w:t>
      </w:r>
    </w:p>
    <w:p w:rsidR="006764BA" w:rsidRPr="00BE0B24" w:rsidRDefault="006764BA" w:rsidP="00813D8F">
      <w:pPr>
        <w:spacing w:before="120"/>
        <w:ind w:firstLine="567"/>
        <w:jc w:val="both"/>
      </w:pPr>
      <w:r w:rsidRPr="00BE0B24">
        <w:rPr>
          <w:b/>
          <w:bCs/>
        </w:rPr>
        <w:t>Điều 1.</w:t>
      </w:r>
      <w:r w:rsidRPr="00BE0B24">
        <w:rPr>
          <w:bCs/>
        </w:rPr>
        <w:t xml:space="preserve"> Ban hành kèm theo Quyết định này </w:t>
      </w:r>
      <w:r w:rsidR="00540F66" w:rsidRPr="00BE0B24">
        <w:rPr>
          <w:bCs/>
        </w:rPr>
        <w:t xml:space="preserve">là </w:t>
      </w:r>
      <w:r w:rsidRPr="00BE0B24">
        <w:t xml:space="preserve">chức năng, nhiệm vụ, quyền hạn và cơ cấu tổ chức của Phòng Văn hóa - Xã hội </w:t>
      </w:r>
      <w:r w:rsidR="00540F66" w:rsidRPr="00BE0B24">
        <w:t>phường Long Khánh</w:t>
      </w:r>
      <w:r w:rsidRPr="00BE0B24">
        <w:t>.</w:t>
      </w:r>
    </w:p>
    <w:p w:rsidR="006764BA" w:rsidRPr="00BE0B24" w:rsidRDefault="006764BA" w:rsidP="00813D8F">
      <w:pPr>
        <w:spacing w:before="120"/>
        <w:ind w:firstLine="567"/>
        <w:jc w:val="both"/>
        <w:rPr>
          <w:bCs/>
        </w:rPr>
      </w:pPr>
      <w:r w:rsidRPr="00BE0B24">
        <w:rPr>
          <w:b/>
          <w:bCs/>
        </w:rPr>
        <w:t>Điều 2.</w:t>
      </w:r>
      <w:r w:rsidRPr="00BE0B24">
        <w:rPr>
          <w:bCs/>
        </w:rPr>
        <w:t xml:space="preserve"> Quyết định này có hiệu lực thi hành kể từ ngày </w:t>
      </w:r>
      <w:r w:rsidR="00540F66" w:rsidRPr="00BE0B24">
        <w:rPr>
          <w:bCs/>
        </w:rPr>
        <w:t xml:space="preserve"> </w:t>
      </w:r>
      <w:r w:rsidR="005C1EF9" w:rsidRPr="00BE0B24">
        <w:rPr>
          <w:bCs/>
        </w:rPr>
        <w:t>11</w:t>
      </w:r>
      <w:r w:rsidR="008F1D8C" w:rsidRPr="00BE0B24">
        <w:rPr>
          <w:bCs/>
        </w:rPr>
        <w:t xml:space="preserve"> </w:t>
      </w:r>
      <w:r w:rsidR="00540F66" w:rsidRPr="00BE0B24">
        <w:rPr>
          <w:bCs/>
        </w:rPr>
        <w:t xml:space="preserve"> </w:t>
      </w:r>
      <w:r w:rsidRPr="00BE0B24">
        <w:rPr>
          <w:bCs/>
        </w:rPr>
        <w:t xml:space="preserve">tháng </w:t>
      </w:r>
      <w:r w:rsidR="000C3D86" w:rsidRPr="00BE0B24">
        <w:rPr>
          <w:bCs/>
        </w:rPr>
        <w:t xml:space="preserve"> </w:t>
      </w:r>
      <w:r w:rsidR="005C1EF9" w:rsidRPr="00BE0B24">
        <w:rPr>
          <w:bCs/>
        </w:rPr>
        <w:t>8</w:t>
      </w:r>
      <w:r w:rsidR="000C3D86" w:rsidRPr="00BE0B24">
        <w:rPr>
          <w:bCs/>
        </w:rPr>
        <w:t xml:space="preserve"> </w:t>
      </w:r>
      <w:r w:rsidRPr="00BE0B24">
        <w:rPr>
          <w:bCs/>
        </w:rPr>
        <w:t xml:space="preserve"> năm 2025.</w:t>
      </w:r>
    </w:p>
    <w:p w:rsidR="006764BA" w:rsidRDefault="006764BA" w:rsidP="00813D8F">
      <w:pPr>
        <w:spacing w:before="120"/>
        <w:ind w:firstLine="567"/>
        <w:jc w:val="both"/>
      </w:pPr>
      <w:r w:rsidRPr="00BE0B24">
        <w:rPr>
          <w:b/>
          <w:bCs/>
        </w:rPr>
        <w:t>Điều 3.</w:t>
      </w:r>
      <w:r w:rsidRPr="00BE0B24">
        <w:rPr>
          <w:bCs/>
        </w:rPr>
        <w:t xml:space="preserve"> </w:t>
      </w:r>
      <w:r w:rsidRPr="00BE0B24">
        <w:rPr>
          <w:lang w:val="vi-VN"/>
        </w:rPr>
        <w:t>Chánh Văn phòng Hộ</w:t>
      </w:r>
      <w:bookmarkStart w:id="0" w:name="_GoBack"/>
      <w:bookmarkEnd w:id="0"/>
      <w:r w:rsidRPr="00BE0B24">
        <w:rPr>
          <w:lang w:val="vi-VN"/>
        </w:rPr>
        <w:t xml:space="preserve">i đồng nhân dân và Ủy ban nhân dân </w:t>
      </w:r>
      <w:r w:rsidR="00787646" w:rsidRPr="00BE0B24">
        <w:t>phường</w:t>
      </w:r>
      <w:r w:rsidRPr="00BE0B24">
        <w:t>;</w:t>
      </w:r>
      <w:r w:rsidRPr="00BE0B24">
        <w:rPr>
          <w:lang w:val="vi-VN"/>
        </w:rPr>
        <w:t xml:space="preserve"> Trưởng phòng </w:t>
      </w:r>
      <w:r w:rsidRPr="00BE0B24">
        <w:t>Văn hóa - Xã hội</w:t>
      </w:r>
      <w:r w:rsidRPr="00BE0B24">
        <w:rPr>
          <w:bCs/>
        </w:rPr>
        <w:t xml:space="preserve">; </w:t>
      </w:r>
      <w:r w:rsidRPr="00BE0B24">
        <w:rPr>
          <w:lang w:val="vi-VN"/>
        </w:rPr>
        <w:t>Thủ trưởng các cơ quan, đơn vị</w:t>
      </w:r>
      <w:r w:rsidRPr="00BE0B24">
        <w:t xml:space="preserve"> và các đơn vị, tổ chức, cá nhân</w:t>
      </w:r>
      <w:r w:rsidRPr="00BE0B24">
        <w:rPr>
          <w:lang w:val="vi-VN"/>
        </w:rPr>
        <w:t xml:space="preserve"> có liên quan chịu trách nhiệm thi hành Quyết định này./.</w:t>
      </w:r>
    </w:p>
    <w:p w:rsidR="00813D8F" w:rsidRPr="00813D8F" w:rsidRDefault="00813D8F" w:rsidP="00813D8F">
      <w:pPr>
        <w:ind w:firstLine="567"/>
        <w:jc w:val="both"/>
      </w:pPr>
    </w:p>
    <w:tbl>
      <w:tblPr>
        <w:tblW w:w="9639" w:type="dxa"/>
        <w:tblInd w:w="108" w:type="dxa"/>
        <w:tblLook w:val="01E0" w:firstRow="1" w:lastRow="1" w:firstColumn="1" w:lastColumn="1" w:noHBand="0" w:noVBand="0"/>
      </w:tblPr>
      <w:tblGrid>
        <w:gridCol w:w="4820"/>
        <w:gridCol w:w="4819"/>
      </w:tblGrid>
      <w:tr w:rsidR="00E321C5" w:rsidRPr="00E321C5" w:rsidTr="00E321C5">
        <w:trPr>
          <w:trHeight w:val="23"/>
        </w:trPr>
        <w:tc>
          <w:tcPr>
            <w:tcW w:w="4820" w:type="dxa"/>
          </w:tcPr>
          <w:p w:rsidR="00E321C5" w:rsidRPr="00E321C5" w:rsidRDefault="00E321C5" w:rsidP="00E321C5">
            <w:pPr>
              <w:jc w:val="both"/>
            </w:pPr>
          </w:p>
        </w:tc>
        <w:tc>
          <w:tcPr>
            <w:tcW w:w="4819" w:type="dxa"/>
          </w:tcPr>
          <w:p w:rsidR="00E321C5" w:rsidRPr="00E321C5" w:rsidRDefault="00E321C5" w:rsidP="00E321C5">
            <w:pPr>
              <w:jc w:val="center"/>
              <w:rPr>
                <w:b/>
              </w:rPr>
            </w:pPr>
            <w:r w:rsidRPr="00E321C5">
              <w:rPr>
                <w:b/>
              </w:rPr>
              <w:t>TM. ỦY BAN NHÂN DÂN</w:t>
            </w:r>
          </w:p>
          <w:p w:rsidR="00E321C5" w:rsidRPr="00E321C5" w:rsidRDefault="00E321C5" w:rsidP="00E321C5">
            <w:pPr>
              <w:jc w:val="center"/>
              <w:rPr>
                <w:b/>
                <w:lang w:val="vi-VN"/>
              </w:rPr>
            </w:pPr>
            <w:r w:rsidRPr="00E321C5">
              <w:rPr>
                <w:b/>
                <w:lang w:val="vi-VN"/>
              </w:rPr>
              <w:t>CHỦ TỊCH</w:t>
            </w:r>
          </w:p>
          <w:p w:rsidR="00E321C5" w:rsidRPr="00E321C5" w:rsidRDefault="00E321C5" w:rsidP="00E321C5">
            <w:pPr>
              <w:jc w:val="center"/>
              <w:rPr>
                <w:b/>
                <w:lang w:val="vi-VN"/>
              </w:rPr>
            </w:pPr>
          </w:p>
          <w:p w:rsidR="00E321C5" w:rsidRPr="00E321C5" w:rsidRDefault="00E321C5" w:rsidP="00E321C5">
            <w:pPr>
              <w:jc w:val="center"/>
              <w:rPr>
                <w:lang w:val="en-GB"/>
              </w:rPr>
            </w:pPr>
            <w:r w:rsidRPr="00E321C5">
              <w:rPr>
                <w:b/>
                <w:lang w:val="en-GB"/>
              </w:rPr>
              <w:t>Tăng Quốc Lập</w:t>
            </w:r>
          </w:p>
        </w:tc>
      </w:tr>
    </w:tbl>
    <w:p w:rsidR="00BC3C5B" w:rsidRPr="00BE0B24" w:rsidRDefault="00BC3C5B" w:rsidP="005C1EF9"/>
    <w:sectPr w:rsidR="00BC3C5B" w:rsidRPr="00BE0B24" w:rsidSect="00BE0B24">
      <w:headerReference w:type="default" r:id="rId8"/>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2DE" w:rsidRDefault="00FE02DE" w:rsidP="006F3601">
      <w:r>
        <w:separator/>
      </w:r>
    </w:p>
  </w:endnote>
  <w:endnote w:type="continuationSeparator" w:id="0">
    <w:p w:rsidR="00FE02DE" w:rsidRDefault="00FE02DE" w:rsidP="006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2DE" w:rsidRDefault="00FE02DE" w:rsidP="006F3601">
      <w:r>
        <w:separator/>
      </w:r>
    </w:p>
  </w:footnote>
  <w:footnote w:type="continuationSeparator" w:id="0">
    <w:p w:rsidR="00FE02DE" w:rsidRDefault="00FE02DE" w:rsidP="006F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601" w:rsidRPr="00BE0B24" w:rsidRDefault="006F3601">
    <w:pPr>
      <w:pStyle w:val="Header"/>
      <w:jc w:val="center"/>
    </w:pPr>
  </w:p>
  <w:p w:rsidR="006F3601" w:rsidRPr="00BE0B24" w:rsidRDefault="006F3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BA"/>
    <w:rsid w:val="0007627D"/>
    <w:rsid w:val="000A71BA"/>
    <w:rsid w:val="000C3D86"/>
    <w:rsid w:val="002E6F40"/>
    <w:rsid w:val="003B60CE"/>
    <w:rsid w:val="00455C18"/>
    <w:rsid w:val="0050050D"/>
    <w:rsid w:val="00540F66"/>
    <w:rsid w:val="005C1EF9"/>
    <w:rsid w:val="005C232F"/>
    <w:rsid w:val="005E7F33"/>
    <w:rsid w:val="00606B40"/>
    <w:rsid w:val="006764BA"/>
    <w:rsid w:val="006913CE"/>
    <w:rsid w:val="00694C54"/>
    <w:rsid w:val="006F2F6E"/>
    <w:rsid w:val="006F3601"/>
    <w:rsid w:val="00787646"/>
    <w:rsid w:val="00813D8F"/>
    <w:rsid w:val="008614BB"/>
    <w:rsid w:val="008F1D8C"/>
    <w:rsid w:val="0092027A"/>
    <w:rsid w:val="009E19D1"/>
    <w:rsid w:val="009E5CE4"/>
    <w:rsid w:val="00A21FFE"/>
    <w:rsid w:val="00A405C8"/>
    <w:rsid w:val="00AC7157"/>
    <w:rsid w:val="00AF3D5A"/>
    <w:rsid w:val="00B61274"/>
    <w:rsid w:val="00B8538F"/>
    <w:rsid w:val="00B92D03"/>
    <w:rsid w:val="00BA3394"/>
    <w:rsid w:val="00BB73F7"/>
    <w:rsid w:val="00BC3C5B"/>
    <w:rsid w:val="00BE0B24"/>
    <w:rsid w:val="00CD222C"/>
    <w:rsid w:val="00D834AF"/>
    <w:rsid w:val="00E321C5"/>
    <w:rsid w:val="00FE02DE"/>
    <w:rsid w:val="00FE1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BA"/>
    <w:pPr>
      <w:spacing w:after="0" w:line="240" w:lineRule="auto"/>
    </w:pPr>
    <w:rPr>
      <w:rFonts w:eastAsia="Times New Roman" w:cs="Times New Roman"/>
      <w:szCs w:val="28"/>
      <w:lang w:val="en-US"/>
    </w:rPr>
  </w:style>
  <w:style w:type="paragraph" w:styleId="Heading3">
    <w:name w:val="heading 3"/>
    <w:basedOn w:val="Normal"/>
    <w:next w:val="Normal"/>
    <w:link w:val="Heading3Char"/>
    <w:semiHidden/>
    <w:unhideWhenUsed/>
    <w:qFormat/>
    <w:rsid w:val="006764BA"/>
    <w:pPr>
      <w:keepNext/>
      <w:jc w:val="center"/>
      <w:outlineLvl w:val="2"/>
    </w:pPr>
    <w:rPr>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764BA"/>
    <w:rPr>
      <w:rFonts w:eastAsia="Times New Roman" w:cs="Times New Roman"/>
      <w:b/>
      <w:bCs/>
      <w:sz w:val="26"/>
      <w:szCs w:val="20"/>
      <w:lang w:val="en-US"/>
    </w:rPr>
  </w:style>
  <w:style w:type="paragraph" w:styleId="NormalWeb">
    <w:name w:val="Normal (Web)"/>
    <w:basedOn w:val="Normal"/>
    <w:semiHidden/>
    <w:unhideWhenUsed/>
    <w:rsid w:val="006764BA"/>
    <w:pPr>
      <w:spacing w:before="100" w:beforeAutospacing="1" w:after="100" w:afterAutospacing="1"/>
    </w:pPr>
    <w:rPr>
      <w:sz w:val="24"/>
      <w:szCs w:val="24"/>
    </w:rPr>
  </w:style>
  <w:style w:type="paragraph" w:styleId="BodyText">
    <w:name w:val="Body Text"/>
    <w:basedOn w:val="Normal"/>
    <w:link w:val="BodyTextChar"/>
    <w:semiHidden/>
    <w:unhideWhenUsed/>
    <w:rsid w:val="006764BA"/>
    <w:pPr>
      <w:ind w:right="5042"/>
      <w:jc w:val="both"/>
    </w:pPr>
    <w:rPr>
      <w:rFonts w:ascii=".VnTime" w:hAnsi=".VnTime"/>
      <w:b/>
      <w:sz w:val="24"/>
      <w:szCs w:val="24"/>
    </w:rPr>
  </w:style>
  <w:style w:type="character" w:customStyle="1" w:styleId="BodyTextChar">
    <w:name w:val="Body Text Char"/>
    <w:basedOn w:val="DefaultParagraphFont"/>
    <w:link w:val="BodyText"/>
    <w:semiHidden/>
    <w:rsid w:val="006764BA"/>
    <w:rPr>
      <w:rFonts w:ascii=".VnTime" w:eastAsia="Times New Roman" w:hAnsi=".VnTime" w:cs="Times New Roman"/>
      <w:b/>
      <w:sz w:val="24"/>
      <w:szCs w:val="24"/>
      <w:lang w:val="en-US"/>
    </w:rPr>
  </w:style>
  <w:style w:type="paragraph" w:styleId="Header">
    <w:name w:val="header"/>
    <w:basedOn w:val="Normal"/>
    <w:link w:val="HeaderChar"/>
    <w:uiPriority w:val="99"/>
    <w:unhideWhenUsed/>
    <w:rsid w:val="006F3601"/>
    <w:pPr>
      <w:tabs>
        <w:tab w:val="center" w:pos="4513"/>
        <w:tab w:val="right" w:pos="9026"/>
      </w:tabs>
    </w:pPr>
  </w:style>
  <w:style w:type="character" w:customStyle="1" w:styleId="HeaderChar">
    <w:name w:val="Header Char"/>
    <w:basedOn w:val="DefaultParagraphFont"/>
    <w:link w:val="Header"/>
    <w:uiPriority w:val="99"/>
    <w:rsid w:val="006F3601"/>
    <w:rPr>
      <w:rFonts w:eastAsia="Times New Roman" w:cs="Times New Roman"/>
      <w:szCs w:val="28"/>
      <w:lang w:val="en-US"/>
    </w:rPr>
  </w:style>
  <w:style w:type="paragraph" w:styleId="Footer">
    <w:name w:val="footer"/>
    <w:basedOn w:val="Normal"/>
    <w:link w:val="FooterChar"/>
    <w:uiPriority w:val="99"/>
    <w:unhideWhenUsed/>
    <w:rsid w:val="006F3601"/>
    <w:pPr>
      <w:tabs>
        <w:tab w:val="center" w:pos="4513"/>
        <w:tab w:val="right" w:pos="9026"/>
      </w:tabs>
    </w:pPr>
  </w:style>
  <w:style w:type="character" w:customStyle="1" w:styleId="FooterChar">
    <w:name w:val="Footer Char"/>
    <w:basedOn w:val="DefaultParagraphFont"/>
    <w:link w:val="Footer"/>
    <w:uiPriority w:val="99"/>
    <w:rsid w:val="006F3601"/>
    <w:rPr>
      <w:rFonts w:eastAsia="Times New Roman" w:cs="Times New Roman"/>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BA"/>
    <w:pPr>
      <w:spacing w:after="0" w:line="240" w:lineRule="auto"/>
    </w:pPr>
    <w:rPr>
      <w:rFonts w:eastAsia="Times New Roman" w:cs="Times New Roman"/>
      <w:szCs w:val="28"/>
      <w:lang w:val="en-US"/>
    </w:rPr>
  </w:style>
  <w:style w:type="paragraph" w:styleId="Heading3">
    <w:name w:val="heading 3"/>
    <w:basedOn w:val="Normal"/>
    <w:next w:val="Normal"/>
    <w:link w:val="Heading3Char"/>
    <w:semiHidden/>
    <w:unhideWhenUsed/>
    <w:qFormat/>
    <w:rsid w:val="006764BA"/>
    <w:pPr>
      <w:keepNext/>
      <w:jc w:val="center"/>
      <w:outlineLvl w:val="2"/>
    </w:pPr>
    <w:rPr>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764BA"/>
    <w:rPr>
      <w:rFonts w:eastAsia="Times New Roman" w:cs="Times New Roman"/>
      <w:b/>
      <w:bCs/>
      <w:sz w:val="26"/>
      <w:szCs w:val="20"/>
      <w:lang w:val="en-US"/>
    </w:rPr>
  </w:style>
  <w:style w:type="paragraph" w:styleId="NormalWeb">
    <w:name w:val="Normal (Web)"/>
    <w:basedOn w:val="Normal"/>
    <w:semiHidden/>
    <w:unhideWhenUsed/>
    <w:rsid w:val="006764BA"/>
    <w:pPr>
      <w:spacing w:before="100" w:beforeAutospacing="1" w:after="100" w:afterAutospacing="1"/>
    </w:pPr>
    <w:rPr>
      <w:sz w:val="24"/>
      <w:szCs w:val="24"/>
    </w:rPr>
  </w:style>
  <w:style w:type="paragraph" w:styleId="BodyText">
    <w:name w:val="Body Text"/>
    <w:basedOn w:val="Normal"/>
    <w:link w:val="BodyTextChar"/>
    <w:semiHidden/>
    <w:unhideWhenUsed/>
    <w:rsid w:val="006764BA"/>
    <w:pPr>
      <w:ind w:right="5042"/>
      <w:jc w:val="both"/>
    </w:pPr>
    <w:rPr>
      <w:rFonts w:ascii=".VnTime" w:hAnsi=".VnTime"/>
      <w:b/>
      <w:sz w:val="24"/>
      <w:szCs w:val="24"/>
    </w:rPr>
  </w:style>
  <w:style w:type="character" w:customStyle="1" w:styleId="BodyTextChar">
    <w:name w:val="Body Text Char"/>
    <w:basedOn w:val="DefaultParagraphFont"/>
    <w:link w:val="BodyText"/>
    <w:semiHidden/>
    <w:rsid w:val="006764BA"/>
    <w:rPr>
      <w:rFonts w:ascii=".VnTime" w:eastAsia="Times New Roman" w:hAnsi=".VnTime" w:cs="Times New Roman"/>
      <w:b/>
      <w:sz w:val="24"/>
      <w:szCs w:val="24"/>
      <w:lang w:val="en-US"/>
    </w:rPr>
  </w:style>
  <w:style w:type="paragraph" w:styleId="Header">
    <w:name w:val="header"/>
    <w:basedOn w:val="Normal"/>
    <w:link w:val="HeaderChar"/>
    <w:uiPriority w:val="99"/>
    <w:unhideWhenUsed/>
    <w:rsid w:val="006F3601"/>
    <w:pPr>
      <w:tabs>
        <w:tab w:val="center" w:pos="4513"/>
        <w:tab w:val="right" w:pos="9026"/>
      </w:tabs>
    </w:pPr>
  </w:style>
  <w:style w:type="character" w:customStyle="1" w:styleId="HeaderChar">
    <w:name w:val="Header Char"/>
    <w:basedOn w:val="DefaultParagraphFont"/>
    <w:link w:val="Header"/>
    <w:uiPriority w:val="99"/>
    <w:rsid w:val="006F3601"/>
    <w:rPr>
      <w:rFonts w:eastAsia="Times New Roman" w:cs="Times New Roman"/>
      <w:szCs w:val="28"/>
      <w:lang w:val="en-US"/>
    </w:rPr>
  </w:style>
  <w:style w:type="paragraph" w:styleId="Footer">
    <w:name w:val="footer"/>
    <w:basedOn w:val="Normal"/>
    <w:link w:val="FooterChar"/>
    <w:uiPriority w:val="99"/>
    <w:unhideWhenUsed/>
    <w:rsid w:val="006F3601"/>
    <w:pPr>
      <w:tabs>
        <w:tab w:val="center" w:pos="4513"/>
        <w:tab w:val="right" w:pos="9026"/>
      </w:tabs>
    </w:pPr>
  </w:style>
  <w:style w:type="character" w:customStyle="1" w:styleId="FooterChar">
    <w:name w:val="Footer Char"/>
    <w:basedOn w:val="DefaultParagraphFont"/>
    <w:link w:val="Footer"/>
    <w:uiPriority w:val="99"/>
    <w:rsid w:val="006F3601"/>
    <w:rPr>
      <w:rFonts w:eastAsia="Times New Roman"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5263">
      <w:bodyDiv w:val="1"/>
      <w:marLeft w:val="0"/>
      <w:marRight w:val="0"/>
      <w:marTop w:val="0"/>
      <w:marBottom w:val="0"/>
      <w:divBdr>
        <w:top w:val="none" w:sz="0" w:space="0" w:color="auto"/>
        <w:left w:val="none" w:sz="0" w:space="0" w:color="auto"/>
        <w:bottom w:val="none" w:sz="0" w:space="0" w:color="auto"/>
        <w:right w:val="none" w:sz="0" w:space="0" w:color="auto"/>
      </w:divBdr>
    </w:div>
    <w:div w:id="605161049">
      <w:bodyDiv w:val="1"/>
      <w:marLeft w:val="0"/>
      <w:marRight w:val="0"/>
      <w:marTop w:val="0"/>
      <w:marBottom w:val="0"/>
      <w:divBdr>
        <w:top w:val="none" w:sz="0" w:space="0" w:color="auto"/>
        <w:left w:val="none" w:sz="0" w:space="0" w:color="auto"/>
        <w:bottom w:val="none" w:sz="0" w:space="0" w:color="auto"/>
        <w:right w:val="none" w:sz="0" w:space="0" w:color="auto"/>
      </w:divBdr>
    </w:div>
    <w:div w:id="795831250">
      <w:bodyDiv w:val="1"/>
      <w:marLeft w:val="0"/>
      <w:marRight w:val="0"/>
      <w:marTop w:val="0"/>
      <w:marBottom w:val="0"/>
      <w:divBdr>
        <w:top w:val="none" w:sz="0" w:space="0" w:color="auto"/>
        <w:left w:val="none" w:sz="0" w:space="0" w:color="auto"/>
        <w:bottom w:val="none" w:sz="0" w:space="0" w:color="auto"/>
        <w:right w:val="none" w:sz="0" w:space="0" w:color="auto"/>
      </w:divBdr>
    </w:div>
    <w:div w:id="15105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9DFC-4867-4A32-912E-E8CE8EC7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14</cp:revision>
  <dcterms:created xsi:type="dcterms:W3CDTF">2025-07-21T01:27:00Z</dcterms:created>
  <dcterms:modified xsi:type="dcterms:W3CDTF">2025-11-03T09:02:00Z</dcterms:modified>
</cp:coreProperties>
</file>