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47" w:type="pct"/>
        <w:tblInd w:w="-284" w:type="dxa"/>
        <w:tblLook w:val="01E0" w:firstRow="1" w:lastRow="1" w:firstColumn="1" w:lastColumn="1" w:noHBand="0" w:noVBand="0"/>
      </w:tblPr>
      <w:tblGrid>
        <w:gridCol w:w="3440"/>
        <w:gridCol w:w="814"/>
        <w:gridCol w:w="5667"/>
      </w:tblGrid>
      <w:tr w:rsidR="00BB6EF0" w:rsidRPr="00DD278C" w14:paraId="49075243" w14:textId="77777777" w:rsidTr="00FD5A09">
        <w:trPr>
          <w:trHeight w:val="1021"/>
        </w:trPr>
        <w:tc>
          <w:tcPr>
            <w:tcW w:w="1734" w:type="pct"/>
            <w:hideMark/>
          </w:tcPr>
          <w:p w14:paraId="47464DF5" w14:textId="77777777" w:rsidR="00BB6EF0" w:rsidRPr="00DD278C" w:rsidRDefault="00BB6EF0" w:rsidP="00682246">
            <w:pPr>
              <w:autoSpaceDN w:val="0"/>
              <w:spacing w:after="0" w:line="240" w:lineRule="auto"/>
              <w:jc w:val="center"/>
              <w:rPr>
                <w:rFonts w:eastAsia="PMingLiU"/>
                <w:b/>
                <w:sz w:val="26"/>
                <w:szCs w:val="26"/>
                <w:lang w:val="vi-VN"/>
              </w:rPr>
            </w:pPr>
            <w:r w:rsidRPr="00DD278C">
              <w:rPr>
                <w:rFonts w:eastAsia="PMingLiU"/>
                <w:b/>
                <w:sz w:val="26"/>
                <w:szCs w:val="26"/>
              </w:rPr>
              <w:t>ỦY BAN</w:t>
            </w:r>
            <w:r w:rsidRPr="00DD278C">
              <w:rPr>
                <w:rFonts w:eastAsia="PMingLiU"/>
                <w:b/>
                <w:sz w:val="26"/>
                <w:szCs w:val="26"/>
                <w:lang w:val="vi-VN"/>
              </w:rPr>
              <w:t xml:space="preserve"> NHÂN DÂN</w:t>
            </w:r>
          </w:p>
          <w:p w14:paraId="6F298D23" w14:textId="64801870" w:rsidR="00BB6EF0" w:rsidRPr="00FD5A09" w:rsidRDefault="00BB6EF0" w:rsidP="00682246">
            <w:pPr>
              <w:autoSpaceDN w:val="0"/>
              <w:spacing w:after="0" w:line="240" w:lineRule="auto"/>
              <w:jc w:val="center"/>
              <w:rPr>
                <w:rFonts w:eastAsia="PMingLiU"/>
                <w:b/>
                <w:sz w:val="26"/>
                <w:szCs w:val="26"/>
              </w:rPr>
            </w:pPr>
            <w:r w:rsidRPr="00DD278C">
              <w:rPr>
                <w:rFonts w:eastAsia="Times New Roman"/>
                <w:noProof/>
                <w:sz w:val="24"/>
                <w:szCs w:val="24"/>
              </w:rPr>
              <mc:AlternateContent>
                <mc:Choice Requires="wps">
                  <w:drawing>
                    <wp:anchor distT="4294967225" distB="4294967225" distL="114300" distR="114300" simplePos="0" relativeHeight="251659264" behindDoc="0" locked="0" layoutInCell="1" allowOverlap="1" wp14:anchorId="1051F44D" wp14:editId="72CCA576">
                      <wp:simplePos x="0" y="0"/>
                      <wp:positionH relativeFrom="column">
                        <wp:posOffset>667385</wp:posOffset>
                      </wp:positionH>
                      <wp:positionV relativeFrom="paragraph">
                        <wp:posOffset>220345</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5DBA8B"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52.55pt,17.35pt" to="102.9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8T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"/>
                  </w:pict>
                </mc:Fallback>
              </mc:AlternateContent>
            </w:r>
            <w:r w:rsidR="00FD5A09">
              <w:rPr>
                <w:rFonts w:eastAsia="PMingLiU"/>
                <w:b/>
                <w:sz w:val="26"/>
                <w:szCs w:val="26"/>
              </w:rPr>
              <w:t>PHƯỜNG TRỊ AN</w:t>
            </w:r>
          </w:p>
        </w:tc>
        <w:tc>
          <w:tcPr>
            <w:tcW w:w="410" w:type="pct"/>
          </w:tcPr>
          <w:p w14:paraId="28186F74" w14:textId="77777777" w:rsidR="00BB6EF0" w:rsidRPr="00DD278C" w:rsidRDefault="00BB6EF0" w:rsidP="00682246">
            <w:pPr>
              <w:autoSpaceDN w:val="0"/>
              <w:spacing w:after="0" w:line="240" w:lineRule="auto"/>
              <w:jc w:val="center"/>
              <w:rPr>
                <w:rFonts w:eastAsia="PMingLiU"/>
                <w:b/>
                <w:sz w:val="26"/>
                <w:szCs w:val="26"/>
                <w:lang w:val="vi-VN"/>
              </w:rPr>
            </w:pPr>
          </w:p>
          <w:p w14:paraId="4C7872CE" w14:textId="77777777" w:rsidR="00BB6EF0" w:rsidRPr="00DD278C" w:rsidRDefault="00BB6EF0" w:rsidP="00682246">
            <w:pPr>
              <w:autoSpaceDN w:val="0"/>
              <w:spacing w:after="0" w:line="240" w:lineRule="auto"/>
              <w:jc w:val="center"/>
              <w:rPr>
                <w:rFonts w:eastAsia="PMingLiU"/>
                <w:szCs w:val="28"/>
                <w:lang w:val="vi-VN"/>
              </w:rPr>
            </w:pPr>
          </w:p>
        </w:tc>
        <w:tc>
          <w:tcPr>
            <w:tcW w:w="2857" w:type="pct"/>
            <w:hideMark/>
          </w:tcPr>
          <w:p w14:paraId="43D9357B" w14:textId="77777777" w:rsidR="00BB6EF0" w:rsidRPr="00DD278C" w:rsidRDefault="00BB6EF0" w:rsidP="00682246">
            <w:pPr>
              <w:autoSpaceDN w:val="0"/>
              <w:spacing w:after="0" w:line="240" w:lineRule="auto"/>
              <w:jc w:val="center"/>
              <w:rPr>
                <w:rFonts w:eastAsia="PMingLiU"/>
                <w:b/>
                <w:sz w:val="26"/>
                <w:szCs w:val="26"/>
                <w:lang w:val="vi-VN"/>
              </w:rPr>
            </w:pPr>
            <w:r w:rsidRPr="00DD278C">
              <w:rPr>
                <w:rFonts w:eastAsia="PMingLiU"/>
                <w:b/>
                <w:sz w:val="26"/>
                <w:szCs w:val="26"/>
                <w:lang w:val="vi-VN"/>
              </w:rPr>
              <w:t>CỘNG HÒA XÃ HỘI CHỦ NGHĨA VIỆT NAM</w:t>
            </w:r>
          </w:p>
          <w:p w14:paraId="7EE5980E" w14:textId="77777777" w:rsidR="00BB6EF0" w:rsidRPr="00DD278C" w:rsidRDefault="00BB6EF0" w:rsidP="00682246">
            <w:pPr>
              <w:autoSpaceDN w:val="0"/>
              <w:spacing w:after="0" w:line="240" w:lineRule="auto"/>
              <w:jc w:val="center"/>
              <w:rPr>
                <w:rFonts w:eastAsia="PMingLiU"/>
                <w:szCs w:val="28"/>
                <w:lang w:val="vi-VN"/>
              </w:rPr>
            </w:pPr>
            <w:r w:rsidRPr="00DD278C">
              <w:rPr>
                <w:rFonts w:eastAsia="Times New Roman"/>
                <w:noProof/>
                <w:sz w:val="24"/>
                <w:szCs w:val="24"/>
              </w:rPr>
              <mc:AlternateContent>
                <mc:Choice Requires="wps">
                  <w:drawing>
                    <wp:anchor distT="4294967226" distB="4294967226" distL="114300" distR="114300" simplePos="0" relativeHeight="251660288" behindDoc="0" locked="0" layoutInCell="1" allowOverlap="1" wp14:anchorId="686B7679" wp14:editId="7DACFF55">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C6AE03"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jJsK/hcCAAAtBAAADgAAAAAAAAAAAAAAAAAuAgAAZHJzL2Uyb0RvYy54bWxQSwECLQAUAAYA&#10;CAAAACEAsrcuON4AAAAJAQAADwAAAAAAAAAAAAAAAABxBAAAZHJzL2Rvd25yZXYueG1sUEsFBgAA&#10;AAAEAAQA8wAAAHwFAAAAAA==&#10;">
                      <v:stroke joinstyle="miter"/>
                      <o:lock v:ext="edit" shapetype="f"/>
                    </v:line>
                  </w:pict>
                </mc:Fallback>
              </mc:AlternateContent>
            </w:r>
            <w:r w:rsidRPr="00DD278C">
              <w:rPr>
                <w:rFonts w:eastAsia="PMingLiU"/>
                <w:b/>
                <w:szCs w:val="28"/>
                <w:lang w:val="vi-VN"/>
              </w:rPr>
              <w:t>Độc lập - Tự do - Hạnh phúc</w:t>
            </w:r>
          </w:p>
        </w:tc>
      </w:tr>
      <w:tr w:rsidR="00BB6EF0" w:rsidRPr="00DD278C" w14:paraId="456D61E9" w14:textId="77777777" w:rsidTr="00FD5A09">
        <w:trPr>
          <w:trHeight w:val="20"/>
        </w:trPr>
        <w:tc>
          <w:tcPr>
            <w:tcW w:w="1734" w:type="pct"/>
            <w:hideMark/>
          </w:tcPr>
          <w:p w14:paraId="38EBB3E0" w14:textId="74907209" w:rsidR="00BB6EF0" w:rsidRPr="00DD278C" w:rsidRDefault="00BB6EF0" w:rsidP="00BB6EF0">
            <w:pPr>
              <w:autoSpaceDN w:val="0"/>
              <w:spacing w:after="0" w:line="240" w:lineRule="auto"/>
              <w:jc w:val="center"/>
              <w:rPr>
                <w:rFonts w:eastAsia="PMingLiU"/>
                <w:b/>
                <w:sz w:val="26"/>
                <w:szCs w:val="26"/>
                <w:lang w:val="vi-VN"/>
              </w:rPr>
            </w:pPr>
            <w:r w:rsidRPr="00DD278C">
              <w:rPr>
                <w:rFonts w:eastAsia="PMingLiU"/>
                <w:sz w:val="26"/>
                <w:szCs w:val="26"/>
                <w:lang w:val="vi-VN"/>
              </w:rPr>
              <w:t xml:space="preserve">Số: </w:t>
            </w:r>
            <w:r>
              <w:rPr>
                <w:rFonts w:eastAsia="PMingLiU"/>
                <w:sz w:val="26"/>
                <w:szCs w:val="26"/>
              </w:rPr>
              <w:t>03/2026</w:t>
            </w:r>
            <w:r w:rsidRPr="00DD278C">
              <w:rPr>
                <w:rFonts w:eastAsia="PMingLiU"/>
                <w:sz w:val="26"/>
                <w:szCs w:val="26"/>
                <w:lang w:val="vi-VN"/>
              </w:rPr>
              <w:t>/</w:t>
            </w:r>
            <w:r w:rsidRPr="00DD278C">
              <w:rPr>
                <w:rFonts w:eastAsia="PMingLiU"/>
                <w:sz w:val="26"/>
                <w:szCs w:val="26"/>
              </w:rPr>
              <w:t>QĐ</w:t>
            </w:r>
            <w:r w:rsidRPr="00DD278C">
              <w:rPr>
                <w:rFonts w:eastAsia="PMingLiU"/>
                <w:sz w:val="26"/>
                <w:szCs w:val="26"/>
                <w:lang w:val="vi-VN"/>
              </w:rPr>
              <w:t>-</w:t>
            </w:r>
            <w:r w:rsidRPr="00DD278C">
              <w:rPr>
                <w:rFonts w:eastAsia="PMingLiU"/>
                <w:sz w:val="26"/>
                <w:szCs w:val="26"/>
              </w:rPr>
              <w:t>UB</w:t>
            </w:r>
            <w:r w:rsidRPr="00DD278C">
              <w:rPr>
                <w:rFonts w:eastAsia="PMingLiU"/>
                <w:sz w:val="26"/>
                <w:szCs w:val="26"/>
                <w:lang w:val="vi-VN"/>
              </w:rPr>
              <w:t>ND</w:t>
            </w:r>
          </w:p>
        </w:tc>
        <w:tc>
          <w:tcPr>
            <w:tcW w:w="410" w:type="pct"/>
          </w:tcPr>
          <w:p w14:paraId="4560628E" w14:textId="77777777" w:rsidR="00BB6EF0" w:rsidRPr="00DD278C" w:rsidRDefault="00BB6EF0" w:rsidP="00682246">
            <w:pPr>
              <w:autoSpaceDN w:val="0"/>
              <w:spacing w:after="0" w:line="240" w:lineRule="auto"/>
              <w:jc w:val="center"/>
              <w:rPr>
                <w:rFonts w:eastAsia="PMingLiU"/>
                <w:b/>
                <w:sz w:val="26"/>
                <w:szCs w:val="26"/>
                <w:lang w:val="vi-VN"/>
              </w:rPr>
            </w:pPr>
          </w:p>
        </w:tc>
        <w:tc>
          <w:tcPr>
            <w:tcW w:w="2857" w:type="pct"/>
            <w:hideMark/>
          </w:tcPr>
          <w:p w14:paraId="1DB1B4AF" w14:textId="4497DD06" w:rsidR="00BB6EF0" w:rsidRPr="00DD278C" w:rsidRDefault="00BB6EF0" w:rsidP="00BB6EF0">
            <w:pPr>
              <w:autoSpaceDN w:val="0"/>
              <w:spacing w:after="0" w:line="240" w:lineRule="auto"/>
              <w:jc w:val="center"/>
              <w:rPr>
                <w:rFonts w:eastAsia="PMingLiU"/>
                <w:b/>
                <w:sz w:val="26"/>
                <w:szCs w:val="26"/>
                <w:lang w:val="vi-VN"/>
              </w:rPr>
            </w:pPr>
            <w:r w:rsidRPr="00DD278C">
              <w:rPr>
                <w:rFonts w:eastAsia="PMingLiU"/>
                <w:i/>
                <w:szCs w:val="28"/>
                <w:lang w:val="vi-VN"/>
              </w:rPr>
              <w:t xml:space="preserve">Đồng Nai, ngày </w:t>
            </w:r>
            <w:r>
              <w:rPr>
                <w:rFonts w:eastAsia="PMingLiU"/>
                <w:i/>
                <w:szCs w:val="28"/>
              </w:rPr>
              <w:t>17</w:t>
            </w:r>
            <w:r w:rsidRPr="00DD278C">
              <w:rPr>
                <w:rFonts w:eastAsia="PMingLiU"/>
                <w:i/>
                <w:szCs w:val="28"/>
                <w:lang w:val="vi-VN"/>
              </w:rPr>
              <w:t xml:space="preserve"> tháng </w:t>
            </w:r>
            <w:r>
              <w:rPr>
                <w:rFonts w:eastAsia="PMingLiU"/>
                <w:i/>
                <w:szCs w:val="28"/>
              </w:rPr>
              <w:t xml:space="preserve">10 </w:t>
            </w:r>
            <w:r w:rsidRPr="00DD278C">
              <w:rPr>
                <w:rFonts w:eastAsia="PMingLiU"/>
                <w:i/>
                <w:szCs w:val="28"/>
                <w:lang w:val="vi-VN"/>
              </w:rPr>
              <w:t xml:space="preserve">năm </w:t>
            </w:r>
            <w:r>
              <w:rPr>
                <w:rFonts w:eastAsia="PMingLiU"/>
                <w:i/>
                <w:szCs w:val="28"/>
                <w:lang w:val="vi-VN"/>
              </w:rPr>
              <w:t>2026</w:t>
            </w:r>
          </w:p>
        </w:tc>
      </w:tr>
    </w:tbl>
    <w:p w14:paraId="0B73302B" w14:textId="46A13933" w:rsidR="00577695" w:rsidRDefault="00577695" w:rsidP="00331EAB">
      <w:pPr>
        <w:keepNext/>
        <w:spacing w:after="0" w:line="240" w:lineRule="auto"/>
        <w:ind w:right="-1"/>
        <w:outlineLvl w:val="0"/>
        <w:rPr>
          <w:b/>
          <w:bCs/>
        </w:rPr>
      </w:pPr>
    </w:p>
    <w:p w14:paraId="788451D4" w14:textId="44ABBCB4" w:rsidR="00B45CD2" w:rsidRPr="000411C4" w:rsidRDefault="00B45CD2" w:rsidP="00FD5A09">
      <w:pPr>
        <w:keepNext/>
        <w:spacing w:before="600" w:after="0" w:line="240" w:lineRule="auto"/>
        <w:jc w:val="center"/>
        <w:outlineLvl w:val="0"/>
        <w:rPr>
          <w:b/>
          <w:bCs/>
        </w:rPr>
      </w:pPr>
      <w:r w:rsidRPr="000411C4">
        <w:rPr>
          <w:b/>
          <w:bCs/>
        </w:rPr>
        <w:t>QUYẾT ĐỊNH</w:t>
      </w:r>
    </w:p>
    <w:p w14:paraId="5C0E39B2" w14:textId="7C30EE3E" w:rsidR="00B45CD2" w:rsidRPr="00331EAB" w:rsidRDefault="00B45CD2" w:rsidP="00331EAB">
      <w:pPr>
        <w:spacing w:after="0" w:line="240" w:lineRule="auto"/>
        <w:ind w:right="-1"/>
        <w:jc w:val="center"/>
        <w:rPr>
          <w:b/>
          <w:bCs/>
        </w:rPr>
      </w:pPr>
      <w:r w:rsidRPr="000411C4">
        <w:rPr>
          <w:b/>
          <w:bCs/>
        </w:rPr>
        <w:t xml:space="preserve">Ban hành Quy chế thực hiện dân chủ </w:t>
      </w:r>
      <w:r>
        <w:rPr>
          <w:b/>
          <w:bCs/>
        </w:rPr>
        <w:t>ở phường Trị An</w:t>
      </w:r>
    </w:p>
    <w:p w14:paraId="27265870" w14:textId="77777777" w:rsidR="00B45CD2" w:rsidRPr="005505AA" w:rsidRDefault="00B45CD2" w:rsidP="00FD5A09">
      <w:pPr>
        <w:pStyle w:val="Vnbnnidung0"/>
        <w:spacing w:before="720" w:line="240" w:lineRule="auto"/>
        <w:ind w:firstLine="567"/>
        <w:jc w:val="both"/>
        <w:rPr>
          <w:i/>
          <w:iCs/>
          <w:color w:val="000000"/>
          <w:sz w:val="28"/>
          <w:szCs w:val="28"/>
          <w:lang w:val="vi-VN"/>
        </w:rPr>
      </w:pPr>
      <w:r w:rsidRPr="005505AA">
        <w:rPr>
          <w:i/>
          <w:iCs/>
          <w:sz w:val="28"/>
          <w:szCs w:val="28"/>
        </w:rPr>
        <w:t>Căn cứ Luật Tổ chức chính quyền địa phương số 72/2025/QH15</w:t>
      </w:r>
      <w:r w:rsidRPr="005505AA">
        <w:rPr>
          <w:i/>
          <w:iCs/>
          <w:color w:val="000000"/>
          <w:sz w:val="28"/>
          <w:szCs w:val="28"/>
          <w:lang w:val="vi-VN"/>
        </w:rPr>
        <w:t>;</w:t>
      </w:r>
    </w:p>
    <w:p w14:paraId="051B9390" w14:textId="77777777" w:rsidR="00B45CD2" w:rsidRDefault="00B45CD2" w:rsidP="00FD5A09">
      <w:pPr>
        <w:pStyle w:val="Vnbnnidung0"/>
        <w:spacing w:before="180" w:line="240" w:lineRule="auto"/>
        <w:ind w:firstLine="567"/>
        <w:jc w:val="both"/>
        <w:rPr>
          <w:i/>
          <w:iCs/>
          <w:sz w:val="28"/>
          <w:szCs w:val="28"/>
        </w:rPr>
      </w:pPr>
      <w:r w:rsidRPr="005505AA">
        <w:rPr>
          <w:i/>
          <w:iCs/>
          <w:color w:val="000000"/>
          <w:sz w:val="28"/>
          <w:szCs w:val="28"/>
          <w:lang w:val="vi-VN"/>
        </w:rPr>
        <w:t xml:space="preserve">Căn cứ </w:t>
      </w:r>
      <w:r w:rsidRPr="005505AA">
        <w:rPr>
          <w:i/>
          <w:iCs/>
          <w:sz w:val="28"/>
          <w:szCs w:val="28"/>
        </w:rPr>
        <w:t>Luật Ban hành văn bản quy phạm pháp luật số 64/2025/QH15 được sửa đổi, bổ sung bởi Luật số 87/2025/QH15;</w:t>
      </w:r>
    </w:p>
    <w:p w14:paraId="0DF8AABF" w14:textId="77777777" w:rsidR="00B45CD2" w:rsidRPr="005505AA" w:rsidRDefault="00B45CD2" w:rsidP="00FD5A09">
      <w:pPr>
        <w:pStyle w:val="Vnbnnidung0"/>
        <w:spacing w:before="180" w:line="240" w:lineRule="auto"/>
        <w:ind w:firstLine="567"/>
        <w:jc w:val="both"/>
        <w:rPr>
          <w:i/>
          <w:iCs/>
          <w:sz w:val="28"/>
          <w:szCs w:val="28"/>
          <w:lang w:val="vi-VN"/>
        </w:rPr>
      </w:pPr>
      <w:r w:rsidRPr="005505AA">
        <w:rPr>
          <w:i/>
          <w:iCs/>
          <w:sz w:val="28"/>
          <w:szCs w:val="28"/>
        </w:rPr>
        <w:t>Căn cứ Luật Thực hiện dân chủ ở cơ sở số 10/2022/QH15 được sửa đổi, bổ sung</w:t>
      </w:r>
      <w:r>
        <w:rPr>
          <w:i/>
          <w:iCs/>
          <w:sz w:val="28"/>
          <w:szCs w:val="28"/>
        </w:rPr>
        <w:t xml:space="preserve"> bởi </w:t>
      </w:r>
      <w:r w:rsidRPr="006A0E82">
        <w:rPr>
          <w:i/>
          <w:iCs/>
          <w:sz w:val="28"/>
          <w:szCs w:val="28"/>
        </w:rPr>
        <w:t>Luật số 97/2025/QH15</w:t>
      </w:r>
      <w:r>
        <w:rPr>
          <w:i/>
          <w:iCs/>
          <w:sz w:val="28"/>
          <w:szCs w:val="28"/>
        </w:rPr>
        <w:t>;</w:t>
      </w:r>
    </w:p>
    <w:p w14:paraId="17BB140B" w14:textId="77777777" w:rsidR="00B45CD2" w:rsidRPr="005505AA" w:rsidRDefault="00B45CD2" w:rsidP="00FD5A09">
      <w:pPr>
        <w:pStyle w:val="Vnbnnidung0"/>
        <w:spacing w:before="180" w:line="240" w:lineRule="auto"/>
        <w:ind w:firstLine="567"/>
        <w:jc w:val="both"/>
        <w:rPr>
          <w:i/>
          <w:iCs/>
          <w:sz w:val="28"/>
          <w:szCs w:val="28"/>
        </w:rPr>
      </w:pPr>
      <w:r w:rsidRPr="005505AA">
        <w:rPr>
          <w:i/>
          <w:iCs/>
          <w:sz w:val="28"/>
          <w:szCs w:val="28"/>
        </w:rPr>
        <w:t>Căn cứ Nghị định số 78/2025/NĐ-CP của Chính phủ quy định chi tiết một số điều và biện pháp để tổ chức, hướng dẫn thi hành Luật Ban hành văn bản quy phạm pháp luật được sửa đổi</w:t>
      </w:r>
      <w:r>
        <w:rPr>
          <w:i/>
          <w:iCs/>
          <w:sz w:val="28"/>
          <w:szCs w:val="28"/>
        </w:rPr>
        <w:t>,</w:t>
      </w:r>
      <w:r w:rsidRPr="005505AA">
        <w:rPr>
          <w:i/>
          <w:iCs/>
          <w:sz w:val="28"/>
          <w:szCs w:val="28"/>
        </w:rPr>
        <w:t xml:space="preserve"> bổ sung bởi Nghị định số 178/2025/NĐ-CP;</w:t>
      </w:r>
    </w:p>
    <w:p w14:paraId="7EFC9560" w14:textId="77777777" w:rsidR="00B45CD2" w:rsidRPr="005505AA" w:rsidRDefault="00B45CD2" w:rsidP="00FD5A09">
      <w:pPr>
        <w:pStyle w:val="Vnbnnidung0"/>
        <w:spacing w:before="180" w:line="240" w:lineRule="auto"/>
        <w:ind w:firstLine="567"/>
        <w:jc w:val="both"/>
        <w:rPr>
          <w:i/>
          <w:iCs/>
          <w:sz w:val="28"/>
          <w:szCs w:val="28"/>
        </w:rPr>
      </w:pPr>
      <w:r w:rsidRPr="005505AA">
        <w:rPr>
          <w:i/>
          <w:iCs/>
          <w:sz w:val="28"/>
          <w:szCs w:val="28"/>
        </w:rPr>
        <w:t>Căn cứ Nghị định số 59/2023/NĐ-CP của Chính phủ quy định chi tiết một số điều của Luật Thực hiện dân chủ ở cơ sở;</w:t>
      </w:r>
    </w:p>
    <w:p w14:paraId="3AFB8A99" w14:textId="77777777" w:rsidR="00B45CD2" w:rsidRPr="005505AA" w:rsidRDefault="00B45CD2" w:rsidP="00FD5A09">
      <w:pPr>
        <w:pStyle w:val="Vnbnnidung0"/>
        <w:spacing w:before="180" w:line="240" w:lineRule="auto"/>
        <w:ind w:firstLine="567"/>
        <w:jc w:val="both"/>
        <w:rPr>
          <w:i/>
          <w:iCs/>
          <w:sz w:val="28"/>
          <w:szCs w:val="28"/>
        </w:rPr>
      </w:pPr>
      <w:r w:rsidRPr="005505AA">
        <w:rPr>
          <w:i/>
          <w:iCs/>
          <w:sz w:val="28"/>
          <w:szCs w:val="28"/>
        </w:rPr>
        <w:t>Căn cứ Nghị định số 61/2023/NĐ-CP của Chính phủ về xây dựng và thực hiện hương ước, quy ước của cộng đồng dân cư;</w:t>
      </w:r>
    </w:p>
    <w:p w14:paraId="5F00D9D6" w14:textId="798395CE" w:rsidR="00B45CD2" w:rsidRPr="005505AA" w:rsidRDefault="00B45CD2" w:rsidP="00FD5A09">
      <w:pPr>
        <w:pStyle w:val="Vnbnnidung0"/>
        <w:spacing w:before="180" w:line="240" w:lineRule="auto"/>
        <w:ind w:firstLine="567"/>
        <w:jc w:val="both"/>
        <w:rPr>
          <w:i/>
          <w:iCs/>
          <w:sz w:val="28"/>
          <w:szCs w:val="28"/>
        </w:rPr>
      </w:pPr>
      <w:r w:rsidRPr="005505AA">
        <w:rPr>
          <w:i/>
          <w:iCs/>
          <w:sz w:val="28"/>
          <w:szCs w:val="28"/>
        </w:rPr>
        <w:t>Theo đề nghị của Trưởng phòng Văn hóa - Xã hội</w:t>
      </w:r>
      <w:r w:rsidR="00146F15">
        <w:rPr>
          <w:i/>
          <w:iCs/>
          <w:sz w:val="28"/>
          <w:szCs w:val="28"/>
        </w:rPr>
        <w:t>;</w:t>
      </w:r>
    </w:p>
    <w:p w14:paraId="3EB1C0CE" w14:textId="77777777" w:rsidR="00B45CD2" w:rsidRPr="005505AA" w:rsidRDefault="00B45CD2" w:rsidP="00FD5A09">
      <w:pPr>
        <w:pStyle w:val="Vnbnnidung0"/>
        <w:spacing w:before="180" w:line="240" w:lineRule="auto"/>
        <w:ind w:firstLine="567"/>
        <w:jc w:val="both"/>
        <w:rPr>
          <w:i/>
          <w:iCs/>
          <w:sz w:val="28"/>
          <w:szCs w:val="28"/>
        </w:rPr>
      </w:pPr>
      <w:r w:rsidRPr="005505AA">
        <w:rPr>
          <w:i/>
          <w:iCs/>
          <w:sz w:val="28"/>
          <w:szCs w:val="28"/>
        </w:rPr>
        <w:t>Ủy ban nhân dân ban hành Quyết định Ban hành Quy chế thực hiện dân chủ ở phường Trị An</w:t>
      </w:r>
      <w:r>
        <w:rPr>
          <w:i/>
          <w:iCs/>
          <w:sz w:val="28"/>
          <w:szCs w:val="28"/>
        </w:rPr>
        <w:t>.</w:t>
      </w:r>
    </w:p>
    <w:p w14:paraId="443E856A" w14:textId="77777777" w:rsidR="00B45CD2" w:rsidRPr="00047843" w:rsidRDefault="00B45CD2" w:rsidP="00FD5A09">
      <w:pPr>
        <w:pStyle w:val="Vnbnnidung0"/>
        <w:spacing w:before="720" w:line="240" w:lineRule="auto"/>
        <w:ind w:firstLine="567"/>
        <w:jc w:val="both"/>
        <w:rPr>
          <w:color w:val="000000"/>
          <w:sz w:val="28"/>
          <w:szCs w:val="28"/>
          <w:lang w:val="vi-VN"/>
        </w:rPr>
      </w:pPr>
      <w:r>
        <w:rPr>
          <w:b/>
          <w:bCs/>
          <w:color w:val="000000"/>
          <w:sz w:val="28"/>
          <w:szCs w:val="28"/>
        </w:rPr>
        <w:t>Điều 1</w:t>
      </w:r>
      <w:r w:rsidRPr="009C6063">
        <w:rPr>
          <w:b/>
          <w:bCs/>
          <w:color w:val="000000"/>
          <w:sz w:val="28"/>
          <w:szCs w:val="28"/>
        </w:rPr>
        <w:t xml:space="preserve">. </w:t>
      </w:r>
      <w:r w:rsidRPr="00047843">
        <w:rPr>
          <w:sz w:val="28"/>
          <w:szCs w:val="28"/>
        </w:rPr>
        <w:t>Ban hành kèm theo Quyết định này Quy chế thực hiện dân chủ</w:t>
      </w:r>
      <w:r>
        <w:rPr>
          <w:sz w:val="28"/>
          <w:szCs w:val="28"/>
        </w:rPr>
        <w:t xml:space="preserve"> ở phường</w:t>
      </w:r>
      <w:r w:rsidRPr="00047843">
        <w:rPr>
          <w:color w:val="000000"/>
          <w:sz w:val="28"/>
          <w:szCs w:val="28"/>
          <w:lang w:val="vi-VN"/>
        </w:rPr>
        <w:t xml:space="preserve"> Trị An</w:t>
      </w:r>
      <w:r w:rsidRPr="00047843">
        <w:rPr>
          <w:color w:val="000000"/>
          <w:sz w:val="28"/>
          <w:szCs w:val="28"/>
        </w:rPr>
        <w:t>.</w:t>
      </w:r>
    </w:p>
    <w:p w14:paraId="2D910089" w14:textId="0E33E6B6" w:rsidR="00B45CD2" w:rsidRPr="00146F15" w:rsidRDefault="00B45CD2" w:rsidP="00FD5A09">
      <w:pPr>
        <w:pStyle w:val="Vnbnnidung0"/>
        <w:spacing w:before="180" w:line="240" w:lineRule="auto"/>
        <w:ind w:firstLine="567"/>
        <w:jc w:val="both"/>
        <w:rPr>
          <w:color w:val="000000"/>
          <w:spacing w:val="-4"/>
          <w:sz w:val="28"/>
          <w:szCs w:val="28"/>
        </w:rPr>
      </w:pPr>
      <w:r w:rsidRPr="00146F15">
        <w:rPr>
          <w:b/>
          <w:bCs/>
          <w:color w:val="000000"/>
          <w:spacing w:val="-4"/>
          <w:sz w:val="28"/>
          <w:szCs w:val="28"/>
          <w:lang w:val="vi-VN"/>
        </w:rPr>
        <w:t xml:space="preserve">Điều 2. </w:t>
      </w:r>
      <w:r w:rsidRPr="00146F15">
        <w:rPr>
          <w:color w:val="000000"/>
          <w:spacing w:val="-4"/>
          <w:sz w:val="28"/>
          <w:szCs w:val="28"/>
          <w:lang w:val="vi-VN"/>
        </w:rPr>
        <w:t xml:space="preserve">Quyết định này có hiệu lực thi hành kể từ ngày </w:t>
      </w:r>
      <w:r w:rsidR="00146F15" w:rsidRPr="00146F15">
        <w:rPr>
          <w:color w:val="000000"/>
          <w:spacing w:val="-4"/>
          <w:sz w:val="28"/>
          <w:szCs w:val="28"/>
        </w:rPr>
        <w:t xml:space="preserve">27 </w:t>
      </w:r>
      <w:r w:rsidRPr="00146F15">
        <w:rPr>
          <w:color w:val="000000"/>
          <w:spacing w:val="-4"/>
          <w:sz w:val="28"/>
          <w:szCs w:val="28"/>
          <w:lang w:val="vi-VN"/>
        </w:rPr>
        <w:t xml:space="preserve">tháng </w:t>
      </w:r>
      <w:r w:rsidR="00146F15" w:rsidRPr="00146F15">
        <w:rPr>
          <w:color w:val="000000"/>
          <w:spacing w:val="-4"/>
          <w:sz w:val="28"/>
          <w:szCs w:val="28"/>
        </w:rPr>
        <w:t xml:space="preserve">10 </w:t>
      </w:r>
      <w:r w:rsidRPr="00146F15">
        <w:rPr>
          <w:color w:val="000000"/>
          <w:spacing w:val="-4"/>
          <w:sz w:val="28"/>
          <w:szCs w:val="28"/>
          <w:lang w:val="vi-VN"/>
        </w:rPr>
        <w:t>năm 202</w:t>
      </w:r>
      <w:r w:rsidRPr="00146F15">
        <w:rPr>
          <w:color w:val="000000"/>
          <w:spacing w:val="-4"/>
          <w:sz w:val="28"/>
          <w:szCs w:val="28"/>
        </w:rPr>
        <w:t>6 và thay thế các Quyết định sau:</w:t>
      </w:r>
    </w:p>
    <w:p w14:paraId="2ECE571F" w14:textId="77777777" w:rsidR="00B45CD2" w:rsidRPr="00CB4322" w:rsidRDefault="00B45CD2" w:rsidP="00FD5A09">
      <w:pPr>
        <w:pStyle w:val="Vnbnnidung0"/>
        <w:spacing w:before="180" w:line="240" w:lineRule="auto"/>
        <w:ind w:firstLine="567"/>
        <w:jc w:val="both"/>
        <w:rPr>
          <w:color w:val="000000"/>
          <w:spacing w:val="-2"/>
          <w:sz w:val="28"/>
          <w:szCs w:val="28"/>
        </w:rPr>
      </w:pPr>
      <w:r w:rsidRPr="00CB4322">
        <w:rPr>
          <w:color w:val="000000"/>
          <w:spacing w:val="-2"/>
          <w:sz w:val="28"/>
          <w:szCs w:val="28"/>
        </w:rPr>
        <w:t>1. Quyết định số 01/2024/QĐ-UBND ngày 24 tháng 6 năm 2024 của Ủy ban nhân dân xã Trị An ban hành Quy chế thực hiện dân chủ ở xã Trị An.</w:t>
      </w:r>
    </w:p>
    <w:p w14:paraId="3CF10173" w14:textId="77777777" w:rsidR="00B45CD2" w:rsidRDefault="00B45CD2" w:rsidP="00FD5A09">
      <w:pPr>
        <w:pStyle w:val="Vnbnnidung0"/>
        <w:spacing w:before="180" w:line="240" w:lineRule="auto"/>
        <w:ind w:firstLine="567"/>
        <w:jc w:val="both"/>
        <w:rPr>
          <w:color w:val="000000"/>
          <w:sz w:val="28"/>
          <w:szCs w:val="28"/>
        </w:rPr>
      </w:pPr>
      <w:r w:rsidRPr="00CB4322">
        <w:rPr>
          <w:color w:val="000000"/>
          <w:spacing w:val="-2"/>
          <w:sz w:val="28"/>
          <w:szCs w:val="28"/>
        </w:rPr>
        <w:t>2. Quyết định số 01/2024/QĐ-UBND ngày 29 tháng 8 năm 2024 của Ủy ban nhân dân xã Mã Đà ban hành Quy chế thực hiện dân chủ xã Mã Đà.</w:t>
      </w:r>
    </w:p>
    <w:p w14:paraId="04D173AB" w14:textId="77777777" w:rsidR="00B45CD2" w:rsidRPr="00577695" w:rsidRDefault="00B45CD2" w:rsidP="00FD5A09">
      <w:pPr>
        <w:pStyle w:val="Vnbnnidung0"/>
        <w:spacing w:before="180" w:line="240" w:lineRule="auto"/>
        <w:ind w:firstLine="567"/>
        <w:jc w:val="both"/>
        <w:rPr>
          <w:color w:val="000000"/>
          <w:spacing w:val="-4"/>
          <w:sz w:val="28"/>
          <w:szCs w:val="28"/>
        </w:rPr>
      </w:pPr>
      <w:r w:rsidRPr="00577695">
        <w:rPr>
          <w:color w:val="000000"/>
          <w:spacing w:val="-4"/>
          <w:sz w:val="28"/>
          <w:szCs w:val="28"/>
        </w:rPr>
        <w:t>3. Quyết định số 01/2024/QĐ-UBND ngày 03 tháng 10 năm 2024 của Ủy ban nhân dân thị trấn Vĩnh An ban hành Quy chế thực hiện dân chủ ở thị trấn Vĩnh An.</w:t>
      </w:r>
    </w:p>
    <w:p w14:paraId="724F2742" w14:textId="2167CFC8" w:rsidR="00B45CD2" w:rsidRDefault="00B45CD2" w:rsidP="00FD5A09">
      <w:pPr>
        <w:widowControl w:val="0"/>
        <w:spacing w:before="180" w:after="0" w:line="240" w:lineRule="auto"/>
        <w:ind w:firstLine="567"/>
        <w:jc w:val="both"/>
      </w:pPr>
      <w:r w:rsidRPr="00FD5A09">
        <w:rPr>
          <w:b/>
          <w:bCs/>
          <w:spacing w:val="6"/>
          <w:szCs w:val="28"/>
          <w:lang w:val="vi-VN"/>
        </w:rPr>
        <w:lastRenderedPageBreak/>
        <w:t xml:space="preserve">Điều 3. </w:t>
      </w:r>
      <w:r w:rsidRPr="00FD5A09">
        <w:rPr>
          <w:spacing w:val="6"/>
          <w:szCs w:val="28"/>
          <w:lang w:val="vi-VN"/>
        </w:rPr>
        <w:t>Chánh Văn phòng</w:t>
      </w:r>
      <w:r w:rsidRPr="00FD5A09">
        <w:rPr>
          <w:spacing w:val="6"/>
          <w:szCs w:val="28"/>
        </w:rPr>
        <w:t xml:space="preserve"> Hội đồng nhân dân và Ủy ban nhân dân</w:t>
      </w:r>
      <w:r w:rsidRPr="00FD5A09">
        <w:rPr>
          <w:spacing w:val="6"/>
          <w:szCs w:val="28"/>
          <w:lang w:val="vi-VN"/>
        </w:rPr>
        <w:t xml:space="preserve"> </w:t>
      </w:r>
      <w:r w:rsidRPr="00FD5A09">
        <w:rPr>
          <w:spacing w:val="6"/>
          <w:szCs w:val="28"/>
        </w:rPr>
        <w:t>phường</w:t>
      </w:r>
      <w:r w:rsidRPr="00FD5A09">
        <w:rPr>
          <w:spacing w:val="6"/>
          <w:szCs w:val="28"/>
          <w:lang w:val="vi-VN"/>
        </w:rPr>
        <w:t>, Trưởng phòng Văn hóa</w:t>
      </w:r>
      <w:r w:rsidRPr="00FD5A09">
        <w:rPr>
          <w:spacing w:val="6"/>
          <w:szCs w:val="28"/>
        </w:rPr>
        <w:t xml:space="preserve"> </w:t>
      </w:r>
      <w:r w:rsidRPr="00FD5A09">
        <w:rPr>
          <w:spacing w:val="6"/>
          <w:szCs w:val="28"/>
          <w:lang w:val="vi-VN"/>
        </w:rPr>
        <w:t>- Xã hội; Thủ trưởng các cơ quan, đơn vị</w:t>
      </w:r>
      <w:r w:rsidRPr="00FD5A09">
        <w:rPr>
          <w:spacing w:val="6"/>
          <w:szCs w:val="28"/>
        </w:rPr>
        <w:t>,</w:t>
      </w:r>
      <w:r w:rsidRPr="00FD5A09">
        <w:rPr>
          <w:spacing w:val="6"/>
          <w:szCs w:val="28"/>
          <w:lang w:val="vi-VN"/>
        </w:rPr>
        <w:t xml:space="preserve"> </w:t>
      </w:r>
      <w:r w:rsidRPr="00FD5A09">
        <w:rPr>
          <w:spacing w:val="6"/>
        </w:rPr>
        <w:t xml:space="preserve">các tổ chức chính trị </w:t>
      </w:r>
      <w:r w:rsidR="00577695" w:rsidRPr="00FD5A09">
        <w:rPr>
          <w:spacing w:val="6"/>
        </w:rPr>
        <w:t xml:space="preserve">- </w:t>
      </w:r>
      <w:r w:rsidRPr="00FD5A09">
        <w:rPr>
          <w:spacing w:val="6"/>
        </w:rPr>
        <w:t>xã hội; cán bộ, công chức</w:t>
      </w:r>
      <w:r w:rsidR="000A51B3" w:rsidRPr="00FD5A09">
        <w:rPr>
          <w:spacing w:val="6"/>
        </w:rPr>
        <w:t>, viên chức</w:t>
      </w:r>
      <w:r w:rsidRPr="00FD5A09">
        <w:rPr>
          <w:spacing w:val="6"/>
        </w:rPr>
        <w:t xml:space="preserve">; Trưởng các khu phố; </w:t>
      </w:r>
      <w:r w:rsidR="00577695" w:rsidRPr="00FD5A09">
        <w:rPr>
          <w:color w:val="000000" w:themeColor="text1"/>
          <w:spacing w:val="6"/>
        </w:rPr>
        <w:t>c</w:t>
      </w:r>
      <w:r w:rsidRPr="00FD5A09">
        <w:rPr>
          <w:spacing w:val="6"/>
        </w:rPr>
        <w:t>ác tổ chức, cá nhân và Nhân dân trên địa bàn phường Trị An chịu trách nhiệm thi hành Quyết</w:t>
      </w:r>
      <w:r>
        <w:t xml:space="preserve"> định này</w:t>
      </w:r>
      <w:r w:rsidR="00146F15">
        <w:t>.</w:t>
      </w:r>
    </w:p>
    <w:tbl>
      <w:tblPr>
        <w:tblW w:w="0" w:type="auto"/>
        <w:tblInd w:w="-154" w:type="dxa"/>
        <w:tblLook w:val="01E0" w:firstRow="1" w:lastRow="1" w:firstColumn="1" w:lastColumn="1" w:noHBand="0" w:noVBand="0"/>
      </w:tblPr>
      <w:tblGrid>
        <w:gridCol w:w="9792"/>
      </w:tblGrid>
      <w:tr w:rsidR="00B45CD2" w:rsidRPr="003F0A78" w14:paraId="5BDE9F03" w14:textId="77777777" w:rsidTr="001C776A">
        <w:trPr>
          <w:trHeight w:val="766"/>
        </w:trPr>
        <w:tc>
          <w:tcPr>
            <w:tcW w:w="9226" w:type="dxa"/>
          </w:tcPr>
          <w:tbl>
            <w:tblPr>
              <w:tblpPr w:leftFromText="180" w:rightFromText="180" w:vertAnchor="text" w:horzAnchor="margin" w:tblpY="211"/>
              <w:tblW w:w="9639" w:type="dxa"/>
              <w:tblCellSpacing w:w="0" w:type="dxa"/>
              <w:tblCellMar>
                <w:left w:w="0" w:type="dxa"/>
                <w:right w:w="0" w:type="dxa"/>
              </w:tblCellMar>
              <w:tblLook w:val="00A0" w:firstRow="1" w:lastRow="0" w:firstColumn="1" w:lastColumn="0" w:noHBand="0" w:noVBand="0"/>
            </w:tblPr>
            <w:tblGrid>
              <w:gridCol w:w="4536"/>
              <w:gridCol w:w="5103"/>
            </w:tblGrid>
            <w:tr w:rsidR="00B45CD2" w:rsidRPr="003F0A78" w14:paraId="1F32F611" w14:textId="77777777" w:rsidTr="00FD5A09">
              <w:trPr>
                <w:trHeight w:val="3168"/>
                <w:tblCellSpacing w:w="0" w:type="dxa"/>
              </w:trPr>
              <w:tc>
                <w:tcPr>
                  <w:tcW w:w="2353" w:type="pct"/>
                  <w:shd w:val="clear" w:color="auto" w:fill="FFFFFF"/>
                  <w:tcMar>
                    <w:top w:w="0" w:type="dxa"/>
                    <w:left w:w="108" w:type="dxa"/>
                    <w:bottom w:w="0" w:type="dxa"/>
                    <w:right w:w="108" w:type="dxa"/>
                  </w:tcMar>
                  <w:hideMark/>
                </w:tcPr>
                <w:p w14:paraId="36D6698A" w14:textId="0F466BAA" w:rsidR="00B45CD2" w:rsidRPr="000805ED" w:rsidRDefault="00B45CD2" w:rsidP="001C776A">
                  <w:pPr>
                    <w:spacing w:after="0" w:line="240" w:lineRule="auto"/>
                    <w:rPr>
                      <w:color w:val="auto"/>
                      <w:kern w:val="0"/>
                      <w:sz w:val="22"/>
                    </w:rPr>
                  </w:pPr>
                </w:p>
              </w:tc>
              <w:tc>
                <w:tcPr>
                  <w:tcW w:w="2647" w:type="pct"/>
                  <w:shd w:val="clear" w:color="auto" w:fill="FFFFFF"/>
                  <w:tcMar>
                    <w:top w:w="0" w:type="dxa"/>
                    <w:left w:w="108" w:type="dxa"/>
                    <w:bottom w:w="0" w:type="dxa"/>
                    <w:right w:w="108" w:type="dxa"/>
                  </w:tcMar>
                </w:tcPr>
                <w:p w14:paraId="5A9BADB8" w14:textId="77777777" w:rsidR="00B45CD2" w:rsidRPr="00FD5A09" w:rsidRDefault="00B45CD2" w:rsidP="00FD5A09">
                  <w:pPr>
                    <w:spacing w:before="360" w:after="0" w:line="240" w:lineRule="auto"/>
                    <w:jc w:val="center"/>
                    <w:rPr>
                      <w:b/>
                      <w:bCs/>
                      <w:szCs w:val="28"/>
                    </w:rPr>
                  </w:pPr>
                  <w:r w:rsidRPr="003F0A78">
                    <w:rPr>
                      <w:b/>
                      <w:bCs/>
                      <w:color w:val="auto"/>
                      <w:kern w:val="0"/>
                      <w:szCs w:val="28"/>
                      <w:lang w:val="vi-VN"/>
                    </w:rPr>
                    <w:t xml:space="preserve"> </w:t>
                  </w:r>
                  <w:r w:rsidRPr="00FD5A09">
                    <w:rPr>
                      <w:b/>
                      <w:bCs/>
                      <w:szCs w:val="28"/>
                    </w:rPr>
                    <w:t xml:space="preserve">TM. ỦY BAN NHÂN DÂN </w:t>
                  </w:r>
                </w:p>
                <w:p w14:paraId="21645CD6" w14:textId="473EF92B" w:rsidR="00B45CD2" w:rsidRPr="00FD5A09" w:rsidRDefault="00B45CD2" w:rsidP="001C776A">
                  <w:pPr>
                    <w:spacing w:after="0" w:line="240" w:lineRule="auto"/>
                    <w:jc w:val="center"/>
                    <w:rPr>
                      <w:b/>
                      <w:bCs/>
                      <w:szCs w:val="28"/>
                    </w:rPr>
                  </w:pPr>
                  <w:r w:rsidRPr="00FD5A09">
                    <w:rPr>
                      <w:b/>
                      <w:bCs/>
                      <w:szCs w:val="28"/>
                    </w:rPr>
                    <w:t>CHỦ TỊCH</w:t>
                  </w:r>
                </w:p>
                <w:p w14:paraId="19BDBE1C" w14:textId="4769E524" w:rsidR="00B45CD2" w:rsidRPr="00456F17" w:rsidRDefault="00B45CD2" w:rsidP="00FD5A09">
                  <w:pPr>
                    <w:spacing w:after="0" w:line="240" w:lineRule="auto"/>
                    <w:jc w:val="center"/>
                    <w:rPr>
                      <w:color w:val="auto"/>
                      <w:kern w:val="0"/>
                      <w:szCs w:val="28"/>
                      <w:lang w:val="vi-VN"/>
                    </w:rPr>
                  </w:pPr>
                  <w:r w:rsidRPr="00FD5A09">
                    <w:rPr>
                      <w:b/>
                      <w:bCs/>
                      <w:color w:val="auto"/>
                      <w:kern w:val="0"/>
                      <w:szCs w:val="28"/>
                      <w:lang w:val="vi-VN"/>
                    </w:rPr>
                    <w:br/>
                  </w:r>
                  <w:r w:rsidRPr="00FD5A09">
                    <w:rPr>
                      <w:b/>
                      <w:color w:val="auto"/>
                      <w:kern w:val="0"/>
                      <w:szCs w:val="28"/>
                      <w:lang w:val="vi-VN"/>
                    </w:rPr>
                    <w:t xml:space="preserve">Nguyễn </w:t>
                  </w:r>
                  <w:r w:rsidR="00577695" w:rsidRPr="00FD5A09">
                    <w:rPr>
                      <w:b/>
                      <w:color w:val="auto"/>
                      <w:kern w:val="0"/>
                      <w:szCs w:val="28"/>
                    </w:rPr>
                    <w:t>Thị Dung</w:t>
                  </w:r>
                </w:p>
              </w:tc>
            </w:tr>
          </w:tbl>
          <w:p w14:paraId="01169F01" w14:textId="77777777" w:rsidR="00B45CD2" w:rsidRPr="00FA4C1E" w:rsidRDefault="00B45CD2" w:rsidP="001C776A">
            <w:pPr>
              <w:spacing w:after="0" w:line="240" w:lineRule="auto"/>
              <w:rPr>
                <w:rFonts w:eastAsia="Times New Roman"/>
                <w:szCs w:val="28"/>
                <w:lang w:val="vi-VN"/>
              </w:rPr>
            </w:pPr>
          </w:p>
        </w:tc>
      </w:tr>
    </w:tbl>
    <w:p w14:paraId="60B214AD" w14:textId="0DAA932A" w:rsidR="00B45CD2" w:rsidRDefault="00B45CD2" w:rsidP="00B45CD2">
      <w:pPr>
        <w:tabs>
          <w:tab w:val="left" w:pos="3840"/>
        </w:tabs>
        <w:rPr>
          <w:szCs w:val="28"/>
          <w:lang w:val="vi-VN"/>
        </w:rPr>
      </w:pPr>
      <w:bookmarkStart w:id="0" w:name="_GoBack"/>
      <w:bookmarkEnd w:id="0"/>
    </w:p>
    <w:p w14:paraId="73821C1F" w14:textId="77777777" w:rsidR="00CC30D3" w:rsidRDefault="00CC30D3"/>
    <w:sectPr w:rsidR="00CC30D3" w:rsidSect="00BB6EF0">
      <w:headerReference w:type="default" r:id="rId6"/>
      <w:headerReference w:type="first" r:id="rId7"/>
      <w:pgSz w:w="11906" w:h="16838" w:code="9"/>
      <w:pgMar w:top="1134" w:right="1134" w:bottom="851" w:left="1134" w:header="567" w:footer="567" w:gutter="0"/>
      <w:pgNumType w:start="1" w:chapStyle="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984E96" w14:textId="77777777" w:rsidR="004125B8" w:rsidRDefault="004125B8" w:rsidP="00B45CD2">
      <w:pPr>
        <w:spacing w:after="0" w:line="240" w:lineRule="auto"/>
      </w:pPr>
      <w:r>
        <w:separator/>
      </w:r>
    </w:p>
  </w:endnote>
  <w:endnote w:type="continuationSeparator" w:id="0">
    <w:p w14:paraId="4615B134" w14:textId="77777777" w:rsidR="004125B8" w:rsidRDefault="004125B8" w:rsidP="00B45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FA2EA5" w14:textId="77777777" w:rsidR="004125B8" w:rsidRDefault="004125B8" w:rsidP="00B45CD2">
      <w:pPr>
        <w:spacing w:after="0" w:line="240" w:lineRule="auto"/>
      </w:pPr>
      <w:r>
        <w:separator/>
      </w:r>
    </w:p>
  </w:footnote>
  <w:footnote w:type="continuationSeparator" w:id="0">
    <w:p w14:paraId="4ECD4F62" w14:textId="77777777" w:rsidR="004125B8" w:rsidRDefault="004125B8" w:rsidP="00B45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4BF25C" w14:textId="5E66C92D" w:rsidR="00B45CD2" w:rsidRDefault="00B45CD2">
    <w:pPr>
      <w:pStyle w:val="Header"/>
    </w:pPr>
  </w:p>
  <w:p w14:paraId="28409AB7" w14:textId="77777777" w:rsidR="00BB6EF0" w:rsidRDefault="00BB6EF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0474043"/>
      <w:docPartObj>
        <w:docPartGallery w:val="Page Numbers (Top of Page)"/>
        <w:docPartUnique/>
      </w:docPartObj>
    </w:sdtPr>
    <w:sdtEndPr>
      <w:rPr>
        <w:noProof/>
      </w:rPr>
    </w:sdtEndPr>
    <w:sdtContent>
      <w:p w14:paraId="2B03C7E8" w14:textId="7DAB82EB" w:rsidR="00B45CD2" w:rsidRDefault="004125B8">
        <w:pPr>
          <w:pStyle w:val="Header"/>
          <w:jc w:val="center"/>
        </w:pPr>
      </w:p>
    </w:sdtContent>
  </w:sdt>
  <w:p w14:paraId="52FAF710" w14:textId="77777777" w:rsidR="00B45CD2" w:rsidRDefault="00B45C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CD2"/>
    <w:rsid w:val="000A51B3"/>
    <w:rsid w:val="000A586A"/>
    <w:rsid w:val="00112755"/>
    <w:rsid w:val="00124856"/>
    <w:rsid w:val="00146F15"/>
    <w:rsid w:val="002123DF"/>
    <w:rsid w:val="00296397"/>
    <w:rsid w:val="00331EAB"/>
    <w:rsid w:val="004125B8"/>
    <w:rsid w:val="00456F17"/>
    <w:rsid w:val="00577695"/>
    <w:rsid w:val="006F1440"/>
    <w:rsid w:val="00711808"/>
    <w:rsid w:val="007D247B"/>
    <w:rsid w:val="00A32DB5"/>
    <w:rsid w:val="00B45CD2"/>
    <w:rsid w:val="00BB6EF0"/>
    <w:rsid w:val="00C50EDE"/>
    <w:rsid w:val="00C9070A"/>
    <w:rsid w:val="00CB4322"/>
    <w:rsid w:val="00CC30D3"/>
    <w:rsid w:val="00DB39AE"/>
    <w:rsid w:val="00FD5A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CA9D6"/>
  <w15:chartTrackingRefBased/>
  <w15:docId w15:val="{CE894949-CE76-46C3-A8A3-E3F0F9019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CD2"/>
    <w:rPr>
      <w:rFonts w:eastAsia="Calibri" w:cs="Times New Roman"/>
      <w:color w:val="000000"/>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rsid w:val="00B45CD2"/>
    <w:rPr>
      <w:rFonts w:eastAsia="Times New Roman" w:cs="Times New Roman"/>
      <w:sz w:val="26"/>
      <w:szCs w:val="26"/>
    </w:rPr>
  </w:style>
  <w:style w:type="paragraph" w:customStyle="1" w:styleId="Vnbnnidung0">
    <w:name w:val="Văn bản nội dung"/>
    <w:basedOn w:val="Normal"/>
    <w:link w:val="Vnbnnidung"/>
    <w:rsid w:val="00B45CD2"/>
    <w:pPr>
      <w:widowControl w:val="0"/>
      <w:spacing w:after="0" w:line="298" w:lineRule="auto"/>
      <w:ind w:firstLine="400"/>
    </w:pPr>
    <w:rPr>
      <w:rFonts w:eastAsia="Times New Roman"/>
      <w:color w:val="auto"/>
      <w:kern w:val="0"/>
      <w:sz w:val="26"/>
      <w:szCs w:val="26"/>
    </w:rPr>
  </w:style>
  <w:style w:type="character" w:customStyle="1" w:styleId="Tiu2">
    <w:name w:val="Tiêu đề #2_"/>
    <w:basedOn w:val="DefaultParagraphFont"/>
    <w:link w:val="Tiu20"/>
    <w:rsid w:val="00B45CD2"/>
    <w:rPr>
      <w:rFonts w:eastAsia="Times New Roman" w:cs="Times New Roman"/>
      <w:b/>
      <w:bCs/>
      <w:sz w:val="26"/>
      <w:szCs w:val="26"/>
    </w:rPr>
  </w:style>
  <w:style w:type="paragraph" w:customStyle="1" w:styleId="Tiu20">
    <w:name w:val="Tiêu đề #2"/>
    <w:basedOn w:val="Normal"/>
    <w:link w:val="Tiu2"/>
    <w:rsid w:val="00B45CD2"/>
    <w:pPr>
      <w:widowControl w:val="0"/>
      <w:spacing w:after="150" w:line="278" w:lineRule="auto"/>
      <w:ind w:firstLine="280"/>
      <w:outlineLvl w:val="1"/>
    </w:pPr>
    <w:rPr>
      <w:rFonts w:eastAsia="Times New Roman"/>
      <w:b/>
      <w:bCs/>
      <w:color w:val="auto"/>
      <w:kern w:val="0"/>
      <w:sz w:val="26"/>
      <w:szCs w:val="26"/>
    </w:rPr>
  </w:style>
  <w:style w:type="paragraph" w:styleId="Header">
    <w:name w:val="header"/>
    <w:basedOn w:val="Normal"/>
    <w:link w:val="HeaderChar"/>
    <w:uiPriority w:val="99"/>
    <w:unhideWhenUsed/>
    <w:rsid w:val="00B45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CD2"/>
    <w:rPr>
      <w:rFonts w:eastAsia="Calibri" w:cs="Times New Roman"/>
      <w:color w:val="000000"/>
      <w:kern w:val="2"/>
    </w:rPr>
  </w:style>
  <w:style w:type="paragraph" w:styleId="Footer">
    <w:name w:val="footer"/>
    <w:basedOn w:val="Normal"/>
    <w:link w:val="FooterChar"/>
    <w:uiPriority w:val="99"/>
    <w:unhideWhenUsed/>
    <w:rsid w:val="00B45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CD2"/>
    <w:rPr>
      <w:rFonts w:eastAsia="Calibri" w:cs="Times New Roman"/>
      <w:color w:val="000000"/>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306</Words>
  <Characters>1750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MYPC</cp:lastModifiedBy>
  <cp:revision>8</cp:revision>
  <dcterms:created xsi:type="dcterms:W3CDTF">2026-09-24T04:01:00Z</dcterms:created>
  <dcterms:modified xsi:type="dcterms:W3CDTF">2026-10-28T07:49:00Z</dcterms:modified>
</cp:coreProperties>
</file>