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A32" w:rsidRPr="00E51122" w:rsidRDefault="00935A32" w:rsidP="00935A32">
      <w:pPr>
        <w:spacing w:before="120"/>
        <w:jc w:val="center"/>
        <w:rPr>
          <w:rFonts w:ascii="Times New Roman" w:hAnsi="Times New Roman"/>
          <w:szCs w:val="28"/>
        </w:rPr>
      </w:pPr>
      <w:r w:rsidRPr="00E51122">
        <w:rPr>
          <w:rFonts w:ascii="Times New Roman" w:hAnsi="Times New Roman"/>
          <w:b/>
          <w:bCs/>
          <w:szCs w:val="28"/>
        </w:rPr>
        <w:t>ỦY BAN NHÂN DÂN TỈNH</w:t>
      </w:r>
    </w:p>
    <w:p w:rsidR="00935A32" w:rsidRPr="00E51122" w:rsidRDefault="00935A32" w:rsidP="00935A32">
      <w:pPr>
        <w:rPr>
          <w:rFonts w:ascii="Times New Roman" w:hAnsi="Times New Roman"/>
          <w:szCs w:val="28"/>
        </w:rPr>
      </w:pPr>
    </w:p>
    <w:tbl>
      <w:tblPr>
        <w:tblW w:w="9566" w:type="dxa"/>
        <w:jc w:val="center"/>
        <w:tblLayout w:type="fixed"/>
        <w:tblLook w:val="0000" w:firstRow="0" w:lastRow="0" w:firstColumn="0" w:lastColumn="0" w:noHBand="0" w:noVBand="0"/>
      </w:tblPr>
      <w:tblGrid>
        <w:gridCol w:w="3223"/>
        <w:gridCol w:w="6343"/>
      </w:tblGrid>
      <w:tr w:rsidR="00935A32" w:rsidRPr="00E51122" w:rsidTr="003365EA">
        <w:trPr>
          <w:jc w:val="center"/>
        </w:trPr>
        <w:tc>
          <w:tcPr>
            <w:tcW w:w="3223" w:type="dxa"/>
          </w:tcPr>
          <w:p w:rsidR="00935A32" w:rsidRPr="00E51122" w:rsidRDefault="00935A32" w:rsidP="003365EA">
            <w:pPr>
              <w:tabs>
                <w:tab w:val="left" w:pos="9000"/>
              </w:tabs>
              <w:jc w:val="center"/>
              <w:rPr>
                <w:rFonts w:ascii="Times New Roman" w:eastAsia="Calibri" w:hAnsi="Times New Roman"/>
                <w:b/>
                <w:bCs/>
                <w:szCs w:val="28"/>
                <w:lang w:val="nl-NL" w:eastAsia="ko-KR"/>
              </w:rPr>
            </w:pPr>
            <w:r w:rsidRPr="00E51122">
              <w:rPr>
                <w:rFonts w:ascii="Times New Roman" w:hAnsi="Times New Roman"/>
                <w:b/>
                <w:bCs/>
                <w:szCs w:val="28"/>
                <w:lang w:val="nl-NL"/>
              </w:rPr>
              <w:t>ỦY BAN NHÂN DÂN</w:t>
            </w:r>
          </w:p>
          <w:p w:rsidR="00935A32" w:rsidRPr="00E51122" w:rsidRDefault="00935A32" w:rsidP="003365EA">
            <w:pPr>
              <w:tabs>
                <w:tab w:val="left" w:pos="9000"/>
              </w:tabs>
              <w:jc w:val="center"/>
              <w:rPr>
                <w:rFonts w:ascii="Times New Roman" w:eastAsia="MS Mincho" w:hAnsi="Times New Roman"/>
                <w:b/>
                <w:noProof w:val="0"/>
                <w:szCs w:val="28"/>
                <w:lang w:val="nl-NL" w:eastAsia="ja-JP"/>
              </w:rPr>
            </w:pPr>
            <w:r w:rsidRPr="00E51122">
              <w:rPr>
                <w:rFonts w:ascii="Times New Roman" w:hAnsi="Times New Roman"/>
                <w:b/>
                <w:bCs/>
                <w:szCs w:val="28"/>
                <w:lang w:val="nl-NL"/>
              </w:rPr>
              <w:t>TỈNH ĐỒNG NAI</w:t>
            </w:r>
          </w:p>
          <w:p w:rsidR="00935A32" w:rsidRPr="00E51122" w:rsidRDefault="00935A32" w:rsidP="003365EA">
            <w:pPr>
              <w:tabs>
                <w:tab w:val="left" w:pos="9000"/>
              </w:tabs>
              <w:jc w:val="center"/>
              <w:rPr>
                <w:rFonts w:ascii="Times New Roman" w:eastAsia="Batang" w:hAnsi="Times New Roman"/>
                <w:b/>
                <w:szCs w:val="28"/>
                <w:lang w:eastAsia="zh-CN"/>
              </w:rPr>
            </w:pPr>
            <w:r>
              <w:rPr>
                <w:rFonts w:ascii="Times New Roman" w:hAnsi="Times New Roman"/>
                <w:szCs w:val="28"/>
              </w:rPr>
              <mc:AlternateContent>
                <mc:Choice Requires="wps">
                  <w:drawing>
                    <wp:anchor distT="0" distB="0" distL="114300" distR="114300" simplePos="0" relativeHeight="251659264" behindDoc="0" locked="0" layoutInCell="1" allowOverlap="1" wp14:anchorId="0DC9504F" wp14:editId="7F1A8FFB">
                      <wp:simplePos x="0" y="0"/>
                      <wp:positionH relativeFrom="column">
                        <wp:posOffset>569595</wp:posOffset>
                      </wp:positionH>
                      <wp:positionV relativeFrom="paragraph">
                        <wp:posOffset>29845</wp:posOffset>
                      </wp:positionV>
                      <wp:extent cx="671195" cy="0"/>
                      <wp:effectExtent l="9525" t="9525" r="5080" b="952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2.35pt" to="97.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zGnHQ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"/>
                  </w:pict>
                </mc:Fallback>
              </mc:AlternateContent>
            </w:r>
          </w:p>
          <w:p w:rsidR="00935A32" w:rsidRPr="00E51122" w:rsidRDefault="00935A32" w:rsidP="003365EA">
            <w:pPr>
              <w:tabs>
                <w:tab w:val="left" w:pos="9000"/>
              </w:tabs>
              <w:jc w:val="center"/>
              <w:rPr>
                <w:rFonts w:ascii="Times New Roman" w:eastAsia="Calibri" w:hAnsi="Times New Roman"/>
                <w:bCs/>
                <w:szCs w:val="28"/>
                <w:lang w:eastAsia="ko-KR"/>
              </w:rPr>
            </w:pPr>
            <w:r w:rsidRPr="00E51122">
              <w:rPr>
                <w:rFonts w:ascii="Times New Roman" w:hAnsi="Times New Roman"/>
                <w:szCs w:val="28"/>
              </w:rPr>
              <w:t>Số: 06/2020/QĐ-UBND</w:t>
            </w:r>
          </w:p>
        </w:tc>
        <w:tc>
          <w:tcPr>
            <w:tcW w:w="6343" w:type="dxa"/>
          </w:tcPr>
          <w:p w:rsidR="00935A32" w:rsidRPr="00785C09" w:rsidRDefault="00935A32" w:rsidP="003365EA">
            <w:pPr>
              <w:tabs>
                <w:tab w:val="left" w:pos="6028"/>
                <w:tab w:val="left" w:pos="9000"/>
              </w:tabs>
              <w:jc w:val="center"/>
              <w:rPr>
                <w:rFonts w:ascii="Times New Roman" w:eastAsia="Calibri" w:hAnsi="Times New Roman"/>
                <w:b/>
                <w:bCs/>
                <w:sz w:val="26"/>
                <w:szCs w:val="28"/>
                <w:lang w:eastAsia="ko-KR"/>
              </w:rPr>
            </w:pPr>
            <w:r w:rsidRPr="00785C09">
              <w:rPr>
                <w:rFonts w:ascii="Times New Roman" w:hAnsi="Times New Roman"/>
                <w:b/>
                <w:bCs/>
                <w:sz w:val="26"/>
                <w:szCs w:val="28"/>
              </w:rPr>
              <w:t>CỘNG HÒA XÃ HỘI CHỦ NGHĨA VIỆT NAM</w:t>
            </w:r>
          </w:p>
          <w:p w:rsidR="00935A32" w:rsidRPr="00E51122" w:rsidRDefault="00935A32" w:rsidP="003365EA">
            <w:pPr>
              <w:tabs>
                <w:tab w:val="left" w:pos="6028"/>
                <w:tab w:val="left" w:pos="9000"/>
              </w:tabs>
              <w:jc w:val="center"/>
              <w:rPr>
                <w:rFonts w:ascii="Times New Roman" w:eastAsia="MS Mincho" w:hAnsi="Times New Roman"/>
                <w:b/>
                <w:noProof w:val="0"/>
                <w:szCs w:val="28"/>
                <w:lang w:eastAsia="ja-JP"/>
              </w:rPr>
            </w:pPr>
            <w:r w:rsidRPr="00E51122">
              <w:rPr>
                <w:rFonts w:ascii="Times New Roman" w:hAnsi="Times New Roman"/>
                <w:b/>
                <w:bCs/>
                <w:szCs w:val="28"/>
              </w:rPr>
              <w:t>Độc lập - Tự do - Hạnh phúc</w:t>
            </w:r>
          </w:p>
          <w:p w:rsidR="00935A32" w:rsidRPr="00E51122" w:rsidRDefault="00935A32" w:rsidP="003365EA">
            <w:pPr>
              <w:tabs>
                <w:tab w:val="left" w:pos="6028"/>
                <w:tab w:val="left" w:pos="9000"/>
              </w:tabs>
              <w:jc w:val="center"/>
              <w:rPr>
                <w:rFonts w:ascii="Times New Roman" w:eastAsia="Batang" w:hAnsi="Times New Roman"/>
                <w:b/>
                <w:szCs w:val="28"/>
                <w:lang w:eastAsia="zh-CN"/>
              </w:rPr>
            </w:pPr>
            <w:r>
              <w:rPr>
                <w:rFonts w:ascii="Times New Roman" w:hAnsi="Times New Roman"/>
                <w:szCs w:val="28"/>
              </w:rPr>
              <mc:AlternateContent>
                <mc:Choice Requires="wps">
                  <w:drawing>
                    <wp:anchor distT="0" distB="0" distL="114300" distR="114300" simplePos="0" relativeHeight="251660288" behindDoc="0" locked="0" layoutInCell="1" allowOverlap="1" wp14:anchorId="3912939C" wp14:editId="18B59214">
                      <wp:simplePos x="0" y="0"/>
                      <wp:positionH relativeFrom="column">
                        <wp:posOffset>836295</wp:posOffset>
                      </wp:positionH>
                      <wp:positionV relativeFrom="paragraph">
                        <wp:posOffset>15875</wp:posOffset>
                      </wp:positionV>
                      <wp:extent cx="2193925" cy="0"/>
                      <wp:effectExtent l="8255" t="5080" r="7620" b="1397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25pt" to="238.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KDHgIAADgEAAAOAAAAZHJzL2Uyb0RvYy54bWysU8uu2yAQ3VfqPyD2ie1cJ0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"/>
                  </w:pict>
                </mc:Fallback>
              </mc:AlternateContent>
            </w:r>
          </w:p>
          <w:p w:rsidR="00935A32" w:rsidRPr="00E51122" w:rsidRDefault="00935A32" w:rsidP="003365EA">
            <w:pPr>
              <w:tabs>
                <w:tab w:val="left" w:pos="6028"/>
                <w:tab w:val="left" w:pos="9000"/>
              </w:tabs>
              <w:jc w:val="right"/>
              <w:rPr>
                <w:rFonts w:ascii="Times New Roman" w:eastAsia="Calibri" w:hAnsi="Times New Roman"/>
                <w:bCs/>
                <w:i/>
                <w:iCs/>
                <w:szCs w:val="28"/>
                <w:lang w:eastAsia="ko-KR"/>
              </w:rPr>
            </w:pPr>
            <w:r w:rsidRPr="00E51122">
              <w:rPr>
                <w:rFonts w:ascii="Times New Roman" w:hAnsi="Times New Roman"/>
                <w:i/>
                <w:iCs/>
                <w:szCs w:val="28"/>
              </w:rPr>
              <w:t>Đồng Nai, ngày 04 tháng 3 năm 2020</w:t>
            </w:r>
          </w:p>
        </w:tc>
      </w:tr>
    </w:tbl>
    <w:p w:rsidR="00935A32" w:rsidRPr="00E51122" w:rsidRDefault="00935A32" w:rsidP="00935A32">
      <w:pPr>
        <w:pStyle w:val="Heading3"/>
        <w:spacing w:before="0" w:line="240" w:lineRule="auto"/>
        <w:rPr>
          <w:noProof/>
          <w:szCs w:val="28"/>
        </w:rPr>
      </w:pPr>
    </w:p>
    <w:p w:rsidR="00935A32" w:rsidRPr="00E51122" w:rsidRDefault="00935A32" w:rsidP="00935A32">
      <w:pPr>
        <w:pStyle w:val="Heading3"/>
        <w:spacing w:before="0" w:line="240" w:lineRule="auto"/>
        <w:rPr>
          <w:noProof/>
          <w:szCs w:val="28"/>
        </w:rPr>
      </w:pPr>
    </w:p>
    <w:p w:rsidR="00935A32" w:rsidRPr="00E51122" w:rsidRDefault="00935A32" w:rsidP="00935A32">
      <w:pPr>
        <w:pStyle w:val="Heading3"/>
        <w:spacing w:before="0" w:line="240" w:lineRule="auto"/>
        <w:rPr>
          <w:noProof/>
          <w:szCs w:val="28"/>
        </w:rPr>
      </w:pPr>
      <w:r w:rsidRPr="00E51122">
        <w:rPr>
          <w:noProof/>
          <w:szCs w:val="28"/>
        </w:rPr>
        <w:t>QUYẾT ĐỊNH</w:t>
      </w:r>
    </w:p>
    <w:p w:rsidR="00935A32" w:rsidRPr="00E51122" w:rsidRDefault="00935A32" w:rsidP="00935A32">
      <w:pPr>
        <w:pStyle w:val="Heading6"/>
        <w:tabs>
          <w:tab w:val="clear" w:pos="0"/>
        </w:tabs>
        <w:rPr>
          <w:rFonts w:ascii="Times New Roman" w:hAnsi="Times New Roman"/>
          <w:szCs w:val="28"/>
          <w:lang w:val="nl-NL"/>
        </w:rPr>
      </w:pPr>
      <w:r w:rsidRPr="00E51122">
        <w:rPr>
          <w:rFonts w:ascii="Times New Roman" w:hAnsi="Times New Roman"/>
          <w:szCs w:val="28"/>
          <w:lang w:val="nl-NL"/>
        </w:rPr>
        <w:t xml:space="preserve">Ban hành Quy chế phối hợp thẩm định hồ sơ đề nghị cấp </w:t>
      </w:r>
    </w:p>
    <w:p w:rsidR="00935A32" w:rsidRPr="00E51122" w:rsidRDefault="00935A32" w:rsidP="00935A32">
      <w:pPr>
        <w:pStyle w:val="Heading6"/>
        <w:tabs>
          <w:tab w:val="clear" w:pos="0"/>
        </w:tabs>
        <w:rPr>
          <w:rFonts w:ascii="Times New Roman" w:hAnsi="Times New Roman"/>
          <w:szCs w:val="28"/>
          <w:lang w:val="nl-NL"/>
        </w:rPr>
      </w:pPr>
      <w:r w:rsidRPr="00E51122">
        <w:rPr>
          <w:rFonts w:ascii="Times New Roman" w:hAnsi="Times New Roman"/>
          <w:szCs w:val="28"/>
          <w:lang w:val="nl-NL"/>
        </w:rPr>
        <w:t>quyết định chủ trương đầu tư, giấy chứng nhận đăng ký đầu tư các dự án đầu tư sản xuất, kinh doanh ngoài các khu công nghiệp, khu công nghệ cao trên địa bàn tỉnh Đồng Nai</w:t>
      </w:r>
    </w:p>
    <w:p w:rsidR="00935A32" w:rsidRPr="00E51122" w:rsidRDefault="00935A32" w:rsidP="00935A32">
      <w:pPr>
        <w:jc w:val="center"/>
        <w:rPr>
          <w:rFonts w:ascii="Times New Roman" w:hAnsi="Times New Roman"/>
          <w:b/>
          <w:noProof w:val="0"/>
          <w:szCs w:val="28"/>
          <w:lang w:val="nl-NL"/>
        </w:rPr>
      </w:pPr>
      <w:r>
        <w:rPr>
          <w:rFonts w:ascii="Times New Roman" w:hAnsi="Times New Roman"/>
          <w:szCs w:val="28"/>
        </w:rPr>
        <mc:AlternateContent>
          <mc:Choice Requires="wps">
            <w:drawing>
              <wp:anchor distT="0" distB="0" distL="114300" distR="114300" simplePos="0" relativeHeight="251661312" behindDoc="0" locked="0" layoutInCell="1" allowOverlap="1" wp14:anchorId="08B1CAE8" wp14:editId="27C1DE41">
                <wp:simplePos x="0" y="0"/>
                <wp:positionH relativeFrom="column">
                  <wp:posOffset>2266950</wp:posOffset>
                </wp:positionH>
                <wp:positionV relativeFrom="paragraph">
                  <wp:posOffset>20320</wp:posOffset>
                </wp:positionV>
                <wp:extent cx="1748790" cy="0"/>
                <wp:effectExtent l="5715" t="11430" r="7620" b="762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8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1.6pt" to="316.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X7Z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"/>
            </w:pict>
          </mc:Fallback>
        </mc:AlternateContent>
      </w:r>
      <w:r w:rsidRPr="00E51122">
        <w:rPr>
          <w:rFonts w:ascii="Times New Roman" w:hAnsi="Times New Roman"/>
          <w:szCs w:val="28"/>
          <w:lang w:val="nl-NL"/>
        </w:rPr>
        <w:softHyphen/>
      </w:r>
      <w:r w:rsidRPr="00E51122">
        <w:rPr>
          <w:rFonts w:ascii="Times New Roman" w:hAnsi="Times New Roman"/>
          <w:szCs w:val="28"/>
          <w:lang w:val="nl-NL"/>
        </w:rPr>
        <w:softHyphen/>
      </w:r>
      <w:r w:rsidRPr="00E51122">
        <w:rPr>
          <w:rFonts w:ascii="Times New Roman" w:hAnsi="Times New Roman"/>
          <w:szCs w:val="28"/>
          <w:lang w:val="nl-NL"/>
        </w:rPr>
        <w:softHyphen/>
      </w:r>
      <w:r w:rsidRPr="00E51122">
        <w:rPr>
          <w:rFonts w:ascii="Times New Roman" w:hAnsi="Times New Roman"/>
          <w:szCs w:val="28"/>
          <w:lang w:val="nl-NL"/>
        </w:rPr>
        <w:softHyphen/>
      </w:r>
      <w:r w:rsidRPr="00E51122">
        <w:rPr>
          <w:rFonts w:ascii="Times New Roman" w:hAnsi="Times New Roman"/>
          <w:szCs w:val="28"/>
          <w:lang w:val="nl-NL"/>
        </w:rPr>
        <w:softHyphen/>
      </w:r>
      <w:r w:rsidRPr="00E51122">
        <w:rPr>
          <w:rFonts w:ascii="Times New Roman" w:hAnsi="Times New Roman"/>
          <w:szCs w:val="28"/>
          <w:lang w:val="nl-NL"/>
        </w:rPr>
        <w:softHyphen/>
      </w:r>
      <w:r w:rsidRPr="00E51122">
        <w:rPr>
          <w:rFonts w:ascii="Times New Roman" w:hAnsi="Times New Roman"/>
          <w:szCs w:val="28"/>
          <w:lang w:val="nl-NL"/>
        </w:rPr>
        <w:softHyphen/>
      </w:r>
    </w:p>
    <w:p w:rsidR="00935A32" w:rsidRPr="00E51122" w:rsidRDefault="00935A32" w:rsidP="00935A32">
      <w:pPr>
        <w:pStyle w:val="Heading3"/>
        <w:spacing w:after="240" w:line="240" w:lineRule="auto"/>
        <w:rPr>
          <w:szCs w:val="28"/>
        </w:rPr>
      </w:pPr>
      <w:r w:rsidRPr="00E51122">
        <w:rPr>
          <w:szCs w:val="28"/>
        </w:rPr>
        <w:t>ỦY BAN NHÂN DÂN TỈNH ĐỒNG NAI</w:t>
      </w:r>
    </w:p>
    <w:p w:rsidR="00935A32" w:rsidRPr="00E51122" w:rsidRDefault="00935A32" w:rsidP="00935A32">
      <w:pPr>
        <w:spacing w:before="60" w:after="60"/>
        <w:ind w:firstLine="567"/>
        <w:jc w:val="both"/>
        <w:rPr>
          <w:rFonts w:ascii="Times New Roman" w:hAnsi="Times New Roman"/>
          <w:spacing w:val="-2"/>
          <w:szCs w:val="28"/>
          <w:lang w:val="nl-NL"/>
        </w:rPr>
      </w:pPr>
    </w:p>
    <w:p w:rsidR="00935A32" w:rsidRPr="00E51122" w:rsidRDefault="00935A32" w:rsidP="00935A32">
      <w:pPr>
        <w:spacing w:before="60" w:after="60"/>
        <w:ind w:firstLine="567"/>
        <w:jc w:val="both"/>
        <w:rPr>
          <w:rFonts w:ascii="Times New Roman" w:hAnsi="Times New Roman"/>
          <w:spacing w:val="-2"/>
          <w:szCs w:val="28"/>
          <w:lang w:val="nl-NL"/>
        </w:rPr>
      </w:pPr>
      <w:r w:rsidRPr="00E51122">
        <w:rPr>
          <w:rFonts w:ascii="Times New Roman" w:hAnsi="Times New Roman"/>
          <w:spacing w:val="-2"/>
          <w:szCs w:val="28"/>
          <w:lang w:val="nl-NL"/>
        </w:rPr>
        <w:t>Căn cứ Luật Tổ chức chính quyền địa phương ngày 19 tháng 6 năm 2015;</w:t>
      </w:r>
    </w:p>
    <w:p w:rsidR="00935A32" w:rsidRPr="00E51122" w:rsidRDefault="00935A32" w:rsidP="00935A32">
      <w:pPr>
        <w:spacing w:before="120" w:after="120"/>
        <w:ind w:firstLine="567"/>
        <w:jc w:val="both"/>
        <w:rPr>
          <w:rFonts w:ascii="Times New Roman" w:hAnsi="Times New Roman"/>
          <w:spacing w:val="-2"/>
          <w:szCs w:val="28"/>
          <w:lang w:val="nl-NL"/>
        </w:rPr>
      </w:pPr>
      <w:r w:rsidRPr="00E51122">
        <w:rPr>
          <w:rFonts w:ascii="Times New Roman" w:hAnsi="Times New Roman"/>
          <w:spacing w:val="-2"/>
          <w:szCs w:val="28"/>
          <w:lang w:val="nl-NL"/>
        </w:rPr>
        <w:t>Căn cứ Luật Ban hành văn bản quy phạm pháp luật ngày 22 tháng 6 năm 2015;</w:t>
      </w:r>
    </w:p>
    <w:p w:rsidR="00935A32" w:rsidRPr="00E51122" w:rsidRDefault="00935A32" w:rsidP="00935A32">
      <w:pPr>
        <w:spacing w:before="120" w:after="120"/>
        <w:ind w:firstLine="567"/>
        <w:jc w:val="both"/>
        <w:rPr>
          <w:rFonts w:ascii="Times New Roman" w:hAnsi="Times New Roman"/>
          <w:spacing w:val="-2"/>
          <w:szCs w:val="28"/>
          <w:lang w:val="nl-NL"/>
        </w:rPr>
      </w:pPr>
      <w:r w:rsidRPr="00E51122">
        <w:rPr>
          <w:rFonts w:ascii="Times New Roman" w:hAnsi="Times New Roman"/>
          <w:spacing w:val="-2"/>
          <w:szCs w:val="28"/>
          <w:lang w:val="nl-NL"/>
        </w:rPr>
        <w:t>Căn cứ Luật Đầu tư ngày 26 tháng 11 năm 2014;</w:t>
      </w:r>
    </w:p>
    <w:p w:rsidR="00935A32" w:rsidRPr="00E51122" w:rsidRDefault="00935A32" w:rsidP="00935A32">
      <w:pPr>
        <w:spacing w:before="120" w:after="120"/>
        <w:ind w:firstLine="567"/>
        <w:jc w:val="both"/>
        <w:rPr>
          <w:rFonts w:ascii="Times New Roman" w:hAnsi="Times New Roman"/>
          <w:spacing w:val="-2"/>
          <w:szCs w:val="28"/>
          <w:lang w:val="nl-NL"/>
        </w:rPr>
      </w:pPr>
      <w:r w:rsidRPr="00E51122">
        <w:rPr>
          <w:rFonts w:ascii="Times New Roman" w:hAnsi="Times New Roman"/>
          <w:spacing w:val="-2"/>
          <w:szCs w:val="28"/>
          <w:lang w:val="nl-NL"/>
        </w:rPr>
        <w:t>Căn cứ Luật Nhà ở ngày 25 tháng 11 năm 2014;</w:t>
      </w:r>
    </w:p>
    <w:p w:rsidR="00935A32" w:rsidRPr="00E51122" w:rsidRDefault="00935A32" w:rsidP="00935A32">
      <w:pPr>
        <w:spacing w:before="120" w:after="120"/>
        <w:ind w:firstLine="567"/>
        <w:jc w:val="both"/>
        <w:rPr>
          <w:rFonts w:ascii="Times New Roman" w:hAnsi="Times New Roman"/>
          <w:spacing w:val="-2"/>
          <w:szCs w:val="28"/>
          <w:lang w:val="nl-NL"/>
        </w:rPr>
      </w:pPr>
      <w:r w:rsidRPr="00E51122">
        <w:rPr>
          <w:rFonts w:ascii="Times New Roman" w:hAnsi="Times New Roman"/>
          <w:spacing w:val="-2"/>
          <w:szCs w:val="28"/>
          <w:lang w:val="nl-NL"/>
        </w:rPr>
        <w:t>Căn cứ Luật Xây dựng ngày 18 tháng 6 năm 2014;</w:t>
      </w:r>
    </w:p>
    <w:p w:rsidR="00935A32" w:rsidRPr="00E51122" w:rsidRDefault="00935A32" w:rsidP="00935A32">
      <w:pPr>
        <w:spacing w:before="120" w:after="120"/>
        <w:ind w:firstLine="567"/>
        <w:jc w:val="both"/>
        <w:rPr>
          <w:rFonts w:ascii="Times New Roman" w:hAnsi="Times New Roman"/>
          <w:spacing w:val="-2"/>
          <w:szCs w:val="28"/>
          <w:lang w:val="nl-NL"/>
        </w:rPr>
      </w:pPr>
      <w:r w:rsidRPr="00E51122">
        <w:rPr>
          <w:rFonts w:ascii="Times New Roman" w:hAnsi="Times New Roman"/>
          <w:spacing w:val="-2"/>
          <w:szCs w:val="28"/>
          <w:lang w:val="nl-NL"/>
        </w:rPr>
        <w:t>Căn cứ Luật Đất đai ngày 02 tháng 11 năm 2013;</w:t>
      </w:r>
    </w:p>
    <w:p w:rsidR="00935A32" w:rsidRPr="00E51122" w:rsidRDefault="00935A32" w:rsidP="00935A32">
      <w:pPr>
        <w:spacing w:before="120" w:after="120"/>
        <w:ind w:firstLine="567"/>
        <w:jc w:val="both"/>
        <w:rPr>
          <w:rFonts w:ascii="Times New Roman" w:hAnsi="Times New Roman"/>
          <w:spacing w:val="-2"/>
          <w:szCs w:val="28"/>
          <w:lang w:val="nl-NL"/>
        </w:rPr>
      </w:pPr>
      <w:r w:rsidRPr="00E51122">
        <w:rPr>
          <w:rFonts w:ascii="Times New Roman" w:hAnsi="Times New Roman"/>
          <w:spacing w:val="-2"/>
          <w:szCs w:val="28"/>
          <w:lang w:val="nl-NL"/>
        </w:rPr>
        <w:t>Căn cứ Luật Quy hoạch đô thị ngày 17 tháng 6 năm 2009;</w:t>
      </w:r>
    </w:p>
    <w:p w:rsidR="00935A32" w:rsidRPr="00E51122" w:rsidRDefault="00935A32" w:rsidP="00935A32">
      <w:pPr>
        <w:tabs>
          <w:tab w:val="left" w:pos="8080"/>
        </w:tabs>
        <w:spacing w:before="120" w:after="120"/>
        <w:ind w:firstLine="567"/>
        <w:jc w:val="both"/>
        <w:rPr>
          <w:rFonts w:ascii="Times New Roman" w:hAnsi="Times New Roman"/>
          <w:spacing w:val="-2"/>
          <w:szCs w:val="28"/>
          <w:lang w:val="nl-NL"/>
        </w:rPr>
      </w:pPr>
      <w:r w:rsidRPr="00E51122">
        <w:rPr>
          <w:rFonts w:ascii="Times New Roman" w:hAnsi="Times New Roman"/>
          <w:spacing w:val="-2"/>
          <w:szCs w:val="28"/>
          <w:lang w:val="nl-NL"/>
        </w:rPr>
        <w:t>Căn cứ Nghị định 118/2015/NĐ-CP ngày 12 tháng 11 năm 2015 của Chính phủ quy định chi tiết và hướng dẫn thi hành một số điều của Luật Đầu tư;</w:t>
      </w:r>
    </w:p>
    <w:p w:rsidR="00935A32" w:rsidRPr="00E51122" w:rsidRDefault="00935A32" w:rsidP="00935A32">
      <w:pPr>
        <w:spacing w:before="120" w:after="120"/>
        <w:ind w:firstLine="567"/>
        <w:jc w:val="both"/>
        <w:rPr>
          <w:rFonts w:ascii="Times New Roman" w:hAnsi="Times New Roman"/>
          <w:spacing w:val="-2"/>
          <w:szCs w:val="28"/>
          <w:lang w:val="nl-NL"/>
        </w:rPr>
      </w:pPr>
      <w:r w:rsidRPr="00E51122">
        <w:rPr>
          <w:rFonts w:ascii="Times New Roman" w:hAnsi="Times New Roman"/>
          <w:spacing w:val="-2"/>
          <w:szCs w:val="28"/>
          <w:lang w:val="nl-NL"/>
        </w:rPr>
        <w:t>Theo đề nghị của Giám đốc Sở Kế hoạch và Đầu tư tại Tờ trình số 1022/TTr-SKHĐT ngày 31 tháng 12 năm 2019, Văn bản số 126/SKHĐT-QLN ngày 13/01/2020 và ý kiến thẩm định của Sở Tư pháp tại Văn bản số 263/BC-STP ngày 01 tháng 11 năm 2019.</w:t>
      </w:r>
    </w:p>
    <w:p w:rsidR="00935A32" w:rsidRPr="00E51122" w:rsidRDefault="00935A32" w:rsidP="00935A32">
      <w:pPr>
        <w:spacing w:before="120" w:after="120"/>
        <w:ind w:firstLine="567"/>
        <w:jc w:val="both"/>
        <w:rPr>
          <w:rFonts w:ascii="Times New Roman" w:hAnsi="Times New Roman"/>
          <w:spacing w:val="-2"/>
          <w:szCs w:val="28"/>
          <w:lang w:val="nl-NL"/>
        </w:rPr>
      </w:pPr>
    </w:p>
    <w:p w:rsidR="00935A32" w:rsidRPr="00E51122" w:rsidRDefault="00935A32" w:rsidP="00935A32">
      <w:pPr>
        <w:pStyle w:val="BodyText"/>
        <w:tabs>
          <w:tab w:val="left" w:pos="3240"/>
          <w:tab w:val="center" w:pos="4763"/>
        </w:tabs>
        <w:spacing w:before="120" w:after="120"/>
        <w:rPr>
          <w:rFonts w:ascii="Times New Roman" w:hAnsi="Times New Roman"/>
          <w:spacing w:val="-2"/>
          <w:szCs w:val="28"/>
          <w:lang w:val="nl-NL"/>
        </w:rPr>
      </w:pPr>
      <w:r w:rsidRPr="00E51122">
        <w:rPr>
          <w:rFonts w:ascii="Times New Roman" w:hAnsi="Times New Roman"/>
          <w:spacing w:val="-2"/>
          <w:szCs w:val="28"/>
          <w:lang w:val="nl-NL"/>
        </w:rPr>
        <w:t>QUYẾT ĐỊNH:</w:t>
      </w:r>
    </w:p>
    <w:p w:rsidR="00935A32" w:rsidRPr="00E51122" w:rsidRDefault="00935A32" w:rsidP="00935A32">
      <w:pPr>
        <w:pStyle w:val="BodyText"/>
        <w:tabs>
          <w:tab w:val="left" w:pos="3240"/>
          <w:tab w:val="center" w:pos="4763"/>
        </w:tabs>
        <w:spacing w:before="120" w:after="120"/>
        <w:rPr>
          <w:rFonts w:ascii="Times New Roman" w:hAnsi="Times New Roman"/>
          <w:spacing w:val="-2"/>
          <w:szCs w:val="28"/>
          <w:lang w:val="nl-NL"/>
        </w:rPr>
      </w:pPr>
    </w:p>
    <w:p w:rsidR="00935A32" w:rsidRPr="00E51122" w:rsidRDefault="00935A32" w:rsidP="00935A32">
      <w:pPr>
        <w:pStyle w:val="Heading6"/>
        <w:tabs>
          <w:tab w:val="clear" w:pos="0"/>
        </w:tabs>
        <w:spacing w:before="120" w:after="120"/>
        <w:ind w:firstLine="720"/>
        <w:jc w:val="both"/>
        <w:rPr>
          <w:rFonts w:ascii="Times New Roman" w:hAnsi="Times New Roman"/>
          <w:b w:val="0"/>
          <w:spacing w:val="-2"/>
          <w:szCs w:val="28"/>
          <w:lang w:val="nl-NL"/>
        </w:rPr>
      </w:pPr>
      <w:r w:rsidRPr="00E51122">
        <w:rPr>
          <w:rFonts w:ascii="Times New Roman" w:hAnsi="Times New Roman"/>
          <w:spacing w:val="-2"/>
          <w:szCs w:val="28"/>
          <w:lang w:val="nl-NL"/>
        </w:rPr>
        <w:lastRenderedPageBreak/>
        <w:t>Điều 1.</w:t>
      </w:r>
      <w:r w:rsidRPr="00E51122">
        <w:rPr>
          <w:rFonts w:ascii="Times New Roman" w:hAnsi="Times New Roman"/>
          <w:b w:val="0"/>
          <w:spacing w:val="-2"/>
          <w:szCs w:val="28"/>
          <w:lang w:val="nl-NL"/>
        </w:rPr>
        <w:t xml:space="preserve"> </w:t>
      </w:r>
      <w:r w:rsidRPr="00E51122">
        <w:rPr>
          <w:rFonts w:ascii="Times New Roman" w:hAnsi="Times New Roman"/>
          <w:b w:val="0"/>
          <w:color w:val="000000"/>
          <w:spacing w:val="-2"/>
          <w:szCs w:val="28"/>
          <w:lang w:val="nl-NL"/>
        </w:rPr>
        <w:t xml:space="preserve">Ban hành kèm theo Quyết định này Quy chế phối hợp thẩm định hồ sơ đề nghị cấp quyết định chủ trương đầu tư, </w:t>
      </w:r>
      <w:r w:rsidRPr="00E51122">
        <w:rPr>
          <w:rFonts w:ascii="Times New Roman" w:hAnsi="Times New Roman"/>
          <w:b w:val="0"/>
          <w:spacing w:val="-2"/>
          <w:szCs w:val="28"/>
          <w:lang w:val="nl-NL"/>
        </w:rPr>
        <w:t>giấy chứng nhận đăng ký đầu tư</w:t>
      </w:r>
      <w:r w:rsidRPr="00E51122">
        <w:rPr>
          <w:rFonts w:ascii="Times New Roman" w:hAnsi="Times New Roman"/>
          <w:b w:val="0"/>
          <w:color w:val="000000"/>
          <w:spacing w:val="-2"/>
          <w:szCs w:val="28"/>
          <w:lang w:val="nl-NL"/>
        </w:rPr>
        <w:t xml:space="preserve"> </w:t>
      </w:r>
      <w:r w:rsidRPr="00E51122">
        <w:rPr>
          <w:rFonts w:ascii="Times New Roman" w:hAnsi="Times New Roman"/>
          <w:b w:val="0"/>
          <w:spacing w:val="-2"/>
          <w:szCs w:val="28"/>
          <w:lang w:val="nl-NL"/>
        </w:rPr>
        <w:t>các dự án đầu tư sản xuất, kinh doanh ngoài các khu công nghiệp, khu công nghệ cao trên địa bàn tỉnh Đồng Nai.</w:t>
      </w:r>
    </w:p>
    <w:p w:rsidR="00935A32" w:rsidRPr="00E51122" w:rsidRDefault="00935A32" w:rsidP="00935A32">
      <w:pPr>
        <w:spacing w:before="120" w:after="120"/>
        <w:ind w:firstLine="720"/>
        <w:jc w:val="both"/>
        <w:rPr>
          <w:rFonts w:ascii="Times New Roman" w:hAnsi="Times New Roman"/>
          <w:color w:val="000000"/>
          <w:spacing w:val="-2"/>
          <w:szCs w:val="28"/>
          <w:lang w:val="nl-NL"/>
        </w:rPr>
      </w:pPr>
      <w:r w:rsidRPr="00E51122">
        <w:rPr>
          <w:rFonts w:ascii="Times New Roman" w:hAnsi="Times New Roman"/>
          <w:b/>
          <w:noProof w:val="0"/>
          <w:spacing w:val="-2"/>
          <w:szCs w:val="28"/>
          <w:lang w:val="nl-NL"/>
        </w:rPr>
        <w:t>Điều 2</w:t>
      </w:r>
      <w:r w:rsidRPr="00E51122">
        <w:rPr>
          <w:rFonts w:ascii="Times New Roman" w:hAnsi="Times New Roman"/>
          <w:b/>
          <w:spacing w:val="-2"/>
          <w:szCs w:val="28"/>
          <w:lang w:val="nl-NL"/>
        </w:rPr>
        <w:t>.</w:t>
      </w:r>
      <w:r w:rsidRPr="00E51122">
        <w:rPr>
          <w:rFonts w:ascii="Times New Roman" w:hAnsi="Times New Roman"/>
          <w:spacing w:val="-2"/>
          <w:szCs w:val="28"/>
          <w:lang w:val="nl-NL"/>
        </w:rPr>
        <w:t xml:space="preserve"> Quyết </w:t>
      </w:r>
      <w:r w:rsidRPr="00E51122">
        <w:rPr>
          <w:rFonts w:ascii="Times New Roman" w:hAnsi="Times New Roman"/>
          <w:color w:val="000000"/>
          <w:spacing w:val="-2"/>
          <w:szCs w:val="28"/>
          <w:lang w:val="nl-NL"/>
        </w:rPr>
        <w:t>định này có hiệu lực kể từ ngày 14/3/2020.</w:t>
      </w:r>
    </w:p>
    <w:p w:rsidR="00935A32" w:rsidRPr="00E51122" w:rsidRDefault="00935A32" w:rsidP="00935A32">
      <w:pPr>
        <w:tabs>
          <w:tab w:val="center" w:pos="4820"/>
          <w:tab w:val="right" w:pos="9639"/>
        </w:tabs>
        <w:rPr>
          <w:rFonts w:ascii="Times New Roman" w:hAnsi="Times New Roman"/>
          <w:bCs/>
          <w:szCs w:val="28"/>
        </w:rPr>
      </w:pPr>
      <w:r w:rsidRPr="00E51122">
        <w:rPr>
          <w:rFonts w:ascii="Times New Roman" w:hAnsi="Times New Roman"/>
          <w:bCs/>
          <w:szCs w:val="28"/>
        </w:rPr>
        <w:tab/>
        <w:t>CÔNG BÁO/Số 16/Ngày 27-03-2020</w:t>
      </w:r>
      <w:r w:rsidRPr="00E51122">
        <w:rPr>
          <w:rFonts w:ascii="Times New Roman" w:hAnsi="Times New Roman"/>
          <w:bCs/>
          <w:szCs w:val="28"/>
        </w:rPr>
        <w:tab/>
        <w:t>4</w:t>
      </w:r>
      <w:r w:rsidRPr="00E51122">
        <w:rPr>
          <w:rFonts w:ascii="Times New Roman" w:hAnsi="Times New Roman"/>
          <w:bCs/>
          <w:szCs w:val="28"/>
        </w:rPr>
        <w:tab/>
      </w:r>
    </w:p>
    <w:p w:rsidR="00935A32" w:rsidRPr="00E51122" w:rsidRDefault="00935A32" w:rsidP="00935A32">
      <w:pPr>
        <w:tabs>
          <w:tab w:val="right" w:pos="9639"/>
        </w:tabs>
        <w:jc w:val="center"/>
        <w:rPr>
          <w:rFonts w:ascii="Times New Roman" w:hAnsi="Times New Roman"/>
          <w:b/>
          <w:bCs/>
          <w:szCs w:val="28"/>
        </w:rPr>
      </w:pPr>
      <w:r>
        <w:rPr>
          <w:rFonts w:ascii="Times New Roman" w:hAnsi="Times New Roman"/>
          <w:b/>
          <w:bCs/>
          <w:szCs w:val="28"/>
        </w:rPr>
        <mc:AlternateContent>
          <mc:Choice Requires="wps">
            <w:drawing>
              <wp:anchor distT="0" distB="0" distL="114300" distR="114300" simplePos="0" relativeHeight="251663360" behindDoc="0" locked="0" layoutInCell="1" allowOverlap="1" wp14:anchorId="53783163" wp14:editId="450B91A2">
                <wp:simplePos x="0" y="0"/>
                <wp:positionH relativeFrom="column">
                  <wp:posOffset>13335</wp:posOffset>
                </wp:positionH>
                <wp:positionV relativeFrom="paragraph">
                  <wp:posOffset>52070</wp:posOffset>
                </wp:positionV>
                <wp:extent cx="6124575" cy="0"/>
                <wp:effectExtent l="9525" t="13970" r="9525" b="508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9" o:spid="_x0000_s1026" type="#_x0000_t32" style="position:absolute;margin-left:1.05pt;margin-top:4.1pt;width:482.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7q3Jw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"/>
            </w:pict>
          </mc:Fallback>
        </mc:AlternateContent>
      </w:r>
      <w:r>
        <w:rPr>
          <w:rFonts w:ascii="Times New Roman" w:hAnsi="Times New Roman"/>
          <w:b/>
          <w:bCs/>
          <w:szCs w:val="28"/>
        </w:rPr>
        <mc:AlternateContent>
          <mc:Choice Requires="wps">
            <w:drawing>
              <wp:anchor distT="0" distB="0" distL="114300" distR="114300" simplePos="0" relativeHeight="251662336" behindDoc="0" locked="0" layoutInCell="1" allowOverlap="1" wp14:anchorId="67DED88E" wp14:editId="6B269E38">
                <wp:simplePos x="0" y="0"/>
                <wp:positionH relativeFrom="column">
                  <wp:posOffset>13335</wp:posOffset>
                </wp:positionH>
                <wp:positionV relativeFrom="paragraph">
                  <wp:posOffset>23495</wp:posOffset>
                </wp:positionV>
                <wp:extent cx="6124575" cy="0"/>
                <wp:effectExtent l="9525" t="13970" r="9525" b="508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8" o:spid="_x0000_s1026" type="#_x0000_t32" style="position:absolute;margin-left:1.05pt;margin-top:1.85pt;width:482.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ipdJw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"/>
            </w:pict>
          </mc:Fallback>
        </mc:AlternateContent>
      </w:r>
    </w:p>
    <w:p w:rsidR="00935A32" w:rsidRPr="00E51122" w:rsidRDefault="00935A32" w:rsidP="00935A32">
      <w:pPr>
        <w:spacing w:before="120" w:after="120"/>
        <w:ind w:firstLine="720"/>
        <w:jc w:val="both"/>
        <w:rPr>
          <w:rFonts w:ascii="Times New Roman" w:hAnsi="Times New Roman"/>
          <w:color w:val="000000"/>
          <w:spacing w:val="-2"/>
          <w:szCs w:val="28"/>
          <w:lang w:val="nl-NL"/>
        </w:rPr>
      </w:pPr>
      <w:r w:rsidRPr="00E51122">
        <w:rPr>
          <w:rFonts w:ascii="Times New Roman" w:hAnsi="Times New Roman"/>
          <w:b/>
          <w:spacing w:val="-2"/>
          <w:szCs w:val="28"/>
          <w:lang w:val="nl-NL"/>
        </w:rPr>
        <w:t xml:space="preserve">Điều 3. </w:t>
      </w:r>
      <w:r w:rsidRPr="00E51122">
        <w:rPr>
          <w:rFonts w:ascii="Times New Roman" w:hAnsi="Times New Roman"/>
          <w:bCs/>
          <w:spacing w:val="-2"/>
          <w:szCs w:val="28"/>
          <w:lang w:val="nl-NL"/>
        </w:rPr>
        <w:t xml:space="preserve">Chánh Văn </w:t>
      </w:r>
      <w:r w:rsidRPr="00E51122">
        <w:rPr>
          <w:rFonts w:ascii="Times New Roman" w:hAnsi="Times New Roman"/>
          <w:color w:val="000000"/>
          <w:spacing w:val="-2"/>
          <w:szCs w:val="28"/>
          <w:lang w:val="nl-NL"/>
        </w:rPr>
        <w:t>phòng UBND tỉnh, Thủ trưởng các sở, ngành thuộc tỉnh; Chỉ huy trưởng Bộ Chỉ huy Quân sự tỉnh, Giám đốc Công an tỉnh, Chủ tịch UBND các huyện, thành phố Biên Hòa và Long Khánh, các tổ chức, cá nhân có liên quan chịu trách nhiệm thi hành Quyết định này./.</w:t>
      </w:r>
    </w:p>
    <w:p w:rsidR="00935A32" w:rsidRPr="00E51122" w:rsidRDefault="00935A32" w:rsidP="00935A32">
      <w:pPr>
        <w:spacing w:before="120" w:line="360" w:lineRule="exact"/>
        <w:ind w:firstLine="720"/>
        <w:jc w:val="both"/>
        <w:rPr>
          <w:rFonts w:ascii="Times New Roman" w:hAnsi="Times New Roman"/>
          <w:color w:val="000000"/>
          <w:spacing w:val="-2"/>
          <w:szCs w:val="28"/>
          <w:lang w:val="nl-NL"/>
        </w:rPr>
      </w:pPr>
    </w:p>
    <w:tbl>
      <w:tblPr>
        <w:tblW w:w="0" w:type="auto"/>
        <w:tblLook w:val="04A0" w:firstRow="1" w:lastRow="0" w:firstColumn="1" w:lastColumn="0" w:noHBand="0" w:noVBand="1"/>
      </w:tblPr>
      <w:tblGrid>
        <w:gridCol w:w="4644"/>
        <w:gridCol w:w="4503"/>
      </w:tblGrid>
      <w:tr w:rsidR="00935A32" w:rsidRPr="00E51122" w:rsidTr="003365EA">
        <w:trPr>
          <w:trHeight w:val="2311"/>
        </w:trPr>
        <w:tc>
          <w:tcPr>
            <w:tcW w:w="4644" w:type="dxa"/>
            <w:shd w:val="clear" w:color="auto" w:fill="auto"/>
          </w:tcPr>
          <w:p w:rsidR="00935A32" w:rsidRPr="00E51122" w:rsidRDefault="00935A32" w:rsidP="003365EA">
            <w:pPr>
              <w:jc w:val="both"/>
              <w:rPr>
                <w:rFonts w:ascii="Times New Roman" w:hAnsi="Times New Roman"/>
                <w:b/>
                <w:i/>
                <w:color w:val="000000"/>
                <w:szCs w:val="28"/>
                <w:lang w:val="nl-NL"/>
              </w:rPr>
            </w:pPr>
          </w:p>
          <w:p w:rsidR="00935A32" w:rsidRPr="00E51122" w:rsidRDefault="00935A32" w:rsidP="003365EA">
            <w:pPr>
              <w:jc w:val="both"/>
              <w:rPr>
                <w:rFonts w:ascii="Times New Roman" w:hAnsi="Times New Roman"/>
                <w:color w:val="000000"/>
                <w:szCs w:val="28"/>
                <w:lang w:val="nl-NL"/>
              </w:rPr>
            </w:pPr>
          </w:p>
        </w:tc>
        <w:tc>
          <w:tcPr>
            <w:tcW w:w="4503" w:type="dxa"/>
            <w:shd w:val="clear" w:color="auto" w:fill="auto"/>
          </w:tcPr>
          <w:p w:rsidR="00935A32" w:rsidRPr="00E51122" w:rsidRDefault="00935A32" w:rsidP="003365EA">
            <w:pPr>
              <w:jc w:val="center"/>
              <w:rPr>
                <w:rFonts w:ascii="Times New Roman" w:hAnsi="Times New Roman"/>
                <w:b/>
                <w:bCs/>
                <w:szCs w:val="28"/>
                <w:lang w:val="nl-NL"/>
              </w:rPr>
            </w:pPr>
            <w:r w:rsidRPr="00E51122">
              <w:rPr>
                <w:rFonts w:ascii="Times New Roman" w:hAnsi="Times New Roman"/>
                <w:b/>
                <w:bCs/>
                <w:szCs w:val="28"/>
                <w:lang w:val="nl-NL"/>
              </w:rPr>
              <w:t xml:space="preserve">TM. ỦY BAN NHÂN DÂN </w:t>
            </w:r>
          </w:p>
          <w:p w:rsidR="00935A32" w:rsidRPr="00E51122" w:rsidRDefault="00935A32" w:rsidP="003365EA">
            <w:pPr>
              <w:jc w:val="center"/>
              <w:rPr>
                <w:rFonts w:ascii="Times New Roman" w:hAnsi="Times New Roman"/>
                <w:b/>
                <w:bCs/>
                <w:szCs w:val="28"/>
                <w:lang w:val="nl-NL"/>
              </w:rPr>
            </w:pPr>
            <w:r w:rsidRPr="00E51122">
              <w:rPr>
                <w:rFonts w:ascii="Times New Roman" w:hAnsi="Times New Roman"/>
                <w:b/>
                <w:bCs/>
                <w:szCs w:val="28"/>
                <w:lang w:val="nl-NL"/>
              </w:rPr>
              <w:t>KT. CHỦ TỊCH</w:t>
            </w:r>
          </w:p>
          <w:p w:rsidR="00935A32" w:rsidRPr="00E51122" w:rsidRDefault="00935A32" w:rsidP="003365EA">
            <w:pPr>
              <w:jc w:val="center"/>
              <w:rPr>
                <w:rFonts w:ascii="Times New Roman" w:hAnsi="Times New Roman"/>
                <w:b/>
                <w:bCs/>
                <w:szCs w:val="28"/>
                <w:lang w:val="nl-NL"/>
              </w:rPr>
            </w:pPr>
            <w:r w:rsidRPr="00E51122">
              <w:rPr>
                <w:rFonts w:ascii="Times New Roman" w:hAnsi="Times New Roman"/>
                <w:b/>
                <w:bCs/>
                <w:szCs w:val="28"/>
                <w:lang w:val="nl-NL"/>
              </w:rPr>
              <w:t>PHÓ CHỦ TỊCH</w:t>
            </w:r>
          </w:p>
          <w:p w:rsidR="00935A32" w:rsidRPr="00E51122" w:rsidRDefault="00935A32" w:rsidP="003365EA">
            <w:pPr>
              <w:jc w:val="center"/>
              <w:rPr>
                <w:rFonts w:ascii="Times New Roman" w:hAnsi="Times New Roman"/>
                <w:b/>
                <w:bCs/>
                <w:szCs w:val="28"/>
                <w:lang w:val="nl-NL"/>
              </w:rPr>
            </w:pPr>
          </w:p>
          <w:p w:rsidR="00935A32" w:rsidRPr="00E51122" w:rsidRDefault="00935A32" w:rsidP="003365EA">
            <w:pPr>
              <w:jc w:val="center"/>
              <w:rPr>
                <w:rFonts w:ascii="Times New Roman" w:hAnsi="Times New Roman"/>
                <w:b/>
                <w:bCs/>
                <w:szCs w:val="28"/>
                <w:lang w:val="nl-NL"/>
              </w:rPr>
            </w:pPr>
          </w:p>
          <w:p w:rsidR="00935A32" w:rsidRPr="00E51122" w:rsidRDefault="00935A32" w:rsidP="003365EA">
            <w:pPr>
              <w:jc w:val="center"/>
              <w:rPr>
                <w:rFonts w:ascii="Times New Roman" w:hAnsi="Times New Roman"/>
                <w:b/>
                <w:bCs/>
                <w:szCs w:val="28"/>
                <w:lang w:val="nl-NL"/>
              </w:rPr>
            </w:pPr>
          </w:p>
          <w:p w:rsidR="00935A32" w:rsidRPr="00E51122" w:rsidRDefault="00935A32" w:rsidP="003365EA">
            <w:pPr>
              <w:jc w:val="center"/>
              <w:rPr>
                <w:rFonts w:ascii="Times New Roman" w:hAnsi="Times New Roman"/>
                <w:b/>
                <w:bCs/>
                <w:szCs w:val="28"/>
                <w:lang w:val="nl-NL"/>
              </w:rPr>
            </w:pPr>
          </w:p>
          <w:p w:rsidR="00935A32" w:rsidRPr="00E51122" w:rsidRDefault="00935A32" w:rsidP="003365EA">
            <w:pPr>
              <w:jc w:val="center"/>
              <w:rPr>
                <w:rFonts w:ascii="Times New Roman" w:hAnsi="Times New Roman"/>
                <w:b/>
                <w:bCs/>
                <w:szCs w:val="28"/>
                <w:lang w:val="nl-NL"/>
              </w:rPr>
            </w:pPr>
          </w:p>
          <w:p w:rsidR="00935A32" w:rsidRPr="00E51122" w:rsidRDefault="00935A32" w:rsidP="003365EA">
            <w:pPr>
              <w:jc w:val="center"/>
              <w:rPr>
                <w:rFonts w:ascii="Times New Roman" w:hAnsi="Times New Roman"/>
                <w:b/>
                <w:bCs/>
                <w:szCs w:val="28"/>
                <w:lang w:val="nl-NL"/>
              </w:rPr>
            </w:pPr>
            <w:r w:rsidRPr="00E51122">
              <w:rPr>
                <w:rFonts w:ascii="Times New Roman" w:hAnsi="Times New Roman"/>
                <w:b/>
                <w:bCs/>
                <w:szCs w:val="28"/>
                <w:lang w:val="nl-NL"/>
              </w:rPr>
              <w:t xml:space="preserve">Trần Văn Vĩnh </w:t>
            </w:r>
          </w:p>
        </w:tc>
      </w:tr>
    </w:tbl>
    <w:p w:rsidR="0016377B" w:rsidRDefault="0016377B">
      <w:bookmarkStart w:id="0" w:name="_GoBack"/>
      <w:bookmarkEnd w:id="0"/>
    </w:p>
    <w:sectPr w:rsidR="00163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50B"/>
    <w:rsid w:val="0016377B"/>
    <w:rsid w:val="002B150B"/>
    <w:rsid w:val="00935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32"/>
    <w:pPr>
      <w:spacing w:after="0" w:line="240" w:lineRule="auto"/>
    </w:pPr>
    <w:rPr>
      <w:rFonts w:ascii=".VnTime" w:eastAsia="Times New Roman" w:hAnsi=".VnTime"/>
      <w:noProof/>
    </w:rPr>
  </w:style>
  <w:style w:type="paragraph" w:styleId="Heading3">
    <w:name w:val="heading 3"/>
    <w:basedOn w:val="Normal"/>
    <w:next w:val="Normal"/>
    <w:link w:val="Heading3Char"/>
    <w:qFormat/>
    <w:rsid w:val="00935A32"/>
    <w:pPr>
      <w:keepNext/>
      <w:spacing w:before="240" w:line="360" w:lineRule="auto"/>
      <w:jc w:val="center"/>
      <w:outlineLvl w:val="2"/>
    </w:pPr>
    <w:rPr>
      <w:rFonts w:ascii="Times New Roman" w:hAnsi="Times New Roman"/>
      <w:b/>
      <w:noProof w:val="0"/>
      <w:lang w:val="nl-NL" w:eastAsia="x-none"/>
    </w:rPr>
  </w:style>
  <w:style w:type="paragraph" w:styleId="Heading6">
    <w:name w:val="heading 6"/>
    <w:basedOn w:val="Normal"/>
    <w:next w:val="Normal"/>
    <w:link w:val="Heading6Char"/>
    <w:qFormat/>
    <w:rsid w:val="00935A32"/>
    <w:pPr>
      <w:keepNext/>
      <w:tabs>
        <w:tab w:val="num" w:pos="0"/>
      </w:tabs>
      <w:jc w:val="center"/>
      <w:outlineLvl w:val="5"/>
    </w:pPr>
    <w:rPr>
      <w:rFonts w:ascii=".VnTimeH" w:hAnsi=".VnTimeH"/>
      <w:b/>
      <w:bCs/>
      <w:noProof w:val="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35A32"/>
    <w:rPr>
      <w:rFonts w:eastAsia="Times New Roman"/>
      <w:b/>
      <w:lang w:val="nl-NL" w:eastAsia="x-none"/>
    </w:rPr>
  </w:style>
  <w:style w:type="character" w:customStyle="1" w:styleId="Heading6Char">
    <w:name w:val="Heading 6 Char"/>
    <w:basedOn w:val="DefaultParagraphFont"/>
    <w:link w:val="Heading6"/>
    <w:rsid w:val="00935A32"/>
    <w:rPr>
      <w:rFonts w:ascii=".VnTimeH" w:eastAsia="Times New Roman" w:hAnsi=".VnTimeH"/>
      <w:b/>
      <w:bCs/>
      <w:lang w:val="en-GB" w:eastAsia="x-none"/>
    </w:rPr>
  </w:style>
  <w:style w:type="paragraph" w:styleId="BodyText">
    <w:name w:val="Body Text"/>
    <w:basedOn w:val="Normal"/>
    <w:link w:val="BodyTextChar"/>
    <w:rsid w:val="00935A32"/>
    <w:pPr>
      <w:jc w:val="center"/>
    </w:pPr>
    <w:rPr>
      <w:b/>
      <w:noProof w:val="0"/>
    </w:rPr>
  </w:style>
  <w:style w:type="character" w:customStyle="1" w:styleId="BodyTextChar">
    <w:name w:val="Body Text Char"/>
    <w:basedOn w:val="DefaultParagraphFont"/>
    <w:link w:val="BodyText"/>
    <w:rsid w:val="00935A32"/>
    <w:rPr>
      <w:rFonts w:ascii=".VnTime" w:eastAsia="Times New Roman" w:hAnsi=".VnTime"/>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32"/>
    <w:pPr>
      <w:spacing w:after="0" w:line="240" w:lineRule="auto"/>
    </w:pPr>
    <w:rPr>
      <w:rFonts w:ascii=".VnTime" w:eastAsia="Times New Roman" w:hAnsi=".VnTime"/>
      <w:noProof/>
    </w:rPr>
  </w:style>
  <w:style w:type="paragraph" w:styleId="Heading3">
    <w:name w:val="heading 3"/>
    <w:basedOn w:val="Normal"/>
    <w:next w:val="Normal"/>
    <w:link w:val="Heading3Char"/>
    <w:qFormat/>
    <w:rsid w:val="00935A32"/>
    <w:pPr>
      <w:keepNext/>
      <w:spacing w:before="240" w:line="360" w:lineRule="auto"/>
      <w:jc w:val="center"/>
      <w:outlineLvl w:val="2"/>
    </w:pPr>
    <w:rPr>
      <w:rFonts w:ascii="Times New Roman" w:hAnsi="Times New Roman"/>
      <w:b/>
      <w:noProof w:val="0"/>
      <w:lang w:val="nl-NL" w:eastAsia="x-none"/>
    </w:rPr>
  </w:style>
  <w:style w:type="paragraph" w:styleId="Heading6">
    <w:name w:val="heading 6"/>
    <w:basedOn w:val="Normal"/>
    <w:next w:val="Normal"/>
    <w:link w:val="Heading6Char"/>
    <w:qFormat/>
    <w:rsid w:val="00935A32"/>
    <w:pPr>
      <w:keepNext/>
      <w:tabs>
        <w:tab w:val="num" w:pos="0"/>
      </w:tabs>
      <w:jc w:val="center"/>
      <w:outlineLvl w:val="5"/>
    </w:pPr>
    <w:rPr>
      <w:rFonts w:ascii=".VnTimeH" w:hAnsi=".VnTimeH"/>
      <w:b/>
      <w:bCs/>
      <w:noProof w:val="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35A32"/>
    <w:rPr>
      <w:rFonts w:eastAsia="Times New Roman"/>
      <w:b/>
      <w:lang w:val="nl-NL" w:eastAsia="x-none"/>
    </w:rPr>
  </w:style>
  <w:style w:type="character" w:customStyle="1" w:styleId="Heading6Char">
    <w:name w:val="Heading 6 Char"/>
    <w:basedOn w:val="DefaultParagraphFont"/>
    <w:link w:val="Heading6"/>
    <w:rsid w:val="00935A32"/>
    <w:rPr>
      <w:rFonts w:ascii=".VnTimeH" w:eastAsia="Times New Roman" w:hAnsi=".VnTimeH"/>
      <w:b/>
      <w:bCs/>
      <w:lang w:val="en-GB" w:eastAsia="x-none"/>
    </w:rPr>
  </w:style>
  <w:style w:type="paragraph" w:styleId="BodyText">
    <w:name w:val="Body Text"/>
    <w:basedOn w:val="Normal"/>
    <w:link w:val="BodyTextChar"/>
    <w:rsid w:val="00935A32"/>
    <w:pPr>
      <w:jc w:val="center"/>
    </w:pPr>
    <w:rPr>
      <w:b/>
      <w:noProof w:val="0"/>
    </w:rPr>
  </w:style>
  <w:style w:type="character" w:customStyle="1" w:styleId="BodyTextChar">
    <w:name w:val="Body Text Char"/>
    <w:basedOn w:val="DefaultParagraphFont"/>
    <w:link w:val="BodyText"/>
    <w:rsid w:val="00935A32"/>
    <w:rPr>
      <w:rFonts w:ascii=".VnTime" w:eastAsia="Times New Roman" w:hAnsi=".VnTime"/>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23844D-91A0-4298-ADC5-2EC09AF7870B}"/>
</file>

<file path=customXml/itemProps2.xml><?xml version="1.0" encoding="utf-8"?>
<ds:datastoreItem xmlns:ds="http://schemas.openxmlformats.org/officeDocument/2006/customXml" ds:itemID="{31EEA62A-A227-44D9-ADF5-9E07B917C0DD}"/>
</file>

<file path=customXml/itemProps3.xml><?xml version="1.0" encoding="utf-8"?>
<ds:datastoreItem xmlns:ds="http://schemas.openxmlformats.org/officeDocument/2006/customXml" ds:itemID="{92C1B582-360C-400F-8537-5E35D8EE18C3}"/>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1639</Characters>
  <Application>Microsoft Office Word</Application>
  <DocSecurity>0</DocSecurity>
  <Lines>13</Lines>
  <Paragraphs>3</Paragraphs>
  <ScaleCrop>false</ScaleCrop>
  <Company>Microsoft</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ThienIT</cp:lastModifiedBy>
  <cp:revision>2</cp:revision>
  <dcterms:created xsi:type="dcterms:W3CDTF">2020-04-16T03:34:00Z</dcterms:created>
  <dcterms:modified xsi:type="dcterms:W3CDTF">2020-04-16T03:34:00Z</dcterms:modified>
</cp:coreProperties>
</file>