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402771" w:rsidRPr="00402771" w14:paraId="6B033ACB" w14:textId="77777777" w:rsidTr="00AA39D0">
        <w:trPr>
          <w:trHeight w:val="1021"/>
        </w:trPr>
        <w:tc>
          <w:tcPr>
            <w:tcW w:w="1661" w:type="pct"/>
            <w:hideMark/>
          </w:tcPr>
          <w:p w14:paraId="55D14C12" w14:textId="77777777" w:rsidR="00402771" w:rsidRPr="00402771" w:rsidRDefault="00402771" w:rsidP="00402771">
            <w:pPr>
              <w:autoSpaceDN w:val="0"/>
              <w:spacing w:before="0" w:after="0"/>
              <w:ind w:firstLine="0"/>
              <w:jc w:val="center"/>
              <w:rPr>
                <w:rFonts w:eastAsia="PMingLiU" w:cs="Times New Roman"/>
                <w:b/>
                <w:kern w:val="0"/>
                <w:sz w:val="26"/>
                <w:szCs w:val="26"/>
                <w:lang w:val="vi-VN"/>
              </w:rPr>
            </w:pPr>
            <w:bookmarkStart w:id="0" w:name="loai_1"/>
            <w:r w:rsidRPr="00402771">
              <w:rPr>
                <w:rFonts w:eastAsia="PMingLiU" w:cs="Times New Roman"/>
                <w:b/>
                <w:kern w:val="0"/>
                <w:sz w:val="26"/>
                <w:szCs w:val="26"/>
              </w:rPr>
              <w:t>ỦY BAN</w:t>
            </w:r>
            <w:r w:rsidRPr="00402771">
              <w:rPr>
                <w:rFonts w:eastAsia="PMingLiU" w:cs="Times New Roman"/>
                <w:b/>
                <w:kern w:val="0"/>
                <w:sz w:val="26"/>
                <w:szCs w:val="26"/>
                <w:lang w:val="vi-VN"/>
              </w:rPr>
              <w:t xml:space="preserve"> NHÂN DÂN</w:t>
            </w:r>
          </w:p>
          <w:p w14:paraId="59603D35" w14:textId="77777777" w:rsidR="00402771" w:rsidRPr="00402771" w:rsidRDefault="00402771" w:rsidP="00402771">
            <w:pPr>
              <w:autoSpaceDN w:val="0"/>
              <w:spacing w:before="0" w:after="0"/>
              <w:ind w:firstLine="0"/>
              <w:jc w:val="center"/>
              <w:rPr>
                <w:rFonts w:eastAsia="PMingLiU" w:cs="Times New Roman"/>
                <w:b/>
                <w:kern w:val="0"/>
                <w:sz w:val="26"/>
                <w:szCs w:val="26"/>
                <w:lang w:val="vi-VN"/>
              </w:rPr>
            </w:pPr>
            <w:r w:rsidRPr="00402771">
              <w:rPr>
                <w:rFonts w:eastAsia="Times New Roman" w:cs="Times New Roman"/>
                <w:noProof/>
                <w:kern w:val="0"/>
                <w:sz w:val="24"/>
                <w:szCs w:val="24"/>
              </w:rPr>
              <mc:AlternateContent>
                <mc:Choice Requires="wps">
                  <w:drawing>
                    <wp:anchor distT="4294967225" distB="4294967225" distL="114300" distR="114300" simplePos="0" relativeHeight="251659264" behindDoc="0" locked="0" layoutInCell="1" allowOverlap="1" wp14:anchorId="1F554F6D" wp14:editId="26D4D926">
                      <wp:simplePos x="0" y="0"/>
                      <wp:positionH relativeFrom="column">
                        <wp:posOffset>581660</wp:posOffset>
                      </wp:positionH>
                      <wp:positionV relativeFrom="paragraph">
                        <wp:posOffset>220979</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FF11D0" id="Straight Connector 2" o:spid="_x0000_s1026" style="position:absolute;z-index:25165926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0KZkx8gBAAB2AwAADgAAAAAAAAAA&#10;AAAAAAAuAgAAZHJzL2Uyb0RvYy54bWxQSwECLQAUAAYACAAAACEAvxe/q9wAAAAIAQAADwAAAAAA&#10;AAAAAAAAAAAiBAAAZHJzL2Rvd25yZXYueG1sUEsFBgAAAAAEAAQA8wAAACsFAAAAAA==&#10;"/>
                  </w:pict>
                </mc:Fallback>
              </mc:AlternateContent>
            </w:r>
            <w:r w:rsidRPr="00402771">
              <w:rPr>
                <w:rFonts w:eastAsia="PMingLiU" w:cs="Times New Roman"/>
                <w:b/>
                <w:kern w:val="0"/>
                <w:sz w:val="26"/>
                <w:szCs w:val="26"/>
                <w:lang w:val="vi-VN"/>
              </w:rPr>
              <w:t>THÀNH PHỐ ĐỒNG NAI</w:t>
            </w:r>
          </w:p>
        </w:tc>
        <w:tc>
          <w:tcPr>
            <w:tcW w:w="410" w:type="pct"/>
          </w:tcPr>
          <w:p w14:paraId="5C18FEF5" w14:textId="77777777" w:rsidR="00402771" w:rsidRPr="00402771" w:rsidRDefault="00402771" w:rsidP="00402771">
            <w:pPr>
              <w:autoSpaceDN w:val="0"/>
              <w:spacing w:before="0" w:after="0"/>
              <w:ind w:firstLine="0"/>
              <w:jc w:val="center"/>
              <w:rPr>
                <w:rFonts w:eastAsia="PMingLiU" w:cs="Times New Roman"/>
                <w:b/>
                <w:kern w:val="0"/>
                <w:sz w:val="26"/>
                <w:szCs w:val="26"/>
                <w:lang w:val="vi-VN"/>
              </w:rPr>
            </w:pPr>
          </w:p>
          <w:p w14:paraId="45F9DBA3" w14:textId="77777777" w:rsidR="00402771" w:rsidRPr="00402771" w:rsidRDefault="00402771" w:rsidP="00402771">
            <w:pPr>
              <w:autoSpaceDN w:val="0"/>
              <w:spacing w:before="0" w:after="0"/>
              <w:ind w:firstLine="0"/>
              <w:jc w:val="center"/>
              <w:rPr>
                <w:rFonts w:eastAsia="PMingLiU" w:cs="Times New Roman"/>
                <w:kern w:val="0"/>
                <w:szCs w:val="28"/>
                <w:lang w:val="vi-VN"/>
              </w:rPr>
            </w:pPr>
          </w:p>
        </w:tc>
        <w:tc>
          <w:tcPr>
            <w:tcW w:w="2929" w:type="pct"/>
            <w:hideMark/>
          </w:tcPr>
          <w:p w14:paraId="1D6BE5DE" w14:textId="77777777" w:rsidR="00402771" w:rsidRPr="00402771" w:rsidRDefault="00402771" w:rsidP="00402771">
            <w:pPr>
              <w:autoSpaceDN w:val="0"/>
              <w:spacing w:before="0" w:after="0"/>
              <w:ind w:firstLine="0"/>
              <w:jc w:val="center"/>
              <w:rPr>
                <w:rFonts w:eastAsia="PMingLiU" w:cs="Times New Roman"/>
                <w:b/>
                <w:kern w:val="0"/>
                <w:sz w:val="26"/>
                <w:szCs w:val="26"/>
                <w:lang w:val="vi-VN"/>
              </w:rPr>
            </w:pPr>
            <w:r w:rsidRPr="00402771">
              <w:rPr>
                <w:rFonts w:eastAsia="PMingLiU" w:cs="Times New Roman"/>
                <w:b/>
                <w:kern w:val="0"/>
                <w:sz w:val="26"/>
                <w:szCs w:val="26"/>
                <w:lang w:val="vi-VN"/>
              </w:rPr>
              <w:t>CỘNG HÒA XÃ HỘI CHỦ NGHĨA VIỆT NAM</w:t>
            </w:r>
          </w:p>
          <w:p w14:paraId="4F5E2D78" w14:textId="77777777" w:rsidR="00402771" w:rsidRPr="00402771" w:rsidRDefault="00402771" w:rsidP="00402771">
            <w:pPr>
              <w:autoSpaceDN w:val="0"/>
              <w:spacing w:before="0" w:after="0"/>
              <w:ind w:firstLine="0"/>
              <w:jc w:val="center"/>
              <w:rPr>
                <w:rFonts w:eastAsia="PMingLiU" w:cs="Times New Roman"/>
                <w:kern w:val="0"/>
                <w:szCs w:val="28"/>
                <w:lang w:val="vi-VN"/>
              </w:rPr>
            </w:pPr>
            <w:r w:rsidRPr="00402771">
              <w:rPr>
                <w:rFonts w:eastAsia="Times New Roman" w:cs="Times New Roman"/>
                <w:noProof/>
                <w:kern w:val="0"/>
                <w:sz w:val="24"/>
                <w:szCs w:val="24"/>
              </w:rPr>
              <mc:AlternateContent>
                <mc:Choice Requires="wps">
                  <w:drawing>
                    <wp:anchor distT="4294967226" distB="4294967226" distL="114300" distR="114300" simplePos="0" relativeHeight="251660288" behindDoc="0" locked="0" layoutInCell="1" allowOverlap="1" wp14:anchorId="4E9B4465" wp14:editId="359BBC5F">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1065D0" id="Straight Connector 3" o:spid="_x0000_s1026" style="position:absolute;z-index:25166028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0+P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OpQjguUWbTGB3&#10;QxYrDIENRBI3xacxppbTV2FNRak6hE18QvUjMda8AkuQIvNuxy+omRJeMlZ7Dj35cpmFi0PtwvHa&#10;BXPIQvHhfPb+Zja/lUJdsAbay8VIKX826EXZdNLZUAyCFvZPKZdCoL2klOOAj9a52mQXxNjJj7fM&#10;XJCEzuoC1oB225UjsYcyJvUripnsVZq3mYfVWd/Ju2sStIMB/Sno+koG6057vuzC2ZlixsnALerj&#10;mgp3MYmbWl85D2CZmt/jmvXrN1n+B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HnfT4/EAQAAbgMAAA4AAAAAAAAAAAAA&#10;AAAALgIAAGRycy9lMm9Eb2MueG1sUEsBAi0AFAAGAAgAAAAhALK3LjjeAAAACQEAAA8AAAAAAAAA&#10;AAAAAAAAHgQAAGRycy9kb3ducmV2LnhtbFBLBQYAAAAABAAEAPMAAAApBQAAAAA=&#10;">
                      <v:stroke joinstyle="miter"/>
                      <o:lock v:ext="edit" shapetype="f"/>
                    </v:line>
                  </w:pict>
                </mc:Fallback>
              </mc:AlternateContent>
            </w:r>
            <w:r w:rsidRPr="00402771">
              <w:rPr>
                <w:rFonts w:eastAsia="PMingLiU" w:cs="Times New Roman"/>
                <w:b/>
                <w:kern w:val="0"/>
                <w:szCs w:val="28"/>
                <w:lang w:val="vi-VN"/>
              </w:rPr>
              <w:t>Độc lập - Tự do - Hạnh phúc</w:t>
            </w:r>
          </w:p>
        </w:tc>
      </w:tr>
      <w:tr w:rsidR="00402771" w:rsidRPr="00402771" w14:paraId="66EFF9F6" w14:textId="77777777" w:rsidTr="00AA39D0">
        <w:trPr>
          <w:trHeight w:val="20"/>
        </w:trPr>
        <w:tc>
          <w:tcPr>
            <w:tcW w:w="1661" w:type="pct"/>
            <w:hideMark/>
          </w:tcPr>
          <w:p w14:paraId="75F374A8" w14:textId="65D39274" w:rsidR="00402771" w:rsidRPr="00402771" w:rsidRDefault="00402771" w:rsidP="00402771">
            <w:pPr>
              <w:autoSpaceDN w:val="0"/>
              <w:spacing w:before="0" w:after="0"/>
              <w:ind w:firstLine="0"/>
              <w:jc w:val="center"/>
              <w:rPr>
                <w:rFonts w:eastAsia="PMingLiU" w:cs="Times New Roman"/>
                <w:b/>
                <w:kern w:val="0"/>
                <w:sz w:val="26"/>
                <w:szCs w:val="26"/>
                <w:lang w:val="vi-VN"/>
              </w:rPr>
            </w:pPr>
            <w:r w:rsidRPr="00402771">
              <w:rPr>
                <w:rFonts w:eastAsia="PMingLiU" w:cs="Times New Roman"/>
                <w:kern w:val="0"/>
                <w:sz w:val="26"/>
                <w:szCs w:val="26"/>
                <w:lang w:val="vi-VN"/>
              </w:rPr>
              <w:t xml:space="preserve">Số: </w:t>
            </w:r>
            <w:r w:rsidRPr="00402771">
              <w:rPr>
                <w:rFonts w:eastAsia="PMingLiU" w:cs="Times New Roman"/>
                <w:kern w:val="0"/>
                <w:sz w:val="26"/>
                <w:szCs w:val="26"/>
              </w:rPr>
              <w:t>0</w:t>
            </w:r>
            <w:r w:rsidR="00AA39D0">
              <w:rPr>
                <w:rFonts w:eastAsia="PMingLiU" w:cs="Times New Roman"/>
                <w:kern w:val="0"/>
                <w:sz w:val="26"/>
                <w:szCs w:val="26"/>
              </w:rPr>
              <w:t>8</w:t>
            </w:r>
            <w:r w:rsidRPr="00402771">
              <w:rPr>
                <w:rFonts w:eastAsia="PMingLiU" w:cs="Times New Roman"/>
                <w:kern w:val="0"/>
                <w:sz w:val="26"/>
                <w:szCs w:val="26"/>
              </w:rPr>
              <w:t>/2026</w:t>
            </w:r>
            <w:r w:rsidRPr="00402771">
              <w:rPr>
                <w:rFonts w:eastAsia="PMingLiU" w:cs="Times New Roman"/>
                <w:kern w:val="0"/>
                <w:sz w:val="26"/>
                <w:szCs w:val="26"/>
                <w:lang w:val="vi-VN"/>
              </w:rPr>
              <w:t>/</w:t>
            </w:r>
            <w:r w:rsidRPr="00402771">
              <w:rPr>
                <w:rFonts w:eastAsia="PMingLiU" w:cs="Times New Roman"/>
                <w:kern w:val="0"/>
                <w:sz w:val="26"/>
                <w:szCs w:val="26"/>
              </w:rPr>
              <w:t>QĐ</w:t>
            </w:r>
            <w:r w:rsidRPr="00402771">
              <w:rPr>
                <w:rFonts w:eastAsia="PMingLiU" w:cs="Times New Roman"/>
                <w:kern w:val="0"/>
                <w:sz w:val="26"/>
                <w:szCs w:val="26"/>
                <w:lang w:val="vi-VN"/>
              </w:rPr>
              <w:t>-</w:t>
            </w:r>
            <w:r w:rsidRPr="00402771">
              <w:rPr>
                <w:rFonts w:eastAsia="PMingLiU" w:cs="Times New Roman"/>
                <w:kern w:val="0"/>
                <w:sz w:val="26"/>
                <w:szCs w:val="26"/>
              </w:rPr>
              <w:t>UB</w:t>
            </w:r>
            <w:r w:rsidRPr="00402771">
              <w:rPr>
                <w:rFonts w:eastAsia="PMingLiU" w:cs="Times New Roman"/>
                <w:kern w:val="0"/>
                <w:sz w:val="26"/>
                <w:szCs w:val="26"/>
                <w:lang w:val="vi-VN"/>
              </w:rPr>
              <w:t>ND</w:t>
            </w:r>
          </w:p>
        </w:tc>
        <w:tc>
          <w:tcPr>
            <w:tcW w:w="410" w:type="pct"/>
          </w:tcPr>
          <w:p w14:paraId="17CF3510" w14:textId="77777777" w:rsidR="00402771" w:rsidRPr="00402771" w:rsidRDefault="00402771" w:rsidP="00402771">
            <w:pPr>
              <w:autoSpaceDN w:val="0"/>
              <w:spacing w:before="0" w:after="0"/>
              <w:ind w:firstLine="0"/>
              <w:jc w:val="center"/>
              <w:rPr>
                <w:rFonts w:eastAsia="PMingLiU" w:cs="Times New Roman"/>
                <w:b/>
                <w:kern w:val="0"/>
                <w:sz w:val="26"/>
                <w:szCs w:val="26"/>
                <w:lang w:val="vi-VN"/>
              </w:rPr>
            </w:pPr>
          </w:p>
        </w:tc>
        <w:tc>
          <w:tcPr>
            <w:tcW w:w="2929" w:type="pct"/>
            <w:hideMark/>
          </w:tcPr>
          <w:p w14:paraId="03336D2D" w14:textId="2FBAC422" w:rsidR="00402771" w:rsidRPr="00402771" w:rsidRDefault="00402771" w:rsidP="00402771">
            <w:pPr>
              <w:autoSpaceDN w:val="0"/>
              <w:spacing w:before="0" w:after="0"/>
              <w:ind w:firstLine="0"/>
              <w:jc w:val="center"/>
              <w:rPr>
                <w:rFonts w:eastAsia="PMingLiU" w:cs="Times New Roman"/>
                <w:b/>
                <w:kern w:val="0"/>
                <w:sz w:val="26"/>
                <w:szCs w:val="26"/>
                <w:lang w:val="vi-VN"/>
              </w:rPr>
            </w:pPr>
            <w:r w:rsidRPr="00402771">
              <w:rPr>
                <w:rFonts w:eastAsia="PMingLiU" w:cs="Times New Roman"/>
                <w:i/>
                <w:kern w:val="0"/>
                <w:szCs w:val="28"/>
                <w:lang w:val="vi-VN"/>
              </w:rPr>
              <w:t xml:space="preserve">Đồng Nai, ngày </w:t>
            </w:r>
            <w:r w:rsidR="00AA39D0">
              <w:rPr>
                <w:rFonts w:eastAsia="PMingLiU" w:cs="Times New Roman"/>
                <w:i/>
                <w:kern w:val="0"/>
                <w:szCs w:val="28"/>
              </w:rPr>
              <w:t>26</w:t>
            </w:r>
            <w:r w:rsidRPr="00402771">
              <w:rPr>
                <w:rFonts w:eastAsia="PMingLiU" w:cs="Times New Roman"/>
                <w:i/>
                <w:kern w:val="0"/>
                <w:szCs w:val="28"/>
                <w:lang w:val="vi-VN"/>
              </w:rPr>
              <w:t xml:space="preserve"> tháng </w:t>
            </w:r>
            <w:r w:rsidR="00AA39D0">
              <w:rPr>
                <w:rFonts w:eastAsia="PMingLiU" w:cs="Times New Roman"/>
                <w:i/>
                <w:kern w:val="0"/>
                <w:szCs w:val="28"/>
              </w:rPr>
              <w:t>5</w:t>
            </w:r>
            <w:r w:rsidRPr="00402771">
              <w:rPr>
                <w:rFonts w:eastAsia="PMingLiU" w:cs="Times New Roman"/>
                <w:i/>
                <w:kern w:val="0"/>
                <w:szCs w:val="28"/>
                <w:lang w:val="vi-VN"/>
              </w:rPr>
              <w:t xml:space="preserve"> năm 2026</w:t>
            </w:r>
          </w:p>
        </w:tc>
      </w:tr>
    </w:tbl>
    <w:p w14:paraId="681C5BE6" w14:textId="77777777" w:rsidR="00402771" w:rsidRPr="00AA39D0" w:rsidRDefault="00402771" w:rsidP="00AA39D0">
      <w:pPr>
        <w:spacing w:before="0" w:after="0"/>
        <w:ind w:firstLine="0"/>
        <w:jc w:val="center"/>
        <w:rPr>
          <w:u w:color="000000" w:themeColor="text1"/>
        </w:rPr>
      </w:pPr>
    </w:p>
    <w:p w14:paraId="4BC70EC4" w14:textId="77777777" w:rsidR="004D211D" w:rsidRPr="00AA39D0" w:rsidRDefault="00D147F0" w:rsidP="00AA39D0">
      <w:pPr>
        <w:spacing w:before="0" w:after="0"/>
        <w:ind w:firstLine="0"/>
        <w:jc w:val="center"/>
        <w:rPr>
          <w:b/>
          <w:bCs/>
          <w:u w:color="000000" w:themeColor="text1"/>
        </w:rPr>
      </w:pPr>
      <w:r w:rsidRPr="00AA39D0">
        <w:rPr>
          <w:b/>
          <w:bCs/>
          <w:u w:color="000000" w:themeColor="text1"/>
        </w:rPr>
        <w:t>QUYẾT ĐỊNH</w:t>
      </w:r>
      <w:bookmarkEnd w:id="0"/>
    </w:p>
    <w:p w14:paraId="2E8E5650" w14:textId="4160AB96" w:rsidR="004D211D" w:rsidRPr="00AA39D0" w:rsidRDefault="00D147F0" w:rsidP="00AA39D0">
      <w:pPr>
        <w:spacing w:before="0" w:after="0"/>
        <w:ind w:firstLine="0"/>
        <w:jc w:val="center"/>
        <w:rPr>
          <w:u w:color="000000" w:themeColor="text1"/>
        </w:rPr>
      </w:pPr>
      <w:r w:rsidRPr="00AA39D0">
        <w:rPr>
          <w:b/>
          <w:iCs/>
          <w:u w:color="000000" w:themeColor="text1"/>
        </w:rPr>
        <w:t>Số lượng Đội Dân phòng cần thành lập, số lượng thành viên</w:t>
      </w:r>
      <w:r w:rsidRPr="00AA39D0">
        <w:rPr>
          <w:b/>
          <w:iCs/>
          <w:u w:color="000000" w:themeColor="text1"/>
        </w:rPr>
        <w:br/>
        <w:t xml:space="preserve">Đội Dân phòng trên địa bàn </w:t>
      </w:r>
      <w:r w:rsidR="00AF5D2E" w:rsidRPr="00AA39D0">
        <w:rPr>
          <w:b/>
          <w:iCs/>
          <w:u w:color="000000" w:themeColor="text1"/>
        </w:rPr>
        <w:t>thành phố Đồng Nai</w:t>
      </w:r>
    </w:p>
    <w:p w14:paraId="2591FE20" w14:textId="3B449B62" w:rsidR="004D211D" w:rsidRPr="00AA39D0" w:rsidRDefault="004D211D" w:rsidP="00AA39D0">
      <w:pPr>
        <w:spacing w:before="0" w:after="0"/>
        <w:ind w:firstLine="0"/>
        <w:jc w:val="center"/>
        <w:rPr>
          <w:u w:color="000000" w:themeColor="text1"/>
        </w:rPr>
      </w:pPr>
    </w:p>
    <w:p w14:paraId="6CCEDAE7" w14:textId="77777777" w:rsidR="004D211D" w:rsidRPr="00AA39D0" w:rsidRDefault="00D147F0" w:rsidP="00EB0217">
      <w:pPr>
        <w:spacing w:after="0"/>
        <w:ind w:firstLine="567"/>
        <w:jc w:val="both"/>
        <w:rPr>
          <w:rFonts w:eastAsia="Calibri"/>
          <w:i/>
          <w:u w:color="000000" w:themeColor="text1"/>
          <w:lang w:val="sv-SE"/>
        </w:rPr>
      </w:pPr>
      <w:r w:rsidRPr="00AA39D0">
        <w:rPr>
          <w:rFonts w:eastAsia="Calibri"/>
          <w:i/>
          <w:u w:color="000000" w:themeColor="text1"/>
          <w:lang w:val="sv-SE"/>
        </w:rPr>
        <w:t>Căn cứ Luật Tổ chức chính quyền địa phương số 72/2025/QH15;</w:t>
      </w:r>
    </w:p>
    <w:p w14:paraId="56B0C27B" w14:textId="77777777" w:rsidR="004D211D" w:rsidRPr="00AA39D0" w:rsidRDefault="00D147F0" w:rsidP="00EB0217">
      <w:pPr>
        <w:spacing w:after="0"/>
        <w:ind w:firstLine="567"/>
        <w:jc w:val="both"/>
        <w:rPr>
          <w:rFonts w:eastAsia="Calibri"/>
          <w:i/>
          <w:u w:color="000000" w:themeColor="text1"/>
          <w:lang w:val="sv-SE"/>
        </w:rPr>
      </w:pPr>
      <w:r w:rsidRPr="00AA39D0">
        <w:rPr>
          <w:rFonts w:eastAsia="Calibri"/>
          <w:i/>
          <w:u w:color="000000" w:themeColor="text1"/>
          <w:lang w:val="sv-SE"/>
        </w:rPr>
        <w:t>Căn cứ Luật Ban hành văn bản quy phạm pháp luật số 64/2025/QH15 được sửa đổi, bổ sung bởi Luật số 87/2025/QH15;</w:t>
      </w:r>
    </w:p>
    <w:p w14:paraId="5621DE8B" w14:textId="77777777" w:rsidR="004D211D" w:rsidRPr="00AA39D0" w:rsidRDefault="00D147F0" w:rsidP="00EB0217">
      <w:pPr>
        <w:spacing w:after="0"/>
        <w:ind w:firstLine="567"/>
        <w:jc w:val="both"/>
        <w:rPr>
          <w:rFonts w:eastAsia="Calibri"/>
          <w:i/>
          <w:u w:color="000000" w:themeColor="text1"/>
          <w:lang w:val="sv-SE"/>
        </w:rPr>
      </w:pPr>
      <w:r w:rsidRPr="00AA39D0">
        <w:rPr>
          <w:rFonts w:eastAsia="Calibri"/>
          <w:i/>
          <w:u w:color="000000" w:themeColor="text1"/>
          <w:lang w:val="sv-SE"/>
        </w:rPr>
        <w:t>Căn cứ Luật Phòng cháy, chữa cháy và cứu nạn, cứu hộ số 55/2024/QH15;</w:t>
      </w:r>
    </w:p>
    <w:p w14:paraId="6C636FFB" w14:textId="24A3A4CF" w:rsidR="004D211D" w:rsidRPr="00AA39D0" w:rsidRDefault="00D147F0" w:rsidP="00EB0217">
      <w:pPr>
        <w:spacing w:after="0"/>
        <w:ind w:firstLine="567"/>
        <w:jc w:val="both"/>
        <w:rPr>
          <w:i/>
          <w:iCs/>
          <w:u w:color="000000" w:themeColor="text1"/>
        </w:rPr>
      </w:pPr>
      <w:r w:rsidRPr="00AA39D0">
        <w:rPr>
          <w:i/>
          <w:iCs/>
          <w:u w:color="000000" w:themeColor="text1"/>
        </w:rPr>
        <w:t>Căn cứ Nghị định số 105/2025/NĐ-CP của Chính phủ quy định chi tiết một số điều và biện pháp thi hành Luật Phòng cháy, chữa cháy và cứu nạn, cứu hộ;</w:t>
      </w:r>
    </w:p>
    <w:p w14:paraId="3DCBE931" w14:textId="34F66BFF" w:rsidR="004D211D" w:rsidRPr="00AA39D0" w:rsidRDefault="00D147F0" w:rsidP="00EB0217">
      <w:pPr>
        <w:spacing w:after="0"/>
        <w:ind w:firstLine="567"/>
        <w:jc w:val="both"/>
        <w:rPr>
          <w:i/>
          <w:iCs/>
          <w:u w:color="000000" w:themeColor="text1"/>
        </w:rPr>
      </w:pPr>
      <w:r w:rsidRPr="00AA39D0">
        <w:rPr>
          <w:i/>
          <w:iCs/>
          <w:u w:color="000000" w:themeColor="text1"/>
        </w:rPr>
        <w:t>Căn cứ Nghị định số 78/2025/NĐ-CP của Chính phủ quy định chi tiết một số điều và biện pháp để tổ chức, hướng dẫn thi hành Luật Ban hành văn bản quy</w:t>
      </w:r>
      <w:r w:rsidR="00393D01" w:rsidRPr="00AA39D0">
        <w:rPr>
          <w:i/>
          <w:iCs/>
          <w:u w:color="000000" w:themeColor="text1"/>
        </w:rPr>
        <w:t xml:space="preserve"> </w:t>
      </w:r>
      <w:r w:rsidRPr="00AA39D0">
        <w:rPr>
          <w:i/>
          <w:iCs/>
          <w:u w:color="000000" w:themeColor="text1"/>
        </w:rPr>
        <w:t>phạm pháp luật được sửa đổi, bổ sung bởi Nghị định số 187/2025/NĐ-CP;</w:t>
      </w:r>
    </w:p>
    <w:p w14:paraId="52BDE420" w14:textId="79527354" w:rsidR="004D211D" w:rsidRPr="00AA39D0" w:rsidRDefault="00D147F0" w:rsidP="00EB0217">
      <w:pPr>
        <w:spacing w:after="0"/>
        <w:ind w:firstLine="567"/>
        <w:jc w:val="both"/>
        <w:rPr>
          <w:i/>
          <w:u w:color="000000" w:themeColor="text1"/>
        </w:rPr>
      </w:pPr>
      <w:r w:rsidRPr="00AA39D0">
        <w:rPr>
          <w:i/>
          <w:u w:color="000000" w:themeColor="text1"/>
        </w:rPr>
        <w:t xml:space="preserve">Căn cứ Nghị quyết số 21/2025/NQ-HĐND của Hội đồng nhân dân </w:t>
      </w:r>
      <w:r w:rsidR="00750077" w:rsidRPr="00AA39D0">
        <w:rPr>
          <w:i/>
          <w:u w:color="000000" w:themeColor="text1"/>
        </w:rPr>
        <w:t>tỉnh Đồng Nai (cũ)</w:t>
      </w:r>
      <w:r w:rsidRPr="00AA39D0">
        <w:rPr>
          <w:i/>
          <w:u w:color="000000" w:themeColor="text1"/>
        </w:rPr>
        <w:t xml:space="preserve"> quy định tiêu chí thành lập, tiêu chí số lượng thành viên Đội Dân phòng trên địa bàn </w:t>
      </w:r>
      <w:r w:rsidR="00750077" w:rsidRPr="00AA39D0">
        <w:rPr>
          <w:i/>
          <w:u w:color="000000" w:themeColor="text1"/>
        </w:rPr>
        <w:t>tỉnh</w:t>
      </w:r>
      <w:r w:rsidR="00AF5D2E" w:rsidRPr="00AA39D0">
        <w:rPr>
          <w:i/>
          <w:u w:color="000000" w:themeColor="text1"/>
        </w:rPr>
        <w:t xml:space="preserve"> Đồng Nai</w:t>
      </w:r>
      <w:r w:rsidR="00750077" w:rsidRPr="00AA39D0">
        <w:rPr>
          <w:i/>
          <w:u w:color="000000" w:themeColor="text1"/>
        </w:rPr>
        <w:t xml:space="preserve"> (cũ)</w:t>
      </w:r>
      <w:r w:rsidRPr="00AA39D0">
        <w:rPr>
          <w:i/>
          <w:u w:color="000000" w:themeColor="text1"/>
        </w:rPr>
        <w:t>;</w:t>
      </w:r>
    </w:p>
    <w:p w14:paraId="59E58BF8" w14:textId="4B75CBB2" w:rsidR="004D211D" w:rsidRPr="00AA39D0" w:rsidRDefault="00D147F0" w:rsidP="00EB0217">
      <w:pPr>
        <w:spacing w:after="0"/>
        <w:ind w:firstLine="567"/>
        <w:jc w:val="both"/>
        <w:rPr>
          <w:i/>
          <w:u w:color="000000" w:themeColor="text1"/>
        </w:rPr>
      </w:pPr>
      <w:r w:rsidRPr="00AA39D0">
        <w:rPr>
          <w:i/>
          <w:u w:color="000000" w:themeColor="text1"/>
        </w:rPr>
        <w:t xml:space="preserve">Theo đề nghị của Giám đốc Công an </w:t>
      </w:r>
      <w:r w:rsidR="00AF3BFE" w:rsidRPr="00AA39D0">
        <w:rPr>
          <w:i/>
          <w:u w:color="000000" w:themeColor="text1"/>
        </w:rPr>
        <w:t>thành phố</w:t>
      </w:r>
      <w:r w:rsidRPr="00AA39D0">
        <w:rPr>
          <w:i/>
          <w:u w:color="000000" w:themeColor="text1"/>
        </w:rPr>
        <w:t xml:space="preserve"> tại Tờ trình số </w:t>
      </w:r>
      <w:r w:rsidR="006039B2" w:rsidRPr="00AA39D0">
        <w:rPr>
          <w:i/>
          <w:u w:color="000000" w:themeColor="text1"/>
        </w:rPr>
        <w:t>21</w:t>
      </w:r>
      <w:r w:rsidRPr="00AA39D0">
        <w:rPr>
          <w:i/>
          <w:u w:color="000000" w:themeColor="text1"/>
        </w:rPr>
        <w:t>/TTr-CAT-PC07 ngày</w:t>
      </w:r>
      <w:r w:rsidR="006039B2" w:rsidRPr="00AA39D0">
        <w:rPr>
          <w:i/>
          <w:u w:color="000000" w:themeColor="text1"/>
        </w:rPr>
        <w:t xml:space="preserve"> 08</w:t>
      </w:r>
      <w:r w:rsidRPr="00AA39D0">
        <w:rPr>
          <w:i/>
          <w:u w:color="000000" w:themeColor="text1"/>
        </w:rPr>
        <w:t xml:space="preserve"> tháng </w:t>
      </w:r>
      <w:r w:rsidR="00FD5C68" w:rsidRPr="00AA39D0">
        <w:rPr>
          <w:i/>
          <w:u w:color="000000" w:themeColor="text1"/>
        </w:rPr>
        <w:t>5</w:t>
      </w:r>
      <w:r w:rsidRPr="00AA39D0">
        <w:rPr>
          <w:i/>
          <w:u w:color="000000" w:themeColor="text1"/>
        </w:rPr>
        <w:t xml:space="preserve"> năm 2026;</w:t>
      </w:r>
    </w:p>
    <w:p w14:paraId="56379BF5" w14:textId="188A8814" w:rsidR="004D211D" w:rsidRPr="00AA39D0" w:rsidRDefault="00D147F0" w:rsidP="00EB0217">
      <w:pPr>
        <w:spacing w:after="0"/>
        <w:ind w:firstLine="567"/>
        <w:jc w:val="both"/>
        <w:rPr>
          <w:i/>
          <w:u w:color="000000" w:themeColor="text1"/>
        </w:rPr>
      </w:pPr>
      <w:r w:rsidRPr="00AA39D0">
        <w:rPr>
          <w:i/>
          <w:u w:color="000000" w:themeColor="text1"/>
        </w:rPr>
        <w:t xml:space="preserve">Ủy ban nhân dân ban hành Quyết định số lượng Đội Dân phòng cần thành lập, số lượng thành viên Đội Dân phòng trên địa bàn </w:t>
      </w:r>
      <w:r w:rsidR="00FD5C68" w:rsidRPr="00AA39D0">
        <w:rPr>
          <w:i/>
          <w:u w:color="000000" w:themeColor="text1"/>
        </w:rPr>
        <w:t>t</w:t>
      </w:r>
      <w:r w:rsidR="00AF5D2E" w:rsidRPr="00AA39D0">
        <w:rPr>
          <w:i/>
          <w:u w:color="000000" w:themeColor="text1"/>
        </w:rPr>
        <w:t>hành phố Đồng Nai</w:t>
      </w:r>
      <w:r w:rsidRPr="00AA39D0">
        <w:rPr>
          <w:i/>
          <w:u w:color="000000" w:themeColor="text1"/>
        </w:rPr>
        <w:t>.</w:t>
      </w:r>
    </w:p>
    <w:p w14:paraId="3E43F502" w14:textId="77777777" w:rsidR="004D211D" w:rsidRPr="00AA39D0" w:rsidRDefault="00D147F0" w:rsidP="00EB0217">
      <w:pPr>
        <w:spacing w:before="360" w:after="0"/>
        <w:ind w:firstLine="567"/>
        <w:jc w:val="both"/>
        <w:rPr>
          <w:b/>
          <w:bCs/>
          <w:u w:color="000000" w:themeColor="text1"/>
        </w:rPr>
      </w:pPr>
      <w:bookmarkStart w:id="1" w:name="dieu_2"/>
      <w:r w:rsidRPr="00AA39D0">
        <w:rPr>
          <w:b/>
          <w:bCs/>
          <w:u w:color="000000" w:themeColor="text1"/>
        </w:rPr>
        <w:t>Điều 1. Phạm vi điều chỉnh và đối tượng áp dụng</w:t>
      </w:r>
    </w:p>
    <w:p w14:paraId="501B25FE" w14:textId="198D74A8" w:rsidR="004D211D" w:rsidRPr="00AA39D0" w:rsidRDefault="00D147F0" w:rsidP="00EB0217">
      <w:pPr>
        <w:tabs>
          <w:tab w:val="left" w:pos="7154"/>
        </w:tabs>
        <w:spacing w:after="0"/>
        <w:ind w:firstLine="567"/>
        <w:jc w:val="both"/>
        <w:rPr>
          <w:u w:color="000000" w:themeColor="text1"/>
        </w:rPr>
      </w:pPr>
      <w:r w:rsidRPr="00AA39D0">
        <w:rPr>
          <w:u w:color="000000" w:themeColor="text1"/>
        </w:rPr>
        <w:t>1. Phạm vi điều chỉnh</w:t>
      </w:r>
    </w:p>
    <w:p w14:paraId="3C8D5A10" w14:textId="4B750EA8" w:rsidR="004D211D" w:rsidRPr="00AA39D0" w:rsidRDefault="00D147F0" w:rsidP="00EB0217">
      <w:pPr>
        <w:spacing w:after="0"/>
        <w:ind w:firstLine="567"/>
        <w:jc w:val="both"/>
        <w:rPr>
          <w:u w:color="000000" w:themeColor="text1"/>
        </w:rPr>
      </w:pPr>
      <w:r w:rsidRPr="00AA39D0">
        <w:rPr>
          <w:u w:color="000000" w:themeColor="text1"/>
        </w:rPr>
        <w:t xml:space="preserve">Quyết định này quy định số lượng Đội Dân phòng, số lượng thành viên Đội Dân phòng trên địa bàn </w:t>
      </w:r>
      <w:r w:rsidR="00FD5C68" w:rsidRPr="00AA39D0">
        <w:rPr>
          <w:u w:color="000000" w:themeColor="text1"/>
        </w:rPr>
        <w:t>t</w:t>
      </w:r>
      <w:r w:rsidR="00AF5D2E" w:rsidRPr="00AA39D0">
        <w:rPr>
          <w:u w:color="000000" w:themeColor="text1"/>
        </w:rPr>
        <w:t>hành phố Đồng Nai</w:t>
      </w:r>
      <w:r w:rsidRPr="00AA39D0">
        <w:rPr>
          <w:u w:color="000000" w:themeColor="text1"/>
        </w:rPr>
        <w:t xml:space="preserve"> theo quy định tại điểm c khoản 3 Điều 37 Luật Phòng cháy, chữa cháy và cứu nạn, cứu hộ số 55/2024/QH15.</w:t>
      </w:r>
    </w:p>
    <w:p w14:paraId="15C4FB05" w14:textId="77777777" w:rsidR="004D211D" w:rsidRPr="00AA39D0" w:rsidRDefault="00D147F0" w:rsidP="00EB0217">
      <w:pPr>
        <w:spacing w:after="0"/>
        <w:ind w:firstLine="567"/>
        <w:jc w:val="both"/>
        <w:rPr>
          <w:u w:color="000000" w:themeColor="text1"/>
        </w:rPr>
      </w:pPr>
      <w:r w:rsidRPr="00AA39D0">
        <w:rPr>
          <w:u w:color="000000" w:themeColor="text1"/>
        </w:rPr>
        <w:t>2. Đối tượng áp dụng</w:t>
      </w:r>
    </w:p>
    <w:p w14:paraId="40DEB52D" w14:textId="41F6FA52" w:rsidR="004D211D" w:rsidRPr="00AA39D0" w:rsidRDefault="00D147F0" w:rsidP="00EB0217">
      <w:pPr>
        <w:spacing w:after="0"/>
        <w:ind w:firstLine="567"/>
        <w:jc w:val="both"/>
        <w:rPr>
          <w:u w:color="000000" w:themeColor="text1"/>
        </w:rPr>
      </w:pPr>
      <w:r w:rsidRPr="00AA39D0">
        <w:rPr>
          <w:u w:color="000000" w:themeColor="text1"/>
        </w:rPr>
        <w:t xml:space="preserve">Quyết định này áp dụng đối với Ủy ban nhân dân các xã, phường và các tổ chức, cá nhân có liên quan đến việc thành lập Đội Dân phòng, thành viên Đội </w:t>
      </w:r>
      <w:r w:rsidR="00AA2DC7" w:rsidRPr="00AA39D0">
        <w:rPr>
          <w:u w:color="000000" w:themeColor="text1"/>
        </w:rPr>
        <w:t xml:space="preserve">Dân </w:t>
      </w:r>
      <w:r w:rsidRPr="00AA39D0">
        <w:rPr>
          <w:u w:color="000000" w:themeColor="text1"/>
        </w:rPr>
        <w:t>phòng.</w:t>
      </w:r>
    </w:p>
    <w:p w14:paraId="3AD94854" w14:textId="77777777" w:rsidR="004D211D" w:rsidRPr="00AA39D0" w:rsidRDefault="00D147F0" w:rsidP="00EB0217">
      <w:pPr>
        <w:spacing w:after="0"/>
        <w:ind w:firstLine="567"/>
        <w:jc w:val="both"/>
        <w:rPr>
          <w:b/>
          <w:bCs/>
          <w:u w:color="000000" w:themeColor="text1"/>
        </w:rPr>
      </w:pPr>
      <w:r w:rsidRPr="00AA39D0">
        <w:rPr>
          <w:b/>
          <w:bCs/>
          <w:u w:color="000000" w:themeColor="text1"/>
        </w:rPr>
        <w:t>Điều 2. Số lượng Đội Dân phòng; số lượng thành viên Đội Dân phòng</w:t>
      </w:r>
    </w:p>
    <w:p w14:paraId="3CB89535" w14:textId="37AAB97F" w:rsidR="004D211D" w:rsidRPr="00AA39D0" w:rsidRDefault="00D147F0" w:rsidP="00EB0217">
      <w:pPr>
        <w:spacing w:after="0"/>
        <w:ind w:firstLine="567"/>
        <w:jc w:val="both"/>
        <w:rPr>
          <w:u w:color="000000" w:themeColor="text1"/>
        </w:rPr>
      </w:pPr>
      <w:r w:rsidRPr="00AA39D0">
        <w:rPr>
          <w:u w:color="000000" w:themeColor="text1"/>
        </w:rPr>
        <w:t xml:space="preserve">1. Thành lập 1.771 Đội Dân phòng tại 1.771 thôn, ấp, khu phố thuộc xã, phường trên địa bàn </w:t>
      </w:r>
      <w:r w:rsidR="00FD5C68" w:rsidRPr="00AA39D0">
        <w:rPr>
          <w:u w:color="000000" w:themeColor="text1"/>
        </w:rPr>
        <w:t>t</w:t>
      </w:r>
      <w:r w:rsidR="00AF5D2E" w:rsidRPr="00AA39D0">
        <w:rPr>
          <w:u w:color="000000" w:themeColor="text1"/>
        </w:rPr>
        <w:t>hành phố Đồng Nai</w:t>
      </w:r>
      <w:r w:rsidRPr="00AA39D0">
        <w:rPr>
          <w:u w:color="000000" w:themeColor="text1"/>
        </w:rPr>
        <w:t>.</w:t>
      </w:r>
    </w:p>
    <w:p w14:paraId="1040F22A" w14:textId="77777777" w:rsidR="004D211D" w:rsidRPr="00AA39D0" w:rsidRDefault="00D147F0" w:rsidP="00EB0217">
      <w:pPr>
        <w:spacing w:after="0"/>
        <w:ind w:firstLine="567"/>
        <w:jc w:val="both"/>
        <w:rPr>
          <w:u w:color="000000" w:themeColor="text1"/>
        </w:rPr>
      </w:pPr>
      <w:r w:rsidRPr="00AA39D0">
        <w:rPr>
          <w:u w:color="000000" w:themeColor="text1"/>
        </w:rPr>
        <w:t xml:space="preserve">2. Số lượng thành viên Đội Dân phòng tại các thôn, ấp, khu phố thuộc xã, phường tối đa là 28.170 thành viên </w:t>
      </w:r>
      <w:r w:rsidRPr="00AA39D0">
        <w:rPr>
          <w:i/>
          <w:iCs/>
          <w:u w:color="000000" w:themeColor="text1"/>
        </w:rPr>
        <w:t>(Phụ lục kèm theo)</w:t>
      </w:r>
      <w:r w:rsidRPr="00AA39D0">
        <w:rPr>
          <w:u w:color="000000" w:themeColor="text1"/>
        </w:rPr>
        <w:t>.</w:t>
      </w:r>
    </w:p>
    <w:p w14:paraId="2696FBEB" w14:textId="77777777" w:rsidR="004D211D" w:rsidRPr="00AA39D0" w:rsidRDefault="00D147F0" w:rsidP="00EB0217">
      <w:pPr>
        <w:spacing w:after="0"/>
        <w:ind w:firstLine="567"/>
        <w:jc w:val="both"/>
        <w:rPr>
          <w:b/>
          <w:u w:color="000000" w:themeColor="text1"/>
          <w:lang w:val="sv-SE"/>
        </w:rPr>
      </w:pPr>
      <w:r w:rsidRPr="00AA39D0">
        <w:rPr>
          <w:b/>
          <w:u w:color="000000" w:themeColor="text1"/>
          <w:lang w:val="sv-SE"/>
        </w:rPr>
        <w:lastRenderedPageBreak/>
        <w:t>Điều 3. Tổ chức thực hiện</w:t>
      </w:r>
    </w:p>
    <w:p w14:paraId="0BB479F1" w14:textId="105CDC6C" w:rsidR="002E55B5" w:rsidRPr="00AA39D0" w:rsidRDefault="002E55B5" w:rsidP="00EB0217">
      <w:pPr>
        <w:spacing w:after="0"/>
        <w:ind w:firstLine="567"/>
        <w:jc w:val="both"/>
        <w:rPr>
          <w:u w:color="000000" w:themeColor="text1"/>
        </w:rPr>
      </w:pPr>
      <w:r w:rsidRPr="00AA39D0">
        <w:rPr>
          <w:u w:color="000000" w:themeColor="text1"/>
        </w:rPr>
        <w:t xml:space="preserve">Căn cứ Điều 2 Quyết định này, Chủ tịch Ủy ban nhân dân các xã, phường ban hành quyết định thành lập Đội </w:t>
      </w:r>
      <w:r w:rsidR="00AA2DC7" w:rsidRPr="00AA39D0">
        <w:rPr>
          <w:u w:color="000000" w:themeColor="text1"/>
        </w:rPr>
        <w:t xml:space="preserve">Dân </w:t>
      </w:r>
      <w:r w:rsidRPr="00AA39D0">
        <w:rPr>
          <w:u w:color="000000" w:themeColor="text1"/>
        </w:rPr>
        <w:t xml:space="preserve">phòng, quyết định bổ nhiệm Đội trưởng, Đội phó, công nhận Đội viên Đội </w:t>
      </w:r>
      <w:r w:rsidR="00AA2DC7" w:rsidRPr="00AA39D0">
        <w:rPr>
          <w:u w:color="000000" w:themeColor="text1"/>
        </w:rPr>
        <w:t xml:space="preserve">Dân </w:t>
      </w:r>
      <w:r w:rsidRPr="00AA39D0">
        <w:rPr>
          <w:u w:color="000000" w:themeColor="text1"/>
        </w:rPr>
        <w:t xml:space="preserve">phòng, bảo đảm kinh phí, nơi làm việc, bảo đảm việc huấn luyện, bồi dưỡng nghiệp vụ phòng cháy, chữa cháy, cứu nạn, cứu hộ, trang bị phương tiện, các điều kiện cần thiết và duy trì hoạt động của Đội </w:t>
      </w:r>
      <w:r w:rsidR="00AA2DC7" w:rsidRPr="00AA39D0">
        <w:rPr>
          <w:u w:color="000000" w:themeColor="text1"/>
        </w:rPr>
        <w:t xml:space="preserve">Dân </w:t>
      </w:r>
      <w:r w:rsidRPr="00AA39D0">
        <w:rPr>
          <w:u w:color="000000" w:themeColor="text1"/>
        </w:rPr>
        <w:t>phòng.</w:t>
      </w:r>
    </w:p>
    <w:p w14:paraId="22D1F87F" w14:textId="00D1CD0F" w:rsidR="004D211D" w:rsidRPr="00AA39D0" w:rsidRDefault="00D147F0" w:rsidP="00EB0217">
      <w:pPr>
        <w:spacing w:after="0"/>
        <w:ind w:firstLine="567"/>
        <w:jc w:val="both"/>
        <w:rPr>
          <w:u w:color="000000" w:themeColor="text1"/>
        </w:rPr>
      </w:pPr>
      <w:r w:rsidRPr="00AA39D0">
        <w:rPr>
          <w:b/>
          <w:bCs/>
          <w:u w:color="000000" w:themeColor="text1"/>
        </w:rPr>
        <w:t>Điều 4.</w:t>
      </w:r>
      <w:r w:rsidRPr="00AA39D0">
        <w:rPr>
          <w:u w:color="000000" w:themeColor="text1"/>
        </w:rPr>
        <w:t> </w:t>
      </w:r>
      <w:r w:rsidRPr="00AA39D0">
        <w:rPr>
          <w:b/>
          <w:bCs/>
          <w:u w:color="000000" w:themeColor="text1"/>
        </w:rPr>
        <w:t>Hiệu lực thi hành</w:t>
      </w:r>
    </w:p>
    <w:p w14:paraId="6C36DB2E" w14:textId="47D3A1D7" w:rsidR="004D211D" w:rsidRPr="00AA39D0" w:rsidRDefault="00D147F0" w:rsidP="00EB0217">
      <w:pPr>
        <w:spacing w:after="0"/>
        <w:ind w:firstLine="567"/>
        <w:jc w:val="both"/>
        <w:rPr>
          <w:u w:color="000000" w:themeColor="text1"/>
        </w:rPr>
      </w:pPr>
      <w:r w:rsidRPr="00AA39D0">
        <w:rPr>
          <w:u w:color="000000" w:themeColor="text1"/>
        </w:rPr>
        <w:t xml:space="preserve">Quyết định này có hiệu lực kể từ </w:t>
      </w:r>
      <w:bookmarkEnd w:id="1"/>
      <w:r w:rsidRPr="00AA39D0">
        <w:rPr>
          <w:u w:color="000000" w:themeColor="text1"/>
        </w:rPr>
        <w:t>ngà</w:t>
      </w:r>
      <w:r w:rsidR="00587595" w:rsidRPr="00AA39D0">
        <w:rPr>
          <w:u w:color="000000" w:themeColor="text1"/>
        </w:rPr>
        <w:t>y</w:t>
      </w:r>
      <w:r w:rsidR="00402771" w:rsidRPr="00AA39D0">
        <w:rPr>
          <w:u w:color="000000" w:themeColor="text1"/>
        </w:rPr>
        <w:t xml:space="preserve"> 08</w:t>
      </w:r>
      <w:r w:rsidR="0027602C" w:rsidRPr="00AA39D0">
        <w:rPr>
          <w:u w:color="000000" w:themeColor="text1"/>
        </w:rPr>
        <w:t xml:space="preserve"> tháng </w:t>
      </w:r>
      <w:r w:rsidR="00402771" w:rsidRPr="00AA39D0">
        <w:rPr>
          <w:u w:color="000000" w:themeColor="text1"/>
        </w:rPr>
        <w:t xml:space="preserve">6 </w:t>
      </w:r>
      <w:r w:rsidR="0027602C" w:rsidRPr="00AA39D0">
        <w:rPr>
          <w:u w:color="000000" w:themeColor="text1"/>
        </w:rPr>
        <w:t>năm 2026</w:t>
      </w:r>
      <w:r w:rsidRPr="00AA39D0">
        <w:rPr>
          <w:u w:color="000000" w:themeColor="text1"/>
        </w:rPr>
        <w:t>.</w:t>
      </w:r>
    </w:p>
    <w:p w14:paraId="0F8352A6" w14:textId="77777777" w:rsidR="004D211D" w:rsidRPr="00AA39D0" w:rsidRDefault="00D147F0" w:rsidP="00EB0217">
      <w:pPr>
        <w:spacing w:after="0"/>
        <w:ind w:firstLine="567"/>
        <w:jc w:val="both"/>
        <w:rPr>
          <w:u w:color="000000" w:themeColor="text1"/>
        </w:rPr>
      </w:pPr>
      <w:bookmarkStart w:id="2" w:name="dieu_3"/>
      <w:r w:rsidRPr="00AA39D0">
        <w:rPr>
          <w:b/>
          <w:bCs/>
          <w:u w:color="000000" w:themeColor="text1"/>
        </w:rPr>
        <w:t>Điều 5.</w:t>
      </w:r>
      <w:r w:rsidRPr="00AA39D0">
        <w:rPr>
          <w:u w:color="000000" w:themeColor="text1"/>
        </w:rPr>
        <w:t> </w:t>
      </w:r>
      <w:bookmarkEnd w:id="2"/>
      <w:r w:rsidRPr="00AA39D0">
        <w:rPr>
          <w:b/>
          <w:bCs/>
          <w:u w:color="000000" w:themeColor="text1"/>
        </w:rPr>
        <w:t>Trách  nhiệm thi hành</w:t>
      </w:r>
    </w:p>
    <w:p w14:paraId="3C06632D" w14:textId="446B5730" w:rsidR="004D211D" w:rsidRPr="00AA39D0" w:rsidRDefault="00D147F0" w:rsidP="00EB0217">
      <w:pPr>
        <w:spacing w:after="0"/>
        <w:ind w:firstLine="567"/>
        <w:jc w:val="both"/>
        <w:rPr>
          <w:u w:color="000000" w:themeColor="text1"/>
        </w:rPr>
      </w:pPr>
      <w:r w:rsidRPr="00AA39D0">
        <w:rPr>
          <w:u w:color="000000" w:themeColor="text1"/>
        </w:rPr>
        <w:t xml:space="preserve">Chánh Văn phòng Ủy ban nhân dân </w:t>
      </w:r>
      <w:r w:rsidR="00614E20" w:rsidRPr="00AA39D0">
        <w:rPr>
          <w:u w:color="000000" w:themeColor="text1"/>
        </w:rPr>
        <w:t>thành phố</w:t>
      </w:r>
      <w:r w:rsidRPr="00AA39D0">
        <w:rPr>
          <w:u w:color="000000" w:themeColor="text1"/>
        </w:rPr>
        <w:t xml:space="preserve">, Giám đốc Công an </w:t>
      </w:r>
      <w:r w:rsidR="00614E20" w:rsidRPr="00AA39D0">
        <w:rPr>
          <w:u w:color="000000" w:themeColor="text1"/>
        </w:rPr>
        <w:t>thành phố</w:t>
      </w:r>
      <w:r w:rsidRPr="00AA39D0">
        <w:rPr>
          <w:u w:color="000000" w:themeColor="text1"/>
        </w:rPr>
        <w:t>, Giám đốc Sở</w:t>
      </w:r>
      <w:r w:rsidR="00393D01" w:rsidRPr="00AA39D0">
        <w:rPr>
          <w:u w:color="000000" w:themeColor="text1"/>
        </w:rPr>
        <w:t xml:space="preserve"> </w:t>
      </w:r>
      <w:r w:rsidRPr="00AA39D0">
        <w:rPr>
          <w:u w:color="000000" w:themeColor="text1"/>
        </w:rPr>
        <w:t xml:space="preserve">Nội vụ, </w:t>
      </w:r>
      <w:r w:rsidR="00393D01" w:rsidRPr="00AA39D0">
        <w:rPr>
          <w:u w:color="000000" w:themeColor="text1"/>
        </w:rPr>
        <w:t xml:space="preserve">Giám đốc Sở </w:t>
      </w:r>
      <w:r w:rsidRPr="00AA39D0">
        <w:rPr>
          <w:u w:color="000000" w:themeColor="text1"/>
        </w:rPr>
        <w:t xml:space="preserve">Tài chính, </w:t>
      </w:r>
      <w:r w:rsidR="00F12338" w:rsidRPr="00AA39D0">
        <w:rPr>
          <w:u w:color="000000" w:themeColor="text1"/>
        </w:rPr>
        <w:t xml:space="preserve">Giám đốc </w:t>
      </w:r>
      <w:r w:rsidRPr="00AA39D0">
        <w:rPr>
          <w:u w:color="000000" w:themeColor="text1"/>
        </w:rPr>
        <w:t>Bảo hiểm xã hội t</w:t>
      </w:r>
      <w:r w:rsidR="00513A42" w:rsidRPr="00AA39D0">
        <w:rPr>
          <w:u w:color="000000" w:themeColor="text1"/>
        </w:rPr>
        <w:t>hành phố</w:t>
      </w:r>
      <w:r w:rsidRPr="00AA39D0">
        <w:rPr>
          <w:u w:color="000000" w:themeColor="text1"/>
        </w:rPr>
        <w:t>, Chủ tịch Ủy ban nhân dân các xã, phường và Thủ trưởng các cơ quan, đơn vị, cá nhân có liên quan chịu trách nhiệm thi hành Quyết định này.</w:t>
      </w:r>
    </w:p>
    <w:p w14:paraId="5C178A04" w14:textId="77777777" w:rsidR="004D211D" w:rsidRPr="00AA39D0" w:rsidRDefault="004D211D" w:rsidP="00AA39D0">
      <w:pPr>
        <w:spacing w:before="0" w:after="0"/>
        <w:ind w:firstLine="0"/>
        <w:rPr>
          <w:u w:color="000000" w:themeColor="text1"/>
        </w:rPr>
      </w:pPr>
    </w:p>
    <w:tbl>
      <w:tblPr>
        <w:tblW w:w="5000" w:type="pct"/>
        <w:tblCellSpacing w:w="0" w:type="dxa"/>
        <w:tblCellMar>
          <w:left w:w="0" w:type="dxa"/>
          <w:right w:w="0" w:type="dxa"/>
        </w:tblCellMar>
        <w:tblLook w:val="04A0" w:firstRow="1" w:lastRow="0" w:firstColumn="1" w:lastColumn="0" w:noHBand="0" w:noVBand="1"/>
      </w:tblPr>
      <w:tblGrid>
        <w:gridCol w:w="4679"/>
        <w:gridCol w:w="4960"/>
      </w:tblGrid>
      <w:tr w:rsidR="004D211D" w:rsidRPr="00AA39D0" w14:paraId="7E7193F3" w14:textId="77777777" w:rsidTr="00AA39D0">
        <w:trPr>
          <w:tblCellSpacing w:w="0" w:type="dxa"/>
        </w:trPr>
        <w:tc>
          <w:tcPr>
            <w:tcW w:w="2427" w:type="pct"/>
            <w:tcMar>
              <w:top w:w="0" w:type="dxa"/>
              <w:left w:w="108" w:type="dxa"/>
              <w:bottom w:w="0" w:type="dxa"/>
              <w:right w:w="108" w:type="dxa"/>
            </w:tcMar>
          </w:tcPr>
          <w:p w14:paraId="727F77D2" w14:textId="77777777" w:rsidR="004D211D" w:rsidRPr="00AA39D0" w:rsidRDefault="004D211D" w:rsidP="00AA39D0">
            <w:pPr>
              <w:spacing w:before="0" w:after="0"/>
              <w:ind w:firstLine="0"/>
              <w:rPr>
                <w:bCs/>
                <w:u w:color="000000" w:themeColor="text1"/>
              </w:rPr>
            </w:pPr>
          </w:p>
        </w:tc>
        <w:tc>
          <w:tcPr>
            <w:tcW w:w="2573" w:type="pct"/>
            <w:tcMar>
              <w:top w:w="0" w:type="dxa"/>
              <w:left w:w="108" w:type="dxa"/>
              <w:bottom w:w="0" w:type="dxa"/>
              <w:right w:w="108" w:type="dxa"/>
            </w:tcMar>
          </w:tcPr>
          <w:p w14:paraId="1C53EC31" w14:textId="4605F057" w:rsidR="006039B2" w:rsidRPr="00AA39D0" w:rsidRDefault="00D147F0" w:rsidP="00AA39D0">
            <w:pPr>
              <w:spacing w:before="0" w:after="0"/>
              <w:ind w:firstLine="0"/>
              <w:jc w:val="center"/>
              <w:rPr>
                <w:b/>
                <w:bCs/>
                <w:u w:color="000000" w:themeColor="text1"/>
              </w:rPr>
            </w:pPr>
            <w:r w:rsidRPr="00AA39D0">
              <w:rPr>
                <w:b/>
                <w:bCs/>
                <w:u w:color="000000" w:themeColor="text1"/>
              </w:rPr>
              <w:t xml:space="preserve">TM. ỦY BAN NHÂN DÂN </w:t>
            </w:r>
            <w:r w:rsidRPr="00AA39D0">
              <w:rPr>
                <w:b/>
                <w:bCs/>
                <w:u w:color="000000" w:themeColor="text1"/>
              </w:rPr>
              <w:br/>
              <w:t>CHỦ TỊCH</w:t>
            </w:r>
          </w:p>
          <w:p w14:paraId="1232C803" w14:textId="77777777" w:rsidR="009B074D" w:rsidRPr="00AA39D0" w:rsidRDefault="009B074D" w:rsidP="00AA39D0">
            <w:pPr>
              <w:spacing w:before="0" w:after="0"/>
              <w:ind w:firstLine="0"/>
              <w:jc w:val="center"/>
              <w:rPr>
                <w:b/>
                <w:bCs/>
                <w:u w:color="000000" w:themeColor="text1"/>
              </w:rPr>
            </w:pPr>
          </w:p>
          <w:p w14:paraId="5214AE5A" w14:textId="607E7500" w:rsidR="004D211D" w:rsidRPr="00AA39D0" w:rsidRDefault="009B074D" w:rsidP="00AA39D0">
            <w:pPr>
              <w:spacing w:before="0" w:after="0"/>
              <w:ind w:firstLine="0"/>
              <w:jc w:val="center"/>
              <w:rPr>
                <w:b/>
                <w:bCs/>
                <w:u w:color="000000" w:themeColor="text1"/>
              </w:rPr>
            </w:pPr>
            <w:r w:rsidRPr="00AA39D0">
              <w:rPr>
                <w:b/>
                <w:bCs/>
                <w:u w:color="000000" w:themeColor="text1"/>
              </w:rPr>
              <w:t>Nguyễn Văn Út</w:t>
            </w:r>
          </w:p>
        </w:tc>
      </w:tr>
    </w:tbl>
    <w:p w14:paraId="1AAD77BF" w14:textId="77777777" w:rsidR="004D211D" w:rsidRPr="00AA39D0" w:rsidRDefault="004D211D" w:rsidP="00AA39D0">
      <w:pPr>
        <w:spacing w:after="0"/>
        <w:ind w:firstLine="567"/>
        <w:rPr>
          <w:u w:color="000000" w:themeColor="text1"/>
          <w:lang w:val="de-DE"/>
        </w:rPr>
      </w:pPr>
    </w:p>
    <w:sectPr w:rsidR="004D211D" w:rsidRPr="00AA39D0" w:rsidSect="00402771">
      <w:headerReference w:type="default" r:id="rId8"/>
      <w:footerReference w:type="default" r:id="rId9"/>
      <w:footerReference w:type="first" r:id="rId10"/>
      <w:pgSz w:w="11907" w:h="16840" w:code="9"/>
      <w:pgMar w:top="1134" w:right="1134" w:bottom="851" w:left="1134" w:header="567" w:footer="56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E8546" w14:textId="77777777" w:rsidR="001A71BB" w:rsidRDefault="001A71BB">
      <w:pPr>
        <w:spacing w:before="0" w:after="0"/>
      </w:pPr>
      <w:r>
        <w:separator/>
      </w:r>
    </w:p>
  </w:endnote>
  <w:endnote w:type="continuationSeparator" w:id="0">
    <w:p w14:paraId="04E989B8" w14:textId="77777777" w:rsidR="001A71BB" w:rsidRDefault="001A71B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charset w:val="00"/>
    <w:family w:val="roman"/>
    <w:pitch w:val="default"/>
  </w:font>
  <w:font w:name="PMingLiU">
    <w:altName w:val="新細明體"/>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B92D8" w14:textId="00413E45" w:rsidR="00402771" w:rsidRDefault="00402771" w:rsidP="00402771">
    <w:pPr>
      <w:pStyle w:val="Footer"/>
      <w:tabs>
        <w:tab w:val="clear" w:pos="4680"/>
        <w:tab w:val="clear" w:pos="9360"/>
        <w:tab w:val="left" w:pos="4355"/>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87BE7" w14:textId="6568AEB2" w:rsidR="004D211D" w:rsidRDefault="00D147F0">
    <w:pPr>
      <w:pStyle w:val="Footer"/>
      <w:ind w:firstLine="0"/>
      <w:rPr>
        <w:sz w:val="22"/>
      </w:rPr>
    </w:pPr>
    <w:r>
      <w:rPr>
        <w:noProof/>
      </w:rPr>
      <mc:AlternateContent>
        <mc:Choice Requires="wps">
          <w:drawing>
            <wp:anchor distT="0" distB="0" distL="114300" distR="114300" simplePos="0" relativeHeight="251659264" behindDoc="0" locked="0" layoutInCell="1" allowOverlap="1" wp14:anchorId="7594860E" wp14:editId="5DE7AE1C">
              <wp:simplePos x="0" y="0"/>
              <wp:positionH relativeFrom="column">
                <wp:posOffset>15240</wp:posOffset>
              </wp:positionH>
              <wp:positionV relativeFrom="paragraph">
                <wp:posOffset>-26670</wp:posOffset>
              </wp:positionV>
              <wp:extent cx="5734050" cy="0"/>
              <wp:effectExtent l="0" t="0" r="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4050" cy="0"/>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1C695194" id="_x0000_t32" coordsize="21600,21600" o:spt="32" o:oned="t" path="m,l21600,21600e" filled="f">
              <v:path arrowok="t" fillok="f" o:connecttype="none"/>
              <o:lock v:ext="edit" shapetype="t"/>
            </v:shapetype>
            <v:shape id="Straight Arrow Connector 4" o:spid="_x0000_s1026" type="#_x0000_t32" style="position:absolute;margin-left:1.2pt;margin-top:-2.1pt;width:451.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"/>
          </w:pict>
        </mc:Fallback>
      </mc:AlternateContent>
    </w:r>
    <w:r>
      <w:rPr>
        <w:sz w:val="22"/>
      </w:rPr>
      <w:t xml:space="preserve">Địa chỉ: </w:t>
    </w:r>
    <w:r w:rsidR="00513A42" w:rsidRPr="00513A42">
      <w:rPr>
        <w:sz w:val="22"/>
      </w:rPr>
      <w:t>Số 02, đường Nguyễn Văn Trị, phường Tr</w:t>
    </w:r>
    <w:r w:rsidR="000612B7">
      <w:rPr>
        <w:sz w:val="22"/>
      </w:rPr>
      <w:t>ấ</w:t>
    </w:r>
    <w:r w:rsidR="00513A42" w:rsidRPr="00513A42">
      <w:rPr>
        <w:sz w:val="22"/>
      </w:rPr>
      <w:t>n Biên, thành phố Đồng Nai</w:t>
    </w:r>
    <w:r>
      <w:rPr>
        <w:sz w:val="22"/>
      </w:rPr>
      <w:t>.</w:t>
    </w:r>
  </w:p>
  <w:p w14:paraId="25163A2A" w14:textId="77777777" w:rsidR="004D211D" w:rsidRDefault="00D147F0">
    <w:pPr>
      <w:pStyle w:val="Footer"/>
      <w:ind w:firstLine="0"/>
      <w:rPr>
        <w:sz w:val="22"/>
      </w:rPr>
    </w:pPr>
    <w:r>
      <w:rPr>
        <w:sz w:val="22"/>
      </w:rPr>
      <w:t>SĐT: (0251) 3822501 – FAX: (0251) 3823854 – 3824934.</w:t>
    </w:r>
  </w:p>
  <w:p w14:paraId="60C230CD" w14:textId="77777777" w:rsidR="004D211D" w:rsidRDefault="004D2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332DF" w14:textId="77777777" w:rsidR="001A71BB" w:rsidRDefault="001A71BB">
      <w:pPr>
        <w:spacing w:before="0" w:after="0"/>
      </w:pPr>
      <w:r>
        <w:separator/>
      </w:r>
    </w:p>
  </w:footnote>
  <w:footnote w:type="continuationSeparator" w:id="0">
    <w:p w14:paraId="330AE90A" w14:textId="77777777" w:rsidR="001A71BB" w:rsidRDefault="001A71BB">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150B0" w14:textId="349CD918" w:rsidR="004D211D" w:rsidRPr="00AA39D0" w:rsidRDefault="004D211D" w:rsidP="00AA39D0">
    <w:pPr>
      <w:pStyle w:val="Header"/>
      <w:ind w:firstLine="0"/>
      <w:jc w:val="center"/>
      <w:rPr>
        <w:szCs w:val="28"/>
      </w:rPr>
    </w:pPr>
  </w:p>
  <w:p w14:paraId="7FC14295" w14:textId="77777777" w:rsidR="004D211D" w:rsidRPr="00AA39D0" w:rsidRDefault="004D211D" w:rsidP="00AA39D0">
    <w:pPr>
      <w:pStyle w:val="Header"/>
      <w:ind w:firstLine="0"/>
      <w:jc w:val="center"/>
      <w:rPr>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20"/>
  <w:displayHorizontalDrawingGridEvery w:val="2"/>
  <w:displayVertic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56F"/>
    <w:rsid w:val="0000084D"/>
    <w:rsid w:val="000009C8"/>
    <w:rsid w:val="00011761"/>
    <w:rsid w:val="00013EE5"/>
    <w:rsid w:val="000160EC"/>
    <w:rsid w:val="00021AC0"/>
    <w:rsid w:val="00024D49"/>
    <w:rsid w:val="000259B0"/>
    <w:rsid w:val="000317AB"/>
    <w:rsid w:val="00034204"/>
    <w:rsid w:val="00035058"/>
    <w:rsid w:val="00054C7C"/>
    <w:rsid w:val="00060757"/>
    <w:rsid w:val="000612B7"/>
    <w:rsid w:val="00063B5C"/>
    <w:rsid w:val="00072EEB"/>
    <w:rsid w:val="0008259B"/>
    <w:rsid w:val="00092513"/>
    <w:rsid w:val="00094C36"/>
    <w:rsid w:val="00095645"/>
    <w:rsid w:val="000A568B"/>
    <w:rsid w:val="000B07A6"/>
    <w:rsid w:val="000B7DBA"/>
    <w:rsid w:val="000C09DD"/>
    <w:rsid w:val="000C441B"/>
    <w:rsid w:val="000D3253"/>
    <w:rsid w:val="000E12A1"/>
    <w:rsid w:val="000E2DD6"/>
    <w:rsid w:val="000E42D1"/>
    <w:rsid w:val="000E5442"/>
    <w:rsid w:val="000F01D1"/>
    <w:rsid w:val="000F2306"/>
    <w:rsid w:val="000F6E7A"/>
    <w:rsid w:val="00105456"/>
    <w:rsid w:val="001121E9"/>
    <w:rsid w:val="00112AE1"/>
    <w:rsid w:val="00114B0A"/>
    <w:rsid w:val="0012097C"/>
    <w:rsid w:val="00120FA3"/>
    <w:rsid w:val="001244D8"/>
    <w:rsid w:val="0012575C"/>
    <w:rsid w:val="00126681"/>
    <w:rsid w:val="0014054A"/>
    <w:rsid w:val="00142B73"/>
    <w:rsid w:val="001602DA"/>
    <w:rsid w:val="00160ED5"/>
    <w:rsid w:val="00163F28"/>
    <w:rsid w:val="0016766F"/>
    <w:rsid w:val="00181D91"/>
    <w:rsid w:val="0018353E"/>
    <w:rsid w:val="0018437A"/>
    <w:rsid w:val="00185C10"/>
    <w:rsid w:val="00195E39"/>
    <w:rsid w:val="001A66CA"/>
    <w:rsid w:val="001A6F6D"/>
    <w:rsid w:val="001A71BB"/>
    <w:rsid w:val="001B0F5C"/>
    <w:rsid w:val="001B13E7"/>
    <w:rsid w:val="001B3381"/>
    <w:rsid w:val="001C32D7"/>
    <w:rsid w:val="001C6201"/>
    <w:rsid w:val="001D18E8"/>
    <w:rsid w:val="001D3872"/>
    <w:rsid w:val="001D3AB8"/>
    <w:rsid w:val="001E1E04"/>
    <w:rsid w:val="001E3039"/>
    <w:rsid w:val="001F367D"/>
    <w:rsid w:val="001F6E1A"/>
    <w:rsid w:val="00200873"/>
    <w:rsid w:val="002101CF"/>
    <w:rsid w:val="00210558"/>
    <w:rsid w:val="002148B8"/>
    <w:rsid w:val="00221612"/>
    <w:rsid w:val="00221ACA"/>
    <w:rsid w:val="002267DB"/>
    <w:rsid w:val="00227E81"/>
    <w:rsid w:val="00234C8F"/>
    <w:rsid w:val="00235259"/>
    <w:rsid w:val="0025321F"/>
    <w:rsid w:val="0025560B"/>
    <w:rsid w:val="00257B50"/>
    <w:rsid w:val="00257F45"/>
    <w:rsid w:val="00265AE6"/>
    <w:rsid w:val="00267C0D"/>
    <w:rsid w:val="00272B91"/>
    <w:rsid w:val="0027602C"/>
    <w:rsid w:val="00277D7B"/>
    <w:rsid w:val="0028014D"/>
    <w:rsid w:val="0028219B"/>
    <w:rsid w:val="0028263B"/>
    <w:rsid w:val="00283ACF"/>
    <w:rsid w:val="00283DBE"/>
    <w:rsid w:val="002A3606"/>
    <w:rsid w:val="002A4473"/>
    <w:rsid w:val="002A5A70"/>
    <w:rsid w:val="002B001F"/>
    <w:rsid w:val="002B05F4"/>
    <w:rsid w:val="002B0700"/>
    <w:rsid w:val="002D2B4D"/>
    <w:rsid w:val="002D6352"/>
    <w:rsid w:val="002E1FEE"/>
    <w:rsid w:val="002E55B5"/>
    <w:rsid w:val="002F1565"/>
    <w:rsid w:val="002F22AB"/>
    <w:rsid w:val="00302E5A"/>
    <w:rsid w:val="00304924"/>
    <w:rsid w:val="00312032"/>
    <w:rsid w:val="00316BFD"/>
    <w:rsid w:val="00324F32"/>
    <w:rsid w:val="00325617"/>
    <w:rsid w:val="00325A08"/>
    <w:rsid w:val="00330340"/>
    <w:rsid w:val="003507C3"/>
    <w:rsid w:val="00350BC5"/>
    <w:rsid w:val="0035182F"/>
    <w:rsid w:val="003549C3"/>
    <w:rsid w:val="0035672C"/>
    <w:rsid w:val="00361CF4"/>
    <w:rsid w:val="00361E25"/>
    <w:rsid w:val="00371267"/>
    <w:rsid w:val="0037156D"/>
    <w:rsid w:val="003749C0"/>
    <w:rsid w:val="00374DDB"/>
    <w:rsid w:val="003834A6"/>
    <w:rsid w:val="003904F1"/>
    <w:rsid w:val="003910B2"/>
    <w:rsid w:val="00391BB9"/>
    <w:rsid w:val="00393D01"/>
    <w:rsid w:val="00394FE2"/>
    <w:rsid w:val="00396362"/>
    <w:rsid w:val="00397A61"/>
    <w:rsid w:val="003A5417"/>
    <w:rsid w:val="003A6900"/>
    <w:rsid w:val="003B0B63"/>
    <w:rsid w:val="003C3CCD"/>
    <w:rsid w:val="003E1060"/>
    <w:rsid w:val="003E4E86"/>
    <w:rsid w:val="003E6A24"/>
    <w:rsid w:val="003E7AFD"/>
    <w:rsid w:val="003F2EAF"/>
    <w:rsid w:val="003F6CAB"/>
    <w:rsid w:val="003F7D39"/>
    <w:rsid w:val="00402771"/>
    <w:rsid w:val="00403E1D"/>
    <w:rsid w:val="004051CF"/>
    <w:rsid w:val="00410664"/>
    <w:rsid w:val="00412B7D"/>
    <w:rsid w:val="004176EF"/>
    <w:rsid w:val="00435C63"/>
    <w:rsid w:val="00440368"/>
    <w:rsid w:val="004464B8"/>
    <w:rsid w:val="00465DAB"/>
    <w:rsid w:val="004664BB"/>
    <w:rsid w:val="0047074C"/>
    <w:rsid w:val="00475ABB"/>
    <w:rsid w:val="0047741F"/>
    <w:rsid w:val="004852B0"/>
    <w:rsid w:val="00485BFA"/>
    <w:rsid w:val="004911BD"/>
    <w:rsid w:val="004A14FE"/>
    <w:rsid w:val="004A44F7"/>
    <w:rsid w:val="004A513C"/>
    <w:rsid w:val="004A5607"/>
    <w:rsid w:val="004B7538"/>
    <w:rsid w:val="004C0F00"/>
    <w:rsid w:val="004D0FC2"/>
    <w:rsid w:val="004D211D"/>
    <w:rsid w:val="004D7A56"/>
    <w:rsid w:val="004E0C4B"/>
    <w:rsid w:val="004E42BD"/>
    <w:rsid w:val="004F239A"/>
    <w:rsid w:val="004F2ACB"/>
    <w:rsid w:val="004F32F3"/>
    <w:rsid w:val="00500317"/>
    <w:rsid w:val="005049DC"/>
    <w:rsid w:val="005132D6"/>
    <w:rsid w:val="00513A42"/>
    <w:rsid w:val="00515F40"/>
    <w:rsid w:val="00517524"/>
    <w:rsid w:val="00517D2D"/>
    <w:rsid w:val="00523F07"/>
    <w:rsid w:val="005444FC"/>
    <w:rsid w:val="00550660"/>
    <w:rsid w:val="005601EF"/>
    <w:rsid w:val="00560E7D"/>
    <w:rsid w:val="005665B6"/>
    <w:rsid w:val="005671F9"/>
    <w:rsid w:val="005720C5"/>
    <w:rsid w:val="005738F9"/>
    <w:rsid w:val="00580563"/>
    <w:rsid w:val="00580D0C"/>
    <w:rsid w:val="005830CF"/>
    <w:rsid w:val="00587595"/>
    <w:rsid w:val="00591D27"/>
    <w:rsid w:val="00594D50"/>
    <w:rsid w:val="00595D69"/>
    <w:rsid w:val="005A55F7"/>
    <w:rsid w:val="005B2CA3"/>
    <w:rsid w:val="005B6CC7"/>
    <w:rsid w:val="005C21E1"/>
    <w:rsid w:val="005C4663"/>
    <w:rsid w:val="005C66B6"/>
    <w:rsid w:val="005E18D9"/>
    <w:rsid w:val="005E2C31"/>
    <w:rsid w:val="005E2E50"/>
    <w:rsid w:val="005E5727"/>
    <w:rsid w:val="005F088A"/>
    <w:rsid w:val="005F29F3"/>
    <w:rsid w:val="005F5E3F"/>
    <w:rsid w:val="005F5EFE"/>
    <w:rsid w:val="00601AD3"/>
    <w:rsid w:val="00602AFE"/>
    <w:rsid w:val="00603096"/>
    <w:rsid w:val="006039B2"/>
    <w:rsid w:val="00611786"/>
    <w:rsid w:val="00611D94"/>
    <w:rsid w:val="00613A6D"/>
    <w:rsid w:val="00614E20"/>
    <w:rsid w:val="006157A8"/>
    <w:rsid w:val="00615F8A"/>
    <w:rsid w:val="00622297"/>
    <w:rsid w:val="006224FF"/>
    <w:rsid w:val="0062522B"/>
    <w:rsid w:val="00625DF0"/>
    <w:rsid w:val="00640FF4"/>
    <w:rsid w:val="00641CEA"/>
    <w:rsid w:val="00646CFC"/>
    <w:rsid w:val="00650D66"/>
    <w:rsid w:val="00652920"/>
    <w:rsid w:val="00652A5B"/>
    <w:rsid w:val="00662163"/>
    <w:rsid w:val="006674A7"/>
    <w:rsid w:val="00670990"/>
    <w:rsid w:val="00670CCC"/>
    <w:rsid w:val="00672BC2"/>
    <w:rsid w:val="00672D71"/>
    <w:rsid w:val="0068456F"/>
    <w:rsid w:val="00697D40"/>
    <w:rsid w:val="006A7770"/>
    <w:rsid w:val="006B13F6"/>
    <w:rsid w:val="006C17A4"/>
    <w:rsid w:val="006C69AE"/>
    <w:rsid w:val="006C7346"/>
    <w:rsid w:val="006D5122"/>
    <w:rsid w:val="006E14F5"/>
    <w:rsid w:val="006E580B"/>
    <w:rsid w:val="0070037A"/>
    <w:rsid w:val="0070342A"/>
    <w:rsid w:val="00722D64"/>
    <w:rsid w:val="00723282"/>
    <w:rsid w:val="007249C7"/>
    <w:rsid w:val="00725CAE"/>
    <w:rsid w:val="007324A5"/>
    <w:rsid w:val="00735252"/>
    <w:rsid w:val="00737154"/>
    <w:rsid w:val="007423D0"/>
    <w:rsid w:val="00744B99"/>
    <w:rsid w:val="00750077"/>
    <w:rsid w:val="00767591"/>
    <w:rsid w:val="00776983"/>
    <w:rsid w:val="00777011"/>
    <w:rsid w:val="00786FF6"/>
    <w:rsid w:val="0079139E"/>
    <w:rsid w:val="007916F4"/>
    <w:rsid w:val="00791E1D"/>
    <w:rsid w:val="00796C85"/>
    <w:rsid w:val="007A28B5"/>
    <w:rsid w:val="007B441F"/>
    <w:rsid w:val="007C0F4F"/>
    <w:rsid w:val="007C3C74"/>
    <w:rsid w:val="007C54CE"/>
    <w:rsid w:val="007D3485"/>
    <w:rsid w:val="007F318F"/>
    <w:rsid w:val="008020A1"/>
    <w:rsid w:val="00807421"/>
    <w:rsid w:val="00810BDB"/>
    <w:rsid w:val="0081104F"/>
    <w:rsid w:val="00811298"/>
    <w:rsid w:val="0083509A"/>
    <w:rsid w:val="00835A0B"/>
    <w:rsid w:val="00837A0B"/>
    <w:rsid w:val="0085369C"/>
    <w:rsid w:val="00860C62"/>
    <w:rsid w:val="00862843"/>
    <w:rsid w:val="008667D8"/>
    <w:rsid w:val="0088791A"/>
    <w:rsid w:val="00892ED5"/>
    <w:rsid w:val="008B2DBA"/>
    <w:rsid w:val="008B55A9"/>
    <w:rsid w:val="008E24C8"/>
    <w:rsid w:val="008E432B"/>
    <w:rsid w:val="008F5425"/>
    <w:rsid w:val="008F77ED"/>
    <w:rsid w:val="00904957"/>
    <w:rsid w:val="0090589E"/>
    <w:rsid w:val="009079D6"/>
    <w:rsid w:val="00914AD3"/>
    <w:rsid w:val="00927EA1"/>
    <w:rsid w:val="00931C03"/>
    <w:rsid w:val="00934F82"/>
    <w:rsid w:val="00936BF2"/>
    <w:rsid w:val="00940662"/>
    <w:rsid w:val="009425E8"/>
    <w:rsid w:val="0094264D"/>
    <w:rsid w:val="009505AA"/>
    <w:rsid w:val="0095105A"/>
    <w:rsid w:val="00955167"/>
    <w:rsid w:val="0095587A"/>
    <w:rsid w:val="00955E31"/>
    <w:rsid w:val="00967228"/>
    <w:rsid w:val="00967E40"/>
    <w:rsid w:val="0097072A"/>
    <w:rsid w:val="00985266"/>
    <w:rsid w:val="00986CEF"/>
    <w:rsid w:val="0099154C"/>
    <w:rsid w:val="00994EC6"/>
    <w:rsid w:val="009951B4"/>
    <w:rsid w:val="0099644C"/>
    <w:rsid w:val="00997452"/>
    <w:rsid w:val="009975A0"/>
    <w:rsid w:val="009B074D"/>
    <w:rsid w:val="009C06A9"/>
    <w:rsid w:val="009C0718"/>
    <w:rsid w:val="009C54A5"/>
    <w:rsid w:val="009D2D63"/>
    <w:rsid w:val="009D50D1"/>
    <w:rsid w:val="009D7956"/>
    <w:rsid w:val="009E0581"/>
    <w:rsid w:val="009E1376"/>
    <w:rsid w:val="009E7F97"/>
    <w:rsid w:val="009F05A1"/>
    <w:rsid w:val="009F21C3"/>
    <w:rsid w:val="009F54BA"/>
    <w:rsid w:val="00A01230"/>
    <w:rsid w:val="00A03F52"/>
    <w:rsid w:val="00A10FAF"/>
    <w:rsid w:val="00A117DF"/>
    <w:rsid w:val="00A17314"/>
    <w:rsid w:val="00A17A84"/>
    <w:rsid w:val="00A22492"/>
    <w:rsid w:val="00A2312D"/>
    <w:rsid w:val="00A26949"/>
    <w:rsid w:val="00A27A09"/>
    <w:rsid w:val="00A30DE3"/>
    <w:rsid w:val="00A322F2"/>
    <w:rsid w:val="00A366BD"/>
    <w:rsid w:val="00A52215"/>
    <w:rsid w:val="00A542DF"/>
    <w:rsid w:val="00A60ADE"/>
    <w:rsid w:val="00A6335E"/>
    <w:rsid w:val="00A6351C"/>
    <w:rsid w:val="00A64DBF"/>
    <w:rsid w:val="00A6537C"/>
    <w:rsid w:val="00A7070D"/>
    <w:rsid w:val="00A7167B"/>
    <w:rsid w:val="00A73943"/>
    <w:rsid w:val="00A7452A"/>
    <w:rsid w:val="00A80CEB"/>
    <w:rsid w:val="00A81CAF"/>
    <w:rsid w:val="00A8312D"/>
    <w:rsid w:val="00A83959"/>
    <w:rsid w:val="00A85662"/>
    <w:rsid w:val="00A919E8"/>
    <w:rsid w:val="00A92569"/>
    <w:rsid w:val="00A92B4A"/>
    <w:rsid w:val="00AA2DC7"/>
    <w:rsid w:val="00AA39D0"/>
    <w:rsid w:val="00AC651D"/>
    <w:rsid w:val="00AC6A83"/>
    <w:rsid w:val="00AD245D"/>
    <w:rsid w:val="00AF3BFE"/>
    <w:rsid w:val="00AF4150"/>
    <w:rsid w:val="00AF5D2E"/>
    <w:rsid w:val="00B00967"/>
    <w:rsid w:val="00B00AD5"/>
    <w:rsid w:val="00B11932"/>
    <w:rsid w:val="00B164AF"/>
    <w:rsid w:val="00B21294"/>
    <w:rsid w:val="00B21ED2"/>
    <w:rsid w:val="00B3160C"/>
    <w:rsid w:val="00B35800"/>
    <w:rsid w:val="00B36139"/>
    <w:rsid w:val="00B40DDD"/>
    <w:rsid w:val="00B410F0"/>
    <w:rsid w:val="00B417A1"/>
    <w:rsid w:val="00B51164"/>
    <w:rsid w:val="00B52522"/>
    <w:rsid w:val="00B602B2"/>
    <w:rsid w:val="00B62340"/>
    <w:rsid w:val="00B76C92"/>
    <w:rsid w:val="00B8048F"/>
    <w:rsid w:val="00B81871"/>
    <w:rsid w:val="00B8527E"/>
    <w:rsid w:val="00B861F1"/>
    <w:rsid w:val="00B90995"/>
    <w:rsid w:val="00B97A98"/>
    <w:rsid w:val="00BA14C1"/>
    <w:rsid w:val="00BA2CDE"/>
    <w:rsid w:val="00BA677B"/>
    <w:rsid w:val="00BB0040"/>
    <w:rsid w:val="00BB0BE9"/>
    <w:rsid w:val="00BB764C"/>
    <w:rsid w:val="00BC10F4"/>
    <w:rsid w:val="00BC32D1"/>
    <w:rsid w:val="00BC48AE"/>
    <w:rsid w:val="00BD2918"/>
    <w:rsid w:val="00BE0B09"/>
    <w:rsid w:val="00BE3142"/>
    <w:rsid w:val="00BE497F"/>
    <w:rsid w:val="00BE5BEE"/>
    <w:rsid w:val="00BF0623"/>
    <w:rsid w:val="00BF2470"/>
    <w:rsid w:val="00C02585"/>
    <w:rsid w:val="00C02E41"/>
    <w:rsid w:val="00C0643A"/>
    <w:rsid w:val="00C2749A"/>
    <w:rsid w:val="00C32BAD"/>
    <w:rsid w:val="00C3430F"/>
    <w:rsid w:val="00C44B66"/>
    <w:rsid w:val="00C50D46"/>
    <w:rsid w:val="00C50E03"/>
    <w:rsid w:val="00C54082"/>
    <w:rsid w:val="00C56BF8"/>
    <w:rsid w:val="00C56CC9"/>
    <w:rsid w:val="00C57596"/>
    <w:rsid w:val="00C66EA7"/>
    <w:rsid w:val="00C7264B"/>
    <w:rsid w:val="00C730D3"/>
    <w:rsid w:val="00C77DB2"/>
    <w:rsid w:val="00C80894"/>
    <w:rsid w:val="00C8138E"/>
    <w:rsid w:val="00C838C5"/>
    <w:rsid w:val="00C92BEC"/>
    <w:rsid w:val="00C93072"/>
    <w:rsid w:val="00C97F29"/>
    <w:rsid w:val="00CB3580"/>
    <w:rsid w:val="00CB4F47"/>
    <w:rsid w:val="00CC31F6"/>
    <w:rsid w:val="00CD6587"/>
    <w:rsid w:val="00CD7A29"/>
    <w:rsid w:val="00CD7E4F"/>
    <w:rsid w:val="00CF48E7"/>
    <w:rsid w:val="00CF5290"/>
    <w:rsid w:val="00CF7B0A"/>
    <w:rsid w:val="00CF7B3E"/>
    <w:rsid w:val="00D01CFE"/>
    <w:rsid w:val="00D0537B"/>
    <w:rsid w:val="00D11217"/>
    <w:rsid w:val="00D147F0"/>
    <w:rsid w:val="00D16708"/>
    <w:rsid w:val="00D21EF3"/>
    <w:rsid w:val="00D24F42"/>
    <w:rsid w:val="00D342A8"/>
    <w:rsid w:val="00D34917"/>
    <w:rsid w:val="00D3641E"/>
    <w:rsid w:val="00D37247"/>
    <w:rsid w:val="00D40368"/>
    <w:rsid w:val="00D41112"/>
    <w:rsid w:val="00D46210"/>
    <w:rsid w:val="00D54A1F"/>
    <w:rsid w:val="00D63BC7"/>
    <w:rsid w:val="00D643B4"/>
    <w:rsid w:val="00D650E6"/>
    <w:rsid w:val="00D74091"/>
    <w:rsid w:val="00D921AF"/>
    <w:rsid w:val="00D9408C"/>
    <w:rsid w:val="00D9471E"/>
    <w:rsid w:val="00D94C37"/>
    <w:rsid w:val="00DA409D"/>
    <w:rsid w:val="00DA4691"/>
    <w:rsid w:val="00DC74AE"/>
    <w:rsid w:val="00DD0142"/>
    <w:rsid w:val="00DD05E6"/>
    <w:rsid w:val="00DE0359"/>
    <w:rsid w:val="00DE06BB"/>
    <w:rsid w:val="00DE2346"/>
    <w:rsid w:val="00DE4C37"/>
    <w:rsid w:val="00DF0DE0"/>
    <w:rsid w:val="00DF1381"/>
    <w:rsid w:val="00DF305A"/>
    <w:rsid w:val="00DF37D0"/>
    <w:rsid w:val="00DF78DD"/>
    <w:rsid w:val="00E04CEE"/>
    <w:rsid w:val="00E06001"/>
    <w:rsid w:val="00E070BC"/>
    <w:rsid w:val="00E100A9"/>
    <w:rsid w:val="00E13502"/>
    <w:rsid w:val="00E17513"/>
    <w:rsid w:val="00E17EDB"/>
    <w:rsid w:val="00E23C35"/>
    <w:rsid w:val="00E26014"/>
    <w:rsid w:val="00E263D7"/>
    <w:rsid w:val="00E36CEF"/>
    <w:rsid w:val="00E37D05"/>
    <w:rsid w:val="00E401E5"/>
    <w:rsid w:val="00E412E4"/>
    <w:rsid w:val="00E45EA3"/>
    <w:rsid w:val="00E56ED7"/>
    <w:rsid w:val="00E60017"/>
    <w:rsid w:val="00E61447"/>
    <w:rsid w:val="00E61881"/>
    <w:rsid w:val="00E6436F"/>
    <w:rsid w:val="00E670B9"/>
    <w:rsid w:val="00E675AB"/>
    <w:rsid w:val="00E676C5"/>
    <w:rsid w:val="00E7654C"/>
    <w:rsid w:val="00E81DC5"/>
    <w:rsid w:val="00E822DB"/>
    <w:rsid w:val="00E8473D"/>
    <w:rsid w:val="00E871A5"/>
    <w:rsid w:val="00E9549F"/>
    <w:rsid w:val="00E974CF"/>
    <w:rsid w:val="00EB0217"/>
    <w:rsid w:val="00EB23CF"/>
    <w:rsid w:val="00EB5F78"/>
    <w:rsid w:val="00EC188A"/>
    <w:rsid w:val="00EC6300"/>
    <w:rsid w:val="00ED06A7"/>
    <w:rsid w:val="00ED58CE"/>
    <w:rsid w:val="00EE5157"/>
    <w:rsid w:val="00EF3597"/>
    <w:rsid w:val="00EF42DB"/>
    <w:rsid w:val="00EF66AF"/>
    <w:rsid w:val="00F0069B"/>
    <w:rsid w:val="00F035F5"/>
    <w:rsid w:val="00F06AA5"/>
    <w:rsid w:val="00F12338"/>
    <w:rsid w:val="00F453B1"/>
    <w:rsid w:val="00F51931"/>
    <w:rsid w:val="00F53E03"/>
    <w:rsid w:val="00F54279"/>
    <w:rsid w:val="00F57C19"/>
    <w:rsid w:val="00F66D16"/>
    <w:rsid w:val="00F7253D"/>
    <w:rsid w:val="00F7693B"/>
    <w:rsid w:val="00F92445"/>
    <w:rsid w:val="00F92DDC"/>
    <w:rsid w:val="00F96985"/>
    <w:rsid w:val="00FA0F52"/>
    <w:rsid w:val="00FA5D6C"/>
    <w:rsid w:val="00FA7873"/>
    <w:rsid w:val="00FB1044"/>
    <w:rsid w:val="00FB175A"/>
    <w:rsid w:val="00FB243B"/>
    <w:rsid w:val="00FB4312"/>
    <w:rsid w:val="00FB6614"/>
    <w:rsid w:val="00FC321A"/>
    <w:rsid w:val="00FC3B2D"/>
    <w:rsid w:val="00FD09B1"/>
    <w:rsid w:val="00FD1F29"/>
    <w:rsid w:val="00FD2BAD"/>
    <w:rsid w:val="00FD5C68"/>
    <w:rsid w:val="00FE150C"/>
    <w:rsid w:val="00FE37E4"/>
    <w:rsid w:val="00FE52DA"/>
    <w:rsid w:val="00FF0230"/>
    <w:rsid w:val="12FB4A33"/>
    <w:rsid w:val="15C95ACB"/>
    <w:rsid w:val="1AF177AE"/>
    <w:rsid w:val="1CC21F8E"/>
    <w:rsid w:val="1EE302BC"/>
    <w:rsid w:val="29E47F3B"/>
    <w:rsid w:val="2C9D121A"/>
    <w:rsid w:val="3A651D5D"/>
    <w:rsid w:val="3CDC521D"/>
    <w:rsid w:val="446708C5"/>
    <w:rsid w:val="44C33240"/>
    <w:rsid w:val="4DAB7A25"/>
    <w:rsid w:val="584C3F6D"/>
    <w:rsid w:val="5BB92F72"/>
    <w:rsid w:val="5D2C3AEB"/>
    <w:rsid w:val="61886913"/>
    <w:rsid w:val="68AE634B"/>
    <w:rsid w:val="6C17770A"/>
    <w:rsid w:val="7A32318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41FED351"/>
  <w15:docId w15:val="{2591751E-C8E3-4972-A0E7-EB3A2F32F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ind w:firstLine="720"/>
    </w:pPr>
    <w:rPr>
      <w:kern w:val="2"/>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uiPriority w:val="99"/>
    <w:semiHidden/>
    <w:unhideWhenUsed/>
    <w:rPr>
      <w:color w:val="954F72"/>
      <w:u w:val="single"/>
    </w:rPr>
  </w:style>
  <w:style w:type="paragraph" w:styleId="Footer">
    <w:name w:val="footer"/>
    <w:basedOn w:val="Normal"/>
    <w:link w:val="FooterChar"/>
    <w:uiPriority w:val="99"/>
    <w:unhideWhenUsed/>
    <w:pPr>
      <w:tabs>
        <w:tab w:val="center" w:pos="4680"/>
        <w:tab w:val="right" w:pos="9360"/>
      </w:tabs>
      <w:spacing w:before="0" w:after="0"/>
    </w:pPr>
  </w:style>
  <w:style w:type="paragraph" w:styleId="Header">
    <w:name w:val="header"/>
    <w:basedOn w:val="Normal"/>
    <w:link w:val="HeaderChar"/>
    <w:uiPriority w:val="99"/>
    <w:unhideWhenUsed/>
    <w:pPr>
      <w:tabs>
        <w:tab w:val="center" w:pos="4680"/>
        <w:tab w:val="right" w:pos="9360"/>
      </w:tabs>
      <w:spacing w:before="0" w:after="0"/>
    </w:p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semiHidden/>
    <w:unhideWhenUsed/>
    <w:pPr>
      <w:spacing w:before="100" w:beforeAutospacing="1" w:after="100" w:afterAutospacing="1"/>
      <w:ind w:firstLine="0"/>
    </w:pPr>
    <w:rPr>
      <w:rFonts w:eastAsia="Times New Roman" w:cs="Times New Roman"/>
      <w:kern w:val="0"/>
      <w:sz w:val="24"/>
      <w:szCs w:val="24"/>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kern w:val="0"/>
      <w:sz w:val="24"/>
      <w:szCs w:val="24"/>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eastAsia="Times New Roman" w:cs="Times New Roman"/>
      <w:b/>
      <w:bCs/>
      <w:kern w:val="0"/>
      <w:sz w:val="24"/>
      <w:szCs w:val="24"/>
    </w:rPr>
  </w:style>
  <w:style w:type="paragraph" w:customStyle="1" w:styleId="xl68">
    <w:name w:val="xl6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b/>
      <w:bCs/>
      <w:kern w:val="0"/>
      <w:sz w:val="24"/>
      <w:szCs w:val="24"/>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kern w:val="0"/>
      <w:sz w:val="24"/>
      <w:szCs w:val="24"/>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eastAsia="Times New Roman" w:cs="Times New Roman"/>
      <w:kern w:val="0"/>
      <w:sz w:val="24"/>
      <w:szCs w:val="24"/>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kern w:val="0"/>
      <w:sz w:val="24"/>
      <w:szCs w:val="24"/>
    </w:rPr>
  </w:style>
  <w:style w:type="paragraph" w:customStyle="1" w:styleId="xl72">
    <w:name w:val="xl72"/>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color w:val="C00000"/>
      <w:kern w:val="0"/>
      <w:sz w:val="24"/>
      <w:szCs w:val="24"/>
    </w:rPr>
  </w:style>
  <w:style w:type="paragraph" w:customStyle="1" w:styleId="xl73">
    <w:name w:val="xl73"/>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textAlignment w:val="center"/>
    </w:pPr>
    <w:rPr>
      <w:rFonts w:eastAsia="Times New Roman" w:cs="Times New Roman"/>
      <w:color w:val="FF0000"/>
      <w:kern w:val="0"/>
      <w:sz w:val="24"/>
      <w:szCs w:val="24"/>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center"/>
      <w:textAlignment w:val="center"/>
    </w:pPr>
    <w:rPr>
      <w:rFonts w:eastAsia="Times New Roman" w:cs="Times New Roman"/>
      <w:color w:val="FF0000"/>
      <w:kern w:val="0"/>
      <w:sz w:val="24"/>
      <w:szCs w:val="24"/>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center"/>
      <w:textAlignment w:val="center"/>
    </w:pPr>
    <w:rPr>
      <w:rFonts w:eastAsia="Times New Roman" w:cs="Times New Roman"/>
      <w:color w:val="FF0000"/>
      <w:kern w:val="0"/>
      <w:sz w:val="24"/>
      <w:szCs w:val="24"/>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b/>
      <w:bCs/>
      <w:color w:val="FF0000"/>
      <w:kern w:val="0"/>
      <w:sz w:val="24"/>
      <w:szCs w:val="24"/>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color w:val="FF0000"/>
      <w:kern w:val="0"/>
      <w:sz w:val="24"/>
      <w:szCs w:val="24"/>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eastAsia="Times New Roman" w:cs="Times New Roman"/>
      <w:kern w:val="0"/>
      <w:sz w:val="24"/>
      <w:szCs w:val="24"/>
    </w:rPr>
  </w:style>
  <w:style w:type="paragraph" w:customStyle="1" w:styleId="xl79">
    <w:name w:val="xl7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kern w:val="0"/>
      <w:sz w:val="24"/>
      <w:szCs w:val="24"/>
    </w:rPr>
  </w:style>
  <w:style w:type="paragraph" w:customStyle="1" w:styleId="xl80">
    <w:name w:val="xl8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eastAsia="Times New Roman" w:cs="Times New Roman"/>
      <w:color w:val="FF0000"/>
      <w:kern w:val="0"/>
      <w:sz w:val="24"/>
      <w:szCs w:val="24"/>
    </w:rPr>
  </w:style>
  <w:style w:type="paragraph" w:customStyle="1" w:styleId="xl81">
    <w:name w:val="xl8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color w:val="FF0000"/>
      <w:kern w:val="0"/>
      <w:sz w:val="24"/>
      <w:szCs w:val="24"/>
    </w:rPr>
  </w:style>
  <w:style w:type="paragraph" w:customStyle="1" w:styleId="xl82">
    <w:name w:val="xl8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cs="Times New Roman"/>
      <w:kern w:val="0"/>
      <w:sz w:val="24"/>
      <w:szCs w:val="24"/>
    </w:rPr>
  </w:style>
  <w:style w:type="paragraph" w:customStyle="1" w:styleId="xl83">
    <w:name w:val="xl83"/>
    <w:basedOn w:val="Normal"/>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textAlignment w:val="center"/>
    </w:pPr>
    <w:rPr>
      <w:rFonts w:eastAsia="Times New Roman" w:cs="Times New Roman"/>
      <w:kern w:val="0"/>
      <w:sz w:val="24"/>
      <w:szCs w:val="24"/>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center"/>
      <w:textAlignment w:val="center"/>
    </w:pPr>
    <w:rPr>
      <w:rFonts w:eastAsia="Times New Roman" w:cs="Times New Roman"/>
      <w:kern w:val="0"/>
      <w:sz w:val="24"/>
      <w:szCs w:val="24"/>
    </w:rPr>
  </w:style>
  <w:style w:type="paragraph" w:customStyle="1" w:styleId="xl85">
    <w:name w:val="xl85"/>
    <w:basedOn w:val="Normal"/>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center"/>
      <w:textAlignment w:val="center"/>
    </w:pPr>
    <w:rPr>
      <w:rFonts w:eastAsia="Times New Roman" w:cs="Times New Roman"/>
      <w:kern w:val="0"/>
      <w:sz w:val="24"/>
      <w:szCs w:val="24"/>
    </w:rPr>
  </w:style>
  <w:style w:type="paragraph" w:customStyle="1" w:styleId="xl86">
    <w:name w:val="xl8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kern w:val="0"/>
      <w:sz w:val="24"/>
      <w:szCs w:val="24"/>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center"/>
    </w:pPr>
    <w:rPr>
      <w:rFonts w:eastAsia="Times New Roman" w:cs="Times New Roman"/>
      <w:kern w:val="0"/>
      <w:sz w:val="24"/>
      <w:szCs w:val="24"/>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center"/>
      <w:textAlignment w:val="center"/>
    </w:pPr>
    <w:rPr>
      <w:rFonts w:eastAsia="Times New Roman" w:cs="Times New Roman"/>
      <w:kern w:val="0"/>
      <w:sz w:val="24"/>
      <w:szCs w:val="24"/>
    </w:rPr>
  </w:style>
  <w:style w:type="paragraph" w:customStyle="1" w:styleId="xl89">
    <w:name w:val="xl8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eastAsia="Times New Roman" w:cs="Times New Roman"/>
      <w:kern w:val="0"/>
      <w:sz w:val="24"/>
      <w:szCs w:val="24"/>
    </w:rPr>
  </w:style>
  <w:style w:type="paragraph" w:customStyle="1" w:styleId="xl90">
    <w:name w:val="xl9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kern w:val="0"/>
      <w:sz w:val="24"/>
      <w:szCs w:val="24"/>
    </w:rPr>
  </w:style>
  <w:style w:type="paragraph" w:customStyle="1" w:styleId="xl91">
    <w:name w:val="xl91"/>
    <w:basedOn w:val="Normal"/>
    <w:pPr>
      <w:spacing w:before="100" w:beforeAutospacing="1" w:after="100" w:afterAutospacing="1"/>
      <w:ind w:firstLine="0"/>
      <w:jc w:val="center"/>
    </w:pPr>
    <w:rPr>
      <w:rFonts w:eastAsia="Times New Roman" w:cs="Times New Roman"/>
      <w:kern w:val="0"/>
      <w:sz w:val="24"/>
      <w:szCs w:val="24"/>
    </w:rPr>
  </w:style>
  <w:style w:type="paragraph" w:customStyle="1" w:styleId="font5">
    <w:name w:val="font5"/>
    <w:basedOn w:val="Normal"/>
    <w:pPr>
      <w:spacing w:before="100" w:beforeAutospacing="1" w:after="100" w:afterAutospacing="1"/>
      <w:ind w:firstLine="0"/>
    </w:pPr>
    <w:rPr>
      <w:rFonts w:eastAsia="Times New Roman" w:cs="Times New Roman"/>
      <w:kern w:val="0"/>
      <w:sz w:val="20"/>
      <w:szCs w:val="20"/>
    </w:rPr>
  </w:style>
  <w:style w:type="paragraph" w:customStyle="1" w:styleId="font6">
    <w:name w:val="font6"/>
    <w:basedOn w:val="Normal"/>
    <w:pPr>
      <w:spacing w:before="100" w:beforeAutospacing="1" w:after="100" w:afterAutospacing="1"/>
      <w:ind w:firstLine="0"/>
    </w:pPr>
    <w:rPr>
      <w:rFonts w:eastAsia="Times New Roman" w:cs="Times New Roman"/>
      <w:b/>
      <w:bCs/>
      <w:kern w:val="0"/>
      <w:sz w:val="20"/>
      <w:szCs w:val="20"/>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kern w:val="0"/>
      <w:sz w:val="24"/>
      <w:szCs w:val="24"/>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b/>
      <w:bCs/>
      <w:kern w:val="0"/>
      <w:sz w:val="24"/>
      <w:szCs w:val="24"/>
    </w:rPr>
  </w:style>
  <w:style w:type="paragraph" w:customStyle="1" w:styleId="xl92">
    <w:name w:val="xl9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eastAsia="Times New Roman" w:cs="Times New Roman"/>
      <w:color w:val="FF0000"/>
      <w:kern w:val="0"/>
      <w:sz w:val="24"/>
      <w:szCs w:val="24"/>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color w:val="FF0000"/>
      <w:kern w:val="0"/>
      <w:sz w:val="24"/>
      <w:szCs w:val="24"/>
    </w:rPr>
  </w:style>
  <w:style w:type="paragraph" w:customStyle="1" w:styleId="xl94">
    <w:name w:val="xl9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cs="Times New Roman"/>
      <w:kern w:val="0"/>
      <w:sz w:val="24"/>
      <w:szCs w:val="24"/>
    </w:rPr>
  </w:style>
  <w:style w:type="paragraph" w:customStyle="1" w:styleId="xl95">
    <w:name w:val="xl9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kern w:val="0"/>
      <w:sz w:val="16"/>
      <w:szCs w:val="16"/>
    </w:rPr>
  </w:style>
  <w:style w:type="paragraph" w:customStyle="1" w:styleId="xl96">
    <w:name w:val="xl9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kern w:val="0"/>
      <w:sz w:val="16"/>
      <w:szCs w:val="16"/>
    </w:rPr>
  </w:style>
  <w:style w:type="paragraph" w:customStyle="1" w:styleId="xl97">
    <w:name w:val="xl97"/>
    <w:basedOn w:val="Normal"/>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textAlignment w:val="center"/>
    </w:pPr>
    <w:rPr>
      <w:rFonts w:eastAsia="Times New Roman" w:cs="Times New Roman"/>
      <w:kern w:val="0"/>
      <w:sz w:val="24"/>
      <w:szCs w:val="24"/>
    </w:rPr>
  </w:style>
  <w:style w:type="paragraph" w:customStyle="1" w:styleId="xl98">
    <w:name w:val="xl98"/>
    <w:basedOn w:val="Normal"/>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center"/>
      <w:textAlignment w:val="center"/>
    </w:pPr>
    <w:rPr>
      <w:rFonts w:eastAsia="Times New Roman" w:cs="Times New Roman"/>
      <w:kern w:val="0"/>
      <w:sz w:val="24"/>
      <w:szCs w:val="24"/>
    </w:rPr>
  </w:style>
  <w:style w:type="paragraph" w:customStyle="1" w:styleId="xl99">
    <w:name w:val="xl99"/>
    <w:basedOn w:val="Normal"/>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center"/>
      <w:textAlignment w:val="center"/>
    </w:pPr>
    <w:rPr>
      <w:rFonts w:eastAsia="Times New Roman" w:cs="Times New Roman"/>
      <w:kern w:val="0"/>
      <w:sz w:val="24"/>
      <w:szCs w:val="24"/>
    </w:rPr>
  </w:style>
  <w:style w:type="paragraph" w:customStyle="1" w:styleId="xl100">
    <w:name w:val="xl100"/>
    <w:basedOn w:val="Normal"/>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center"/>
      <w:textAlignment w:val="center"/>
    </w:pPr>
    <w:rPr>
      <w:rFonts w:eastAsia="Times New Roman" w:cs="Times New Roman"/>
      <w:kern w:val="0"/>
      <w:sz w:val="24"/>
      <w:szCs w:val="24"/>
    </w:rPr>
  </w:style>
  <w:style w:type="paragraph" w:customStyle="1" w:styleId="xl101">
    <w:name w:val="xl101"/>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center"/>
      <w:textAlignment w:val="center"/>
    </w:pPr>
    <w:rPr>
      <w:rFonts w:eastAsia="Times New Roman" w:cs="Times New Roman"/>
      <w:kern w:val="0"/>
      <w:sz w:val="24"/>
      <w:szCs w:val="24"/>
    </w:rPr>
  </w:style>
  <w:style w:type="paragraph" w:customStyle="1" w:styleId="xl102">
    <w:name w:val="xl10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kern w:val="0"/>
      <w:sz w:val="24"/>
      <w:szCs w:val="24"/>
    </w:rPr>
  </w:style>
  <w:style w:type="paragraph" w:customStyle="1" w:styleId="xl103">
    <w:name w:val="xl103"/>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center"/>
    </w:pPr>
    <w:rPr>
      <w:rFonts w:eastAsia="Times New Roman" w:cs="Times New Roman"/>
      <w:kern w:val="0"/>
      <w:sz w:val="24"/>
      <w:szCs w:val="24"/>
    </w:rPr>
  </w:style>
  <w:style w:type="paragraph" w:customStyle="1" w:styleId="xl104">
    <w:name w:val="xl104"/>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center"/>
      <w:textAlignment w:val="center"/>
    </w:pPr>
    <w:rPr>
      <w:rFonts w:eastAsia="Times New Roman" w:cs="Times New Roman"/>
      <w:kern w:val="0"/>
      <w:sz w:val="24"/>
      <w:szCs w:val="24"/>
    </w:rPr>
  </w:style>
  <w:style w:type="paragraph" w:customStyle="1" w:styleId="xl105">
    <w:name w:val="xl10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eastAsia="Times New Roman" w:cs="Times New Roman"/>
      <w:kern w:val="0"/>
      <w:sz w:val="24"/>
      <w:szCs w:val="24"/>
    </w:rPr>
  </w:style>
  <w:style w:type="paragraph" w:customStyle="1" w:styleId="xl106">
    <w:name w:val="xl10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kern w:val="0"/>
      <w:sz w:val="24"/>
      <w:szCs w:val="24"/>
    </w:r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eastAsia="Times New Roman" w:cs="Times New Roman"/>
      <w:b/>
      <w:bCs/>
      <w:kern w:val="0"/>
      <w:sz w:val="24"/>
      <w:szCs w:val="24"/>
    </w:rPr>
  </w:style>
  <w:style w:type="paragraph" w:customStyle="1" w:styleId="xl108">
    <w:name w:val="xl10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cs="Times New Roman"/>
      <w:kern w:val="0"/>
      <w:sz w:val="24"/>
      <w:szCs w:val="24"/>
    </w:rPr>
  </w:style>
  <w:style w:type="paragraph" w:customStyle="1" w:styleId="xl109">
    <w:name w:val="xl109"/>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center"/>
      <w:textAlignment w:val="center"/>
    </w:pPr>
    <w:rPr>
      <w:rFonts w:eastAsia="Times New Roman" w:cs="Times New Roman"/>
      <w:b/>
      <w:bCs/>
      <w:kern w:val="0"/>
      <w:sz w:val="20"/>
      <w:szCs w:val="20"/>
    </w:rPr>
  </w:style>
  <w:style w:type="paragraph" w:customStyle="1" w:styleId="xl110">
    <w:name w:val="xl110"/>
    <w:basedOn w:val="Normal"/>
    <w:pPr>
      <w:spacing w:before="100" w:beforeAutospacing="1" w:after="100" w:afterAutospacing="1"/>
      <w:ind w:firstLine="0"/>
      <w:jc w:val="center"/>
    </w:pPr>
    <w:rPr>
      <w:rFonts w:eastAsia="Times New Roman" w:cs="Times New Roman"/>
      <w:kern w:val="0"/>
      <w:sz w:val="24"/>
      <w:szCs w:val="24"/>
    </w:rPr>
  </w:style>
  <w:style w:type="paragraph" w:customStyle="1" w:styleId="xl111">
    <w:name w:val="xl111"/>
    <w:basedOn w:val="Normal"/>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b/>
      <w:bCs/>
      <w:kern w:val="0"/>
      <w:sz w:val="24"/>
      <w:szCs w:val="24"/>
    </w:rPr>
  </w:style>
  <w:style w:type="paragraph" w:customStyle="1" w:styleId="xl112">
    <w:name w:val="xl112"/>
    <w:basedOn w:val="Normal"/>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b/>
      <w:bCs/>
      <w:kern w:val="0"/>
      <w:sz w:val="24"/>
      <w:szCs w:val="24"/>
    </w:rPr>
  </w:style>
  <w:style w:type="character" w:customStyle="1" w:styleId="fontstyle01">
    <w:name w:val="fontstyle01"/>
    <w:rPr>
      <w:rFonts w:ascii="TimesNewRomanPSMT" w:hAnsi="TimesNewRomanPSMT" w:hint="default"/>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AAEFC784-3FD9-45AA-87E4-D2EA87236A6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Bùi Minh An</dc:creator>
  <cp:lastModifiedBy>User</cp:lastModifiedBy>
  <cp:revision>15</cp:revision>
  <cp:lastPrinted>2026-06-25T09:41:00Z</cp:lastPrinted>
  <dcterms:created xsi:type="dcterms:W3CDTF">2026-05-18T06:55:00Z</dcterms:created>
  <dcterms:modified xsi:type="dcterms:W3CDTF">2026-06-25T09:44:00Z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68084D3D05E948979E54B6AA12C48DE1_12</vt:lpwstr>
  </property>
</Properties>
</file>