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85" w:type="dxa"/>
        <w:tblInd w:w="-72" w:type="dxa"/>
        <w:tblLayout w:type="fixed"/>
        <w:tblLook w:val="0000" w:firstRow="0" w:lastRow="0" w:firstColumn="0" w:lastColumn="0" w:noHBand="0" w:noVBand="0"/>
      </w:tblPr>
      <w:tblGrid>
        <w:gridCol w:w="3318"/>
        <w:gridCol w:w="6367"/>
      </w:tblGrid>
      <w:tr w:rsidR="009E3C92" w:rsidRPr="0066433E" w:rsidTr="00F41578">
        <w:trPr>
          <w:trHeight w:val="1675"/>
        </w:trPr>
        <w:tc>
          <w:tcPr>
            <w:tcW w:w="3318" w:type="dxa"/>
            <w:shd w:val="clear" w:color="auto" w:fill="auto"/>
          </w:tcPr>
          <w:p w:rsidR="009E3C92" w:rsidRPr="0066433E" w:rsidRDefault="000152E5">
            <w:pPr>
              <w:snapToGrid w:val="0"/>
              <w:jc w:val="center"/>
              <w:rPr>
                <w:b/>
                <w:sz w:val="26"/>
                <w:szCs w:val="26"/>
              </w:rPr>
            </w:pPr>
            <w:r w:rsidRPr="0066433E">
              <w:rPr>
                <w:b/>
                <w:sz w:val="26"/>
                <w:szCs w:val="26"/>
              </w:rPr>
              <w:t>ỦY BAN NHÂN DÂN</w:t>
            </w:r>
            <w:r w:rsidR="009E3C92" w:rsidRPr="0066433E">
              <w:rPr>
                <w:b/>
                <w:sz w:val="26"/>
                <w:szCs w:val="26"/>
              </w:rPr>
              <w:t xml:space="preserve"> TỈNH ĐỒNG NAI</w:t>
            </w:r>
          </w:p>
          <w:p w:rsidR="0091095E" w:rsidRPr="0066433E" w:rsidRDefault="00BC5351" w:rsidP="00310EA7">
            <w:pPr>
              <w:spacing w:before="120"/>
              <w:jc w:val="center"/>
              <w:rPr>
                <w:sz w:val="26"/>
                <w:szCs w:val="26"/>
              </w:rPr>
            </w:pPr>
            <w:r>
              <w:rPr>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559435</wp:posOffset>
                      </wp:positionH>
                      <wp:positionV relativeFrom="paragraph">
                        <wp:posOffset>19685</wp:posOffset>
                      </wp:positionV>
                      <wp:extent cx="739775" cy="0"/>
                      <wp:effectExtent l="12700" t="8890" r="9525"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1.55pt" to="10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" strokeweight=".26mm">
                      <v:stroke joinstyle="miter"/>
                    </v:line>
                  </w:pict>
                </mc:Fallback>
              </mc:AlternateContent>
            </w:r>
            <w:r w:rsidR="00310EA7" w:rsidRPr="0066433E">
              <w:rPr>
                <w:sz w:val="26"/>
                <w:szCs w:val="26"/>
              </w:rPr>
              <w:t>S</w:t>
            </w:r>
            <w:r w:rsidR="00253F2A">
              <w:rPr>
                <w:sz w:val="26"/>
                <w:szCs w:val="26"/>
              </w:rPr>
              <w:t>ố: 09</w:t>
            </w:r>
            <w:r w:rsidR="009E3C92" w:rsidRPr="0066433E">
              <w:rPr>
                <w:sz w:val="26"/>
                <w:szCs w:val="26"/>
              </w:rPr>
              <w:t>/</w:t>
            </w:r>
            <w:r w:rsidR="000152E5" w:rsidRPr="0066433E">
              <w:rPr>
                <w:sz w:val="26"/>
                <w:szCs w:val="26"/>
              </w:rPr>
              <w:t>202</w:t>
            </w:r>
            <w:r w:rsidR="00802303">
              <w:rPr>
                <w:sz w:val="26"/>
                <w:szCs w:val="26"/>
              </w:rPr>
              <w:t>2</w:t>
            </w:r>
            <w:r w:rsidR="000152E5" w:rsidRPr="0066433E">
              <w:rPr>
                <w:sz w:val="26"/>
                <w:szCs w:val="26"/>
              </w:rPr>
              <w:t>/</w:t>
            </w:r>
            <w:r w:rsidR="0091095E" w:rsidRPr="0066433E">
              <w:rPr>
                <w:sz w:val="26"/>
                <w:szCs w:val="26"/>
              </w:rPr>
              <w:t>QĐ-</w:t>
            </w:r>
            <w:r w:rsidR="000152E5" w:rsidRPr="0066433E">
              <w:rPr>
                <w:sz w:val="26"/>
                <w:szCs w:val="26"/>
              </w:rPr>
              <w:t>UBND</w:t>
            </w:r>
          </w:p>
          <w:p w:rsidR="000B1FEF" w:rsidRPr="0066433E" w:rsidRDefault="000B1FEF" w:rsidP="0091095E">
            <w:pPr>
              <w:jc w:val="center"/>
              <w:rPr>
                <w:sz w:val="26"/>
                <w:szCs w:val="26"/>
              </w:rPr>
            </w:pPr>
          </w:p>
          <w:p w:rsidR="009E3C92" w:rsidRPr="0066433E" w:rsidRDefault="009E3C92" w:rsidP="0091095E">
            <w:pPr>
              <w:jc w:val="center"/>
              <w:rPr>
                <w:sz w:val="26"/>
                <w:szCs w:val="26"/>
              </w:rPr>
            </w:pPr>
          </w:p>
        </w:tc>
        <w:tc>
          <w:tcPr>
            <w:tcW w:w="6367" w:type="dxa"/>
            <w:shd w:val="clear" w:color="auto" w:fill="auto"/>
          </w:tcPr>
          <w:p w:rsidR="009E3C92" w:rsidRPr="0066433E" w:rsidRDefault="009E3C92">
            <w:pPr>
              <w:tabs>
                <w:tab w:val="left" w:pos="5607"/>
                <w:tab w:val="left" w:pos="5802"/>
              </w:tabs>
              <w:snapToGrid w:val="0"/>
              <w:jc w:val="center"/>
              <w:rPr>
                <w:b/>
                <w:sz w:val="26"/>
                <w:szCs w:val="26"/>
              </w:rPr>
            </w:pPr>
            <w:r w:rsidRPr="0066433E">
              <w:rPr>
                <w:b/>
                <w:sz w:val="26"/>
                <w:szCs w:val="26"/>
              </w:rPr>
              <w:t>CỘNG HÒA XÃ HỘI CHỦ NGHĨA VIỆT NAM</w:t>
            </w:r>
          </w:p>
          <w:p w:rsidR="00310EA7" w:rsidRPr="0066433E" w:rsidRDefault="009E3C92" w:rsidP="00310EA7">
            <w:pPr>
              <w:jc w:val="center"/>
              <w:rPr>
                <w:b/>
                <w:sz w:val="26"/>
                <w:szCs w:val="26"/>
              </w:rPr>
            </w:pPr>
            <w:r w:rsidRPr="0066433E">
              <w:rPr>
                <w:b/>
                <w:sz w:val="26"/>
                <w:szCs w:val="26"/>
              </w:rPr>
              <w:t>Độc lập - Tự do - Hạnh phúc</w:t>
            </w:r>
          </w:p>
          <w:p w:rsidR="009E3C92" w:rsidRPr="0066433E" w:rsidRDefault="00BC5351" w:rsidP="00573E68">
            <w:pPr>
              <w:spacing w:before="120"/>
              <w:jc w:val="center"/>
              <w:rPr>
                <w:i/>
                <w:sz w:val="26"/>
                <w:szCs w:val="26"/>
              </w:rPr>
            </w:pPr>
            <w:r>
              <w:rPr>
                <w:noProof/>
                <w:sz w:val="26"/>
                <w:szCs w:val="26"/>
                <w:lang w:eastAsia="en-US"/>
              </w:rPr>
              <mc:AlternateContent>
                <mc:Choice Requires="wps">
                  <w:drawing>
                    <wp:anchor distT="0" distB="0" distL="114300" distR="114300" simplePos="0" relativeHeight="251656704" behindDoc="0" locked="0" layoutInCell="1" allowOverlap="1">
                      <wp:simplePos x="0" y="0"/>
                      <wp:positionH relativeFrom="column">
                        <wp:posOffset>965835</wp:posOffset>
                      </wp:positionH>
                      <wp:positionV relativeFrom="paragraph">
                        <wp:posOffset>38100</wp:posOffset>
                      </wp:positionV>
                      <wp:extent cx="1980565" cy="0"/>
                      <wp:effectExtent l="11430" t="8255" r="825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6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3pt" to="2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" strokeweight=".26mm">
                      <v:stroke joinstyle="miter"/>
                    </v:line>
                  </w:pict>
                </mc:Fallback>
              </mc:AlternateContent>
            </w:r>
            <w:r w:rsidR="005E2C82" w:rsidRPr="0066433E">
              <w:rPr>
                <w:i/>
                <w:sz w:val="26"/>
                <w:szCs w:val="26"/>
              </w:rPr>
              <w:t xml:space="preserve">  </w:t>
            </w:r>
            <w:r w:rsidR="009E3C92" w:rsidRPr="0066433E">
              <w:rPr>
                <w:i/>
                <w:sz w:val="26"/>
                <w:szCs w:val="26"/>
              </w:rPr>
              <w:t xml:space="preserve">Đồng Nai, ngày </w:t>
            </w:r>
            <w:r w:rsidR="00573E68">
              <w:rPr>
                <w:i/>
                <w:sz w:val="26"/>
                <w:szCs w:val="26"/>
              </w:rPr>
              <w:t xml:space="preserve">28 </w:t>
            </w:r>
            <w:r w:rsidR="009E3C92" w:rsidRPr="0066433E">
              <w:rPr>
                <w:i/>
                <w:sz w:val="26"/>
                <w:szCs w:val="26"/>
              </w:rPr>
              <w:t>tháng</w:t>
            </w:r>
            <w:r w:rsidR="00294377" w:rsidRPr="0066433E">
              <w:rPr>
                <w:i/>
                <w:sz w:val="26"/>
                <w:szCs w:val="26"/>
              </w:rPr>
              <w:t xml:space="preserve"> </w:t>
            </w:r>
            <w:r w:rsidR="00573E68">
              <w:rPr>
                <w:i/>
                <w:sz w:val="26"/>
                <w:szCs w:val="26"/>
              </w:rPr>
              <w:t>01</w:t>
            </w:r>
            <w:r w:rsidR="00294377" w:rsidRPr="0066433E">
              <w:rPr>
                <w:i/>
                <w:sz w:val="26"/>
                <w:szCs w:val="26"/>
              </w:rPr>
              <w:t xml:space="preserve"> </w:t>
            </w:r>
            <w:r w:rsidR="009E3C92" w:rsidRPr="0066433E">
              <w:rPr>
                <w:i/>
                <w:sz w:val="26"/>
                <w:szCs w:val="26"/>
              </w:rPr>
              <w:t>năm 20</w:t>
            </w:r>
            <w:r w:rsidR="00F14FD3" w:rsidRPr="0066433E">
              <w:rPr>
                <w:i/>
                <w:sz w:val="26"/>
                <w:szCs w:val="26"/>
              </w:rPr>
              <w:t>2</w:t>
            </w:r>
            <w:r w:rsidR="00E3429F">
              <w:rPr>
                <w:i/>
                <w:sz w:val="26"/>
                <w:szCs w:val="26"/>
              </w:rPr>
              <w:t>2</w:t>
            </w:r>
          </w:p>
        </w:tc>
      </w:tr>
    </w:tbl>
    <w:p w:rsidR="00440F02" w:rsidRPr="00802303" w:rsidRDefault="0091095E" w:rsidP="009973F2">
      <w:pPr>
        <w:jc w:val="center"/>
        <w:rPr>
          <w:b/>
        </w:rPr>
      </w:pPr>
      <w:r w:rsidRPr="00802303">
        <w:rPr>
          <w:b/>
        </w:rPr>
        <w:t>QUYẾT ĐỊNH</w:t>
      </w:r>
    </w:p>
    <w:p w:rsidR="00BF6E11" w:rsidRPr="00802303" w:rsidRDefault="00BF6E11" w:rsidP="00EE146A">
      <w:pPr>
        <w:jc w:val="center"/>
        <w:rPr>
          <w:b/>
          <w:color w:val="000000"/>
        </w:rPr>
      </w:pPr>
      <w:bookmarkStart w:id="0" w:name="_GoBack"/>
      <w:r w:rsidRPr="00802303">
        <w:rPr>
          <w:b/>
          <w:color w:val="000000"/>
        </w:rPr>
        <w:t>Quy định</w:t>
      </w:r>
      <w:r w:rsidR="006A3236" w:rsidRPr="00802303">
        <w:rPr>
          <w:b/>
          <w:color w:val="000000"/>
        </w:rPr>
        <w:t xml:space="preserve"> vùng tạo nguồn cán bộ cho các </w:t>
      </w:r>
      <w:r w:rsidRPr="00802303">
        <w:rPr>
          <w:b/>
          <w:color w:val="000000"/>
        </w:rPr>
        <w:t xml:space="preserve">dân tộc </w:t>
      </w:r>
      <w:r w:rsidR="006A3236" w:rsidRPr="00802303">
        <w:rPr>
          <w:b/>
          <w:color w:val="000000"/>
        </w:rPr>
        <w:t>thuộc diện tuyển</w:t>
      </w:r>
      <w:r w:rsidR="005778FF" w:rsidRPr="00802303">
        <w:rPr>
          <w:b/>
          <w:color w:val="000000"/>
        </w:rPr>
        <w:t xml:space="preserve"> </w:t>
      </w:r>
      <w:r w:rsidR="006A3236" w:rsidRPr="00802303">
        <w:rPr>
          <w:b/>
          <w:color w:val="000000"/>
        </w:rPr>
        <w:t xml:space="preserve">sinh vào </w:t>
      </w:r>
      <w:r w:rsidR="00990A46" w:rsidRPr="00802303">
        <w:rPr>
          <w:b/>
          <w:color w:val="000000"/>
        </w:rPr>
        <w:t xml:space="preserve">các </w:t>
      </w:r>
      <w:r w:rsidR="006A3236" w:rsidRPr="00802303">
        <w:rPr>
          <w:b/>
          <w:color w:val="000000"/>
        </w:rPr>
        <w:t>T</w:t>
      </w:r>
      <w:r w:rsidR="00EE146A" w:rsidRPr="00802303">
        <w:rPr>
          <w:b/>
          <w:color w:val="000000"/>
        </w:rPr>
        <w:t>rường Phổ thông Dân tộc nội trú</w:t>
      </w:r>
      <w:r w:rsidR="006A3236" w:rsidRPr="00802303">
        <w:rPr>
          <w:b/>
          <w:color w:val="000000"/>
        </w:rPr>
        <w:t xml:space="preserve"> </w:t>
      </w:r>
      <w:r w:rsidRPr="00802303">
        <w:rPr>
          <w:b/>
          <w:color w:val="000000"/>
        </w:rPr>
        <w:t>trên địa bàn tỉnh Đồng Nai</w:t>
      </w:r>
    </w:p>
    <w:bookmarkEnd w:id="0"/>
    <w:p w:rsidR="00347531" w:rsidRDefault="00347531">
      <w:pPr>
        <w:jc w:val="both"/>
        <w:rPr>
          <w:u w:val="single"/>
        </w:rPr>
      </w:pPr>
      <w:r>
        <w:rPr>
          <w:noProof/>
          <w:lang w:eastAsia="en-US"/>
        </w:rPr>
        <mc:AlternateContent>
          <mc:Choice Requires="wps">
            <w:drawing>
              <wp:anchor distT="0" distB="0" distL="114300" distR="114300" simplePos="0" relativeHeight="251658752" behindDoc="0" locked="0" layoutInCell="1" allowOverlap="1" wp14:anchorId="6143640D" wp14:editId="7162420D">
                <wp:simplePos x="0" y="0"/>
                <wp:positionH relativeFrom="column">
                  <wp:posOffset>2337435</wp:posOffset>
                </wp:positionH>
                <wp:positionV relativeFrom="paragraph">
                  <wp:posOffset>68580</wp:posOffset>
                </wp:positionV>
                <wp:extent cx="1104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5.4pt" to="271.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" strokeweight=".26mm">
                <v:stroke joinstyle="miter"/>
              </v:line>
            </w:pict>
          </mc:Fallback>
        </mc:AlternateContent>
      </w:r>
    </w:p>
    <w:p w:rsidR="009E3C92" w:rsidRPr="00347531" w:rsidRDefault="00347531" w:rsidP="00347531">
      <w:pPr>
        <w:jc w:val="center"/>
        <w:rPr>
          <w:b/>
        </w:rPr>
      </w:pPr>
      <w:r w:rsidRPr="00347531">
        <w:rPr>
          <w:b/>
        </w:rPr>
        <w:t xml:space="preserve">ỦY </w:t>
      </w:r>
      <w:r>
        <w:rPr>
          <w:b/>
        </w:rPr>
        <w:t>BAN NHÂN DÂN TỈNH ĐỒNG NAI</w:t>
      </w:r>
    </w:p>
    <w:p w:rsidR="000806C4" w:rsidRPr="00802303" w:rsidRDefault="00573E68" w:rsidP="00355598">
      <w:pPr>
        <w:spacing w:before="120" w:after="120"/>
        <w:ind w:firstLine="720"/>
        <w:jc w:val="both"/>
        <w:rPr>
          <w:i/>
        </w:rPr>
      </w:pPr>
      <w:r>
        <w:rPr>
          <w:i/>
        </w:rPr>
        <w:t>Căn cứ Luật T</w:t>
      </w:r>
      <w:r w:rsidR="00BF6E11" w:rsidRPr="00347531">
        <w:rPr>
          <w:i/>
        </w:rPr>
        <w:t xml:space="preserve">ổ chức chính quyền địa </w:t>
      </w:r>
      <w:r w:rsidR="00355598" w:rsidRPr="00347531">
        <w:rPr>
          <w:i/>
        </w:rPr>
        <w:t>phương ngày 19</w:t>
      </w:r>
      <w:r w:rsidR="00355598" w:rsidRPr="00802303">
        <w:rPr>
          <w:i/>
        </w:rPr>
        <w:t xml:space="preserve"> tháng 6 năm 2015; </w:t>
      </w:r>
      <w:r w:rsidR="00D47ADC" w:rsidRPr="00802303">
        <w:rPr>
          <w:i/>
        </w:rPr>
        <w:t xml:space="preserve"> </w:t>
      </w:r>
    </w:p>
    <w:p w:rsidR="00D47ADC" w:rsidRPr="00802303" w:rsidRDefault="000806C4" w:rsidP="00355598">
      <w:pPr>
        <w:spacing w:before="120" w:after="120"/>
        <w:ind w:firstLine="720"/>
        <w:jc w:val="both"/>
        <w:rPr>
          <w:i/>
        </w:rPr>
      </w:pPr>
      <w:r w:rsidRPr="00802303">
        <w:rPr>
          <w:i/>
        </w:rPr>
        <w:t xml:space="preserve">Căn cứ </w:t>
      </w:r>
      <w:r w:rsidR="00D47ADC" w:rsidRPr="00802303">
        <w:rPr>
          <w:i/>
        </w:rPr>
        <w:t xml:space="preserve">Luật sửa đổi, bổ </w:t>
      </w:r>
      <w:r w:rsidR="00573E68">
        <w:rPr>
          <w:i/>
        </w:rPr>
        <w:t>sung một số điều của Luật Tổ chức Chính phủ và Luật T</w:t>
      </w:r>
      <w:r w:rsidR="00D47ADC" w:rsidRPr="00802303">
        <w:rPr>
          <w:i/>
        </w:rPr>
        <w:t>ổ chức chính quyền địa phương ngày 22 tháng 11 năm 2019;</w:t>
      </w:r>
    </w:p>
    <w:p w:rsidR="00BF6E11" w:rsidRPr="00802303" w:rsidRDefault="00573E68" w:rsidP="00E56020">
      <w:pPr>
        <w:spacing w:before="120" w:after="120"/>
        <w:ind w:firstLine="720"/>
        <w:jc w:val="both"/>
        <w:rPr>
          <w:i/>
        </w:rPr>
      </w:pPr>
      <w:r>
        <w:rPr>
          <w:i/>
        </w:rPr>
        <w:t>Căn cứ Luật B</w:t>
      </w:r>
      <w:r w:rsidR="00BF6E11" w:rsidRPr="00802303">
        <w:rPr>
          <w:i/>
        </w:rPr>
        <w:t>an hành văn bản quy phạm pháp luật ngày 22 tháng 6 năm 2015;</w:t>
      </w:r>
    </w:p>
    <w:p w:rsidR="006D45C1" w:rsidRPr="00802303" w:rsidRDefault="000806C4" w:rsidP="00E56020">
      <w:pPr>
        <w:spacing w:before="120" w:after="120"/>
        <w:ind w:firstLine="720"/>
        <w:jc w:val="both"/>
        <w:rPr>
          <w:i/>
        </w:rPr>
      </w:pPr>
      <w:r w:rsidRPr="00802303">
        <w:rPr>
          <w:i/>
          <w:iCs/>
          <w:color w:val="000000"/>
          <w:shd w:val="clear" w:color="auto" w:fill="FFFFFF"/>
        </w:rPr>
        <w:t xml:space="preserve">Căn cứ </w:t>
      </w:r>
      <w:r w:rsidR="006D45C1" w:rsidRPr="00802303">
        <w:rPr>
          <w:i/>
          <w:iCs/>
          <w:color w:val="000000"/>
          <w:shd w:val="clear" w:color="auto" w:fill="FFFFFF"/>
        </w:rPr>
        <w:t xml:space="preserve">Luật sửa đổi, bổ sung một số điều của Luật </w:t>
      </w:r>
      <w:r w:rsidR="00C4719C" w:rsidRPr="00802303">
        <w:rPr>
          <w:i/>
          <w:iCs/>
          <w:color w:val="000000"/>
          <w:shd w:val="clear" w:color="auto" w:fill="FFFFFF"/>
        </w:rPr>
        <w:t>B</w:t>
      </w:r>
      <w:r w:rsidR="006D45C1" w:rsidRPr="00802303">
        <w:rPr>
          <w:i/>
          <w:iCs/>
          <w:color w:val="000000"/>
          <w:shd w:val="clear" w:color="auto" w:fill="FFFFFF"/>
        </w:rPr>
        <w:t>an hành văn bản quy phạm pháp luật ngày 18 tháng 6 năm 2020;</w:t>
      </w:r>
    </w:p>
    <w:p w:rsidR="0038501B" w:rsidRPr="00802303" w:rsidRDefault="0038501B" w:rsidP="00E56020">
      <w:pPr>
        <w:suppressAutoHyphens w:val="0"/>
        <w:spacing w:before="120" w:after="120"/>
        <w:ind w:firstLine="720"/>
        <w:jc w:val="both"/>
        <w:outlineLvl w:val="0"/>
        <w:rPr>
          <w:bCs/>
          <w:i/>
          <w:color w:val="000000"/>
          <w:kern w:val="36"/>
          <w:lang w:eastAsia="en-US"/>
        </w:rPr>
      </w:pPr>
      <w:r w:rsidRPr="00802303">
        <w:rPr>
          <w:bCs/>
          <w:i/>
          <w:color w:val="000000"/>
          <w:kern w:val="36"/>
          <w:lang w:eastAsia="en-US"/>
        </w:rPr>
        <w:t>Căn cứ Quyết định số 33/2020/QĐ-TTg ngày 12 tháng 11 năm 2020 của Thủ tướng Chính phủ về tiêu chí phân định vùng đồng bào dân tộc thiểu số và miền núi theo trình độ phát triển giai đoạn 2021 - 2025;</w:t>
      </w:r>
    </w:p>
    <w:p w:rsidR="00BF6E11" w:rsidRPr="00802303" w:rsidRDefault="00BF6E11" w:rsidP="00E56020">
      <w:pPr>
        <w:spacing w:before="120" w:after="120"/>
        <w:ind w:firstLine="720"/>
        <w:jc w:val="both"/>
        <w:rPr>
          <w:i/>
          <w:shd w:val="clear" w:color="auto" w:fill="FFFFFF"/>
        </w:rPr>
      </w:pPr>
      <w:r w:rsidRPr="00802303">
        <w:rPr>
          <w:i/>
        </w:rPr>
        <w:t>Căn cứ Thông tư</w:t>
      </w:r>
      <w:r w:rsidR="00BC09DB" w:rsidRPr="00802303">
        <w:rPr>
          <w:rFonts w:ascii="Arial" w:hAnsi="Arial" w:cs="Arial"/>
          <w:color w:val="4D5156"/>
          <w:shd w:val="clear" w:color="auto" w:fill="FFFFFF"/>
        </w:rPr>
        <w:t xml:space="preserve"> </w:t>
      </w:r>
      <w:r w:rsidR="00BC09DB" w:rsidRPr="00802303">
        <w:rPr>
          <w:i/>
          <w:shd w:val="clear" w:color="auto" w:fill="FFFFFF"/>
        </w:rPr>
        <w:t>số</w:t>
      </w:r>
      <w:r w:rsidRPr="00802303">
        <w:rPr>
          <w:i/>
          <w:shd w:val="clear" w:color="auto" w:fill="FFFFFF"/>
        </w:rPr>
        <w:t xml:space="preserve"> 01/2016/TT-BGDĐT </w:t>
      </w:r>
      <w:r w:rsidR="00BC09DB" w:rsidRPr="00802303">
        <w:rPr>
          <w:i/>
          <w:shd w:val="clear" w:color="auto" w:fill="FFFFFF"/>
        </w:rPr>
        <w:t xml:space="preserve">ngày 15 tháng 01 năm 2016 của Bộ trưởng Bộ Giáo dục và Đào tạo về việc </w:t>
      </w:r>
      <w:r w:rsidR="00573E68">
        <w:rPr>
          <w:i/>
          <w:shd w:val="clear" w:color="auto" w:fill="FFFFFF"/>
        </w:rPr>
        <w:t>b</w:t>
      </w:r>
      <w:r w:rsidRPr="00802303">
        <w:rPr>
          <w:i/>
          <w:shd w:val="clear" w:color="auto" w:fill="FFFFFF"/>
        </w:rPr>
        <w:t xml:space="preserve">an </w:t>
      </w:r>
      <w:r w:rsidR="00BC09DB" w:rsidRPr="00802303">
        <w:rPr>
          <w:i/>
          <w:shd w:val="clear" w:color="auto" w:fill="FFFFFF"/>
        </w:rPr>
        <w:t>hành Quy chế tổ chức và hoạt độn</w:t>
      </w:r>
      <w:r w:rsidRPr="00802303">
        <w:rPr>
          <w:i/>
          <w:shd w:val="clear" w:color="auto" w:fill="FFFFFF"/>
        </w:rPr>
        <w:t xml:space="preserve">g của </w:t>
      </w:r>
      <w:r w:rsidR="00BC09DB" w:rsidRPr="00802303">
        <w:rPr>
          <w:i/>
          <w:shd w:val="clear" w:color="auto" w:fill="FFFFFF"/>
        </w:rPr>
        <w:t>trường phổ thông dân tộc nội trú;</w:t>
      </w:r>
    </w:p>
    <w:p w:rsidR="009A3337" w:rsidRPr="00802303" w:rsidRDefault="00BC09DB" w:rsidP="00E121AF">
      <w:pPr>
        <w:spacing w:before="120" w:after="120"/>
        <w:ind w:firstLine="720"/>
        <w:jc w:val="both"/>
        <w:rPr>
          <w:i/>
        </w:rPr>
      </w:pPr>
      <w:r w:rsidRPr="00802303">
        <w:rPr>
          <w:i/>
        </w:rPr>
        <w:t>Theo đề nghị của Trưởng Ban Dân tộc</w:t>
      </w:r>
      <w:r w:rsidR="00E121AF">
        <w:rPr>
          <w:i/>
        </w:rPr>
        <w:t xml:space="preserve"> tỉnh</w:t>
      </w:r>
      <w:r w:rsidRPr="00802303">
        <w:rPr>
          <w:i/>
        </w:rPr>
        <w:t xml:space="preserve"> tại Tờ trình số </w:t>
      </w:r>
      <w:r w:rsidR="00E121AF">
        <w:rPr>
          <w:i/>
        </w:rPr>
        <w:t>50</w:t>
      </w:r>
      <w:r w:rsidRPr="00802303">
        <w:rPr>
          <w:i/>
        </w:rPr>
        <w:t>/TTr-BDT</w:t>
      </w:r>
      <w:r w:rsidR="00802303" w:rsidRPr="00802303">
        <w:rPr>
          <w:i/>
        </w:rPr>
        <w:t xml:space="preserve"> </w:t>
      </w:r>
      <w:r w:rsidRPr="00802303">
        <w:rPr>
          <w:i/>
        </w:rPr>
        <w:t>ngày</w:t>
      </w:r>
      <w:r w:rsidR="00E121AF">
        <w:rPr>
          <w:i/>
        </w:rPr>
        <w:t xml:space="preserve"> 07 </w:t>
      </w:r>
      <w:r w:rsidRPr="00802303">
        <w:rPr>
          <w:i/>
        </w:rPr>
        <w:t xml:space="preserve">tháng </w:t>
      </w:r>
      <w:r w:rsidR="00E121AF">
        <w:rPr>
          <w:i/>
        </w:rPr>
        <w:t>12</w:t>
      </w:r>
      <w:r w:rsidRPr="00802303">
        <w:rPr>
          <w:i/>
        </w:rPr>
        <w:t xml:space="preserve"> năm 2021</w:t>
      </w:r>
      <w:r w:rsidR="00E121AF">
        <w:rPr>
          <w:i/>
        </w:rPr>
        <w:t xml:space="preserve"> và Báo cáo số 14/BC-BDT ngày 18 tháng 01 năm 2022</w:t>
      </w:r>
      <w:r w:rsidR="0096252B">
        <w:rPr>
          <w:i/>
        </w:rPr>
        <w:t>.</w:t>
      </w:r>
    </w:p>
    <w:p w:rsidR="009973F2" w:rsidRPr="00802303" w:rsidRDefault="009973F2" w:rsidP="009973F2">
      <w:pPr>
        <w:spacing w:after="120"/>
        <w:ind w:firstLine="720"/>
        <w:jc w:val="center"/>
        <w:rPr>
          <w:b/>
        </w:rPr>
      </w:pPr>
      <w:r w:rsidRPr="00802303">
        <w:rPr>
          <w:b/>
        </w:rPr>
        <w:t>QUYẾT ĐỊNH:</w:t>
      </w:r>
    </w:p>
    <w:p w:rsidR="008726C2" w:rsidRPr="00802303" w:rsidRDefault="009973F2" w:rsidP="003C6F38">
      <w:pPr>
        <w:spacing w:after="120"/>
        <w:ind w:firstLine="720"/>
        <w:jc w:val="both"/>
        <w:rPr>
          <w:b/>
        </w:rPr>
      </w:pPr>
      <w:r w:rsidRPr="00802303">
        <w:rPr>
          <w:b/>
        </w:rPr>
        <w:t xml:space="preserve">Điều 1. </w:t>
      </w:r>
      <w:r w:rsidR="008726C2" w:rsidRPr="00802303">
        <w:rPr>
          <w:b/>
        </w:rPr>
        <w:t>Phạm vi điều chỉnh</w:t>
      </w:r>
    </w:p>
    <w:p w:rsidR="00A1050F" w:rsidRPr="00802303" w:rsidRDefault="008726C2" w:rsidP="003C6F38">
      <w:pPr>
        <w:spacing w:after="120"/>
        <w:ind w:firstLine="720"/>
        <w:jc w:val="both"/>
        <w:rPr>
          <w:i/>
        </w:rPr>
      </w:pPr>
      <w:r w:rsidRPr="00802303">
        <w:t xml:space="preserve">Quyết định này quy định vùng tạo nguồn cán bộ </w:t>
      </w:r>
      <w:r w:rsidR="005247EE" w:rsidRPr="00802303">
        <w:t xml:space="preserve">cho </w:t>
      </w:r>
      <w:r w:rsidRPr="00802303">
        <w:t xml:space="preserve">các dân tộc thuộc diện tuyển sinh vào </w:t>
      </w:r>
      <w:r w:rsidR="00990A46" w:rsidRPr="00802303">
        <w:t xml:space="preserve">các </w:t>
      </w:r>
      <w:r w:rsidRPr="00802303">
        <w:t>Trường Phổ thông Dân tộc nội trú trên địa bàn tỉnh Đồng Nai.</w:t>
      </w:r>
    </w:p>
    <w:p w:rsidR="008E06D1" w:rsidRPr="00802303" w:rsidRDefault="000B65A4" w:rsidP="003C6F38">
      <w:pPr>
        <w:spacing w:after="120"/>
        <w:ind w:firstLine="720"/>
        <w:jc w:val="both"/>
      </w:pPr>
      <w:r w:rsidRPr="00802303">
        <w:rPr>
          <w:b/>
        </w:rPr>
        <w:t>Điều 2</w:t>
      </w:r>
      <w:r w:rsidR="00D55495" w:rsidRPr="00802303">
        <w:rPr>
          <w:b/>
        </w:rPr>
        <w:t>.</w:t>
      </w:r>
      <w:r w:rsidR="008E06D1" w:rsidRPr="00802303">
        <w:rPr>
          <w:b/>
        </w:rPr>
        <w:t xml:space="preserve"> </w:t>
      </w:r>
      <w:r w:rsidR="008726C2" w:rsidRPr="00802303">
        <w:rPr>
          <w:b/>
        </w:rPr>
        <w:t>Đối tượng áp dụng</w:t>
      </w:r>
    </w:p>
    <w:p w:rsidR="008726C2" w:rsidRPr="00802303" w:rsidRDefault="008726C2" w:rsidP="00F41578">
      <w:pPr>
        <w:spacing w:after="120"/>
        <w:ind w:firstLine="720"/>
        <w:jc w:val="both"/>
      </w:pPr>
      <w:r w:rsidRPr="00802303">
        <w:t>1. Sở Giá</w:t>
      </w:r>
      <w:r w:rsidR="00F41578" w:rsidRPr="00802303">
        <w:t>o dục và Đào tạo; c</w:t>
      </w:r>
      <w:r w:rsidR="00DD6130" w:rsidRPr="00802303">
        <w:t xml:space="preserve">ác </w:t>
      </w:r>
      <w:r w:rsidR="00573E68">
        <w:t>Trường P</w:t>
      </w:r>
      <w:r w:rsidRPr="00802303">
        <w:t xml:space="preserve">hổ thông Dân tộc nội trú </w:t>
      </w:r>
      <w:r w:rsidR="00040B3A" w:rsidRPr="00802303">
        <w:t xml:space="preserve">trên địa bàn </w:t>
      </w:r>
      <w:r w:rsidRPr="00802303">
        <w:t>tỉnh Đồng Nai.</w:t>
      </w:r>
    </w:p>
    <w:p w:rsidR="00F41578" w:rsidRPr="00802303" w:rsidRDefault="00F41578" w:rsidP="00347531">
      <w:pPr>
        <w:ind w:firstLine="720"/>
        <w:jc w:val="both"/>
      </w:pPr>
      <w:r w:rsidRPr="00802303">
        <w:t>2</w:t>
      </w:r>
      <w:r w:rsidR="00274A1A" w:rsidRPr="00802303">
        <w:t>. Thanh niên, thiếu niên là người dân tộc thiểu số trên địa bàn tỉnh</w:t>
      </w:r>
      <w:r w:rsidRPr="00802303">
        <w:t xml:space="preserve"> Đồng Nai</w:t>
      </w:r>
      <w:r w:rsidR="00BF2D51" w:rsidRPr="00802303">
        <w:t>.</w:t>
      </w:r>
    </w:p>
    <w:p w:rsidR="00274A1A" w:rsidRPr="00802303" w:rsidRDefault="00F41578" w:rsidP="003C6F38">
      <w:pPr>
        <w:spacing w:after="120"/>
        <w:ind w:firstLine="720"/>
        <w:jc w:val="both"/>
      </w:pPr>
      <w:r w:rsidRPr="00802303">
        <w:t>3.</w:t>
      </w:r>
      <w:r w:rsidR="00274A1A" w:rsidRPr="00802303">
        <w:t xml:space="preserve"> Các xã</w:t>
      </w:r>
      <w:r w:rsidR="00D03807">
        <w:t>,</w:t>
      </w:r>
      <w:r w:rsidR="00274A1A" w:rsidRPr="00802303">
        <w:t xml:space="preserve"> phường, thị trấn thuộc vùng dân tộc thiểu số và miền núi</w:t>
      </w:r>
      <w:r w:rsidRPr="00802303">
        <w:t>; c</w:t>
      </w:r>
      <w:r w:rsidR="00DC3371" w:rsidRPr="00802303">
        <w:t>ác xã, phường, thị trấn</w:t>
      </w:r>
      <w:r w:rsidR="00274A1A" w:rsidRPr="00802303">
        <w:t xml:space="preserve"> trên địa bàn tỉnh Đồng Nai.</w:t>
      </w:r>
    </w:p>
    <w:p w:rsidR="00932743" w:rsidRPr="00802303" w:rsidRDefault="005C6427" w:rsidP="003C6F38">
      <w:pPr>
        <w:spacing w:after="120"/>
        <w:ind w:firstLine="720"/>
        <w:jc w:val="both"/>
        <w:rPr>
          <w:b/>
        </w:rPr>
      </w:pPr>
      <w:r w:rsidRPr="00802303">
        <w:rPr>
          <w:b/>
        </w:rPr>
        <w:t>Điều 3.</w:t>
      </w:r>
      <w:r w:rsidR="00D55495" w:rsidRPr="00802303">
        <w:rPr>
          <w:b/>
        </w:rPr>
        <w:t xml:space="preserve"> </w:t>
      </w:r>
      <w:r w:rsidR="00731AA3" w:rsidRPr="00802303">
        <w:rPr>
          <w:b/>
        </w:rPr>
        <w:t xml:space="preserve">Quy định vùng tạo nguồn cán bộ cho các dân tộc thuộc diện  tuyển sinh vào Trường </w:t>
      </w:r>
      <w:r w:rsidR="00C9545B" w:rsidRPr="00802303">
        <w:rPr>
          <w:b/>
        </w:rPr>
        <w:t xml:space="preserve">Phổ </w:t>
      </w:r>
      <w:r w:rsidR="00731AA3" w:rsidRPr="00802303">
        <w:rPr>
          <w:b/>
        </w:rPr>
        <w:t>thông Dân tộc nội trú tỉnh Đồng Nai</w:t>
      </w:r>
    </w:p>
    <w:p w:rsidR="00750210" w:rsidRPr="00802303" w:rsidRDefault="00731AA3" w:rsidP="00FA6701">
      <w:pPr>
        <w:tabs>
          <w:tab w:val="right" w:leader="dot" w:pos="7920"/>
        </w:tabs>
        <w:spacing w:before="135" w:after="135"/>
        <w:ind w:firstLine="709"/>
        <w:jc w:val="both"/>
      </w:pPr>
      <w:r w:rsidRPr="00802303">
        <w:t>1. Địa bàn</w:t>
      </w:r>
      <w:r w:rsidR="00750210" w:rsidRPr="00802303">
        <w:t xml:space="preserve"> tuyển sinh</w:t>
      </w:r>
    </w:p>
    <w:p w:rsidR="00201F71" w:rsidRPr="00802303" w:rsidRDefault="00803EAB" w:rsidP="0066433E">
      <w:pPr>
        <w:tabs>
          <w:tab w:val="right" w:leader="dot" w:pos="7920"/>
        </w:tabs>
        <w:spacing w:before="135" w:after="135"/>
        <w:ind w:firstLine="709"/>
        <w:jc w:val="both"/>
      </w:pPr>
      <w:r w:rsidRPr="00802303">
        <w:lastRenderedPageBreak/>
        <w:t xml:space="preserve"> </w:t>
      </w:r>
      <w:r w:rsidR="00750210" w:rsidRPr="00802303">
        <w:t>a</w:t>
      </w:r>
      <w:r w:rsidR="00FA6701" w:rsidRPr="00802303">
        <w:t>)</w:t>
      </w:r>
      <w:r w:rsidR="00750210" w:rsidRPr="00802303">
        <w:t xml:space="preserve"> </w:t>
      </w:r>
      <w:r w:rsidR="008048C5" w:rsidRPr="00802303">
        <w:t xml:space="preserve">Các </w:t>
      </w:r>
      <w:r w:rsidR="00731AA3" w:rsidRPr="00802303">
        <w:t>xã</w:t>
      </w:r>
      <w:r w:rsidR="000E06A2" w:rsidRPr="00802303">
        <w:t>, phường</w:t>
      </w:r>
      <w:r w:rsidR="00D03807">
        <w:t>, thị trấn</w:t>
      </w:r>
      <w:r w:rsidR="000E06A2" w:rsidRPr="00802303">
        <w:t xml:space="preserve"> </w:t>
      </w:r>
      <w:r w:rsidR="00731AA3" w:rsidRPr="00802303">
        <w:t xml:space="preserve">vùng dân tộc thiểu số và miền núi </w:t>
      </w:r>
      <w:r w:rsidR="00FB02C6" w:rsidRPr="00802303">
        <w:rPr>
          <w:color w:val="000000"/>
          <w:spacing w:val="4"/>
        </w:rPr>
        <w:t xml:space="preserve">thuộc khu vực I </w:t>
      </w:r>
      <w:r w:rsidR="00731AA3" w:rsidRPr="00802303">
        <w:t>trên địa bàn tỉnh Đồng Nai được Thủ tướng Chính phủ phê duyệt</w:t>
      </w:r>
      <w:r w:rsidR="00201F71" w:rsidRPr="00802303">
        <w:t>.</w:t>
      </w:r>
      <w:r w:rsidR="00EC755B" w:rsidRPr="00802303">
        <w:t xml:space="preserve"> </w:t>
      </w:r>
    </w:p>
    <w:p w:rsidR="000A130C" w:rsidRPr="00802303" w:rsidRDefault="00F36BA1" w:rsidP="0066433E">
      <w:pPr>
        <w:tabs>
          <w:tab w:val="right" w:leader="dot" w:pos="7920"/>
        </w:tabs>
        <w:spacing w:before="135" w:after="135"/>
        <w:ind w:firstLine="709"/>
        <w:jc w:val="both"/>
      </w:pPr>
      <w:r w:rsidRPr="00802303">
        <w:t>b</w:t>
      </w:r>
      <w:r w:rsidR="00FA6701" w:rsidRPr="00802303">
        <w:t>)</w:t>
      </w:r>
      <w:r w:rsidRPr="00802303">
        <w:t xml:space="preserve"> </w:t>
      </w:r>
      <w:r w:rsidR="00FA6701" w:rsidRPr="00802303">
        <w:t>Các</w:t>
      </w:r>
      <w:r w:rsidRPr="00802303">
        <w:t xml:space="preserve"> xã, phường, thị trấn </w:t>
      </w:r>
      <w:r w:rsidR="001F1A74" w:rsidRPr="00802303">
        <w:t xml:space="preserve">có hộ </w:t>
      </w:r>
      <w:r w:rsidRPr="00802303">
        <w:t>dân tộc thiểu số</w:t>
      </w:r>
      <w:r w:rsidR="002E596E" w:rsidRPr="00802303">
        <w:t xml:space="preserve"> </w:t>
      </w:r>
      <w:r w:rsidR="000A130C" w:rsidRPr="00802303">
        <w:t>sinh sống ổn định tại địa phương từ 50 hộ trở lên.</w:t>
      </w:r>
      <w:r w:rsidR="00552F40" w:rsidRPr="00802303">
        <w:t xml:space="preserve"> </w:t>
      </w:r>
    </w:p>
    <w:p w:rsidR="00177462" w:rsidRPr="00802303" w:rsidRDefault="00177462" w:rsidP="00177462">
      <w:pPr>
        <w:tabs>
          <w:tab w:val="right" w:leader="dot" w:pos="7920"/>
        </w:tabs>
        <w:spacing w:before="135" w:after="135"/>
        <w:ind w:firstLine="709"/>
        <w:jc w:val="both"/>
      </w:pPr>
      <w:r w:rsidRPr="00802303">
        <w:t xml:space="preserve">c) </w:t>
      </w:r>
      <w:r w:rsidR="000E5A15" w:rsidRPr="00802303">
        <w:t xml:space="preserve">Thanh niên, thiếu niên là người dân tộc thiểu số sinh sống ở các </w:t>
      </w:r>
      <w:r w:rsidR="00EC284F" w:rsidRPr="00802303">
        <w:t>xã, phường, thị trấn còn lại có điều kiện, hoàn cảnh khó khăn có nhu cầu tham gia học tập để nâng cao dân trí</w:t>
      </w:r>
      <w:r w:rsidR="00AD26AE" w:rsidRPr="00802303">
        <w:t>.</w:t>
      </w:r>
    </w:p>
    <w:p w:rsidR="002806C4" w:rsidRPr="00802303" w:rsidRDefault="002806C4" w:rsidP="00FA6701">
      <w:pPr>
        <w:spacing w:after="120"/>
        <w:ind w:firstLine="709"/>
        <w:jc w:val="both"/>
      </w:pPr>
      <w:r w:rsidRPr="00802303">
        <w:t>2. Đối tượng tuyển sinh</w:t>
      </w:r>
    </w:p>
    <w:p w:rsidR="00EA1C56" w:rsidRPr="00802303" w:rsidRDefault="00731AA3" w:rsidP="00FA6701">
      <w:pPr>
        <w:spacing w:after="120"/>
        <w:ind w:firstLine="709"/>
        <w:jc w:val="both"/>
      </w:pPr>
      <w:r w:rsidRPr="00802303">
        <w:t xml:space="preserve"> Thanh niên, thiếu niên là người dân tộc thiểu số thường trú và định cư từ 03 năm trở lên (tính </w:t>
      </w:r>
      <w:r w:rsidR="00BA0D41" w:rsidRPr="00802303">
        <w:t>đến</w:t>
      </w:r>
      <w:r w:rsidRPr="00802303">
        <w:t xml:space="preserve"> ngày tuyển sinh)</w:t>
      </w:r>
      <w:r w:rsidR="00EA1C56" w:rsidRPr="00802303">
        <w:t>.</w:t>
      </w:r>
    </w:p>
    <w:p w:rsidR="00BA0D41" w:rsidRPr="00802303" w:rsidRDefault="00BA0D41" w:rsidP="003C6F38">
      <w:pPr>
        <w:spacing w:after="120"/>
        <w:ind w:firstLine="720"/>
        <w:jc w:val="both"/>
        <w:rPr>
          <w:b/>
        </w:rPr>
      </w:pPr>
      <w:r w:rsidRPr="00802303">
        <w:rPr>
          <w:b/>
        </w:rPr>
        <w:t xml:space="preserve">Điều </w:t>
      </w:r>
      <w:r w:rsidR="00B55E5C" w:rsidRPr="00802303">
        <w:rPr>
          <w:b/>
        </w:rPr>
        <w:t>4</w:t>
      </w:r>
      <w:r w:rsidRPr="00802303">
        <w:rPr>
          <w:b/>
        </w:rPr>
        <w:t>.</w:t>
      </w:r>
      <w:r w:rsidR="00E419AB" w:rsidRPr="00802303">
        <w:rPr>
          <w:b/>
        </w:rPr>
        <w:t xml:space="preserve"> </w:t>
      </w:r>
      <w:r w:rsidRPr="00802303">
        <w:rPr>
          <w:b/>
        </w:rPr>
        <w:t>Tổ chức thực hiện</w:t>
      </w:r>
    </w:p>
    <w:p w:rsidR="00F66F1E" w:rsidRPr="00802303" w:rsidRDefault="00F66F1E" w:rsidP="00F66F1E">
      <w:pPr>
        <w:spacing w:after="120"/>
        <w:ind w:firstLine="720"/>
        <w:jc w:val="both"/>
      </w:pPr>
      <w:r w:rsidRPr="00802303">
        <w:t xml:space="preserve">1. </w:t>
      </w:r>
      <w:r w:rsidR="00BA0D41" w:rsidRPr="00802303">
        <w:t xml:space="preserve">Giám đốc Sở Giáo dục và Đào tạo </w:t>
      </w:r>
      <w:r w:rsidRPr="00802303">
        <w:t xml:space="preserve">chịu trách nhiệm </w:t>
      </w:r>
      <w:r w:rsidR="00BA0D41" w:rsidRPr="00802303">
        <w:t>chủ trì</w:t>
      </w:r>
      <w:r w:rsidRPr="00802303">
        <w:t xml:space="preserve">, phối hợp với Ban Dân tộc tỉnh tổ chức triển khai thực hiện quy định về vùng tạo nguồn cán bộ cho các dân tộc thuộc diện được tuyển sinh vào các </w:t>
      </w:r>
      <w:r w:rsidR="00B00749" w:rsidRPr="00802303">
        <w:t xml:space="preserve">Trường Phổ </w:t>
      </w:r>
      <w:r w:rsidRPr="00802303">
        <w:t xml:space="preserve">thông </w:t>
      </w:r>
      <w:r w:rsidR="00B00749" w:rsidRPr="00802303">
        <w:t xml:space="preserve">Dân </w:t>
      </w:r>
      <w:r w:rsidRPr="00802303">
        <w:t>tộc nội trú của tỉnh Đồng Nai, đảm b</w:t>
      </w:r>
      <w:r w:rsidR="00992A65" w:rsidRPr="00802303">
        <w:t>ả</w:t>
      </w:r>
      <w:r w:rsidRPr="00802303">
        <w:t>o tuyển sinh đúng quy định.</w:t>
      </w:r>
    </w:p>
    <w:p w:rsidR="00F66F1E" w:rsidRPr="00802303" w:rsidRDefault="00F66F1E" w:rsidP="00F66F1E">
      <w:pPr>
        <w:spacing w:after="120"/>
        <w:ind w:firstLine="720"/>
        <w:jc w:val="both"/>
      </w:pPr>
      <w:r w:rsidRPr="00802303">
        <w:t>2. Chánh Văn phòng Ủy ban nhân dân tỉnh; các sở, ban, ngành; Ủy ban nhân dân các huyện, thành phố</w:t>
      </w:r>
      <w:r w:rsidR="00B00749" w:rsidRPr="00802303">
        <w:t xml:space="preserve"> Long Khánh</w:t>
      </w:r>
      <w:r w:rsidR="00060FC2" w:rsidRPr="00802303">
        <w:t>,</w:t>
      </w:r>
      <w:r w:rsidR="00B00749" w:rsidRPr="00802303">
        <w:t xml:space="preserve"> thành phố Biên Hòa</w:t>
      </w:r>
      <w:r w:rsidRPr="00802303">
        <w:t xml:space="preserve"> và các cơ quan, đơn vị, tổ chức, cá nhân có liên quan chịu trách nhiệm thi hành Quyết định này.</w:t>
      </w:r>
    </w:p>
    <w:p w:rsidR="00BA0D41" w:rsidRPr="00802303" w:rsidRDefault="00F66F1E" w:rsidP="00F66F1E">
      <w:pPr>
        <w:spacing w:after="120"/>
        <w:jc w:val="both"/>
      </w:pPr>
      <w:r w:rsidRPr="00802303">
        <w:tab/>
      </w:r>
      <w:r w:rsidR="009C6243" w:rsidRPr="00802303">
        <w:t>3</w:t>
      </w:r>
      <w:r w:rsidR="00BA0D41" w:rsidRPr="00802303">
        <w:t>. Trong quá trình tổ chức triển khai thực hiện nếu có khó khăn, vướng mắc, đề nghị các cơ quan đơn vị, tổ chức, cá nhân có liên quan kịp thời phản ánh về Ban Dân tộc tỉnh để tổng hợp báo cáo Ủy ban nhân dân tỉnh xem xét, quyết định sửa đổi, bổ sung cho phù hợp.</w:t>
      </w:r>
    </w:p>
    <w:p w:rsidR="00EA7964" w:rsidRPr="00802303" w:rsidRDefault="00F73A19" w:rsidP="003C6F38">
      <w:pPr>
        <w:spacing w:after="120"/>
        <w:ind w:firstLine="720"/>
        <w:jc w:val="both"/>
        <w:rPr>
          <w:b/>
        </w:rPr>
      </w:pPr>
      <w:r w:rsidRPr="00802303">
        <w:rPr>
          <w:b/>
        </w:rPr>
        <w:t>Điều 5.</w:t>
      </w:r>
      <w:r w:rsidRPr="00802303">
        <w:t xml:space="preserve"> </w:t>
      </w:r>
      <w:r w:rsidR="00EA7964" w:rsidRPr="00802303">
        <w:rPr>
          <w:b/>
        </w:rPr>
        <w:t>Hiệu lực thi hành</w:t>
      </w:r>
    </w:p>
    <w:p w:rsidR="00BA0D41" w:rsidRPr="00802303" w:rsidRDefault="00BA0D41" w:rsidP="003C6F38">
      <w:pPr>
        <w:spacing w:after="120"/>
        <w:ind w:firstLine="720"/>
        <w:jc w:val="both"/>
      </w:pPr>
      <w:r w:rsidRPr="00802303">
        <w:t xml:space="preserve">Quyết định này có hiệu lực thi hành kể từ ngày </w:t>
      </w:r>
      <w:r w:rsidR="00D03807">
        <w:t>20</w:t>
      </w:r>
      <w:r w:rsidRPr="00802303">
        <w:t xml:space="preserve"> tháng </w:t>
      </w:r>
      <w:r w:rsidR="00060FC2" w:rsidRPr="00802303">
        <w:t>0</w:t>
      </w:r>
      <w:r w:rsidR="00E121AF">
        <w:t>2</w:t>
      </w:r>
      <w:r w:rsidRPr="00802303">
        <w:t xml:space="preserve"> năm 202</w:t>
      </w:r>
      <w:r w:rsidR="00060FC2" w:rsidRPr="00802303">
        <w:t>2</w:t>
      </w:r>
      <w:r w:rsidRPr="00802303">
        <w:t>./.</w:t>
      </w:r>
    </w:p>
    <w:p w:rsidR="00140EA7" w:rsidRPr="0066433E" w:rsidRDefault="00140EA7">
      <w:pPr>
        <w:spacing w:after="120"/>
        <w:ind w:firstLine="720"/>
        <w:jc w:val="both"/>
        <w:rPr>
          <w:sz w:val="26"/>
          <w:szCs w:val="26"/>
        </w:rPr>
      </w:pPr>
    </w:p>
    <w:tbl>
      <w:tblPr>
        <w:tblW w:w="0" w:type="auto"/>
        <w:tblLayout w:type="fixed"/>
        <w:tblLook w:val="0000" w:firstRow="0" w:lastRow="0" w:firstColumn="0" w:lastColumn="0" w:noHBand="0" w:noVBand="0"/>
      </w:tblPr>
      <w:tblGrid>
        <w:gridCol w:w="4644"/>
        <w:gridCol w:w="4820"/>
      </w:tblGrid>
      <w:tr w:rsidR="009E3C92">
        <w:trPr>
          <w:trHeight w:val="1901"/>
        </w:trPr>
        <w:tc>
          <w:tcPr>
            <w:tcW w:w="4644" w:type="dxa"/>
            <w:shd w:val="clear" w:color="auto" w:fill="auto"/>
          </w:tcPr>
          <w:p w:rsidR="009E3C92" w:rsidRDefault="009E3C92" w:rsidP="000D3126"/>
        </w:tc>
        <w:tc>
          <w:tcPr>
            <w:tcW w:w="4820" w:type="dxa"/>
            <w:shd w:val="clear" w:color="auto" w:fill="auto"/>
          </w:tcPr>
          <w:p w:rsidR="009E3C92" w:rsidRDefault="00BA0D41">
            <w:pPr>
              <w:tabs>
                <w:tab w:val="left" w:pos="636"/>
                <w:tab w:val="center" w:pos="2272"/>
              </w:tabs>
              <w:snapToGrid w:val="0"/>
              <w:jc w:val="center"/>
              <w:rPr>
                <w:b/>
              </w:rPr>
            </w:pPr>
            <w:r>
              <w:rPr>
                <w:b/>
              </w:rPr>
              <w:t>TM</w:t>
            </w:r>
            <w:r w:rsidR="00E9499A">
              <w:rPr>
                <w:b/>
              </w:rPr>
              <w:t xml:space="preserve">. </w:t>
            </w:r>
            <w:r>
              <w:rPr>
                <w:b/>
              </w:rPr>
              <w:t xml:space="preserve">ỦY BAN NHÂN DÂN </w:t>
            </w:r>
          </w:p>
          <w:p w:rsidR="009E3C92" w:rsidRDefault="00E121AF">
            <w:pPr>
              <w:jc w:val="center"/>
              <w:rPr>
                <w:b/>
              </w:rPr>
            </w:pPr>
            <w:r>
              <w:rPr>
                <w:b/>
              </w:rPr>
              <w:t xml:space="preserve">KT. </w:t>
            </w:r>
            <w:r w:rsidR="00BA0D41">
              <w:rPr>
                <w:b/>
              </w:rPr>
              <w:t>CHỦ TỊCH</w:t>
            </w:r>
          </w:p>
          <w:p w:rsidR="00E121AF" w:rsidRDefault="00E121AF">
            <w:pPr>
              <w:jc w:val="center"/>
              <w:rPr>
                <w:b/>
              </w:rPr>
            </w:pPr>
            <w:r>
              <w:rPr>
                <w:b/>
              </w:rPr>
              <w:t>PHÓ CHỦ TỊCH</w:t>
            </w:r>
          </w:p>
          <w:p w:rsidR="009E3C92" w:rsidRDefault="009E3C92">
            <w:pPr>
              <w:rPr>
                <w:b/>
              </w:rPr>
            </w:pPr>
          </w:p>
          <w:p w:rsidR="009E3C92" w:rsidRDefault="009E3C92">
            <w:pPr>
              <w:jc w:val="center"/>
              <w:rPr>
                <w:b/>
              </w:rPr>
            </w:pPr>
          </w:p>
          <w:p w:rsidR="009E3C92" w:rsidRDefault="009E3C92">
            <w:pPr>
              <w:jc w:val="center"/>
              <w:rPr>
                <w:b/>
              </w:rPr>
            </w:pPr>
          </w:p>
          <w:p w:rsidR="009E3C92" w:rsidRDefault="009E3C92" w:rsidP="00835E5B">
            <w:pPr>
              <w:jc w:val="center"/>
              <w:rPr>
                <w:b/>
              </w:rPr>
            </w:pPr>
          </w:p>
          <w:p w:rsidR="00E121AF" w:rsidRDefault="00E121AF" w:rsidP="00835E5B">
            <w:pPr>
              <w:jc w:val="center"/>
              <w:rPr>
                <w:b/>
              </w:rPr>
            </w:pPr>
          </w:p>
          <w:p w:rsidR="00E121AF" w:rsidRDefault="00E121AF" w:rsidP="00835E5B">
            <w:pPr>
              <w:jc w:val="center"/>
              <w:rPr>
                <w:b/>
              </w:rPr>
            </w:pPr>
            <w:r>
              <w:rPr>
                <w:b/>
              </w:rPr>
              <w:t>Nguyễn Sơn Hùng</w:t>
            </w:r>
          </w:p>
        </w:tc>
      </w:tr>
    </w:tbl>
    <w:p w:rsidR="009E3C92" w:rsidRDefault="009E3C92" w:rsidP="00E121AF">
      <w:pPr>
        <w:jc w:val="center"/>
      </w:pPr>
    </w:p>
    <w:sectPr w:rsidR="009E3C92" w:rsidSect="00CA1EB8">
      <w:headerReference w:type="default" r:id="rId9"/>
      <w:footerReference w:type="default" r:id="rId10"/>
      <w:pgSz w:w="11906" w:h="16838"/>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E5A" w:rsidRDefault="00EF3E5A">
      <w:r>
        <w:separator/>
      </w:r>
    </w:p>
  </w:endnote>
  <w:endnote w:type="continuationSeparator" w:id="0">
    <w:p w:rsidR="00EF3E5A" w:rsidRDefault="00EF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32" w:rsidRDefault="00AC0332">
    <w:pPr>
      <w:pStyle w:val="Footer"/>
      <w:jc w:val="center"/>
    </w:pPr>
  </w:p>
  <w:p w:rsidR="00AC0332" w:rsidRDefault="00AC0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E5A" w:rsidRDefault="00EF3E5A">
      <w:r>
        <w:separator/>
      </w:r>
    </w:p>
  </w:footnote>
  <w:footnote w:type="continuationSeparator" w:id="0">
    <w:p w:rsidR="00EF3E5A" w:rsidRDefault="00EF3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32" w:rsidRPr="00060FC2" w:rsidRDefault="00AC0332">
    <w:pPr>
      <w:pStyle w:val="Header"/>
      <w:jc w:val="center"/>
      <w:rPr>
        <w:sz w:val="22"/>
        <w:szCs w:val="22"/>
      </w:rPr>
    </w:pPr>
    <w:r w:rsidRPr="00060FC2">
      <w:rPr>
        <w:sz w:val="22"/>
        <w:szCs w:val="22"/>
      </w:rPr>
      <w:fldChar w:fldCharType="begin"/>
    </w:r>
    <w:r w:rsidRPr="00060FC2">
      <w:rPr>
        <w:sz w:val="22"/>
        <w:szCs w:val="22"/>
      </w:rPr>
      <w:instrText xml:space="preserve"> PAGE   \* MERGEFORMAT </w:instrText>
    </w:r>
    <w:r w:rsidRPr="00060FC2">
      <w:rPr>
        <w:sz w:val="22"/>
        <w:szCs w:val="22"/>
      </w:rPr>
      <w:fldChar w:fldCharType="separate"/>
    </w:r>
    <w:r w:rsidR="00E3429F">
      <w:rPr>
        <w:noProof/>
        <w:sz w:val="22"/>
        <w:szCs w:val="22"/>
      </w:rPr>
      <w:t>2</w:t>
    </w:r>
    <w:r w:rsidRPr="00060FC2">
      <w:rPr>
        <w:noProof/>
        <w:sz w:val="22"/>
        <w:szCs w:val="22"/>
      </w:rPr>
      <w:fldChar w:fldCharType="end"/>
    </w:r>
  </w:p>
  <w:p w:rsidR="00AC0332" w:rsidRDefault="00AC0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DC"/>
    <w:multiLevelType w:val="hybridMultilevel"/>
    <w:tmpl w:val="6F522D04"/>
    <w:lvl w:ilvl="0" w:tplc="D50A5A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15076A3"/>
    <w:multiLevelType w:val="hybridMultilevel"/>
    <w:tmpl w:val="F146CC72"/>
    <w:lvl w:ilvl="0" w:tplc="E80EE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A81190"/>
    <w:multiLevelType w:val="hybridMultilevel"/>
    <w:tmpl w:val="0F3C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88D13C4"/>
    <w:multiLevelType w:val="hybridMultilevel"/>
    <w:tmpl w:val="5CC0ADE0"/>
    <w:lvl w:ilvl="0" w:tplc="46940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D97EEF"/>
    <w:multiLevelType w:val="hybridMultilevel"/>
    <w:tmpl w:val="48A8BE60"/>
    <w:lvl w:ilvl="0" w:tplc="262E2FDA">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CE"/>
    <w:rsid w:val="000103C4"/>
    <w:rsid w:val="000152E5"/>
    <w:rsid w:val="00016DEE"/>
    <w:rsid w:val="000208D0"/>
    <w:rsid w:val="00040B3A"/>
    <w:rsid w:val="000432A6"/>
    <w:rsid w:val="00044725"/>
    <w:rsid w:val="00055C83"/>
    <w:rsid w:val="00060FC2"/>
    <w:rsid w:val="0006272A"/>
    <w:rsid w:val="00064C3A"/>
    <w:rsid w:val="00070BF7"/>
    <w:rsid w:val="00073205"/>
    <w:rsid w:val="0007477B"/>
    <w:rsid w:val="000806C4"/>
    <w:rsid w:val="00090FB6"/>
    <w:rsid w:val="000A130C"/>
    <w:rsid w:val="000A2FA1"/>
    <w:rsid w:val="000B1FEF"/>
    <w:rsid w:val="000B65A4"/>
    <w:rsid w:val="000B73DE"/>
    <w:rsid w:val="000D3126"/>
    <w:rsid w:val="000E03F4"/>
    <w:rsid w:val="000E06A2"/>
    <w:rsid w:val="000E5A15"/>
    <w:rsid w:val="00115311"/>
    <w:rsid w:val="00131B57"/>
    <w:rsid w:val="00135C38"/>
    <w:rsid w:val="00140EA7"/>
    <w:rsid w:val="001520F5"/>
    <w:rsid w:val="00162890"/>
    <w:rsid w:val="00177462"/>
    <w:rsid w:val="00186838"/>
    <w:rsid w:val="001C02E0"/>
    <w:rsid w:val="001D0D75"/>
    <w:rsid w:val="001E269E"/>
    <w:rsid w:val="001F1A74"/>
    <w:rsid w:val="001F27DD"/>
    <w:rsid w:val="00201F71"/>
    <w:rsid w:val="0020264C"/>
    <w:rsid w:val="00205A41"/>
    <w:rsid w:val="00212FFD"/>
    <w:rsid w:val="00215435"/>
    <w:rsid w:val="00223A9F"/>
    <w:rsid w:val="00230883"/>
    <w:rsid w:val="00237721"/>
    <w:rsid w:val="00237E01"/>
    <w:rsid w:val="0024043E"/>
    <w:rsid w:val="00246E7B"/>
    <w:rsid w:val="00253F2A"/>
    <w:rsid w:val="00260A58"/>
    <w:rsid w:val="00265380"/>
    <w:rsid w:val="00274A1A"/>
    <w:rsid w:val="002806C4"/>
    <w:rsid w:val="002840A9"/>
    <w:rsid w:val="00294377"/>
    <w:rsid w:val="002D50A6"/>
    <w:rsid w:val="002E3C11"/>
    <w:rsid w:val="002E4F22"/>
    <w:rsid w:val="002E596E"/>
    <w:rsid w:val="002E6FDD"/>
    <w:rsid w:val="002E7653"/>
    <w:rsid w:val="002F5226"/>
    <w:rsid w:val="002F7D31"/>
    <w:rsid w:val="00303634"/>
    <w:rsid w:val="003040A9"/>
    <w:rsid w:val="00305C4E"/>
    <w:rsid w:val="00310EA7"/>
    <w:rsid w:val="003140CC"/>
    <w:rsid w:val="00347531"/>
    <w:rsid w:val="003511E5"/>
    <w:rsid w:val="00355010"/>
    <w:rsid w:val="00355598"/>
    <w:rsid w:val="00356456"/>
    <w:rsid w:val="0036584C"/>
    <w:rsid w:val="00367DF1"/>
    <w:rsid w:val="0038501B"/>
    <w:rsid w:val="003A5BB1"/>
    <w:rsid w:val="003B6DF5"/>
    <w:rsid w:val="003C4049"/>
    <w:rsid w:val="003C6F38"/>
    <w:rsid w:val="003D6B98"/>
    <w:rsid w:val="003E2214"/>
    <w:rsid w:val="003E2585"/>
    <w:rsid w:val="003F5275"/>
    <w:rsid w:val="00402FC2"/>
    <w:rsid w:val="00421932"/>
    <w:rsid w:val="00430622"/>
    <w:rsid w:val="00431718"/>
    <w:rsid w:val="004361B9"/>
    <w:rsid w:val="00440F02"/>
    <w:rsid w:val="00460119"/>
    <w:rsid w:val="00465F74"/>
    <w:rsid w:val="00471DE7"/>
    <w:rsid w:val="00493CAE"/>
    <w:rsid w:val="0049448E"/>
    <w:rsid w:val="004C01CE"/>
    <w:rsid w:val="004C3E6B"/>
    <w:rsid w:val="004E1902"/>
    <w:rsid w:val="004F0489"/>
    <w:rsid w:val="00503EE1"/>
    <w:rsid w:val="0051384E"/>
    <w:rsid w:val="00521123"/>
    <w:rsid w:val="00521BC3"/>
    <w:rsid w:val="005247EE"/>
    <w:rsid w:val="005516E6"/>
    <w:rsid w:val="00552F40"/>
    <w:rsid w:val="00573E68"/>
    <w:rsid w:val="00574DCE"/>
    <w:rsid w:val="00576711"/>
    <w:rsid w:val="005778FF"/>
    <w:rsid w:val="00584A21"/>
    <w:rsid w:val="0059471F"/>
    <w:rsid w:val="005A208D"/>
    <w:rsid w:val="005A6483"/>
    <w:rsid w:val="005B7C74"/>
    <w:rsid w:val="005C6427"/>
    <w:rsid w:val="005D68EE"/>
    <w:rsid w:val="005E2C82"/>
    <w:rsid w:val="005F0DE0"/>
    <w:rsid w:val="005F4CFC"/>
    <w:rsid w:val="00600137"/>
    <w:rsid w:val="006008FB"/>
    <w:rsid w:val="00603B55"/>
    <w:rsid w:val="00606F4D"/>
    <w:rsid w:val="00613CB0"/>
    <w:rsid w:val="00620D4E"/>
    <w:rsid w:val="006227D5"/>
    <w:rsid w:val="00624BEC"/>
    <w:rsid w:val="006265F8"/>
    <w:rsid w:val="0062661B"/>
    <w:rsid w:val="00626624"/>
    <w:rsid w:val="00633F5B"/>
    <w:rsid w:val="00635494"/>
    <w:rsid w:val="00650006"/>
    <w:rsid w:val="00660437"/>
    <w:rsid w:val="0066433E"/>
    <w:rsid w:val="0066473E"/>
    <w:rsid w:val="00666472"/>
    <w:rsid w:val="00666B30"/>
    <w:rsid w:val="00672486"/>
    <w:rsid w:val="00676154"/>
    <w:rsid w:val="0068480D"/>
    <w:rsid w:val="00692F45"/>
    <w:rsid w:val="006A0C2A"/>
    <w:rsid w:val="006A3236"/>
    <w:rsid w:val="006B0BB9"/>
    <w:rsid w:val="006C4685"/>
    <w:rsid w:val="006C588C"/>
    <w:rsid w:val="006C7F2B"/>
    <w:rsid w:val="006D103D"/>
    <w:rsid w:val="006D45C1"/>
    <w:rsid w:val="006D6E7A"/>
    <w:rsid w:val="006E1878"/>
    <w:rsid w:val="006E2889"/>
    <w:rsid w:val="006E4FED"/>
    <w:rsid w:val="006F443B"/>
    <w:rsid w:val="00707291"/>
    <w:rsid w:val="00707CE6"/>
    <w:rsid w:val="00731AA3"/>
    <w:rsid w:val="00732FAD"/>
    <w:rsid w:val="007353D2"/>
    <w:rsid w:val="00750210"/>
    <w:rsid w:val="00761456"/>
    <w:rsid w:val="007710C4"/>
    <w:rsid w:val="0077119E"/>
    <w:rsid w:val="007731D4"/>
    <w:rsid w:val="007776D1"/>
    <w:rsid w:val="007865C7"/>
    <w:rsid w:val="00791C1D"/>
    <w:rsid w:val="00792BAA"/>
    <w:rsid w:val="00796056"/>
    <w:rsid w:val="00797FB7"/>
    <w:rsid w:val="007A300E"/>
    <w:rsid w:val="007B1C44"/>
    <w:rsid w:val="007B1F71"/>
    <w:rsid w:val="007C121F"/>
    <w:rsid w:val="007D3028"/>
    <w:rsid w:val="007D7231"/>
    <w:rsid w:val="007E0817"/>
    <w:rsid w:val="007E7127"/>
    <w:rsid w:val="00801A51"/>
    <w:rsid w:val="00802303"/>
    <w:rsid w:val="00803EAB"/>
    <w:rsid w:val="008048C5"/>
    <w:rsid w:val="00823F5A"/>
    <w:rsid w:val="00827FF0"/>
    <w:rsid w:val="008325D9"/>
    <w:rsid w:val="00835E5B"/>
    <w:rsid w:val="0084567C"/>
    <w:rsid w:val="00864F05"/>
    <w:rsid w:val="008726C2"/>
    <w:rsid w:val="008830CD"/>
    <w:rsid w:val="008925DA"/>
    <w:rsid w:val="008A0F75"/>
    <w:rsid w:val="008A2862"/>
    <w:rsid w:val="008E06D1"/>
    <w:rsid w:val="008E1B3E"/>
    <w:rsid w:val="008E3359"/>
    <w:rsid w:val="009071BC"/>
    <w:rsid w:val="00907662"/>
    <w:rsid w:val="0091095E"/>
    <w:rsid w:val="00927AD7"/>
    <w:rsid w:val="00932743"/>
    <w:rsid w:val="0093280B"/>
    <w:rsid w:val="0095123C"/>
    <w:rsid w:val="009572F4"/>
    <w:rsid w:val="0096252B"/>
    <w:rsid w:val="00975C01"/>
    <w:rsid w:val="009866EA"/>
    <w:rsid w:val="00990A46"/>
    <w:rsid w:val="00992A65"/>
    <w:rsid w:val="00996C8C"/>
    <w:rsid w:val="009973F2"/>
    <w:rsid w:val="009A3337"/>
    <w:rsid w:val="009B13AC"/>
    <w:rsid w:val="009C6243"/>
    <w:rsid w:val="009D0D6F"/>
    <w:rsid w:val="009D1AB4"/>
    <w:rsid w:val="009E3C92"/>
    <w:rsid w:val="009E6C12"/>
    <w:rsid w:val="009E786A"/>
    <w:rsid w:val="009F2A59"/>
    <w:rsid w:val="009F622D"/>
    <w:rsid w:val="009F6900"/>
    <w:rsid w:val="00A1050F"/>
    <w:rsid w:val="00A1219B"/>
    <w:rsid w:val="00A25AA2"/>
    <w:rsid w:val="00A545D8"/>
    <w:rsid w:val="00A916E0"/>
    <w:rsid w:val="00A920AD"/>
    <w:rsid w:val="00AA0E6A"/>
    <w:rsid w:val="00AA726D"/>
    <w:rsid w:val="00AC0332"/>
    <w:rsid w:val="00AC64F8"/>
    <w:rsid w:val="00AC7ED0"/>
    <w:rsid w:val="00AD26AE"/>
    <w:rsid w:val="00B00749"/>
    <w:rsid w:val="00B22B32"/>
    <w:rsid w:val="00B42078"/>
    <w:rsid w:val="00B55E5C"/>
    <w:rsid w:val="00B57D64"/>
    <w:rsid w:val="00B745B5"/>
    <w:rsid w:val="00B74BF4"/>
    <w:rsid w:val="00B75A9E"/>
    <w:rsid w:val="00B813BF"/>
    <w:rsid w:val="00B8769C"/>
    <w:rsid w:val="00B9748E"/>
    <w:rsid w:val="00BA0D41"/>
    <w:rsid w:val="00BA271E"/>
    <w:rsid w:val="00BB3F68"/>
    <w:rsid w:val="00BC09DB"/>
    <w:rsid w:val="00BC5351"/>
    <w:rsid w:val="00BE3C09"/>
    <w:rsid w:val="00BF2D51"/>
    <w:rsid w:val="00BF6E11"/>
    <w:rsid w:val="00C10DE1"/>
    <w:rsid w:val="00C272D3"/>
    <w:rsid w:val="00C45B0D"/>
    <w:rsid w:val="00C4719C"/>
    <w:rsid w:val="00C60892"/>
    <w:rsid w:val="00C64119"/>
    <w:rsid w:val="00C7307E"/>
    <w:rsid w:val="00C77A7E"/>
    <w:rsid w:val="00C85068"/>
    <w:rsid w:val="00C9326A"/>
    <w:rsid w:val="00C9545B"/>
    <w:rsid w:val="00C97859"/>
    <w:rsid w:val="00CA1EB8"/>
    <w:rsid w:val="00CB344E"/>
    <w:rsid w:val="00CB4594"/>
    <w:rsid w:val="00CB5DEB"/>
    <w:rsid w:val="00CC255A"/>
    <w:rsid w:val="00CC4993"/>
    <w:rsid w:val="00CC75B4"/>
    <w:rsid w:val="00CD74C4"/>
    <w:rsid w:val="00CF5F48"/>
    <w:rsid w:val="00D02EA4"/>
    <w:rsid w:val="00D03807"/>
    <w:rsid w:val="00D04DB0"/>
    <w:rsid w:val="00D16DC4"/>
    <w:rsid w:val="00D17B33"/>
    <w:rsid w:val="00D17D8E"/>
    <w:rsid w:val="00D213B6"/>
    <w:rsid w:val="00D316DA"/>
    <w:rsid w:val="00D352EA"/>
    <w:rsid w:val="00D434B3"/>
    <w:rsid w:val="00D46F2F"/>
    <w:rsid w:val="00D47ADC"/>
    <w:rsid w:val="00D55495"/>
    <w:rsid w:val="00DA1CEA"/>
    <w:rsid w:val="00DA229B"/>
    <w:rsid w:val="00DA23AD"/>
    <w:rsid w:val="00DB1064"/>
    <w:rsid w:val="00DC3371"/>
    <w:rsid w:val="00DC45C8"/>
    <w:rsid w:val="00DC4FAA"/>
    <w:rsid w:val="00DD214A"/>
    <w:rsid w:val="00DD3303"/>
    <w:rsid w:val="00DD6130"/>
    <w:rsid w:val="00DE3674"/>
    <w:rsid w:val="00DE55EC"/>
    <w:rsid w:val="00DE736B"/>
    <w:rsid w:val="00E06B5E"/>
    <w:rsid w:val="00E121AF"/>
    <w:rsid w:val="00E14FCE"/>
    <w:rsid w:val="00E16B5A"/>
    <w:rsid w:val="00E3429F"/>
    <w:rsid w:val="00E419AB"/>
    <w:rsid w:val="00E4315B"/>
    <w:rsid w:val="00E56020"/>
    <w:rsid w:val="00E612F4"/>
    <w:rsid w:val="00E62C40"/>
    <w:rsid w:val="00E631E2"/>
    <w:rsid w:val="00E75BD0"/>
    <w:rsid w:val="00E827A0"/>
    <w:rsid w:val="00E9499A"/>
    <w:rsid w:val="00EA1C56"/>
    <w:rsid w:val="00EA3C58"/>
    <w:rsid w:val="00EA7273"/>
    <w:rsid w:val="00EA7964"/>
    <w:rsid w:val="00EB7891"/>
    <w:rsid w:val="00EC284F"/>
    <w:rsid w:val="00EC559D"/>
    <w:rsid w:val="00EC68A9"/>
    <w:rsid w:val="00EC755B"/>
    <w:rsid w:val="00EE146A"/>
    <w:rsid w:val="00EE2737"/>
    <w:rsid w:val="00EE720A"/>
    <w:rsid w:val="00EF13CC"/>
    <w:rsid w:val="00EF3E5A"/>
    <w:rsid w:val="00EF5371"/>
    <w:rsid w:val="00F127E2"/>
    <w:rsid w:val="00F14FD3"/>
    <w:rsid w:val="00F16EBF"/>
    <w:rsid w:val="00F1728C"/>
    <w:rsid w:val="00F23282"/>
    <w:rsid w:val="00F30508"/>
    <w:rsid w:val="00F36BA1"/>
    <w:rsid w:val="00F41578"/>
    <w:rsid w:val="00F560C4"/>
    <w:rsid w:val="00F63E5E"/>
    <w:rsid w:val="00F66F1E"/>
    <w:rsid w:val="00F67219"/>
    <w:rsid w:val="00F72542"/>
    <w:rsid w:val="00F73A19"/>
    <w:rsid w:val="00FA29ED"/>
    <w:rsid w:val="00FA6701"/>
    <w:rsid w:val="00FA6E2A"/>
    <w:rsid w:val="00FB02C6"/>
    <w:rsid w:val="00FC6BA3"/>
    <w:rsid w:val="00FD2ABE"/>
    <w:rsid w:val="00FD32C6"/>
    <w:rsid w:val="00FD45F5"/>
    <w:rsid w:val="00FD4C26"/>
    <w:rsid w:val="00FE3940"/>
    <w:rsid w:val="00FE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next w:val="BodyText"/>
    <w:pPr>
      <w:keepNext/>
      <w:spacing w:before="240" w:after="120"/>
    </w:pPr>
    <w:rPr>
      <w:rFonts w:ascii="Arial" w:eastAsia="Lucida Sans Unicode" w:hAnsi="Arial" w:cs="Mangal"/>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styleId="Header">
    <w:name w:val="header"/>
    <w:basedOn w:val="Normal"/>
    <w:link w:val="HeaderChar"/>
    <w:uiPriority w:val="99"/>
    <w:pPr>
      <w:suppressLineNumbers/>
      <w:tabs>
        <w:tab w:val="center" w:pos="4986"/>
        <w:tab w:val="right" w:pos="9972"/>
      </w:tabs>
    </w:pPr>
  </w:style>
  <w:style w:type="paragraph" w:styleId="BalloonText">
    <w:name w:val="Balloon Text"/>
    <w:basedOn w:val="Normal"/>
    <w:semiHidden/>
    <w:rsid w:val="002840A9"/>
    <w:rPr>
      <w:rFonts w:ascii="Tahoma" w:hAnsi="Tahoma" w:cs="Tahoma"/>
      <w:sz w:val="16"/>
      <w:szCs w:val="16"/>
    </w:rPr>
  </w:style>
  <w:style w:type="table" w:styleId="TableGrid">
    <w:name w:val="Table Grid"/>
    <w:basedOn w:val="TableNormal"/>
    <w:rsid w:val="002E6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E6FDD"/>
    <w:pPr>
      <w:pageBreakBefore/>
      <w:suppressAutoHyphens w:val="0"/>
      <w:spacing w:before="100" w:beforeAutospacing="1" w:after="100" w:afterAutospacing="1"/>
    </w:pPr>
    <w:rPr>
      <w:rFonts w:ascii="Tahoma" w:hAnsi="Tahoma" w:cs="Tahoma"/>
      <w:sz w:val="20"/>
      <w:szCs w:val="20"/>
      <w:lang w:eastAsia="en-US"/>
    </w:rPr>
  </w:style>
  <w:style w:type="character" w:customStyle="1" w:styleId="FooterChar">
    <w:name w:val="Footer Char"/>
    <w:link w:val="Footer"/>
    <w:uiPriority w:val="99"/>
    <w:rsid w:val="00AC0332"/>
    <w:rPr>
      <w:sz w:val="28"/>
      <w:szCs w:val="28"/>
      <w:lang w:eastAsia="ar-SA"/>
    </w:rPr>
  </w:style>
  <w:style w:type="character" w:customStyle="1" w:styleId="HeaderChar">
    <w:name w:val="Header Char"/>
    <w:link w:val="Header"/>
    <w:uiPriority w:val="99"/>
    <w:rsid w:val="00AC0332"/>
    <w:rPr>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next w:val="BodyText"/>
    <w:pPr>
      <w:keepNext/>
      <w:spacing w:before="240" w:after="120"/>
    </w:pPr>
    <w:rPr>
      <w:rFonts w:ascii="Arial" w:eastAsia="Lucida Sans Unicode" w:hAnsi="Arial" w:cs="Mangal"/>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customStyle="1" w:styleId="Nidungbng">
    <w:name w:val="Nội dung bảng"/>
    <w:basedOn w:val="Normal"/>
    <w:pPr>
      <w:suppressLineNumbers/>
    </w:pPr>
  </w:style>
  <w:style w:type="paragraph" w:customStyle="1" w:styleId="Tiubng">
    <w:name w:val="Tiêu đề bảng"/>
    <w:basedOn w:val="Nidungbng"/>
    <w:pPr>
      <w:jc w:val="center"/>
    </w:pPr>
    <w:rPr>
      <w:b/>
      <w:bCs/>
    </w:rPr>
  </w:style>
  <w:style w:type="paragraph" w:styleId="Header">
    <w:name w:val="header"/>
    <w:basedOn w:val="Normal"/>
    <w:link w:val="HeaderChar"/>
    <w:uiPriority w:val="99"/>
    <w:pPr>
      <w:suppressLineNumbers/>
      <w:tabs>
        <w:tab w:val="center" w:pos="4986"/>
        <w:tab w:val="right" w:pos="9972"/>
      </w:tabs>
    </w:pPr>
  </w:style>
  <w:style w:type="paragraph" w:styleId="BalloonText">
    <w:name w:val="Balloon Text"/>
    <w:basedOn w:val="Normal"/>
    <w:semiHidden/>
    <w:rsid w:val="002840A9"/>
    <w:rPr>
      <w:rFonts w:ascii="Tahoma" w:hAnsi="Tahoma" w:cs="Tahoma"/>
      <w:sz w:val="16"/>
      <w:szCs w:val="16"/>
    </w:rPr>
  </w:style>
  <w:style w:type="table" w:styleId="TableGrid">
    <w:name w:val="Table Grid"/>
    <w:basedOn w:val="TableNormal"/>
    <w:rsid w:val="002E6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E6FDD"/>
    <w:pPr>
      <w:pageBreakBefore/>
      <w:suppressAutoHyphens w:val="0"/>
      <w:spacing w:before="100" w:beforeAutospacing="1" w:after="100" w:afterAutospacing="1"/>
    </w:pPr>
    <w:rPr>
      <w:rFonts w:ascii="Tahoma" w:hAnsi="Tahoma" w:cs="Tahoma"/>
      <w:sz w:val="20"/>
      <w:szCs w:val="20"/>
      <w:lang w:eastAsia="en-US"/>
    </w:rPr>
  </w:style>
  <w:style w:type="character" w:customStyle="1" w:styleId="FooterChar">
    <w:name w:val="Footer Char"/>
    <w:link w:val="Footer"/>
    <w:uiPriority w:val="99"/>
    <w:rsid w:val="00AC0332"/>
    <w:rPr>
      <w:sz w:val="28"/>
      <w:szCs w:val="28"/>
      <w:lang w:eastAsia="ar-SA"/>
    </w:rPr>
  </w:style>
  <w:style w:type="character" w:customStyle="1" w:styleId="HeaderChar">
    <w:name w:val="Header Char"/>
    <w:link w:val="Header"/>
    <w:uiPriority w:val="99"/>
    <w:rsid w:val="00AC0332"/>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9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653D9-E376-4555-8164-6C9B1039E3F7}"/>
</file>

<file path=customXml/itemProps2.xml><?xml version="1.0" encoding="utf-8"?>
<ds:datastoreItem xmlns:ds="http://schemas.openxmlformats.org/officeDocument/2006/customXml" ds:itemID="{B96E0161-035E-4EC5-9872-4B87B95E79C9}"/>
</file>

<file path=customXml/itemProps3.xml><?xml version="1.0" encoding="utf-8"?>
<ds:datastoreItem xmlns:ds="http://schemas.openxmlformats.org/officeDocument/2006/customXml" ds:itemID="{AE3D6283-4BF3-4CA1-985B-52AECF1F703C}"/>
</file>

<file path=customXml/itemProps4.xml><?xml version="1.0" encoding="utf-8"?>
<ds:datastoreItem xmlns:ds="http://schemas.openxmlformats.org/officeDocument/2006/customXml" ds:itemID="{37A5E2BC-4045-428A-9F9B-5988AE5CA922}"/>
</file>

<file path=docProps/app.xml><?xml version="1.0" encoding="utf-8"?>
<Properties xmlns="http://schemas.openxmlformats.org/officeDocument/2006/extended-properties" xmlns:vt="http://schemas.openxmlformats.org/officeDocument/2006/docPropsVTypes">
  <Template>Normal</Template>
  <TotalTime>14</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Home</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7</cp:revision>
  <cp:lastPrinted>2022-01-28T02:28:00Z</cp:lastPrinted>
  <dcterms:created xsi:type="dcterms:W3CDTF">2022-02-08T01:12:00Z</dcterms:created>
  <dcterms:modified xsi:type="dcterms:W3CDTF">2022-02-18T01:11:00Z</dcterms:modified>
</cp:coreProperties>
</file>