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DFB2E" w14:textId="0DBC20AE" w:rsidR="00BD17F5" w:rsidRPr="00536238" w:rsidRDefault="00BD17F5" w:rsidP="00BD17F5">
      <w:pPr>
        <w:spacing w:line="240" w:lineRule="auto"/>
        <w:jc w:val="center"/>
        <w:rPr>
          <w:b/>
          <w:sz w:val="26"/>
          <w:szCs w:val="26"/>
        </w:rPr>
      </w:pPr>
      <w:r w:rsidRPr="00536238">
        <w:rPr>
          <w:b/>
          <w:sz w:val="26"/>
          <w:szCs w:val="26"/>
          <w:lang w:val="vi-VN"/>
        </w:rPr>
        <w:t>Phụ lụ</w:t>
      </w:r>
      <w:r w:rsidR="007471DA" w:rsidRPr="00536238">
        <w:rPr>
          <w:b/>
          <w:sz w:val="26"/>
          <w:szCs w:val="26"/>
          <w:lang w:val="vi-VN"/>
        </w:rPr>
        <w:t>c XV-</w:t>
      </w:r>
      <w:r w:rsidR="007471DA" w:rsidRPr="00536238">
        <w:rPr>
          <w:b/>
          <w:sz w:val="26"/>
          <w:szCs w:val="26"/>
        </w:rPr>
        <w:t>C</w:t>
      </w:r>
    </w:p>
    <w:p w14:paraId="4ED70BC2" w14:textId="77777777" w:rsidR="00927C2C" w:rsidRPr="00536238" w:rsidRDefault="00BD17F5" w:rsidP="00BD17F5">
      <w:pPr>
        <w:spacing w:line="240" w:lineRule="auto"/>
        <w:jc w:val="center"/>
        <w:rPr>
          <w:b/>
          <w:sz w:val="26"/>
          <w:szCs w:val="26"/>
          <w:lang w:val="vi-VN"/>
        </w:rPr>
      </w:pPr>
      <w:r w:rsidRPr="00536238">
        <w:rPr>
          <w:b/>
          <w:sz w:val="26"/>
          <w:szCs w:val="26"/>
          <w:lang w:val="vi-VN"/>
        </w:rPr>
        <w:t xml:space="preserve">BỔ SUNG MÁY MÓC, THIẾT BỊ CHUYÊN DÙNG </w:t>
      </w:r>
    </w:p>
    <w:p w14:paraId="28CE15A0" w14:textId="4FF3963A" w:rsidR="00BD17F5" w:rsidRDefault="00BD17F5" w:rsidP="00BD17F5">
      <w:pPr>
        <w:spacing w:line="240" w:lineRule="auto"/>
        <w:jc w:val="center"/>
        <w:rPr>
          <w:b/>
          <w:sz w:val="26"/>
          <w:szCs w:val="26"/>
        </w:rPr>
      </w:pPr>
      <w:r w:rsidRPr="00536238">
        <w:rPr>
          <w:b/>
          <w:sz w:val="26"/>
          <w:szCs w:val="26"/>
          <w:lang w:val="vi-VN"/>
        </w:rPr>
        <w:t>CỦA SỞ XÂY DỰNG VÀ ĐƠN VỊ TRỰC THUỘC</w:t>
      </w:r>
    </w:p>
    <w:p w14:paraId="063CBD95" w14:textId="77777777" w:rsidR="0094331C" w:rsidRDefault="0094331C" w:rsidP="0094331C">
      <w:pPr>
        <w:spacing w:line="240" w:lineRule="auto"/>
        <w:jc w:val="center"/>
        <w:rPr>
          <w:rFonts w:eastAsia="Times New Roman"/>
          <w:i/>
          <w:iCs/>
          <w:szCs w:val="28"/>
        </w:rPr>
      </w:pPr>
      <w:r>
        <w:rPr>
          <w:rFonts w:eastAsia="Times New Roman"/>
          <w:i/>
          <w:iCs/>
          <w:szCs w:val="28"/>
        </w:rPr>
        <w:t xml:space="preserve">(Ban hành kèm theo Quyết định số 12/2024/QĐ-UBND </w:t>
      </w:r>
    </w:p>
    <w:p w14:paraId="6341B194" w14:textId="77777777" w:rsidR="0094331C" w:rsidRDefault="0094331C" w:rsidP="0094331C">
      <w:pPr>
        <w:spacing w:line="240" w:lineRule="auto"/>
        <w:jc w:val="center"/>
        <w:rPr>
          <w:rFonts w:eastAsia="Times New Roman"/>
          <w:i/>
          <w:iCs/>
          <w:szCs w:val="28"/>
        </w:rPr>
      </w:pPr>
      <w:r>
        <w:rPr>
          <w:rFonts w:eastAsia="Times New Roman"/>
          <w:i/>
          <w:iCs/>
          <w:szCs w:val="28"/>
        </w:rPr>
        <w:t>ngày 20 tháng 02 năm 2024 của Ủy ban nhân dân tỉnh Đồng Nai)</w:t>
      </w:r>
    </w:p>
    <w:p w14:paraId="544B4B1A" w14:textId="77777777" w:rsidR="00982B56" w:rsidRPr="00536238" w:rsidRDefault="00982B56" w:rsidP="00BD17F5">
      <w:pPr>
        <w:ind w:hanging="113"/>
        <w:jc w:val="center"/>
        <w:rPr>
          <w:i/>
          <w:sz w:val="26"/>
          <w:szCs w:val="26"/>
          <w:lang w:val="vi-VN"/>
        </w:rPr>
      </w:pPr>
    </w:p>
    <w:tbl>
      <w:tblPr>
        <w:tblW w:w="9841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829"/>
        <w:gridCol w:w="867"/>
        <w:gridCol w:w="926"/>
        <w:gridCol w:w="1722"/>
        <w:gridCol w:w="1776"/>
      </w:tblGrid>
      <w:tr w:rsidR="002923C5" w:rsidRPr="00536238" w14:paraId="5240616F" w14:textId="77777777" w:rsidTr="00732A73">
        <w:trPr>
          <w:trHeight w:val="353"/>
          <w:tblHeader/>
        </w:trPr>
        <w:tc>
          <w:tcPr>
            <w:tcW w:w="721" w:type="dxa"/>
            <w:vMerge w:val="restart"/>
            <w:vAlign w:val="center"/>
          </w:tcPr>
          <w:p w14:paraId="69D36813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sz w:val="26"/>
                <w:szCs w:val="26"/>
              </w:rPr>
              <w:t>STT</w:t>
            </w:r>
          </w:p>
        </w:tc>
        <w:tc>
          <w:tcPr>
            <w:tcW w:w="3829" w:type="dxa"/>
            <w:vMerge w:val="restart"/>
            <w:vAlign w:val="center"/>
          </w:tcPr>
          <w:p w14:paraId="6E4C9BC8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bCs/>
                <w:color w:val="000000"/>
                <w:sz w:val="26"/>
                <w:szCs w:val="26"/>
              </w:rPr>
              <w:t>Tên, chủng loại máy móc,</w:t>
            </w:r>
            <w:r w:rsidRPr="00536238">
              <w:rPr>
                <w:rFonts w:eastAsia="Arial Unicode MS"/>
                <w:b/>
                <w:bCs/>
                <w:color w:val="000000"/>
                <w:sz w:val="26"/>
                <w:szCs w:val="26"/>
              </w:rPr>
              <w:br/>
              <w:t xml:space="preserve"> thiết bị chuyên dùng</w:t>
            </w:r>
          </w:p>
        </w:tc>
        <w:tc>
          <w:tcPr>
            <w:tcW w:w="867" w:type="dxa"/>
            <w:vMerge w:val="restart"/>
            <w:vAlign w:val="center"/>
          </w:tcPr>
          <w:p w14:paraId="0C0143AB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sz w:val="26"/>
                <w:szCs w:val="26"/>
              </w:rPr>
              <w:t>ĐVT</w:t>
            </w:r>
          </w:p>
        </w:tc>
        <w:tc>
          <w:tcPr>
            <w:tcW w:w="926" w:type="dxa"/>
            <w:vMerge w:val="restart"/>
            <w:vAlign w:val="center"/>
          </w:tcPr>
          <w:p w14:paraId="278D9BEA" w14:textId="41416B75" w:rsidR="002923C5" w:rsidRPr="00536238" w:rsidRDefault="002923C5" w:rsidP="00561B1A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bCs/>
                <w:color w:val="000000"/>
                <w:sz w:val="26"/>
                <w:szCs w:val="26"/>
              </w:rPr>
              <w:t xml:space="preserve">Số lượng </w:t>
            </w:r>
            <w:r w:rsidR="00561B1A" w:rsidRPr="00536238">
              <w:rPr>
                <w:rFonts w:eastAsia="Arial Unicode MS"/>
                <w:b/>
                <w:bCs/>
                <w:color w:val="000000"/>
                <w:sz w:val="26"/>
                <w:szCs w:val="26"/>
              </w:rPr>
              <w:t>dự kiến ban hành</w:t>
            </w:r>
          </w:p>
        </w:tc>
        <w:tc>
          <w:tcPr>
            <w:tcW w:w="3498" w:type="dxa"/>
            <w:gridSpan w:val="2"/>
            <w:vAlign w:val="center"/>
          </w:tcPr>
          <w:p w14:paraId="7EA31A99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sz w:val="26"/>
                <w:szCs w:val="26"/>
              </w:rPr>
              <w:t>Ghi chú</w:t>
            </w:r>
          </w:p>
        </w:tc>
      </w:tr>
      <w:tr w:rsidR="002923C5" w:rsidRPr="00536238" w14:paraId="7AB78C39" w14:textId="77777777" w:rsidTr="00732A73">
        <w:trPr>
          <w:trHeight w:val="864"/>
          <w:tblHeader/>
        </w:trPr>
        <w:tc>
          <w:tcPr>
            <w:tcW w:w="721" w:type="dxa"/>
            <w:vMerge/>
            <w:vAlign w:val="center"/>
          </w:tcPr>
          <w:p w14:paraId="0AE6B0ED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</w:p>
        </w:tc>
        <w:tc>
          <w:tcPr>
            <w:tcW w:w="3829" w:type="dxa"/>
            <w:vMerge/>
            <w:vAlign w:val="center"/>
          </w:tcPr>
          <w:p w14:paraId="4F1E2028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</w:p>
        </w:tc>
        <w:tc>
          <w:tcPr>
            <w:tcW w:w="867" w:type="dxa"/>
            <w:vMerge/>
            <w:vAlign w:val="center"/>
          </w:tcPr>
          <w:p w14:paraId="51C470E0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</w:p>
        </w:tc>
        <w:tc>
          <w:tcPr>
            <w:tcW w:w="926" w:type="dxa"/>
            <w:vMerge/>
            <w:vAlign w:val="center"/>
          </w:tcPr>
          <w:p w14:paraId="782B331D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</w:p>
        </w:tc>
        <w:tc>
          <w:tcPr>
            <w:tcW w:w="1722" w:type="dxa"/>
            <w:vAlign w:val="center"/>
          </w:tcPr>
          <w:p w14:paraId="2C54D566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sz w:val="26"/>
                <w:szCs w:val="26"/>
              </w:rPr>
              <w:t>Căn cứ pháp lý đề xuất</w:t>
            </w:r>
          </w:p>
        </w:tc>
        <w:tc>
          <w:tcPr>
            <w:tcW w:w="1776" w:type="dxa"/>
            <w:vAlign w:val="center"/>
          </w:tcPr>
          <w:p w14:paraId="4D8B7941" w14:textId="77777777" w:rsidR="002923C5" w:rsidRPr="00536238" w:rsidRDefault="002923C5" w:rsidP="009141E5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b/>
                <w:sz w:val="26"/>
                <w:szCs w:val="26"/>
              </w:rPr>
              <w:t>Mục đích sử dụng, sự cần thiết phải trang bị tài sản</w:t>
            </w:r>
          </w:p>
        </w:tc>
      </w:tr>
      <w:tr w:rsidR="0027455B" w:rsidRPr="00536238" w14:paraId="253A4E9C" w14:textId="77777777" w:rsidTr="00732A73">
        <w:trPr>
          <w:trHeight w:val="1842"/>
        </w:trPr>
        <w:tc>
          <w:tcPr>
            <w:tcW w:w="721" w:type="dxa"/>
            <w:vAlign w:val="center"/>
          </w:tcPr>
          <w:p w14:paraId="4779675E" w14:textId="173FFF51" w:rsidR="0027455B" w:rsidRPr="00536238" w:rsidRDefault="00561B1A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3829" w:type="dxa"/>
            <w:vAlign w:val="center"/>
          </w:tcPr>
          <w:p w14:paraId="2CD5F7DC" w14:textId="4FDC14CD" w:rsidR="000446DB" w:rsidRPr="00536238" w:rsidRDefault="009534B9" w:rsidP="00D465A7">
            <w:pPr>
              <w:spacing w:line="240" w:lineRule="auto"/>
              <w:rPr>
                <w:rFonts w:eastAsia="Arial Unicode MS"/>
                <w:sz w:val="26"/>
                <w:szCs w:val="26"/>
                <w:lang w:val="en-GB"/>
              </w:rPr>
            </w:pPr>
            <w:r w:rsidRPr="00536238">
              <w:rPr>
                <w:rFonts w:eastAsia="Arial Unicode MS"/>
                <w:sz w:val="26"/>
                <w:szCs w:val="26"/>
                <w:lang w:val="en-GB"/>
              </w:rPr>
              <w:t>Máy scan:</w:t>
            </w:r>
            <w:r w:rsidR="002805B0">
              <w:rPr>
                <w:rFonts w:eastAsia="Arial Unicode MS"/>
                <w:sz w:val="26"/>
                <w:szCs w:val="26"/>
                <w:lang w:val="en-GB"/>
              </w:rPr>
              <w:t xml:space="preserve"> C</w:t>
            </w:r>
            <w:r w:rsidR="000446DB" w:rsidRPr="00536238">
              <w:rPr>
                <w:rFonts w:eastAsia="Arial Unicode MS"/>
                <w:sz w:val="26"/>
                <w:szCs w:val="26"/>
                <w:lang w:val="en-GB"/>
              </w:rPr>
              <w:t>ó cấ</w:t>
            </w:r>
            <w:r w:rsidR="000865AB" w:rsidRPr="00536238">
              <w:rPr>
                <w:rFonts w:eastAsia="Arial Unicode MS"/>
                <w:sz w:val="26"/>
                <w:szCs w:val="26"/>
                <w:lang w:val="en-GB"/>
              </w:rPr>
              <w:t>u hình</w:t>
            </w:r>
          </w:p>
          <w:p w14:paraId="1C259F64" w14:textId="4C066824" w:rsidR="000446DB" w:rsidRPr="00536238" w:rsidRDefault="000446DB" w:rsidP="00D465A7">
            <w:pPr>
              <w:spacing w:line="240" w:lineRule="auto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rFonts w:eastAsia="Arial Unicode MS"/>
                <w:bCs/>
                <w:sz w:val="26"/>
                <w:szCs w:val="26"/>
              </w:rPr>
              <w:t>- Khổ giấy: A4/A5</w:t>
            </w:r>
          </w:p>
          <w:p w14:paraId="6A608695" w14:textId="77777777" w:rsidR="000446DB" w:rsidRPr="00536238" w:rsidRDefault="000446DB" w:rsidP="00D465A7">
            <w:pPr>
              <w:spacing w:line="240" w:lineRule="auto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rFonts w:eastAsia="Arial Unicode MS"/>
                <w:bCs/>
                <w:sz w:val="26"/>
                <w:szCs w:val="26"/>
              </w:rPr>
              <w:t>- Chức năng: Scan hai mặt</w:t>
            </w:r>
          </w:p>
          <w:p w14:paraId="1417F85E" w14:textId="1B622EC2" w:rsidR="000446DB" w:rsidRPr="00536238" w:rsidRDefault="000446DB" w:rsidP="00D465A7">
            <w:pPr>
              <w:spacing w:line="240" w:lineRule="auto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rFonts w:eastAsia="Arial Unicode MS"/>
                <w:bCs/>
                <w:sz w:val="26"/>
                <w:szCs w:val="26"/>
              </w:rPr>
              <w:t xml:space="preserve">- Tốc độ cao: 40 tờ/phút </w:t>
            </w:r>
          </w:p>
          <w:p w14:paraId="769FF9C0" w14:textId="77777777" w:rsidR="000446DB" w:rsidRPr="00536238" w:rsidRDefault="000446DB" w:rsidP="00D465A7">
            <w:pPr>
              <w:spacing w:line="240" w:lineRule="auto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rFonts w:eastAsia="Arial Unicode MS"/>
                <w:bCs/>
                <w:sz w:val="26"/>
                <w:szCs w:val="26"/>
              </w:rPr>
              <w:t>- Cổng giao tiếp: USB</w:t>
            </w:r>
          </w:p>
          <w:p w14:paraId="723D1F27" w14:textId="152A21D4" w:rsidR="000446DB" w:rsidRPr="00536238" w:rsidRDefault="000446DB" w:rsidP="00D465A7">
            <w:pPr>
              <w:spacing w:line="240" w:lineRule="auto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rFonts w:eastAsia="Arial Unicode MS"/>
                <w:bCs/>
                <w:sz w:val="26"/>
                <w:szCs w:val="26"/>
              </w:rPr>
              <w:t>- Khay giấy: 50 tờ</w:t>
            </w:r>
          </w:p>
          <w:p w14:paraId="177F5D17" w14:textId="0C60824F" w:rsidR="0027455B" w:rsidRPr="00536238" w:rsidRDefault="000446DB" w:rsidP="00D465A7">
            <w:pPr>
              <w:spacing w:line="240" w:lineRule="auto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rFonts w:eastAsia="Arial Unicode MS"/>
                <w:bCs/>
                <w:sz w:val="26"/>
                <w:szCs w:val="26"/>
              </w:rPr>
              <w:t>- Công suất: 3000 tờ/ngày</w:t>
            </w:r>
          </w:p>
        </w:tc>
        <w:tc>
          <w:tcPr>
            <w:tcW w:w="867" w:type="dxa"/>
            <w:vAlign w:val="center"/>
          </w:tcPr>
          <w:p w14:paraId="0C22E9F7" w14:textId="2340D2EE" w:rsidR="0027455B" w:rsidRPr="00536238" w:rsidRDefault="00502043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C</w:t>
            </w:r>
            <w:r w:rsidR="0027455B" w:rsidRPr="00536238">
              <w:rPr>
                <w:rFonts w:eastAsia="Arial Unicode MS"/>
                <w:sz w:val="26"/>
                <w:szCs w:val="26"/>
              </w:rPr>
              <w:t>ái</w:t>
            </w:r>
          </w:p>
        </w:tc>
        <w:tc>
          <w:tcPr>
            <w:tcW w:w="926" w:type="dxa"/>
            <w:vAlign w:val="center"/>
          </w:tcPr>
          <w:p w14:paraId="32765B75" w14:textId="59A236F9" w:rsidR="0027455B" w:rsidRPr="00536238" w:rsidRDefault="009534B9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1722" w:type="dxa"/>
            <w:vAlign w:val="center"/>
          </w:tcPr>
          <w:p w14:paraId="019F7039" w14:textId="7EF31FD8" w:rsidR="0027455B" w:rsidRPr="00536238" w:rsidRDefault="00982B56" w:rsidP="00D465A7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Theo nhu cầu thực tế</w:t>
            </w:r>
          </w:p>
        </w:tc>
        <w:tc>
          <w:tcPr>
            <w:tcW w:w="1776" w:type="dxa"/>
            <w:vAlign w:val="center"/>
          </w:tcPr>
          <w:p w14:paraId="5CA0F094" w14:textId="649C8BAF" w:rsidR="0027455B" w:rsidRPr="00536238" w:rsidRDefault="0027455B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lang w:val="en-GB"/>
              </w:rPr>
            </w:pPr>
            <w:r w:rsidRPr="00536238">
              <w:rPr>
                <w:rFonts w:eastAsia="Arial Unicode MS"/>
                <w:sz w:val="26"/>
                <w:szCs w:val="26"/>
                <w:lang w:val="en-GB"/>
              </w:rPr>
              <w:t xml:space="preserve">Phục vụ lưu trữ trong công tác thanh tra, </w:t>
            </w:r>
            <w:r w:rsidR="009534B9" w:rsidRPr="00536238">
              <w:rPr>
                <w:rFonts w:eastAsia="Arial Unicode MS"/>
                <w:sz w:val="26"/>
                <w:szCs w:val="26"/>
                <w:lang w:val="en-GB"/>
              </w:rPr>
              <w:t xml:space="preserve">tiếp công dân và scan </w:t>
            </w:r>
            <w:r w:rsidR="007471DA" w:rsidRPr="00536238">
              <w:rPr>
                <w:rFonts w:eastAsia="Arial Unicode MS"/>
                <w:sz w:val="26"/>
                <w:szCs w:val="26"/>
                <w:lang w:val="en-GB"/>
              </w:rPr>
              <w:t>chứng chỉ</w:t>
            </w:r>
          </w:p>
        </w:tc>
      </w:tr>
      <w:tr w:rsidR="009534B9" w:rsidRPr="00536238" w14:paraId="531F51A2" w14:textId="77777777" w:rsidTr="00732A73">
        <w:trPr>
          <w:trHeight w:val="772"/>
        </w:trPr>
        <w:tc>
          <w:tcPr>
            <w:tcW w:w="721" w:type="dxa"/>
            <w:vAlign w:val="center"/>
          </w:tcPr>
          <w:p w14:paraId="60585320" w14:textId="63B22DA4" w:rsidR="009534B9" w:rsidRPr="00536238" w:rsidRDefault="00561B1A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3829" w:type="dxa"/>
            <w:vAlign w:val="center"/>
          </w:tcPr>
          <w:p w14:paraId="6C9963FF" w14:textId="35BAB4AB" w:rsidR="009534B9" w:rsidRPr="00536238" w:rsidRDefault="009534B9" w:rsidP="00D465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6"/>
                <w:szCs w:val="26"/>
                <w:lang w:val="en-GB"/>
              </w:rPr>
            </w:pPr>
            <w:r w:rsidRPr="00536238">
              <w:rPr>
                <w:rFonts w:eastAsia="Arial Unicode MS"/>
                <w:sz w:val="26"/>
                <w:szCs w:val="26"/>
                <w:lang w:val="en-GB"/>
              </w:rPr>
              <w:t xml:space="preserve">Máy ảnh: </w:t>
            </w:r>
            <w:r w:rsidR="002805B0">
              <w:rPr>
                <w:rFonts w:eastAsia="Arial Unicode MS"/>
                <w:sz w:val="26"/>
                <w:szCs w:val="26"/>
                <w:lang w:val="en-GB"/>
              </w:rPr>
              <w:t>C</w:t>
            </w:r>
            <w:r w:rsidR="00A228DA" w:rsidRPr="00536238">
              <w:rPr>
                <w:rFonts w:eastAsia="Arial Unicode MS"/>
                <w:sz w:val="26"/>
                <w:szCs w:val="26"/>
                <w:lang w:val="en-GB"/>
              </w:rPr>
              <w:t xml:space="preserve">ó cấu hình </w:t>
            </w:r>
          </w:p>
          <w:p w14:paraId="3779D0F6" w14:textId="66071205" w:rsidR="00A228DA" w:rsidRPr="00536238" w:rsidRDefault="00A228DA" w:rsidP="00D465A7">
            <w:pPr>
              <w:spacing w:line="240" w:lineRule="auto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Cảm biến APS-C CMOS 32.5MP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Chụp liên tiếp 14 fps với tracking AF/AE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Dual Pixel CMOS AF với 5,481 điểm AF</w:t>
            </w:r>
            <w:r w:rsidR="00E3779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v 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chọn tay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Hỗ trợ Eye AF Servo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="002805B0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Quay 4k UHD 30fps/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1080p 120fps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Chế độ RAW Burst 30 fps với chụp trước</w:t>
            </w:r>
          </w:p>
        </w:tc>
        <w:tc>
          <w:tcPr>
            <w:tcW w:w="867" w:type="dxa"/>
            <w:vAlign w:val="center"/>
          </w:tcPr>
          <w:p w14:paraId="57523B24" w14:textId="6228E0B8" w:rsidR="009534B9" w:rsidRPr="00536238" w:rsidRDefault="00502043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C</w:t>
            </w:r>
            <w:r w:rsidR="00D03507" w:rsidRPr="00536238">
              <w:rPr>
                <w:rFonts w:eastAsia="Arial Unicode MS"/>
                <w:sz w:val="26"/>
                <w:szCs w:val="26"/>
              </w:rPr>
              <w:t>ái</w:t>
            </w:r>
          </w:p>
        </w:tc>
        <w:tc>
          <w:tcPr>
            <w:tcW w:w="926" w:type="dxa"/>
            <w:vAlign w:val="center"/>
          </w:tcPr>
          <w:p w14:paraId="08B3C2C0" w14:textId="4FAEBD3D" w:rsidR="009534B9" w:rsidRPr="00536238" w:rsidRDefault="00A26DBF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1722" w:type="dxa"/>
            <w:vAlign w:val="center"/>
          </w:tcPr>
          <w:p w14:paraId="7342FE16" w14:textId="50198FFD" w:rsidR="009534B9" w:rsidRPr="00536238" w:rsidRDefault="00982B56" w:rsidP="00D465A7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Theo nhu cầu thực tế</w:t>
            </w:r>
          </w:p>
        </w:tc>
        <w:tc>
          <w:tcPr>
            <w:tcW w:w="1776" w:type="dxa"/>
            <w:vAlign w:val="center"/>
          </w:tcPr>
          <w:p w14:paraId="6C1A96FD" w14:textId="1FACA50B" w:rsidR="009534B9" w:rsidRPr="00536238" w:rsidRDefault="00D03507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lang w:val="en-GB"/>
              </w:rPr>
            </w:pPr>
            <w:r w:rsidRPr="00536238">
              <w:rPr>
                <w:rFonts w:eastAsia="Arial Unicode MS"/>
                <w:sz w:val="26"/>
                <w:szCs w:val="26"/>
                <w:lang w:val="en-GB"/>
              </w:rPr>
              <w:t>Phục vụ công tác thanh tra, kiểm tra hiện trường</w:t>
            </w:r>
          </w:p>
        </w:tc>
      </w:tr>
      <w:tr w:rsidR="005144FF" w:rsidRPr="00536238" w14:paraId="33B07297" w14:textId="77777777" w:rsidTr="00732A73">
        <w:trPr>
          <w:trHeight w:val="892"/>
        </w:trPr>
        <w:tc>
          <w:tcPr>
            <w:tcW w:w="721" w:type="dxa"/>
            <w:vAlign w:val="center"/>
          </w:tcPr>
          <w:p w14:paraId="19BA8E64" w14:textId="6DED26EA" w:rsidR="005144FF" w:rsidRPr="00536238" w:rsidRDefault="00561B1A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3829" w:type="dxa"/>
            <w:vAlign w:val="center"/>
          </w:tcPr>
          <w:p w14:paraId="7638892D" w14:textId="5F9B8DF4" w:rsidR="005144FF" w:rsidRPr="00536238" w:rsidRDefault="00D465A7" w:rsidP="00D465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Arial Unicode MS"/>
                <w:sz w:val="26"/>
                <w:szCs w:val="26"/>
                <w:lang w:val="en-GB"/>
              </w:rPr>
            </w:pPr>
            <w:r>
              <w:rPr>
                <w:rFonts w:eastAsia="Arial Unicode MS"/>
                <w:sz w:val="26"/>
                <w:szCs w:val="26"/>
                <w:lang w:val="en-GB"/>
              </w:rPr>
              <w:t>Flycam: C</w:t>
            </w:r>
            <w:r w:rsidR="005144FF" w:rsidRPr="00536238">
              <w:rPr>
                <w:rFonts w:eastAsia="Arial Unicode MS"/>
                <w:sz w:val="26"/>
                <w:szCs w:val="26"/>
                <w:lang w:val="en-GB"/>
              </w:rPr>
              <w:t>ó cấ</w:t>
            </w:r>
            <w:r w:rsidR="000865AB" w:rsidRPr="00536238">
              <w:rPr>
                <w:rFonts w:eastAsia="Arial Unicode MS"/>
                <w:sz w:val="26"/>
                <w:szCs w:val="26"/>
                <w:lang w:val="en-GB"/>
              </w:rPr>
              <w:t>u hình</w:t>
            </w:r>
          </w:p>
          <w:p w14:paraId="24F55CF5" w14:textId="298E06E6" w:rsidR="005144FF" w:rsidRPr="00536238" w:rsidRDefault="005144FF" w:rsidP="00D465A7">
            <w:pPr>
              <w:spacing w:line="240" w:lineRule="auto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Trầ</w:t>
            </w:r>
            <w:r w:rsidR="00732A73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n b</w:t>
            </w:r>
            <w:r w:rsidR="002805B0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ay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: </w:t>
            </w:r>
            <w:r w:rsidR="00F35D57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6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000m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- Thời </w:t>
            </w:r>
            <w:r w:rsidR="001146B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g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ian </w:t>
            </w:r>
            <w:r w:rsidR="001146B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b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ay </w:t>
            </w:r>
            <w:r w:rsidR="001146B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t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ối </w:t>
            </w:r>
            <w:r w:rsidR="001146B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đ</w:t>
            </w:r>
            <w:r w:rsidR="00732A73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a (không có gió)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: 31</w:t>
            </w:r>
            <w:r w:rsidR="00F35D57" w:rsidRPr="00536238">
              <w:rPr>
                <w:rFonts w:eastAsia="Arial Unicode MS"/>
                <w:sz w:val="26"/>
                <w:szCs w:val="26"/>
              </w:rPr>
              <w:t xml:space="preserve"> 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phút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Khoảng cách bay tố</w:t>
            </w:r>
            <w:r w:rsidR="002805B0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i đa (không có gió)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: 18,5</w:t>
            </w:r>
            <w:r w:rsidR="00F35D57" w:rsidRPr="00536238">
              <w:rPr>
                <w:rFonts w:eastAsia="Arial Unicode MS"/>
                <w:sz w:val="26"/>
                <w:szCs w:val="26"/>
              </w:rPr>
              <w:t xml:space="preserve"> 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km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- Độ </w:t>
            </w:r>
            <w:r w:rsidR="001146B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p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 xml:space="preserve">hân </w:t>
            </w:r>
            <w:r w:rsidR="001146B5"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g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iả</w:t>
            </w:r>
            <w:r w:rsidR="002805B0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i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: 20MP</w:t>
            </w:r>
            <w:r w:rsidRPr="00536238">
              <w:rPr>
                <w:rFonts w:eastAsia="Arial Unicode MS"/>
                <w:color w:val="000000"/>
                <w:sz w:val="26"/>
                <w:szCs w:val="26"/>
              </w:rPr>
              <w:br/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- Cảm biế</w:t>
            </w:r>
            <w:r w:rsidR="002805B0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n</w:t>
            </w:r>
            <w:r w:rsidRPr="00536238">
              <w:rPr>
                <w:rStyle w:val="fontstyle01"/>
                <w:rFonts w:ascii="Times New Roman" w:eastAsia="Arial Unicode MS" w:hAnsi="Times New Roman"/>
                <w:sz w:val="26"/>
                <w:szCs w:val="26"/>
              </w:rPr>
              <w:t>: 1 inch CMOS</w:t>
            </w:r>
          </w:p>
        </w:tc>
        <w:tc>
          <w:tcPr>
            <w:tcW w:w="867" w:type="dxa"/>
            <w:vAlign w:val="center"/>
          </w:tcPr>
          <w:p w14:paraId="73FBF98B" w14:textId="11AE7145" w:rsidR="005144FF" w:rsidRPr="00536238" w:rsidRDefault="005144FF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Bộ</w:t>
            </w:r>
          </w:p>
        </w:tc>
        <w:tc>
          <w:tcPr>
            <w:tcW w:w="926" w:type="dxa"/>
            <w:vAlign w:val="center"/>
          </w:tcPr>
          <w:p w14:paraId="24A141D5" w14:textId="4DF6B565" w:rsidR="005144FF" w:rsidRPr="00536238" w:rsidRDefault="005144FF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1722" w:type="dxa"/>
            <w:vAlign w:val="center"/>
          </w:tcPr>
          <w:p w14:paraId="5967576D" w14:textId="7FB5B3C0" w:rsidR="005144FF" w:rsidRPr="00536238" w:rsidRDefault="00982B56" w:rsidP="00D465A7">
            <w:pPr>
              <w:spacing w:line="240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Theo nhu cầu thực tế</w:t>
            </w:r>
          </w:p>
        </w:tc>
        <w:tc>
          <w:tcPr>
            <w:tcW w:w="1776" w:type="dxa"/>
            <w:vAlign w:val="center"/>
          </w:tcPr>
          <w:p w14:paraId="6C91E2A3" w14:textId="71FEC881" w:rsidR="005144FF" w:rsidRPr="00732A73" w:rsidRDefault="00502043" w:rsidP="00D465A7">
            <w:pPr>
              <w:spacing w:line="240" w:lineRule="auto"/>
              <w:jc w:val="center"/>
              <w:rPr>
                <w:rFonts w:eastAsia="Arial Unicode MS"/>
                <w:bCs/>
                <w:spacing w:val="-4"/>
                <w:sz w:val="26"/>
                <w:szCs w:val="26"/>
              </w:rPr>
            </w:pPr>
            <w:r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Lập bản đồ địa hình 3D</w:t>
            </w:r>
            <w:r w:rsidR="007471DA"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 xml:space="preserve"> </w:t>
            </w:r>
            <w:r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Lập bản đồ không ảnh</w:t>
            </w:r>
            <w:r w:rsidR="00E31481"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 xml:space="preserve">. </w:t>
            </w:r>
            <w:r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Chụ</w:t>
            </w:r>
            <w:r w:rsidR="007471DA"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p hình, quay</w:t>
            </w:r>
            <w:r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 xml:space="preserve"> phim các công trình có quy mô và chiều cao lớn.</w:t>
            </w:r>
            <w:r w:rsidR="00E31481"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 xml:space="preserve"> </w:t>
            </w:r>
            <w:r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Chụp hình tổng thể mặt bằ</w:t>
            </w:r>
            <w:r w:rsidR="00732A73"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ng công trình/</w:t>
            </w:r>
            <w:r w:rsidRPr="00732A73">
              <w:rPr>
                <w:rFonts w:eastAsia="Arial Unicode MS"/>
                <w:bCs/>
                <w:spacing w:val="-4"/>
                <w:sz w:val="26"/>
                <w:szCs w:val="26"/>
              </w:rPr>
              <w:t>dự án</w:t>
            </w:r>
          </w:p>
        </w:tc>
      </w:tr>
      <w:tr w:rsidR="00235F1C" w:rsidRPr="00536238" w14:paraId="788C2133" w14:textId="77777777" w:rsidTr="00732A73">
        <w:trPr>
          <w:trHeight w:val="1797"/>
        </w:trPr>
        <w:tc>
          <w:tcPr>
            <w:tcW w:w="721" w:type="dxa"/>
            <w:vAlign w:val="center"/>
          </w:tcPr>
          <w:p w14:paraId="4DB607A4" w14:textId="5CA8287C" w:rsidR="00235F1C" w:rsidRPr="00536238" w:rsidRDefault="00561B1A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3829" w:type="dxa"/>
            <w:vAlign w:val="center"/>
          </w:tcPr>
          <w:p w14:paraId="5B4FF92A" w14:textId="5CF7102C" w:rsidR="00235F1C" w:rsidRPr="00536238" w:rsidRDefault="00134416" w:rsidP="00D465A7">
            <w:pPr>
              <w:autoSpaceDE w:val="0"/>
              <w:autoSpaceDN w:val="0"/>
              <w:adjustRightInd w:val="0"/>
              <w:spacing w:line="240" w:lineRule="auto"/>
              <w:rPr>
                <w:color w:val="0066FF"/>
                <w:sz w:val="26"/>
                <w:szCs w:val="26"/>
              </w:rPr>
            </w:pPr>
            <w:r w:rsidRPr="00536238">
              <w:rPr>
                <w:rFonts w:eastAsia="Times New Roman"/>
                <w:sz w:val="26"/>
                <w:szCs w:val="26"/>
              </w:rPr>
              <w:t xml:space="preserve">Màn hình LED ma trận: </w:t>
            </w:r>
            <w:r w:rsidRPr="00536238">
              <w:rPr>
                <w:sz w:val="26"/>
                <w:szCs w:val="26"/>
              </w:rPr>
              <w:t xml:space="preserve">từ P2.5 trở lên; bộ xử lý hình ảnh; hệ thống kết nối </w:t>
            </w:r>
          </w:p>
        </w:tc>
        <w:tc>
          <w:tcPr>
            <w:tcW w:w="867" w:type="dxa"/>
            <w:vAlign w:val="center"/>
          </w:tcPr>
          <w:p w14:paraId="2616B140" w14:textId="5C303A13" w:rsidR="00235F1C" w:rsidRPr="00536238" w:rsidRDefault="00134416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Bộ</w:t>
            </w:r>
          </w:p>
        </w:tc>
        <w:tc>
          <w:tcPr>
            <w:tcW w:w="926" w:type="dxa"/>
            <w:vAlign w:val="center"/>
          </w:tcPr>
          <w:p w14:paraId="4F9ABACB" w14:textId="2558F2F6" w:rsidR="00235F1C" w:rsidRPr="00536238" w:rsidRDefault="00134416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1722" w:type="dxa"/>
            <w:vAlign w:val="center"/>
          </w:tcPr>
          <w:p w14:paraId="7DFCCFB7" w14:textId="2BC42244" w:rsidR="00235F1C" w:rsidRPr="00536238" w:rsidRDefault="00134416" w:rsidP="00D465A7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536238">
              <w:rPr>
                <w:rFonts w:eastAsia="Arial Unicode MS"/>
                <w:sz w:val="26"/>
                <w:szCs w:val="26"/>
              </w:rPr>
              <w:t>Công văn số 12706/UBND-KTNS ngày 27/11/2023 của UBND tỉnh</w:t>
            </w:r>
          </w:p>
        </w:tc>
        <w:tc>
          <w:tcPr>
            <w:tcW w:w="1776" w:type="dxa"/>
            <w:vAlign w:val="center"/>
          </w:tcPr>
          <w:p w14:paraId="66B994BE" w14:textId="6E5CD65C" w:rsidR="00235F1C" w:rsidRPr="00536238" w:rsidRDefault="00134416" w:rsidP="00D465A7">
            <w:pPr>
              <w:spacing w:line="240" w:lineRule="auto"/>
              <w:jc w:val="center"/>
              <w:rPr>
                <w:rFonts w:eastAsia="Arial Unicode MS"/>
                <w:bCs/>
                <w:sz w:val="26"/>
                <w:szCs w:val="26"/>
              </w:rPr>
            </w:pPr>
            <w:r w:rsidRPr="00536238">
              <w:rPr>
                <w:bCs/>
                <w:sz w:val="26"/>
                <w:szCs w:val="26"/>
              </w:rPr>
              <w:t>Họp các cuộc họp phục vụ công tác quy hoạch</w:t>
            </w:r>
          </w:p>
        </w:tc>
      </w:tr>
    </w:tbl>
    <w:p w14:paraId="449155E1" w14:textId="77777777" w:rsidR="0050570C" w:rsidRPr="00732A73" w:rsidRDefault="00732A73" w:rsidP="00732A73">
      <w:pPr>
        <w:rPr>
          <w:sz w:val="18"/>
          <w:szCs w:val="18"/>
        </w:rPr>
      </w:pPr>
      <w:bookmarkStart w:id="0" w:name="_GoBack"/>
      <w:bookmarkEnd w:id="0"/>
    </w:p>
    <w:sectPr w:rsidR="0050570C" w:rsidRPr="00732A73" w:rsidSect="00B71E7E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94B0A" w14:textId="77777777" w:rsidR="00C01793" w:rsidRDefault="00C01793">
      <w:pPr>
        <w:spacing w:line="240" w:lineRule="auto"/>
      </w:pPr>
      <w:r>
        <w:separator/>
      </w:r>
    </w:p>
  </w:endnote>
  <w:endnote w:type="continuationSeparator" w:id="0">
    <w:p w14:paraId="2048BAA2" w14:textId="77777777" w:rsidR="00C01793" w:rsidRDefault="00C01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3C618" w14:textId="77777777" w:rsidR="00C01793" w:rsidRDefault="00C01793">
      <w:pPr>
        <w:spacing w:line="240" w:lineRule="auto"/>
      </w:pPr>
      <w:r>
        <w:separator/>
      </w:r>
    </w:p>
  </w:footnote>
  <w:footnote w:type="continuationSeparator" w:id="0">
    <w:p w14:paraId="6A0B26DC" w14:textId="77777777" w:rsidR="00C01793" w:rsidRDefault="00C01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53C49" w14:textId="1A900D99" w:rsidR="00394790" w:rsidRDefault="00732A73" w:rsidP="00B71E7E">
    <w:pPr>
      <w:pStyle w:val="Header"/>
      <w:spacing w:line="240" w:lineRule="auto"/>
    </w:pPr>
  </w:p>
  <w:p w14:paraId="236677CE" w14:textId="77777777" w:rsidR="00B71E7E" w:rsidRPr="00B71E7E" w:rsidRDefault="00B71E7E" w:rsidP="00B71E7E">
    <w:pPr>
      <w:pStyle w:val="Header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C5"/>
    <w:rsid w:val="00002618"/>
    <w:rsid w:val="0002027C"/>
    <w:rsid w:val="00020377"/>
    <w:rsid w:val="00040631"/>
    <w:rsid w:val="000446DB"/>
    <w:rsid w:val="00054F3A"/>
    <w:rsid w:val="000865AB"/>
    <w:rsid w:val="000C633E"/>
    <w:rsid w:val="000E0A98"/>
    <w:rsid w:val="001146B5"/>
    <w:rsid w:val="00134416"/>
    <w:rsid w:val="001552CE"/>
    <w:rsid w:val="00176AAA"/>
    <w:rsid w:val="001D4114"/>
    <w:rsid w:val="001E2E15"/>
    <w:rsid w:val="00204D0B"/>
    <w:rsid w:val="002062E5"/>
    <w:rsid w:val="002162BA"/>
    <w:rsid w:val="00235F1C"/>
    <w:rsid w:val="0027455B"/>
    <w:rsid w:val="002805B0"/>
    <w:rsid w:val="002923C5"/>
    <w:rsid w:val="00393C37"/>
    <w:rsid w:val="003A2FF2"/>
    <w:rsid w:val="003C3CBA"/>
    <w:rsid w:val="00420AE9"/>
    <w:rsid w:val="00424D0A"/>
    <w:rsid w:val="0049588B"/>
    <w:rsid w:val="00502043"/>
    <w:rsid w:val="005115B1"/>
    <w:rsid w:val="005144FF"/>
    <w:rsid w:val="00526DCA"/>
    <w:rsid w:val="00536238"/>
    <w:rsid w:val="00561B1A"/>
    <w:rsid w:val="005F46E7"/>
    <w:rsid w:val="00684830"/>
    <w:rsid w:val="006D4901"/>
    <w:rsid w:val="007274E8"/>
    <w:rsid w:val="00732A73"/>
    <w:rsid w:val="007471DA"/>
    <w:rsid w:val="00762E5C"/>
    <w:rsid w:val="007E7908"/>
    <w:rsid w:val="00810542"/>
    <w:rsid w:val="00852831"/>
    <w:rsid w:val="00855DCE"/>
    <w:rsid w:val="00927C2C"/>
    <w:rsid w:val="0094331C"/>
    <w:rsid w:val="009534B9"/>
    <w:rsid w:val="00982B56"/>
    <w:rsid w:val="00996FE5"/>
    <w:rsid w:val="009F6D28"/>
    <w:rsid w:val="00A228DA"/>
    <w:rsid w:val="00A26DBF"/>
    <w:rsid w:val="00A3228A"/>
    <w:rsid w:val="00A3425D"/>
    <w:rsid w:val="00A34B5C"/>
    <w:rsid w:val="00B0009C"/>
    <w:rsid w:val="00B14631"/>
    <w:rsid w:val="00B42389"/>
    <w:rsid w:val="00B525F1"/>
    <w:rsid w:val="00B71E7E"/>
    <w:rsid w:val="00BC044A"/>
    <w:rsid w:val="00BD17F5"/>
    <w:rsid w:val="00C01793"/>
    <w:rsid w:val="00C6551D"/>
    <w:rsid w:val="00C71BAD"/>
    <w:rsid w:val="00D03507"/>
    <w:rsid w:val="00D350F2"/>
    <w:rsid w:val="00D465A7"/>
    <w:rsid w:val="00DC1544"/>
    <w:rsid w:val="00DC6EFA"/>
    <w:rsid w:val="00E31481"/>
    <w:rsid w:val="00E37795"/>
    <w:rsid w:val="00E8375B"/>
    <w:rsid w:val="00F059EA"/>
    <w:rsid w:val="00F22AF6"/>
    <w:rsid w:val="00F35D57"/>
    <w:rsid w:val="00F46D36"/>
    <w:rsid w:val="00F476DE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2A7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C5"/>
    <w:pPr>
      <w:spacing w:after="0" w:line="264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3C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3C5"/>
    <w:rPr>
      <w:rFonts w:ascii="Times New Roman" w:eastAsia="Calibri" w:hAnsi="Times New Roman" w:cs="Times New Roman"/>
      <w:sz w:val="28"/>
      <w:lang w:val="en-US"/>
    </w:rPr>
  </w:style>
  <w:style w:type="character" w:customStyle="1" w:styleId="fontstyle01">
    <w:name w:val="fontstyle01"/>
    <w:basedOn w:val="DefaultParagraphFont"/>
    <w:rsid w:val="007274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8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44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FF"/>
    <w:rPr>
      <w:rFonts w:ascii="Times New Roman" w:eastAsia="Calibri" w:hAnsi="Times New Roman" w:cs="Times New Roman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AD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C5"/>
    <w:pPr>
      <w:spacing w:after="0" w:line="264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3C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3C5"/>
    <w:rPr>
      <w:rFonts w:ascii="Times New Roman" w:eastAsia="Calibri" w:hAnsi="Times New Roman" w:cs="Times New Roman"/>
      <w:sz w:val="28"/>
      <w:lang w:val="en-US"/>
    </w:rPr>
  </w:style>
  <w:style w:type="character" w:customStyle="1" w:styleId="fontstyle01">
    <w:name w:val="fontstyle01"/>
    <w:basedOn w:val="DefaultParagraphFont"/>
    <w:rsid w:val="007274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8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44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FF"/>
    <w:rPr>
      <w:rFonts w:ascii="Times New Roman" w:eastAsia="Calibri" w:hAnsi="Times New Roman" w:cs="Times New Roman"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A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DE53A-7FCF-4D75-BC42-2B486E590D61}"/>
</file>

<file path=customXml/itemProps2.xml><?xml version="1.0" encoding="utf-8"?>
<ds:datastoreItem xmlns:ds="http://schemas.openxmlformats.org/officeDocument/2006/customXml" ds:itemID="{5B362510-457C-4F75-AAD0-73C67435CDF4}"/>
</file>

<file path=customXml/itemProps3.xml><?xml version="1.0" encoding="utf-8"?>
<ds:datastoreItem xmlns:ds="http://schemas.openxmlformats.org/officeDocument/2006/customXml" ds:itemID="{BAFCF2A5-36E3-4B81-8351-FB6D29F50EF0}"/>
</file>

<file path=customXml/itemProps4.xml><?xml version="1.0" encoding="utf-8"?>
<ds:datastoreItem xmlns:ds="http://schemas.openxmlformats.org/officeDocument/2006/customXml" ds:itemID="{E6A535DD-66A6-41AF-BB9E-C84ABEC88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MSI</cp:lastModifiedBy>
  <cp:revision>51</cp:revision>
  <cp:lastPrinted>2024-03-12T02:25:00Z</cp:lastPrinted>
  <dcterms:created xsi:type="dcterms:W3CDTF">2023-03-02T03:52:00Z</dcterms:created>
  <dcterms:modified xsi:type="dcterms:W3CDTF">2024-03-16T01:25:00Z</dcterms:modified>
</cp:coreProperties>
</file>