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DDFB2E" w14:textId="12DDDC59" w:rsidR="00BD17F5" w:rsidRPr="003F45EA" w:rsidRDefault="00BD17F5" w:rsidP="00BD17F5">
      <w:pPr>
        <w:spacing w:line="240" w:lineRule="auto"/>
        <w:jc w:val="center"/>
        <w:rPr>
          <w:b/>
          <w:sz w:val="26"/>
          <w:szCs w:val="26"/>
        </w:rPr>
      </w:pPr>
      <w:r w:rsidRPr="003F45EA">
        <w:rPr>
          <w:b/>
          <w:sz w:val="26"/>
          <w:szCs w:val="26"/>
          <w:lang w:val="vi-VN"/>
        </w:rPr>
        <w:t>Phụ lụ</w:t>
      </w:r>
      <w:r w:rsidR="007471DA" w:rsidRPr="003F45EA">
        <w:rPr>
          <w:b/>
          <w:sz w:val="26"/>
          <w:szCs w:val="26"/>
          <w:lang w:val="vi-VN"/>
        </w:rPr>
        <w:t>c</w:t>
      </w:r>
      <w:r w:rsidR="001E511F" w:rsidRPr="003F45EA">
        <w:rPr>
          <w:b/>
          <w:sz w:val="26"/>
          <w:szCs w:val="26"/>
        </w:rPr>
        <w:t xml:space="preserve"> XLII</w:t>
      </w:r>
      <w:r w:rsidR="007471DA" w:rsidRPr="003F45EA">
        <w:rPr>
          <w:b/>
          <w:sz w:val="26"/>
          <w:szCs w:val="26"/>
          <w:lang w:val="vi-VN"/>
        </w:rPr>
        <w:t>-</w:t>
      </w:r>
      <w:r w:rsidR="007471DA" w:rsidRPr="003F45EA">
        <w:rPr>
          <w:b/>
          <w:sz w:val="26"/>
          <w:szCs w:val="26"/>
        </w:rPr>
        <w:t>C</w:t>
      </w:r>
    </w:p>
    <w:p w14:paraId="3FECD2D9" w14:textId="77777777" w:rsidR="00092C8A" w:rsidRPr="003F45EA" w:rsidRDefault="00BD17F5" w:rsidP="00215248">
      <w:pPr>
        <w:jc w:val="center"/>
        <w:rPr>
          <w:b/>
          <w:sz w:val="26"/>
          <w:szCs w:val="26"/>
          <w:lang w:val="vi-VN"/>
        </w:rPr>
      </w:pPr>
      <w:r w:rsidRPr="003F45EA">
        <w:rPr>
          <w:b/>
          <w:sz w:val="26"/>
          <w:szCs w:val="26"/>
          <w:lang w:val="vi-VN"/>
        </w:rPr>
        <w:t xml:space="preserve">MÁY MÓC, THIẾT BỊ CHUYÊN DÙNG CỦA </w:t>
      </w:r>
    </w:p>
    <w:p w14:paraId="28CE15A0" w14:textId="00D5524D" w:rsidR="00BD17F5" w:rsidRDefault="00215248" w:rsidP="00215248">
      <w:pPr>
        <w:jc w:val="center"/>
        <w:rPr>
          <w:b/>
          <w:sz w:val="26"/>
          <w:szCs w:val="26"/>
        </w:rPr>
      </w:pPr>
      <w:r w:rsidRPr="003F45EA">
        <w:rPr>
          <w:b/>
          <w:bCs/>
          <w:sz w:val="26"/>
          <w:szCs w:val="26"/>
        </w:rPr>
        <w:t>SỞ GIÁO DỤC VÀ ĐÀO TẠO</w:t>
      </w:r>
      <w:r w:rsidRPr="003F45EA">
        <w:rPr>
          <w:sz w:val="26"/>
          <w:szCs w:val="26"/>
        </w:rPr>
        <w:t xml:space="preserve"> </w:t>
      </w:r>
      <w:r w:rsidR="00BD17F5" w:rsidRPr="003F45EA">
        <w:rPr>
          <w:b/>
          <w:sz w:val="26"/>
          <w:szCs w:val="26"/>
          <w:lang w:val="vi-VN"/>
        </w:rPr>
        <w:t xml:space="preserve">VÀ </w:t>
      </w:r>
      <w:r w:rsidR="006E61CF" w:rsidRPr="003F45EA">
        <w:rPr>
          <w:b/>
          <w:sz w:val="26"/>
          <w:szCs w:val="26"/>
        </w:rPr>
        <w:t xml:space="preserve">CÁC </w:t>
      </w:r>
      <w:r w:rsidR="00BD17F5" w:rsidRPr="003F45EA">
        <w:rPr>
          <w:b/>
          <w:sz w:val="26"/>
          <w:szCs w:val="26"/>
          <w:lang w:val="vi-VN"/>
        </w:rPr>
        <w:t>ĐƠN VỊ TRỰC THUỘC</w:t>
      </w:r>
    </w:p>
    <w:p w14:paraId="608594FD" w14:textId="77777777" w:rsidR="002C10DD" w:rsidRDefault="002C10DD" w:rsidP="002C10DD">
      <w:pPr>
        <w:spacing w:line="240" w:lineRule="auto"/>
        <w:jc w:val="center"/>
        <w:rPr>
          <w:rFonts w:eastAsia="Times New Roman"/>
          <w:i/>
          <w:iCs/>
          <w:szCs w:val="28"/>
        </w:rPr>
      </w:pPr>
      <w:r>
        <w:rPr>
          <w:rFonts w:eastAsia="Times New Roman"/>
          <w:i/>
          <w:iCs/>
          <w:szCs w:val="28"/>
        </w:rPr>
        <w:t xml:space="preserve">(Ban hành kèm theo Quyết định số 12/2024/QĐ-UBND </w:t>
      </w:r>
    </w:p>
    <w:p w14:paraId="7FB1A784" w14:textId="77777777" w:rsidR="002C10DD" w:rsidRDefault="002C10DD" w:rsidP="002C10DD">
      <w:pPr>
        <w:spacing w:line="240" w:lineRule="auto"/>
        <w:jc w:val="center"/>
        <w:rPr>
          <w:rFonts w:eastAsia="Times New Roman"/>
          <w:i/>
          <w:iCs/>
          <w:szCs w:val="28"/>
        </w:rPr>
      </w:pPr>
      <w:r>
        <w:rPr>
          <w:rFonts w:eastAsia="Times New Roman"/>
          <w:i/>
          <w:iCs/>
          <w:szCs w:val="28"/>
        </w:rPr>
        <w:t>ngày 20 tháng 02 năm 2024 của Ủy ban nhân dân tỉnh Đồng Nai)</w:t>
      </w:r>
    </w:p>
    <w:p w14:paraId="544B4B1A" w14:textId="43B5750C" w:rsidR="00982B56" w:rsidRPr="00940893" w:rsidRDefault="00982B56" w:rsidP="00B4616B">
      <w:pPr>
        <w:jc w:val="center"/>
        <w:rPr>
          <w:i/>
          <w:sz w:val="14"/>
          <w:szCs w:val="28"/>
        </w:rPr>
      </w:pPr>
    </w:p>
    <w:tbl>
      <w:tblPr>
        <w:tblW w:w="10029"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94"/>
        <w:gridCol w:w="4060"/>
        <w:gridCol w:w="844"/>
        <w:gridCol w:w="921"/>
        <w:gridCol w:w="1819"/>
        <w:gridCol w:w="1591"/>
      </w:tblGrid>
      <w:tr w:rsidR="002923C5" w:rsidRPr="00742967" w14:paraId="5240616F" w14:textId="77777777" w:rsidTr="00940893">
        <w:trPr>
          <w:trHeight w:val="353"/>
          <w:tblHeader/>
        </w:trPr>
        <w:tc>
          <w:tcPr>
            <w:tcW w:w="794" w:type="dxa"/>
            <w:vMerge w:val="restart"/>
            <w:vAlign w:val="center"/>
          </w:tcPr>
          <w:p w14:paraId="69D36813" w14:textId="77777777" w:rsidR="002923C5" w:rsidRPr="00742967" w:rsidRDefault="002923C5" w:rsidP="001937B1">
            <w:pPr>
              <w:spacing w:line="240" w:lineRule="auto"/>
              <w:jc w:val="center"/>
              <w:rPr>
                <w:rFonts w:eastAsia="Arial Unicode MS"/>
                <w:b/>
                <w:sz w:val="26"/>
                <w:szCs w:val="26"/>
              </w:rPr>
            </w:pPr>
            <w:r w:rsidRPr="00742967">
              <w:rPr>
                <w:rFonts w:eastAsia="Arial Unicode MS"/>
                <w:b/>
                <w:sz w:val="26"/>
                <w:szCs w:val="26"/>
              </w:rPr>
              <w:t>STT</w:t>
            </w:r>
          </w:p>
        </w:tc>
        <w:tc>
          <w:tcPr>
            <w:tcW w:w="4060" w:type="dxa"/>
            <w:vMerge w:val="restart"/>
            <w:vAlign w:val="center"/>
          </w:tcPr>
          <w:p w14:paraId="6E4C9BC8" w14:textId="77777777" w:rsidR="002923C5" w:rsidRPr="00742967" w:rsidRDefault="002923C5" w:rsidP="001937B1">
            <w:pPr>
              <w:spacing w:line="240" w:lineRule="auto"/>
              <w:jc w:val="center"/>
              <w:rPr>
                <w:rFonts w:eastAsia="Arial Unicode MS"/>
                <w:b/>
                <w:sz w:val="26"/>
                <w:szCs w:val="26"/>
              </w:rPr>
            </w:pPr>
            <w:r w:rsidRPr="00742967">
              <w:rPr>
                <w:rFonts w:eastAsia="Arial Unicode MS"/>
                <w:b/>
                <w:bCs/>
                <w:color w:val="000000"/>
                <w:sz w:val="26"/>
                <w:szCs w:val="26"/>
              </w:rPr>
              <w:t>Tên, c</w:t>
            </w:r>
            <w:bookmarkStart w:id="0" w:name="_GoBack"/>
            <w:bookmarkEnd w:id="0"/>
            <w:r w:rsidRPr="00742967">
              <w:rPr>
                <w:rFonts w:eastAsia="Arial Unicode MS"/>
                <w:b/>
                <w:bCs/>
                <w:color w:val="000000"/>
                <w:sz w:val="26"/>
                <w:szCs w:val="26"/>
              </w:rPr>
              <w:t>hủng loại máy móc,</w:t>
            </w:r>
            <w:r w:rsidRPr="00742967">
              <w:rPr>
                <w:rFonts w:eastAsia="Arial Unicode MS"/>
                <w:b/>
                <w:bCs/>
                <w:color w:val="000000"/>
                <w:sz w:val="26"/>
                <w:szCs w:val="26"/>
              </w:rPr>
              <w:br/>
              <w:t xml:space="preserve"> thiết bị chuyên dùng</w:t>
            </w:r>
          </w:p>
        </w:tc>
        <w:tc>
          <w:tcPr>
            <w:tcW w:w="844" w:type="dxa"/>
            <w:vMerge w:val="restart"/>
            <w:vAlign w:val="center"/>
          </w:tcPr>
          <w:p w14:paraId="0C0143AB" w14:textId="77777777" w:rsidR="002923C5" w:rsidRPr="00742967" w:rsidRDefault="002923C5" w:rsidP="001937B1">
            <w:pPr>
              <w:spacing w:line="240" w:lineRule="auto"/>
              <w:jc w:val="center"/>
              <w:rPr>
                <w:rFonts w:eastAsia="Arial Unicode MS"/>
                <w:b/>
                <w:sz w:val="26"/>
                <w:szCs w:val="26"/>
              </w:rPr>
            </w:pPr>
            <w:r w:rsidRPr="00742967">
              <w:rPr>
                <w:rFonts w:eastAsia="Arial Unicode MS"/>
                <w:b/>
                <w:sz w:val="26"/>
                <w:szCs w:val="26"/>
              </w:rPr>
              <w:t>ĐVT</w:t>
            </w:r>
          </w:p>
        </w:tc>
        <w:tc>
          <w:tcPr>
            <w:tcW w:w="921" w:type="dxa"/>
            <w:vMerge w:val="restart"/>
            <w:vAlign w:val="center"/>
          </w:tcPr>
          <w:p w14:paraId="278D9BEA" w14:textId="39194808" w:rsidR="002923C5" w:rsidRPr="00742967" w:rsidRDefault="002923C5" w:rsidP="001937B1">
            <w:pPr>
              <w:spacing w:line="240" w:lineRule="auto"/>
              <w:jc w:val="center"/>
              <w:rPr>
                <w:rFonts w:eastAsia="Arial Unicode MS"/>
                <w:b/>
                <w:sz w:val="26"/>
                <w:szCs w:val="26"/>
              </w:rPr>
            </w:pPr>
            <w:r w:rsidRPr="00742967">
              <w:rPr>
                <w:rFonts w:eastAsia="Arial Unicode MS"/>
                <w:b/>
                <w:bCs/>
                <w:color w:val="000000"/>
                <w:sz w:val="26"/>
                <w:szCs w:val="26"/>
              </w:rPr>
              <w:t xml:space="preserve">Số lượng </w:t>
            </w:r>
            <w:r w:rsidR="00D3323E" w:rsidRPr="00742967">
              <w:rPr>
                <w:rFonts w:eastAsia="Arial Unicode MS"/>
                <w:b/>
                <w:bCs/>
                <w:color w:val="000000"/>
                <w:sz w:val="26"/>
                <w:szCs w:val="26"/>
              </w:rPr>
              <w:t xml:space="preserve">dự kiến </w:t>
            </w:r>
            <w:r w:rsidR="00600442" w:rsidRPr="00742967">
              <w:rPr>
                <w:rFonts w:eastAsia="Arial Unicode MS"/>
                <w:b/>
                <w:bCs/>
                <w:color w:val="000000"/>
                <w:sz w:val="26"/>
                <w:szCs w:val="26"/>
              </w:rPr>
              <w:t>ban hành</w:t>
            </w:r>
          </w:p>
        </w:tc>
        <w:tc>
          <w:tcPr>
            <w:tcW w:w="3410" w:type="dxa"/>
            <w:gridSpan w:val="2"/>
            <w:vAlign w:val="center"/>
          </w:tcPr>
          <w:p w14:paraId="7EA31A99" w14:textId="77777777" w:rsidR="002923C5" w:rsidRPr="00742967" w:rsidRDefault="002923C5" w:rsidP="001937B1">
            <w:pPr>
              <w:spacing w:line="240" w:lineRule="auto"/>
              <w:jc w:val="center"/>
              <w:rPr>
                <w:rFonts w:eastAsia="Arial Unicode MS"/>
                <w:b/>
                <w:sz w:val="26"/>
                <w:szCs w:val="26"/>
              </w:rPr>
            </w:pPr>
            <w:r w:rsidRPr="00742967">
              <w:rPr>
                <w:rFonts w:eastAsia="Arial Unicode MS"/>
                <w:b/>
                <w:sz w:val="26"/>
                <w:szCs w:val="26"/>
              </w:rPr>
              <w:t>Ghi chú</w:t>
            </w:r>
          </w:p>
        </w:tc>
      </w:tr>
      <w:tr w:rsidR="002923C5" w:rsidRPr="00742967" w14:paraId="7AB78C39" w14:textId="77777777" w:rsidTr="00940893">
        <w:trPr>
          <w:trHeight w:val="864"/>
          <w:tblHeader/>
        </w:trPr>
        <w:tc>
          <w:tcPr>
            <w:tcW w:w="794" w:type="dxa"/>
            <w:vMerge/>
            <w:vAlign w:val="center"/>
          </w:tcPr>
          <w:p w14:paraId="0AE6B0ED" w14:textId="77777777" w:rsidR="002923C5" w:rsidRPr="00742967" w:rsidRDefault="002923C5" w:rsidP="001937B1">
            <w:pPr>
              <w:spacing w:line="240" w:lineRule="auto"/>
              <w:jc w:val="center"/>
              <w:rPr>
                <w:rFonts w:eastAsia="Arial Unicode MS"/>
                <w:b/>
                <w:sz w:val="26"/>
                <w:szCs w:val="26"/>
              </w:rPr>
            </w:pPr>
          </w:p>
        </w:tc>
        <w:tc>
          <w:tcPr>
            <w:tcW w:w="4060" w:type="dxa"/>
            <w:vMerge/>
            <w:vAlign w:val="center"/>
          </w:tcPr>
          <w:p w14:paraId="4F1E2028" w14:textId="77777777" w:rsidR="002923C5" w:rsidRPr="00742967" w:rsidRDefault="002923C5" w:rsidP="001937B1">
            <w:pPr>
              <w:spacing w:line="240" w:lineRule="auto"/>
              <w:jc w:val="center"/>
              <w:rPr>
                <w:rFonts w:eastAsia="Arial Unicode MS"/>
                <w:b/>
                <w:sz w:val="26"/>
                <w:szCs w:val="26"/>
              </w:rPr>
            </w:pPr>
          </w:p>
        </w:tc>
        <w:tc>
          <w:tcPr>
            <w:tcW w:w="844" w:type="dxa"/>
            <w:vMerge/>
            <w:vAlign w:val="center"/>
          </w:tcPr>
          <w:p w14:paraId="51C470E0" w14:textId="77777777" w:rsidR="002923C5" w:rsidRPr="00742967" w:rsidRDefault="002923C5" w:rsidP="001937B1">
            <w:pPr>
              <w:spacing w:line="240" w:lineRule="auto"/>
              <w:jc w:val="center"/>
              <w:rPr>
                <w:rFonts w:eastAsia="Arial Unicode MS"/>
                <w:b/>
                <w:sz w:val="26"/>
                <w:szCs w:val="26"/>
              </w:rPr>
            </w:pPr>
          </w:p>
        </w:tc>
        <w:tc>
          <w:tcPr>
            <w:tcW w:w="921" w:type="dxa"/>
            <w:vMerge/>
            <w:vAlign w:val="center"/>
          </w:tcPr>
          <w:p w14:paraId="782B331D" w14:textId="77777777" w:rsidR="002923C5" w:rsidRPr="00742967" w:rsidRDefault="002923C5" w:rsidP="001937B1">
            <w:pPr>
              <w:spacing w:line="240" w:lineRule="auto"/>
              <w:jc w:val="center"/>
              <w:rPr>
                <w:rFonts w:eastAsia="Arial Unicode MS"/>
                <w:b/>
                <w:sz w:val="26"/>
                <w:szCs w:val="26"/>
              </w:rPr>
            </w:pPr>
          </w:p>
        </w:tc>
        <w:tc>
          <w:tcPr>
            <w:tcW w:w="1819" w:type="dxa"/>
            <w:vAlign w:val="center"/>
          </w:tcPr>
          <w:p w14:paraId="2C54D566" w14:textId="77777777" w:rsidR="002923C5" w:rsidRPr="00742967" w:rsidRDefault="002923C5" w:rsidP="001937B1">
            <w:pPr>
              <w:spacing w:line="240" w:lineRule="auto"/>
              <w:jc w:val="center"/>
              <w:rPr>
                <w:rFonts w:eastAsia="Arial Unicode MS"/>
                <w:b/>
                <w:sz w:val="26"/>
                <w:szCs w:val="26"/>
              </w:rPr>
            </w:pPr>
            <w:r w:rsidRPr="00742967">
              <w:rPr>
                <w:rFonts w:eastAsia="Arial Unicode MS"/>
                <w:b/>
                <w:sz w:val="26"/>
                <w:szCs w:val="26"/>
              </w:rPr>
              <w:t>Căn cứ pháp lý đề xuất</w:t>
            </w:r>
          </w:p>
        </w:tc>
        <w:tc>
          <w:tcPr>
            <w:tcW w:w="1591" w:type="dxa"/>
            <w:vAlign w:val="center"/>
          </w:tcPr>
          <w:p w14:paraId="4D8B7941" w14:textId="77777777" w:rsidR="002923C5" w:rsidRPr="00742967" w:rsidRDefault="002923C5" w:rsidP="001937B1">
            <w:pPr>
              <w:spacing w:line="240" w:lineRule="auto"/>
              <w:jc w:val="center"/>
              <w:rPr>
                <w:rFonts w:eastAsia="Arial Unicode MS"/>
                <w:b/>
                <w:sz w:val="26"/>
                <w:szCs w:val="26"/>
              </w:rPr>
            </w:pPr>
            <w:r w:rsidRPr="00742967">
              <w:rPr>
                <w:rFonts w:eastAsia="Arial Unicode MS"/>
                <w:b/>
                <w:sz w:val="26"/>
                <w:szCs w:val="26"/>
              </w:rPr>
              <w:t>Mục đích sử dụng, sự cần thiết phải trang bị tài sản</w:t>
            </w:r>
          </w:p>
        </w:tc>
      </w:tr>
      <w:tr w:rsidR="00DA493C" w:rsidRPr="00742967" w14:paraId="1A56CFB7" w14:textId="77777777" w:rsidTr="00940893">
        <w:trPr>
          <w:trHeight w:val="98"/>
        </w:trPr>
        <w:tc>
          <w:tcPr>
            <w:tcW w:w="794" w:type="dxa"/>
            <w:vAlign w:val="center"/>
          </w:tcPr>
          <w:p w14:paraId="78BCA868" w14:textId="5CFEC7AF" w:rsidR="00DA493C" w:rsidRPr="00742967" w:rsidRDefault="00432DD6" w:rsidP="001937B1">
            <w:pPr>
              <w:spacing w:line="240" w:lineRule="auto"/>
              <w:jc w:val="center"/>
              <w:rPr>
                <w:rFonts w:eastAsia="Arial Unicode MS"/>
                <w:b/>
                <w:sz w:val="26"/>
                <w:szCs w:val="26"/>
              </w:rPr>
            </w:pPr>
            <w:r w:rsidRPr="00742967">
              <w:rPr>
                <w:rFonts w:eastAsia="Arial Unicode MS"/>
                <w:b/>
                <w:sz w:val="26"/>
                <w:szCs w:val="26"/>
              </w:rPr>
              <w:t>I</w:t>
            </w:r>
          </w:p>
        </w:tc>
        <w:tc>
          <w:tcPr>
            <w:tcW w:w="4060" w:type="dxa"/>
            <w:vAlign w:val="center"/>
          </w:tcPr>
          <w:p w14:paraId="789583D5" w14:textId="105A466E" w:rsidR="00DA493C" w:rsidRPr="00742967" w:rsidRDefault="00DA493C" w:rsidP="001937B1">
            <w:pPr>
              <w:spacing w:line="240" w:lineRule="auto"/>
              <w:jc w:val="both"/>
              <w:rPr>
                <w:rFonts w:eastAsia="Times New Roman"/>
                <w:b/>
                <w:bCs/>
                <w:sz w:val="26"/>
                <w:szCs w:val="26"/>
              </w:rPr>
            </w:pPr>
            <w:r w:rsidRPr="00742967">
              <w:rPr>
                <w:rFonts w:eastAsia="Times New Roman"/>
                <w:b/>
                <w:bCs/>
                <w:sz w:val="26"/>
                <w:szCs w:val="26"/>
              </w:rPr>
              <w:t>Hội đồng thi cấp tỉnh</w:t>
            </w:r>
          </w:p>
        </w:tc>
        <w:tc>
          <w:tcPr>
            <w:tcW w:w="844" w:type="dxa"/>
            <w:vAlign w:val="center"/>
          </w:tcPr>
          <w:p w14:paraId="1AEF6B82" w14:textId="77777777" w:rsidR="00DA493C" w:rsidRPr="00742967" w:rsidRDefault="00DA493C" w:rsidP="001937B1">
            <w:pPr>
              <w:spacing w:line="240" w:lineRule="auto"/>
              <w:jc w:val="center"/>
              <w:rPr>
                <w:rFonts w:eastAsia="Arial Unicode MS"/>
                <w:sz w:val="26"/>
                <w:szCs w:val="26"/>
              </w:rPr>
            </w:pPr>
          </w:p>
        </w:tc>
        <w:tc>
          <w:tcPr>
            <w:tcW w:w="921" w:type="dxa"/>
            <w:vAlign w:val="center"/>
          </w:tcPr>
          <w:p w14:paraId="6DFC07B5" w14:textId="77777777" w:rsidR="00DA493C" w:rsidRPr="00742967" w:rsidRDefault="00DA493C" w:rsidP="001937B1">
            <w:pPr>
              <w:spacing w:line="240" w:lineRule="auto"/>
              <w:jc w:val="center"/>
              <w:rPr>
                <w:rFonts w:eastAsia="Arial Unicode MS"/>
                <w:sz w:val="26"/>
                <w:szCs w:val="26"/>
              </w:rPr>
            </w:pPr>
          </w:p>
        </w:tc>
        <w:tc>
          <w:tcPr>
            <w:tcW w:w="1819" w:type="dxa"/>
            <w:vAlign w:val="center"/>
          </w:tcPr>
          <w:p w14:paraId="78C08E68" w14:textId="77777777" w:rsidR="00DA493C" w:rsidRPr="00742967" w:rsidRDefault="00DA493C" w:rsidP="001937B1">
            <w:pPr>
              <w:spacing w:line="240" w:lineRule="auto"/>
              <w:jc w:val="center"/>
              <w:rPr>
                <w:rFonts w:eastAsia="Arial Unicode MS"/>
                <w:sz w:val="26"/>
                <w:szCs w:val="26"/>
              </w:rPr>
            </w:pPr>
          </w:p>
        </w:tc>
        <w:tc>
          <w:tcPr>
            <w:tcW w:w="1591" w:type="dxa"/>
            <w:vAlign w:val="center"/>
          </w:tcPr>
          <w:p w14:paraId="0E241C1A" w14:textId="77777777" w:rsidR="00DA493C" w:rsidRPr="00742967" w:rsidRDefault="00DA493C" w:rsidP="001937B1">
            <w:pPr>
              <w:spacing w:line="240" w:lineRule="auto"/>
              <w:jc w:val="both"/>
              <w:rPr>
                <w:rFonts w:eastAsia="Arial Unicode MS"/>
                <w:sz w:val="26"/>
                <w:szCs w:val="26"/>
              </w:rPr>
            </w:pPr>
          </w:p>
        </w:tc>
      </w:tr>
      <w:tr w:rsidR="000953C5" w:rsidRPr="00742967" w14:paraId="6DD60B38" w14:textId="77777777" w:rsidTr="00940893">
        <w:trPr>
          <w:trHeight w:val="1667"/>
        </w:trPr>
        <w:tc>
          <w:tcPr>
            <w:tcW w:w="794" w:type="dxa"/>
            <w:vAlign w:val="center"/>
          </w:tcPr>
          <w:p w14:paraId="33FF2770" w14:textId="756A1FF8" w:rsidR="000953C5" w:rsidRPr="00742967" w:rsidRDefault="00432DD6" w:rsidP="001937B1">
            <w:pPr>
              <w:spacing w:line="240" w:lineRule="auto"/>
              <w:jc w:val="center"/>
              <w:rPr>
                <w:rFonts w:eastAsia="Arial Unicode MS"/>
                <w:sz w:val="26"/>
                <w:szCs w:val="26"/>
              </w:rPr>
            </w:pPr>
            <w:r w:rsidRPr="00742967">
              <w:rPr>
                <w:rFonts w:eastAsia="Arial Unicode MS"/>
                <w:sz w:val="26"/>
                <w:szCs w:val="26"/>
              </w:rPr>
              <w:t>1</w:t>
            </w:r>
          </w:p>
        </w:tc>
        <w:tc>
          <w:tcPr>
            <w:tcW w:w="4060" w:type="dxa"/>
            <w:vAlign w:val="center"/>
          </w:tcPr>
          <w:p w14:paraId="24D79302" w14:textId="77777777" w:rsidR="000953C5" w:rsidRPr="00742967" w:rsidRDefault="000953C5" w:rsidP="001937B1">
            <w:pPr>
              <w:spacing w:line="240" w:lineRule="auto"/>
              <w:rPr>
                <w:rFonts w:eastAsia="Times New Roman"/>
                <w:sz w:val="26"/>
                <w:szCs w:val="26"/>
              </w:rPr>
            </w:pPr>
            <w:r w:rsidRPr="00742967">
              <w:rPr>
                <w:rFonts w:eastAsia="Times New Roman"/>
                <w:sz w:val="26"/>
                <w:szCs w:val="26"/>
              </w:rPr>
              <w:t>Máy in siêu tốc phục vụ in sao đề thi</w:t>
            </w:r>
          </w:p>
          <w:p w14:paraId="20C1CE9B" w14:textId="748295D8" w:rsidR="000953C5" w:rsidRPr="00742967" w:rsidRDefault="000953C5" w:rsidP="001937B1">
            <w:pPr>
              <w:spacing w:line="240" w:lineRule="auto"/>
              <w:rPr>
                <w:rFonts w:eastAsia="Times New Roman"/>
                <w:sz w:val="26"/>
                <w:szCs w:val="26"/>
              </w:rPr>
            </w:pPr>
            <w:r w:rsidRPr="00742967">
              <w:rPr>
                <w:rFonts w:eastAsia="Times New Roman"/>
                <w:sz w:val="26"/>
                <w:szCs w:val="26"/>
              </w:rPr>
              <w:t>- Khổ giấy: In được giấy A4; có khay nạp giấy tự động; tốc độ in tối th</w:t>
            </w:r>
            <w:r w:rsidR="001937B1">
              <w:rPr>
                <w:rFonts w:eastAsia="Times New Roman"/>
                <w:sz w:val="26"/>
                <w:szCs w:val="26"/>
              </w:rPr>
              <w:t>iểu 130 tờ/phút; Độ phân giải: T</w:t>
            </w:r>
            <w:r w:rsidRPr="00742967">
              <w:rPr>
                <w:rFonts w:eastAsia="Times New Roman"/>
                <w:sz w:val="26"/>
                <w:szCs w:val="26"/>
              </w:rPr>
              <w:t>ối thiểu 600dpi;</w:t>
            </w:r>
          </w:p>
          <w:p w14:paraId="5E98BC84" w14:textId="48981181" w:rsidR="000953C5" w:rsidRPr="00742967" w:rsidRDefault="000953C5" w:rsidP="001937B1">
            <w:pPr>
              <w:spacing w:line="240" w:lineRule="auto"/>
              <w:rPr>
                <w:rFonts w:eastAsia="Times New Roman"/>
                <w:sz w:val="26"/>
                <w:szCs w:val="26"/>
              </w:rPr>
            </w:pPr>
            <w:r w:rsidRPr="00742967">
              <w:rPr>
                <w:rFonts w:eastAsia="Times New Roman"/>
                <w:sz w:val="26"/>
                <w:szCs w:val="26"/>
              </w:rPr>
              <w:t>- Hỗ trợ chuẩn kết nối: LAN…</w:t>
            </w:r>
          </w:p>
        </w:tc>
        <w:tc>
          <w:tcPr>
            <w:tcW w:w="844" w:type="dxa"/>
            <w:vAlign w:val="center"/>
          </w:tcPr>
          <w:p w14:paraId="24850313" w14:textId="3F2B9C94" w:rsidR="000953C5" w:rsidRPr="00742967" w:rsidRDefault="000953C5" w:rsidP="001937B1">
            <w:pPr>
              <w:spacing w:line="240" w:lineRule="auto"/>
              <w:jc w:val="center"/>
              <w:rPr>
                <w:rFonts w:eastAsia="Arial Unicode MS"/>
                <w:sz w:val="26"/>
                <w:szCs w:val="26"/>
                <w:lang w:val="vi-VN"/>
              </w:rPr>
            </w:pPr>
            <w:r w:rsidRPr="00742967">
              <w:rPr>
                <w:rFonts w:eastAsia="Times New Roman"/>
                <w:sz w:val="26"/>
                <w:szCs w:val="26"/>
              </w:rPr>
              <w:t>Chiếc</w:t>
            </w:r>
          </w:p>
        </w:tc>
        <w:tc>
          <w:tcPr>
            <w:tcW w:w="921" w:type="dxa"/>
            <w:vAlign w:val="center"/>
          </w:tcPr>
          <w:p w14:paraId="1DD3B1B1" w14:textId="58120156" w:rsidR="000953C5" w:rsidRPr="00742967" w:rsidRDefault="000953C5" w:rsidP="001937B1">
            <w:pPr>
              <w:spacing w:line="240" w:lineRule="auto"/>
              <w:jc w:val="center"/>
              <w:rPr>
                <w:rFonts w:eastAsia="Arial Unicode MS"/>
                <w:sz w:val="26"/>
                <w:szCs w:val="26"/>
              </w:rPr>
            </w:pPr>
            <w:r w:rsidRPr="00742967">
              <w:rPr>
                <w:rFonts w:eastAsia="Times New Roman"/>
                <w:sz w:val="26"/>
                <w:szCs w:val="26"/>
              </w:rPr>
              <w:t>5</w:t>
            </w:r>
          </w:p>
        </w:tc>
        <w:tc>
          <w:tcPr>
            <w:tcW w:w="1819" w:type="dxa"/>
            <w:vMerge w:val="restart"/>
            <w:vAlign w:val="center"/>
          </w:tcPr>
          <w:p w14:paraId="5D549935" w14:textId="2785B5FA" w:rsidR="000953C5" w:rsidRPr="00742967" w:rsidRDefault="000953C5" w:rsidP="001937B1">
            <w:pPr>
              <w:spacing w:line="240" w:lineRule="auto"/>
              <w:jc w:val="center"/>
              <w:rPr>
                <w:rFonts w:eastAsia="Arial Unicode MS"/>
                <w:b/>
                <w:sz w:val="26"/>
                <w:szCs w:val="26"/>
              </w:rPr>
            </w:pPr>
            <w:r w:rsidRPr="00742967">
              <w:rPr>
                <w:rFonts w:eastAsia="Times New Roman"/>
                <w:sz w:val="26"/>
                <w:szCs w:val="26"/>
              </w:rPr>
              <w:t>Văn bản số 02/VBHN-BGDĐT ngày 04/5/2021 của Bộ Giáo dục và Đào tạo về Quy chế thi tốt nghiệp trung học phổ thông</w:t>
            </w:r>
          </w:p>
        </w:tc>
        <w:tc>
          <w:tcPr>
            <w:tcW w:w="1591" w:type="dxa"/>
            <w:vMerge w:val="restart"/>
            <w:vAlign w:val="center"/>
          </w:tcPr>
          <w:p w14:paraId="11867227" w14:textId="1E3A5463" w:rsidR="000953C5" w:rsidRPr="00742967" w:rsidRDefault="000953C5" w:rsidP="001937B1">
            <w:pPr>
              <w:spacing w:line="240" w:lineRule="auto"/>
              <w:jc w:val="center"/>
              <w:rPr>
                <w:rFonts w:eastAsia="Arial Unicode MS"/>
                <w:sz w:val="26"/>
                <w:szCs w:val="26"/>
              </w:rPr>
            </w:pPr>
            <w:r w:rsidRPr="00742967">
              <w:rPr>
                <w:rFonts w:eastAsia="Times New Roman"/>
                <w:sz w:val="26"/>
                <w:szCs w:val="26"/>
              </w:rPr>
              <w:t>Sử dụng in sao đề thi (đề</w:t>
            </w:r>
            <w:r w:rsidR="001937B1">
              <w:rPr>
                <w:rFonts w:eastAsia="Times New Roman"/>
                <w:sz w:val="26"/>
                <w:szCs w:val="26"/>
              </w:rPr>
              <w:t xml:space="preserve"> thi THPT, học sinh giỏi, nghề,</w:t>
            </w:r>
            <w:r w:rsidRPr="00742967">
              <w:rPr>
                <w:rFonts w:eastAsia="Times New Roman"/>
                <w:sz w:val="26"/>
                <w:szCs w:val="26"/>
              </w:rPr>
              <w:t>…), phục vụ Hội đồng thi cấp Sở gồm thi tốt nghiệp THPT, thi tuyển sinh 10, thi học sinh giỏi, thi nghề phổ thông</w:t>
            </w:r>
          </w:p>
        </w:tc>
      </w:tr>
      <w:tr w:rsidR="000953C5" w:rsidRPr="00742967" w14:paraId="253A4E9C" w14:textId="77777777" w:rsidTr="00940893">
        <w:trPr>
          <w:trHeight w:val="2370"/>
        </w:trPr>
        <w:tc>
          <w:tcPr>
            <w:tcW w:w="794" w:type="dxa"/>
            <w:vAlign w:val="center"/>
          </w:tcPr>
          <w:p w14:paraId="4779675E" w14:textId="5D198FA5" w:rsidR="000953C5" w:rsidRPr="00742967" w:rsidRDefault="00432DD6" w:rsidP="001937B1">
            <w:pPr>
              <w:spacing w:line="240" w:lineRule="auto"/>
              <w:jc w:val="center"/>
              <w:rPr>
                <w:rFonts w:eastAsia="Arial Unicode MS"/>
                <w:sz w:val="26"/>
                <w:szCs w:val="26"/>
              </w:rPr>
            </w:pPr>
            <w:r w:rsidRPr="00742967">
              <w:rPr>
                <w:rFonts w:eastAsia="Arial Unicode MS"/>
                <w:sz w:val="26"/>
                <w:szCs w:val="26"/>
              </w:rPr>
              <w:t>2</w:t>
            </w:r>
          </w:p>
        </w:tc>
        <w:tc>
          <w:tcPr>
            <w:tcW w:w="4060" w:type="dxa"/>
            <w:vAlign w:val="center"/>
          </w:tcPr>
          <w:p w14:paraId="5CA44157" w14:textId="77777777" w:rsidR="000953C5" w:rsidRPr="00742967" w:rsidRDefault="000953C5" w:rsidP="001937B1">
            <w:pPr>
              <w:spacing w:line="240" w:lineRule="auto"/>
              <w:rPr>
                <w:rFonts w:eastAsia="Times New Roman"/>
                <w:sz w:val="26"/>
                <w:szCs w:val="26"/>
              </w:rPr>
            </w:pPr>
            <w:r w:rsidRPr="00742967">
              <w:rPr>
                <w:rFonts w:eastAsia="Times New Roman"/>
                <w:sz w:val="26"/>
                <w:szCs w:val="26"/>
              </w:rPr>
              <w:t>Máy quét bài thi trắc nghiệm</w:t>
            </w:r>
          </w:p>
          <w:p w14:paraId="246B96B3" w14:textId="77777777" w:rsidR="000953C5" w:rsidRPr="00742967" w:rsidRDefault="000953C5" w:rsidP="001937B1">
            <w:pPr>
              <w:spacing w:line="240" w:lineRule="auto"/>
              <w:rPr>
                <w:rFonts w:eastAsia="Times New Roman"/>
                <w:sz w:val="26"/>
                <w:szCs w:val="26"/>
              </w:rPr>
            </w:pPr>
            <w:r w:rsidRPr="00742967">
              <w:rPr>
                <w:rFonts w:eastAsia="Times New Roman"/>
                <w:sz w:val="26"/>
                <w:szCs w:val="26"/>
              </w:rPr>
              <w:t>- Khổ giấy: Quét được giấy A4; có khay nạp giấy tự động; tốc độ quét tối thiểu 30 trang/phút;</w:t>
            </w:r>
          </w:p>
          <w:p w14:paraId="4E8120AD" w14:textId="77777777" w:rsidR="000953C5" w:rsidRPr="00742967" w:rsidRDefault="000953C5" w:rsidP="001937B1">
            <w:pPr>
              <w:spacing w:line="240" w:lineRule="auto"/>
              <w:rPr>
                <w:rFonts w:eastAsia="Times New Roman"/>
                <w:sz w:val="26"/>
                <w:szCs w:val="26"/>
              </w:rPr>
            </w:pPr>
            <w:r w:rsidRPr="00742967">
              <w:rPr>
                <w:rFonts w:eastAsia="Times New Roman"/>
                <w:sz w:val="26"/>
                <w:szCs w:val="26"/>
              </w:rPr>
              <w:t>- Hỗ trợ xuất ảnh: JPG, dạng đa cấp xám;</w:t>
            </w:r>
          </w:p>
          <w:p w14:paraId="4ACF69E9" w14:textId="77777777" w:rsidR="000953C5" w:rsidRPr="00742967" w:rsidRDefault="000953C5" w:rsidP="001937B1">
            <w:pPr>
              <w:spacing w:line="240" w:lineRule="auto"/>
              <w:rPr>
                <w:rFonts w:eastAsia="Times New Roman"/>
                <w:sz w:val="26"/>
                <w:szCs w:val="26"/>
              </w:rPr>
            </w:pPr>
            <w:r w:rsidRPr="00742967">
              <w:rPr>
                <w:rFonts w:eastAsia="Times New Roman"/>
                <w:sz w:val="26"/>
                <w:szCs w:val="26"/>
              </w:rPr>
              <w:t>- Độ phân giải ảnh quét: tối thiểu 200dpi;</w:t>
            </w:r>
          </w:p>
          <w:p w14:paraId="177F5D17" w14:textId="121EDA0D" w:rsidR="000953C5" w:rsidRPr="00742967" w:rsidRDefault="000953C5" w:rsidP="001937B1">
            <w:pPr>
              <w:spacing w:line="240" w:lineRule="auto"/>
              <w:rPr>
                <w:rFonts w:eastAsia="Arial Unicode MS"/>
                <w:bCs/>
                <w:sz w:val="26"/>
                <w:szCs w:val="26"/>
              </w:rPr>
            </w:pPr>
            <w:r w:rsidRPr="00742967">
              <w:rPr>
                <w:rFonts w:eastAsia="Times New Roman"/>
                <w:sz w:val="26"/>
                <w:szCs w:val="26"/>
              </w:rPr>
              <w:t>- Hỗ trợ chuẩn kết nối: TWAIN…</w:t>
            </w:r>
          </w:p>
        </w:tc>
        <w:tc>
          <w:tcPr>
            <w:tcW w:w="844" w:type="dxa"/>
            <w:vAlign w:val="center"/>
          </w:tcPr>
          <w:p w14:paraId="0C22E9F7" w14:textId="74D60F1E" w:rsidR="000953C5" w:rsidRPr="00742967" w:rsidRDefault="000953C5" w:rsidP="001937B1">
            <w:pPr>
              <w:spacing w:line="240" w:lineRule="auto"/>
              <w:jc w:val="center"/>
              <w:rPr>
                <w:rFonts w:eastAsia="Arial Unicode MS"/>
                <w:sz w:val="26"/>
                <w:szCs w:val="26"/>
              </w:rPr>
            </w:pPr>
            <w:r w:rsidRPr="00742967">
              <w:rPr>
                <w:rFonts w:eastAsia="Times New Roman"/>
                <w:sz w:val="26"/>
                <w:szCs w:val="26"/>
              </w:rPr>
              <w:t>Chiếc</w:t>
            </w:r>
          </w:p>
        </w:tc>
        <w:tc>
          <w:tcPr>
            <w:tcW w:w="921" w:type="dxa"/>
            <w:vAlign w:val="center"/>
          </w:tcPr>
          <w:p w14:paraId="32765B75" w14:textId="7E650CE2" w:rsidR="000953C5" w:rsidRPr="00742967" w:rsidRDefault="000953C5" w:rsidP="001937B1">
            <w:pPr>
              <w:spacing w:line="240" w:lineRule="auto"/>
              <w:jc w:val="center"/>
              <w:rPr>
                <w:rFonts w:eastAsia="Arial Unicode MS"/>
                <w:sz w:val="26"/>
                <w:szCs w:val="26"/>
              </w:rPr>
            </w:pPr>
            <w:r w:rsidRPr="00742967">
              <w:rPr>
                <w:rFonts w:eastAsia="Times New Roman"/>
                <w:sz w:val="26"/>
                <w:szCs w:val="26"/>
              </w:rPr>
              <w:t>5</w:t>
            </w:r>
          </w:p>
        </w:tc>
        <w:tc>
          <w:tcPr>
            <w:tcW w:w="1819" w:type="dxa"/>
            <w:vMerge/>
            <w:vAlign w:val="center"/>
          </w:tcPr>
          <w:p w14:paraId="019F7039" w14:textId="33AD207E" w:rsidR="000953C5" w:rsidRPr="00742967" w:rsidRDefault="000953C5" w:rsidP="001937B1">
            <w:pPr>
              <w:spacing w:line="240" w:lineRule="auto"/>
              <w:jc w:val="center"/>
              <w:rPr>
                <w:rFonts w:eastAsia="Arial Unicode MS"/>
                <w:b/>
                <w:sz w:val="26"/>
                <w:szCs w:val="26"/>
              </w:rPr>
            </w:pPr>
          </w:p>
        </w:tc>
        <w:tc>
          <w:tcPr>
            <w:tcW w:w="1591" w:type="dxa"/>
            <w:vMerge/>
          </w:tcPr>
          <w:p w14:paraId="5CA0F094" w14:textId="25F867F4" w:rsidR="000953C5" w:rsidRPr="00742967" w:rsidRDefault="000953C5" w:rsidP="001937B1">
            <w:pPr>
              <w:spacing w:line="240" w:lineRule="auto"/>
              <w:jc w:val="both"/>
              <w:rPr>
                <w:rFonts w:eastAsia="Arial Unicode MS"/>
                <w:sz w:val="26"/>
                <w:szCs w:val="26"/>
                <w:lang w:val="en-GB"/>
              </w:rPr>
            </w:pPr>
          </w:p>
        </w:tc>
      </w:tr>
      <w:tr w:rsidR="000953C5" w:rsidRPr="00742967" w14:paraId="531F51A2" w14:textId="77777777" w:rsidTr="00940893">
        <w:trPr>
          <w:trHeight w:val="1275"/>
        </w:trPr>
        <w:tc>
          <w:tcPr>
            <w:tcW w:w="794" w:type="dxa"/>
            <w:vAlign w:val="center"/>
          </w:tcPr>
          <w:p w14:paraId="60585320" w14:textId="60E25B90" w:rsidR="000953C5" w:rsidRPr="00742967" w:rsidRDefault="00432DD6" w:rsidP="001937B1">
            <w:pPr>
              <w:spacing w:line="240" w:lineRule="auto"/>
              <w:jc w:val="center"/>
              <w:rPr>
                <w:rFonts w:eastAsia="Arial Unicode MS"/>
                <w:sz w:val="26"/>
                <w:szCs w:val="26"/>
              </w:rPr>
            </w:pPr>
            <w:r w:rsidRPr="00742967">
              <w:rPr>
                <w:rFonts w:eastAsia="Arial Unicode MS"/>
                <w:sz w:val="26"/>
                <w:szCs w:val="26"/>
              </w:rPr>
              <w:t>3</w:t>
            </w:r>
          </w:p>
        </w:tc>
        <w:tc>
          <w:tcPr>
            <w:tcW w:w="4060" w:type="dxa"/>
            <w:vAlign w:val="center"/>
          </w:tcPr>
          <w:p w14:paraId="4EEE43A9" w14:textId="77777777" w:rsidR="000953C5" w:rsidRPr="00742967" w:rsidRDefault="000953C5" w:rsidP="001937B1">
            <w:pPr>
              <w:spacing w:line="240" w:lineRule="auto"/>
              <w:rPr>
                <w:rFonts w:eastAsia="Times New Roman"/>
                <w:sz w:val="26"/>
                <w:szCs w:val="26"/>
              </w:rPr>
            </w:pPr>
            <w:r w:rsidRPr="00742967">
              <w:rPr>
                <w:rFonts w:eastAsia="Times New Roman"/>
                <w:sz w:val="26"/>
                <w:szCs w:val="26"/>
              </w:rPr>
              <w:t>Máy in màu</w:t>
            </w:r>
          </w:p>
          <w:p w14:paraId="25A67D56" w14:textId="77777777" w:rsidR="000953C5" w:rsidRPr="00742967" w:rsidRDefault="000953C5" w:rsidP="001937B1">
            <w:pPr>
              <w:spacing w:line="240" w:lineRule="auto"/>
              <w:rPr>
                <w:rFonts w:eastAsia="Times New Roman"/>
                <w:sz w:val="26"/>
                <w:szCs w:val="26"/>
              </w:rPr>
            </w:pPr>
            <w:r w:rsidRPr="00742967">
              <w:rPr>
                <w:rFonts w:eastAsia="Times New Roman"/>
                <w:sz w:val="26"/>
                <w:szCs w:val="26"/>
              </w:rPr>
              <w:t>- Khổ giấy: In được giấy A3, A4; tốc độ in tối thiểu 30 trang/phút;</w:t>
            </w:r>
          </w:p>
          <w:p w14:paraId="7F2315E5" w14:textId="77777777" w:rsidR="000953C5" w:rsidRPr="00742967" w:rsidRDefault="000953C5" w:rsidP="001937B1">
            <w:pPr>
              <w:spacing w:line="240" w:lineRule="auto"/>
              <w:rPr>
                <w:rFonts w:eastAsia="Times New Roman"/>
                <w:sz w:val="26"/>
                <w:szCs w:val="26"/>
              </w:rPr>
            </w:pPr>
            <w:r w:rsidRPr="00742967">
              <w:rPr>
                <w:rFonts w:eastAsia="Times New Roman"/>
                <w:sz w:val="26"/>
                <w:szCs w:val="26"/>
              </w:rPr>
              <w:t>- Độ phân giải ảnh quét: tối thiểu 200dpi;</w:t>
            </w:r>
          </w:p>
          <w:p w14:paraId="3779D0F6" w14:textId="000BE13D" w:rsidR="000953C5" w:rsidRPr="00742967" w:rsidRDefault="000953C5" w:rsidP="001937B1">
            <w:pPr>
              <w:spacing w:line="240" w:lineRule="auto"/>
              <w:rPr>
                <w:rFonts w:eastAsia="Arial Unicode MS"/>
                <w:sz w:val="26"/>
                <w:szCs w:val="26"/>
              </w:rPr>
            </w:pPr>
            <w:r w:rsidRPr="00742967">
              <w:rPr>
                <w:rFonts w:eastAsia="Times New Roman"/>
                <w:sz w:val="26"/>
                <w:szCs w:val="26"/>
              </w:rPr>
              <w:t>- Hỗ trợ chuẩn kết nối: LAN, Wifi…</w:t>
            </w:r>
          </w:p>
        </w:tc>
        <w:tc>
          <w:tcPr>
            <w:tcW w:w="844" w:type="dxa"/>
            <w:vAlign w:val="center"/>
          </w:tcPr>
          <w:p w14:paraId="57523B24" w14:textId="39E9C3CF" w:rsidR="000953C5" w:rsidRPr="00742967" w:rsidRDefault="000953C5" w:rsidP="001937B1">
            <w:pPr>
              <w:spacing w:line="240" w:lineRule="auto"/>
              <w:jc w:val="center"/>
              <w:rPr>
                <w:rFonts w:eastAsia="Arial Unicode MS"/>
                <w:sz w:val="26"/>
                <w:szCs w:val="26"/>
              </w:rPr>
            </w:pPr>
            <w:r w:rsidRPr="00742967">
              <w:rPr>
                <w:rFonts w:eastAsia="Times New Roman"/>
                <w:sz w:val="26"/>
                <w:szCs w:val="26"/>
              </w:rPr>
              <w:t>Chiếc</w:t>
            </w:r>
          </w:p>
        </w:tc>
        <w:tc>
          <w:tcPr>
            <w:tcW w:w="921" w:type="dxa"/>
            <w:vAlign w:val="center"/>
          </w:tcPr>
          <w:p w14:paraId="08B3C2C0" w14:textId="03DC3A60" w:rsidR="000953C5" w:rsidRPr="00742967" w:rsidRDefault="000953C5" w:rsidP="001937B1">
            <w:pPr>
              <w:spacing w:line="240" w:lineRule="auto"/>
              <w:jc w:val="center"/>
              <w:rPr>
                <w:rFonts w:eastAsia="Arial Unicode MS"/>
                <w:sz w:val="26"/>
                <w:szCs w:val="26"/>
              </w:rPr>
            </w:pPr>
            <w:r w:rsidRPr="00742967">
              <w:rPr>
                <w:rFonts w:eastAsia="Times New Roman"/>
                <w:sz w:val="26"/>
                <w:szCs w:val="26"/>
              </w:rPr>
              <w:t>3</w:t>
            </w:r>
          </w:p>
        </w:tc>
        <w:tc>
          <w:tcPr>
            <w:tcW w:w="1819" w:type="dxa"/>
            <w:vMerge/>
            <w:vAlign w:val="center"/>
          </w:tcPr>
          <w:p w14:paraId="7342FE16" w14:textId="13C444D6" w:rsidR="000953C5" w:rsidRPr="00742967" w:rsidRDefault="000953C5" w:rsidP="001937B1">
            <w:pPr>
              <w:spacing w:line="240" w:lineRule="auto"/>
              <w:jc w:val="center"/>
              <w:rPr>
                <w:rFonts w:eastAsia="Arial Unicode MS"/>
                <w:b/>
                <w:sz w:val="26"/>
                <w:szCs w:val="26"/>
              </w:rPr>
            </w:pPr>
          </w:p>
        </w:tc>
        <w:tc>
          <w:tcPr>
            <w:tcW w:w="1591" w:type="dxa"/>
            <w:vMerge/>
            <w:vAlign w:val="center"/>
          </w:tcPr>
          <w:p w14:paraId="6C1A96FD" w14:textId="45B8B436" w:rsidR="000953C5" w:rsidRPr="00742967" w:rsidRDefault="000953C5" w:rsidP="001937B1">
            <w:pPr>
              <w:spacing w:line="240" w:lineRule="auto"/>
              <w:jc w:val="center"/>
              <w:rPr>
                <w:rFonts w:eastAsia="Arial Unicode MS"/>
                <w:sz w:val="26"/>
                <w:szCs w:val="26"/>
                <w:lang w:val="en-GB"/>
              </w:rPr>
            </w:pPr>
          </w:p>
        </w:tc>
      </w:tr>
      <w:tr w:rsidR="000953C5" w:rsidRPr="00742967" w14:paraId="33B07297" w14:textId="77777777" w:rsidTr="00940893">
        <w:trPr>
          <w:trHeight w:val="955"/>
        </w:trPr>
        <w:tc>
          <w:tcPr>
            <w:tcW w:w="794" w:type="dxa"/>
            <w:vAlign w:val="center"/>
          </w:tcPr>
          <w:p w14:paraId="19BA8E64" w14:textId="3ECF219A" w:rsidR="000953C5" w:rsidRPr="00742967" w:rsidRDefault="00432DD6" w:rsidP="001937B1">
            <w:pPr>
              <w:spacing w:line="240" w:lineRule="auto"/>
              <w:jc w:val="center"/>
              <w:rPr>
                <w:rFonts w:eastAsia="Arial Unicode MS"/>
                <w:sz w:val="26"/>
                <w:szCs w:val="26"/>
              </w:rPr>
            </w:pPr>
            <w:r w:rsidRPr="00742967">
              <w:rPr>
                <w:rFonts w:eastAsia="Arial Unicode MS"/>
                <w:sz w:val="26"/>
                <w:szCs w:val="26"/>
              </w:rPr>
              <w:t>4</w:t>
            </w:r>
          </w:p>
        </w:tc>
        <w:tc>
          <w:tcPr>
            <w:tcW w:w="4060" w:type="dxa"/>
            <w:vAlign w:val="center"/>
          </w:tcPr>
          <w:p w14:paraId="0A56608D" w14:textId="4329DC7B" w:rsidR="000953C5" w:rsidRPr="00742967" w:rsidRDefault="000953C5" w:rsidP="001937B1">
            <w:pPr>
              <w:spacing w:line="240" w:lineRule="auto"/>
              <w:rPr>
                <w:rFonts w:eastAsia="Times New Roman"/>
                <w:sz w:val="26"/>
                <w:szCs w:val="26"/>
              </w:rPr>
            </w:pPr>
            <w:r w:rsidRPr="00742967">
              <w:rPr>
                <w:rFonts w:eastAsia="Times New Roman"/>
                <w:sz w:val="26"/>
                <w:szCs w:val="26"/>
              </w:rPr>
              <w:t>Máy in</w:t>
            </w:r>
          </w:p>
          <w:p w14:paraId="2EC2AB69" w14:textId="3B8ED317" w:rsidR="000953C5" w:rsidRPr="00742967" w:rsidRDefault="000953C5" w:rsidP="001937B1">
            <w:pPr>
              <w:spacing w:line="240" w:lineRule="auto"/>
              <w:rPr>
                <w:rFonts w:eastAsia="Times New Roman"/>
                <w:sz w:val="26"/>
                <w:szCs w:val="26"/>
              </w:rPr>
            </w:pPr>
            <w:r w:rsidRPr="00742967">
              <w:rPr>
                <w:rFonts w:eastAsia="Times New Roman"/>
                <w:sz w:val="26"/>
                <w:szCs w:val="26"/>
              </w:rPr>
              <w:t xml:space="preserve">- Khổ giấy: In </w:t>
            </w:r>
            <w:r w:rsidR="00E1084B" w:rsidRPr="00742967">
              <w:rPr>
                <w:rFonts w:eastAsia="Times New Roman"/>
                <w:sz w:val="26"/>
                <w:szCs w:val="26"/>
              </w:rPr>
              <w:t xml:space="preserve">được giấy A3, A4; tốc độ in tối </w:t>
            </w:r>
            <w:r w:rsidRPr="00742967">
              <w:rPr>
                <w:rFonts w:eastAsia="Times New Roman"/>
                <w:sz w:val="26"/>
                <w:szCs w:val="26"/>
              </w:rPr>
              <w:t>thiểu 30 trang/phút;</w:t>
            </w:r>
          </w:p>
          <w:p w14:paraId="7D3698BB" w14:textId="77777777" w:rsidR="000953C5" w:rsidRPr="00742967" w:rsidRDefault="000953C5" w:rsidP="001937B1">
            <w:pPr>
              <w:spacing w:line="240" w:lineRule="auto"/>
              <w:rPr>
                <w:rFonts w:eastAsia="Times New Roman"/>
                <w:sz w:val="26"/>
                <w:szCs w:val="26"/>
              </w:rPr>
            </w:pPr>
            <w:r w:rsidRPr="00742967">
              <w:rPr>
                <w:rFonts w:eastAsia="Times New Roman"/>
                <w:sz w:val="26"/>
                <w:szCs w:val="26"/>
              </w:rPr>
              <w:t>- Độ phân giải ảnh quét: tối thiểu 200dpi;</w:t>
            </w:r>
          </w:p>
          <w:p w14:paraId="24F55CF5" w14:textId="328E49FA" w:rsidR="000953C5" w:rsidRPr="00742967" w:rsidRDefault="000953C5" w:rsidP="001937B1">
            <w:pPr>
              <w:spacing w:line="240" w:lineRule="auto"/>
              <w:rPr>
                <w:rFonts w:eastAsia="Arial Unicode MS"/>
                <w:sz w:val="26"/>
                <w:szCs w:val="26"/>
              </w:rPr>
            </w:pPr>
            <w:r w:rsidRPr="00742967">
              <w:rPr>
                <w:rFonts w:eastAsia="Times New Roman"/>
                <w:sz w:val="26"/>
                <w:szCs w:val="26"/>
              </w:rPr>
              <w:t>- Hỗ trợ chuẩn kết nối: LAN, Wifi…</w:t>
            </w:r>
          </w:p>
        </w:tc>
        <w:tc>
          <w:tcPr>
            <w:tcW w:w="844" w:type="dxa"/>
            <w:vAlign w:val="center"/>
          </w:tcPr>
          <w:p w14:paraId="73FBF98B" w14:textId="5C8F4646" w:rsidR="000953C5" w:rsidRPr="00742967" w:rsidRDefault="000953C5" w:rsidP="001937B1">
            <w:pPr>
              <w:spacing w:line="240" w:lineRule="auto"/>
              <w:jc w:val="center"/>
              <w:rPr>
                <w:rFonts w:eastAsia="Arial Unicode MS"/>
                <w:sz w:val="26"/>
                <w:szCs w:val="26"/>
              </w:rPr>
            </w:pPr>
            <w:r w:rsidRPr="00742967">
              <w:rPr>
                <w:rFonts w:eastAsia="Times New Roman"/>
                <w:sz w:val="26"/>
                <w:szCs w:val="26"/>
              </w:rPr>
              <w:t>Chiếc</w:t>
            </w:r>
          </w:p>
        </w:tc>
        <w:tc>
          <w:tcPr>
            <w:tcW w:w="921" w:type="dxa"/>
            <w:vAlign w:val="center"/>
          </w:tcPr>
          <w:p w14:paraId="24A141D5" w14:textId="17CFCC6C" w:rsidR="000953C5" w:rsidRPr="00742967" w:rsidRDefault="000953C5" w:rsidP="001937B1">
            <w:pPr>
              <w:spacing w:line="240" w:lineRule="auto"/>
              <w:jc w:val="center"/>
              <w:rPr>
                <w:rFonts w:eastAsia="Arial Unicode MS"/>
                <w:sz w:val="26"/>
                <w:szCs w:val="26"/>
              </w:rPr>
            </w:pPr>
            <w:r w:rsidRPr="00742967">
              <w:rPr>
                <w:rFonts w:eastAsia="Times New Roman"/>
                <w:sz w:val="26"/>
                <w:szCs w:val="26"/>
              </w:rPr>
              <w:t>2</w:t>
            </w:r>
          </w:p>
        </w:tc>
        <w:tc>
          <w:tcPr>
            <w:tcW w:w="1819" w:type="dxa"/>
            <w:vMerge/>
            <w:vAlign w:val="center"/>
          </w:tcPr>
          <w:p w14:paraId="5967576D" w14:textId="6B918F05" w:rsidR="000953C5" w:rsidRPr="00742967" w:rsidRDefault="000953C5" w:rsidP="001937B1">
            <w:pPr>
              <w:spacing w:line="240" w:lineRule="auto"/>
              <w:jc w:val="center"/>
              <w:rPr>
                <w:rFonts w:eastAsia="Arial Unicode MS"/>
                <w:b/>
                <w:sz w:val="26"/>
                <w:szCs w:val="26"/>
              </w:rPr>
            </w:pPr>
          </w:p>
        </w:tc>
        <w:tc>
          <w:tcPr>
            <w:tcW w:w="1591" w:type="dxa"/>
            <w:vMerge/>
          </w:tcPr>
          <w:p w14:paraId="6C91E2A3" w14:textId="59E65AC6" w:rsidR="000953C5" w:rsidRPr="00742967" w:rsidRDefault="000953C5" w:rsidP="001937B1">
            <w:pPr>
              <w:jc w:val="both"/>
              <w:rPr>
                <w:rFonts w:eastAsia="Arial Unicode MS"/>
                <w:bCs/>
                <w:sz w:val="26"/>
                <w:szCs w:val="26"/>
              </w:rPr>
            </w:pPr>
          </w:p>
        </w:tc>
      </w:tr>
      <w:tr w:rsidR="000953C5" w:rsidRPr="00742967" w14:paraId="7C8B68DB" w14:textId="77777777" w:rsidTr="00940893">
        <w:trPr>
          <w:trHeight w:val="893"/>
        </w:trPr>
        <w:tc>
          <w:tcPr>
            <w:tcW w:w="794" w:type="dxa"/>
            <w:vAlign w:val="center"/>
          </w:tcPr>
          <w:p w14:paraId="6D106E37" w14:textId="6565D5EB" w:rsidR="000953C5" w:rsidRPr="00742967" w:rsidRDefault="00432DD6" w:rsidP="001937B1">
            <w:pPr>
              <w:spacing w:line="240" w:lineRule="auto"/>
              <w:jc w:val="center"/>
              <w:rPr>
                <w:rFonts w:eastAsia="Arial Unicode MS"/>
                <w:sz w:val="26"/>
                <w:szCs w:val="26"/>
              </w:rPr>
            </w:pPr>
            <w:r w:rsidRPr="00742967">
              <w:rPr>
                <w:rFonts w:eastAsia="Arial Unicode MS"/>
                <w:sz w:val="26"/>
                <w:szCs w:val="26"/>
              </w:rPr>
              <w:t>5</w:t>
            </w:r>
          </w:p>
        </w:tc>
        <w:tc>
          <w:tcPr>
            <w:tcW w:w="4060" w:type="dxa"/>
            <w:vAlign w:val="center"/>
          </w:tcPr>
          <w:p w14:paraId="429C90A3" w14:textId="77777777" w:rsidR="000953C5" w:rsidRPr="00742967" w:rsidRDefault="000953C5" w:rsidP="001937B1">
            <w:pPr>
              <w:spacing w:line="240" w:lineRule="auto"/>
              <w:rPr>
                <w:rFonts w:eastAsia="Times New Roman"/>
                <w:sz w:val="26"/>
                <w:szCs w:val="26"/>
              </w:rPr>
            </w:pPr>
            <w:r w:rsidRPr="00742967">
              <w:rPr>
                <w:rFonts w:eastAsia="Times New Roman"/>
                <w:sz w:val="26"/>
                <w:szCs w:val="26"/>
              </w:rPr>
              <w:t>Máy phối trang, sắp xếp tài liệu, đề thi</w:t>
            </w:r>
          </w:p>
          <w:p w14:paraId="0B6592A3" w14:textId="3EC4238B" w:rsidR="000953C5" w:rsidRPr="00742967" w:rsidRDefault="000953C5" w:rsidP="001937B1">
            <w:pPr>
              <w:spacing w:line="240" w:lineRule="auto"/>
              <w:rPr>
                <w:rFonts w:eastAsia="Times New Roman"/>
                <w:sz w:val="26"/>
                <w:szCs w:val="26"/>
              </w:rPr>
            </w:pPr>
            <w:r w:rsidRPr="00742967">
              <w:rPr>
                <w:rFonts w:eastAsia="Times New Roman"/>
                <w:sz w:val="26"/>
                <w:szCs w:val="26"/>
              </w:rPr>
              <w:t>- Số ngăn: Tố</w:t>
            </w:r>
            <w:r w:rsidR="001937B1">
              <w:rPr>
                <w:rFonts w:eastAsia="Times New Roman"/>
                <w:sz w:val="26"/>
                <w:szCs w:val="26"/>
              </w:rPr>
              <w:t>i</w:t>
            </w:r>
            <w:r w:rsidRPr="00742967">
              <w:rPr>
                <w:rFonts w:eastAsia="Times New Roman"/>
                <w:sz w:val="26"/>
                <w:szCs w:val="26"/>
              </w:rPr>
              <w:t xml:space="preserve"> thiểu 12 khay giấy;</w:t>
            </w:r>
          </w:p>
          <w:p w14:paraId="52B72D63" w14:textId="37FC2C6E" w:rsidR="000953C5" w:rsidRPr="00742967" w:rsidRDefault="000953C5" w:rsidP="001937B1">
            <w:pPr>
              <w:spacing w:line="240" w:lineRule="auto"/>
              <w:rPr>
                <w:rFonts w:eastAsia="Times New Roman"/>
                <w:sz w:val="26"/>
                <w:szCs w:val="26"/>
              </w:rPr>
            </w:pPr>
            <w:r w:rsidRPr="00742967">
              <w:rPr>
                <w:rFonts w:eastAsia="Times New Roman"/>
                <w:sz w:val="26"/>
                <w:szCs w:val="26"/>
              </w:rPr>
              <w:t>- Khổ giấy in: Tối thiểu: A5 (140 × 160</w:t>
            </w:r>
            <w:r w:rsidR="001937B1">
              <w:rPr>
                <w:rFonts w:eastAsia="Times New Roman"/>
                <w:sz w:val="26"/>
                <w:szCs w:val="26"/>
              </w:rPr>
              <w:t xml:space="preserve"> </w:t>
            </w:r>
            <w:r w:rsidRPr="00742967">
              <w:rPr>
                <w:rFonts w:eastAsia="Times New Roman"/>
                <w:sz w:val="26"/>
                <w:szCs w:val="26"/>
              </w:rPr>
              <w:t>mm);</w:t>
            </w:r>
          </w:p>
          <w:p w14:paraId="58551551" w14:textId="6795329F" w:rsidR="000953C5" w:rsidRPr="00742967" w:rsidRDefault="000953C5" w:rsidP="001937B1">
            <w:pPr>
              <w:spacing w:line="240" w:lineRule="auto"/>
              <w:rPr>
                <w:rFonts w:eastAsia="Times New Roman"/>
                <w:sz w:val="26"/>
                <w:szCs w:val="26"/>
              </w:rPr>
            </w:pPr>
            <w:r w:rsidRPr="00742967">
              <w:rPr>
                <w:rFonts w:eastAsia="Times New Roman"/>
                <w:sz w:val="26"/>
                <w:szCs w:val="26"/>
              </w:rPr>
              <w:t xml:space="preserve">- </w:t>
            </w:r>
            <w:r w:rsidR="001937B1">
              <w:rPr>
                <w:rFonts w:eastAsia="Times New Roman"/>
                <w:sz w:val="26"/>
                <w:szCs w:val="26"/>
              </w:rPr>
              <w:t>Tốc độ tối thiểu: 65 tập/phút (c</w:t>
            </w:r>
            <w:r w:rsidRPr="00742967">
              <w:rPr>
                <w:rFonts w:eastAsia="Times New Roman"/>
                <w:sz w:val="26"/>
                <w:szCs w:val="26"/>
              </w:rPr>
              <w:t>hế độ phối trang Offset);</w:t>
            </w:r>
          </w:p>
          <w:p w14:paraId="2A612726" w14:textId="3BA8FAF2" w:rsidR="000953C5" w:rsidRPr="00742967" w:rsidRDefault="000953C5" w:rsidP="001937B1">
            <w:pPr>
              <w:spacing w:line="240" w:lineRule="auto"/>
              <w:rPr>
                <w:rFonts w:eastAsia="Times New Roman"/>
                <w:sz w:val="26"/>
                <w:szCs w:val="26"/>
              </w:rPr>
            </w:pPr>
            <w:r w:rsidRPr="00742967">
              <w:rPr>
                <w:rFonts w:eastAsia="Times New Roman"/>
                <w:sz w:val="26"/>
                <w:szCs w:val="26"/>
              </w:rPr>
              <w:t>- Bộ đếm số 4 chữ số (đếm thuận/nghịch).</w:t>
            </w:r>
          </w:p>
        </w:tc>
        <w:tc>
          <w:tcPr>
            <w:tcW w:w="844" w:type="dxa"/>
            <w:vAlign w:val="center"/>
          </w:tcPr>
          <w:p w14:paraId="6C27AE40" w14:textId="19E1FBDE" w:rsidR="000953C5" w:rsidRPr="00742967" w:rsidRDefault="000953C5" w:rsidP="001937B1">
            <w:pPr>
              <w:spacing w:line="240" w:lineRule="auto"/>
              <w:jc w:val="center"/>
              <w:rPr>
                <w:rFonts w:eastAsia="Arial Unicode MS"/>
                <w:sz w:val="26"/>
                <w:szCs w:val="26"/>
              </w:rPr>
            </w:pPr>
            <w:r w:rsidRPr="00742967">
              <w:rPr>
                <w:rFonts w:eastAsia="Times New Roman"/>
                <w:sz w:val="26"/>
                <w:szCs w:val="26"/>
              </w:rPr>
              <w:t>Chiếc</w:t>
            </w:r>
          </w:p>
        </w:tc>
        <w:tc>
          <w:tcPr>
            <w:tcW w:w="921" w:type="dxa"/>
            <w:vAlign w:val="center"/>
          </w:tcPr>
          <w:p w14:paraId="4954B819" w14:textId="0D8822B5" w:rsidR="000953C5" w:rsidRPr="00742967" w:rsidRDefault="000953C5" w:rsidP="001937B1">
            <w:pPr>
              <w:spacing w:line="240" w:lineRule="auto"/>
              <w:jc w:val="center"/>
              <w:rPr>
                <w:rFonts w:eastAsia="Arial Unicode MS"/>
                <w:sz w:val="26"/>
                <w:szCs w:val="26"/>
              </w:rPr>
            </w:pPr>
            <w:r w:rsidRPr="00742967">
              <w:rPr>
                <w:rFonts w:eastAsia="Times New Roman"/>
                <w:sz w:val="26"/>
                <w:szCs w:val="26"/>
              </w:rPr>
              <w:t>3</w:t>
            </w:r>
          </w:p>
        </w:tc>
        <w:tc>
          <w:tcPr>
            <w:tcW w:w="1819" w:type="dxa"/>
            <w:vMerge/>
            <w:vAlign w:val="center"/>
          </w:tcPr>
          <w:p w14:paraId="522771D2" w14:textId="77777777" w:rsidR="000953C5" w:rsidRPr="00742967" w:rsidRDefault="000953C5" w:rsidP="001937B1">
            <w:pPr>
              <w:spacing w:line="240" w:lineRule="auto"/>
              <w:jc w:val="center"/>
              <w:rPr>
                <w:rFonts w:eastAsia="Arial Unicode MS"/>
                <w:sz w:val="26"/>
                <w:szCs w:val="26"/>
              </w:rPr>
            </w:pPr>
          </w:p>
        </w:tc>
        <w:tc>
          <w:tcPr>
            <w:tcW w:w="1591" w:type="dxa"/>
            <w:vMerge/>
          </w:tcPr>
          <w:p w14:paraId="4E465DDB" w14:textId="77777777" w:rsidR="000953C5" w:rsidRPr="00742967" w:rsidRDefault="000953C5" w:rsidP="001937B1">
            <w:pPr>
              <w:jc w:val="both"/>
              <w:rPr>
                <w:rFonts w:eastAsia="Arial Unicode MS"/>
                <w:bCs/>
                <w:sz w:val="26"/>
                <w:szCs w:val="26"/>
              </w:rPr>
            </w:pPr>
          </w:p>
        </w:tc>
      </w:tr>
      <w:tr w:rsidR="000953C5" w:rsidRPr="00742967" w14:paraId="3E65E0EB" w14:textId="77777777" w:rsidTr="00940893">
        <w:trPr>
          <w:trHeight w:val="250"/>
        </w:trPr>
        <w:tc>
          <w:tcPr>
            <w:tcW w:w="794" w:type="dxa"/>
            <w:vAlign w:val="center"/>
          </w:tcPr>
          <w:p w14:paraId="0BF9888B" w14:textId="6E55BE46" w:rsidR="000953C5" w:rsidRPr="00742967" w:rsidRDefault="00432DD6" w:rsidP="001937B1">
            <w:pPr>
              <w:spacing w:line="240" w:lineRule="auto"/>
              <w:jc w:val="center"/>
              <w:rPr>
                <w:rFonts w:eastAsia="Arial Unicode MS"/>
                <w:sz w:val="26"/>
                <w:szCs w:val="26"/>
              </w:rPr>
            </w:pPr>
            <w:r w:rsidRPr="00742967">
              <w:rPr>
                <w:rFonts w:eastAsia="Arial Unicode MS"/>
                <w:sz w:val="26"/>
                <w:szCs w:val="26"/>
              </w:rPr>
              <w:lastRenderedPageBreak/>
              <w:t>6</w:t>
            </w:r>
          </w:p>
        </w:tc>
        <w:tc>
          <w:tcPr>
            <w:tcW w:w="4060" w:type="dxa"/>
            <w:vAlign w:val="center"/>
          </w:tcPr>
          <w:p w14:paraId="6042DF39" w14:textId="77777777" w:rsidR="000953C5" w:rsidRPr="00742967" w:rsidRDefault="000953C5" w:rsidP="001937B1">
            <w:pPr>
              <w:spacing w:line="240" w:lineRule="auto"/>
              <w:jc w:val="both"/>
              <w:rPr>
                <w:rFonts w:eastAsia="Times New Roman"/>
                <w:sz w:val="26"/>
                <w:szCs w:val="26"/>
              </w:rPr>
            </w:pPr>
            <w:r w:rsidRPr="00742967">
              <w:rPr>
                <w:rFonts w:eastAsia="Times New Roman"/>
                <w:sz w:val="26"/>
                <w:szCs w:val="26"/>
              </w:rPr>
              <w:t>Hệ thống máy tính nối mạng, máy chủ phục vụ công tác chấm thi:</w:t>
            </w:r>
          </w:p>
          <w:p w14:paraId="007A85BF" w14:textId="77777777" w:rsidR="000953C5" w:rsidRPr="00742967" w:rsidRDefault="000953C5" w:rsidP="001937B1">
            <w:pPr>
              <w:spacing w:line="240" w:lineRule="auto"/>
              <w:jc w:val="both"/>
              <w:rPr>
                <w:rFonts w:eastAsia="Times New Roman"/>
                <w:sz w:val="26"/>
                <w:szCs w:val="26"/>
              </w:rPr>
            </w:pPr>
            <w:r w:rsidRPr="00742967">
              <w:rPr>
                <w:rFonts w:eastAsia="Times New Roman"/>
                <w:sz w:val="26"/>
                <w:szCs w:val="26"/>
              </w:rPr>
              <w:t>- Máy chủ: Bộ xử lý tối thiểu 4 nhân, tốc độ 2 Ghz trở lên; Ram tối thiểu 16GB; HDD tối thiểu 2 TB; Card mạng tối thiểu 1Gbps (2 port); Ổ DVD có thể ghi với tốc độ tối thiểu 8x.</w:t>
            </w:r>
          </w:p>
          <w:p w14:paraId="7769A369" w14:textId="77777777" w:rsidR="000953C5" w:rsidRPr="00742967" w:rsidRDefault="000953C5" w:rsidP="001937B1">
            <w:pPr>
              <w:spacing w:line="240" w:lineRule="auto"/>
              <w:jc w:val="both"/>
              <w:rPr>
                <w:rFonts w:eastAsia="Times New Roman"/>
                <w:sz w:val="26"/>
                <w:szCs w:val="26"/>
              </w:rPr>
            </w:pPr>
            <w:r w:rsidRPr="00742967">
              <w:rPr>
                <w:rFonts w:eastAsia="Times New Roman"/>
                <w:sz w:val="26"/>
                <w:szCs w:val="26"/>
              </w:rPr>
              <w:t>- Máy trạm: Bộ xử lý tối thiểu 4 nhân, tốc độ 2 Ghz trở lên; Ram tối thiểu 4GB; HDD tối thiểu 1 TB; Card mạng tối thiểu 1Gbps.</w:t>
            </w:r>
          </w:p>
          <w:p w14:paraId="7EF7EB2C" w14:textId="2AAEE7BC" w:rsidR="000953C5" w:rsidRPr="00742967" w:rsidRDefault="000953C5" w:rsidP="001937B1">
            <w:pPr>
              <w:spacing w:line="240" w:lineRule="auto"/>
              <w:jc w:val="both"/>
              <w:rPr>
                <w:rFonts w:eastAsia="Times New Roman"/>
                <w:sz w:val="26"/>
                <w:szCs w:val="26"/>
              </w:rPr>
            </w:pPr>
            <w:r w:rsidRPr="00742967">
              <w:rPr>
                <w:rFonts w:eastAsia="Times New Roman"/>
                <w:sz w:val="26"/>
                <w:szCs w:val="26"/>
              </w:rPr>
              <w:t>- Hệ thống dây mạng, bộ chuyển mạch…</w:t>
            </w:r>
          </w:p>
        </w:tc>
        <w:tc>
          <w:tcPr>
            <w:tcW w:w="844" w:type="dxa"/>
            <w:vAlign w:val="center"/>
          </w:tcPr>
          <w:p w14:paraId="0805FD69" w14:textId="12FCEE97" w:rsidR="000953C5" w:rsidRPr="00742967" w:rsidRDefault="000953C5" w:rsidP="001937B1">
            <w:pPr>
              <w:spacing w:line="240" w:lineRule="auto"/>
              <w:jc w:val="center"/>
              <w:rPr>
                <w:rFonts w:eastAsia="Times New Roman"/>
                <w:sz w:val="26"/>
                <w:szCs w:val="26"/>
              </w:rPr>
            </w:pPr>
            <w:r w:rsidRPr="00742967">
              <w:rPr>
                <w:rFonts w:eastAsia="Times New Roman"/>
                <w:sz w:val="26"/>
                <w:szCs w:val="26"/>
              </w:rPr>
              <w:t>Hệ thống</w:t>
            </w:r>
          </w:p>
        </w:tc>
        <w:tc>
          <w:tcPr>
            <w:tcW w:w="921" w:type="dxa"/>
            <w:vAlign w:val="center"/>
          </w:tcPr>
          <w:p w14:paraId="68D75386" w14:textId="0C59E1CA" w:rsidR="000953C5" w:rsidRPr="00742967" w:rsidRDefault="000953C5" w:rsidP="001937B1">
            <w:pPr>
              <w:spacing w:line="240" w:lineRule="auto"/>
              <w:jc w:val="center"/>
              <w:rPr>
                <w:rFonts w:eastAsia="Times New Roman"/>
                <w:sz w:val="26"/>
                <w:szCs w:val="26"/>
              </w:rPr>
            </w:pPr>
            <w:r w:rsidRPr="00742967">
              <w:rPr>
                <w:rFonts w:eastAsia="Times New Roman"/>
                <w:sz w:val="26"/>
                <w:szCs w:val="26"/>
              </w:rPr>
              <w:t>1</w:t>
            </w:r>
          </w:p>
        </w:tc>
        <w:tc>
          <w:tcPr>
            <w:tcW w:w="1819" w:type="dxa"/>
            <w:vMerge/>
            <w:vAlign w:val="center"/>
          </w:tcPr>
          <w:p w14:paraId="27AC263B" w14:textId="0D973DE2" w:rsidR="000953C5" w:rsidRPr="00742967" w:rsidRDefault="000953C5" w:rsidP="001937B1">
            <w:pPr>
              <w:spacing w:line="240" w:lineRule="auto"/>
              <w:jc w:val="center"/>
              <w:rPr>
                <w:rFonts w:eastAsia="Arial Unicode MS"/>
                <w:sz w:val="26"/>
                <w:szCs w:val="26"/>
              </w:rPr>
            </w:pPr>
          </w:p>
        </w:tc>
        <w:tc>
          <w:tcPr>
            <w:tcW w:w="1591" w:type="dxa"/>
            <w:vMerge/>
            <w:vAlign w:val="center"/>
          </w:tcPr>
          <w:p w14:paraId="12436427" w14:textId="77777777" w:rsidR="000953C5" w:rsidRPr="00742967" w:rsidRDefault="000953C5" w:rsidP="001937B1">
            <w:pPr>
              <w:jc w:val="center"/>
              <w:rPr>
                <w:rFonts w:eastAsia="Times New Roman"/>
                <w:sz w:val="26"/>
                <w:szCs w:val="26"/>
              </w:rPr>
            </w:pPr>
          </w:p>
        </w:tc>
      </w:tr>
      <w:tr w:rsidR="000953C5" w:rsidRPr="00742967" w14:paraId="4644608E" w14:textId="77777777" w:rsidTr="00940893">
        <w:trPr>
          <w:trHeight w:val="892"/>
        </w:trPr>
        <w:tc>
          <w:tcPr>
            <w:tcW w:w="794" w:type="dxa"/>
            <w:vAlign w:val="center"/>
          </w:tcPr>
          <w:p w14:paraId="61FD7DFA" w14:textId="7DB42158" w:rsidR="000953C5" w:rsidRPr="00742967" w:rsidRDefault="00432DD6" w:rsidP="001937B1">
            <w:pPr>
              <w:spacing w:line="240" w:lineRule="auto"/>
              <w:jc w:val="center"/>
              <w:rPr>
                <w:rFonts w:eastAsia="Arial Unicode MS"/>
                <w:sz w:val="26"/>
                <w:szCs w:val="26"/>
              </w:rPr>
            </w:pPr>
            <w:r w:rsidRPr="00742967">
              <w:rPr>
                <w:rFonts w:eastAsia="Arial Unicode MS"/>
                <w:sz w:val="26"/>
                <w:szCs w:val="26"/>
              </w:rPr>
              <w:t>7</w:t>
            </w:r>
          </w:p>
        </w:tc>
        <w:tc>
          <w:tcPr>
            <w:tcW w:w="4060" w:type="dxa"/>
            <w:vAlign w:val="center"/>
          </w:tcPr>
          <w:p w14:paraId="4B5A3BE9" w14:textId="6ED5608E" w:rsidR="000953C5" w:rsidRPr="00742967" w:rsidRDefault="000953C5" w:rsidP="001937B1">
            <w:pPr>
              <w:spacing w:line="240" w:lineRule="auto"/>
              <w:jc w:val="both"/>
              <w:rPr>
                <w:rFonts w:eastAsia="Times New Roman"/>
                <w:sz w:val="26"/>
                <w:szCs w:val="26"/>
              </w:rPr>
            </w:pPr>
            <w:r w:rsidRPr="00742967">
              <w:rPr>
                <w:rFonts w:eastAsia="Times New Roman"/>
                <w:sz w:val="26"/>
                <w:szCs w:val="26"/>
              </w:rPr>
              <w:t>Hệ</w:t>
            </w:r>
            <w:r w:rsidR="00940893">
              <w:rPr>
                <w:rFonts w:eastAsia="Times New Roman"/>
                <w:sz w:val="26"/>
                <w:szCs w:val="26"/>
              </w:rPr>
              <w:t xml:space="preserve"> thống Camera giám sát tại các H</w:t>
            </w:r>
            <w:r w:rsidRPr="00742967">
              <w:rPr>
                <w:rFonts w:eastAsia="Times New Roman"/>
                <w:sz w:val="26"/>
                <w:szCs w:val="26"/>
              </w:rPr>
              <w:t>ội đồng thi</w:t>
            </w:r>
          </w:p>
          <w:p w14:paraId="5FB949F6" w14:textId="5B70C83F" w:rsidR="000953C5" w:rsidRPr="00742967" w:rsidRDefault="000953C5" w:rsidP="001937B1">
            <w:pPr>
              <w:spacing w:line="240" w:lineRule="auto"/>
              <w:jc w:val="both"/>
              <w:rPr>
                <w:rFonts w:eastAsia="Times New Roman"/>
                <w:sz w:val="26"/>
                <w:szCs w:val="26"/>
              </w:rPr>
            </w:pPr>
            <w:r w:rsidRPr="00742967">
              <w:rPr>
                <w:rFonts w:eastAsia="Times New Roman"/>
                <w:sz w:val="26"/>
                <w:szCs w:val="26"/>
              </w:rPr>
              <w:t xml:space="preserve">- Hình ảnh: Full HD </w:t>
            </w:r>
            <w:r w:rsidR="00FE6972" w:rsidRPr="00742967">
              <w:rPr>
                <w:rFonts w:eastAsia="Times New Roman"/>
                <w:sz w:val="26"/>
                <w:szCs w:val="26"/>
              </w:rPr>
              <w:t>-</w:t>
            </w:r>
            <w:r w:rsidRPr="00742967">
              <w:rPr>
                <w:rFonts w:eastAsia="Times New Roman"/>
                <w:sz w:val="26"/>
                <w:szCs w:val="26"/>
              </w:rPr>
              <w:t xml:space="preserve"> 1080p.</w:t>
            </w:r>
          </w:p>
          <w:p w14:paraId="625746EB" w14:textId="277815A8" w:rsidR="000953C5" w:rsidRPr="00742967" w:rsidRDefault="000953C5" w:rsidP="001937B1">
            <w:pPr>
              <w:spacing w:line="240" w:lineRule="auto"/>
              <w:jc w:val="both"/>
              <w:rPr>
                <w:rFonts w:eastAsia="Times New Roman"/>
                <w:sz w:val="26"/>
                <w:szCs w:val="26"/>
              </w:rPr>
            </w:pPr>
            <w:r w:rsidRPr="00742967">
              <w:rPr>
                <w:rFonts w:eastAsia="Times New Roman"/>
                <w:sz w:val="26"/>
                <w:szCs w:val="26"/>
              </w:rPr>
              <w:t xml:space="preserve">- </w:t>
            </w:r>
            <w:r w:rsidR="00940893">
              <w:rPr>
                <w:rFonts w:eastAsia="Times New Roman"/>
                <w:sz w:val="26"/>
                <w:szCs w:val="26"/>
              </w:rPr>
              <w:t>Đ</w:t>
            </w:r>
            <w:r w:rsidR="001937B1" w:rsidRPr="00742967">
              <w:rPr>
                <w:rFonts w:eastAsia="Times New Roman"/>
                <w:sz w:val="26"/>
                <w:szCs w:val="26"/>
              </w:rPr>
              <w:t>iều khiển xoay</w:t>
            </w:r>
            <w:r w:rsidR="00940893">
              <w:rPr>
                <w:rFonts w:eastAsia="Times New Roman"/>
                <w:sz w:val="26"/>
                <w:szCs w:val="26"/>
              </w:rPr>
              <w:t xml:space="preserve"> 360 độ, đàm t</w:t>
            </w:r>
            <w:r w:rsidR="001937B1">
              <w:rPr>
                <w:rFonts w:eastAsia="Times New Roman"/>
                <w:sz w:val="26"/>
                <w:szCs w:val="26"/>
              </w:rPr>
              <w:t>hoại 2 c</w:t>
            </w:r>
            <w:r w:rsidRPr="00742967">
              <w:rPr>
                <w:rFonts w:eastAsia="Times New Roman"/>
                <w:sz w:val="26"/>
                <w:szCs w:val="26"/>
              </w:rPr>
              <w:t>hiều.</w:t>
            </w:r>
          </w:p>
          <w:p w14:paraId="49489C6F" w14:textId="77777777" w:rsidR="000953C5" w:rsidRPr="00742967" w:rsidRDefault="000953C5" w:rsidP="001937B1">
            <w:pPr>
              <w:spacing w:line="240" w:lineRule="auto"/>
              <w:jc w:val="both"/>
              <w:rPr>
                <w:rFonts w:eastAsia="Times New Roman"/>
                <w:sz w:val="26"/>
                <w:szCs w:val="26"/>
              </w:rPr>
            </w:pPr>
            <w:r w:rsidRPr="00742967">
              <w:rPr>
                <w:rFonts w:eastAsia="Times New Roman"/>
                <w:sz w:val="26"/>
                <w:szCs w:val="26"/>
              </w:rPr>
              <w:t>- Kết nối: LAN, Wifi…</w:t>
            </w:r>
          </w:p>
          <w:p w14:paraId="54D6C665" w14:textId="01A619DB" w:rsidR="000953C5" w:rsidRPr="00742967" w:rsidRDefault="000953C5" w:rsidP="001937B1">
            <w:pPr>
              <w:spacing w:line="240" w:lineRule="auto"/>
              <w:jc w:val="both"/>
              <w:rPr>
                <w:rFonts w:eastAsia="Times New Roman"/>
                <w:sz w:val="26"/>
                <w:szCs w:val="26"/>
              </w:rPr>
            </w:pPr>
            <w:r w:rsidRPr="00742967">
              <w:rPr>
                <w:rFonts w:eastAsia="Times New Roman"/>
                <w:sz w:val="26"/>
                <w:szCs w:val="26"/>
              </w:rPr>
              <w:t>- Hỗ trợ ổ cứng 1 HDD Sata; dung lượng ổ cứng tối đa 16 TB.</w:t>
            </w:r>
          </w:p>
        </w:tc>
        <w:tc>
          <w:tcPr>
            <w:tcW w:w="844" w:type="dxa"/>
            <w:vAlign w:val="center"/>
          </w:tcPr>
          <w:p w14:paraId="4E860415" w14:textId="5C3A9DA1" w:rsidR="000953C5" w:rsidRPr="00742967" w:rsidRDefault="000953C5" w:rsidP="001937B1">
            <w:pPr>
              <w:spacing w:line="240" w:lineRule="auto"/>
              <w:jc w:val="center"/>
              <w:rPr>
                <w:rFonts w:eastAsia="Times New Roman"/>
                <w:sz w:val="26"/>
                <w:szCs w:val="26"/>
              </w:rPr>
            </w:pPr>
            <w:r w:rsidRPr="00742967">
              <w:rPr>
                <w:rFonts w:eastAsia="Times New Roman"/>
                <w:sz w:val="26"/>
                <w:szCs w:val="26"/>
              </w:rPr>
              <w:t>Hệ thống</w:t>
            </w:r>
          </w:p>
        </w:tc>
        <w:tc>
          <w:tcPr>
            <w:tcW w:w="921" w:type="dxa"/>
            <w:vAlign w:val="center"/>
          </w:tcPr>
          <w:p w14:paraId="065768FB" w14:textId="4FBE16BC" w:rsidR="000953C5" w:rsidRPr="00742967" w:rsidRDefault="000953C5" w:rsidP="001937B1">
            <w:pPr>
              <w:spacing w:line="240" w:lineRule="auto"/>
              <w:jc w:val="center"/>
              <w:rPr>
                <w:rFonts w:eastAsia="Times New Roman"/>
                <w:sz w:val="26"/>
                <w:szCs w:val="26"/>
              </w:rPr>
            </w:pPr>
            <w:r w:rsidRPr="00742967">
              <w:rPr>
                <w:rFonts w:eastAsia="Times New Roman"/>
                <w:sz w:val="26"/>
                <w:szCs w:val="26"/>
              </w:rPr>
              <w:t>1</w:t>
            </w:r>
          </w:p>
        </w:tc>
        <w:tc>
          <w:tcPr>
            <w:tcW w:w="1819" w:type="dxa"/>
            <w:vAlign w:val="center"/>
          </w:tcPr>
          <w:p w14:paraId="6263265F" w14:textId="15907948" w:rsidR="000953C5" w:rsidRPr="00742967" w:rsidRDefault="000953C5" w:rsidP="001937B1">
            <w:pPr>
              <w:spacing w:line="240" w:lineRule="auto"/>
              <w:jc w:val="center"/>
              <w:rPr>
                <w:rFonts w:eastAsia="Arial Unicode MS"/>
                <w:sz w:val="26"/>
                <w:szCs w:val="26"/>
              </w:rPr>
            </w:pPr>
            <w:r w:rsidRPr="00742967">
              <w:rPr>
                <w:rFonts w:eastAsia="Times New Roman"/>
                <w:sz w:val="26"/>
                <w:szCs w:val="26"/>
              </w:rPr>
              <w:t>Văn bản số 02/VBHN-BGDĐT ngày 04/5/2021 của Bộ Giáo dục và Đào tạo</w:t>
            </w:r>
          </w:p>
        </w:tc>
        <w:tc>
          <w:tcPr>
            <w:tcW w:w="1591" w:type="dxa"/>
            <w:vAlign w:val="center"/>
          </w:tcPr>
          <w:p w14:paraId="10C3E567" w14:textId="5D171811" w:rsidR="000953C5" w:rsidRPr="00742967" w:rsidRDefault="000953C5" w:rsidP="001937B1">
            <w:pPr>
              <w:jc w:val="center"/>
              <w:rPr>
                <w:rFonts w:eastAsia="Arial Unicode MS"/>
                <w:bCs/>
                <w:sz w:val="26"/>
                <w:szCs w:val="26"/>
              </w:rPr>
            </w:pPr>
            <w:r w:rsidRPr="00742967">
              <w:rPr>
                <w:rFonts w:eastAsia="Times New Roman"/>
                <w:sz w:val="26"/>
                <w:szCs w:val="26"/>
              </w:rPr>
              <w:t>Sử dụng in sao đề thi (đề thi THPT, học sinh giỏi, nghề, …), phục vụ Hội đồng thi cấp Sở gồm thi tốt nghiệp THPT, thi tuyển sinh 10, thi học sinh giỏi, thi nghề phổ thông</w:t>
            </w:r>
          </w:p>
        </w:tc>
      </w:tr>
      <w:tr w:rsidR="000953C5" w:rsidRPr="00742967" w14:paraId="240E34F2" w14:textId="77777777" w:rsidTr="00940893">
        <w:trPr>
          <w:trHeight w:val="370"/>
        </w:trPr>
        <w:tc>
          <w:tcPr>
            <w:tcW w:w="794" w:type="dxa"/>
            <w:vAlign w:val="center"/>
          </w:tcPr>
          <w:p w14:paraId="6EB14944" w14:textId="4B07046F" w:rsidR="000953C5" w:rsidRPr="00742967" w:rsidRDefault="00432DD6" w:rsidP="001937B1">
            <w:pPr>
              <w:spacing w:line="240" w:lineRule="auto"/>
              <w:jc w:val="center"/>
              <w:rPr>
                <w:rFonts w:eastAsia="Arial Unicode MS"/>
                <w:b/>
                <w:sz w:val="26"/>
                <w:szCs w:val="26"/>
              </w:rPr>
            </w:pPr>
            <w:r w:rsidRPr="00742967">
              <w:rPr>
                <w:rFonts w:eastAsia="Arial Unicode MS"/>
                <w:b/>
                <w:sz w:val="26"/>
                <w:szCs w:val="26"/>
              </w:rPr>
              <w:t>II</w:t>
            </w:r>
          </w:p>
        </w:tc>
        <w:tc>
          <w:tcPr>
            <w:tcW w:w="4060" w:type="dxa"/>
            <w:vAlign w:val="center"/>
          </w:tcPr>
          <w:p w14:paraId="2254A25A" w14:textId="45373CD9" w:rsidR="000953C5" w:rsidRPr="00742967" w:rsidRDefault="00A140C1" w:rsidP="001937B1">
            <w:pPr>
              <w:spacing w:line="240" w:lineRule="auto"/>
              <w:rPr>
                <w:rFonts w:eastAsia="Times New Roman"/>
                <w:sz w:val="26"/>
                <w:szCs w:val="26"/>
              </w:rPr>
            </w:pPr>
            <w:r>
              <w:rPr>
                <w:rFonts w:eastAsia="Times New Roman"/>
                <w:b/>
                <w:bCs/>
                <w:sz w:val="26"/>
                <w:szCs w:val="26"/>
              </w:rPr>
              <w:t>Trung tâm S</w:t>
            </w:r>
            <w:r w:rsidR="000953C5" w:rsidRPr="00742967">
              <w:rPr>
                <w:rFonts w:eastAsia="Times New Roman"/>
                <w:b/>
                <w:bCs/>
                <w:sz w:val="26"/>
                <w:szCs w:val="26"/>
              </w:rPr>
              <w:t>át hạch tỉnh</w:t>
            </w:r>
          </w:p>
        </w:tc>
        <w:tc>
          <w:tcPr>
            <w:tcW w:w="844" w:type="dxa"/>
            <w:vAlign w:val="center"/>
          </w:tcPr>
          <w:p w14:paraId="23E518DC" w14:textId="77777777" w:rsidR="000953C5" w:rsidRPr="00742967" w:rsidRDefault="000953C5" w:rsidP="001937B1">
            <w:pPr>
              <w:spacing w:line="240" w:lineRule="auto"/>
              <w:jc w:val="center"/>
              <w:rPr>
                <w:rFonts w:eastAsia="Arial Unicode MS"/>
                <w:sz w:val="26"/>
                <w:szCs w:val="26"/>
              </w:rPr>
            </w:pPr>
          </w:p>
        </w:tc>
        <w:tc>
          <w:tcPr>
            <w:tcW w:w="921" w:type="dxa"/>
            <w:vAlign w:val="center"/>
          </w:tcPr>
          <w:p w14:paraId="26F7724F" w14:textId="77777777" w:rsidR="000953C5" w:rsidRPr="00742967" w:rsidRDefault="000953C5" w:rsidP="001937B1">
            <w:pPr>
              <w:spacing w:line="240" w:lineRule="auto"/>
              <w:jc w:val="center"/>
              <w:rPr>
                <w:rFonts w:eastAsia="Arial Unicode MS"/>
                <w:sz w:val="26"/>
                <w:szCs w:val="26"/>
              </w:rPr>
            </w:pPr>
          </w:p>
        </w:tc>
        <w:tc>
          <w:tcPr>
            <w:tcW w:w="1819" w:type="dxa"/>
            <w:vAlign w:val="center"/>
          </w:tcPr>
          <w:p w14:paraId="7DE917FD" w14:textId="77777777" w:rsidR="000953C5" w:rsidRPr="00742967" w:rsidRDefault="000953C5" w:rsidP="001937B1">
            <w:pPr>
              <w:spacing w:line="240" w:lineRule="auto"/>
              <w:jc w:val="center"/>
              <w:rPr>
                <w:rFonts w:eastAsia="Arial Unicode MS"/>
                <w:sz w:val="26"/>
                <w:szCs w:val="26"/>
              </w:rPr>
            </w:pPr>
          </w:p>
        </w:tc>
        <w:tc>
          <w:tcPr>
            <w:tcW w:w="1591" w:type="dxa"/>
          </w:tcPr>
          <w:p w14:paraId="724A3633" w14:textId="77777777" w:rsidR="000953C5" w:rsidRPr="00742967" w:rsidRDefault="000953C5" w:rsidP="001937B1">
            <w:pPr>
              <w:jc w:val="both"/>
              <w:rPr>
                <w:rFonts w:eastAsia="Arial Unicode MS"/>
                <w:bCs/>
                <w:sz w:val="26"/>
                <w:szCs w:val="26"/>
              </w:rPr>
            </w:pPr>
          </w:p>
        </w:tc>
      </w:tr>
      <w:tr w:rsidR="000953C5" w:rsidRPr="00742967" w14:paraId="670D6906" w14:textId="77777777" w:rsidTr="00940893">
        <w:trPr>
          <w:trHeight w:val="2256"/>
        </w:trPr>
        <w:tc>
          <w:tcPr>
            <w:tcW w:w="794" w:type="dxa"/>
            <w:vAlign w:val="center"/>
          </w:tcPr>
          <w:p w14:paraId="7B85CD65" w14:textId="62EBC34F" w:rsidR="000953C5" w:rsidRPr="00742967" w:rsidRDefault="00432DD6" w:rsidP="001937B1">
            <w:pPr>
              <w:spacing w:line="240" w:lineRule="auto"/>
              <w:jc w:val="center"/>
              <w:rPr>
                <w:rFonts w:eastAsia="Arial Unicode MS"/>
                <w:sz w:val="26"/>
                <w:szCs w:val="26"/>
              </w:rPr>
            </w:pPr>
            <w:r w:rsidRPr="00742967">
              <w:rPr>
                <w:rFonts w:eastAsia="Arial Unicode MS"/>
                <w:sz w:val="26"/>
                <w:szCs w:val="26"/>
              </w:rPr>
              <w:t>8</w:t>
            </w:r>
          </w:p>
        </w:tc>
        <w:tc>
          <w:tcPr>
            <w:tcW w:w="4060" w:type="dxa"/>
            <w:vAlign w:val="center"/>
          </w:tcPr>
          <w:p w14:paraId="01E31B17" w14:textId="77777777" w:rsidR="000953C5" w:rsidRPr="00742967" w:rsidRDefault="000953C5" w:rsidP="001937B1">
            <w:pPr>
              <w:spacing w:line="240" w:lineRule="auto"/>
              <w:rPr>
                <w:rFonts w:eastAsia="Times New Roman"/>
                <w:sz w:val="26"/>
                <w:szCs w:val="26"/>
              </w:rPr>
            </w:pPr>
            <w:r w:rsidRPr="00742967">
              <w:rPr>
                <w:rFonts w:eastAsia="Times New Roman"/>
                <w:sz w:val="26"/>
                <w:szCs w:val="26"/>
              </w:rPr>
              <w:t>Cổng từ (thiết bị kiểm tra an ninh nhằm kiểm soát được việc thí sinh mang vật dụng vào phòng thi)</w:t>
            </w:r>
          </w:p>
          <w:p w14:paraId="0092E10E" w14:textId="58222C74" w:rsidR="000953C5" w:rsidRPr="00742967" w:rsidRDefault="000953C5" w:rsidP="001937B1">
            <w:pPr>
              <w:spacing w:line="240" w:lineRule="auto"/>
              <w:rPr>
                <w:rFonts w:eastAsia="Times New Roman"/>
                <w:sz w:val="26"/>
                <w:szCs w:val="26"/>
              </w:rPr>
            </w:pPr>
            <w:r w:rsidRPr="00742967">
              <w:rPr>
                <w:rFonts w:eastAsia="Times New Roman"/>
                <w:sz w:val="26"/>
                <w:szCs w:val="26"/>
              </w:rPr>
              <w:t>- Bắt Tem khỏe, chống nh</w:t>
            </w:r>
            <w:r w:rsidR="00903B6E" w:rsidRPr="00742967">
              <w:rPr>
                <w:rFonts w:eastAsia="Times New Roman"/>
                <w:sz w:val="26"/>
                <w:szCs w:val="26"/>
              </w:rPr>
              <w:t>iễu</w:t>
            </w:r>
            <w:r w:rsidR="00A140C1">
              <w:rPr>
                <w:rFonts w:eastAsia="Times New Roman"/>
                <w:sz w:val="26"/>
                <w:szCs w:val="26"/>
              </w:rPr>
              <w:t xml:space="preserve"> tốt (c</w:t>
            </w:r>
            <w:r w:rsidRPr="00742967">
              <w:rPr>
                <w:rFonts w:eastAsia="Times New Roman"/>
                <w:sz w:val="26"/>
                <w:szCs w:val="26"/>
              </w:rPr>
              <w:t xml:space="preserve">ông nghệ mới, đồng bộ không dây </w:t>
            </w:r>
            <w:r w:rsidR="00A140C1">
              <w:rPr>
                <w:rFonts w:eastAsia="Times New Roman"/>
                <w:sz w:val="26"/>
                <w:szCs w:val="26"/>
              </w:rPr>
              <w:t>-</w:t>
            </w:r>
            <w:r w:rsidRPr="00742967">
              <w:rPr>
                <w:rFonts w:eastAsia="Times New Roman"/>
                <w:sz w:val="26"/>
                <w:szCs w:val="26"/>
              </w:rPr>
              <w:t xml:space="preserve"> thuận tiện thi công, dễ bảo trì)</w:t>
            </w:r>
          </w:p>
          <w:p w14:paraId="57258C28" w14:textId="33ECE219" w:rsidR="000953C5" w:rsidRPr="00742967" w:rsidRDefault="00A140C1" w:rsidP="001937B1">
            <w:pPr>
              <w:spacing w:line="240" w:lineRule="auto"/>
              <w:rPr>
                <w:rFonts w:eastAsia="Times New Roman"/>
                <w:sz w:val="26"/>
                <w:szCs w:val="26"/>
              </w:rPr>
            </w:pPr>
            <w:r>
              <w:rPr>
                <w:rFonts w:eastAsia="Times New Roman"/>
                <w:sz w:val="26"/>
                <w:szCs w:val="26"/>
              </w:rPr>
              <w:t>- Khoảng cách tối ưu</w:t>
            </w:r>
            <w:r w:rsidR="000953C5" w:rsidRPr="00742967">
              <w:rPr>
                <w:rFonts w:eastAsia="Times New Roman"/>
                <w:sz w:val="26"/>
                <w:szCs w:val="26"/>
              </w:rPr>
              <w:t>: Từ 50cm đến 120cm</w:t>
            </w:r>
          </w:p>
        </w:tc>
        <w:tc>
          <w:tcPr>
            <w:tcW w:w="844" w:type="dxa"/>
            <w:vAlign w:val="center"/>
          </w:tcPr>
          <w:p w14:paraId="567ECD18" w14:textId="5639B40F" w:rsidR="000953C5" w:rsidRPr="00742967" w:rsidRDefault="000953C5" w:rsidP="001937B1">
            <w:pPr>
              <w:spacing w:line="240" w:lineRule="auto"/>
              <w:jc w:val="center"/>
              <w:rPr>
                <w:rFonts w:eastAsia="Arial Unicode MS"/>
                <w:sz w:val="26"/>
                <w:szCs w:val="26"/>
              </w:rPr>
            </w:pPr>
            <w:r w:rsidRPr="00742967">
              <w:rPr>
                <w:rFonts w:eastAsia="Times New Roman"/>
                <w:sz w:val="26"/>
                <w:szCs w:val="26"/>
              </w:rPr>
              <w:t>Hệ thống</w:t>
            </w:r>
          </w:p>
        </w:tc>
        <w:tc>
          <w:tcPr>
            <w:tcW w:w="921" w:type="dxa"/>
            <w:vAlign w:val="center"/>
          </w:tcPr>
          <w:p w14:paraId="598F0781" w14:textId="7EBD8AB2" w:rsidR="000953C5" w:rsidRPr="00742967" w:rsidRDefault="000953C5" w:rsidP="001937B1">
            <w:pPr>
              <w:spacing w:line="240" w:lineRule="auto"/>
              <w:jc w:val="center"/>
              <w:rPr>
                <w:rFonts w:eastAsia="Arial Unicode MS"/>
                <w:sz w:val="26"/>
                <w:szCs w:val="26"/>
              </w:rPr>
            </w:pPr>
            <w:r w:rsidRPr="00742967">
              <w:rPr>
                <w:rFonts w:eastAsia="Times New Roman"/>
                <w:sz w:val="26"/>
                <w:szCs w:val="26"/>
              </w:rPr>
              <w:t>2</w:t>
            </w:r>
          </w:p>
        </w:tc>
        <w:tc>
          <w:tcPr>
            <w:tcW w:w="1819" w:type="dxa"/>
            <w:vMerge w:val="restart"/>
            <w:vAlign w:val="center"/>
          </w:tcPr>
          <w:p w14:paraId="5F1FCE62" w14:textId="33C0457B" w:rsidR="000953C5" w:rsidRPr="00742967" w:rsidRDefault="000953C5" w:rsidP="001937B1">
            <w:pPr>
              <w:spacing w:line="240" w:lineRule="auto"/>
              <w:jc w:val="center"/>
              <w:rPr>
                <w:rFonts w:eastAsia="Arial Unicode MS"/>
                <w:sz w:val="26"/>
                <w:szCs w:val="26"/>
              </w:rPr>
            </w:pPr>
            <w:r w:rsidRPr="00742967">
              <w:rPr>
                <w:rFonts w:eastAsia="Times New Roman"/>
                <w:sz w:val="26"/>
                <w:szCs w:val="26"/>
              </w:rPr>
              <w:t xml:space="preserve">Thông tư liên tịch số 17/2016/TTLT-BGDĐT-BTTTT ngày 21/6/2016 của Bộ Giáo dục và Đào tạo Bộ </w:t>
            </w:r>
            <w:r w:rsidRPr="00742967">
              <w:rPr>
                <w:rFonts w:eastAsia="Times New Roman"/>
                <w:sz w:val="26"/>
                <w:szCs w:val="26"/>
              </w:rPr>
              <w:lastRenderedPageBreak/>
              <w:t>Thông tin và Truyền thông về việc Quy định tổ chức thi và cấp chứng chỉ ứng dụng công nghệ thông tin</w:t>
            </w:r>
          </w:p>
        </w:tc>
        <w:tc>
          <w:tcPr>
            <w:tcW w:w="1591" w:type="dxa"/>
            <w:vMerge w:val="restart"/>
            <w:vAlign w:val="center"/>
          </w:tcPr>
          <w:p w14:paraId="623D5C5E" w14:textId="72366090" w:rsidR="000953C5" w:rsidRPr="00742967" w:rsidRDefault="000953C5" w:rsidP="001937B1">
            <w:pPr>
              <w:jc w:val="center"/>
              <w:rPr>
                <w:rFonts w:eastAsia="Arial Unicode MS"/>
                <w:bCs/>
                <w:sz w:val="26"/>
                <w:szCs w:val="26"/>
              </w:rPr>
            </w:pPr>
            <w:r w:rsidRPr="00742967">
              <w:rPr>
                <w:rFonts w:eastAsia="Times New Roman"/>
                <w:sz w:val="26"/>
                <w:szCs w:val="26"/>
              </w:rPr>
              <w:lastRenderedPageBreak/>
              <w:t xml:space="preserve">Tổ chức sát hạch chứng chỉ ứng dụng Công nghệ thông tin: Tổ chức cả 2 phần thi trắc </w:t>
            </w:r>
            <w:r w:rsidRPr="00742967">
              <w:rPr>
                <w:rFonts w:eastAsia="Times New Roman"/>
                <w:sz w:val="26"/>
                <w:szCs w:val="26"/>
              </w:rPr>
              <w:lastRenderedPageBreak/>
              <w:t>nghiệm và thực hành cho 20-30 thí sinh/đợt thi trở lên</w:t>
            </w:r>
          </w:p>
        </w:tc>
      </w:tr>
      <w:tr w:rsidR="000953C5" w:rsidRPr="00742967" w14:paraId="7A5A0665" w14:textId="77777777" w:rsidTr="00940893">
        <w:trPr>
          <w:trHeight w:val="892"/>
        </w:trPr>
        <w:tc>
          <w:tcPr>
            <w:tcW w:w="794" w:type="dxa"/>
            <w:vAlign w:val="center"/>
          </w:tcPr>
          <w:p w14:paraId="40EE977B" w14:textId="32846330" w:rsidR="000953C5" w:rsidRPr="00742967" w:rsidRDefault="00432DD6" w:rsidP="001937B1">
            <w:pPr>
              <w:spacing w:line="240" w:lineRule="auto"/>
              <w:jc w:val="center"/>
              <w:rPr>
                <w:rFonts w:eastAsia="Arial Unicode MS"/>
                <w:sz w:val="26"/>
                <w:szCs w:val="26"/>
              </w:rPr>
            </w:pPr>
            <w:r w:rsidRPr="00742967">
              <w:rPr>
                <w:rFonts w:eastAsia="Arial Unicode MS"/>
                <w:sz w:val="26"/>
                <w:szCs w:val="26"/>
              </w:rPr>
              <w:lastRenderedPageBreak/>
              <w:t>9</w:t>
            </w:r>
          </w:p>
        </w:tc>
        <w:tc>
          <w:tcPr>
            <w:tcW w:w="4060" w:type="dxa"/>
            <w:vAlign w:val="center"/>
          </w:tcPr>
          <w:p w14:paraId="6345ECF9" w14:textId="77777777" w:rsidR="000953C5" w:rsidRPr="00742967" w:rsidRDefault="000953C5" w:rsidP="001937B1">
            <w:pPr>
              <w:spacing w:line="240" w:lineRule="auto"/>
              <w:rPr>
                <w:rFonts w:eastAsia="Times New Roman"/>
                <w:sz w:val="26"/>
                <w:szCs w:val="26"/>
              </w:rPr>
            </w:pPr>
            <w:r w:rsidRPr="00742967">
              <w:rPr>
                <w:rFonts w:eastAsia="Times New Roman"/>
                <w:sz w:val="26"/>
                <w:szCs w:val="26"/>
              </w:rPr>
              <w:t>Hệ thống mạng máy tính nội bộ (LAN) (gồm máy chủ, máy trạm có cấu hình cao được cài đặt hệ điều hành và phần mềm thi hoạt động ổn định, đáp ứng yêu cầu thi; có thiết bị bảo mật hợp nhất cho hệ thống, thiết bị cân bằng tải đường truyền, thiết bị lưu trữ sao lưu dữ liệu, bộ lưu điện và nguồn điện dự phòng; tốc độ kết nối mạng nội bộ, kết nối Internet đảm bảo hoạt động thi trên máy; số lượng máy tính phải đảm bảo mỗi thí sinh một máy riêng biệt và số lượng máy tính dự phòng phải đạt tối thiểu 10% trên tổng số thí sinh dự thi)</w:t>
            </w:r>
          </w:p>
          <w:p w14:paraId="0CA0F506" w14:textId="77777777" w:rsidR="000953C5" w:rsidRPr="00742967" w:rsidRDefault="000953C5" w:rsidP="001937B1">
            <w:pPr>
              <w:spacing w:line="240" w:lineRule="auto"/>
              <w:rPr>
                <w:rFonts w:eastAsia="Times New Roman"/>
                <w:sz w:val="26"/>
                <w:szCs w:val="26"/>
              </w:rPr>
            </w:pPr>
            <w:r w:rsidRPr="00742967">
              <w:rPr>
                <w:rFonts w:eastAsia="Times New Roman"/>
                <w:sz w:val="26"/>
                <w:szCs w:val="26"/>
              </w:rPr>
              <w:t>- Máy chủ: Bộ xử lý tối thiểu 4 nhân, tốc độ 2 Ghz trở lên; Ram tối thiểu 16GB; HDD tối thiểu 2 TB; Card mạng tối thiểu 1Gbps (2 port); Ổ DVD có thể ghi với tốc độ tối thiểu 8x.</w:t>
            </w:r>
          </w:p>
          <w:p w14:paraId="1C3614D7" w14:textId="15E499D6" w:rsidR="000953C5" w:rsidRPr="00742967" w:rsidRDefault="000953C5" w:rsidP="001937B1">
            <w:pPr>
              <w:spacing w:line="240" w:lineRule="auto"/>
              <w:rPr>
                <w:rFonts w:eastAsia="Times New Roman"/>
                <w:sz w:val="26"/>
                <w:szCs w:val="26"/>
              </w:rPr>
            </w:pPr>
            <w:r w:rsidRPr="00742967">
              <w:rPr>
                <w:rFonts w:eastAsia="Times New Roman"/>
                <w:sz w:val="26"/>
                <w:szCs w:val="26"/>
              </w:rPr>
              <w:t>- Máy trạm: Bộ xử lý tối thiểu 4 nhân, tốc độ 2 Ghz trở lên; Ram tối thiểu 4GB; HDD tối thiểu 1 TB; Card mạng tối thiểu 1Gbps.</w:t>
            </w:r>
          </w:p>
        </w:tc>
        <w:tc>
          <w:tcPr>
            <w:tcW w:w="844" w:type="dxa"/>
            <w:vAlign w:val="center"/>
          </w:tcPr>
          <w:p w14:paraId="61CA36B3" w14:textId="487EDA68" w:rsidR="000953C5" w:rsidRPr="00742967" w:rsidRDefault="000953C5" w:rsidP="001937B1">
            <w:pPr>
              <w:spacing w:line="240" w:lineRule="auto"/>
              <w:jc w:val="center"/>
              <w:rPr>
                <w:rFonts w:eastAsia="Arial Unicode MS"/>
                <w:sz w:val="26"/>
                <w:szCs w:val="26"/>
              </w:rPr>
            </w:pPr>
            <w:r w:rsidRPr="00742967">
              <w:rPr>
                <w:rFonts w:eastAsia="Times New Roman"/>
                <w:sz w:val="26"/>
                <w:szCs w:val="26"/>
              </w:rPr>
              <w:t>Hệ thống</w:t>
            </w:r>
          </w:p>
        </w:tc>
        <w:tc>
          <w:tcPr>
            <w:tcW w:w="921" w:type="dxa"/>
            <w:vAlign w:val="center"/>
          </w:tcPr>
          <w:p w14:paraId="25A14C84" w14:textId="458D987B" w:rsidR="000953C5" w:rsidRPr="00742967" w:rsidRDefault="000953C5" w:rsidP="001937B1">
            <w:pPr>
              <w:spacing w:line="240" w:lineRule="auto"/>
              <w:jc w:val="center"/>
              <w:rPr>
                <w:rFonts w:eastAsia="Arial Unicode MS"/>
                <w:sz w:val="26"/>
                <w:szCs w:val="26"/>
              </w:rPr>
            </w:pPr>
            <w:r w:rsidRPr="00742967">
              <w:rPr>
                <w:rFonts w:eastAsia="Times New Roman"/>
                <w:sz w:val="26"/>
                <w:szCs w:val="26"/>
              </w:rPr>
              <w:t>2</w:t>
            </w:r>
          </w:p>
        </w:tc>
        <w:tc>
          <w:tcPr>
            <w:tcW w:w="1819" w:type="dxa"/>
            <w:vMerge/>
            <w:vAlign w:val="center"/>
          </w:tcPr>
          <w:p w14:paraId="3801357A" w14:textId="77777777" w:rsidR="000953C5" w:rsidRPr="00742967" w:rsidRDefault="000953C5" w:rsidP="001937B1">
            <w:pPr>
              <w:spacing w:line="240" w:lineRule="auto"/>
              <w:jc w:val="center"/>
              <w:rPr>
                <w:rFonts w:eastAsia="Arial Unicode MS"/>
                <w:sz w:val="26"/>
                <w:szCs w:val="26"/>
              </w:rPr>
            </w:pPr>
          </w:p>
        </w:tc>
        <w:tc>
          <w:tcPr>
            <w:tcW w:w="1591" w:type="dxa"/>
            <w:vMerge/>
          </w:tcPr>
          <w:p w14:paraId="216D54C6" w14:textId="77777777" w:rsidR="000953C5" w:rsidRPr="00742967" w:rsidRDefault="000953C5" w:rsidP="001937B1">
            <w:pPr>
              <w:jc w:val="both"/>
              <w:rPr>
                <w:rFonts w:eastAsia="Arial Unicode MS"/>
                <w:bCs/>
                <w:sz w:val="26"/>
                <w:szCs w:val="26"/>
              </w:rPr>
            </w:pPr>
          </w:p>
        </w:tc>
      </w:tr>
      <w:tr w:rsidR="000953C5" w:rsidRPr="00742967" w14:paraId="21B18E33" w14:textId="77777777" w:rsidTr="00940893">
        <w:trPr>
          <w:trHeight w:val="892"/>
        </w:trPr>
        <w:tc>
          <w:tcPr>
            <w:tcW w:w="794" w:type="dxa"/>
            <w:vAlign w:val="center"/>
          </w:tcPr>
          <w:p w14:paraId="14FDC9DC" w14:textId="4C4E283B" w:rsidR="000953C5" w:rsidRPr="00742967" w:rsidRDefault="00432DD6" w:rsidP="001937B1">
            <w:pPr>
              <w:spacing w:line="240" w:lineRule="auto"/>
              <w:jc w:val="center"/>
              <w:rPr>
                <w:rFonts w:eastAsia="Arial Unicode MS"/>
                <w:sz w:val="26"/>
                <w:szCs w:val="26"/>
              </w:rPr>
            </w:pPr>
            <w:r w:rsidRPr="00742967">
              <w:rPr>
                <w:rFonts w:eastAsia="Arial Unicode MS"/>
                <w:sz w:val="26"/>
                <w:szCs w:val="26"/>
              </w:rPr>
              <w:lastRenderedPageBreak/>
              <w:t>10</w:t>
            </w:r>
          </w:p>
        </w:tc>
        <w:tc>
          <w:tcPr>
            <w:tcW w:w="4060" w:type="dxa"/>
            <w:vAlign w:val="center"/>
          </w:tcPr>
          <w:p w14:paraId="7DEE521F" w14:textId="77777777" w:rsidR="000953C5" w:rsidRPr="00742967" w:rsidRDefault="000953C5" w:rsidP="001937B1">
            <w:pPr>
              <w:spacing w:line="240" w:lineRule="auto"/>
              <w:rPr>
                <w:rFonts w:eastAsia="Times New Roman"/>
                <w:sz w:val="26"/>
                <w:szCs w:val="26"/>
              </w:rPr>
            </w:pPr>
            <w:r w:rsidRPr="00742967">
              <w:rPr>
                <w:rFonts w:eastAsia="Times New Roman"/>
                <w:sz w:val="26"/>
                <w:szCs w:val="26"/>
              </w:rPr>
              <w:t>Camera giám sát (giám sát trực tuyến đảm bảo bao quát và ghi được toàn bộ diễn biến của cả phòng thi liên tục trong suốt thời gian thi; lưu trữ hình ảnh thi vào cơ sở dữ liệu của trung tâm)</w:t>
            </w:r>
          </w:p>
          <w:p w14:paraId="3AD175FC" w14:textId="6061D945" w:rsidR="000953C5" w:rsidRPr="00742967" w:rsidRDefault="000953C5" w:rsidP="001937B1">
            <w:pPr>
              <w:spacing w:line="240" w:lineRule="auto"/>
              <w:rPr>
                <w:rFonts w:eastAsia="Times New Roman"/>
                <w:sz w:val="26"/>
                <w:szCs w:val="26"/>
              </w:rPr>
            </w:pPr>
            <w:r w:rsidRPr="00742967">
              <w:rPr>
                <w:rFonts w:eastAsia="Times New Roman"/>
                <w:sz w:val="26"/>
                <w:szCs w:val="26"/>
              </w:rPr>
              <w:t xml:space="preserve">- Hình ảnh: Full HD </w:t>
            </w:r>
            <w:r w:rsidR="00357E21" w:rsidRPr="00742967">
              <w:rPr>
                <w:rFonts w:eastAsia="Times New Roman"/>
                <w:sz w:val="26"/>
                <w:szCs w:val="26"/>
              </w:rPr>
              <w:t xml:space="preserve">- </w:t>
            </w:r>
            <w:r w:rsidRPr="00742967">
              <w:rPr>
                <w:rFonts w:eastAsia="Times New Roman"/>
                <w:sz w:val="26"/>
                <w:szCs w:val="26"/>
              </w:rPr>
              <w:t>1080p.</w:t>
            </w:r>
          </w:p>
          <w:p w14:paraId="02724BA7" w14:textId="6FD39EC2" w:rsidR="00970EFA" w:rsidRPr="00742967" w:rsidRDefault="00A140C1" w:rsidP="001937B1">
            <w:pPr>
              <w:spacing w:line="240" w:lineRule="auto"/>
              <w:rPr>
                <w:rFonts w:eastAsia="Times New Roman"/>
                <w:sz w:val="26"/>
                <w:szCs w:val="26"/>
              </w:rPr>
            </w:pPr>
            <w:r w:rsidRPr="00742967">
              <w:rPr>
                <w:rFonts w:eastAsia="Times New Roman"/>
                <w:sz w:val="26"/>
                <w:szCs w:val="26"/>
              </w:rPr>
              <w:t>- Điều khiển xoay 360 độ</w:t>
            </w:r>
            <w:r>
              <w:rPr>
                <w:rFonts w:eastAsia="Times New Roman"/>
                <w:sz w:val="26"/>
                <w:szCs w:val="26"/>
              </w:rPr>
              <w:t>, đàm thoại 2 c</w:t>
            </w:r>
            <w:r w:rsidR="000953C5" w:rsidRPr="00742967">
              <w:rPr>
                <w:rFonts w:eastAsia="Times New Roman"/>
                <w:sz w:val="26"/>
                <w:szCs w:val="26"/>
              </w:rPr>
              <w:t>hiều.</w:t>
            </w:r>
          </w:p>
          <w:p w14:paraId="6735C1A2" w14:textId="6D416FFE" w:rsidR="000953C5" w:rsidRPr="00742967" w:rsidRDefault="000953C5" w:rsidP="001937B1">
            <w:pPr>
              <w:spacing w:line="240" w:lineRule="auto"/>
              <w:rPr>
                <w:rFonts w:eastAsia="Times New Roman"/>
                <w:sz w:val="26"/>
                <w:szCs w:val="26"/>
              </w:rPr>
            </w:pPr>
            <w:r w:rsidRPr="00742967">
              <w:rPr>
                <w:rFonts w:eastAsia="Times New Roman"/>
                <w:sz w:val="26"/>
                <w:szCs w:val="26"/>
              </w:rPr>
              <w:t>- Kết nối: LAN, Wifi…</w:t>
            </w:r>
          </w:p>
        </w:tc>
        <w:tc>
          <w:tcPr>
            <w:tcW w:w="844" w:type="dxa"/>
            <w:vAlign w:val="center"/>
          </w:tcPr>
          <w:p w14:paraId="145243FD" w14:textId="641F7236" w:rsidR="000953C5" w:rsidRPr="00742967" w:rsidRDefault="000953C5" w:rsidP="001937B1">
            <w:pPr>
              <w:spacing w:line="240" w:lineRule="auto"/>
              <w:jc w:val="center"/>
              <w:rPr>
                <w:rFonts w:eastAsia="Arial Unicode MS"/>
                <w:sz w:val="26"/>
                <w:szCs w:val="26"/>
              </w:rPr>
            </w:pPr>
            <w:r w:rsidRPr="00742967">
              <w:rPr>
                <w:rFonts w:eastAsia="Times New Roman"/>
                <w:sz w:val="26"/>
                <w:szCs w:val="26"/>
              </w:rPr>
              <w:t>Chiếc</w:t>
            </w:r>
          </w:p>
        </w:tc>
        <w:tc>
          <w:tcPr>
            <w:tcW w:w="921" w:type="dxa"/>
            <w:vAlign w:val="center"/>
          </w:tcPr>
          <w:p w14:paraId="3306F61C" w14:textId="256D5F0E" w:rsidR="000953C5" w:rsidRPr="00742967" w:rsidRDefault="000953C5" w:rsidP="001937B1">
            <w:pPr>
              <w:spacing w:line="240" w:lineRule="auto"/>
              <w:jc w:val="center"/>
              <w:rPr>
                <w:rFonts w:eastAsia="Arial Unicode MS"/>
                <w:sz w:val="26"/>
                <w:szCs w:val="26"/>
              </w:rPr>
            </w:pPr>
            <w:r w:rsidRPr="00742967">
              <w:rPr>
                <w:rFonts w:eastAsia="Times New Roman"/>
                <w:sz w:val="26"/>
                <w:szCs w:val="26"/>
              </w:rPr>
              <w:t>4</w:t>
            </w:r>
          </w:p>
        </w:tc>
        <w:tc>
          <w:tcPr>
            <w:tcW w:w="1819" w:type="dxa"/>
            <w:vMerge/>
            <w:vAlign w:val="center"/>
          </w:tcPr>
          <w:p w14:paraId="2D1C68AA" w14:textId="77777777" w:rsidR="000953C5" w:rsidRPr="00742967" w:rsidRDefault="000953C5" w:rsidP="001937B1">
            <w:pPr>
              <w:spacing w:line="240" w:lineRule="auto"/>
              <w:jc w:val="center"/>
              <w:rPr>
                <w:rFonts w:eastAsia="Arial Unicode MS"/>
                <w:sz w:val="26"/>
                <w:szCs w:val="26"/>
              </w:rPr>
            </w:pPr>
          </w:p>
        </w:tc>
        <w:tc>
          <w:tcPr>
            <w:tcW w:w="1591" w:type="dxa"/>
          </w:tcPr>
          <w:p w14:paraId="35E80917" w14:textId="77777777" w:rsidR="000953C5" w:rsidRPr="00742967" w:rsidRDefault="000953C5" w:rsidP="001937B1">
            <w:pPr>
              <w:jc w:val="both"/>
              <w:rPr>
                <w:rFonts w:eastAsia="Arial Unicode MS"/>
                <w:bCs/>
                <w:sz w:val="26"/>
                <w:szCs w:val="26"/>
              </w:rPr>
            </w:pPr>
          </w:p>
        </w:tc>
      </w:tr>
      <w:tr w:rsidR="000953C5" w:rsidRPr="00742967" w14:paraId="698D82B3" w14:textId="77777777" w:rsidTr="00940893">
        <w:trPr>
          <w:trHeight w:val="892"/>
        </w:trPr>
        <w:tc>
          <w:tcPr>
            <w:tcW w:w="794" w:type="dxa"/>
            <w:vAlign w:val="center"/>
          </w:tcPr>
          <w:p w14:paraId="15B5A5D3" w14:textId="31E75CB6" w:rsidR="000953C5" w:rsidRPr="00742967" w:rsidRDefault="00432DD6" w:rsidP="001937B1">
            <w:pPr>
              <w:spacing w:line="240" w:lineRule="auto"/>
              <w:jc w:val="center"/>
              <w:rPr>
                <w:rFonts w:eastAsia="Arial Unicode MS"/>
                <w:sz w:val="26"/>
                <w:szCs w:val="26"/>
              </w:rPr>
            </w:pPr>
            <w:r w:rsidRPr="00742967">
              <w:rPr>
                <w:rFonts w:eastAsia="Arial Unicode MS"/>
                <w:sz w:val="26"/>
                <w:szCs w:val="26"/>
              </w:rPr>
              <w:t>11</w:t>
            </w:r>
          </w:p>
        </w:tc>
        <w:tc>
          <w:tcPr>
            <w:tcW w:w="4060" w:type="dxa"/>
            <w:vAlign w:val="center"/>
          </w:tcPr>
          <w:p w14:paraId="09EA765A" w14:textId="77777777" w:rsidR="000953C5" w:rsidRPr="00742967" w:rsidRDefault="000953C5" w:rsidP="001937B1">
            <w:pPr>
              <w:spacing w:line="240" w:lineRule="auto"/>
              <w:rPr>
                <w:rFonts w:eastAsia="Times New Roman"/>
                <w:sz w:val="26"/>
                <w:szCs w:val="26"/>
              </w:rPr>
            </w:pPr>
            <w:r w:rsidRPr="00742967">
              <w:rPr>
                <w:rFonts w:eastAsia="Times New Roman"/>
                <w:sz w:val="26"/>
                <w:szCs w:val="26"/>
              </w:rPr>
              <w:t>Máy in</w:t>
            </w:r>
          </w:p>
          <w:p w14:paraId="02CB015D" w14:textId="77777777" w:rsidR="000953C5" w:rsidRPr="00742967" w:rsidRDefault="000953C5" w:rsidP="001937B1">
            <w:pPr>
              <w:spacing w:line="240" w:lineRule="auto"/>
              <w:rPr>
                <w:rFonts w:eastAsia="Times New Roman"/>
                <w:sz w:val="26"/>
                <w:szCs w:val="26"/>
              </w:rPr>
            </w:pPr>
            <w:r w:rsidRPr="00742967">
              <w:rPr>
                <w:rFonts w:eastAsia="Times New Roman"/>
                <w:sz w:val="26"/>
                <w:szCs w:val="26"/>
              </w:rPr>
              <w:t>- Khổ giấy: In được giấy A3, A4; tốc độ in tối thiểu 30 trang/phút;</w:t>
            </w:r>
          </w:p>
          <w:p w14:paraId="40FFF5C5" w14:textId="77777777" w:rsidR="000953C5" w:rsidRPr="00742967" w:rsidRDefault="000953C5" w:rsidP="001937B1">
            <w:pPr>
              <w:spacing w:line="240" w:lineRule="auto"/>
              <w:rPr>
                <w:rFonts w:eastAsia="Times New Roman"/>
                <w:sz w:val="26"/>
                <w:szCs w:val="26"/>
              </w:rPr>
            </w:pPr>
            <w:r w:rsidRPr="00742967">
              <w:rPr>
                <w:rFonts w:eastAsia="Times New Roman"/>
                <w:sz w:val="26"/>
                <w:szCs w:val="26"/>
              </w:rPr>
              <w:t>- Độ phân giải ảnh quét: tối thiểu 200dpi;</w:t>
            </w:r>
          </w:p>
          <w:p w14:paraId="74A74021" w14:textId="36846E1F" w:rsidR="000953C5" w:rsidRPr="00742967" w:rsidRDefault="000953C5" w:rsidP="001937B1">
            <w:pPr>
              <w:spacing w:line="240" w:lineRule="auto"/>
              <w:rPr>
                <w:rFonts w:eastAsia="Times New Roman"/>
                <w:sz w:val="26"/>
                <w:szCs w:val="26"/>
              </w:rPr>
            </w:pPr>
            <w:r w:rsidRPr="00742967">
              <w:rPr>
                <w:rFonts w:eastAsia="Times New Roman"/>
                <w:sz w:val="26"/>
                <w:szCs w:val="26"/>
              </w:rPr>
              <w:t>- Hỗ trợ chuẩn kết nối: LAN, Wifi…</w:t>
            </w:r>
          </w:p>
        </w:tc>
        <w:tc>
          <w:tcPr>
            <w:tcW w:w="844" w:type="dxa"/>
            <w:vAlign w:val="center"/>
          </w:tcPr>
          <w:p w14:paraId="4F541FD5" w14:textId="6FE462F7" w:rsidR="000953C5" w:rsidRPr="00742967" w:rsidRDefault="000953C5" w:rsidP="001937B1">
            <w:pPr>
              <w:spacing w:line="240" w:lineRule="auto"/>
              <w:jc w:val="center"/>
              <w:rPr>
                <w:rFonts w:eastAsia="Arial Unicode MS"/>
                <w:sz w:val="26"/>
                <w:szCs w:val="26"/>
              </w:rPr>
            </w:pPr>
            <w:r w:rsidRPr="00742967">
              <w:rPr>
                <w:rFonts w:eastAsia="Times New Roman"/>
                <w:sz w:val="26"/>
                <w:szCs w:val="26"/>
              </w:rPr>
              <w:t>Chiếc</w:t>
            </w:r>
          </w:p>
        </w:tc>
        <w:tc>
          <w:tcPr>
            <w:tcW w:w="921" w:type="dxa"/>
            <w:vAlign w:val="center"/>
          </w:tcPr>
          <w:p w14:paraId="6956134E" w14:textId="27B5977E" w:rsidR="000953C5" w:rsidRPr="00742967" w:rsidRDefault="000953C5" w:rsidP="001937B1">
            <w:pPr>
              <w:spacing w:line="240" w:lineRule="auto"/>
              <w:jc w:val="center"/>
              <w:rPr>
                <w:rFonts w:eastAsia="Arial Unicode MS"/>
                <w:sz w:val="26"/>
                <w:szCs w:val="26"/>
              </w:rPr>
            </w:pPr>
            <w:r w:rsidRPr="00742967">
              <w:rPr>
                <w:rFonts w:eastAsia="Times New Roman"/>
                <w:sz w:val="26"/>
                <w:szCs w:val="26"/>
              </w:rPr>
              <w:t>2</w:t>
            </w:r>
          </w:p>
        </w:tc>
        <w:tc>
          <w:tcPr>
            <w:tcW w:w="1819" w:type="dxa"/>
            <w:vMerge/>
            <w:vAlign w:val="center"/>
          </w:tcPr>
          <w:p w14:paraId="262F8AE1" w14:textId="77777777" w:rsidR="000953C5" w:rsidRPr="00742967" w:rsidRDefault="000953C5" w:rsidP="001937B1">
            <w:pPr>
              <w:spacing w:line="240" w:lineRule="auto"/>
              <w:jc w:val="center"/>
              <w:rPr>
                <w:rFonts w:eastAsia="Arial Unicode MS"/>
                <w:sz w:val="26"/>
                <w:szCs w:val="26"/>
              </w:rPr>
            </w:pPr>
          </w:p>
        </w:tc>
        <w:tc>
          <w:tcPr>
            <w:tcW w:w="1591" w:type="dxa"/>
          </w:tcPr>
          <w:p w14:paraId="08EF90AA" w14:textId="77777777" w:rsidR="000953C5" w:rsidRPr="00742967" w:rsidRDefault="000953C5" w:rsidP="001937B1">
            <w:pPr>
              <w:jc w:val="both"/>
              <w:rPr>
                <w:rFonts w:eastAsia="Arial Unicode MS"/>
                <w:bCs/>
                <w:sz w:val="26"/>
                <w:szCs w:val="26"/>
              </w:rPr>
            </w:pPr>
          </w:p>
        </w:tc>
      </w:tr>
      <w:tr w:rsidR="000953C5" w:rsidRPr="00742967" w14:paraId="37F41584" w14:textId="77777777" w:rsidTr="00940893">
        <w:trPr>
          <w:trHeight w:val="523"/>
        </w:trPr>
        <w:tc>
          <w:tcPr>
            <w:tcW w:w="794" w:type="dxa"/>
            <w:vAlign w:val="center"/>
          </w:tcPr>
          <w:p w14:paraId="170D408C" w14:textId="71D225C4" w:rsidR="000953C5" w:rsidRPr="00742967" w:rsidRDefault="00432DD6" w:rsidP="001937B1">
            <w:pPr>
              <w:spacing w:line="240" w:lineRule="auto"/>
              <w:jc w:val="center"/>
              <w:rPr>
                <w:rFonts w:eastAsia="Arial Unicode MS"/>
                <w:sz w:val="26"/>
                <w:szCs w:val="26"/>
              </w:rPr>
            </w:pPr>
            <w:r w:rsidRPr="00742967">
              <w:rPr>
                <w:rFonts w:eastAsia="Arial Unicode MS"/>
                <w:sz w:val="26"/>
                <w:szCs w:val="26"/>
              </w:rPr>
              <w:lastRenderedPageBreak/>
              <w:t>12</w:t>
            </w:r>
          </w:p>
        </w:tc>
        <w:tc>
          <w:tcPr>
            <w:tcW w:w="4060" w:type="dxa"/>
            <w:vAlign w:val="center"/>
          </w:tcPr>
          <w:p w14:paraId="7271F6A6" w14:textId="118166CB" w:rsidR="000953C5" w:rsidRPr="00742967" w:rsidRDefault="000953C5" w:rsidP="001937B1">
            <w:pPr>
              <w:spacing w:line="240" w:lineRule="auto"/>
              <w:rPr>
                <w:rFonts w:eastAsia="Times New Roman"/>
                <w:sz w:val="26"/>
                <w:szCs w:val="26"/>
              </w:rPr>
            </w:pPr>
            <w:r w:rsidRPr="00742967">
              <w:rPr>
                <w:rFonts w:eastAsia="Times New Roman"/>
                <w:sz w:val="26"/>
                <w:szCs w:val="26"/>
              </w:rPr>
              <w:t>Phần mềm thi trắc nghiệm</w:t>
            </w:r>
          </w:p>
        </w:tc>
        <w:tc>
          <w:tcPr>
            <w:tcW w:w="844" w:type="dxa"/>
            <w:vAlign w:val="center"/>
          </w:tcPr>
          <w:p w14:paraId="19103C90" w14:textId="7C8176B1" w:rsidR="000953C5" w:rsidRPr="00742967" w:rsidRDefault="000953C5" w:rsidP="001937B1">
            <w:pPr>
              <w:spacing w:line="240" w:lineRule="auto"/>
              <w:jc w:val="center"/>
              <w:rPr>
                <w:rFonts w:eastAsia="Arial Unicode MS"/>
                <w:sz w:val="26"/>
                <w:szCs w:val="26"/>
              </w:rPr>
            </w:pPr>
            <w:r w:rsidRPr="00742967">
              <w:rPr>
                <w:rFonts w:eastAsia="Times New Roman"/>
                <w:sz w:val="26"/>
                <w:szCs w:val="26"/>
              </w:rPr>
              <w:t>Bộ</w:t>
            </w:r>
          </w:p>
        </w:tc>
        <w:tc>
          <w:tcPr>
            <w:tcW w:w="921" w:type="dxa"/>
            <w:vAlign w:val="center"/>
          </w:tcPr>
          <w:p w14:paraId="1EF01657" w14:textId="0DB34DCE" w:rsidR="000953C5" w:rsidRPr="00742967" w:rsidRDefault="000953C5" w:rsidP="001937B1">
            <w:pPr>
              <w:spacing w:line="240" w:lineRule="auto"/>
              <w:jc w:val="center"/>
              <w:rPr>
                <w:rFonts w:eastAsia="Arial Unicode MS"/>
                <w:sz w:val="26"/>
                <w:szCs w:val="26"/>
              </w:rPr>
            </w:pPr>
            <w:r w:rsidRPr="00742967">
              <w:rPr>
                <w:rFonts w:eastAsia="Times New Roman"/>
                <w:sz w:val="26"/>
                <w:szCs w:val="26"/>
              </w:rPr>
              <w:t>2</w:t>
            </w:r>
          </w:p>
        </w:tc>
        <w:tc>
          <w:tcPr>
            <w:tcW w:w="1819" w:type="dxa"/>
            <w:vMerge/>
            <w:vAlign w:val="center"/>
          </w:tcPr>
          <w:p w14:paraId="7B95B9A7" w14:textId="77777777" w:rsidR="000953C5" w:rsidRPr="00742967" w:rsidRDefault="000953C5" w:rsidP="001937B1">
            <w:pPr>
              <w:spacing w:line="240" w:lineRule="auto"/>
              <w:jc w:val="center"/>
              <w:rPr>
                <w:rFonts w:eastAsia="Arial Unicode MS"/>
                <w:sz w:val="26"/>
                <w:szCs w:val="26"/>
              </w:rPr>
            </w:pPr>
          </w:p>
        </w:tc>
        <w:tc>
          <w:tcPr>
            <w:tcW w:w="1591" w:type="dxa"/>
          </w:tcPr>
          <w:p w14:paraId="3A0048C2" w14:textId="77777777" w:rsidR="000953C5" w:rsidRPr="00742967" w:rsidRDefault="000953C5" w:rsidP="001937B1">
            <w:pPr>
              <w:jc w:val="both"/>
              <w:rPr>
                <w:rFonts w:eastAsia="Arial Unicode MS"/>
                <w:bCs/>
                <w:sz w:val="26"/>
                <w:szCs w:val="26"/>
              </w:rPr>
            </w:pPr>
          </w:p>
        </w:tc>
      </w:tr>
      <w:tr w:rsidR="00432DD6" w:rsidRPr="00742967" w14:paraId="5A27902C" w14:textId="77777777" w:rsidTr="00940893">
        <w:trPr>
          <w:trHeight w:val="433"/>
        </w:trPr>
        <w:tc>
          <w:tcPr>
            <w:tcW w:w="794" w:type="dxa"/>
            <w:vAlign w:val="center"/>
          </w:tcPr>
          <w:p w14:paraId="36689AD5" w14:textId="52D4843B" w:rsidR="00432DD6" w:rsidRPr="00742967" w:rsidRDefault="00432DD6" w:rsidP="001937B1">
            <w:pPr>
              <w:spacing w:line="240" w:lineRule="auto"/>
              <w:jc w:val="center"/>
              <w:rPr>
                <w:rFonts w:eastAsia="Arial Unicode MS"/>
                <w:sz w:val="26"/>
                <w:szCs w:val="26"/>
              </w:rPr>
            </w:pPr>
            <w:r w:rsidRPr="00742967">
              <w:rPr>
                <w:rFonts w:eastAsia="Arial Unicode MS"/>
                <w:b/>
                <w:sz w:val="26"/>
                <w:szCs w:val="26"/>
              </w:rPr>
              <w:t>III</w:t>
            </w:r>
          </w:p>
        </w:tc>
        <w:tc>
          <w:tcPr>
            <w:tcW w:w="4060" w:type="dxa"/>
            <w:vAlign w:val="center"/>
          </w:tcPr>
          <w:p w14:paraId="6608BC63" w14:textId="0F1D161D" w:rsidR="00432DD6" w:rsidRPr="00742967" w:rsidRDefault="00432DD6" w:rsidP="001937B1">
            <w:pPr>
              <w:rPr>
                <w:rFonts w:eastAsia="Times New Roman"/>
                <w:sz w:val="26"/>
                <w:szCs w:val="26"/>
              </w:rPr>
            </w:pPr>
            <w:r w:rsidRPr="00742967">
              <w:rPr>
                <w:rFonts w:eastAsia="Times New Roman"/>
                <w:b/>
                <w:bCs/>
                <w:sz w:val="26"/>
                <w:szCs w:val="26"/>
              </w:rPr>
              <w:t>Văn phòng Sở Giáo dục và Đào tạo</w:t>
            </w:r>
          </w:p>
        </w:tc>
        <w:tc>
          <w:tcPr>
            <w:tcW w:w="844" w:type="dxa"/>
            <w:vAlign w:val="center"/>
          </w:tcPr>
          <w:p w14:paraId="78300817" w14:textId="77777777" w:rsidR="00432DD6" w:rsidRPr="00742967" w:rsidRDefault="00432DD6" w:rsidP="001937B1">
            <w:pPr>
              <w:spacing w:line="240" w:lineRule="auto"/>
              <w:jc w:val="center"/>
              <w:rPr>
                <w:rFonts w:eastAsia="Times New Roman"/>
                <w:sz w:val="26"/>
                <w:szCs w:val="26"/>
              </w:rPr>
            </w:pPr>
          </w:p>
        </w:tc>
        <w:tc>
          <w:tcPr>
            <w:tcW w:w="921" w:type="dxa"/>
            <w:vAlign w:val="center"/>
          </w:tcPr>
          <w:p w14:paraId="65B34A4C" w14:textId="77777777" w:rsidR="00432DD6" w:rsidRPr="00742967" w:rsidRDefault="00432DD6" w:rsidP="001937B1">
            <w:pPr>
              <w:spacing w:line="240" w:lineRule="auto"/>
              <w:jc w:val="center"/>
              <w:rPr>
                <w:rFonts w:eastAsia="Times New Roman"/>
                <w:sz w:val="26"/>
                <w:szCs w:val="26"/>
              </w:rPr>
            </w:pPr>
          </w:p>
        </w:tc>
        <w:tc>
          <w:tcPr>
            <w:tcW w:w="1819" w:type="dxa"/>
            <w:vAlign w:val="center"/>
          </w:tcPr>
          <w:p w14:paraId="2A362DD6" w14:textId="77777777" w:rsidR="00432DD6" w:rsidRPr="00742967" w:rsidRDefault="00432DD6" w:rsidP="001937B1">
            <w:pPr>
              <w:spacing w:line="240" w:lineRule="auto"/>
              <w:jc w:val="center"/>
              <w:rPr>
                <w:rFonts w:eastAsia="Arial Unicode MS"/>
                <w:sz w:val="26"/>
                <w:szCs w:val="26"/>
              </w:rPr>
            </w:pPr>
          </w:p>
        </w:tc>
        <w:tc>
          <w:tcPr>
            <w:tcW w:w="1591" w:type="dxa"/>
            <w:vAlign w:val="center"/>
          </w:tcPr>
          <w:p w14:paraId="7B89379E" w14:textId="77777777" w:rsidR="00432DD6" w:rsidRPr="00742967" w:rsidRDefault="00432DD6" w:rsidP="001937B1">
            <w:pPr>
              <w:jc w:val="both"/>
              <w:rPr>
                <w:rFonts w:eastAsia="Arial Unicode MS"/>
                <w:bCs/>
                <w:sz w:val="26"/>
                <w:szCs w:val="26"/>
              </w:rPr>
            </w:pPr>
          </w:p>
        </w:tc>
      </w:tr>
      <w:tr w:rsidR="00432DD6" w:rsidRPr="00742967" w14:paraId="7F44C38F" w14:textId="77777777" w:rsidTr="00940893">
        <w:trPr>
          <w:trHeight w:val="4182"/>
        </w:trPr>
        <w:tc>
          <w:tcPr>
            <w:tcW w:w="794" w:type="dxa"/>
            <w:vAlign w:val="center"/>
          </w:tcPr>
          <w:p w14:paraId="2258CDED" w14:textId="02F0F05F" w:rsidR="00432DD6" w:rsidRPr="00742967" w:rsidRDefault="00432DD6" w:rsidP="001937B1">
            <w:pPr>
              <w:spacing w:line="240" w:lineRule="auto"/>
              <w:jc w:val="center"/>
              <w:rPr>
                <w:rFonts w:eastAsia="Arial Unicode MS"/>
                <w:sz w:val="26"/>
                <w:szCs w:val="26"/>
              </w:rPr>
            </w:pPr>
            <w:r w:rsidRPr="00742967">
              <w:rPr>
                <w:rFonts w:eastAsia="Arial Unicode MS"/>
                <w:sz w:val="26"/>
                <w:szCs w:val="26"/>
              </w:rPr>
              <w:t>1</w:t>
            </w:r>
            <w:r w:rsidR="00AF177D" w:rsidRPr="00742967">
              <w:rPr>
                <w:rFonts w:eastAsia="Arial Unicode MS"/>
                <w:sz w:val="26"/>
                <w:szCs w:val="26"/>
              </w:rPr>
              <w:t>3</w:t>
            </w:r>
          </w:p>
        </w:tc>
        <w:tc>
          <w:tcPr>
            <w:tcW w:w="4060" w:type="dxa"/>
            <w:vAlign w:val="center"/>
          </w:tcPr>
          <w:p w14:paraId="43E0BD03" w14:textId="799CA675" w:rsidR="00432DD6" w:rsidRPr="00742967" w:rsidRDefault="00432DD6" w:rsidP="001937B1">
            <w:pPr>
              <w:rPr>
                <w:rFonts w:eastAsia="Times New Roman"/>
                <w:sz w:val="26"/>
                <w:szCs w:val="26"/>
              </w:rPr>
            </w:pPr>
            <w:r w:rsidRPr="00742967">
              <w:rPr>
                <w:rFonts w:eastAsia="Times New Roman"/>
                <w:sz w:val="26"/>
                <w:szCs w:val="26"/>
              </w:rPr>
              <w:t>Hệ thống cơ sở dữ liệu và phần mềm ứng dụng</w:t>
            </w:r>
          </w:p>
        </w:tc>
        <w:tc>
          <w:tcPr>
            <w:tcW w:w="844" w:type="dxa"/>
            <w:vAlign w:val="center"/>
          </w:tcPr>
          <w:p w14:paraId="1FBFF39C" w14:textId="09AAE1A6" w:rsidR="00432DD6" w:rsidRPr="00742967" w:rsidRDefault="00432DD6" w:rsidP="001937B1">
            <w:pPr>
              <w:spacing w:line="240" w:lineRule="auto"/>
              <w:jc w:val="center"/>
              <w:rPr>
                <w:rFonts w:eastAsia="Times New Roman"/>
                <w:sz w:val="26"/>
                <w:szCs w:val="26"/>
              </w:rPr>
            </w:pPr>
            <w:r w:rsidRPr="00742967">
              <w:rPr>
                <w:rFonts w:eastAsia="Times New Roman"/>
                <w:sz w:val="26"/>
                <w:szCs w:val="26"/>
              </w:rPr>
              <w:t>Hệ thống</w:t>
            </w:r>
          </w:p>
        </w:tc>
        <w:tc>
          <w:tcPr>
            <w:tcW w:w="921" w:type="dxa"/>
            <w:vAlign w:val="center"/>
          </w:tcPr>
          <w:p w14:paraId="21F16125" w14:textId="7B9F5C9E" w:rsidR="00432DD6" w:rsidRPr="00742967" w:rsidRDefault="00432DD6" w:rsidP="001937B1">
            <w:pPr>
              <w:spacing w:line="240" w:lineRule="auto"/>
              <w:jc w:val="center"/>
              <w:rPr>
                <w:rFonts w:eastAsia="Times New Roman"/>
                <w:sz w:val="26"/>
                <w:szCs w:val="26"/>
              </w:rPr>
            </w:pPr>
            <w:r w:rsidRPr="00742967">
              <w:rPr>
                <w:rFonts w:eastAsia="Times New Roman"/>
                <w:sz w:val="26"/>
                <w:szCs w:val="26"/>
              </w:rPr>
              <w:t>1</w:t>
            </w:r>
          </w:p>
        </w:tc>
        <w:tc>
          <w:tcPr>
            <w:tcW w:w="1819" w:type="dxa"/>
            <w:vAlign w:val="center"/>
          </w:tcPr>
          <w:p w14:paraId="44288821" w14:textId="2BB105E5" w:rsidR="00432DD6" w:rsidRPr="00742967" w:rsidRDefault="00432DD6" w:rsidP="001937B1">
            <w:pPr>
              <w:spacing w:line="240" w:lineRule="auto"/>
              <w:jc w:val="center"/>
              <w:rPr>
                <w:rFonts w:eastAsia="Arial Unicode MS"/>
                <w:sz w:val="26"/>
                <w:szCs w:val="26"/>
              </w:rPr>
            </w:pPr>
            <w:r w:rsidRPr="00742967">
              <w:rPr>
                <w:rFonts w:eastAsia="Arial Unicode MS"/>
                <w:sz w:val="26"/>
                <w:szCs w:val="26"/>
              </w:rPr>
              <w:t>Theo nhu cầu thực tế</w:t>
            </w:r>
          </w:p>
        </w:tc>
        <w:tc>
          <w:tcPr>
            <w:tcW w:w="1591" w:type="dxa"/>
            <w:vAlign w:val="center"/>
          </w:tcPr>
          <w:p w14:paraId="61FB42F6" w14:textId="247E5E28" w:rsidR="00432DD6" w:rsidRPr="00742967" w:rsidRDefault="00432DD6" w:rsidP="00A140C1">
            <w:pPr>
              <w:jc w:val="center"/>
              <w:rPr>
                <w:rFonts w:eastAsia="Arial Unicode MS"/>
                <w:bCs/>
                <w:sz w:val="26"/>
                <w:szCs w:val="26"/>
              </w:rPr>
            </w:pPr>
            <w:r w:rsidRPr="00742967">
              <w:rPr>
                <w:rFonts w:eastAsia="Times New Roman"/>
                <w:sz w:val="26"/>
                <w:szCs w:val="26"/>
              </w:rPr>
              <w:t>Sử dụng quản lý các hoạt động của nhà trường như: Học sinh, Giáo viên, CSVC, tuyển sinh,tài chính, kho học liệu số, phầm mềm chuyên dụng khác,…</w:t>
            </w:r>
          </w:p>
        </w:tc>
      </w:tr>
    </w:tbl>
    <w:p w14:paraId="449155E1" w14:textId="77777777" w:rsidR="0050570C" w:rsidRPr="00DA493C" w:rsidRDefault="00EF0B4F">
      <w:pPr>
        <w:rPr>
          <w:sz w:val="26"/>
          <w:szCs w:val="26"/>
        </w:rPr>
      </w:pPr>
    </w:p>
    <w:sectPr w:rsidR="0050570C" w:rsidRPr="00DA493C" w:rsidSect="00B4616B">
      <w:headerReference w:type="default" r:id="rId8"/>
      <w:pgSz w:w="11907" w:h="16840" w:code="9"/>
      <w:pgMar w:top="1134" w:right="1134" w:bottom="851" w:left="1134" w:header="567" w:footer="56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CE4B50" w14:textId="77777777" w:rsidR="00EF0B4F" w:rsidRDefault="00EF0B4F">
      <w:pPr>
        <w:spacing w:line="240" w:lineRule="auto"/>
      </w:pPr>
      <w:r>
        <w:separator/>
      </w:r>
    </w:p>
  </w:endnote>
  <w:endnote w:type="continuationSeparator" w:id="0">
    <w:p w14:paraId="6B38E134" w14:textId="77777777" w:rsidR="00EF0B4F" w:rsidRDefault="00EF0B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8944FA" w14:textId="77777777" w:rsidR="00EF0B4F" w:rsidRDefault="00EF0B4F">
      <w:pPr>
        <w:spacing w:line="240" w:lineRule="auto"/>
      </w:pPr>
      <w:r>
        <w:separator/>
      </w:r>
    </w:p>
  </w:footnote>
  <w:footnote w:type="continuationSeparator" w:id="0">
    <w:p w14:paraId="1B69C092" w14:textId="77777777" w:rsidR="00EF0B4F" w:rsidRDefault="00EF0B4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153C49" w14:textId="3A277CDD" w:rsidR="00394790" w:rsidRDefault="00EF0B4F" w:rsidP="00B4616B">
    <w:pPr>
      <w:pStyle w:val="Header"/>
      <w:spacing w:line="240" w:lineRule="auto"/>
    </w:pPr>
  </w:p>
  <w:p w14:paraId="17EDFFEE" w14:textId="77777777" w:rsidR="00B4616B" w:rsidRPr="00B4616B" w:rsidRDefault="00B4616B" w:rsidP="00B4616B">
    <w:pPr>
      <w:pStyle w:val="Header"/>
      <w:spacing w:line="240" w:lineRule="aut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23C5"/>
    <w:rsid w:val="000446DB"/>
    <w:rsid w:val="00092C8A"/>
    <w:rsid w:val="000953C5"/>
    <w:rsid w:val="000C2D4E"/>
    <w:rsid w:val="001552CE"/>
    <w:rsid w:val="001937B1"/>
    <w:rsid w:val="001E2E15"/>
    <w:rsid w:val="001E511F"/>
    <w:rsid w:val="002034DE"/>
    <w:rsid w:val="00204D0B"/>
    <w:rsid w:val="00215248"/>
    <w:rsid w:val="002530F0"/>
    <w:rsid w:val="0027455B"/>
    <w:rsid w:val="002923C5"/>
    <w:rsid w:val="002C10DD"/>
    <w:rsid w:val="00357E21"/>
    <w:rsid w:val="00393C37"/>
    <w:rsid w:val="003A1451"/>
    <w:rsid w:val="003A2FF2"/>
    <w:rsid w:val="003C11AE"/>
    <w:rsid w:val="003F45EA"/>
    <w:rsid w:val="00420AE9"/>
    <w:rsid w:val="00424D0A"/>
    <w:rsid w:val="00432DD6"/>
    <w:rsid w:val="00474967"/>
    <w:rsid w:val="0049381A"/>
    <w:rsid w:val="0049588B"/>
    <w:rsid w:val="00502043"/>
    <w:rsid w:val="005115B1"/>
    <w:rsid w:val="005144FF"/>
    <w:rsid w:val="00577312"/>
    <w:rsid w:val="005F2C83"/>
    <w:rsid w:val="005F2F6C"/>
    <w:rsid w:val="00600442"/>
    <w:rsid w:val="006440B7"/>
    <w:rsid w:val="00684830"/>
    <w:rsid w:val="00684E55"/>
    <w:rsid w:val="006A63CE"/>
    <w:rsid w:val="006E61CF"/>
    <w:rsid w:val="007274E8"/>
    <w:rsid w:val="00742967"/>
    <w:rsid w:val="007471DA"/>
    <w:rsid w:val="00747698"/>
    <w:rsid w:val="00762E5C"/>
    <w:rsid w:val="00835DD0"/>
    <w:rsid w:val="0084703D"/>
    <w:rsid w:val="008B16C0"/>
    <w:rsid w:val="00903B6E"/>
    <w:rsid w:val="00940893"/>
    <w:rsid w:val="009534B9"/>
    <w:rsid w:val="00970EFA"/>
    <w:rsid w:val="00982B56"/>
    <w:rsid w:val="009F6D28"/>
    <w:rsid w:val="00A140C1"/>
    <w:rsid w:val="00A228DA"/>
    <w:rsid w:val="00A26DBF"/>
    <w:rsid w:val="00A3228A"/>
    <w:rsid w:val="00A61AF1"/>
    <w:rsid w:val="00AD642F"/>
    <w:rsid w:val="00AF177D"/>
    <w:rsid w:val="00B4616B"/>
    <w:rsid w:val="00B525F1"/>
    <w:rsid w:val="00BC044A"/>
    <w:rsid w:val="00BD17F5"/>
    <w:rsid w:val="00D03507"/>
    <w:rsid w:val="00D3323E"/>
    <w:rsid w:val="00D45458"/>
    <w:rsid w:val="00DA493C"/>
    <w:rsid w:val="00DD2D9D"/>
    <w:rsid w:val="00E1084B"/>
    <w:rsid w:val="00E8375B"/>
    <w:rsid w:val="00EB481C"/>
    <w:rsid w:val="00EF0B4F"/>
    <w:rsid w:val="00F22AF6"/>
    <w:rsid w:val="00F35D57"/>
    <w:rsid w:val="00F50E68"/>
    <w:rsid w:val="00F76A29"/>
    <w:rsid w:val="00FE69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2A7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23C5"/>
    <w:pPr>
      <w:spacing w:after="0" w:line="264" w:lineRule="auto"/>
    </w:pPr>
    <w:rPr>
      <w:rFonts w:ascii="Times New Roman" w:eastAsia="Calibri" w:hAnsi="Times New Roman" w:cs="Times New Roman"/>
      <w:sz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923C5"/>
    <w:pPr>
      <w:spacing w:before="100" w:beforeAutospacing="1" w:after="100" w:afterAutospacing="1" w:line="240" w:lineRule="auto"/>
    </w:pPr>
    <w:rPr>
      <w:rFonts w:eastAsia="Times New Roman"/>
      <w:sz w:val="24"/>
      <w:szCs w:val="24"/>
    </w:rPr>
  </w:style>
  <w:style w:type="paragraph" w:styleId="Header">
    <w:name w:val="header"/>
    <w:basedOn w:val="Normal"/>
    <w:link w:val="HeaderChar"/>
    <w:uiPriority w:val="99"/>
    <w:unhideWhenUsed/>
    <w:rsid w:val="002923C5"/>
    <w:pPr>
      <w:tabs>
        <w:tab w:val="center" w:pos="4680"/>
        <w:tab w:val="right" w:pos="9360"/>
      </w:tabs>
    </w:pPr>
  </w:style>
  <w:style w:type="character" w:customStyle="1" w:styleId="HeaderChar">
    <w:name w:val="Header Char"/>
    <w:basedOn w:val="DefaultParagraphFont"/>
    <w:link w:val="Header"/>
    <w:uiPriority w:val="99"/>
    <w:rsid w:val="002923C5"/>
    <w:rPr>
      <w:rFonts w:ascii="Times New Roman" w:eastAsia="Calibri" w:hAnsi="Times New Roman" w:cs="Times New Roman"/>
      <w:sz w:val="28"/>
      <w:lang w:val="en-US"/>
    </w:rPr>
  </w:style>
  <w:style w:type="character" w:customStyle="1" w:styleId="fontstyle01">
    <w:name w:val="fontstyle01"/>
    <w:basedOn w:val="DefaultParagraphFont"/>
    <w:rsid w:val="007274E8"/>
    <w:rPr>
      <w:rFonts w:ascii="TimesNewRomanPSMT" w:hAnsi="TimesNewRomanPSMT" w:hint="default"/>
      <w:b w:val="0"/>
      <w:bCs w:val="0"/>
      <w:i w:val="0"/>
      <w:iCs w:val="0"/>
      <w:color w:val="000000"/>
      <w:sz w:val="24"/>
      <w:szCs w:val="24"/>
    </w:rPr>
  </w:style>
  <w:style w:type="paragraph" w:styleId="ListParagraph">
    <w:name w:val="List Paragraph"/>
    <w:basedOn w:val="Normal"/>
    <w:uiPriority w:val="34"/>
    <w:qFormat/>
    <w:rsid w:val="00A228DA"/>
    <w:pPr>
      <w:ind w:left="720"/>
      <w:contextualSpacing/>
    </w:pPr>
  </w:style>
  <w:style w:type="paragraph" w:styleId="Footer">
    <w:name w:val="footer"/>
    <w:basedOn w:val="Normal"/>
    <w:link w:val="FooterChar"/>
    <w:uiPriority w:val="99"/>
    <w:unhideWhenUsed/>
    <w:rsid w:val="005144FF"/>
    <w:pPr>
      <w:tabs>
        <w:tab w:val="center" w:pos="4680"/>
        <w:tab w:val="right" w:pos="9360"/>
      </w:tabs>
      <w:spacing w:line="240" w:lineRule="auto"/>
    </w:pPr>
  </w:style>
  <w:style w:type="character" w:customStyle="1" w:styleId="FooterChar">
    <w:name w:val="Footer Char"/>
    <w:basedOn w:val="DefaultParagraphFont"/>
    <w:link w:val="Footer"/>
    <w:uiPriority w:val="99"/>
    <w:rsid w:val="005144FF"/>
    <w:rPr>
      <w:rFonts w:ascii="Times New Roman" w:eastAsia="Calibri" w:hAnsi="Times New Roman" w:cs="Times New Roman"/>
      <w:sz w:val="28"/>
      <w:lang w:val="en-US"/>
    </w:rPr>
  </w:style>
  <w:style w:type="paragraph" w:styleId="BalloonText">
    <w:name w:val="Balloon Text"/>
    <w:basedOn w:val="Normal"/>
    <w:link w:val="BalloonTextChar"/>
    <w:uiPriority w:val="99"/>
    <w:semiHidden/>
    <w:unhideWhenUsed/>
    <w:rsid w:val="00D4545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5458"/>
    <w:rPr>
      <w:rFonts w:ascii="Segoe UI" w:eastAsia="Calibri" w:hAnsi="Segoe UI" w:cs="Segoe UI"/>
      <w:sz w:val="18"/>
      <w:szCs w:val="18"/>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23C5"/>
    <w:pPr>
      <w:spacing w:after="0" w:line="264" w:lineRule="auto"/>
    </w:pPr>
    <w:rPr>
      <w:rFonts w:ascii="Times New Roman" w:eastAsia="Calibri" w:hAnsi="Times New Roman" w:cs="Times New Roman"/>
      <w:sz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923C5"/>
    <w:pPr>
      <w:spacing w:before="100" w:beforeAutospacing="1" w:after="100" w:afterAutospacing="1" w:line="240" w:lineRule="auto"/>
    </w:pPr>
    <w:rPr>
      <w:rFonts w:eastAsia="Times New Roman"/>
      <w:sz w:val="24"/>
      <w:szCs w:val="24"/>
    </w:rPr>
  </w:style>
  <w:style w:type="paragraph" w:styleId="Header">
    <w:name w:val="header"/>
    <w:basedOn w:val="Normal"/>
    <w:link w:val="HeaderChar"/>
    <w:uiPriority w:val="99"/>
    <w:unhideWhenUsed/>
    <w:rsid w:val="002923C5"/>
    <w:pPr>
      <w:tabs>
        <w:tab w:val="center" w:pos="4680"/>
        <w:tab w:val="right" w:pos="9360"/>
      </w:tabs>
    </w:pPr>
  </w:style>
  <w:style w:type="character" w:customStyle="1" w:styleId="HeaderChar">
    <w:name w:val="Header Char"/>
    <w:basedOn w:val="DefaultParagraphFont"/>
    <w:link w:val="Header"/>
    <w:uiPriority w:val="99"/>
    <w:rsid w:val="002923C5"/>
    <w:rPr>
      <w:rFonts w:ascii="Times New Roman" w:eastAsia="Calibri" w:hAnsi="Times New Roman" w:cs="Times New Roman"/>
      <w:sz w:val="28"/>
      <w:lang w:val="en-US"/>
    </w:rPr>
  </w:style>
  <w:style w:type="character" w:customStyle="1" w:styleId="fontstyle01">
    <w:name w:val="fontstyle01"/>
    <w:basedOn w:val="DefaultParagraphFont"/>
    <w:rsid w:val="007274E8"/>
    <w:rPr>
      <w:rFonts w:ascii="TimesNewRomanPSMT" w:hAnsi="TimesNewRomanPSMT" w:hint="default"/>
      <w:b w:val="0"/>
      <w:bCs w:val="0"/>
      <w:i w:val="0"/>
      <w:iCs w:val="0"/>
      <w:color w:val="000000"/>
      <w:sz w:val="24"/>
      <w:szCs w:val="24"/>
    </w:rPr>
  </w:style>
  <w:style w:type="paragraph" w:styleId="ListParagraph">
    <w:name w:val="List Paragraph"/>
    <w:basedOn w:val="Normal"/>
    <w:uiPriority w:val="34"/>
    <w:qFormat/>
    <w:rsid w:val="00A228DA"/>
    <w:pPr>
      <w:ind w:left="720"/>
      <w:contextualSpacing/>
    </w:pPr>
  </w:style>
  <w:style w:type="paragraph" w:styleId="Footer">
    <w:name w:val="footer"/>
    <w:basedOn w:val="Normal"/>
    <w:link w:val="FooterChar"/>
    <w:uiPriority w:val="99"/>
    <w:unhideWhenUsed/>
    <w:rsid w:val="005144FF"/>
    <w:pPr>
      <w:tabs>
        <w:tab w:val="center" w:pos="4680"/>
        <w:tab w:val="right" w:pos="9360"/>
      </w:tabs>
      <w:spacing w:line="240" w:lineRule="auto"/>
    </w:pPr>
  </w:style>
  <w:style w:type="character" w:customStyle="1" w:styleId="FooterChar">
    <w:name w:val="Footer Char"/>
    <w:basedOn w:val="DefaultParagraphFont"/>
    <w:link w:val="Footer"/>
    <w:uiPriority w:val="99"/>
    <w:rsid w:val="005144FF"/>
    <w:rPr>
      <w:rFonts w:ascii="Times New Roman" w:eastAsia="Calibri" w:hAnsi="Times New Roman" w:cs="Times New Roman"/>
      <w:sz w:val="28"/>
      <w:lang w:val="en-US"/>
    </w:rPr>
  </w:style>
  <w:style w:type="paragraph" w:styleId="BalloonText">
    <w:name w:val="Balloon Text"/>
    <w:basedOn w:val="Normal"/>
    <w:link w:val="BalloonTextChar"/>
    <w:uiPriority w:val="99"/>
    <w:semiHidden/>
    <w:unhideWhenUsed/>
    <w:rsid w:val="00D4545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5458"/>
    <w:rPr>
      <w:rFonts w:ascii="Segoe UI" w:eastAsia="Calibr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2978280">
      <w:bodyDiv w:val="1"/>
      <w:marLeft w:val="0"/>
      <w:marRight w:val="0"/>
      <w:marTop w:val="0"/>
      <w:marBottom w:val="0"/>
      <w:divBdr>
        <w:top w:val="none" w:sz="0" w:space="0" w:color="auto"/>
        <w:left w:val="none" w:sz="0" w:space="0" w:color="auto"/>
        <w:bottom w:val="none" w:sz="0" w:space="0" w:color="auto"/>
        <w:right w:val="none" w:sz="0" w:space="0" w:color="auto"/>
      </w:divBdr>
    </w:div>
    <w:div w:id="711348126">
      <w:bodyDiv w:val="1"/>
      <w:marLeft w:val="0"/>
      <w:marRight w:val="0"/>
      <w:marTop w:val="0"/>
      <w:marBottom w:val="0"/>
      <w:divBdr>
        <w:top w:val="none" w:sz="0" w:space="0" w:color="auto"/>
        <w:left w:val="none" w:sz="0" w:space="0" w:color="auto"/>
        <w:bottom w:val="none" w:sz="0" w:space="0" w:color="auto"/>
        <w:right w:val="none" w:sz="0" w:space="0" w:color="auto"/>
      </w:divBdr>
    </w:div>
    <w:div w:id="730233508">
      <w:bodyDiv w:val="1"/>
      <w:marLeft w:val="0"/>
      <w:marRight w:val="0"/>
      <w:marTop w:val="0"/>
      <w:marBottom w:val="0"/>
      <w:divBdr>
        <w:top w:val="none" w:sz="0" w:space="0" w:color="auto"/>
        <w:left w:val="none" w:sz="0" w:space="0" w:color="auto"/>
        <w:bottom w:val="none" w:sz="0" w:space="0" w:color="auto"/>
        <w:right w:val="none" w:sz="0" w:space="0" w:color="auto"/>
      </w:divBdr>
    </w:div>
    <w:div w:id="1267733702">
      <w:bodyDiv w:val="1"/>
      <w:marLeft w:val="0"/>
      <w:marRight w:val="0"/>
      <w:marTop w:val="0"/>
      <w:marBottom w:val="0"/>
      <w:divBdr>
        <w:top w:val="none" w:sz="0" w:space="0" w:color="auto"/>
        <w:left w:val="none" w:sz="0" w:space="0" w:color="auto"/>
        <w:bottom w:val="none" w:sz="0" w:space="0" w:color="auto"/>
        <w:right w:val="none" w:sz="0" w:space="0" w:color="auto"/>
      </w:divBdr>
    </w:div>
    <w:div w:id="1548839852">
      <w:bodyDiv w:val="1"/>
      <w:marLeft w:val="0"/>
      <w:marRight w:val="0"/>
      <w:marTop w:val="0"/>
      <w:marBottom w:val="0"/>
      <w:divBdr>
        <w:top w:val="none" w:sz="0" w:space="0" w:color="auto"/>
        <w:left w:val="none" w:sz="0" w:space="0" w:color="auto"/>
        <w:bottom w:val="none" w:sz="0" w:space="0" w:color="auto"/>
        <w:right w:val="none" w:sz="0" w:space="0" w:color="auto"/>
      </w:divBdr>
    </w:div>
    <w:div w:id="1739357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79EEA94-995E-41EF-AD12-D7A80D6C3147}"/>
</file>

<file path=customXml/itemProps2.xml><?xml version="1.0" encoding="utf-8"?>
<ds:datastoreItem xmlns:ds="http://schemas.openxmlformats.org/officeDocument/2006/customXml" ds:itemID="{607057F5-BE24-4DB8-9D62-843A17C50C6E}"/>
</file>

<file path=customXml/itemProps3.xml><?xml version="1.0" encoding="utf-8"?>
<ds:datastoreItem xmlns:ds="http://schemas.openxmlformats.org/officeDocument/2006/customXml" ds:itemID="{743DB182-48E4-4117-B5F3-37F60220D7B6}"/>
</file>

<file path=customXml/itemProps4.xml><?xml version="1.0" encoding="utf-8"?>
<ds:datastoreItem xmlns:ds="http://schemas.openxmlformats.org/officeDocument/2006/customXml" ds:itemID="{B67D1A1B-75FF-4540-8DE9-9B4F18786051}"/>
</file>

<file path=docProps/app.xml><?xml version="1.0" encoding="utf-8"?>
<Properties xmlns="http://schemas.openxmlformats.org/officeDocument/2006/extended-properties" xmlns:vt="http://schemas.openxmlformats.org/officeDocument/2006/docPropsVTypes">
  <Template>Normal</Template>
  <TotalTime>81</TotalTime>
  <Pages>4</Pages>
  <Words>720</Words>
  <Characters>4105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DDT</cp:lastModifiedBy>
  <cp:revision>31</cp:revision>
  <cp:lastPrinted>2024-03-18T02:33:00Z</cp:lastPrinted>
  <dcterms:created xsi:type="dcterms:W3CDTF">2023-03-03T03:57:00Z</dcterms:created>
  <dcterms:modified xsi:type="dcterms:W3CDTF">2024-03-18T02:43:00Z</dcterms:modified>
</cp:coreProperties>
</file>