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B18DA" w:rsidRPr="000B18DA" w14:paraId="464CA28C" w14:textId="77777777" w:rsidTr="000B18DA">
        <w:trPr>
          <w:trHeight w:val="1021"/>
        </w:trPr>
        <w:tc>
          <w:tcPr>
            <w:tcW w:w="1544" w:type="pct"/>
            <w:hideMark/>
          </w:tcPr>
          <w:p w14:paraId="084366D0" w14:textId="77777777" w:rsidR="000B18DA" w:rsidRPr="000B18DA" w:rsidRDefault="000B18DA" w:rsidP="009451BF">
            <w:pPr>
              <w:jc w:val="center"/>
              <w:rPr>
                <w:rFonts w:eastAsia="PMingLiU"/>
                <w:b/>
                <w:sz w:val="26"/>
                <w:szCs w:val="26"/>
                <w:highlight w:val="white"/>
              </w:rPr>
            </w:pPr>
            <w:bookmarkStart w:id="0" w:name="loai_1"/>
            <w:r w:rsidRPr="000B18DA">
              <w:rPr>
                <w:rFonts w:eastAsia="PMingLiU"/>
                <w:b/>
                <w:sz w:val="26"/>
                <w:szCs w:val="26"/>
                <w:highlight w:val="white"/>
              </w:rPr>
              <w:t>ỦY BAN NHÂN DÂN</w:t>
            </w:r>
          </w:p>
          <w:p w14:paraId="1CCBE267" w14:textId="77777777" w:rsidR="000B18DA" w:rsidRPr="000B18DA" w:rsidRDefault="000B18DA" w:rsidP="009451BF">
            <w:pPr>
              <w:jc w:val="center"/>
              <w:rPr>
                <w:rFonts w:eastAsia="PMingLiU"/>
                <w:b/>
                <w:sz w:val="26"/>
                <w:szCs w:val="26"/>
                <w:highlight w:val="white"/>
              </w:rPr>
            </w:pPr>
            <w:r w:rsidRPr="000B18DA">
              <w:rPr>
                <w:noProof/>
                <w14:ligatures w14:val="standardContextual"/>
              </w:rPr>
              <mc:AlternateContent>
                <mc:Choice Requires="wps">
                  <w:drawing>
                    <wp:anchor distT="4294967233" distB="4294967233" distL="114300" distR="114300" simplePos="0" relativeHeight="251667456" behindDoc="0" locked="0" layoutInCell="1" allowOverlap="1" wp14:anchorId="63BCA310" wp14:editId="56C898BE">
                      <wp:simplePos x="0" y="0"/>
                      <wp:positionH relativeFrom="column">
                        <wp:posOffset>581660</wp:posOffset>
                      </wp:positionH>
                      <wp:positionV relativeFrom="paragraph">
                        <wp:posOffset>220979</wp:posOffset>
                      </wp:positionV>
                      <wp:extent cx="640080" cy="0"/>
                      <wp:effectExtent l="0" t="0" r="2667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x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ocOxXGwIAADUEAAAOAAAAAAAAAAAAAAAAAC4CAABkcnMvZTJvRG9jLnhtbFBLAQItABQA&#10;BgAIAAAAIQC/F7+r3AAAAAgBAAAPAAAAAAAAAAAAAAAAAHUEAABkcnMvZG93bnJldi54bWxQSwUG&#10;AAAAAAQABADzAAAAfgUAAAAA&#10;"/>
                  </w:pict>
                </mc:Fallback>
              </mc:AlternateContent>
            </w:r>
            <w:r w:rsidRPr="000B18DA">
              <w:rPr>
                <w:rFonts w:eastAsia="PMingLiU"/>
                <w:b/>
                <w:sz w:val="26"/>
                <w:szCs w:val="26"/>
                <w:highlight w:val="white"/>
              </w:rPr>
              <w:t>TỈNH ĐỒNG NAI</w:t>
            </w:r>
          </w:p>
        </w:tc>
        <w:tc>
          <w:tcPr>
            <w:tcW w:w="515" w:type="pct"/>
          </w:tcPr>
          <w:p w14:paraId="54B93CAB" w14:textId="77777777" w:rsidR="000B18DA" w:rsidRPr="000B18DA" w:rsidRDefault="000B18DA" w:rsidP="009451BF">
            <w:pPr>
              <w:jc w:val="center"/>
              <w:rPr>
                <w:rFonts w:eastAsia="PMingLiU"/>
                <w:b/>
                <w:sz w:val="26"/>
                <w:szCs w:val="26"/>
                <w:highlight w:val="white"/>
              </w:rPr>
            </w:pPr>
          </w:p>
          <w:p w14:paraId="61594F40" w14:textId="77777777" w:rsidR="000B18DA" w:rsidRPr="000B18DA" w:rsidRDefault="000B18DA" w:rsidP="009451BF">
            <w:pPr>
              <w:jc w:val="center"/>
              <w:rPr>
                <w:rFonts w:eastAsia="PMingLiU"/>
                <w:sz w:val="28"/>
                <w:szCs w:val="28"/>
                <w:highlight w:val="white"/>
              </w:rPr>
            </w:pPr>
          </w:p>
        </w:tc>
        <w:tc>
          <w:tcPr>
            <w:tcW w:w="2941" w:type="pct"/>
            <w:hideMark/>
          </w:tcPr>
          <w:p w14:paraId="3A423001" w14:textId="77777777" w:rsidR="000B18DA" w:rsidRPr="000B18DA" w:rsidRDefault="000B18DA" w:rsidP="009451BF">
            <w:pPr>
              <w:jc w:val="center"/>
              <w:rPr>
                <w:rFonts w:eastAsia="PMingLiU"/>
                <w:b/>
                <w:sz w:val="26"/>
                <w:szCs w:val="26"/>
                <w:highlight w:val="white"/>
              </w:rPr>
            </w:pPr>
            <w:r w:rsidRPr="000B18DA">
              <w:rPr>
                <w:rFonts w:eastAsia="PMingLiU"/>
                <w:b/>
                <w:sz w:val="26"/>
                <w:szCs w:val="26"/>
                <w:highlight w:val="white"/>
              </w:rPr>
              <w:t>CỘNG HÒA XÃ HỘI CHỦ NGHĨA VIỆT NAM</w:t>
            </w:r>
          </w:p>
          <w:p w14:paraId="18386378" w14:textId="77777777" w:rsidR="000B18DA" w:rsidRPr="000B18DA" w:rsidRDefault="000B18DA" w:rsidP="009451BF">
            <w:pPr>
              <w:jc w:val="center"/>
              <w:rPr>
                <w:rFonts w:eastAsia="PMingLiU"/>
                <w:sz w:val="28"/>
                <w:szCs w:val="28"/>
                <w:highlight w:val="white"/>
              </w:rPr>
            </w:pPr>
            <w:r w:rsidRPr="000B18DA">
              <w:rPr>
                <w:noProof/>
                <w14:ligatures w14:val="standardContextual"/>
              </w:rPr>
              <mc:AlternateContent>
                <mc:Choice Requires="wps">
                  <w:drawing>
                    <wp:anchor distT="4294967234" distB="4294967234" distL="114300" distR="114300" simplePos="0" relativeHeight="251668480" behindDoc="0" locked="0" layoutInCell="1" allowOverlap="1" wp14:anchorId="68989B7F" wp14:editId="4192353F">
                      <wp:simplePos x="0" y="0"/>
                      <wp:positionH relativeFrom="column">
                        <wp:posOffset>696595</wp:posOffset>
                      </wp:positionH>
                      <wp:positionV relativeFrom="paragraph">
                        <wp:posOffset>236219</wp:posOffset>
                      </wp:positionV>
                      <wp:extent cx="2143125" cy="0"/>
                      <wp:effectExtent l="0" t="0" r="9525" b="1905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A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ML7E/4YAgAALQQAAA4AAAAAAAAAAAAAAAAALgIAAGRycy9lMm9Eb2MueG1sUEsBAi0AFAAG&#10;AAgAAAAhALK3LjjeAAAACQEAAA8AAAAAAAAAAAAAAAAAcgQAAGRycy9kb3ducmV2LnhtbFBLBQYA&#10;AAAABAAEAPMAAAB9BQAAAAA=&#10;">
                      <v:stroke joinstyle="miter"/>
                      <o:lock v:ext="edit" shapetype="f"/>
                    </v:line>
                  </w:pict>
                </mc:Fallback>
              </mc:AlternateContent>
            </w:r>
            <w:r w:rsidRPr="000B18DA">
              <w:rPr>
                <w:rFonts w:eastAsia="PMingLiU"/>
                <w:b/>
                <w:sz w:val="28"/>
                <w:szCs w:val="28"/>
                <w:highlight w:val="white"/>
              </w:rPr>
              <w:t>Độc lập - Tự do - Hạnh phúc</w:t>
            </w:r>
          </w:p>
        </w:tc>
      </w:tr>
      <w:tr w:rsidR="000B18DA" w:rsidRPr="000B18DA" w14:paraId="1F71970D" w14:textId="77777777" w:rsidTr="000B18DA">
        <w:trPr>
          <w:trHeight w:val="20"/>
        </w:trPr>
        <w:tc>
          <w:tcPr>
            <w:tcW w:w="1544" w:type="pct"/>
            <w:hideMark/>
          </w:tcPr>
          <w:p w14:paraId="0504B84B" w14:textId="39F926EE" w:rsidR="000B18DA" w:rsidRPr="000B18DA" w:rsidRDefault="000B18DA" w:rsidP="009451BF">
            <w:pPr>
              <w:jc w:val="center"/>
              <w:rPr>
                <w:rFonts w:eastAsia="PMingLiU"/>
                <w:b/>
                <w:sz w:val="26"/>
                <w:szCs w:val="26"/>
                <w:highlight w:val="white"/>
              </w:rPr>
            </w:pPr>
            <w:r w:rsidRPr="000B18DA">
              <w:rPr>
                <w:rFonts w:eastAsia="PMingLiU"/>
                <w:sz w:val="26"/>
                <w:szCs w:val="26"/>
                <w:highlight w:val="white"/>
              </w:rPr>
              <w:t>Số: 1</w:t>
            </w:r>
            <w:r>
              <w:rPr>
                <w:rFonts w:eastAsia="PMingLiU"/>
                <w:sz w:val="26"/>
                <w:szCs w:val="26"/>
                <w:highlight w:val="white"/>
              </w:rPr>
              <w:t>2</w:t>
            </w:r>
            <w:r w:rsidRPr="000B18DA">
              <w:rPr>
                <w:rFonts w:eastAsia="PMingLiU"/>
                <w:sz w:val="26"/>
                <w:szCs w:val="26"/>
                <w:highlight w:val="white"/>
              </w:rPr>
              <w:t>/2025/QĐ-UBND</w:t>
            </w:r>
          </w:p>
        </w:tc>
        <w:tc>
          <w:tcPr>
            <w:tcW w:w="515" w:type="pct"/>
          </w:tcPr>
          <w:p w14:paraId="211ECA26" w14:textId="77777777" w:rsidR="000B18DA" w:rsidRPr="000B18DA" w:rsidRDefault="000B18DA" w:rsidP="009451BF">
            <w:pPr>
              <w:jc w:val="center"/>
              <w:rPr>
                <w:rFonts w:eastAsia="PMingLiU"/>
                <w:b/>
                <w:sz w:val="26"/>
                <w:szCs w:val="26"/>
                <w:highlight w:val="white"/>
              </w:rPr>
            </w:pPr>
          </w:p>
        </w:tc>
        <w:tc>
          <w:tcPr>
            <w:tcW w:w="2941" w:type="pct"/>
            <w:hideMark/>
          </w:tcPr>
          <w:p w14:paraId="353DD06C" w14:textId="77777777" w:rsidR="000B18DA" w:rsidRPr="000B18DA" w:rsidRDefault="000B18DA" w:rsidP="009451BF">
            <w:pPr>
              <w:jc w:val="center"/>
              <w:rPr>
                <w:rFonts w:eastAsia="PMingLiU"/>
                <w:b/>
                <w:sz w:val="26"/>
                <w:szCs w:val="26"/>
                <w:highlight w:val="white"/>
              </w:rPr>
            </w:pPr>
            <w:r w:rsidRPr="000B18DA">
              <w:rPr>
                <w:rFonts w:eastAsia="PMingLiU"/>
                <w:i/>
                <w:sz w:val="28"/>
                <w:szCs w:val="28"/>
                <w:highlight w:val="white"/>
              </w:rPr>
              <w:t>Đồng Nai, ngày 27 tháng 02 năm 2025</w:t>
            </w:r>
          </w:p>
        </w:tc>
      </w:tr>
    </w:tbl>
    <w:p w14:paraId="1C211BA3" w14:textId="77777777" w:rsidR="000B18DA" w:rsidRPr="00F970DB" w:rsidRDefault="000B18DA" w:rsidP="009451BF">
      <w:pPr>
        <w:jc w:val="center"/>
        <w:rPr>
          <w:b/>
          <w:bCs/>
          <w:sz w:val="28"/>
          <w:szCs w:val="28"/>
        </w:rPr>
      </w:pPr>
    </w:p>
    <w:p w14:paraId="5BD49FFA" w14:textId="604206E9" w:rsidR="00250BFD" w:rsidRPr="00F970DB" w:rsidRDefault="00250BFD" w:rsidP="009451BF">
      <w:pPr>
        <w:jc w:val="center"/>
        <w:rPr>
          <w:b/>
          <w:bCs/>
          <w:sz w:val="28"/>
          <w:szCs w:val="28"/>
        </w:rPr>
      </w:pPr>
      <w:r w:rsidRPr="00F970DB">
        <w:rPr>
          <w:b/>
          <w:bCs/>
          <w:sz w:val="28"/>
          <w:szCs w:val="28"/>
          <w:lang w:val="vi-VN"/>
        </w:rPr>
        <w:t>QUYẾT ĐỊNH</w:t>
      </w:r>
      <w:bookmarkEnd w:id="0"/>
    </w:p>
    <w:p w14:paraId="31067E2C" w14:textId="77777777" w:rsidR="008653BA" w:rsidRPr="00F970DB" w:rsidRDefault="00250BFD" w:rsidP="009451BF">
      <w:pPr>
        <w:jc w:val="center"/>
        <w:rPr>
          <w:b/>
          <w:bCs/>
          <w:sz w:val="28"/>
          <w:szCs w:val="28"/>
        </w:rPr>
      </w:pPr>
      <w:r w:rsidRPr="00F970DB">
        <w:rPr>
          <w:b/>
          <w:bCs/>
          <w:sz w:val="28"/>
          <w:szCs w:val="28"/>
        </w:rPr>
        <w:t xml:space="preserve">Ban hành Quy định chức năng, nhiệm vụ, quyền hạn </w:t>
      </w:r>
    </w:p>
    <w:p w14:paraId="294D844F" w14:textId="3DAC6C77" w:rsidR="00250BFD" w:rsidRPr="00F970DB" w:rsidRDefault="00250BFD" w:rsidP="009451BF">
      <w:pPr>
        <w:jc w:val="center"/>
        <w:rPr>
          <w:b/>
          <w:bCs/>
          <w:sz w:val="28"/>
          <w:szCs w:val="28"/>
        </w:rPr>
      </w:pPr>
      <w:r w:rsidRPr="00F970DB">
        <w:rPr>
          <w:b/>
          <w:bCs/>
          <w:sz w:val="28"/>
          <w:szCs w:val="28"/>
        </w:rPr>
        <w:t>và cơ cấu tổ chức của Sở Nội vụ tỉnh Đồng Nai</w:t>
      </w:r>
    </w:p>
    <w:p w14:paraId="46D0B798" w14:textId="19FF8CA5" w:rsidR="00F52457" w:rsidRPr="00F970DB" w:rsidRDefault="00F52457" w:rsidP="009451BF">
      <w:pPr>
        <w:jc w:val="center"/>
        <w:rPr>
          <w:sz w:val="28"/>
          <w:szCs w:val="28"/>
        </w:rPr>
      </w:pPr>
      <w:r w:rsidRPr="00F970DB">
        <w:rPr>
          <w:noProof/>
          <w:sz w:val="28"/>
          <w:szCs w:val="28"/>
          <w14:ligatures w14:val="standardContextual"/>
        </w:rPr>
        <mc:AlternateContent>
          <mc:Choice Requires="wps">
            <w:drawing>
              <wp:anchor distT="0" distB="0" distL="114300" distR="114300" simplePos="0" relativeHeight="251661312" behindDoc="0" locked="0" layoutInCell="1" allowOverlap="1" wp14:anchorId="7BC34EE2" wp14:editId="67FACC32">
                <wp:simplePos x="0" y="0"/>
                <wp:positionH relativeFrom="column">
                  <wp:posOffset>2345690</wp:posOffset>
                </wp:positionH>
                <wp:positionV relativeFrom="paragraph">
                  <wp:posOffset>33718</wp:posOffset>
                </wp:positionV>
                <wp:extent cx="1438275" cy="0"/>
                <wp:effectExtent l="0" t="0" r="9525" b="19050"/>
                <wp:wrapNone/>
                <wp:docPr id="2097402690"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7pt,2.65pt" to="297.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" strokecolor="black [3200]" strokeweight=".5pt">
                <v:stroke joinstyle="miter"/>
              </v:line>
            </w:pict>
          </mc:Fallback>
        </mc:AlternateContent>
      </w:r>
    </w:p>
    <w:p w14:paraId="3EE97211" w14:textId="4F13D49F" w:rsidR="00250BFD" w:rsidRPr="00F970DB" w:rsidRDefault="00250BFD" w:rsidP="009451BF">
      <w:pPr>
        <w:jc w:val="center"/>
        <w:rPr>
          <w:b/>
          <w:bCs/>
          <w:sz w:val="28"/>
          <w:szCs w:val="28"/>
        </w:rPr>
      </w:pPr>
      <w:r w:rsidRPr="00F970DB">
        <w:rPr>
          <w:b/>
          <w:bCs/>
          <w:sz w:val="28"/>
          <w:szCs w:val="28"/>
          <w:lang w:val="vi-VN"/>
        </w:rPr>
        <w:t xml:space="preserve">ỦY BAN NHÂN DÂN TỈNH </w:t>
      </w:r>
      <w:r w:rsidRPr="00F970DB">
        <w:rPr>
          <w:b/>
          <w:bCs/>
          <w:sz w:val="28"/>
          <w:szCs w:val="28"/>
        </w:rPr>
        <w:t>ĐỒNG NAI</w:t>
      </w:r>
    </w:p>
    <w:p w14:paraId="0FA04307" w14:textId="64495048" w:rsidR="00255BC1" w:rsidRPr="00F970DB" w:rsidRDefault="00255BC1" w:rsidP="009451BF">
      <w:pPr>
        <w:spacing w:before="140"/>
        <w:ind w:firstLine="567"/>
        <w:jc w:val="both"/>
        <w:rPr>
          <w:i/>
          <w:sz w:val="28"/>
          <w:szCs w:val="28"/>
        </w:rPr>
      </w:pPr>
      <w:r w:rsidRPr="00F970DB">
        <w:rPr>
          <w:i/>
          <w:sz w:val="28"/>
          <w:szCs w:val="28"/>
        </w:rPr>
        <w:t xml:space="preserve">Căn cứ Luật Tổ chức chính quyền địa </w:t>
      </w:r>
      <w:r w:rsidR="00CF39BF" w:rsidRPr="00F970DB">
        <w:rPr>
          <w:i/>
          <w:sz w:val="28"/>
          <w:szCs w:val="28"/>
        </w:rPr>
        <w:t>phương ngày 19 tháng 2 năm 2025;</w:t>
      </w:r>
    </w:p>
    <w:p w14:paraId="68628298" w14:textId="77777777" w:rsidR="00C944B3" w:rsidRPr="00F970DB" w:rsidRDefault="00250BFD" w:rsidP="009451BF">
      <w:pPr>
        <w:spacing w:before="140"/>
        <w:ind w:firstLine="567"/>
        <w:jc w:val="both"/>
        <w:rPr>
          <w:i/>
          <w:iCs/>
          <w:sz w:val="28"/>
          <w:szCs w:val="28"/>
        </w:rPr>
      </w:pPr>
      <w:r w:rsidRPr="00F970DB">
        <w:rPr>
          <w:i/>
          <w:iCs/>
          <w:sz w:val="28"/>
          <w:szCs w:val="28"/>
          <w:lang w:val="vi-VN"/>
        </w:rPr>
        <w:t>Căn cứ Luật Ban hành văn bản quy phạm pháp luật ngày 22 tháng 6 năm 2015;</w:t>
      </w:r>
      <w:r w:rsidR="0040050B" w:rsidRPr="00F970DB">
        <w:rPr>
          <w:i/>
          <w:iCs/>
          <w:sz w:val="28"/>
          <w:szCs w:val="28"/>
          <w:lang w:val="vi-VN"/>
        </w:rPr>
        <w:t xml:space="preserve"> </w:t>
      </w:r>
    </w:p>
    <w:p w14:paraId="138E204B" w14:textId="6254C04F" w:rsidR="00250BFD" w:rsidRPr="00F970DB" w:rsidRDefault="0040050B" w:rsidP="009451BF">
      <w:pPr>
        <w:spacing w:before="140"/>
        <w:ind w:firstLine="567"/>
        <w:jc w:val="both"/>
        <w:rPr>
          <w:i/>
          <w:iCs/>
          <w:sz w:val="28"/>
          <w:szCs w:val="28"/>
        </w:rPr>
      </w:pPr>
      <w:r w:rsidRPr="00F970DB">
        <w:rPr>
          <w:i/>
          <w:iCs/>
          <w:sz w:val="28"/>
          <w:szCs w:val="28"/>
          <w:lang w:val="vi-VN"/>
        </w:rPr>
        <w:t xml:space="preserve">Căn cứ Luật sửa </w:t>
      </w:r>
      <w:r w:rsidRPr="00F970DB">
        <w:rPr>
          <w:i/>
          <w:iCs/>
          <w:sz w:val="28"/>
          <w:szCs w:val="28"/>
        </w:rPr>
        <w:t>đổi</w:t>
      </w:r>
      <w:r w:rsidRPr="00F970DB">
        <w:rPr>
          <w:i/>
          <w:iCs/>
          <w:sz w:val="28"/>
          <w:szCs w:val="28"/>
          <w:lang w:val="vi-VN"/>
        </w:rPr>
        <w:t>, bổ sung một số điều của Luật Ban hành văn bản quy phạm pháp luật ngày 18 tháng 6 năm 2020;</w:t>
      </w:r>
    </w:p>
    <w:p w14:paraId="11242C45" w14:textId="2F278555" w:rsidR="0056312F" w:rsidRPr="00F970DB" w:rsidRDefault="0056312F" w:rsidP="009451BF">
      <w:pPr>
        <w:spacing w:before="140"/>
        <w:ind w:firstLine="567"/>
        <w:jc w:val="both"/>
        <w:rPr>
          <w:i/>
          <w:sz w:val="28"/>
          <w:szCs w:val="28"/>
        </w:rPr>
      </w:pPr>
      <w:r w:rsidRPr="00F970DB">
        <w:rPr>
          <w:i/>
          <w:sz w:val="28"/>
          <w:szCs w:val="28"/>
        </w:rPr>
        <w:t>Căn cứ Nghị quyết số 190/2025/QH15 của Quốc hội ngày 19 tháng 02 năm 2025 quy định về xử lý một số vấn đề liên quan đến sắp xếp tổ chức bộ máy nhà nước;</w:t>
      </w:r>
    </w:p>
    <w:p w14:paraId="568A7199" w14:textId="5137839C" w:rsidR="00052AC4" w:rsidRPr="00F970DB" w:rsidRDefault="00052AC4" w:rsidP="009451BF">
      <w:pPr>
        <w:spacing w:before="140"/>
        <w:ind w:firstLine="567"/>
        <w:jc w:val="both"/>
        <w:rPr>
          <w:i/>
          <w:iCs/>
          <w:sz w:val="28"/>
          <w:szCs w:val="28"/>
        </w:rPr>
      </w:pPr>
      <w:r w:rsidRPr="00F970DB">
        <w:rPr>
          <w:i/>
          <w:iCs/>
          <w:sz w:val="28"/>
          <w:szCs w:val="28"/>
        </w:rPr>
        <w:t>Căn cứ Nghị định số 116/2024/NĐ-CP ngày 17</w:t>
      </w:r>
      <w:r w:rsidR="00562F17" w:rsidRPr="00F970DB">
        <w:rPr>
          <w:i/>
          <w:iCs/>
          <w:sz w:val="28"/>
          <w:szCs w:val="28"/>
        </w:rPr>
        <w:t xml:space="preserve"> tháng </w:t>
      </w:r>
      <w:r w:rsidRPr="00F970DB">
        <w:rPr>
          <w:i/>
          <w:iCs/>
          <w:sz w:val="28"/>
          <w:szCs w:val="28"/>
        </w:rPr>
        <w:t>9</w:t>
      </w:r>
      <w:r w:rsidR="00562F17" w:rsidRPr="00F970DB">
        <w:rPr>
          <w:i/>
          <w:iCs/>
          <w:sz w:val="28"/>
          <w:szCs w:val="28"/>
        </w:rPr>
        <w:t xml:space="preserve"> năm </w:t>
      </w:r>
      <w:r w:rsidRPr="00F970DB">
        <w:rPr>
          <w:i/>
          <w:iCs/>
          <w:sz w:val="28"/>
          <w:szCs w:val="28"/>
        </w:rPr>
        <w:t>2024 của Chính phủ sửa đổi, bổ sung một số điều của nghị định số 138/2020/NĐ-CP ngày 27 tháng 11 năm 2020 quy định về tuyển dụng, sử dụng và quản lý công chức và nghị định số </w:t>
      </w:r>
      <w:hyperlink r:id="rId7">
        <w:r w:rsidRPr="00F970DB">
          <w:rPr>
            <w:i/>
            <w:iCs/>
            <w:sz w:val="28"/>
            <w:szCs w:val="28"/>
          </w:rPr>
          <w:t>06/2023/NĐ-CP</w:t>
        </w:r>
      </w:hyperlink>
      <w:r w:rsidRPr="00F970DB">
        <w:rPr>
          <w:i/>
          <w:iCs/>
          <w:sz w:val="28"/>
          <w:szCs w:val="28"/>
        </w:rPr>
        <w:t> ngày 21 tháng 02 năm 2023 quy định về kiểm định chất lượng đầu vào công chức;</w:t>
      </w:r>
    </w:p>
    <w:p w14:paraId="40643E23" w14:textId="2A278CA1" w:rsidR="00904978" w:rsidRPr="00F970DB" w:rsidRDefault="00B2168E" w:rsidP="009451BF">
      <w:pPr>
        <w:spacing w:before="140"/>
        <w:ind w:firstLine="567"/>
        <w:jc w:val="both"/>
        <w:rPr>
          <w:i/>
          <w:iCs/>
          <w:sz w:val="28"/>
          <w:szCs w:val="28"/>
        </w:rPr>
      </w:pPr>
      <w:r w:rsidRPr="00F970DB">
        <w:rPr>
          <w:i/>
          <w:iCs/>
          <w:sz w:val="28"/>
          <w:szCs w:val="28"/>
        </w:rPr>
        <w:t xml:space="preserve">Căn cứ </w:t>
      </w:r>
      <w:r w:rsidR="00904978" w:rsidRPr="00F970DB">
        <w:rPr>
          <w:i/>
          <w:iCs/>
          <w:sz w:val="28"/>
          <w:szCs w:val="28"/>
        </w:rPr>
        <w:t xml:space="preserve">Nghị định số 83/2024/NĐ-CP ngày 10 tháng 7 năm 2024 của Chính phủ sửa đổi, bổ sung một số điều của </w:t>
      </w:r>
      <w:r w:rsidR="00222063" w:rsidRPr="00F970DB">
        <w:rPr>
          <w:i/>
          <w:iCs/>
          <w:sz w:val="28"/>
          <w:szCs w:val="28"/>
        </w:rPr>
        <w:t xml:space="preserve">Nghị </w:t>
      </w:r>
      <w:r w:rsidR="00904978" w:rsidRPr="00F970DB">
        <w:rPr>
          <w:i/>
          <w:iCs/>
          <w:sz w:val="28"/>
          <w:szCs w:val="28"/>
        </w:rPr>
        <w:t xml:space="preserve">định số 123/2016/NĐ-CP ngày 01 tháng 9 năm 2016 của </w:t>
      </w:r>
      <w:r w:rsidR="00222063" w:rsidRPr="00F970DB">
        <w:rPr>
          <w:i/>
          <w:iCs/>
          <w:sz w:val="28"/>
          <w:szCs w:val="28"/>
        </w:rPr>
        <w:t xml:space="preserve">Chính </w:t>
      </w:r>
      <w:r w:rsidR="00904978" w:rsidRPr="00F970DB">
        <w:rPr>
          <w:i/>
          <w:iCs/>
          <w:sz w:val="28"/>
          <w:szCs w:val="28"/>
        </w:rPr>
        <w:t xml:space="preserve">phủ quy định chức năng, nhiệm vụ, quyền hạn và cơ cấu tổ chức của bộ, cơ quan ngang bộ đã được sửa đổi, bổ sung một số điều theo </w:t>
      </w:r>
      <w:r w:rsidR="00222063" w:rsidRPr="00F970DB">
        <w:rPr>
          <w:i/>
          <w:iCs/>
          <w:sz w:val="28"/>
          <w:szCs w:val="28"/>
        </w:rPr>
        <w:t xml:space="preserve">Nghị </w:t>
      </w:r>
      <w:r w:rsidR="00904978" w:rsidRPr="00F970DB">
        <w:rPr>
          <w:i/>
          <w:iCs/>
          <w:sz w:val="28"/>
          <w:szCs w:val="28"/>
        </w:rPr>
        <w:t>định số 101/2020/NĐ-CP ngày 28 tháng 8 năm 2020 của Chính phủ;</w:t>
      </w:r>
      <w:r w:rsidR="00222063" w:rsidRPr="00F970DB">
        <w:rPr>
          <w:i/>
          <w:iCs/>
          <w:sz w:val="28"/>
          <w:szCs w:val="28"/>
        </w:rPr>
        <w:t xml:space="preserve"> </w:t>
      </w:r>
      <w:r w:rsidR="00904978" w:rsidRPr="00F970DB">
        <w:rPr>
          <w:i/>
          <w:iCs/>
          <w:sz w:val="28"/>
          <w:szCs w:val="28"/>
        </w:rPr>
        <w:t xml:space="preserve">Nghị định số 10/2016/NĐ-CP ngày 01 tháng 02 năm 2016 của </w:t>
      </w:r>
      <w:r w:rsidR="00222063" w:rsidRPr="00F970DB">
        <w:rPr>
          <w:i/>
          <w:iCs/>
          <w:sz w:val="28"/>
          <w:szCs w:val="28"/>
        </w:rPr>
        <w:t xml:space="preserve">Chính </w:t>
      </w:r>
      <w:r w:rsidR="00904978" w:rsidRPr="00F970DB">
        <w:rPr>
          <w:i/>
          <w:iCs/>
          <w:sz w:val="28"/>
          <w:szCs w:val="28"/>
        </w:rPr>
        <w:t xml:space="preserve">phủ quy định về cơ quan thuộc </w:t>
      </w:r>
      <w:r w:rsidR="00222063" w:rsidRPr="00F970DB">
        <w:rPr>
          <w:i/>
          <w:iCs/>
          <w:sz w:val="28"/>
          <w:szCs w:val="28"/>
        </w:rPr>
        <w:t xml:space="preserve">Chính </w:t>
      </w:r>
      <w:r w:rsidR="00904978" w:rsidRPr="00F970DB">
        <w:rPr>
          <w:i/>
          <w:iCs/>
          <w:sz w:val="28"/>
          <w:szCs w:val="28"/>
        </w:rPr>
        <w:t xml:space="preserve">phủ đã được sửa đổi, bổ sung một số điều theo </w:t>
      </w:r>
      <w:r w:rsidR="00F52457" w:rsidRPr="00F970DB">
        <w:rPr>
          <w:i/>
          <w:iCs/>
          <w:sz w:val="28"/>
          <w:szCs w:val="28"/>
        </w:rPr>
        <w:t xml:space="preserve">Nghị </w:t>
      </w:r>
      <w:r w:rsidR="00904978" w:rsidRPr="00F970DB">
        <w:rPr>
          <w:i/>
          <w:iCs/>
          <w:sz w:val="28"/>
          <w:szCs w:val="28"/>
        </w:rPr>
        <w:t xml:space="preserve">định số 47/2019/NĐ-CP ngày 05 tháng 6 năm 2019 của </w:t>
      </w:r>
      <w:r w:rsidR="00222063" w:rsidRPr="00F970DB">
        <w:rPr>
          <w:i/>
          <w:iCs/>
          <w:sz w:val="28"/>
          <w:szCs w:val="28"/>
        </w:rPr>
        <w:t xml:space="preserve">Chính </w:t>
      </w:r>
      <w:r w:rsidR="00904978" w:rsidRPr="00F970DB">
        <w:rPr>
          <w:i/>
          <w:iCs/>
          <w:sz w:val="28"/>
          <w:szCs w:val="28"/>
        </w:rPr>
        <w:t xml:space="preserve">phủ và </w:t>
      </w:r>
      <w:r w:rsidR="00222063" w:rsidRPr="00F970DB">
        <w:rPr>
          <w:i/>
          <w:iCs/>
          <w:sz w:val="28"/>
          <w:szCs w:val="28"/>
        </w:rPr>
        <w:t xml:space="preserve">Nghị </w:t>
      </w:r>
      <w:r w:rsidR="00904978" w:rsidRPr="00F970DB">
        <w:rPr>
          <w:i/>
          <w:iCs/>
          <w:sz w:val="28"/>
          <w:szCs w:val="28"/>
        </w:rPr>
        <w:t xml:space="preserve">định số 120/2020/NĐ-CP ngày 07 tháng 10 năm 2020 của </w:t>
      </w:r>
      <w:r w:rsidR="00222063" w:rsidRPr="00F970DB">
        <w:rPr>
          <w:i/>
          <w:iCs/>
          <w:sz w:val="28"/>
          <w:szCs w:val="28"/>
        </w:rPr>
        <w:t xml:space="preserve">Chính </w:t>
      </w:r>
      <w:r w:rsidR="00904978" w:rsidRPr="00F970DB">
        <w:rPr>
          <w:i/>
          <w:iCs/>
          <w:sz w:val="28"/>
          <w:szCs w:val="28"/>
        </w:rPr>
        <w:t>phủ quy định về thành lập, tổ chức lại, giải thể đơn vị sự nghiệp công lập;</w:t>
      </w:r>
    </w:p>
    <w:p w14:paraId="679AB4CF" w14:textId="77777777" w:rsidR="00250BFD" w:rsidRPr="00F970DB" w:rsidRDefault="00250BFD" w:rsidP="009451BF">
      <w:pPr>
        <w:spacing w:before="140"/>
        <w:ind w:firstLine="567"/>
        <w:jc w:val="both"/>
        <w:rPr>
          <w:i/>
          <w:iCs/>
          <w:sz w:val="28"/>
          <w:szCs w:val="28"/>
        </w:rPr>
      </w:pPr>
      <w:r w:rsidRPr="00F970DB">
        <w:rPr>
          <w:i/>
          <w:iCs/>
          <w:sz w:val="28"/>
          <w:szCs w:val="28"/>
        </w:rP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14:paraId="69343FC8" w14:textId="17F7D79B" w:rsidR="00D33660" w:rsidRPr="00F970DB" w:rsidRDefault="00D33660" w:rsidP="009451BF">
      <w:pPr>
        <w:spacing w:before="140"/>
        <w:ind w:firstLine="567"/>
        <w:jc w:val="both"/>
        <w:rPr>
          <w:i/>
          <w:iCs/>
          <w:sz w:val="28"/>
          <w:szCs w:val="28"/>
        </w:rPr>
      </w:pPr>
      <w:r w:rsidRPr="00F970DB">
        <w:rPr>
          <w:i/>
          <w:iCs/>
          <w:sz w:val="28"/>
          <w:szCs w:val="28"/>
        </w:rPr>
        <w:t xml:space="preserve">Căn cứ Thông tư số 11/2021/TT-BLĐTBXH ngày 30 tháng 9 năm 2021 của </w:t>
      </w:r>
      <w:r w:rsidR="007A7B38" w:rsidRPr="00F970DB">
        <w:rPr>
          <w:i/>
          <w:iCs/>
          <w:sz w:val="28"/>
          <w:szCs w:val="28"/>
        </w:rPr>
        <w:t xml:space="preserve">Bộ trưởng </w:t>
      </w:r>
      <w:r w:rsidRPr="00F970DB">
        <w:rPr>
          <w:i/>
          <w:iCs/>
          <w:sz w:val="28"/>
          <w:szCs w:val="28"/>
        </w:rPr>
        <w:t>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14:paraId="35176A00" w14:textId="0458B991" w:rsidR="00250BFD" w:rsidRPr="00F970DB" w:rsidRDefault="00250BFD" w:rsidP="009451BF">
      <w:pPr>
        <w:spacing w:before="140"/>
        <w:ind w:firstLine="567"/>
        <w:jc w:val="both"/>
        <w:rPr>
          <w:i/>
          <w:sz w:val="28"/>
          <w:szCs w:val="28"/>
        </w:rPr>
      </w:pPr>
      <w:r w:rsidRPr="00F970DB">
        <w:rPr>
          <w:i/>
          <w:sz w:val="28"/>
          <w:szCs w:val="28"/>
        </w:rPr>
        <w:t xml:space="preserve">Theo đề nghị của Giám đốc Sở Nội vụ tại Tờ trình số </w:t>
      </w:r>
      <w:r w:rsidR="0056312F" w:rsidRPr="00F970DB">
        <w:rPr>
          <w:i/>
          <w:sz w:val="28"/>
          <w:szCs w:val="28"/>
        </w:rPr>
        <w:t>861</w:t>
      </w:r>
      <w:r w:rsidRPr="00F970DB">
        <w:rPr>
          <w:i/>
          <w:sz w:val="28"/>
          <w:szCs w:val="28"/>
        </w:rPr>
        <w:t>/TTr-SNV ngày</w:t>
      </w:r>
      <w:r w:rsidR="0056312F" w:rsidRPr="00F970DB">
        <w:rPr>
          <w:i/>
          <w:sz w:val="28"/>
          <w:szCs w:val="28"/>
        </w:rPr>
        <w:t xml:space="preserve"> 27</w:t>
      </w:r>
      <w:r w:rsidRPr="00F970DB">
        <w:rPr>
          <w:i/>
          <w:sz w:val="28"/>
          <w:szCs w:val="28"/>
        </w:rPr>
        <w:t xml:space="preserve"> tháng </w:t>
      </w:r>
      <w:r w:rsidR="0056312F" w:rsidRPr="00F970DB">
        <w:rPr>
          <w:i/>
          <w:sz w:val="28"/>
          <w:szCs w:val="28"/>
        </w:rPr>
        <w:t>02</w:t>
      </w:r>
      <w:r w:rsidRPr="00F970DB">
        <w:rPr>
          <w:i/>
          <w:sz w:val="28"/>
          <w:szCs w:val="28"/>
        </w:rPr>
        <w:t xml:space="preserve"> năm 20</w:t>
      </w:r>
      <w:r w:rsidR="00B32B8F" w:rsidRPr="00F970DB">
        <w:rPr>
          <w:i/>
          <w:sz w:val="28"/>
          <w:szCs w:val="28"/>
        </w:rPr>
        <w:t>2</w:t>
      </w:r>
      <w:r w:rsidR="009B5E4D" w:rsidRPr="00F970DB">
        <w:rPr>
          <w:i/>
          <w:sz w:val="28"/>
          <w:szCs w:val="28"/>
        </w:rPr>
        <w:t>5</w:t>
      </w:r>
      <w:r w:rsidRPr="00F970DB">
        <w:rPr>
          <w:i/>
          <w:sz w:val="28"/>
          <w:szCs w:val="28"/>
        </w:rPr>
        <w:t>.</w:t>
      </w:r>
    </w:p>
    <w:p w14:paraId="0B4BA496" w14:textId="6FF5D36C" w:rsidR="00C91D4C" w:rsidRPr="00F970DB" w:rsidRDefault="00C91D4C" w:rsidP="009451BF">
      <w:pPr>
        <w:spacing w:before="240" w:after="240"/>
        <w:jc w:val="center"/>
        <w:rPr>
          <w:b/>
          <w:sz w:val="28"/>
          <w:szCs w:val="28"/>
        </w:rPr>
      </w:pPr>
      <w:r w:rsidRPr="00F970DB">
        <w:rPr>
          <w:b/>
          <w:sz w:val="28"/>
          <w:szCs w:val="28"/>
        </w:rPr>
        <w:lastRenderedPageBreak/>
        <w:t>QUYẾT ĐỊNH:</w:t>
      </w:r>
    </w:p>
    <w:p w14:paraId="13E277E5" w14:textId="77777777" w:rsidR="00C91D4C" w:rsidRPr="00F970DB" w:rsidRDefault="00C91D4C" w:rsidP="009451BF">
      <w:pPr>
        <w:spacing w:before="120"/>
        <w:ind w:firstLine="567"/>
        <w:jc w:val="both"/>
        <w:rPr>
          <w:sz w:val="28"/>
          <w:szCs w:val="28"/>
        </w:rPr>
      </w:pPr>
      <w:r w:rsidRPr="00F970DB">
        <w:rPr>
          <w:b/>
          <w:sz w:val="28"/>
          <w:szCs w:val="28"/>
        </w:rPr>
        <w:t>Điều 1.</w:t>
      </w:r>
      <w:r w:rsidRPr="00F970DB">
        <w:rPr>
          <w:sz w:val="28"/>
          <w:szCs w:val="28"/>
        </w:rPr>
        <w:t xml:space="preserve"> </w:t>
      </w:r>
      <w:r w:rsidRPr="00F970DB">
        <w:rPr>
          <w:sz w:val="28"/>
          <w:szCs w:val="28"/>
          <w:lang w:val="vi-VN"/>
        </w:rPr>
        <w:t>Ban hành kèm theo Quyết định này Quy định chức năng, nhiệm vụ, quyền hạn và cơ cấu tổ chức</w:t>
      </w:r>
      <w:r w:rsidRPr="00F970DB">
        <w:rPr>
          <w:sz w:val="28"/>
          <w:szCs w:val="28"/>
        </w:rPr>
        <w:t xml:space="preserve"> của Sở Nội vụ tỉnh Đồng Nai.</w:t>
      </w:r>
    </w:p>
    <w:p w14:paraId="43ACA265" w14:textId="19F0413B" w:rsidR="00F8338F" w:rsidRPr="00F970DB" w:rsidRDefault="00F8338F" w:rsidP="009451BF">
      <w:pPr>
        <w:spacing w:before="120"/>
        <w:ind w:firstLine="567"/>
        <w:jc w:val="both"/>
        <w:rPr>
          <w:sz w:val="28"/>
          <w:szCs w:val="28"/>
        </w:rPr>
      </w:pPr>
      <w:bookmarkStart w:id="1" w:name="_Hlk188347166"/>
      <w:bookmarkStart w:id="2" w:name="_Hlk176871523"/>
      <w:r w:rsidRPr="00F970DB">
        <w:rPr>
          <w:b/>
          <w:sz w:val="28"/>
          <w:szCs w:val="28"/>
        </w:rPr>
        <w:t xml:space="preserve">Điều 2. </w:t>
      </w:r>
      <w:r w:rsidRPr="00F970DB">
        <w:rPr>
          <w:sz w:val="28"/>
          <w:szCs w:val="28"/>
        </w:rPr>
        <w:t>Quyết định này có hiệu lực thi hành kể từ ngày</w:t>
      </w:r>
      <w:r w:rsidR="0056312F" w:rsidRPr="00F970DB">
        <w:rPr>
          <w:sz w:val="28"/>
          <w:szCs w:val="28"/>
        </w:rPr>
        <w:t xml:space="preserve"> 01 </w:t>
      </w:r>
      <w:r w:rsidRPr="00F970DB">
        <w:rPr>
          <w:sz w:val="28"/>
          <w:szCs w:val="28"/>
        </w:rPr>
        <w:t xml:space="preserve">tháng </w:t>
      </w:r>
      <w:r w:rsidR="0056312F" w:rsidRPr="00F970DB">
        <w:rPr>
          <w:sz w:val="28"/>
          <w:szCs w:val="28"/>
        </w:rPr>
        <w:t>3</w:t>
      </w:r>
      <w:r w:rsidRPr="00F970DB">
        <w:rPr>
          <w:sz w:val="28"/>
          <w:szCs w:val="28"/>
        </w:rPr>
        <w:t xml:space="preserve"> năm 2025 và thay thế các Quyết định sau:</w:t>
      </w:r>
    </w:p>
    <w:p w14:paraId="16BC8C6F" w14:textId="57EEF1C8" w:rsidR="00E63A90" w:rsidRPr="00F970DB" w:rsidRDefault="00E63A90" w:rsidP="009451BF">
      <w:pPr>
        <w:spacing w:before="120"/>
        <w:ind w:firstLine="567"/>
        <w:jc w:val="both"/>
        <w:rPr>
          <w:sz w:val="28"/>
          <w:szCs w:val="28"/>
        </w:rPr>
      </w:pPr>
      <w:r w:rsidRPr="00F970DB">
        <w:rPr>
          <w:sz w:val="28"/>
          <w:szCs w:val="28"/>
        </w:rPr>
        <w:t>1.</w:t>
      </w:r>
      <w:r w:rsidR="00F8338F" w:rsidRPr="00F970DB">
        <w:rPr>
          <w:sz w:val="28"/>
          <w:szCs w:val="28"/>
        </w:rPr>
        <w:t xml:space="preserve"> </w:t>
      </w:r>
      <w:r w:rsidRPr="00F970DB">
        <w:rPr>
          <w:sz w:val="28"/>
          <w:szCs w:val="28"/>
        </w:rPr>
        <w:t>Quyết định số 41/2022/QĐ-UBND ngày 22 tháng 9 năm 2022 của Ủy ban nhân dân tỉnh ban hành quy định về chức năng, nhiệm vụ, quyền hạn và cơ cấu tổ chức của Sở Lao động - Thương binh và Xã hội.</w:t>
      </w:r>
    </w:p>
    <w:p w14:paraId="50DEC5F8" w14:textId="23CAE2E6" w:rsidR="00F8338F" w:rsidRPr="00F970DB" w:rsidRDefault="00E63A90" w:rsidP="009451BF">
      <w:pPr>
        <w:spacing w:before="120"/>
        <w:ind w:firstLine="567"/>
        <w:jc w:val="both"/>
        <w:rPr>
          <w:sz w:val="28"/>
          <w:szCs w:val="28"/>
        </w:rPr>
      </w:pPr>
      <w:r w:rsidRPr="00F970DB">
        <w:rPr>
          <w:sz w:val="28"/>
          <w:szCs w:val="28"/>
        </w:rPr>
        <w:t xml:space="preserve">2. </w:t>
      </w:r>
      <w:r w:rsidR="00F8338F" w:rsidRPr="00F970DB">
        <w:rPr>
          <w:sz w:val="28"/>
          <w:szCs w:val="28"/>
        </w:rPr>
        <w:t>Quyết định số 46/2024/QĐ-UBND ngày 04 tháng 10 năm 2024 của Ủy ban nhân dân tỉnh ban hành quy định về chức năng, nhiệm vụ, quyền hạn và cơ cấu tổ chức của Sở Nội vụ</w:t>
      </w:r>
      <w:r w:rsidR="00B76E97" w:rsidRPr="00F970DB">
        <w:rPr>
          <w:sz w:val="28"/>
          <w:szCs w:val="28"/>
        </w:rPr>
        <w:t>.</w:t>
      </w:r>
    </w:p>
    <w:bookmarkEnd w:id="1"/>
    <w:bookmarkEnd w:id="2"/>
    <w:p w14:paraId="6C77C10C" w14:textId="7962B54F" w:rsidR="00C91D4C" w:rsidRPr="00F970DB" w:rsidRDefault="00C91D4C" w:rsidP="009451BF">
      <w:pPr>
        <w:spacing w:before="120"/>
        <w:ind w:firstLine="567"/>
        <w:jc w:val="both"/>
        <w:rPr>
          <w:sz w:val="28"/>
          <w:szCs w:val="28"/>
        </w:rPr>
      </w:pPr>
      <w:r w:rsidRPr="00F970DB">
        <w:rPr>
          <w:b/>
          <w:sz w:val="28"/>
          <w:szCs w:val="28"/>
        </w:rPr>
        <w:t>Điều 3.</w:t>
      </w:r>
      <w:r w:rsidRPr="00F970DB">
        <w:rPr>
          <w:sz w:val="28"/>
          <w:szCs w:val="28"/>
        </w:rPr>
        <w:t xml:space="preserve"> Chánh Văn phòng Ủy ban nhân dân tỉnh, Giám đốc Sở Nội vụ, Thủ trưởng các cơ quan chuyên môn thuộc Ủy ban nhân dân tỉnh, Chủ tịch Ủy ban nhân dân các huyện, thành phố và các cơ quan, đơn vị và cá nhân có liên quan chịu trách nhiệm thi hành Quyết định này./.</w:t>
      </w:r>
    </w:p>
    <w:p w14:paraId="3D7EC4D8" w14:textId="77777777" w:rsidR="007A3F1F" w:rsidRPr="00F970DB" w:rsidRDefault="007A3F1F" w:rsidP="004069A1">
      <w:pPr>
        <w:ind w:firstLine="720"/>
        <w:jc w:val="both"/>
        <w:rPr>
          <w:sz w:val="28"/>
          <w:szCs w:val="28"/>
        </w:rPr>
      </w:pPr>
    </w:p>
    <w:tbl>
      <w:tblPr>
        <w:tblW w:w="9639" w:type="dxa"/>
        <w:tblInd w:w="108" w:type="dxa"/>
        <w:tblLook w:val="01E0" w:firstRow="1" w:lastRow="1" w:firstColumn="1" w:lastColumn="1" w:noHBand="0" w:noVBand="0"/>
      </w:tblPr>
      <w:tblGrid>
        <w:gridCol w:w="4820"/>
        <w:gridCol w:w="4819"/>
      </w:tblGrid>
      <w:tr w:rsidR="00F970DB" w:rsidRPr="00F970DB" w14:paraId="1C1F2263" w14:textId="77777777" w:rsidTr="00F970DB">
        <w:tc>
          <w:tcPr>
            <w:tcW w:w="4820" w:type="dxa"/>
          </w:tcPr>
          <w:p w14:paraId="4388197A" w14:textId="18E1D012" w:rsidR="00C91D4C" w:rsidRPr="00F970DB" w:rsidRDefault="00C91D4C" w:rsidP="009451BF">
            <w:pPr>
              <w:rPr>
                <w:sz w:val="28"/>
                <w:szCs w:val="28"/>
              </w:rPr>
            </w:pPr>
          </w:p>
        </w:tc>
        <w:tc>
          <w:tcPr>
            <w:tcW w:w="4819" w:type="dxa"/>
          </w:tcPr>
          <w:p w14:paraId="57464758" w14:textId="77777777" w:rsidR="00C91D4C" w:rsidRPr="00F970DB" w:rsidRDefault="00C91D4C" w:rsidP="009451BF">
            <w:pPr>
              <w:jc w:val="center"/>
              <w:rPr>
                <w:b/>
                <w:sz w:val="28"/>
                <w:szCs w:val="28"/>
              </w:rPr>
            </w:pPr>
            <w:r w:rsidRPr="00F970DB">
              <w:rPr>
                <w:b/>
                <w:sz w:val="28"/>
                <w:szCs w:val="28"/>
              </w:rPr>
              <w:t>TM. ỦY BAN NHÂN DÂN</w:t>
            </w:r>
          </w:p>
          <w:p w14:paraId="3E2BD5A2" w14:textId="77777777" w:rsidR="00C91D4C" w:rsidRPr="00F970DB" w:rsidRDefault="00C91D4C" w:rsidP="009451BF">
            <w:pPr>
              <w:jc w:val="center"/>
              <w:rPr>
                <w:b/>
                <w:sz w:val="28"/>
                <w:szCs w:val="28"/>
              </w:rPr>
            </w:pPr>
            <w:r w:rsidRPr="00F970DB">
              <w:rPr>
                <w:b/>
                <w:sz w:val="28"/>
                <w:szCs w:val="28"/>
              </w:rPr>
              <w:t>CHỦ TỊCH</w:t>
            </w:r>
          </w:p>
          <w:p w14:paraId="3B0D6858" w14:textId="77777777" w:rsidR="00F52457" w:rsidRPr="00F970DB" w:rsidRDefault="00F52457" w:rsidP="009451BF">
            <w:pPr>
              <w:jc w:val="center"/>
              <w:rPr>
                <w:b/>
                <w:sz w:val="28"/>
                <w:szCs w:val="28"/>
              </w:rPr>
            </w:pPr>
          </w:p>
          <w:p w14:paraId="4260F18A" w14:textId="6D59BE75" w:rsidR="00C91D4C" w:rsidRPr="00F970DB" w:rsidRDefault="00F52457" w:rsidP="009451BF">
            <w:pPr>
              <w:jc w:val="center"/>
              <w:rPr>
                <w:sz w:val="28"/>
                <w:szCs w:val="28"/>
              </w:rPr>
            </w:pPr>
            <w:r w:rsidRPr="00F970DB">
              <w:rPr>
                <w:b/>
                <w:sz w:val="28"/>
                <w:szCs w:val="28"/>
              </w:rPr>
              <w:t>Võ Tấn Đức</w:t>
            </w:r>
          </w:p>
        </w:tc>
      </w:tr>
    </w:tbl>
    <w:p w14:paraId="6789B006" w14:textId="77777777" w:rsidR="00322DAC" w:rsidRPr="00F970DB" w:rsidRDefault="00322DAC" w:rsidP="009451BF">
      <w:pPr>
        <w:spacing w:after="160"/>
        <w:rPr>
          <w:b/>
          <w:sz w:val="28"/>
          <w:szCs w:val="28"/>
        </w:rPr>
        <w:sectPr w:rsidR="00322DAC" w:rsidRPr="00F970DB" w:rsidSect="00F970DB">
          <w:headerReference w:type="default" r:id="rId8"/>
          <w:headerReference w:type="first" r:id="rId9"/>
          <w:pgSz w:w="11907" w:h="16840" w:code="9"/>
          <w:pgMar w:top="1134" w:right="1134" w:bottom="851" w:left="1134" w:header="567" w:footer="567" w:gutter="0"/>
          <w:cols w:space="720"/>
          <w:docGrid w:linePitch="360"/>
        </w:sectPr>
      </w:pPr>
    </w:p>
    <w:tbl>
      <w:tblPr>
        <w:tblW w:w="5000" w:type="pct"/>
        <w:tblLook w:val="01E0" w:firstRow="1" w:lastRow="1" w:firstColumn="1" w:lastColumn="1" w:noHBand="0" w:noVBand="0"/>
      </w:tblPr>
      <w:tblGrid>
        <w:gridCol w:w="3043"/>
        <w:gridCol w:w="1015"/>
        <w:gridCol w:w="5797"/>
      </w:tblGrid>
      <w:tr w:rsidR="000B18DA" w14:paraId="26C71C90" w14:textId="77777777" w:rsidTr="000B18DA">
        <w:trPr>
          <w:trHeight w:val="1021"/>
        </w:trPr>
        <w:tc>
          <w:tcPr>
            <w:tcW w:w="1544" w:type="pct"/>
            <w:hideMark/>
          </w:tcPr>
          <w:p w14:paraId="777A963B" w14:textId="77777777" w:rsidR="000B18DA" w:rsidRDefault="000B18DA" w:rsidP="009451BF">
            <w:pPr>
              <w:jc w:val="center"/>
              <w:rPr>
                <w:rFonts w:eastAsia="PMingLiU"/>
                <w:b/>
                <w:sz w:val="26"/>
                <w:szCs w:val="26"/>
                <w:highlight w:val="white"/>
              </w:rPr>
            </w:pPr>
            <w:r>
              <w:rPr>
                <w:rFonts w:eastAsia="PMingLiU"/>
                <w:b/>
                <w:sz w:val="26"/>
                <w:szCs w:val="26"/>
                <w:highlight w:val="white"/>
              </w:rPr>
              <w:lastRenderedPageBreak/>
              <w:t>ỦY BAN NHÂN DÂN</w:t>
            </w:r>
          </w:p>
          <w:p w14:paraId="34E2551D" w14:textId="6A5115B7" w:rsidR="000B18DA" w:rsidRDefault="000B18DA" w:rsidP="009451BF">
            <w:pPr>
              <w:jc w:val="center"/>
              <w:rPr>
                <w:rFonts w:eastAsia="PMingLiU"/>
                <w:b/>
                <w:sz w:val="26"/>
                <w:szCs w:val="26"/>
                <w:highlight w:val="white"/>
              </w:rPr>
            </w:pPr>
            <w:r>
              <w:rPr>
                <w:noProof/>
                <w14:ligatures w14:val="standardContextual"/>
              </w:rPr>
              <mc:AlternateContent>
                <mc:Choice Requires="wps">
                  <w:drawing>
                    <wp:anchor distT="4294967233" distB="4294967233" distL="114300" distR="114300" simplePos="0" relativeHeight="251670528" behindDoc="0" locked="0" layoutInCell="1" allowOverlap="1" wp14:anchorId="090104D8" wp14:editId="2C44E6A5">
                      <wp:simplePos x="0" y="0"/>
                      <wp:positionH relativeFrom="column">
                        <wp:posOffset>581660</wp:posOffset>
                      </wp:positionH>
                      <wp:positionV relativeFrom="paragraph">
                        <wp:posOffset>220979</wp:posOffset>
                      </wp:positionV>
                      <wp:extent cx="640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0528;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7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Wp+kcOkgHV0KKIc9Y5z9z3aFglFgKFVQjBTk9Ox94&#10;kGIICcdKb4SUsfNSoR5Kn0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Ycn7KGwIAADUEAAAOAAAAAAAAAAAAAAAAAC4CAABkcnMvZTJvRG9jLnhtbFBLAQItABQA&#10;BgAIAAAAIQC/F7+r3AAAAAgBAAAPAAAAAAAAAAAAAAAAAHUEAABkcnMvZG93bnJldi54bWxQSwUG&#10;AAAAAAQABADzAAAAfgUAAAAA&#10;"/>
                  </w:pict>
                </mc:Fallback>
              </mc:AlternateContent>
            </w:r>
            <w:r>
              <w:rPr>
                <w:rFonts w:eastAsia="PMingLiU"/>
                <w:b/>
                <w:sz w:val="26"/>
                <w:szCs w:val="26"/>
                <w:highlight w:val="white"/>
              </w:rPr>
              <w:t>TỈNH ĐỒNG NAI</w:t>
            </w:r>
          </w:p>
        </w:tc>
        <w:tc>
          <w:tcPr>
            <w:tcW w:w="515" w:type="pct"/>
          </w:tcPr>
          <w:p w14:paraId="69E800CA" w14:textId="77777777" w:rsidR="000B18DA" w:rsidRDefault="000B18DA" w:rsidP="009451BF">
            <w:pPr>
              <w:jc w:val="center"/>
              <w:rPr>
                <w:rFonts w:eastAsia="PMingLiU"/>
                <w:b/>
                <w:sz w:val="26"/>
                <w:szCs w:val="26"/>
                <w:highlight w:val="white"/>
              </w:rPr>
            </w:pPr>
          </w:p>
          <w:p w14:paraId="04733BA0" w14:textId="77777777" w:rsidR="000B18DA" w:rsidRDefault="000B18DA" w:rsidP="009451BF">
            <w:pPr>
              <w:jc w:val="center"/>
              <w:rPr>
                <w:rFonts w:eastAsia="PMingLiU"/>
                <w:sz w:val="28"/>
                <w:szCs w:val="28"/>
                <w:highlight w:val="white"/>
              </w:rPr>
            </w:pPr>
          </w:p>
        </w:tc>
        <w:tc>
          <w:tcPr>
            <w:tcW w:w="2941" w:type="pct"/>
            <w:hideMark/>
          </w:tcPr>
          <w:p w14:paraId="53C30E5D" w14:textId="77777777" w:rsidR="000B18DA" w:rsidRDefault="000B18DA" w:rsidP="009451BF">
            <w:pPr>
              <w:jc w:val="center"/>
              <w:rPr>
                <w:rFonts w:eastAsia="PMingLiU"/>
                <w:b/>
                <w:sz w:val="26"/>
                <w:szCs w:val="26"/>
                <w:highlight w:val="white"/>
              </w:rPr>
            </w:pPr>
            <w:r>
              <w:rPr>
                <w:rFonts w:eastAsia="PMingLiU"/>
                <w:b/>
                <w:sz w:val="26"/>
                <w:szCs w:val="26"/>
                <w:highlight w:val="white"/>
              </w:rPr>
              <w:t>CỘNG HÒA XÃ HỘI CHỦ NGHĨA VIỆT NAM</w:t>
            </w:r>
          </w:p>
          <w:p w14:paraId="7D0AEA30" w14:textId="4F02CF20" w:rsidR="000B18DA" w:rsidRDefault="000B18DA" w:rsidP="009451BF">
            <w:pPr>
              <w:jc w:val="center"/>
              <w:rPr>
                <w:rFonts w:eastAsia="PMingLiU"/>
                <w:sz w:val="28"/>
                <w:szCs w:val="28"/>
                <w:highlight w:val="white"/>
              </w:rPr>
            </w:pPr>
            <w:r>
              <w:rPr>
                <w:noProof/>
                <w14:ligatures w14:val="standardContextual"/>
              </w:rPr>
              <mc:AlternateContent>
                <mc:Choice Requires="wps">
                  <w:drawing>
                    <wp:anchor distT="4294967234" distB="4294967234" distL="114300" distR="114300" simplePos="0" relativeHeight="251671552" behindDoc="0" locked="0" layoutInCell="1" allowOverlap="1" wp14:anchorId="07237CE2" wp14:editId="3033D1C2">
                      <wp:simplePos x="0" y="0"/>
                      <wp:positionH relativeFrom="column">
                        <wp:posOffset>696595</wp:posOffset>
                      </wp:positionH>
                      <wp:positionV relativeFrom="paragraph">
                        <wp:posOffset>236219</wp:posOffset>
                      </wp:positionV>
                      <wp:extent cx="21431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1552;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MCeWRhcCAAAtBAAADgAAAAAAAAAAAAAAAAAuAgAAZHJzL2Uyb0RvYy54bWxQSwECLQAUAAYA&#10;CAAAACEAsrcuON4AAAAJAQAADwAAAAAAAAAAAAAAAABxBAAAZHJzL2Rvd25yZXYueG1sUEsFBgAA&#10;AAAEAAQA8wAAAHwFAAAAAA==&#10;">
                      <v:stroke joinstyle="miter"/>
                      <o:lock v:ext="edit" shapetype="f"/>
                    </v:line>
                  </w:pict>
                </mc:Fallback>
              </mc:AlternateContent>
            </w:r>
            <w:r>
              <w:rPr>
                <w:rFonts w:eastAsia="PMingLiU"/>
                <w:b/>
                <w:sz w:val="28"/>
                <w:szCs w:val="28"/>
                <w:highlight w:val="white"/>
              </w:rPr>
              <w:t>Độc lập - Tự do - Hạnh phúc</w:t>
            </w:r>
          </w:p>
        </w:tc>
      </w:tr>
    </w:tbl>
    <w:p w14:paraId="155F5384" w14:textId="77777777" w:rsidR="000B18DA" w:rsidRPr="00F970DB" w:rsidRDefault="000B18DA" w:rsidP="009451BF">
      <w:pPr>
        <w:ind w:firstLine="567"/>
        <w:jc w:val="center"/>
        <w:rPr>
          <w:b/>
          <w:sz w:val="28"/>
          <w:szCs w:val="28"/>
        </w:rPr>
      </w:pPr>
    </w:p>
    <w:p w14:paraId="7B141AF1" w14:textId="77777777" w:rsidR="004B5B41" w:rsidRPr="00F970DB" w:rsidRDefault="004B5B41" w:rsidP="009451BF">
      <w:pPr>
        <w:ind w:firstLine="567"/>
        <w:jc w:val="center"/>
        <w:rPr>
          <w:b/>
          <w:sz w:val="28"/>
          <w:szCs w:val="28"/>
        </w:rPr>
      </w:pPr>
      <w:r w:rsidRPr="00F970DB">
        <w:rPr>
          <w:b/>
          <w:sz w:val="28"/>
          <w:szCs w:val="28"/>
        </w:rPr>
        <w:t>QUY ĐỊNH</w:t>
      </w:r>
    </w:p>
    <w:p w14:paraId="4D5A8D6E" w14:textId="77777777" w:rsidR="004B5B41" w:rsidRPr="00F970DB" w:rsidRDefault="004B5B41" w:rsidP="009451BF">
      <w:pPr>
        <w:ind w:firstLine="567"/>
        <w:jc w:val="center"/>
        <w:rPr>
          <w:b/>
          <w:sz w:val="28"/>
          <w:szCs w:val="28"/>
        </w:rPr>
      </w:pPr>
      <w:bookmarkStart w:id="3" w:name="_Hlk163203679"/>
      <w:r w:rsidRPr="00F970DB">
        <w:rPr>
          <w:b/>
          <w:sz w:val="28"/>
          <w:szCs w:val="28"/>
        </w:rPr>
        <w:t xml:space="preserve">Chức năng, nhiệm vụ, quyền hạn và cơ cấu tổ chức </w:t>
      </w:r>
    </w:p>
    <w:p w14:paraId="25F094CC" w14:textId="77777777" w:rsidR="004B5B41" w:rsidRPr="00F970DB" w:rsidRDefault="004B5B41" w:rsidP="009451BF">
      <w:pPr>
        <w:ind w:firstLine="567"/>
        <w:jc w:val="center"/>
        <w:rPr>
          <w:b/>
          <w:sz w:val="28"/>
          <w:szCs w:val="28"/>
        </w:rPr>
      </w:pPr>
      <w:r w:rsidRPr="00F970DB">
        <w:rPr>
          <w:b/>
          <w:sz w:val="28"/>
          <w:szCs w:val="28"/>
        </w:rPr>
        <w:t>của Sở Nội vụ tỉnh Đồng Nai</w:t>
      </w:r>
    </w:p>
    <w:bookmarkEnd w:id="3"/>
    <w:p w14:paraId="198915CD" w14:textId="4CEA8B49" w:rsidR="004B5B41" w:rsidRPr="00F970DB" w:rsidRDefault="004B5B41" w:rsidP="009451BF">
      <w:pPr>
        <w:ind w:firstLine="567"/>
        <w:jc w:val="center"/>
        <w:rPr>
          <w:i/>
          <w:sz w:val="28"/>
          <w:szCs w:val="28"/>
        </w:rPr>
      </w:pPr>
      <w:r w:rsidRPr="00F970DB">
        <w:rPr>
          <w:i/>
          <w:sz w:val="28"/>
          <w:szCs w:val="28"/>
        </w:rPr>
        <w:t xml:space="preserve">(Kèm theo Quyết định số </w:t>
      </w:r>
      <w:r w:rsidR="00380CD0" w:rsidRPr="00F970DB">
        <w:rPr>
          <w:i/>
          <w:sz w:val="28"/>
          <w:szCs w:val="28"/>
        </w:rPr>
        <w:t>12</w:t>
      </w:r>
      <w:r w:rsidRPr="00F970DB">
        <w:rPr>
          <w:i/>
          <w:sz w:val="28"/>
          <w:szCs w:val="28"/>
        </w:rPr>
        <w:t xml:space="preserve">/2025/QĐ-UBND  </w:t>
      </w:r>
    </w:p>
    <w:p w14:paraId="3B161C16" w14:textId="50A5E323" w:rsidR="004B5B41" w:rsidRPr="00F970DB" w:rsidRDefault="004B5B41" w:rsidP="009451BF">
      <w:pPr>
        <w:ind w:firstLine="567"/>
        <w:jc w:val="center"/>
        <w:rPr>
          <w:i/>
          <w:sz w:val="28"/>
          <w:szCs w:val="28"/>
        </w:rPr>
      </w:pPr>
      <w:r w:rsidRPr="00F970DB">
        <w:rPr>
          <w:i/>
          <w:sz w:val="28"/>
          <w:szCs w:val="28"/>
        </w:rPr>
        <w:t xml:space="preserve">ngày </w:t>
      </w:r>
      <w:r w:rsidR="00421BA9" w:rsidRPr="00F970DB">
        <w:rPr>
          <w:i/>
          <w:sz w:val="28"/>
          <w:szCs w:val="28"/>
        </w:rPr>
        <w:t>27</w:t>
      </w:r>
      <w:r w:rsidRPr="00F970DB">
        <w:rPr>
          <w:i/>
          <w:sz w:val="28"/>
          <w:szCs w:val="28"/>
        </w:rPr>
        <w:t xml:space="preserve"> tháng </w:t>
      </w:r>
      <w:r w:rsidR="00421BA9" w:rsidRPr="00F970DB">
        <w:rPr>
          <w:i/>
          <w:sz w:val="28"/>
          <w:szCs w:val="28"/>
        </w:rPr>
        <w:t>02</w:t>
      </w:r>
      <w:r w:rsidRPr="00F970DB">
        <w:rPr>
          <w:i/>
          <w:sz w:val="28"/>
          <w:szCs w:val="28"/>
        </w:rPr>
        <w:t xml:space="preserve"> năm 2025 của Ủy ban nhân dân tỉnh Đồng Nai)</w:t>
      </w:r>
    </w:p>
    <w:p w14:paraId="5A403DD3" w14:textId="77777777" w:rsidR="004B5B41" w:rsidRPr="00F970DB" w:rsidRDefault="004B5B41" w:rsidP="009451BF">
      <w:pPr>
        <w:ind w:firstLine="567"/>
        <w:jc w:val="center"/>
        <w:rPr>
          <w:sz w:val="28"/>
          <w:szCs w:val="28"/>
        </w:rPr>
      </w:pPr>
      <w:r w:rsidRPr="00F970DB">
        <w:rPr>
          <w:noProof/>
          <w:sz w:val="28"/>
          <w:szCs w:val="28"/>
        </w:rPr>
        <mc:AlternateContent>
          <mc:Choice Requires="wps">
            <w:drawing>
              <wp:anchor distT="0" distB="0" distL="114300" distR="114300" simplePos="0" relativeHeight="251664384" behindDoc="0" locked="0" layoutInCell="1" allowOverlap="1" wp14:anchorId="57651D71" wp14:editId="2AE08110">
                <wp:simplePos x="0" y="0"/>
                <wp:positionH relativeFrom="column">
                  <wp:posOffset>2376742</wp:posOffset>
                </wp:positionH>
                <wp:positionV relativeFrom="paragraph">
                  <wp:posOffset>40640</wp:posOffset>
                </wp:positionV>
                <wp:extent cx="1697127" cy="0"/>
                <wp:effectExtent l="0" t="0" r="1778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1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15pt,3.2pt" to="320.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e0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"/>
            </w:pict>
          </mc:Fallback>
        </mc:AlternateContent>
      </w:r>
    </w:p>
    <w:p w14:paraId="5BBB6488" w14:textId="77777777" w:rsidR="009451BF" w:rsidRDefault="009451BF" w:rsidP="009451BF">
      <w:pPr>
        <w:ind w:firstLine="567"/>
        <w:jc w:val="center"/>
        <w:rPr>
          <w:b/>
          <w:sz w:val="28"/>
          <w:szCs w:val="28"/>
        </w:rPr>
      </w:pPr>
    </w:p>
    <w:p w14:paraId="6D90AC94" w14:textId="77777777" w:rsidR="004B5B41" w:rsidRPr="00F970DB" w:rsidRDefault="004B5B41" w:rsidP="009451BF">
      <w:pPr>
        <w:ind w:firstLine="567"/>
        <w:jc w:val="center"/>
        <w:rPr>
          <w:b/>
          <w:sz w:val="28"/>
          <w:szCs w:val="28"/>
        </w:rPr>
      </w:pPr>
      <w:r w:rsidRPr="00F970DB">
        <w:rPr>
          <w:b/>
          <w:sz w:val="28"/>
          <w:szCs w:val="28"/>
        </w:rPr>
        <w:t>Chương I</w:t>
      </w:r>
    </w:p>
    <w:p w14:paraId="62399D4E" w14:textId="77777777" w:rsidR="004B5B41" w:rsidRPr="00F970DB" w:rsidRDefault="004B5B41" w:rsidP="009451BF">
      <w:pPr>
        <w:ind w:firstLine="567"/>
        <w:jc w:val="center"/>
        <w:rPr>
          <w:b/>
          <w:sz w:val="28"/>
          <w:szCs w:val="28"/>
        </w:rPr>
      </w:pPr>
      <w:r w:rsidRPr="00F970DB">
        <w:rPr>
          <w:b/>
          <w:sz w:val="28"/>
          <w:szCs w:val="28"/>
        </w:rPr>
        <w:t>QUY ĐỊNH CHUNG</w:t>
      </w:r>
    </w:p>
    <w:p w14:paraId="6328F0CF" w14:textId="77777777" w:rsidR="004B5B41" w:rsidRPr="00F970DB" w:rsidRDefault="004B5B41" w:rsidP="005129D4">
      <w:pPr>
        <w:spacing w:before="120" w:line="264" w:lineRule="auto"/>
        <w:ind w:firstLine="567"/>
        <w:jc w:val="both"/>
        <w:rPr>
          <w:b/>
          <w:bCs/>
          <w:sz w:val="28"/>
          <w:szCs w:val="28"/>
        </w:rPr>
      </w:pPr>
      <w:bookmarkStart w:id="4" w:name="_Hlk176871689"/>
      <w:r w:rsidRPr="00F970DB">
        <w:rPr>
          <w:b/>
          <w:bCs/>
          <w:sz w:val="28"/>
          <w:szCs w:val="28"/>
        </w:rPr>
        <w:t>Điều 1. Phạm vi điều chỉnh và đối tượng áp dụng</w:t>
      </w:r>
    </w:p>
    <w:bookmarkEnd w:id="4"/>
    <w:p w14:paraId="34AB2EF5" w14:textId="77777777" w:rsidR="004B5B41" w:rsidRPr="00F970DB" w:rsidRDefault="004B5B41" w:rsidP="005129D4">
      <w:pPr>
        <w:spacing w:before="120" w:line="264" w:lineRule="auto"/>
        <w:ind w:firstLine="567"/>
        <w:jc w:val="both"/>
        <w:rPr>
          <w:sz w:val="28"/>
          <w:szCs w:val="28"/>
        </w:rPr>
      </w:pPr>
      <w:r w:rsidRPr="00F970DB">
        <w:rPr>
          <w:sz w:val="28"/>
          <w:szCs w:val="28"/>
          <w:lang w:val="vi-VN"/>
        </w:rPr>
        <w:t>1. Phạm vi điều chỉnh</w:t>
      </w:r>
    </w:p>
    <w:p w14:paraId="26354D37" w14:textId="77777777" w:rsidR="004B5B41" w:rsidRPr="00F970DB" w:rsidRDefault="004B5B41" w:rsidP="005129D4">
      <w:pPr>
        <w:spacing w:before="120" w:line="264" w:lineRule="auto"/>
        <w:ind w:firstLine="567"/>
        <w:jc w:val="both"/>
        <w:rPr>
          <w:sz w:val="28"/>
          <w:szCs w:val="28"/>
        </w:rPr>
      </w:pPr>
      <w:r w:rsidRPr="00F970DB">
        <w:rPr>
          <w:sz w:val="28"/>
          <w:szCs w:val="28"/>
          <w:lang w:val="vi-VN"/>
        </w:rPr>
        <w:t xml:space="preserve">Quy định này quy định </w:t>
      </w:r>
      <w:r w:rsidRPr="00F970DB">
        <w:rPr>
          <w:sz w:val="28"/>
          <w:szCs w:val="28"/>
        </w:rPr>
        <w:t xml:space="preserve">về </w:t>
      </w:r>
      <w:r w:rsidRPr="00F970DB">
        <w:rPr>
          <w:sz w:val="28"/>
          <w:szCs w:val="28"/>
          <w:lang w:val="vi-VN"/>
        </w:rPr>
        <w:t xml:space="preserve">chức năng, nhiệm vụ, quyền hạn và cơ cấu tổ chức của Sở Nội vụ tỉnh </w:t>
      </w:r>
      <w:r w:rsidRPr="00F970DB">
        <w:rPr>
          <w:sz w:val="28"/>
          <w:szCs w:val="28"/>
        </w:rPr>
        <w:t>Đồng Nai (sau đây gọi tắt là Sở Nội vụ).</w:t>
      </w:r>
    </w:p>
    <w:p w14:paraId="65DFF325" w14:textId="77777777" w:rsidR="004B5B41" w:rsidRPr="00F970DB" w:rsidRDefault="004B5B41" w:rsidP="005129D4">
      <w:pPr>
        <w:spacing w:before="120" w:line="264" w:lineRule="auto"/>
        <w:ind w:firstLine="567"/>
        <w:jc w:val="both"/>
        <w:rPr>
          <w:sz w:val="28"/>
          <w:szCs w:val="28"/>
        </w:rPr>
      </w:pPr>
      <w:r w:rsidRPr="00F970DB">
        <w:rPr>
          <w:sz w:val="28"/>
          <w:szCs w:val="28"/>
          <w:lang w:val="vi-VN"/>
        </w:rPr>
        <w:t>2. Đối tượng áp dụng</w:t>
      </w:r>
    </w:p>
    <w:p w14:paraId="5B7FCD2C" w14:textId="77777777" w:rsidR="004B5B41" w:rsidRPr="00F970DB" w:rsidRDefault="004B5B41" w:rsidP="005129D4">
      <w:pPr>
        <w:spacing w:before="120" w:line="264" w:lineRule="auto"/>
        <w:ind w:firstLine="567"/>
        <w:jc w:val="both"/>
        <w:rPr>
          <w:sz w:val="28"/>
          <w:szCs w:val="28"/>
        </w:rPr>
      </w:pPr>
      <w:r w:rsidRPr="00F970DB">
        <w:rPr>
          <w:sz w:val="28"/>
          <w:szCs w:val="28"/>
          <w:lang w:val="vi-VN"/>
        </w:rPr>
        <w:t>Qu</w:t>
      </w:r>
      <w:r w:rsidRPr="00F970DB">
        <w:rPr>
          <w:sz w:val="28"/>
          <w:szCs w:val="28"/>
        </w:rPr>
        <w:t>y</w:t>
      </w:r>
      <w:r w:rsidRPr="00F970DB">
        <w:rPr>
          <w:sz w:val="28"/>
          <w:szCs w:val="28"/>
          <w:lang w:val="vi-VN"/>
        </w:rPr>
        <w:t xml:space="preserve"> định này áp dụng đối với </w:t>
      </w:r>
      <w:r w:rsidRPr="00F970DB">
        <w:rPr>
          <w:sz w:val="28"/>
          <w:szCs w:val="28"/>
        </w:rPr>
        <w:t>công chức, viên chức, người lao động thuộc Sở Nội vụ và các cơ quan, tổ chức, cá nhân có liên quan đến hoạt động của Sở Nội vụ.</w:t>
      </w:r>
    </w:p>
    <w:p w14:paraId="50EEFF0E" w14:textId="77777777" w:rsidR="004B5B41" w:rsidRPr="00F970DB" w:rsidRDefault="004B5B41" w:rsidP="005129D4">
      <w:pPr>
        <w:spacing w:before="120" w:line="264" w:lineRule="auto"/>
        <w:ind w:firstLine="567"/>
        <w:jc w:val="both"/>
        <w:rPr>
          <w:b/>
          <w:bCs/>
          <w:sz w:val="28"/>
          <w:szCs w:val="28"/>
        </w:rPr>
      </w:pPr>
      <w:bookmarkStart w:id="5" w:name="_Hlk176871704"/>
      <w:r w:rsidRPr="00F970DB">
        <w:rPr>
          <w:b/>
          <w:bCs/>
          <w:sz w:val="28"/>
          <w:szCs w:val="28"/>
        </w:rPr>
        <w:t xml:space="preserve">Điều 2. </w:t>
      </w:r>
      <w:r w:rsidRPr="00F970DB">
        <w:rPr>
          <w:b/>
          <w:sz w:val="28"/>
          <w:szCs w:val="28"/>
        </w:rPr>
        <w:t>Vị trí và chức năng</w:t>
      </w:r>
    </w:p>
    <w:bookmarkEnd w:id="5"/>
    <w:p w14:paraId="7BBB8F67" w14:textId="18482973" w:rsidR="004B5B41" w:rsidRPr="00F970DB" w:rsidRDefault="004B5B41" w:rsidP="005129D4">
      <w:pPr>
        <w:autoSpaceDE w:val="0"/>
        <w:autoSpaceDN w:val="0"/>
        <w:adjustRightInd w:val="0"/>
        <w:spacing w:before="120" w:line="264" w:lineRule="auto"/>
        <w:ind w:firstLine="567"/>
        <w:jc w:val="both"/>
        <w:rPr>
          <w:rFonts w:eastAsiaTheme="minorHAnsi"/>
          <w:sz w:val="28"/>
          <w:szCs w:val="28"/>
          <w14:ligatures w14:val="standardContextual"/>
        </w:rPr>
      </w:pPr>
      <w:r w:rsidRPr="00F970DB">
        <w:rPr>
          <w:sz w:val="28"/>
          <w:szCs w:val="28"/>
        </w:rPr>
        <w:t xml:space="preserve">1. </w:t>
      </w:r>
      <w:r w:rsidRPr="00F970DB">
        <w:rPr>
          <w:rFonts w:eastAsiaTheme="minorHAnsi"/>
          <w:sz w:val="28"/>
          <w:szCs w:val="28"/>
          <w14:ligatures w14:val="standardContextual"/>
        </w:rPr>
        <w:t>Sở Nội vụ là cơ quan chuyên môn thuộc Ủy ban nhân dân tỉnh Đồng Nai, thực hiện chức năng tham mưu, giúp Ủy ban nhân dân tỉnh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lao động, tiền lương và việc làm; cải cách hành chính, cải cách chế độ công chức, công vụ, người có công; bình đẳng giới; chính quyền địa phương; thực hiện dân chủ và công tác dân vận chính quyền; địa giới hành chính; cán bộ, công chức, viên chức; cán bộ, công chức cấp xã và những người hoạt động không chuyên trách ở cấp xã, ở ấp, khu phố; đào tạo, bồi dưỡng cán bộ, công chức, viên chức và cán bộ, công chức cấp xã; tổ chức hội, tổ chức phi chính phủ; văn thư, lưu trữ nhà nước; công tác thanh niên; thi đua, khen thưởng; bảo hiểm xã hội; an toàn, vệ sinh lao động.</w:t>
      </w:r>
    </w:p>
    <w:p w14:paraId="65796205" w14:textId="77777777" w:rsidR="004B5B41" w:rsidRPr="00F970DB" w:rsidRDefault="004B5B41" w:rsidP="005129D4">
      <w:pPr>
        <w:autoSpaceDE w:val="0"/>
        <w:autoSpaceDN w:val="0"/>
        <w:adjustRightInd w:val="0"/>
        <w:spacing w:before="120" w:line="264" w:lineRule="auto"/>
        <w:ind w:firstLine="567"/>
        <w:jc w:val="both"/>
        <w:rPr>
          <w:rFonts w:eastAsiaTheme="minorHAnsi"/>
          <w:sz w:val="28"/>
          <w:szCs w:val="28"/>
          <w:highlight w:val="white"/>
          <w14:ligatures w14:val="standardContextual"/>
        </w:rPr>
      </w:pPr>
      <w:r w:rsidRPr="00F970DB">
        <w:rPr>
          <w:rFonts w:eastAsiaTheme="minorHAnsi"/>
          <w:sz w:val="28"/>
          <w:szCs w:val="28"/>
          <w:highlight w:val="white"/>
          <w14:ligatures w14:val="standardContextual"/>
        </w:rPr>
        <w:t>2. S</w:t>
      </w:r>
      <w:r w:rsidRPr="00F970DB">
        <w:rPr>
          <w:rFonts w:eastAsiaTheme="minorHAnsi"/>
          <w:sz w:val="28"/>
          <w:szCs w:val="28"/>
          <w:highlight w:val="white"/>
          <w:lang w:val="vi-VN"/>
          <w14:ligatures w14:val="standardContextual"/>
        </w:rPr>
        <w:t>ở Nội vụ c</w:t>
      </w:r>
      <w:r w:rsidRPr="00F970DB">
        <w:rPr>
          <w:rFonts w:eastAsiaTheme="minorHAnsi"/>
          <w:sz w:val="28"/>
          <w:szCs w:val="28"/>
          <w:highlight w:val="white"/>
          <w14:ligatures w14:val="standardContextual"/>
        </w:rPr>
        <w:t>ó tư cách pháp nhân, có con d</w:t>
      </w:r>
      <w:r w:rsidRPr="00F970DB">
        <w:rPr>
          <w:rFonts w:eastAsiaTheme="minorHAnsi"/>
          <w:sz w:val="28"/>
          <w:szCs w:val="28"/>
          <w:highlight w:val="white"/>
          <w:lang w:val="vi-VN"/>
          <w14:ligatures w14:val="standardContextual"/>
        </w:rPr>
        <w:t>ấu v</w:t>
      </w:r>
      <w:r w:rsidRPr="00F970DB">
        <w:rPr>
          <w:rFonts w:eastAsiaTheme="minorHAnsi"/>
          <w:sz w:val="28"/>
          <w:szCs w:val="28"/>
          <w:highlight w:val="white"/>
          <w14:ligatures w14:val="standardContextual"/>
        </w:rPr>
        <w:t>à tài kho</w:t>
      </w:r>
      <w:r w:rsidRPr="00F970DB">
        <w:rPr>
          <w:rFonts w:eastAsiaTheme="minorHAnsi"/>
          <w:sz w:val="28"/>
          <w:szCs w:val="28"/>
          <w:highlight w:val="white"/>
          <w:lang w:val="vi-VN"/>
          <w14:ligatures w14:val="standardContextual"/>
        </w:rPr>
        <w:t>ản ri</w:t>
      </w:r>
      <w:r w:rsidRPr="00F970DB">
        <w:rPr>
          <w:rFonts w:eastAsiaTheme="minorHAnsi"/>
          <w:sz w:val="28"/>
          <w:szCs w:val="28"/>
          <w:highlight w:val="white"/>
          <w14:ligatures w14:val="standardContextual"/>
        </w:rPr>
        <w:t>êng theo quy đ</w:t>
      </w:r>
      <w:r w:rsidRPr="00F970DB">
        <w:rPr>
          <w:rFonts w:eastAsiaTheme="minorHAnsi"/>
          <w:sz w:val="28"/>
          <w:szCs w:val="28"/>
          <w:highlight w:val="white"/>
          <w:lang w:val="vi-VN"/>
          <w14:ligatures w14:val="standardContextual"/>
        </w:rPr>
        <w:t>ịnh của ph</w:t>
      </w:r>
      <w:r w:rsidRPr="00F970DB">
        <w:rPr>
          <w:rFonts w:eastAsiaTheme="minorHAnsi"/>
          <w:sz w:val="28"/>
          <w:szCs w:val="28"/>
          <w:highlight w:val="white"/>
          <w14:ligatures w14:val="standardContextual"/>
        </w:rPr>
        <w:t>áp lu</w:t>
      </w:r>
      <w:r w:rsidRPr="00F970DB">
        <w:rPr>
          <w:rFonts w:eastAsiaTheme="minorHAnsi"/>
          <w:sz w:val="28"/>
          <w:szCs w:val="28"/>
          <w:highlight w:val="white"/>
          <w:lang w:val="vi-VN"/>
          <w14:ligatures w14:val="standardContextual"/>
        </w:rPr>
        <w:t>ật; chấp h</w:t>
      </w:r>
      <w:r w:rsidRPr="00F970DB">
        <w:rPr>
          <w:rFonts w:eastAsiaTheme="minorHAnsi"/>
          <w:sz w:val="28"/>
          <w:szCs w:val="28"/>
          <w:highlight w:val="white"/>
          <w14:ligatures w14:val="standardContextual"/>
        </w:rPr>
        <w:t>ành s</w:t>
      </w:r>
      <w:r w:rsidRPr="00F970DB">
        <w:rPr>
          <w:rFonts w:eastAsiaTheme="minorHAnsi"/>
          <w:sz w:val="28"/>
          <w:szCs w:val="28"/>
          <w:highlight w:val="white"/>
          <w:lang w:val="vi-VN"/>
          <w14:ligatures w14:val="standardContextual"/>
        </w:rPr>
        <w:t>ự chỉ đạo, quản l</w:t>
      </w:r>
      <w:r w:rsidRPr="00F970DB">
        <w:rPr>
          <w:rFonts w:eastAsiaTheme="minorHAnsi"/>
          <w:sz w:val="28"/>
          <w:szCs w:val="28"/>
          <w:highlight w:val="white"/>
          <w14:ligatures w14:val="standardContextual"/>
        </w:rPr>
        <w:t>ý v</w:t>
      </w:r>
      <w:r w:rsidRPr="00F970DB">
        <w:rPr>
          <w:rFonts w:eastAsiaTheme="minorHAnsi"/>
          <w:sz w:val="28"/>
          <w:szCs w:val="28"/>
          <w:highlight w:val="white"/>
          <w:lang w:val="vi-VN"/>
          <w14:ligatures w14:val="standardContextual"/>
        </w:rPr>
        <w:t>ề tổ chức, bi</w:t>
      </w:r>
      <w:r w:rsidRPr="00F970DB">
        <w:rPr>
          <w:rFonts w:eastAsiaTheme="minorHAnsi"/>
          <w:sz w:val="28"/>
          <w:szCs w:val="28"/>
          <w:highlight w:val="white"/>
          <w14:ligatures w14:val="standardContextual"/>
        </w:rPr>
        <w:t>ên ch</w:t>
      </w:r>
      <w:r w:rsidRPr="00F970DB">
        <w:rPr>
          <w:rFonts w:eastAsiaTheme="minorHAnsi"/>
          <w:sz w:val="28"/>
          <w:szCs w:val="28"/>
          <w:highlight w:val="white"/>
          <w:lang w:val="vi-VN"/>
          <w14:ligatures w14:val="standardContextual"/>
        </w:rPr>
        <w:t>ế v</w:t>
      </w:r>
      <w:r w:rsidRPr="00F970DB">
        <w:rPr>
          <w:rFonts w:eastAsiaTheme="minorHAnsi"/>
          <w:sz w:val="28"/>
          <w:szCs w:val="28"/>
          <w:highlight w:val="white"/>
          <w14:ligatures w14:val="standardContextual"/>
        </w:rPr>
        <w:t>à công tác c</w:t>
      </w:r>
      <w:r w:rsidRPr="00F970DB">
        <w:rPr>
          <w:rFonts w:eastAsiaTheme="minorHAnsi"/>
          <w:sz w:val="28"/>
          <w:szCs w:val="28"/>
          <w:highlight w:val="white"/>
          <w:lang w:val="vi-VN"/>
          <w14:ligatures w14:val="standardContextual"/>
        </w:rPr>
        <w:t>ủa Ủy ban nh</w:t>
      </w:r>
      <w:r w:rsidRPr="00F970DB">
        <w:rPr>
          <w:rFonts w:eastAsiaTheme="minorHAnsi"/>
          <w:sz w:val="28"/>
          <w:szCs w:val="28"/>
          <w:highlight w:val="white"/>
          <w14:ligatures w14:val="standardContextual"/>
        </w:rPr>
        <w:t>ân dân t</w:t>
      </w:r>
      <w:r w:rsidRPr="00F970DB">
        <w:rPr>
          <w:rFonts w:eastAsiaTheme="minorHAnsi"/>
          <w:sz w:val="28"/>
          <w:szCs w:val="28"/>
          <w:highlight w:val="white"/>
          <w:lang w:val="vi-VN"/>
          <w14:ligatures w14:val="standardContextual"/>
        </w:rPr>
        <w:t>ỉnh, đồng thời chấp h</w:t>
      </w:r>
      <w:r w:rsidRPr="00F970DB">
        <w:rPr>
          <w:rFonts w:eastAsiaTheme="minorHAnsi"/>
          <w:sz w:val="28"/>
          <w:szCs w:val="28"/>
          <w:highlight w:val="white"/>
          <w14:ligatures w14:val="standardContextual"/>
        </w:rPr>
        <w:t>ành s</w:t>
      </w:r>
      <w:r w:rsidRPr="00F970DB">
        <w:rPr>
          <w:rFonts w:eastAsiaTheme="minorHAnsi"/>
          <w:sz w:val="28"/>
          <w:szCs w:val="28"/>
          <w:highlight w:val="white"/>
          <w:lang w:val="vi-VN"/>
          <w14:ligatures w14:val="standardContextual"/>
        </w:rPr>
        <w:t>ự chỉ đạo, kiểm tra, hướng dẫn về chuy</w:t>
      </w:r>
      <w:r w:rsidRPr="00F970DB">
        <w:rPr>
          <w:rFonts w:eastAsiaTheme="minorHAnsi"/>
          <w:sz w:val="28"/>
          <w:szCs w:val="28"/>
          <w:highlight w:val="white"/>
          <w14:ligatures w14:val="standardContextual"/>
        </w:rPr>
        <w:t>ên môn, nghi</w:t>
      </w:r>
      <w:r w:rsidRPr="00F970DB">
        <w:rPr>
          <w:rFonts w:eastAsiaTheme="minorHAnsi"/>
          <w:sz w:val="28"/>
          <w:szCs w:val="28"/>
          <w:highlight w:val="white"/>
          <w:lang w:val="vi-VN"/>
          <w14:ligatures w14:val="standardContextual"/>
        </w:rPr>
        <w:t>ệp vụ của Bộ</w:t>
      </w:r>
      <w:r w:rsidRPr="00F970DB">
        <w:rPr>
          <w:rFonts w:eastAsiaTheme="minorHAnsi"/>
          <w:sz w:val="28"/>
          <w:szCs w:val="28"/>
          <w:highlight w:val="white"/>
          <w14:ligatures w14:val="standardContextual"/>
        </w:rPr>
        <w:t xml:space="preserve"> Nội vụ.</w:t>
      </w:r>
    </w:p>
    <w:p w14:paraId="16F7ACA8" w14:textId="3C0E1AD0" w:rsidR="009451BF" w:rsidRDefault="00376DA7" w:rsidP="005129D4">
      <w:pPr>
        <w:autoSpaceDE w:val="0"/>
        <w:autoSpaceDN w:val="0"/>
        <w:adjustRightInd w:val="0"/>
        <w:spacing w:before="120" w:line="264" w:lineRule="auto"/>
        <w:ind w:firstLine="567"/>
        <w:jc w:val="both"/>
        <w:rPr>
          <w:b/>
          <w:sz w:val="28"/>
          <w:szCs w:val="28"/>
        </w:rPr>
      </w:pPr>
      <w:r w:rsidRPr="00F970DB">
        <w:rPr>
          <w:rFonts w:eastAsiaTheme="minorHAnsi"/>
          <w:sz w:val="28"/>
          <w:szCs w:val="28"/>
          <w:highlight w:val="white"/>
          <w14:ligatures w14:val="standardContextual"/>
        </w:rPr>
        <w:tab/>
      </w:r>
      <w:r w:rsidR="00E47DC9" w:rsidRPr="00F970DB">
        <w:rPr>
          <w:rFonts w:eastAsiaTheme="minorHAnsi"/>
          <w:sz w:val="28"/>
          <w:szCs w:val="28"/>
          <w14:ligatures w14:val="standardContextual"/>
        </w:rPr>
        <w:t>3. Trụ sở</w:t>
      </w:r>
      <w:r w:rsidRPr="00F970DB">
        <w:rPr>
          <w:rFonts w:eastAsiaTheme="minorHAnsi"/>
          <w:sz w:val="28"/>
          <w:szCs w:val="28"/>
          <w14:ligatures w14:val="standardContextual"/>
        </w:rPr>
        <w:t>: Số 207, Đường Hà Huy Giáp, Phường Trung Dũng, Thành phố Biên Hòa, tỉnh Đồng Nai.</w:t>
      </w:r>
      <w:bookmarkStart w:id="6" w:name="dieu_2"/>
    </w:p>
    <w:p w14:paraId="7CB2408A" w14:textId="77777777" w:rsidR="004B5B41" w:rsidRPr="00F970DB" w:rsidRDefault="004B5B41" w:rsidP="005129D4">
      <w:pPr>
        <w:spacing w:before="240"/>
        <w:jc w:val="center"/>
        <w:rPr>
          <w:b/>
          <w:sz w:val="28"/>
          <w:szCs w:val="28"/>
        </w:rPr>
      </w:pPr>
      <w:r w:rsidRPr="00F970DB">
        <w:rPr>
          <w:b/>
          <w:sz w:val="28"/>
          <w:szCs w:val="28"/>
        </w:rPr>
        <w:lastRenderedPageBreak/>
        <w:t>Chương II</w:t>
      </w:r>
    </w:p>
    <w:p w14:paraId="5D62EF75" w14:textId="77777777" w:rsidR="004B5B41" w:rsidRPr="00F970DB" w:rsidRDefault="004B5B41" w:rsidP="009451BF">
      <w:pPr>
        <w:jc w:val="center"/>
        <w:rPr>
          <w:b/>
          <w:sz w:val="28"/>
          <w:szCs w:val="28"/>
        </w:rPr>
      </w:pPr>
      <w:bookmarkStart w:id="7" w:name="_Hlk176870987"/>
      <w:r w:rsidRPr="00F970DB">
        <w:rPr>
          <w:b/>
          <w:sz w:val="28"/>
          <w:szCs w:val="28"/>
        </w:rPr>
        <w:t xml:space="preserve">NHIỆM VỤ, QUYỀN HẠN VÀ CƠ CẤU TỔ CHỨC, BIÊN CHẾ </w:t>
      </w:r>
    </w:p>
    <w:bookmarkEnd w:id="7"/>
    <w:p w14:paraId="37894920" w14:textId="77777777" w:rsidR="004B5B41" w:rsidRPr="00F970DB" w:rsidRDefault="004B5B41" w:rsidP="005129D4">
      <w:pPr>
        <w:spacing w:before="120" w:line="264" w:lineRule="auto"/>
        <w:ind w:firstLine="567"/>
        <w:jc w:val="both"/>
        <w:rPr>
          <w:sz w:val="28"/>
          <w:szCs w:val="28"/>
        </w:rPr>
      </w:pPr>
      <w:r w:rsidRPr="00F970DB">
        <w:rPr>
          <w:b/>
          <w:bCs/>
          <w:sz w:val="28"/>
          <w:szCs w:val="28"/>
        </w:rPr>
        <w:t>Điều 3. Nhiệm vụ và quyền hạn</w:t>
      </w:r>
      <w:bookmarkEnd w:id="6"/>
    </w:p>
    <w:p w14:paraId="28C72080"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1. Trình Ủy ban nhân dân tỉnh</w:t>
      </w:r>
    </w:p>
    <w:p w14:paraId="7A369A19"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a) Ban hành các quyết định thuộc thẩm quyền của Ủy ban nhân dân tỉnh:</w:t>
      </w:r>
    </w:p>
    <w:p w14:paraId="1BC2BBDA"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 Quy hoạch, kế hoạch, đề án, dự án và chương trình, biện pháp tổ chức thực hiện các nhiệm vụ về ngành, lĩnh vực Nội vụ và các văn bản khác theo phân công của Ủy ban nhân dân tỉnh;</w:t>
      </w:r>
    </w:p>
    <w:p w14:paraId="18AD5CF6"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 Phân cấp, ủy quyền nhiệm vụ quản lý nhà nước về ngành, lĩnh vực Nội vụ cho cơ quan chuyên môn thuộc Ủy ban nhân dân tỉnh và Ủy ban nhân dân các huyện, thành phố (sau đây gọi chung là cấp huyện);</w:t>
      </w:r>
    </w:p>
    <w:p w14:paraId="4DD3F6C6"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 Quy định cụ thể chức năng, nhiệm vụ, quyền hạn và cơ cấu tổ chức của Sở và của chi cục, tổ chức tương đương chi cục trực thuộc Sở;</w:t>
      </w:r>
    </w:p>
    <w:p w14:paraId="57AEE69D" w14:textId="578DEE8E"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 Thực hiện xã hội hóa các hoạt động cung ứng dịch vụ sự nghiệp công theo ngành, lĩnh vực thuộc thẩm quyền của Ủy ban nhân dân tỉnh và theo phân cấp của cơ quan nhà nước cấp trên</w:t>
      </w:r>
      <w:r w:rsidR="00123459" w:rsidRPr="009451BF">
        <w:rPr>
          <w:bCs/>
          <w:sz w:val="28"/>
          <w:szCs w:val="28"/>
        </w:rPr>
        <w:t>.</w:t>
      </w:r>
    </w:p>
    <w:p w14:paraId="6BD20952"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b) Ban hành văn bản chỉ đạo, hướng dẫn theo ngành, lĩnh vực quản lý đối với cơ quan, tổ chức, đơn vị của địa phương theo quy định của Đảng, của pháp luật và chỉ đạo của cơ quan nhà nước cấp trên.</w:t>
      </w:r>
    </w:p>
    <w:p w14:paraId="73BC8B64"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2. Trình Chủ tịch Ủy ban nhân dân tỉnh</w:t>
      </w:r>
    </w:p>
    <w:p w14:paraId="233C7E3B"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a) Ban hành quyết định quy định cụ thể chức năng, nhiệm vụ, quyền hạn và cơ cấu tổ chức của đơn vị sự nghiệp công lập trực thuộc Sở;</w:t>
      </w:r>
    </w:p>
    <w:p w14:paraId="62C35D7F"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b) Quyết định bổ nhiệm nhân sự thuộc thẩm quyền của Chủ tịch Ủy ban nhân dân tỉnh theo quy định của Đảng và của pháp luật.</w:t>
      </w:r>
    </w:p>
    <w:p w14:paraId="7BE6B696"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5CF79672"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4. Về tổ chức bộ máy</w:t>
      </w:r>
    </w:p>
    <w:p w14:paraId="21537A4B"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a) Tham mưu, giúp Ủy ban nhân dân tỉnh</w:t>
      </w:r>
    </w:p>
    <w:p w14:paraId="1A8751C9"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 xml:space="preserve">- Trình Hội </w:t>
      </w:r>
      <w:r w:rsidRPr="00F77FAA">
        <w:rPr>
          <w:bCs/>
          <w:sz w:val="28"/>
          <w:szCs w:val="28"/>
        </w:rPr>
        <w:t>đồng nhân dân tỉnh xem xét, quyết định việc thành lập, tổ chức lại, giải thể cơ quan chuyên môn thuộc Ủy ban nhân dân tỉnh;</w:t>
      </w:r>
    </w:p>
    <w:p w14:paraId="54594AE2" w14:textId="77777777" w:rsidR="004B5B41" w:rsidRPr="00F970DB" w:rsidRDefault="004B5B41" w:rsidP="005129D4">
      <w:pPr>
        <w:spacing w:before="120" w:line="264" w:lineRule="auto"/>
        <w:ind w:firstLine="567"/>
        <w:jc w:val="both"/>
        <w:rPr>
          <w:bCs/>
          <w:sz w:val="28"/>
          <w:szCs w:val="28"/>
          <w:shd w:val="clear" w:color="auto" w:fill="FFFFFF"/>
        </w:rPr>
      </w:pPr>
      <w:r w:rsidRPr="009451BF">
        <w:rPr>
          <w:bCs/>
          <w:sz w:val="28"/>
          <w:szCs w:val="28"/>
        </w:rPr>
        <w:t xml:space="preserve">- Hướng </w:t>
      </w:r>
      <w:r w:rsidRPr="00F77FAA">
        <w:rPr>
          <w:bCs/>
          <w:sz w:val="28"/>
          <w:szCs w:val="28"/>
        </w:rPr>
        <w:t>dẫn cụ thể về trình tự, thủ tục thành lập, tổ chức lại, giải thể đơn vị sự nghiệp công lập thuộc Ủy ban nhân dân tỉnh;</w:t>
      </w:r>
    </w:p>
    <w:p w14:paraId="009AA928" w14:textId="77777777" w:rsidR="004B5B41" w:rsidRPr="00F970DB" w:rsidRDefault="004B5B41" w:rsidP="005129D4">
      <w:pPr>
        <w:spacing w:before="120" w:line="264" w:lineRule="auto"/>
        <w:ind w:firstLine="567"/>
        <w:jc w:val="both"/>
        <w:rPr>
          <w:bCs/>
          <w:sz w:val="28"/>
          <w:szCs w:val="28"/>
          <w:shd w:val="clear" w:color="auto" w:fill="FFFFFF"/>
        </w:rPr>
      </w:pPr>
      <w:r w:rsidRPr="00F77FAA">
        <w:rPr>
          <w:bCs/>
          <w:sz w:val="28"/>
          <w:szCs w:val="28"/>
        </w:rPr>
        <w:t>- Chỉ đạo, hướng dẫn Ủy ban nhân dân cấp huyện quy định cụ thể chức năng, nhiệm vụ, quyền hạn và tổ chức của Phòng Nội vụ thuộc Ủy ban nhân dân cấp huyện;</w:t>
      </w:r>
    </w:p>
    <w:p w14:paraId="485809F8" w14:textId="23522275" w:rsidR="004B5B41" w:rsidRPr="00F970DB" w:rsidRDefault="004B5B41" w:rsidP="00C00339">
      <w:pPr>
        <w:spacing w:before="140" w:line="264" w:lineRule="auto"/>
        <w:ind w:firstLine="567"/>
        <w:jc w:val="both"/>
        <w:rPr>
          <w:bCs/>
          <w:sz w:val="28"/>
          <w:szCs w:val="28"/>
          <w:shd w:val="clear" w:color="auto" w:fill="FFFFFF"/>
        </w:rPr>
      </w:pPr>
      <w:r w:rsidRPr="00F77FAA">
        <w:rPr>
          <w:bCs/>
          <w:sz w:val="28"/>
          <w:szCs w:val="28"/>
        </w:rPr>
        <w:lastRenderedPageBreak/>
        <w:t>- Chỉ đạo các cơ quan, tổ chức, đơn vị thực hiện quản lý nhà nước đối với các đơn vị sự nghiệp ngoài công lập trên địa bàn theo quy định của pháp luật</w:t>
      </w:r>
      <w:r w:rsidR="00123459" w:rsidRPr="00F77FAA">
        <w:rPr>
          <w:bCs/>
          <w:sz w:val="28"/>
          <w:szCs w:val="28"/>
        </w:rPr>
        <w:t>.</w:t>
      </w:r>
    </w:p>
    <w:p w14:paraId="74834FE6"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b) Thẩm định đối với các dự thảo văn bản</w:t>
      </w:r>
    </w:p>
    <w:p w14:paraId="6C9D29EE"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 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645E8792"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 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1983CC79"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 Thành lập, kiện toàn, sáp nhập, giải thể tổ chức phối hợp liên ngành thuộc thẩm quyền quyết định của Ủy ban nhân dân tỉnh, Chủ tịch Ủy ban nhân dân tỉnh theo quy định của pháp luật.</w:t>
      </w:r>
    </w:p>
    <w:p w14:paraId="70480F07"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c) Thẩm định, hướng dẫn, theo dõi, kiểm tra việc thực hiện phân loại, xếp hạng đơn vị sự nghiệp công lập của tỉnh theo quy định của pháp luật và phân cấp quản lý của Ủy ban nhân dân tỉnh.</w:t>
      </w:r>
    </w:p>
    <w:p w14:paraId="17756DEA"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0F0672EB"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5. Về vị trí việc làm, biên chế công chức và cơ cấu ngạch công chức</w:t>
      </w:r>
    </w:p>
    <w:p w14:paraId="05734ABC" w14:textId="08177BE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r w:rsidR="00123459" w:rsidRPr="0040114C">
        <w:rPr>
          <w:bCs/>
          <w:sz w:val="28"/>
          <w:szCs w:val="28"/>
        </w:rPr>
        <w:t>.</w:t>
      </w:r>
    </w:p>
    <w:p w14:paraId="3306CBF7"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b) Tham mưu, giúp Ủy ban nhân dân tỉnh</w:t>
      </w:r>
    </w:p>
    <w:p w14:paraId="26CB8904"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 Thẩm định, tổng hợp và lập kế hoạch biên chế công chức hàng năm hoặc điều chỉnh biên chế công chức thuộc Hội đồng nhân dân, Ủy ban nhân dân tỉnh, cấp huyện gửi Bộ Nội vụ theo quy định của pháp luật;</w:t>
      </w:r>
    </w:p>
    <w:p w14:paraId="69542076"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 Trình Hội đồng nhân dân tỉnh quyết định biên chế công chức trong cơ 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14:paraId="5B6E500B"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c) Tổng hợp cơ cấu ngạch công chức của cơ quan, tổ chức thuộc Hội đồng nhân dân, Ủy ban nhân dân tỉnh, cấp huyện; trình Ủy ban nhân dân tỉnh gửi Bộ Nội vụ theo quy định của pháp luật.</w:t>
      </w:r>
    </w:p>
    <w:p w14:paraId="32019588" w14:textId="77777777" w:rsidR="004B5B41" w:rsidRPr="00F970DB" w:rsidRDefault="004B5B41" w:rsidP="00C00339">
      <w:pPr>
        <w:spacing w:before="140" w:line="264" w:lineRule="auto"/>
        <w:ind w:firstLine="567"/>
        <w:jc w:val="both"/>
        <w:rPr>
          <w:bCs/>
          <w:sz w:val="28"/>
          <w:szCs w:val="28"/>
          <w:shd w:val="clear" w:color="auto" w:fill="FFFFFF"/>
        </w:rPr>
      </w:pPr>
      <w:r w:rsidRPr="0040114C">
        <w:rPr>
          <w:bCs/>
          <w:sz w:val="28"/>
          <w:szCs w:val="28"/>
        </w:rPr>
        <w:t>6. Về vị trí việc làm, cơ cấu viên chức theo chức danh nghề nghiệp và số lượng người làm việc trong các đơn vị sự nghiệp công lập</w:t>
      </w:r>
    </w:p>
    <w:p w14:paraId="01D24C97" w14:textId="77B0676D"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lastRenderedPageBreak/>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r w:rsidR="00123459" w:rsidRPr="0040114C">
        <w:rPr>
          <w:bCs/>
          <w:sz w:val="28"/>
          <w:szCs w:val="28"/>
        </w:rPr>
        <w:t>.</w:t>
      </w:r>
    </w:p>
    <w:p w14:paraId="7BD0E996"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b) Tham mưu, giúp Ủy ban nhân dân tỉnh</w:t>
      </w:r>
    </w:p>
    <w:p w14:paraId="189E0A32"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14:paraId="01F9DD89"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14:paraId="69B47B2D"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4BE66635"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60EBEF92"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56529897" w14:textId="5F6779EC"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tỉnh</w:t>
      </w:r>
      <w:r w:rsidR="00123459" w:rsidRPr="0040114C">
        <w:rPr>
          <w:bCs/>
          <w:sz w:val="28"/>
          <w:szCs w:val="28"/>
        </w:rPr>
        <w:t>.</w:t>
      </w:r>
    </w:p>
    <w:p w14:paraId="39B4CFEB"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tỉnh, trình Ủy ban nhân dân tỉnh gửi Bộ Nội vụ theo quy định của pháp luật.</w:t>
      </w:r>
    </w:p>
    <w:p w14:paraId="689935E6"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lastRenderedPageBreak/>
        <w:t>7.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58B595FD"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4947F828"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tỉnh theo quy định của pháp luật và phân cấp quản lý của Ủy ban nhân dân tỉnh.</w:t>
      </w:r>
    </w:p>
    <w:p w14:paraId="6907E9ED"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8. Về cải cách hành chính, cải cách chế độ công chức, công vụ</w:t>
      </w:r>
    </w:p>
    <w:p w14:paraId="6FA6094E" w14:textId="3B0A0B0B"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r w:rsidR="00123459" w:rsidRPr="00663A3F">
        <w:rPr>
          <w:bCs/>
          <w:sz w:val="28"/>
          <w:szCs w:val="28"/>
        </w:rPr>
        <w:t>.</w:t>
      </w:r>
    </w:p>
    <w:p w14:paraId="4FBFD7DE"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b) Tham mưu, trình Ủy ban nhân dân, Chủ tịch Ủy ban nhân dân tỉnh</w:t>
      </w:r>
    </w:p>
    <w:p w14:paraId="0DC93419"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 Chỉ đạo, triển khai chương trình, kế hoạch và các văn bản khác của cơ quan cấp trên về cải cách hành chính, cải cách chế độ công chức, công vụ;</w:t>
      </w:r>
    </w:p>
    <w:p w14:paraId="7AE04B64" w14:textId="10BCC460"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 Quyết định các biện pháp đẩy mạnh cải cách hành chính, đẩy mạnh cải cách chế độ công chức, công vụ theo chương trình, đề án, kế hoạch đã được cấp có thẩm quyền phê duyệt</w:t>
      </w:r>
      <w:r w:rsidR="00123459" w:rsidRPr="00663A3F">
        <w:rPr>
          <w:bCs/>
          <w:sz w:val="28"/>
          <w:szCs w:val="28"/>
        </w:rPr>
        <w:t>.</w:t>
      </w:r>
    </w:p>
    <w:p w14:paraId="09B930E5"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c) Tham mưu, giúp Ủy ban nhân dân tỉnh</w:t>
      </w:r>
    </w:p>
    <w:p w14:paraId="20957485"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 Triển khai việc xác định chỉ số cải cách hành chính hàng năm của Ủy ban nhân dân tỉnh; chỉ số hài lòng của người dân, tổ chức đối với sự phục vụ của cơ quan hành chính nhà nước trên địa bàn;</w:t>
      </w:r>
    </w:p>
    <w:p w14:paraId="20A3D60E"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 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4857925B"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d) Chủ trì triển khai công tác thông tin, tuyên truyền về cải cách hành chính, cải cách chế độ công chức, công vụ tại địa phương.</w:t>
      </w:r>
    </w:p>
    <w:p w14:paraId="62967A88"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9. Về chính quyền địa phương</w:t>
      </w:r>
    </w:p>
    <w:p w14:paraId="41E7AC91" w14:textId="77777777" w:rsidR="004B5B41" w:rsidRPr="00F970DB" w:rsidRDefault="004B5B41" w:rsidP="00C00339">
      <w:pPr>
        <w:spacing w:before="160" w:line="264" w:lineRule="auto"/>
        <w:ind w:firstLine="567"/>
        <w:jc w:val="both"/>
        <w:rPr>
          <w:bCs/>
          <w:sz w:val="28"/>
          <w:szCs w:val="28"/>
          <w:shd w:val="clear" w:color="auto" w:fill="FFFFFF"/>
        </w:rPr>
      </w:pPr>
      <w:r w:rsidRPr="00663A3F">
        <w:rPr>
          <w:bCs/>
          <w:sz w:val="28"/>
          <w:szCs w:val="28"/>
        </w:rPr>
        <w:t>a) Tham mưu, giúp Ủy ban nhân dân tỉnh</w:t>
      </w:r>
    </w:p>
    <w:p w14:paraId="6FD4057F" w14:textId="77777777"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lastRenderedPageBreak/>
        <w:t>- Triển khai công tác bầu cử đại biểu Quốc hội và đại biểu Hội đồng nhân dân các cấp trên địa bàn tỉnh theo quy định của pháp luật và hướng dẫn của cơ quan cấp trên;</w:t>
      </w:r>
    </w:p>
    <w:p w14:paraId="33E3DCA3" w14:textId="77777777"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t>- Trình Hội đồng nhân dân tỉnh bầu, miễn nhiệm, bãi nhiệm Chủ tịch, Phó Chủ tịch và các Ủy viên Ủy ban nhân dân tỉnh theo quy định của pháp luật;</w:t>
      </w:r>
    </w:p>
    <w:p w14:paraId="47942AA9" w14:textId="77777777"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t>- 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1A35803F" w14:textId="77777777"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t>- Trình Hội đồng nhân dân tỉnh quyết định việc thành lập, giải thể, nhập, chia ấp, khu phố; đặt tên, đổi tên ấp, khu phố ở địa phương;</w:t>
      </w:r>
    </w:p>
    <w:p w14:paraId="1185A51D" w14:textId="34F71DB0"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t>- 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r w:rsidR="00123459" w:rsidRPr="00663A3F">
        <w:rPr>
          <w:bCs/>
          <w:sz w:val="28"/>
          <w:szCs w:val="28"/>
        </w:rPr>
        <w:t>.</w:t>
      </w:r>
    </w:p>
    <w:p w14:paraId="4F1C142A" w14:textId="749CBA78"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r w:rsidR="00123459" w:rsidRPr="00663A3F">
        <w:rPr>
          <w:bCs/>
          <w:sz w:val="28"/>
          <w:szCs w:val="28"/>
        </w:rPr>
        <w:t>.</w:t>
      </w:r>
    </w:p>
    <w:p w14:paraId="033E65CE" w14:textId="77777777"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t>c) Tham mưu, giúp Ủy ban nhân dân, Chủ tịch Ủy ban nhân dân tỉnh thực hiện quản lý nhà nước đối với ấp, khu phố theo quy định của pháp luật và phân cấp quản lý của Ủy ban nhân dân tỉnh.</w:t>
      </w:r>
    </w:p>
    <w:p w14:paraId="0BD43B73" w14:textId="77777777" w:rsidR="004B5B41" w:rsidRPr="00F970DB" w:rsidRDefault="004B5B41" w:rsidP="005129D4">
      <w:pPr>
        <w:spacing w:before="120" w:line="264" w:lineRule="auto"/>
        <w:ind w:firstLine="567"/>
        <w:jc w:val="both"/>
        <w:rPr>
          <w:bCs/>
          <w:sz w:val="28"/>
          <w:szCs w:val="28"/>
          <w:shd w:val="clear" w:color="auto" w:fill="FFFFFF"/>
        </w:rPr>
      </w:pPr>
      <w:r w:rsidRPr="00663A3F">
        <w:rPr>
          <w:bCs/>
          <w:sz w:val="28"/>
          <w:szCs w:val="28"/>
        </w:rPr>
        <w:t>10. Về địa giới đơn vị hành chính</w:t>
      </w:r>
    </w:p>
    <w:p w14:paraId="67F95350"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a) Tham mưu, giúp Ủy ban nhân dân tỉnh</w:t>
      </w:r>
    </w:p>
    <w:p w14:paraId="62FE1F29"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Thực hiện công tác quản lý địa giới đơn vị hành chính, hồ sơ, mốc, bản đồ địa giới đơn vị hành chính các cấp trên địa bàn tỉnh theo quy định của pháp luật và theo hướng dẫn của cơ quan nhà nước có thẩm quyền;</w:t>
      </w:r>
    </w:p>
    <w:p w14:paraId="49FE4328"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tỉnh, cấp huyện, cấp xã; phân loại đơn vị hành chính tỉnh; công nhận xã an toàn khu, vùng an toàn khu;</w:t>
      </w:r>
    </w:p>
    <w:p w14:paraId="3A633883"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Lập hồ sơ đề án, trình Ủy ban nhân dân tỉnh có văn bản đề nghị Bộ trưởng Bộ Nội vụ quyết định công nhận phân loại đơn vị hành chính cấp huyện;</w:t>
      </w:r>
    </w:p>
    <w:p w14:paraId="0B7BD169" w14:textId="198FF6F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 Triển khai thực hiện các đề án, văn bản liên quan đến địa giới đơn vị hành chính sau khi được cấp có thẩm quyền quyết định</w:t>
      </w:r>
      <w:r w:rsidR="00123459" w:rsidRPr="0040114C">
        <w:rPr>
          <w:bCs/>
          <w:sz w:val="28"/>
          <w:szCs w:val="28"/>
        </w:rPr>
        <w:t>.</w:t>
      </w:r>
    </w:p>
    <w:p w14:paraId="281D5820"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lastRenderedPageBreak/>
        <w:t>b) Thẩm định, trình Chủ tịch Ủy ban nhân dân tỉnh quyết định công nhận phân loại đơn vị hành chính cấp xã.</w:t>
      </w:r>
    </w:p>
    <w:p w14:paraId="08CA9932"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11. Về cán bộ, công chức, viên chức; cán bộ, công chức cấp xã và người hoạt động không chuyên trách ở cấp xã, ở ấp, khu phố</w:t>
      </w:r>
    </w:p>
    <w:p w14:paraId="5F63D746"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a) Tham mưu, giúp Ủy ban nhân dân tỉnh</w:t>
      </w:r>
    </w:p>
    <w:p w14:paraId="1446768B"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 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ấp, khu phố theo quy định của Đảng, của pháp luật và phân cấp quản lý của Ủy ban nhân dân tỉnh;</w:t>
      </w:r>
    </w:p>
    <w:p w14:paraId="6E3E6B5D" w14:textId="42D779B6"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 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r w:rsidR="00123459" w:rsidRPr="0040114C">
        <w:rPr>
          <w:bCs/>
          <w:sz w:val="28"/>
          <w:szCs w:val="28"/>
        </w:rPr>
        <w:t>.</w:t>
      </w:r>
    </w:p>
    <w:p w14:paraId="6BA9C9D1"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b) Tham mưu, trình Ủy ban nhân dân tỉnh</w:t>
      </w:r>
    </w:p>
    <w:p w14:paraId="6BB03AA7"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 Ban hành văn bản quy định tiêu chuẩn chức danh lãnh đạo, quản lý thuộc phạm vi quản lý của Ủy ban nhân dân tỉnh theo quy định của pháp luật và phân cấp của cơ quan Đảng có thẩm quyền;</w:t>
      </w:r>
    </w:p>
    <w:p w14:paraId="62C70FE1" w14:textId="77777777" w:rsidR="004B5B41" w:rsidRPr="00F970DB" w:rsidRDefault="004B5B41" w:rsidP="00C00339">
      <w:pPr>
        <w:spacing w:before="160" w:line="264" w:lineRule="auto"/>
        <w:ind w:firstLine="567"/>
        <w:jc w:val="both"/>
        <w:rPr>
          <w:bCs/>
          <w:sz w:val="28"/>
          <w:szCs w:val="28"/>
          <w:shd w:val="clear" w:color="auto" w:fill="FFFFFF"/>
        </w:rPr>
      </w:pPr>
      <w:r w:rsidRPr="00F77FAA">
        <w:rPr>
          <w:bCs/>
          <w:sz w:val="28"/>
          <w:szCs w:val="28"/>
        </w:rPr>
        <w:t>- 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09B90448"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12. Về đào tạo, bồi dưỡng cán bộ, công chức, viên chức (bao gồm cả cán bộ, công chức cấp xã)</w:t>
      </w:r>
    </w:p>
    <w:p w14:paraId="19E5F3F5"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a) Tham mưu, trình Ủy ban nhân dân tỉnh</w:t>
      </w:r>
    </w:p>
    <w:p w14:paraId="25CCC184" w14:textId="7777777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 Ban hành kế hoạch đào tạo, bồi dưỡng cán bộ, công chức, viên chức thuộc phạm vi quản lý và tổ chức triển khai thực hiện kế hoạch sau khi được Ủy ban nhân dân tỉnh phê duyệt;</w:t>
      </w:r>
    </w:p>
    <w:p w14:paraId="3B28B1AE" w14:textId="4104CDA7" w:rsidR="004B5B41" w:rsidRPr="00F970DB" w:rsidRDefault="004B5B41" w:rsidP="00C00339">
      <w:pPr>
        <w:spacing w:before="160" w:line="264" w:lineRule="auto"/>
        <w:ind w:firstLine="567"/>
        <w:jc w:val="both"/>
        <w:rPr>
          <w:bCs/>
          <w:sz w:val="28"/>
          <w:szCs w:val="28"/>
          <w:shd w:val="clear" w:color="auto" w:fill="FFFFFF"/>
        </w:rPr>
      </w:pPr>
      <w:r w:rsidRPr="0040114C">
        <w:rPr>
          <w:bCs/>
          <w:sz w:val="28"/>
          <w:szCs w:val="28"/>
        </w:rPr>
        <w:t>- Thực hiện đào tạo, bồi dưỡng cán bộ, công chức, viên chức và các đối tượng khác theo quy định của Đảng, của pháp luật và phân cấp quản lý của Ủy ban nhân dân tỉnh</w:t>
      </w:r>
      <w:r w:rsidR="00123459" w:rsidRPr="0040114C">
        <w:rPr>
          <w:bCs/>
          <w:sz w:val="28"/>
          <w:szCs w:val="28"/>
        </w:rPr>
        <w:t>.</w:t>
      </w:r>
    </w:p>
    <w:p w14:paraId="23353A0D" w14:textId="247128AF"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lastRenderedPageBreak/>
        <w:t>b) Thực hiện bồi dưỡng, tập huấn theo yêu cầu vị trí việc làm trong ngành, lĩnh vực được giao quản lý đối với công chức, viên chức và người làm công tác ở ngành, lĩnh vực đó</w:t>
      </w:r>
      <w:r w:rsidR="00123459" w:rsidRPr="0040114C">
        <w:rPr>
          <w:bCs/>
          <w:sz w:val="28"/>
          <w:szCs w:val="28"/>
        </w:rPr>
        <w:t>.</w:t>
      </w:r>
    </w:p>
    <w:p w14:paraId="4C00D665"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c) Phối hợp với các cơ quan, đơn vị có liên quan trình Ủy ban nhân dân tỉnh quyết định việc bố trí, phân bổ kinh phí đối với hoạt động đào tạo, bồi dưỡng cán bộ, công chức, viên chức của tỉnh theo quy định của pháp luật.</w:t>
      </w:r>
    </w:p>
    <w:p w14:paraId="572DBA14" w14:textId="77777777"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13. Về tổ chức hội, tổ chức phi chính phủ</w:t>
      </w:r>
    </w:p>
    <w:p w14:paraId="104885DB" w14:textId="3F00828D" w:rsidR="004B5B41" w:rsidRPr="00F970DB" w:rsidRDefault="004B5B41" w:rsidP="005129D4">
      <w:pPr>
        <w:spacing w:before="120" w:line="264" w:lineRule="auto"/>
        <w:ind w:firstLine="567"/>
        <w:jc w:val="both"/>
        <w:rPr>
          <w:bCs/>
          <w:sz w:val="28"/>
          <w:szCs w:val="28"/>
          <w:shd w:val="clear" w:color="auto" w:fill="FFFFFF"/>
        </w:rPr>
      </w:pPr>
      <w:r w:rsidRPr="0040114C">
        <w:rPr>
          <w:bCs/>
          <w:sz w:val="28"/>
          <w:szCs w:val="28"/>
        </w:rPr>
        <w:t>a) Tham mưu, trình Ủy ban nhân dân tỉnh quyết định cho phép hội có phạm vi hoạt động trong cả nước và hội có phạm vi hoạt động liên tỉnh đặt văn phòng đại diện của hội ở tỉnh theo quy định của pháp luật</w:t>
      </w:r>
      <w:r w:rsidR="00123459" w:rsidRPr="00F970DB">
        <w:rPr>
          <w:bCs/>
          <w:sz w:val="28"/>
          <w:szCs w:val="28"/>
          <w:shd w:val="clear" w:color="auto" w:fill="FFFFFF"/>
        </w:rPr>
        <w:t>.</w:t>
      </w:r>
    </w:p>
    <w:p w14:paraId="4943EE50" w14:textId="54E19150" w:rsidR="004B5B41" w:rsidRPr="00F970DB" w:rsidRDefault="004B5B41" w:rsidP="005129D4">
      <w:pPr>
        <w:spacing w:before="120" w:line="264" w:lineRule="auto"/>
        <w:ind w:firstLine="567"/>
        <w:jc w:val="both"/>
        <w:rPr>
          <w:bCs/>
          <w:sz w:val="28"/>
          <w:szCs w:val="28"/>
          <w:shd w:val="clear" w:color="auto" w:fill="FFFFFF"/>
        </w:rPr>
      </w:pPr>
      <w:r w:rsidRPr="0094368D">
        <w:rPr>
          <w:bCs/>
          <w:sz w:val="28"/>
          <w:szCs w:val="28"/>
        </w:rPr>
        <w:t>b) Tham mưu, trình Chủ tịch Ủy ban nhân dân tỉnh giải quyết các thủ tục về hội, quỹ xã hội, quỹ từ thiện có phạm vi hoạt động ở tỉnh (trừ quỹ xã hội, quỹ từ thiện có tổ chức, cá nhân nước ngoài góp tài sản với công dân, tổ chức Việt Nam hoạt động trong phạm vi tỉnh)</w:t>
      </w:r>
      <w:r w:rsidR="00123459" w:rsidRPr="0094368D">
        <w:rPr>
          <w:bCs/>
          <w:sz w:val="28"/>
          <w:szCs w:val="28"/>
        </w:rPr>
        <w:t>.</w:t>
      </w:r>
    </w:p>
    <w:p w14:paraId="4E1A3F0A" w14:textId="77777777" w:rsidR="004B5B41" w:rsidRPr="00F970DB" w:rsidRDefault="004B5B41" w:rsidP="005129D4">
      <w:pPr>
        <w:spacing w:before="120" w:line="264" w:lineRule="auto"/>
        <w:ind w:firstLine="567"/>
        <w:jc w:val="both"/>
        <w:rPr>
          <w:bCs/>
          <w:sz w:val="28"/>
          <w:szCs w:val="28"/>
          <w:shd w:val="clear" w:color="auto" w:fill="FFFFFF"/>
        </w:rPr>
      </w:pPr>
      <w:r w:rsidRPr="00F77FAA">
        <w:rPr>
          <w:bCs/>
          <w:sz w:val="28"/>
          <w:szCs w:val="28"/>
        </w:rPr>
        <w:t>c) Căn cứ tình hình thực tế của tỉnh, trình Chủ tịch Ủy ban nhân dân tỉnh quyết định việc ủy quyền theo quy định của pháp luật để thực hiện công tác quản lý nhà nước đối với hội, quỹ xã hội, quỹ từ thiện có phạm vi hoạt động ở tỉnh; chỉ đạo, hướng dẫn các sở, ban, ngành, Ủy ban nhân dân cấp huyện, Ủy ban nhân dân cấp xã trong việc quản lý nhà nước đối với hội, quỹ xã hội, quỹ từ thiện theo quy định của pháp luật.</w:t>
      </w:r>
    </w:p>
    <w:p w14:paraId="5FF14383" w14:textId="77777777" w:rsidR="004B5B41" w:rsidRPr="00F970DB" w:rsidRDefault="004B5B41" w:rsidP="005129D4">
      <w:pPr>
        <w:spacing w:before="120" w:line="264" w:lineRule="auto"/>
        <w:ind w:firstLine="567"/>
        <w:jc w:val="both"/>
        <w:rPr>
          <w:bCs/>
          <w:sz w:val="28"/>
          <w:szCs w:val="28"/>
          <w:shd w:val="clear" w:color="auto" w:fill="FFFFFF"/>
        </w:rPr>
      </w:pPr>
      <w:r w:rsidRPr="0094368D">
        <w:rPr>
          <w:bCs/>
          <w:sz w:val="28"/>
          <w:szCs w:val="28"/>
        </w:rPr>
        <w:t>14. Về văn thư, lưu trữ nhà nước</w:t>
      </w:r>
    </w:p>
    <w:p w14:paraId="45B7F379" w14:textId="730BA6C8" w:rsidR="004B5B41" w:rsidRPr="00F970DB" w:rsidRDefault="004B5B41" w:rsidP="005129D4">
      <w:pPr>
        <w:spacing w:before="120" w:line="264" w:lineRule="auto"/>
        <w:ind w:firstLine="567"/>
        <w:jc w:val="both"/>
        <w:rPr>
          <w:bCs/>
          <w:sz w:val="28"/>
          <w:szCs w:val="28"/>
          <w:shd w:val="clear" w:color="auto" w:fill="FFFFFF"/>
        </w:rPr>
      </w:pPr>
      <w:r w:rsidRPr="0094368D">
        <w:rPr>
          <w:bCs/>
          <w:sz w:val="28"/>
          <w:szCs w:val="28"/>
        </w:rPr>
        <w:t>a) Tham mưu, trình Ủy ban nhân dân tỉnh ban hành danh mục cơ quan, tổ chức thuộc nguồn nộp lưu tài liệu vào Lưu trữ lịch sử tỉnh</w:t>
      </w:r>
      <w:r w:rsidR="00123459" w:rsidRPr="0094368D">
        <w:rPr>
          <w:bCs/>
          <w:sz w:val="28"/>
          <w:szCs w:val="28"/>
        </w:rPr>
        <w:t>.</w:t>
      </w:r>
    </w:p>
    <w:p w14:paraId="3D043E9A" w14:textId="02A79DFC" w:rsidR="004B5B41" w:rsidRPr="00F970DB" w:rsidRDefault="004B5B41" w:rsidP="005129D4">
      <w:pPr>
        <w:spacing w:before="120" w:line="264" w:lineRule="auto"/>
        <w:ind w:firstLine="567"/>
        <w:jc w:val="both"/>
        <w:rPr>
          <w:bCs/>
          <w:sz w:val="28"/>
          <w:szCs w:val="28"/>
          <w:shd w:val="clear" w:color="auto" w:fill="FFFFFF"/>
        </w:rPr>
      </w:pPr>
      <w:r w:rsidRPr="00F77FAA">
        <w:rPr>
          <w:bCs/>
          <w:sz w:val="28"/>
          <w:szCs w:val="28"/>
        </w:rPr>
        <w:t>b) Tham mưu, trình Chủ tịch Ủy ban nhân dân tỉnh quyết định việc mang tài liệu ra khỏi Lưu trữ lịch sử tỉnh để sử dụng trong nước</w:t>
      </w:r>
      <w:r w:rsidR="00123459" w:rsidRPr="00F77FAA">
        <w:rPr>
          <w:bCs/>
          <w:sz w:val="28"/>
          <w:szCs w:val="28"/>
        </w:rPr>
        <w:t>.</w:t>
      </w:r>
    </w:p>
    <w:p w14:paraId="66E26505" w14:textId="1EE91EBA" w:rsidR="004B5B41" w:rsidRPr="00F970DB" w:rsidRDefault="004B5B41" w:rsidP="005129D4">
      <w:pPr>
        <w:spacing w:before="120" w:line="264" w:lineRule="auto"/>
        <w:ind w:firstLine="567"/>
        <w:jc w:val="both"/>
        <w:rPr>
          <w:bCs/>
          <w:sz w:val="28"/>
          <w:szCs w:val="28"/>
          <w:shd w:val="clear" w:color="auto" w:fill="FFFFFF"/>
        </w:rPr>
      </w:pPr>
      <w:r w:rsidRPr="00F77FAA">
        <w:rPr>
          <w:bCs/>
          <w:sz w:val="28"/>
          <w:szCs w:val="28"/>
        </w:rPr>
        <w:t>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r w:rsidR="00123459" w:rsidRPr="00F77FAA">
        <w:rPr>
          <w:bCs/>
          <w:sz w:val="28"/>
          <w:szCs w:val="28"/>
        </w:rPr>
        <w:t>.</w:t>
      </w:r>
    </w:p>
    <w:p w14:paraId="164A712C" w14:textId="77777777" w:rsidR="004B5B41" w:rsidRPr="00F970DB" w:rsidRDefault="004B5B41" w:rsidP="005129D4">
      <w:pPr>
        <w:spacing w:before="120" w:line="264" w:lineRule="auto"/>
        <w:ind w:firstLine="567"/>
        <w:jc w:val="both"/>
        <w:rPr>
          <w:bCs/>
          <w:sz w:val="28"/>
          <w:szCs w:val="28"/>
          <w:shd w:val="clear" w:color="auto" w:fill="FFFFFF"/>
        </w:rPr>
      </w:pPr>
      <w:r w:rsidRPr="00F77FAA">
        <w:rPr>
          <w:bCs/>
          <w:sz w:val="28"/>
          <w:szCs w:val="28"/>
        </w:rPr>
        <w:t>d) Trực tiếp quản lý tài liệu lưu trữ lịch sử của tỉnh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40E45E3B" w14:textId="77777777" w:rsidR="004B5B41" w:rsidRPr="00F970DB" w:rsidRDefault="004B5B41" w:rsidP="00C00339">
      <w:pPr>
        <w:spacing w:before="120" w:line="264" w:lineRule="auto"/>
        <w:ind w:firstLine="567"/>
        <w:jc w:val="both"/>
        <w:rPr>
          <w:bCs/>
          <w:sz w:val="28"/>
          <w:szCs w:val="28"/>
          <w:shd w:val="clear" w:color="auto" w:fill="FFFFFF"/>
        </w:rPr>
      </w:pPr>
      <w:r w:rsidRPr="00F77FAA">
        <w:rPr>
          <w:bCs/>
          <w:sz w:val="28"/>
          <w:szCs w:val="28"/>
        </w:rPr>
        <w:t>15. Về thanh niên</w:t>
      </w:r>
    </w:p>
    <w:p w14:paraId="13FFCE95" w14:textId="77777777"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lastRenderedPageBreak/>
        <w:t>a) Tham mưu, giúp Ủy ban nhân dân tỉnh</w:t>
      </w:r>
    </w:p>
    <w:p w14:paraId="57A4F91A" w14:textId="77777777"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 Tổ chức triển khai thực hiện chính sách, pháp luật, chiến lược, chương trình, kế hoạch, dự án, đề án phát triển thanh niên của tỉnh; xây dựng đội ngũ cán bộ, công chức làm công tác quản lý nhà nước về thanh niên;</w:t>
      </w:r>
    </w:p>
    <w:p w14:paraId="6EF54584" w14:textId="44504A8D"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 Thực hiện lồng ghép các chỉ tiêu, mục tiêu phát triển thanh niên khi xây dựng chương trình, kế hoạch phát triển kinh tế - xã hội của tỉnh hàng năm và từng giai đoạn, bảo đảm quyền và lợi ích hợp pháp, chính đáng của thanh niên</w:t>
      </w:r>
      <w:r w:rsidR="00123459" w:rsidRPr="00F77FAA">
        <w:rPr>
          <w:bCs/>
          <w:sz w:val="28"/>
          <w:szCs w:val="28"/>
        </w:rPr>
        <w:t>.</w:t>
      </w:r>
    </w:p>
    <w:p w14:paraId="5278C872" w14:textId="2371E82C"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r w:rsidR="00123459" w:rsidRPr="00F77FAA">
        <w:rPr>
          <w:bCs/>
          <w:sz w:val="28"/>
          <w:szCs w:val="28"/>
        </w:rPr>
        <w:t>.</w:t>
      </w:r>
    </w:p>
    <w:p w14:paraId="7EAEA20A" w14:textId="77777777"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c) Quản lý, khai thác và công bố dữ liệu thống kê về thanh niên, chỉ số phát triển thanh niên của tỉnh theo quy định của pháp luật.</w:t>
      </w:r>
    </w:p>
    <w:p w14:paraId="0C8B57AA" w14:textId="77777777"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16. Về lĩnh vực việc làm</w:t>
      </w:r>
    </w:p>
    <w:p w14:paraId="58AEDC50" w14:textId="5788F308"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r w:rsidR="00123459" w:rsidRPr="00F77FAA">
        <w:rPr>
          <w:bCs/>
          <w:sz w:val="28"/>
          <w:szCs w:val="28"/>
        </w:rPr>
        <w:t>.</w:t>
      </w:r>
    </w:p>
    <w:p w14:paraId="4746D4CF" w14:textId="2A217F3B"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b) Hướng dẫn và thực hiện chính sách hỗ trợ tạo việc làm, chính sách bảo hiểm thất nghiệp theo quy định của pháp luật</w:t>
      </w:r>
      <w:r w:rsidR="00123459" w:rsidRPr="00F77FAA">
        <w:rPr>
          <w:bCs/>
          <w:sz w:val="28"/>
          <w:szCs w:val="28"/>
        </w:rPr>
        <w:t>.</w:t>
      </w:r>
    </w:p>
    <w:p w14:paraId="035EEAAF" w14:textId="36A53D43"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tỉnh</w:t>
      </w:r>
      <w:r w:rsidR="00123459" w:rsidRPr="00F77FAA">
        <w:rPr>
          <w:bCs/>
          <w:sz w:val="28"/>
          <w:szCs w:val="28"/>
        </w:rPr>
        <w:t>.</w:t>
      </w:r>
    </w:p>
    <w:p w14:paraId="6B5DFB1C" w14:textId="410DEEDE" w:rsidR="004B5B41" w:rsidRPr="00F970DB" w:rsidRDefault="004B5B41" w:rsidP="004069A1">
      <w:pPr>
        <w:spacing w:before="160" w:line="264" w:lineRule="auto"/>
        <w:ind w:firstLine="567"/>
        <w:jc w:val="both"/>
        <w:rPr>
          <w:bCs/>
          <w:sz w:val="28"/>
          <w:szCs w:val="28"/>
          <w:shd w:val="clear" w:color="auto" w:fill="FFFFFF"/>
        </w:rPr>
      </w:pPr>
      <w:r w:rsidRPr="00F77FAA">
        <w:rPr>
          <w:bCs/>
          <w:sz w:val="28"/>
          <w:szCs w:val="28"/>
        </w:rP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r w:rsidR="00123459" w:rsidRPr="00F77FAA">
        <w:rPr>
          <w:bCs/>
          <w:sz w:val="28"/>
          <w:szCs w:val="28"/>
        </w:rPr>
        <w:t>.</w:t>
      </w:r>
    </w:p>
    <w:p w14:paraId="0F776294" w14:textId="3F766E0D" w:rsidR="004B5B41" w:rsidRPr="00F970DB" w:rsidRDefault="004B5B41" w:rsidP="004069A1">
      <w:pPr>
        <w:spacing w:before="160" w:line="264" w:lineRule="auto"/>
        <w:ind w:firstLine="567"/>
        <w:jc w:val="both"/>
        <w:rPr>
          <w:bCs/>
          <w:sz w:val="28"/>
          <w:szCs w:val="28"/>
          <w:shd w:val="clear" w:color="auto" w:fill="FFFFFF"/>
        </w:rPr>
      </w:pPr>
      <w:r w:rsidRPr="009451BF">
        <w:rPr>
          <w:bCs/>
          <w:sz w:val="28"/>
          <w:szCs w:val="28"/>
        </w:rPr>
        <w:t>đ) Quản lý tổ chức được Sở Nội vụ phân cấp, ủy quyền, giao nhiệm vụ, đặt hàng hoặc đấu thầu về tuyển dụng, quản lý người lao động Việt Nam làm việc cho tổ chức, cá nhân nước ngoài</w:t>
      </w:r>
      <w:r w:rsidR="00123459" w:rsidRPr="009451BF">
        <w:rPr>
          <w:bCs/>
          <w:sz w:val="28"/>
          <w:szCs w:val="28"/>
        </w:rPr>
        <w:t>.</w:t>
      </w:r>
    </w:p>
    <w:p w14:paraId="720D6F8D" w14:textId="77777777" w:rsidR="004B5B41" w:rsidRPr="00F970DB" w:rsidRDefault="004B5B41" w:rsidP="004069A1">
      <w:pPr>
        <w:spacing w:before="160" w:line="264" w:lineRule="auto"/>
        <w:ind w:firstLine="567"/>
        <w:jc w:val="both"/>
        <w:rPr>
          <w:bCs/>
          <w:sz w:val="28"/>
          <w:szCs w:val="28"/>
          <w:shd w:val="clear" w:color="auto" w:fill="FFFFFF"/>
        </w:rPr>
      </w:pPr>
      <w:r w:rsidRPr="009451BF">
        <w:rPr>
          <w:bCs/>
          <w:sz w:val="28"/>
          <w:szCs w:val="28"/>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087D5F60" w14:textId="77777777" w:rsidR="004B5B41" w:rsidRPr="00F970DB" w:rsidRDefault="004B5B41" w:rsidP="004069A1">
      <w:pPr>
        <w:spacing w:before="160" w:line="264" w:lineRule="auto"/>
        <w:ind w:firstLine="567"/>
        <w:jc w:val="both"/>
        <w:rPr>
          <w:bCs/>
          <w:sz w:val="28"/>
          <w:szCs w:val="28"/>
          <w:shd w:val="clear" w:color="auto" w:fill="FFFFFF"/>
        </w:rPr>
      </w:pPr>
      <w:r w:rsidRPr="009451BF">
        <w:rPr>
          <w:bCs/>
          <w:sz w:val="28"/>
          <w:szCs w:val="28"/>
        </w:rPr>
        <w:t>17. Về lĩnh vực người lao động Việt Nam đi làm việc ở nước ngoài theo hợp đồng</w:t>
      </w:r>
    </w:p>
    <w:p w14:paraId="4CC08FC2" w14:textId="77479C9E" w:rsidR="004B5B41" w:rsidRPr="00F970DB" w:rsidRDefault="004B5B41" w:rsidP="004069A1">
      <w:pPr>
        <w:spacing w:before="140" w:line="264" w:lineRule="auto"/>
        <w:ind w:firstLine="567"/>
        <w:jc w:val="both"/>
        <w:rPr>
          <w:bCs/>
          <w:sz w:val="28"/>
          <w:szCs w:val="28"/>
          <w:shd w:val="clear" w:color="auto" w:fill="FFFFFF"/>
        </w:rPr>
      </w:pPr>
      <w:r w:rsidRPr="00F77FAA">
        <w:rPr>
          <w:bCs/>
          <w:sz w:val="28"/>
          <w:szCs w:val="28"/>
        </w:rPr>
        <w:lastRenderedPageBreak/>
        <w:t>a) Cung cấp thông tin chính sách, pháp luật về người lao động Việt Nam đi làm việc ở nước ngoài theo hợp đồng cho người lao động Việt Nam đi làm việc ở nước ngoài theo hợp đồng lao động trực tiếp giao kết</w:t>
      </w:r>
      <w:r w:rsidR="00123459" w:rsidRPr="00F77FAA">
        <w:rPr>
          <w:bCs/>
          <w:sz w:val="28"/>
          <w:szCs w:val="28"/>
        </w:rPr>
        <w:t>.</w:t>
      </w:r>
    </w:p>
    <w:p w14:paraId="1257F3ED" w14:textId="53A9ADC2" w:rsidR="004B5B41" w:rsidRPr="00F970DB" w:rsidRDefault="004B5B41" w:rsidP="004069A1">
      <w:pPr>
        <w:spacing w:before="140" w:line="264" w:lineRule="auto"/>
        <w:ind w:firstLine="567"/>
        <w:jc w:val="both"/>
        <w:rPr>
          <w:bCs/>
          <w:sz w:val="28"/>
          <w:szCs w:val="28"/>
          <w:shd w:val="clear" w:color="auto" w:fill="FFFFFF"/>
        </w:rPr>
      </w:pPr>
      <w:r w:rsidRPr="009451BF">
        <w:rPr>
          <w:bCs/>
          <w:sz w:val="28"/>
          <w:szCs w:val="28"/>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r w:rsidR="00123459" w:rsidRPr="009451BF">
        <w:rPr>
          <w:bCs/>
          <w:sz w:val="28"/>
          <w:szCs w:val="28"/>
        </w:rPr>
        <w:t>.</w:t>
      </w:r>
    </w:p>
    <w:p w14:paraId="53357488" w14:textId="3CC309C7" w:rsidR="004B5B41" w:rsidRPr="00F970DB" w:rsidRDefault="004B5B41" w:rsidP="004069A1">
      <w:pPr>
        <w:spacing w:before="140" w:line="264" w:lineRule="auto"/>
        <w:ind w:firstLine="567"/>
        <w:jc w:val="both"/>
        <w:rPr>
          <w:bCs/>
          <w:sz w:val="28"/>
          <w:szCs w:val="28"/>
          <w:shd w:val="clear" w:color="auto" w:fill="FFFFFF"/>
        </w:rPr>
      </w:pPr>
      <w:r w:rsidRPr="009451BF">
        <w:rPr>
          <w:bCs/>
          <w:sz w:val="28"/>
          <w:szCs w:val="28"/>
        </w:rP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r w:rsidR="00123459" w:rsidRPr="009451BF">
        <w:rPr>
          <w:bCs/>
          <w:sz w:val="28"/>
          <w:szCs w:val="28"/>
        </w:rPr>
        <w:t>.</w:t>
      </w:r>
    </w:p>
    <w:p w14:paraId="44C47067" w14:textId="77777777"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d) Hỗ trợ người lao động sau khi về nước tiếp cận dịch vụ tư vấn tâm lý xã hội tự nguyện nhằm hòa nhập xã hội.</w:t>
      </w:r>
    </w:p>
    <w:p w14:paraId="3F1907F1" w14:textId="77777777"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18. Về lĩnh vực lao động, tiền lương</w:t>
      </w:r>
    </w:p>
    <w:p w14:paraId="3E52914D" w14:textId="2A2144FC"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r w:rsidR="00123459" w:rsidRPr="00F970DB">
        <w:rPr>
          <w:bCs/>
          <w:sz w:val="28"/>
          <w:szCs w:val="28"/>
        </w:rPr>
        <w:t>.</w:t>
      </w:r>
    </w:p>
    <w:p w14:paraId="009D0E45" w14:textId="5DE5C2BB"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b) Hướng dẫn thực hiện các quy định của pháp luật về chế độ tiền lương trong khu vực sản xuất kinh doanh</w:t>
      </w:r>
      <w:r w:rsidR="00123459" w:rsidRPr="00F970DB">
        <w:rPr>
          <w:bCs/>
          <w:sz w:val="28"/>
          <w:szCs w:val="28"/>
        </w:rPr>
        <w:t>.</w:t>
      </w:r>
    </w:p>
    <w:p w14:paraId="243911A2" w14:textId="25BF046F"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r w:rsidR="00123459" w:rsidRPr="00F970DB">
        <w:rPr>
          <w:bCs/>
          <w:sz w:val="28"/>
          <w:szCs w:val="28"/>
        </w:rPr>
        <w:t>.</w:t>
      </w:r>
    </w:p>
    <w:p w14:paraId="3C663FE8" w14:textId="780B84DA"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d) Hướng dẫn và tổ chức thực hiện các quy định của pháp luật về cho thuê lại lao động tại địa phương</w:t>
      </w:r>
      <w:r w:rsidR="00123459" w:rsidRPr="00F970DB">
        <w:rPr>
          <w:bCs/>
          <w:sz w:val="28"/>
          <w:szCs w:val="28"/>
        </w:rPr>
        <w:t>.</w:t>
      </w:r>
    </w:p>
    <w:p w14:paraId="39AE7445" w14:textId="77777777"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74AF5A13" w14:textId="77777777"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19. Về lĩnh vực bảo hiểm xã hội</w:t>
      </w:r>
    </w:p>
    <w:p w14:paraId="061F7109" w14:textId="7EC7C6E8" w:rsidR="004B5B41" w:rsidRPr="00F970DB" w:rsidRDefault="004B5B41" w:rsidP="004069A1">
      <w:pPr>
        <w:tabs>
          <w:tab w:val="left" w:pos="0"/>
        </w:tabs>
        <w:spacing w:before="140" w:line="264" w:lineRule="auto"/>
        <w:ind w:firstLine="567"/>
        <w:jc w:val="both"/>
        <w:rPr>
          <w:bCs/>
          <w:sz w:val="28"/>
          <w:szCs w:val="28"/>
        </w:rPr>
      </w:pPr>
      <w:r w:rsidRPr="00F970DB">
        <w:rPr>
          <w:bCs/>
          <w:sz w:val="28"/>
          <w:szCs w:val="28"/>
        </w:rPr>
        <w:t>a) Hướng dẫn và tổ chức thực hiện các quy định của pháp luật về bảo hiểm xã hội trong phạm vi địa phương theo quy định của pháp luật và theo phân công hoặc ủy quyền của Ủy ban nhân dân tỉnh</w:t>
      </w:r>
      <w:r w:rsidR="00123459" w:rsidRPr="00F970DB">
        <w:rPr>
          <w:bCs/>
          <w:sz w:val="28"/>
          <w:szCs w:val="28"/>
        </w:rPr>
        <w:t>.</w:t>
      </w:r>
      <w:bookmarkStart w:id="8" w:name="_GoBack"/>
      <w:bookmarkEnd w:id="8"/>
    </w:p>
    <w:p w14:paraId="7F40098F" w14:textId="5266AA24"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lastRenderedPageBreak/>
        <w:t>b) Tham mưu cho Ủy ban nhân dân tỉnh kiến nghị trong đó đề xuất phương án xử lý (nếu có) với các bộ, ngành có liên quan giải quyết những vấn đề về bảo hiểm xã hội thuộc thẩm quyền</w:t>
      </w:r>
      <w:r w:rsidR="00123459" w:rsidRPr="00F970DB">
        <w:rPr>
          <w:bCs/>
          <w:sz w:val="28"/>
          <w:szCs w:val="28"/>
        </w:rPr>
        <w:t>.</w:t>
      </w:r>
    </w:p>
    <w:p w14:paraId="56BBA1FE" w14:textId="7B6C9A2B"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r w:rsidR="00123459" w:rsidRPr="00F970DB">
        <w:rPr>
          <w:bCs/>
          <w:sz w:val="28"/>
          <w:szCs w:val="28"/>
        </w:rPr>
        <w:t>.</w:t>
      </w:r>
    </w:p>
    <w:p w14:paraId="77426E9A"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Nội vụ phê duyệt.</w:t>
      </w:r>
    </w:p>
    <w:p w14:paraId="4A9A0846"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20. Về lĩnh vực an toàn, vệ sinh lao động</w:t>
      </w:r>
    </w:p>
    <w:p w14:paraId="123C48DD" w14:textId="4DDFDF82"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a) Hướng dẫn và tổ chức thực hiện các quy định của pháp luật về an toàn, vệ sinh lao động; về thời giờ làm việc, thời giờ nghỉ ngơi trong phạm vi địa phương; Tháng hành động về an toàn, vệ sinh lao động</w:t>
      </w:r>
      <w:r w:rsidR="00123459" w:rsidRPr="00F970DB">
        <w:rPr>
          <w:bCs/>
          <w:sz w:val="28"/>
          <w:szCs w:val="28"/>
        </w:rPr>
        <w:t>.</w:t>
      </w:r>
    </w:p>
    <w:p w14:paraId="2DC3FB30" w14:textId="104570CF"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r w:rsidR="00123459" w:rsidRPr="00F970DB">
        <w:rPr>
          <w:bCs/>
          <w:sz w:val="28"/>
          <w:szCs w:val="28"/>
        </w:rPr>
        <w:t>.</w:t>
      </w:r>
    </w:p>
    <w:p w14:paraId="52881D0E" w14:textId="106573D8"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c) Hướng dẫn về công tác kiểm định kỹ thuật an toàn lao động; tiếp nhận tài liệu và xác nhận việc khai báo, sử dụng các loại máy, thiết bị vật tư có yêu cầu nghiêm ngặt về an toàn lao động</w:t>
      </w:r>
      <w:r w:rsidR="00123459" w:rsidRPr="00F970DB">
        <w:rPr>
          <w:bCs/>
          <w:sz w:val="28"/>
          <w:szCs w:val="28"/>
        </w:rPr>
        <w:t>.</w:t>
      </w:r>
    </w:p>
    <w:p w14:paraId="4ACF79E7" w14:textId="3DF22A18"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r w:rsidR="00123459" w:rsidRPr="00F970DB">
        <w:rPr>
          <w:bCs/>
          <w:sz w:val="28"/>
          <w:szCs w:val="28"/>
        </w:rPr>
        <w:t>.</w:t>
      </w:r>
    </w:p>
    <w:p w14:paraId="14846844" w14:textId="23ADFDCE"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r w:rsidR="00123459" w:rsidRPr="00F970DB">
        <w:rPr>
          <w:bCs/>
          <w:sz w:val="28"/>
          <w:szCs w:val="28"/>
        </w:rPr>
        <w:t>.</w:t>
      </w:r>
    </w:p>
    <w:p w14:paraId="36A0A7E9"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e) Tiếp nhận tài liệu thông báo việc tổ chức làm thêm từ trên 200 giờ đến 300 giờ trong một năm của doanh nghiệp, cơ quan, tổ chức, cá nhân có sử dụng lao động trên địa bàn quản lý.</w:t>
      </w:r>
    </w:p>
    <w:p w14:paraId="4C5659C1"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21. Về lĩnh vực người có công</w:t>
      </w:r>
    </w:p>
    <w:p w14:paraId="27BE1F3A" w14:textId="2CE09385"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a) Hướng dẫn và tổ chức thực hiện các quy định của pháp luật đối với người có công với cách mạng và thân nhân của người có công với cách mạng</w:t>
      </w:r>
      <w:r w:rsidR="00123459" w:rsidRPr="00F970DB">
        <w:rPr>
          <w:bCs/>
          <w:sz w:val="28"/>
          <w:szCs w:val="28"/>
        </w:rPr>
        <w:t>.</w:t>
      </w:r>
    </w:p>
    <w:p w14:paraId="43C0ACF1" w14:textId="06A8E42F"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r w:rsidR="00123459" w:rsidRPr="00F970DB">
        <w:rPr>
          <w:bCs/>
          <w:sz w:val="28"/>
          <w:szCs w:val="28"/>
        </w:rPr>
        <w:t>.</w:t>
      </w:r>
    </w:p>
    <w:p w14:paraId="51B76E38" w14:textId="68A183AC"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lastRenderedPageBreak/>
        <w:t>c) Chủ trì, phối hợp tổ chức công tác tiếp nhận và an táng hài cốt liệt sĩ theo phân công hoặc phân cấp; thông tin, báo tin về mộ liệt sĩ; thăm viếng mộ liệt sĩ, di chuyển hài cốt liệt sĩ</w:t>
      </w:r>
      <w:r w:rsidR="00123459" w:rsidRPr="00F970DB">
        <w:rPr>
          <w:bCs/>
          <w:sz w:val="28"/>
          <w:szCs w:val="28"/>
        </w:rPr>
        <w:t>.</w:t>
      </w:r>
    </w:p>
    <w:p w14:paraId="050C3DED"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d) Quản lý đối tượng, hồ sơ đối tượng và kinh phí thực hiện các chính sách, chế độ ưu đãi đối với người có công với cách mạng và thân nhân của họ.</w:t>
      </w:r>
    </w:p>
    <w:p w14:paraId="41B06FEF" w14:textId="5B6457E4"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đ) Hướng dẫn và tổ chức các phong trào “Đền ơn đáp nghĩa”; quản lý và sử dụng Quỹ “Đền ơn đáp nghĩa” tỉnh</w:t>
      </w:r>
      <w:r w:rsidR="00123459" w:rsidRPr="00F970DB">
        <w:rPr>
          <w:bCs/>
          <w:sz w:val="28"/>
          <w:szCs w:val="28"/>
        </w:rPr>
        <w:t>.</w:t>
      </w:r>
    </w:p>
    <w:p w14:paraId="28C2FE90" w14:textId="7E36866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e) Quản lý, sử dụng công trình Nghĩa trang liệt s</w:t>
      </w:r>
      <w:r w:rsidR="008409CA" w:rsidRPr="00F970DB">
        <w:rPr>
          <w:bCs/>
          <w:sz w:val="28"/>
          <w:szCs w:val="28"/>
        </w:rPr>
        <w:t>ĩ</w:t>
      </w:r>
      <w:r w:rsidRPr="00F970DB">
        <w:rPr>
          <w:bCs/>
          <w:sz w:val="28"/>
          <w:szCs w:val="28"/>
        </w:rPr>
        <w:t>, Nghĩa trang Cán bộ - Người có công tỉnh Đồng Nai. Hướng dẫn, tiếp nhận hồ sơ giải quyết chế độ an táng và lưu trữ hài cốt tại Nghĩa trang Cán bộ - Người có công tỉnh Đồng Nai.</w:t>
      </w:r>
    </w:p>
    <w:p w14:paraId="5BACB2E0"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22. Về lĩnh vực bình đẳng giới</w:t>
      </w:r>
    </w:p>
    <w:p w14:paraId="0B57300B" w14:textId="390C244C"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a) Hướng dẫn, tổ chức thực hiện và kiểm tra việc thực hiện các quy định pháp luật về bình đẳng giới và phòng ngừa, ứng phó với bạo lực trên cơ sở giới tại địa phương</w:t>
      </w:r>
      <w:r w:rsidR="00123459" w:rsidRPr="00F970DB">
        <w:rPr>
          <w:bCs/>
          <w:sz w:val="28"/>
          <w:szCs w:val="28"/>
        </w:rPr>
        <w:t>.</w:t>
      </w:r>
    </w:p>
    <w:p w14:paraId="2ADAC25B" w14:textId="27646DFB"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r w:rsidR="00123459" w:rsidRPr="00F970DB">
        <w:rPr>
          <w:bCs/>
          <w:sz w:val="28"/>
          <w:szCs w:val="28"/>
        </w:rPr>
        <w:t>.</w:t>
      </w:r>
    </w:p>
    <w:p w14:paraId="255EE4EB"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c) Hướng dẫn và tổ chức thực hiện các chiến lược, chương trình, kế hoạch, mô hình, dự án về bình đẳng giới; Tháng hành động vì bình đẳng giới và phòng ngừa, ứng phó với bạo lực trên cơ sở giới.</w:t>
      </w:r>
    </w:p>
    <w:p w14:paraId="4480C644" w14:textId="77777777"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23. Về thi đua, khen thưởng</w:t>
      </w:r>
    </w:p>
    <w:p w14:paraId="1B42EFB4" w14:textId="5AD35C3A"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r w:rsidR="00123459" w:rsidRPr="00F970DB">
        <w:rPr>
          <w:bCs/>
          <w:sz w:val="28"/>
          <w:szCs w:val="28"/>
        </w:rPr>
        <w:t>.</w:t>
      </w:r>
    </w:p>
    <w:p w14:paraId="71F28D6D" w14:textId="26355999"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b) Tham mưu, giúp Ủy ban nhân dân, Chủ tịch Ủy ban nhân dân tỉnh và Hội đồng Thi đua - Khen thưởng tỉnh tổ chức các phong trào thi đua; hướng dẫn, kiểm tra các cơ quan, tổ chức, đơn vị thuộc phạm vi quản lý của tỉnh thực hiện các phong trào thi đua và chủ trương của Đảng, chính sách, pháp luật của Nhà nước về thi đua, khen thưởng</w:t>
      </w:r>
      <w:r w:rsidR="00123459" w:rsidRPr="00F970DB">
        <w:rPr>
          <w:bCs/>
          <w:sz w:val="28"/>
          <w:szCs w:val="28"/>
        </w:rPr>
        <w:t>.</w:t>
      </w:r>
    </w:p>
    <w:p w14:paraId="012881EB" w14:textId="0F2A3953" w:rsidR="004B5B41" w:rsidRPr="00F970DB" w:rsidRDefault="004B5B41" w:rsidP="00C00339">
      <w:pPr>
        <w:tabs>
          <w:tab w:val="left" w:pos="0"/>
        </w:tabs>
        <w:spacing w:before="120" w:line="264" w:lineRule="auto"/>
        <w:ind w:firstLine="567"/>
        <w:jc w:val="both"/>
        <w:rPr>
          <w:bCs/>
          <w:sz w:val="28"/>
          <w:szCs w:val="28"/>
        </w:rPr>
      </w:pPr>
      <w:r w:rsidRPr="00F970DB">
        <w:rPr>
          <w:bCs/>
          <w:sz w:val="28"/>
          <w:szCs w:val="28"/>
        </w:rPr>
        <w:t>c) Thẩm định hồ sơ đề nghị khen thưởng của các cơ quan, tổ chức, đơn vị thuộc phạm vi quản lý của tỉnh, trình Chủ tịch Ủy ban nhân dân tỉnh quyết định khen thưởng theo thẩm quyền hoặc đề nghị cấp có thẩm quyền khen thưởng theo quy định của pháp luật</w:t>
      </w:r>
      <w:r w:rsidR="00123459" w:rsidRPr="00F970DB">
        <w:rPr>
          <w:bCs/>
          <w:sz w:val="28"/>
          <w:szCs w:val="28"/>
        </w:rPr>
        <w:t>.</w:t>
      </w:r>
    </w:p>
    <w:p w14:paraId="0A0CB678" w14:textId="4B6F163E"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lastRenderedPageBreak/>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r w:rsidR="00123459" w:rsidRPr="00F970DB">
        <w:rPr>
          <w:bCs/>
          <w:sz w:val="28"/>
          <w:szCs w:val="28"/>
        </w:rPr>
        <w:t>.</w:t>
      </w:r>
    </w:p>
    <w:p w14:paraId="24C0BF83" w14:textId="65837DF8"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r w:rsidR="00123459" w:rsidRPr="00F970DB">
        <w:rPr>
          <w:bCs/>
          <w:sz w:val="28"/>
          <w:szCs w:val="28"/>
        </w:rPr>
        <w:t>.</w:t>
      </w:r>
    </w:p>
    <w:p w14:paraId="117FC020"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e) Làm nhiệm vụ thường trực Hội đồng Thi đua - Khen thưởng tỉnh.</w:t>
      </w:r>
    </w:p>
    <w:p w14:paraId="6CFA37F1" w14:textId="7FFDF686"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 xml:space="preserve">24. Thực hiện hợp tác quốc tế về lĩnh vực </w:t>
      </w:r>
      <w:r w:rsidR="008409CA" w:rsidRPr="00F970DB">
        <w:rPr>
          <w:bCs/>
          <w:sz w:val="28"/>
          <w:szCs w:val="28"/>
        </w:rPr>
        <w:t>N</w:t>
      </w:r>
      <w:r w:rsidRPr="00F970DB">
        <w:rPr>
          <w:bCs/>
          <w:sz w:val="28"/>
          <w:szCs w:val="28"/>
        </w:rPr>
        <w:t>ội vụ theo quy định của pháp luật.</w:t>
      </w:r>
    </w:p>
    <w:p w14:paraId="56411677"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25. Nghiên cứu, ứng dụng khoa học, công nghệ và xây dựng, quản lý, lưu trữ hệ thống thông tin phục vụ công tác quản lý nhà nước của Sở Nội vụ.</w:t>
      </w:r>
    </w:p>
    <w:p w14:paraId="1A07C9D8"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26.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 tỉnh.</w:t>
      </w:r>
    </w:p>
    <w:p w14:paraId="37D72B8D"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27.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14:paraId="54AE9005"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28.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theo quy định của pháp luật.</w:t>
      </w:r>
    </w:p>
    <w:p w14:paraId="47D7FAD0"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29.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14:paraId="43BDE616"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30. Quản lý và thực hiện chế độ, chính sách đối với công chức, viên chức, người lao động thuộc Sở Nội vụ theo quy định của pháp luật và phân cấp quản lý của Ủy ban nhân dân tỉnh.</w:t>
      </w:r>
    </w:p>
    <w:p w14:paraId="6730C2BD"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31. Quản lý và chịu trách nhiệm về tài chính, tài sản được giao theo quy định của pháp luật và phân cấp quản lý của Ủy ban nhân dân tỉnh.</w:t>
      </w:r>
    </w:p>
    <w:p w14:paraId="54ABCA50"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32. Thực hiện các quy định về phòng, chống tham nhũng, tiêu cực; thực hành tiết kiệm, chống lãng phí và các quy định khác về quản lý nội bộ tại Sở Nội vụ.</w:t>
      </w:r>
    </w:p>
    <w:p w14:paraId="5D7D505A"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33.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2B807F1D" w14:textId="77777777" w:rsidR="004B5B41" w:rsidRPr="00F970DB" w:rsidRDefault="004B5B41" w:rsidP="00C00339">
      <w:pPr>
        <w:tabs>
          <w:tab w:val="left" w:pos="0"/>
        </w:tabs>
        <w:spacing w:before="100" w:line="264" w:lineRule="auto"/>
        <w:ind w:firstLine="567"/>
        <w:jc w:val="both"/>
        <w:rPr>
          <w:bCs/>
          <w:sz w:val="28"/>
          <w:szCs w:val="28"/>
        </w:rPr>
      </w:pPr>
      <w:r w:rsidRPr="00F970DB">
        <w:rPr>
          <w:bCs/>
          <w:sz w:val="28"/>
          <w:szCs w:val="28"/>
        </w:rPr>
        <w:t>34. Thực hiện các nhiệm vụ khác do Ủy ban nhân dân tỉnh, Chủ tịch Ủy ban nhân dân tỉnh giao và theo quy định của pháp luật.</w:t>
      </w:r>
    </w:p>
    <w:p w14:paraId="7B993D05" w14:textId="77777777" w:rsidR="004B5B41" w:rsidRPr="00F970DB" w:rsidRDefault="004B5B41" w:rsidP="00C00339">
      <w:pPr>
        <w:spacing w:before="120" w:line="264" w:lineRule="auto"/>
        <w:ind w:firstLine="567"/>
        <w:jc w:val="both"/>
        <w:rPr>
          <w:sz w:val="28"/>
          <w:szCs w:val="28"/>
        </w:rPr>
      </w:pPr>
      <w:r w:rsidRPr="00F970DB">
        <w:rPr>
          <w:bCs/>
          <w:sz w:val="28"/>
          <w:szCs w:val="28"/>
        </w:rPr>
        <w:lastRenderedPageBreak/>
        <w:t>35.</w:t>
      </w:r>
      <w:r w:rsidRPr="00F970DB">
        <w:rPr>
          <w:sz w:val="28"/>
          <w:szCs w:val="28"/>
        </w:rPr>
        <w:t xml:space="preserve"> Trình Chủ tịch Ủy ban nhân dân tỉnh quyết định xếp hạng đơn vị sự nghiệp công lập thuộc ngành, lĩnh vực quản lý theo quy định.</w:t>
      </w:r>
    </w:p>
    <w:p w14:paraId="40C6DF94" w14:textId="77777777" w:rsidR="004B5B41" w:rsidRPr="00F970DB" w:rsidRDefault="004B5B41" w:rsidP="00C00339">
      <w:pPr>
        <w:spacing w:before="120" w:line="264" w:lineRule="auto"/>
        <w:ind w:firstLine="567"/>
        <w:jc w:val="both"/>
        <w:rPr>
          <w:b/>
          <w:bCs/>
          <w:sz w:val="28"/>
          <w:szCs w:val="28"/>
        </w:rPr>
      </w:pPr>
      <w:r w:rsidRPr="00F970DB">
        <w:rPr>
          <w:b/>
          <w:bCs/>
          <w:sz w:val="28"/>
          <w:szCs w:val="28"/>
        </w:rPr>
        <w:t xml:space="preserve">Điều 4. Cơ cấu tổ chức </w:t>
      </w:r>
    </w:p>
    <w:p w14:paraId="287C06DC" w14:textId="77777777" w:rsidR="004B5B41" w:rsidRPr="00F970DB" w:rsidRDefault="004B5B41" w:rsidP="00C00339">
      <w:pPr>
        <w:spacing w:before="120" w:line="264" w:lineRule="auto"/>
        <w:ind w:firstLine="567"/>
        <w:jc w:val="both"/>
        <w:rPr>
          <w:sz w:val="28"/>
          <w:szCs w:val="28"/>
        </w:rPr>
      </w:pPr>
      <w:r w:rsidRPr="00F970DB">
        <w:rPr>
          <w:sz w:val="28"/>
          <w:szCs w:val="28"/>
        </w:rPr>
        <w:t>1. Lãnh đạo Sở Nội vụ, gồm: Giám đốc và các Phó Giám đốc</w:t>
      </w:r>
    </w:p>
    <w:p w14:paraId="391FF473" w14:textId="7633BD63" w:rsidR="004B5B41" w:rsidRPr="00F970DB" w:rsidRDefault="004B5B41" w:rsidP="00C00339">
      <w:pPr>
        <w:spacing w:before="120" w:line="264" w:lineRule="auto"/>
        <w:ind w:firstLine="567"/>
        <w:jc w:val="both"/>
        <w:rPr>
          <w:sz w:val="28"/>
          <w:szCs w:val="28"/>
        </w:rPr>
      </w:pPr>
      <w:r w:rsidRPr="00F970DB">
        <w:rPr>
          <w:sz w:val="28"/>
          <w:szCs w:val="28"/>
        </w:rPr>
        <w:t>a) Giám đốc Sở là Ủy viên Ủy ban nhân dân tỉnh do Hội đồng nhân dân tỉnh bầu, là người đứng đầu Sở Nội vụ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r w:rsidR="00123459" w:rsidRPr="00F970DB">
        <w:rPr>
          <w:sz w:val="28"/>
          <w:szCs w:val="28"/>
        </w:rPr>
        <w:t>.</w:t>
      </w:r>
    </w:p>
    <w:p w14:paraId="19F1A10B" w14:textId="172B53CB" w:rsidR="004B5B41" w:rsidRPr="00F970DB" w:rsidRDefault="004B5B41" w:rsidP="00C00339">
      <w:pPr>
        <w:spacing w:before="120" w:line="264" w:lineRule="auto"/>
        <w:ind w:firstLine="567"/>
        <w:jc w:val="both"/>
        <w:rPr>
          <w:sz w:val="28"/>
          <w:szCs w:val="28"/>
        </w:rPr>
      </w:pPr>
      <w:r w:rsidRPr="00F970DB">
        <w:rPr>
          <w:sz w:val="28"/>
          <w:szCs w:val="28"/>
        </w:rPr>
        <w:t>b) Phó Giám đốc Sở do Chủ tịch Ủy ban nhân dân tỉnh bổ nhiệm theo quy định của Đảng và của pháp luật, giúp Giám đốc Sở phụ trách, chỉ đạo một số mặt công tác của các cơ quan, đơn vị thuộc và trực thuộc Sở Nội vụ, chịu trách nhiệm trước Giám đốc Sở Nội vụ và trước pháp luật về nhiệm vụ được phân công. Khi Giám đốc Sở vắng mặt, một Phó Giám đốc Sở được Giám đốc Sở ủy nhiệm điều hành các hoạt động của Sở</w:t>
      </w:r>
      <w:r w:rsidR="00123459" w:rsidRPr="00F970DB">
        <w:rPr>
          <w:sz w:val="28"/>
          <w:szCs w:val="28"/>
        </w:rPr>
        <w:t>.</w:t>
      </w:r>
    </w:p>
    <w:p w14:paraId="65BBDE7D" w14:textId="77777777" w:rsidR="004B5B41" w:rsidRPr="00F970DB" w:rsidRDefault="004B5B41" w:rsidP="00C00339">
      <w:pPr>
        <w:spacing w:before="120" w:line="264" w:lineRule="auto"/>
        <w:ind w:firstLine="567"/>
        <w:jc w:val="both"/>
        <w:rPr>
          <w:sz w:val="28"/>
          <w:szCs w:val="28"/>
          <w:shd w:val="clear" w:color="auto" w:fill="FFFFFF"/>
        </w:rPr>
      </w:pPr>
      <w:r w:rsidRPr="00F970DB">
        <w:rPr>
          <w:sz w:val="28"/>
          <w:szCs w:val="28"/>
        </w:rPr>
        <w:t xml:space="preserve">c) </w:t>
      </w:r>
      <w:r w:rsidRPr="00F77FAA">
        <w:rPr>
          <w:sz w:val="28"/>
          <w:szCs w:val="28"/>
        </w:rPr>
        <w:t>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14:paraId="735343CA" w14:textId="77777777" w:rsidR="004B5B41" w:rsidRPr="00F970DB" w:rsidRDefault="004B5B41" w:rsidP="00C00339">
      <w:pPr>
        <w:spacing w:before="120" w:line="264" w:lineRule="auto"/>
        <w:ind w:firstLine="567"/>
        <w:jc w:val="both"/>
        <w:rPr>
          <w:sz w:val="28"/>
          <w:szCs w:val="28"/>
          <w:shd w:val="clear" w:color="auto" w:fill="FFFFFF"/>
        </w:rPr>
      </w:pPr>
      <w:r w:rsidRPr="00F77FAA">
        <w:rPr>
          <w:sz w:val="28"/>
          <w:szCs w:val="28"/>
        </w:rPr>
        <w:t>2. Cơ cấu tổ chức bộ máy</w:t>
      </w:r>
    </w:p>
    <w:p w14:paraId="5C5C892D" w14:textId="77777777" w:rsidR="004B5B41" w:rsidRPr="00F970DB" w:rsidRDefault="004B5B41" w:rsidP="00C00339">
      <w:pPr>
        <w:spacing w:before="120" w:line="264" w:lineRule="auto"/>
        <w:ind w:firstLine="567"/>
        <w:jc w:val="both"/>
        <w:rPr>
          <w:sz w:val="28"/>
          <w:szCs w:val="28"/>
          <w:shd w:val="clear" w:color="auto" w:fill="FFFFFF"/>
        </w:rPr>
      </w:pPr>
      <w:r w:rsidRPr="00F77FAA">
        <w:rPr>
          <w:sz w:val="28"/>
          <w:szCs w:val="28"/>
        </w:rPr>
        <w:t>a) Các</w:t>
      </w:r>
      <w:r w:rsidRPr="00F970DB">
        <w:rPr>
          <w:sz w:val="28"/>
          <w:szCs w:val="28"/>
        </w:rPr>
        <w:t xml:space="preserve"> phòng chuyên môn nghiệp vụ thuộc Sở Nội vụ:</w:t>
      </w:r>
    </w:p>
    <w:p w14:paraId="650779A8" w14:textId="77777777" w:rsidR="004B5B41" w:rsidRPr="00F970DB" w:rsidRDefault="004B5B41" w:rsidP="00C00339">
      <w:pPr>
        <w:spacing w:before="120" w:line="264" w:lineRule="auto"/>
        <w:ind w:firstLine="567"/>
        <w:jc w:val="both"/>
        <w:rPr>
          <w:sz w:val="28"/>
          <w:szCs w:val="28"/>
        </w:rPr>
      </w:pPr>
      <w:r w:rsidRPr="00F77FAA">
        <w:rPr>
          <w:sz w:val="28"/>
          <w:szCs w:val="28"/>
        </w:rPr>
        <w:t>- Phòng Tổ</w:t>
      </w:r>
      <w:r w:rsidRPr="00F970DB">
        <w:rPr>
          <w:sz w:val="28"/>
          <w:szCs w:val="28"/>
        </w:rPr>
        <w:t xml:space="preserve"> chức, Biên chế;</w:t>
      </w:r>
    </w:p>
    <w:p w14:paraId="6AD31AF7" w14:textId="77777777" w:rsidR="004B5B41" w:rsidRPr="00F970DB" w:rsidRDefault="004B5B41" w:rsidP="00C00339">
      <w:pPr>
        <w:spacing w:before="120" w:line="264" w:lineRule="auto"/>
        <w:ind w:firstLine="567"/>
        <w:jc w:val="both"/>
        <w:rPr>
          <w:sz w:val="28"/>
          <w:szCs w:val="28"/>
          <w:shd w:val="clear" w:color="auto" w:fill="FFFFFF"/>
        </w:rPr>
      </w:pPr>
      <w:r w:rsidRPr="00F970DB">
        <w:rPr>
          <w:sz w:val="28"/>
          <w:szCs w:val="28"/>
        </w:rPr>
        <w:t>- Phòng Công chức, Viên chức;</w:t>
      </w:r>
    </w:p>
    <w:p w14:paraId="3FBE5604" w14:textId="77777777" w:rsidR="004B5B41" w:rsidRPr="00F970DB" w:rsidRDefault="004B5B41" w:rsidP="00C00339">
      <w:pPr>
        <w:spacing w:before="120" w:line="264" w:lineRule="auto"/>
        <w:ind w:firstLine="567"/>
        <w:jc w:val="both"/>
        <w:rPr>
          <w:bCs/>
          <w:sz w:val="28"/>
          <w:szCs w:val="28"/>
        </w:rPr>
      </w:pPr>
      <w:r w:rsidRPr="00F77FAA">
        <w:rPr>
          <w:sz w:val="28"/>
          <w:szCs w:val="28"/>
        </w:rPr>
        <w:t xml:space="preserve">- </w:t>
      </w:r>
      <w:r w:rsidRPr="00F77FAA">
        <w:rPr>
          <w:bCs/>
          <w:sz w:val="28"/>
          <w:szCs w:val="28"/>
        </w:rPr>
        <w:t>Phòng Cải</w:t>
      </w:r>
      <w:r w:rsidRPr="00F970DB">
        <w:rPr>
          <w:bCs/>
          <w:sz w:val="28"/>
          <w:szCs w:val="28"/>
        </w:rPr>
        <w:t xml:space="preserve"> cách hành chính - Văn thư, Lưu trữ;</w:t>
      </w:r>
    </w:p>
    <w:p w14:paraId="03F69AAB" w14:textId="77777777" w:rsidR="004B5B41" w:rsidRPr="00F970DB" w:rsidRDefault="004B5B41" w:rsidP="00C00339">
      <w:pPr>
        <w:spacing w:before="120" w:line="264" w:lineRule="auto"/>
        <w:ind w:firstLine="567"/>
        <w:jc w:val="both"/>
        <w:rPr>
          <w:bCs/>
          <w:sz w:val="28"/>
          <w:szCs w:val="28"/>
        </w:rPr>
      </w:pPr>
      <w:r w:rsidRPr="00F970DB">
        <w:rPr>
          <w:bCs/>
          <w:sz w:val="28"/>
          <w:szCs w:val="28"/>
        </w:rPr>
        <w:t>- Phòng Người có công;</w:t>
      </w:r>
    </w:p>
    <w:p w14:paraId="269842FA" w14:textId="77777777" w:rsidR="004B5B41" w:rsidRPr="00F970DB" w:rsidRDefault="004B5B41" w:rsidP="00C00339">
      <w:pPr>
        <w:spacing w:before="120" w:line="264" w:lineRule="auto"/>
        <w:ind w:firstLine="567"/>
        <w:jc w:val="both"/>
        <w:rPr>
          <w:bCs/>
          <w:sz w:val="28"/>
          <w:szCs w:val="28"/>
        </w:rPr>
      </w:pPr>
      <w:r w:rsidRPr="00F970DB">
        <w:rPr>
          <w:bCs/>
          <w:sz w:val="28"/>
          <w:szCs w:val="28"/>
        </w:rPr>
        <w:t>- Phòng chính sách lao động;</w:t>
      </w:r>
    </w:p>
    <w:p w14:paraId="3A4E34C8" w14:textId="34E2E44D" w:rsidR="004B5B41" w:rsidRPr="00F970DB" w:rsidRDefault="004B5B41" w:rsidP="00C00339">
      <w:pPr>
        <w:spacing w:before="120" w:line="264" w:lineRule="auto"/>
        <w:ind w:firstLine="567"/>
        <w:jc w:val="both"/>
        <w:rPr>
          <w:bCs/>
          <w:sz w:val="28"/>
          <w:szCs w:val="28"/>
        </w:rPr>
      </w:pPr>
      <w:r w:rsidRPr="00F970DB">
        <w:rPr>
          <w:bCs/>
          <w:sz w:val="28"/>
          <w:szCs w:val="28"/>
        </w:rPr>
        <w:t xml:space="preserve">- Phòng Kế hoạch </w:t>
      </w:r>
      <w:r w:rsidR="00C00339">
        <w:rPr>
          <w:bCs/>
          <w:sz w:val="28"/>
          <w:szCs w:val="28"/>
        </w:rPr>
        <w:t>-</w:t>
      </w:r>
      <w:r w:rsidRPr="00F970DB">
        <w:rPr>
          <w:bCs/>
          <w:sz w:val="28"/>
          <w:szCs w:val="28"/>
        </w:rPr>
        <w:t xml:space="preserve"> Tài chính;</w:t>
      </w:r>
    </w:p>
    <w:p w14:paraId="654BACD4" w14:textId="620DD390" w:rsidR="004B5B41" w:rsidRPr="00F970DB" w:rsidRDefault="004B5B41" w:rsidP="00C00339">
      <w:pPr>
        <w:spacing w:before="120" w:line="264" w:lineRule="auto"/>
        <w:ind w:firstLine="567"/>
        <w:jc w:val="both"/>
        <w:rPr>
          <w:bCs/>
          <w:sz w:val="28"/>
          <w:szCs w:val="28"/>
        </w:rPr>
      </w:pPr>
      <w:r w:rsidRPr="00F970DB">
        <w:rPr>
          <w:bCs/>
          <w:sz w:val="28"/>
          <w:szCs w:val="28"/>
        </w:rPr>
        <w:t xml:space="preserve">- Phòng Thi đua </w:t>
      </w:r>
      <w:r w:rsidR="00C00339">
        <w:rPr>
          <w:bCs/>
          <w:sz w:val="28"/>
          <w:szCs w:val="28"/>
        </w:rPr>
        <w:t>-</w:t>
      </w:r>
      <w:r w:rsidRPr="00F970DB">
        <w:rPr>
          <w:bCs/>
          <w:sz w:val="28"/>
          <w:szCs w:val="28"/>
        </w:rPr>
        <w:t xml:space="preserve"> Khen thưởng.</w:t>
      </w:r>
    </w:p>
    <w:p w14:paraId="2332287E" w14:textId="77777777" w:rsidR="004B5B41" w:rsidRPr="00F970DB" w:rsidRDefault="004B5B41" w:rsidP="00C00339">
      <w:pPr>
        <w:spacing w:before="120" w:line="264" w:lineRule="auto"/>
        <w:ind w:firstLine="567"/>
        <w:jc w:val="both"/>
        <w:rPr>
          <w:sz w:val="28"/>
          <w:szCs w:val="28"/>
        </w:rPr>
      </w:pPr>
      <w:r w:rsidRPr="005129D4">
        <w:rPr>
          <w:sz w:val="28"/>
          <w:szCs w:val="28"/>
        </w:rPr>
        <w:t>b</w:t>
      </w:r>
      <w:r w:rsidRPr="00F77FAA">
        <w:rPr>
          <w:sz w:val="28"/>
          <w:szCs w:val="28"/>
        </w:rPr>
        <w:t>) Thanh</w:t>
      </w:r>
      <w:r w:rsidRPr="00F970DB">
        <w:rPr>
          <w:sz w:val="28"/>
          <w:szCs w:val="28"/>
        </w:rPr>
        <w:t xml:space="preserve"> tra;</w:t>
      </w:r>
    </w:p>
    <w:p w14:paraId="56483DB1" w14:textId="21F390E0" w:rsidR="004B5B41" w:rsidRPr="00F970DB" w:rsidRDefault="004B5B41" w:rsidP="00C00339">
      <w:pPr>
        <w:spacing w:before="120" w:line="264" w:lineRule="auto"/>
        <w:ind w:firstLine="567"/>
        <w:jc w:val="both"/>
        <w:rPr>
          <w:sz w:val="28"/>
          <w:szCs w:val="28"/>
          <w:shd w:val="clear" w:color="auto" w:fill="FFFFFF"/>
        </w:rPr>
      </w:pPr>
      <w:r w:rsidRPr="00F77FAA">
        <w:rPr>
          <w:sz w:val="28"/>
          <w:szCs w:val="28"/>
        </w:rPr>
        <w:t>c)</w:t>
      </w:r>
      <w:r w:rsidR="005129D4" w:rsidRPr="005129D4">
        <w:rPr>
          <w:sz w:val="28"/>
          <w:szCs w:val="28"/>
        </w:rPr>
        <w:t xml:space="preserve"> </w:t>
      </w:r>
      <w:r w:rsidRPr="00F970DB">
        <w:rPr>
          <w:sz w:val="28"/>
          <w:szCs w:val="28"/>
        </w:rPr>
        <w:t>Văn phòng;</w:t>
      </w:r>
    </w:p>
    <w:p w14:paraId="2C7399ED" w14:textId="77777777" w:rsidR="004B5B41" w:rsidRPr="00F970DB" w:rsidRDefault="004B5B41" w:rsidP="00C00339">
      <w:pPr>
        <w:spacing w:before="120" w:line="264" w:lineRule="auto"/>
        <w:ind w:firstLine="567"/>
        <w:jc w:val="both"/>
        <w:rPr>
          <w:sz w:val="28"/>
          <w:szCs w:val="28"/>
          <w:shd w:val="clear" w:color="auto" w:fill="FFFFFF"/>
        </w:rPr>
      </w:pPr>
      <w:r w:rsidRPr="00F77FAA">
        <w:rPr>
          <w:sz w:val="28"/>
          <w:szCs w:val="28"/>
        </w:rPr>
        <w:t>d) Đơn vị sự nghiệp công lập trực thuộc Sở:</w:t>
      </w:r>
      <w:r w:rsidRPr="00F970DB">
        <w:rPr>
          <w:sz w:val="28"/>
          <w:szCs w:val="28"/>
          <w:shd w:val="clear" w:color="auto" w:fill="FFFFFF"/>
        </w:rPr>
        <w:t xml:space="preserve"> </w:t>
      </w:r>
    </w:p>
    <w:p w14:paraId="69E4DEC7" w14:textId="77777777" w:rsidR="004B5B41" w:rsidRPr="00F970DB" w:rsidRDefault="004B5B41" w:rsidP="00C00339">
      <w:pPr>
        <w:spacing w:before="120" w:line="264" w:lineRule="auto"/>
        <w:ind w:firstLine="567"/>
        <w:jc w:val="both"/>
        <w:rPr>
          <w:sz w:val="28"/>
          <w:szCs w:val="28"/>
          <w:lang w:val="nl-NL"/>
        </w:rPr>
      </w:pPr>
      <w:r w:rsidRPr="00F77FAA">
        <w:rPr>
          <w:sz w:val="28"/>
          <w:szCs w:val="28"/>
        </w:rPr>
        <w:t>-</w:t>
      </w:r>
      <w:r w:rsidRPr="005129D4">
        <w:rPr>
          <w:sz w:val="28"/>
          <w:szCs w:val="28"/>
        </w:rPr>
        <w:t xml:space="preserve"> </w:t>
      </w:r>
      <w:r w:rsidRPr="00F970DB">
        <w:rPr>
          <w:sz w:val="28"/>
          <w:szCs w:val="28"/>
          <w:lang w:val="nl-NL"/>
        </w:rPr>
        <w:t>Trung tâm Lưu trữ lịch sử tỉnh;</w:t>
      </w:r>
    </w:p>
    <w:p w14:paraId="0C4375A7" w14:textId="77777777" w:rsidR="004B5B41" w:rsidRPr="00F970DB" w:rsidRDefault="004B5B41" w:rsidP="00C00339">
      <w:pPr>
        <w:spacing w:before="120" w:line="264" w:lineRule="auto"/>
        <w:ind w:firstLine="567"/>
        <w:jc w:val="both"/>
        <w:rPr>
          <w:sz w:val="28"/>
          <w:szCs w:val="28"/>
          <w:lang w:val="nl-NL"/>
        </w:rPr>
      </w:pPr>
      <w:r w:rsidRPr="00F970DB">
        <w:rPr>
          <w:sz w:val="28"/>
          <w:szCs w:val="28"/>
          <w:lang w:val="nl-NL"/>
        </w:rPr>
        <w:t>- Trung tâm dịch vụ việc làm;</w:t>
      </w:r>
    </w:p>
    <w:p w14:paraId="130536BA" w14:textId="77777777" w:rsidR="004B5B41" w:rsidRPr="00F970DB" w:rsidRDefault="004B5B41" w:rsidP="00C00339">
      <w:pPr>
        <w:spacing w:before="120" w:line="264" w:lineRule="auto"/>
        <w:ind w:firstLine="567"/>
        <w:jc w:val="both"/>
        <w:rPr>
          <w:sz w:val="28"/>
          <w:szCs w:val="28"/>
          <w:lang w:val="nl-NL"/>
        </w:rPr>
      </w:pPr>
      <w:r w:rsidRPr="00F970DB">
        <w:rPr>
          <w:sz w:val="28"/>
          <w:szCs w:val="28"/>
          <w:lang w:val="nl-NL"/>
        </w:rPr>
        <w:t>- Ban quản lý nghĩa trang tỉnh.</w:t>
      </w:r>
    </w:p>
    <w:p w14:paraId="4A1133BE" w14:textId="77777777" w:rsidR="004B5B41" w:rsidRPr="00F970DB" w:rsidRDefault="004B5B41" w:rsidP="00C00339">
      <w:pPr>
        <w:spacing w:before="140" w:line="264" w:lineRule="auto"/>
        <w:ind w:firstLine="567"/>
        <w:jc w:val="both"/>
        <w:rPr>
          <w:sz w:val="28"/>
          <w:szCs w:val="28"/>
        </w:rPr>
      </w:pPr>
      <w:r w:rsidRPr="00F970DB">
        <w:rPr>
          <w:sz w:val="28"/>
          <w:szCs w:val="28"/>
        </w:rPr>
        <w:lastRenderedPageBreak/>
        <w:t>Việc thành lập, tổ chức, giải thể các đơn vị sự nghiệp công lập trực thuộc Sở Nội vụ do Ủy ban nhân dân tỉnh quyết định theo quy định tại Nghị định 120/2020/NĐ-CP ngày 07 tháng 10 năm 2020 của Chính phủ quy định về thành lập, tổ chức lại, giải thể đơn vị sự nghiệp công lập, đảm bảo phù hợp với quy hoạch mạng lưới các đơn vị sự nghiệp công lập theo ngành, lĩnh vực được Thủ tướng Chính phủ phê duyệt, hướng dẫn của Bộ Nội vụ.</w:t>
      </w:r>
    </w:p>
    <w:p w14:paraId="10FAE661" w14:textId="77777777" w:rsidR="004B5B41" w:rsidRPr="00F970DB" w:rsidRDefault="004B5B41" w:rsidP="00C00339">
      <w:pPr>
        <w:spacing w:before="140" w:line="264" w:lineRule="auto"/>
        <w:ind w:firstLine="567"/>
        <w:jc w:val="both"/>
        <w:rPr>
          <w:sz w:val="28"/>
          <w:szCs w:val="28"/>
          <w:shd w:val="clear" w:color="auto" w:fill="FFFFFF"/>
        </w:rPr>
      </w:pPr>
      <w:r w:rsidRPr="00F970DB">
        <w:rPr>
          <w:b/>
          <w:bCs/>
          <w:sz w:val="28"/>
          <w:szCs w:val="28"/>
        </w:rPr>
        <w:t xml:space="preserve">Điều 5. </w:t>
      </w:r>
      <w:r w:rsidRPr="00F970DB">
        <w:rPr>
          <w:b/>
          <w:sz w:val="28"/>
          <w:szCs w:val="28"/>
        </w:rPr>
        <w:t>Biên chế và số lượng người làm việc</w:t>
      </w:r>
    </w:p>
    <w:p w14:paraId="0464CF5D" w14:textId="77777777" w:rsidR="004B5B41" w:rsidRPr="00F970DB" w:rsidRDefault="004B5B41" w:rsidP="00C00339">
      <w:pPr>
        <w:spacing w:before="140" w:line="264" w:lineRule="auto"/>
        <w:ind w:firstLine="567"/>
        <w:jc w:val="both"/>
        <w:rPr>
          <w:sz w:val="28"/>
          <w:szCs w:val="28"/>
        </w:rPr>
      </w:pPr>
      <w:r w:rsidRPr="00F970DB">
        <w:rPr>
          <w:sz w:val="28"/>
          <w:szCs w:val="28"/>
        </w:rPr>
        <w:t>1. Biên chế công chức, viên chức và số lượng người làm việc, hợp đồng lao động trong cơ quan, đơn vị thuộc, trực thuộc Sở Nội vụ được giao trên cơ sở vị trí việc làm, gắn với chức năng, nhiệm vụ, phạm vi hoạt động và trong tổng biên chế công chức, số lượng người làm việc trong các cơ quan hành chính, đơn vị sự nghiệp công lập của tỉnh được cấp có thẩm quyền giao.</w:t>
      </w:r>
    </w:p>
    <w:p w14:paraId="2A73D823" w14:textId="77777777" w:rsidR="004B5B41" w:rsidRPr="00F970DB" w:rsidRDefault="004B5B41" w:rsidP="00C00339">
      <w:pPr>
        <w:spacing w:before="140" w:line="264" w:lineRule="auto"/>
        <w:ind w:firstLine="567"/>
        <w:jc w:val="both"/>
        <w:rPr>
          <w:sz w:val="28"/>
          <w:szCs w:val="28"/>
        </w:rPr>
      </w:pPr>
      <w:r w:rsidRPr="00F970DB">
        <w:rPr>
          <w:sz w:val="28"/>
          <w:szCs w:val="28"/>
        </w:rPr>
        <w:t>2. Căn cứ chức năng, nhiệm vụ, cơ cấu tổ chức và danh mục vị trí việc làm được cấp có thẩm quyền phê duyệt hàng năm, Sở Nội vụ xây dựng kế hoạch biên chế công chức, số người làm việc của đơn vị sự nghiệp công lập trình Ủy ban nhân dân tỉnh để trình cấp có thẩm quyền xem xét, quyết định theo quy định của pháp luật.</w:t>
      </w:r>
    </w:p>
    <w:p w14:paraId="393776C7" w14:textId="77777777" w:rsidR="004B5B41" w:rsidRPr="00F970DB" w:rsidRDefault="004B5B41" w:rsidP="00C00339">
      <w:pPr>
        <w:spacing w:before="140" w:line="264" w:lineRule="auto"/>
        <w:ind w:firstLine="567"/>
        <w:jc w:val="both"/>
        <w:rPr>
          <w:sz w:val="28"/>
          <w:szCs w:val="28"/>
        </w:rPr>
      </w:pPr>
      <w:r w:rsidRPr="00F970DB">
        <w:rPr>
          <w:sz w:val="28"/>
          <w:szCs w:val="28"/>
        </w:rPr>
        <w:t>3. Số lượng biên chế tối thiểu bố trí cho từng phòng thuộc Sở, đơn vị thuộc, trực thuộc Sở, số lượng Phó Trưởng phòng và tương đương thực hiện theo quy định.</w:t>
      </w:r>
    </w:p>
    <w:p w14:paraId="1FD495C0" w14:textId="77777777" w:rsidR="004B5B41" w:rsidRPr="00F970DB" w:rsidRDefault="004B5B41" w:rsidP="00F77FAA">
      <w:pPr>
        <w:spacing w:before="240"/>
        <w:jc w:val="center"/>
        <w:rPr>
          <w:b/>
          <w:bCs/>
          <w:sz w:val="28"/>
          <w:szCs w:val="28"/>
        </w:rPr>
      </w:pPr>
      <w:r w:rsidRPr="00F970DB">
        <w:rPr>
          <w:b/>
          <w:bCs/>
          <w:sz w:val="28"/>
          <w:szCs w:val="28"/>
        </w:rPr>
        <w:t xml:space="preserve">Chương III </w:t>
      </w:r>
    </w:p>
    <w:p w14:paraId="398197FB" w14:textId="77777777" w:rsidR="004B5B41" w:rsidRPr="00F970DB" w:rsidRDefault="004B5B41" w:rsidP="00F77FAA">
      <w:pPr>
        <w:jc w:val="center"/>
        <w:rPr>
          <w:b/>
          <w:bCs/>
          <w:sz w:val="28"/>
          <w:szCs w:val="28"/>
        </w:rPr>
      </w:pPr>
      <w:bookmarkStart w:id="9" w:name="_Hlk176871167"/>
      <w:r w:rsidRPr="00F970DB">
        <w:rPr>
          <w:b/>
          <w:bCs/>
          <w:sz w:val="28"/>
          <w:szCs w:val="28"/>
        </w:rPr>
        <w:t>CHẾ ĐỘ LÀM VIỆC VÀ MỐI QUAN HỆ CÔNG TÁC</w:t>
      </w:r>
    </w:p>
    <w:p w14:paraId="3BB0389F" w14:textId="77777777" w:rsidR="004B5B41" w:rsidRPr="00F970DB" w:rsidRDefault="004B5B41" w:rsidP="00C00339">
      <w:pPr>
        <w:spacing w:before="140" w:line="264" w:lineRule="auto"/>
        <w:ind w:firstLine="567"/>
        <w:jc w:val="both"/>
        <w:rPr>
          <w:sz w:val="28"/>
          <w:szCs w:val="28"/>
        </w:rPr>
      </w:pPr>
      <w:bookmarkStart w:id="10" w:name="dieu_5"/>
      <w:bookmarkEnd w:id="9"/>
      <w:r w:rsidRPr="00F970DB">
        <w:rPr>
          <w:b/>
          <w:bCs/>
          <w:sz w:val="28"/>
          <w:szCs w:val="28"/>
          <w:lang w:val="vi-VN"/>
        </w:rPr>
        <w:t xml:space="preserve">Điều </w:t>
      </w:r>
      <w:r w:rsidRPr="00F970DB">
        <w:rPr>
          <w:b/>
          <w:bCs/>
          <w:sz w:val="28"/>
          <w:szCs w:val="28"/>
        </w:rPr>
        <w:t>6</w:t>
      </w:r>
      <w:r w:rsidRPr="00F970DB">
        <w:rPr>
          <w:b/>
          <w:bCs/>
          <w:sz w:val="28"/>
          <w:szCs w:val="28"/>
          <w:lang w:val="vi-VN"/>
        </w:rPr>
        <w:t>. Chế độ làm việc</w:t>
      </w:r>
      <w:bookmarkEnd w:id="10"/>
    </w:p>
    <w:p w14:paraId="72790DB1" w14:textId="77777777" w:rsidR="004B5B41" w:rsidRPr="00F970DB" w:rsidRDefault="004B5B41" w:rsidP="00C00339">
      <w:pPr>
        <w:spacing w:before="140" w:line="264" w:lineRule="auto"/>
        <w:ind w:firstLine="567"/>
        <w:jc w:val="both"/>
        <w:rPr>
          <w:sz w:val="28"/>
          <w:szCs w:val="28"/>
        </w:rPr>
      </w:pPr>
      <w:r w:rsidRPr="00F970DB">
        <w:rPr>
          <w:sz w:val="28"/>
          <w:szCs w:val="28"/>
          <w:lang w:val="vi-VN"/>
        </w:rPr>
        <w:t>1. Sở</w:t>
      </w:r>
      <w:r w:rsidRPr="00F970DB">
        <w:rPr>
          <w:sz w:val="28"/>
          <w:szCs w:val="28"/>
        </w:rPr>
        <w:t xml:space="preserve"> Nội vụ</w:t>
      </w:r>
      <w:r w:rsidRPr="00F970DB">
        <w:rPr>
          <w:sz w:val="28"/>
          <w:szCs w:val="28"/>
          <w:lang w:val="vi-VN"/>
        </w:rPr>
        <w:t xml:space="preserve"> hoạt động theo chương trình, kế hoạch công tác hàng năm được Ủy ban nhân dân tỉnh phê duyệt và theo chức năng, nhiệm vụ, quyền hạn được quy định tại Quy định này.</w:t>
      </w:r>
    </w:p>
    <w:p w14:paraId="290F28A7" w14:textId="77777777" w:rsidR="004B5B41" w:rsidRPr="00F970DB" w:rsidRDefault="004B5B41" w:rsidP="00C00339">
      <w:pPr>
        <w:spacing w:before="140" w:line="264" w:lineRule="auto"/>
        <w:ind w:firstLine="567"/>
        <w:jc w:val="both"/>
        <w:rPr>
          <w:sz w:val="28"/>
          <w:szCs w:val="28"/>
        </w:rPr>
      </w:pPr>
      <w:r w:rsidRPr="00F970DB">
        <w:rPr>
          <w:sz w:val="28"/>
          <w:szCs w:val="28"/>
          <w:lang w:val="vi-VN"/>
        </w:rPr>
        <w:t xml:space="preserve">2. Sở </w:t>
      </w:r>
      <w:r w:rsidRPr="00F970DB">
        <w:rPr>
          <w:sz w:val="28"/>
          <w:szCs w:val="28"/>
        </w:rPr>
        <w:t xml:space="preserve">Nội vụ </w:t>
      </w:r>
      <w:r w:rsidRPr="00F970DB">
        <w:rPr>
          <w:sz w:val="28"/>
          <w:szCs w:val="28"/>
          <w:lang w:val="vi-VN"/>
        </w:rPr>
        <w:t>làm việc theo chế độ Thủ trưởng. Giám đốc Sở quyết định mọi vấn đề thuộc phạm vi chức năng, nhiệm vụ, quyền hạn của Sở và chịu trách nhiệm trước Ủy ban nhân dân tỉnh, Chủ tịch Ủy ban nhân dân tỉnh và trước pháp luật về mọi mặt hoạt động của Sở, đồng thời chịu trách nhiệm trước Bộ Nội vụ về các vấn đề thuộc lĩnh vực chuyên m</w:t>
      </w:r>
      <w:r w:rsidRPr="00F970DB">
        <w:rPr>
          <w:sz w:val="28"/>
          <w:szCs w:val="28"/>
        </w:rPr>
        <w:t>ô</w:t>
      </w:r>
      <w:r w:rsidRPr="00F970DB">
        <w:rPr>
          <w:sz w:val="28"/>
          <w:szCs w:val="28"/>
          <w:lang w:val="vi-VN"/>
        </w:rPr>
        <w:t>n, nghiệp vụ của ngành.</w:t>
      </w:r>
    </w:p>
    <w:p w14:paraId="45975121" w14:textId="77777777" w:rsidR="004B5B41" w:rsidRPr="00F970DB" w:rsidRDefault="004B5B41" w:rsidP="00C00339">
      <w:pPr>
        <w:spacing w:before="140" w:line="264" w:lineRule="auto"/>
        <w:ind w:firstLine="567"/>
        <w:jc w:val="both"/>
        <w:rPr>
          <w:sz w:val="28"/>
          <w:szCs w:val="28"/>
        </w:rPr>
      </w:pPr>
      <w:r w:rsidRPr="00F970DB">
        <w:rPr>
          <w:sz w:val="28"/>
          <w:szCs w:val="28"/>
          <w:lang w:val="vi-VN"/>
        </w:rPr>
        <w:t>3. Phó Giám đốc Sở giúp Giám đốc Sở thực hiện một hoặc một số nhiệm vụ, chịu trách nhiệm trước Giám đốc Sở và trước pháp luật về kết quả thực hiện các nhiệm vụ công tác được phân công, đồng thời cùng Giám đốc Sở liên đới chịu trách nhiệm trước cấp trên và trước pháp luật về việc tham mưu, đề xuất trong lĩnh vực được phân công.</w:t>
      </w:r>
    </w:p>
    <w:p w14:paraId="59103D3F" w14:textId="77777777" w:rsidR="004B5B41" w:rsidRPr="00F970DB" w:rsidRDefault="004B5B41" w:rsidP="00C00339">
      <w:pPr>
        <w:spacing w:before="140" w:line="264" w:lineRule="auto"/>
        <w:ind w:firstLine="567"/>
        <w:jc w:val="both"/>
        <w:rPr>
          <w:sz w:val="28"/>
          <w:szCs w:val="28"/>
        </w:rPr>
      </w:pPr>
      <w:r w:rsidRPr="00F970DB">
        <w:rPr>
          <w:sz w:val="28"/>
          <w:szCs w:val="28"/>
          <w:lang w:val="vi-VN"/>
        </w:rPr>
        <w:t xml:space="preserve">4. Giám đốc Sở </w:t>
      </w:r>
      <w:r w:rsidRPr="00F970DB">
        <w:rPr>
          <w:sz w:val="28"/>
          <w:szCs w:val="28"/>
        </w:rPr>
        <w:t xml:space="preserve">Nội vụ </w:t>
      </w:r>
      <w:r w:rsidRPr="00F970DB">
        <w:rPr>
          <w:sz w:val="28"/>
          <w:szCs w:val="28"/>
          <w:lang w:val="vi-VN"/>
        </w:rPr>
        <w:t>có thể ủy quyền cho Phó Giám đốc Sở giải quyết các công việc cụ thể khác; khi được ủy quyền, Phó Giám đốc Sở không được ủy quy</w:t>
      </w:r>
      <w:r w:rsidRPr="00F970DB">
        <w:rPr>
          <w:sz w:val="28"/>
          <w:szCs w:val="28"/>
        </w:rPr>
        <w:t>ề</w:t>
      </w:r>
      <w:r w:rsidRPr="00F970DB">
        <w:rPr>
          <w:sz w:val="28"/>
          <w:szCs w:val="28"/>
          <w:lang w:val="vi-VN"/>
        </w:rPr>
        <w:t>n lại cho công chức dưới quyền.</w:t>
      </w:r>
    </w:p>
    <w:p w14:paraId="5F0A870E" w14:textId="77777777" w:rsidR="004B5B41" w:rsidRPr="00F970DB" w:rsidRDefault="004B5B41" w:rsidP="005129D4">
      <w:pPr>
        <w:spacing w:before="120" w:line="264" w:lineRule="auto"/>
        <w:ind w:firstLine="567"/>
        <w:jc w:val="both"/>
        <w:rPr>
          <w:sz w:val="28"/>
          <w:szCs w:val="28"/>
        </w:rPr>
      </w:pPr>
      <w:r w:rsidRPr="00F970DB">
        <w:rPr>
          <w:sz w:val="28"/>
          <w:szCs w:val="28"/>
          <w:lang w:val="vi-VN"/>
        </w:rPr>
        <w:lastRenderedPageBreak/>
        <w:t>5. Các tổ chức, đơn vị thuộc</w:t>
      </w:r>
      <w:r w:rsidRPr="00F970DB">
        <w:rPr>
          <w:sz w:val="28"/>
          <w:szCs w:val="28"/>
        </w:rPr>
        <w:t>, trực thuộc</w:t>
      </w:r>
      <w:r w:rsidRPr="00F970DB">
        <w:rPr>
          <w:sz w:val="28"/>
          <w:szCs w:val="28"/>
          <w:lang w:val="vi-VN"/>
        </w:rPr>
        <w:t xml:space="preserve"> Sở thực hiện chức năng, nhiệm vụ, quyền hạn theo quy định và chịu trách nhiệm trước Giám đốc Sở và trước pháp luật về kết quả hoạt động của tổ chức, đơn vị và công việc được phân công.</w:t>
      </w:r>
    </w:p>
    <w:p w14:paraId="31EC16E1" w14:textId="77777777" w:rsidR="004B5B41" w:rsidRPr="00F970DB" w:rsidRDefault="004B5B41" w:rsidP="005129D4">
      <w:pPr>
        <w:spacing w:before="120" w:line="264" w:lineRule="auto"/>
        <w:ind w:firstLine="567"/>
        <w:jc w:val="both"/>
        <w:rPr>
          <w:sz w:val="28"/>
          <w:szCs w:val="28"/>
        </w:rPr>
      </w:pPr>
      <w:bookmarkStart w:id="11" w:name="dieu_6"/>
      <w:r w:rsidRPr="00F970DB">
        <w:rPr>
          <w:b/>
          <w:bCs/>
          <w:sz w:val="28"/>
          <w:szCs w:val="28"/>
          <w:lang w:val="vi-VN"/>
        </w:rPr>
        <w:t xml:space="preserve">Điều </w:t>
      </w:r>
      <w:r w:rsidRPr="00F970DB">
        <w:rPr>
          <w:b/>
          <w:bCs/>
          <w:sz w:val="28"/>
          <w:szCs w:val="28"/>
        </w:rPr>
        <w:t>7</w:t>
      </w:r>
      <w:r w:rsidRPr="00F970DB">
        <w:rPr>
          <w:b/>
          <w:bCs/>
          <w:sz w:val="28"/>
          <w:szCs w:val="28"/>
          <w:lang w:val="vi-VN"/>
        </w:rPr>
        <w:t>. Mối quan hệ công tác</w:t>
      </w:r>
      <w:bookmarkEnd w:id="11"/>
    </w:p>
    <w:p w14:paraId="493673B4" w14:textId="77777777" w:rsidR="004B5B41" w:rsidRPr="00F970DB" w:rsidRDefault="004B5B41" w:rsidP="005129D4">
      <w:pPr>
        <w:spacing w:before="120" w:line="264" w:lineRule="auto"/>
        <w:ind w:firstLine="567"/>
        <w:jc w:val="both"/>
        <w:rPr>
          <w:sz w:val="28"/>
          <w:szCs w:val="28"/>
        </w:rPr>
      </w:pPr>
      <w:r w:rsidRPr="00F970DB">
        <w:rPr>
          <w:sz w:val="28"/>
          <w:szCs w:val="28"/>
          <w:lang w:val="vi-VN"/>
        </w:rPr>
        <w:t>1. Đối với Bộ Nội vụ</w:t>
      </w:r>
    </w:p>
    <w:p w14:paraId="4901A28C" w14:textId="77777777" w:rsidR="004B5B41" w:rsidRPr="00F970DB" w:rsidRDefault="004B5B41" w:rsidP="005129D4">
      <w:pPr>
        <w:spacing w:before="120" w:line="264" w:lineRule="auto"/>
        <w:ind w:firstLine="567"/>
        <w:jc w:val="both"/>
        <w:rPr>
          <w:sz w:val="28"/>
          <w:szCs w:val="28"/>
        </w:rPr>
      </w:pPr>
      <w:r w:rsidRPr="00F970DB">
        <w:rPr>
          <w:sz w:val="28"/>
          <w:szCs w:val="28"/>
          <w:lang w:val="vi-VN"/>
        </w:rPr>
        <w:t xml:space="preserve">Sở </w:t>
      </w:r>
      <w:r w:rsidRPr="00F970DB">
        <w:rPr>
          <w:sz w:val="28"/>
          <w:szCs w:val="28"/>
        </w:rPr>
        <w:t xml:space="preserve">Nội vụ </w:t>
      </w:r>
      <w:r w:rsidRPr="00F970DB">
        <w:rPr>
          <w:sz w:val="28"/>
          <w:szCs w:val="28"/>
          <w:lang w:val="vi-VN"/>
        </w:rPr>
        <w:t xml:space="preserve">chịu sự hướng dẫn, chỉ đạo, thanh tra, kiểm tra về chuyên môn, </w:t>
      </w:r>
      <w:r w:rsidRPr="00F970DB">
        <w:rPr>
          <w:sz w:val="28"/>
          <w:szCs w:val="28"/>
        </w:rPr>
        <w:t xml:space="preserve">nghiệp vụ </w:t>
      </w:r>
      <w:r w:rsidRPr="00F970DB">
        <w:rPr>
          <w:sz w:val="28"/>
          <w:szCs w:val="28"/>
          <w:lang w:val="vi-VN"/>
        </w:rPr>
        <w:t xml:space="preserve">và các mặt công tác do Bộ Nội vụ phụ trách. Giám đốc Sở có trách nhiệm </w:t>
      </w:r>
      <w:r w:rsidRPr="00F970DB">
        <w:rPr>
          <w:sz w:val="28"/>
          <w:szCs w:val="28"/>
        </w:rPr>
        <w:t xml:space="preserve">báo cáo </w:t>
      </w:r>
      <w:r w:rsidRPr="00F970DB">
        <w:rPr>
          <w:sz w:val="28"/>
          <w:szCs w:val="28"/>
          <w:lang w:val="vi-VN"/>
        </w:rPr>
        <w:t xml:space="preserve">tình hình công tác chuyên môn cho Bộ Nội vụ theo chế độ định kỳ và theo </w:t>
      </w:r>
      <w:r w:rsidRPr="00F970DB">
        <w:rPr>
          <w:sz w:val="28"/>
          <w:szCs w:val="28"/>
        </w:rPr>
        <w:t xml:space="preserve">yêu cầu </w:t>
      </w:r>
      <w:r w:rsidRPr="00F970DB">
        <w:rPr>
          <w:sz w:val="28"/>
          <w:szCs w:val="28"/>
          <w:lang w:val="vi-VN"/>
        </w:rPr>
        <w:t>đột xuất.</w:t>
      </w:r>
    </w:p>
    <w:p w14:paraId="5EC5ACC0" w14:textId="77777777" w:rsidR="004B5B41" w:rsidRPr="00F970DB" w:rsidRDefault="004B5B41" w:rsidP="005129D4">
      <w:pPr>
        <w:spacing w:before="120" w:line="264" w:lineRule="auto"/>
        <w:ind w:firstLine="567"/>
        <w:jc w:val="both"/>
        <w:rPr>
          <w:sz w:val="28"/>
          <w:szCs w:val="28"/>
        </w:rPr>
      </w:pPr>
      <w:r w:rsidRPr="00F970DB">
        <w:rPr>
          <w:sz w:val="28"/>
          <w:szCs w:val="28"/>
          <w:lang w:val="vi-VN"/>
        </w:rPr>
        <w:t>2. Đối với Ủy ban nhân dân tỉnh</w:t>
      </w:r>
    </w:p>
    <w:p w14:paraId="60811E0F" w14:textId="77777777" w:rsidR="004B5B41" w:rsidRPr="00F970DB" w:rsidRDefault="004B5B41" w:rsidP="005129D4">
      <w:pPr>
        <w:spacing w:before="120" w:line="264" w:lineRule="auto"/>
        <w:ind w:firstLine="567"/>
        <w:jc w:val="both"/>
        <w:rPr>
          <w:sz w:val="28"/>
          <w:szCs w:val="28"/>
        </w:rPr>
      </w:pPr>
      <w:r w:rsidRPr="00F970DB">
        <w:rPr>
          <w:sz w:val="28"/>
          <w:szCs w:val="28"/>
          <w:lang w:val="vi-VN"/>
        </w:rPr>
        <w:t xml:space="preserve">Sở </w:t>
      </w:r>
      <w:r w:rsidRPr="00F970DB">
        <w:rPr>
          <w:sz w:val="28"/>
          <w:szCs w:val="28"/>
        </w:rPr>
        <w:t xml:space="preserve">Nội vụ </w:t>
      </w:r>
      <w:r w:rsidRPr="00F970DB">
        <w:rPr>
          <w:sz w:val="28"/>
          <w:szCs w:val="28"/>
          <w:lang w:val="vi-VN"/>
        </w:rPr>
        <w:t>chịu sự lãnh đạo trực tiếp và toàn diện của Ủy ban nhân dân tỉnh, báo cáo công tác theo chế độ định kỳ và theo yêu cầu đột xuất với Ủy ban nhân dân tỉnh. Trước khi tổ chức thực hiện các chủ trương công tác của Bộ Nội vụ và các bộ, ngành Trung ương có liên quan đến chương trình, kế hoạch chung của tỉnh, Sở phải báo cáo xin ý kiến chỉ đạo của Ủy ban nhân dân tỉnh.</w:t>
      </w:r>
    </w:p>
    <w:p w14:paraId="546B1D42" w14:textId="77777777" w:rsidR="004B5B41" w:rsidRPr="00F970DB" w:rsidRDefault="004B5B41" w:rsidP="005129D4">
      <w:pPr>
        <w:spacing w:before="120" w:line="264" w:lineRule="auto"/>
        <w:ind w:firstLine="567"/>
        <w:jc w:val="both"/>
        <w:rPr>
          <w:bCs/>
          <w:sz w:val="28"/>
          <w:szCs w:val="28"/>
        </w:rPr>
      </w:pPr>
      <w:r w:rsidRPr="00F970DB">
        <w:rPr>
          <w:sz w:val="28"/>
          <w:szCs w:val="28"/>
          <w:lang w:val="vi-VN"/>
        </w:rPr>
        <w:t xml:space="preserve">3. </w:t>
      </w:r>
      <w:r w:rsidRPr="00F970DB">
        <w:rPr>
          <w:bCs/>
          <w:sz w:val="28"/>
          <w:szCs w:val="28"/>
        </w:rPr>
        <w:t>Đối với Hội đồng nhân dân tỉnh</w:t>
      </w:r>
    </w:p>
    <w:p w14:paraId="2C4E57D3" w14:textId="77777777" w:rsidR="004B5B41" w:rsidRPr="00F970DB" w:rsidRDefault="004B5B41" w:rsidP="005129D4">
      <w:pPr>
        <w:spacing w:before="120" w:line="264" w:lineRule="auto"/>
        <w:ind w:firstLine="567"/>
        <w:jc w:val="both"/>
        <w:rPr>
          <w:bCs/>
          <w:sz w:val="28"/>
          <w:szCs w:val="28"/>
        </w:rPr>
      </w:pPr>
      <w:r w:rsidRPr="00F970DB">
        <w:rPr>
          <w:bCs/>
          <w:sz w:val="28"/>
          <w:szCs w:val="28"/>
        </w:rPr>
        <w:t>Sở Nội vụ chịu sự giám sát của Hội đồng nhân dân tỉnh trong việc triển khai thực hiện nhiệm vụ trên các lĩnh vực theo quy định của pháp luật và theo Nghị quyết của Hội đồng nhân dân tỉnh; có trách nhiệm báo cáo, trình bày, cung cấp tài liệu cần thiết cho Hội đồng nhân dân tỉnh phục vụ công tác giám sát; trả lời chất vấn, kiến nghị của đại biểu Hội đồng nhân dân tỉnh về những vấn đề có liên quan đến chức năng, nhiệm vụ, quyền hạn của Sở.</w:t>
      </w:r>
    </w:p>
    <w:p w14:paraId="548C143D" w14:textId="77777777" w:rsidR="004B5B41" w:rsidRPr="00F970DB" w:rsidRDefault="004B5B41" w:rsidP="005129D4">
      <w:pPr>
        <w:spacing w:before="120" w:line="264" w:lineRule="auto"/>
        <w:ind w:firstLine="567"/>
        <w:jc w:val="both"/>
        <w:rPr>
          <w:bCs/>
          <w:sz w:val="28"/>
          <w:szCs w:val="28"/>
        </w:rPr>
      </w:pPr>
      <w:r w:rsidRPr="00F970DB">
        <w:rPr>
          <w:bCs/>
          <w:sz w:val="28"/>
          <w:szCs w:val="28"/>
        </w:rPr>
        <w:t>4. Đối với các Ban đảng Tỉnh ủy, Đảng bộ Ủy ban nhân dân tỉnh</w:t>
      </w:r>
    </w:p>
    <w:p w14:paraId="1CF15928" w14:textId="77777777" w:rsidR="004B5B41" w:rsidRPr="00F970DB" w:rsidRDefault="004B5B41" w:rsidP="005129D4">
      <w:pPr>
        <w:spacing w:before="120" w:line="264" w:lineRule="auto"/>
        <w:ind w:firstLine="567"/>
        <w:jc w:val="both"/>
        <w:rPr>
          <w:bCs/>
          <w:sz w:val="28"/>
          <w:szCs w:val="28"/>
        </w:rPr>
      </w:pPr>
      <w:r w:rsidRPr="00F970DB">
        <w:rPr>
          <w:bCs/>
          <w:sz w:val="28"/>
          <w:szCs w:val="28"/>
        </w:rPr>
        <w:t xml:space="preserve"> Chủ động liên hệ công tác với các Ban của Tỉnh ủy để tổ chức thực hiện Nghị quyết, chỉ thị, ý kiến chỉ đạo của Tỉnh ủy về những vấn đề liên quan đến lĩnh vực công tác của ngành và nhiệm vụ của Sở Nội vụ.</w:t>
      </w:r>
    </w:p>
    <w:p w14:paraId="71F603B5" w14:textId="77777777" w:rsidR="004B5B41" w:rsidRPr="00F970DB" w:rsidRDefault="004B5B41" w:rsidP="005129D4">
      <w:pPr>
        <w:spacing w:before="120" w:line="264" w:lineRule="auto"/>
        <w:ind w:firstLine="567"/>
        <w:jc w:val="both"/>
        <w:rPr>
          <w:bCs/>
          <w:sz w:val="28"/>
          <w:szCs w:val="28"/>
        </w:rPr>
      </w:pPr>
      <w:r w:rsidRPr="00F970DB">
        <w:rPr>
          <w:bCs/>
          <w:sz w:val="28"/>
          <w:szCs w:val="28"/>
        </w:rPr>
        <w:t xml:space="preserve"> Chịu sự lãnh đạo của Đảng bộ Ủy ban nhân dân tỉnh về tổ chức và hoạt động của Đảng bộ Sở Nội vụ theo quy định của Điều lệ Đảng.</w:t>
      </w:r>
    </w:p>
    <w:p w14:paraId="05F92F18" w14:textId="5475DD27" w:rsidR="004B5B41" w:rsidRPr="00F970DB" w:rsidRDefault="004B5B41" w:rsidP="005129D4">
      <w:pPr>
        <w:spacing w:before="120" w:line="264" w:lineRule="auto"/>
        <w:ind w:firstLine="567"/>
        <w:jc w:val="both"/>
        <w:rPr>
          <w:bCs/>
          <w:sz w:val="28"/>
          <w:szCs w:val="28"/>
        </w:rPr>
      </w:pPr>
      <w:r w:rsidRPr="00F970DB">
        <w:rPr>
          <w:bCs/>
          <w:sz w:val="28"/>
          <w:szCs w:val="28"/>
        </w:rPr>
        <w:t xml:space="preserve">5. Đối với Ủy ban Mặt trận </w:t>
      </w:r>
      <w:r w:rsidR="008409CA" w:rsidRPr="00F970DB">
        <w:rPr>
          <w:bCs/>
          <w:sz w:val="28"/>
          <w:szCs w:val="28"/>
        </w:rPr>
        <w:t>T</w:t>
      </w:r>
      <w:r w:rsidRPr="00F970DB">
        <w:rPr>
          <w:bCs/>
          <w:sz w:val="28"/>
          <w:szCs w:val="28"/>
        </w:rPr>
        <w:t xml:space="preserve">ổ quốc Việt Nam tỉnh Đồng Nai và các </w:t>
      </w:r>
      <w:r w:rsidR="008409CA" w:rsidRPr="00F970DB">
        <w:rPr>
          <w:bCs/>
          <w:sz w:val="28"/>
          <w:szCs w:val="28"/>
        </w:rPr>
        <w:t>đ</w:t>
      </w:r>
      <w:r w:rsidRPr="00F970DB">
        <w:rPr>
          <w:bCs/>
          <w:sz w:val="28"/>
          <w:szCs w:val="28"/>
        </w:rPr>
        <w:t>oàn thể</w:t>
      </w:r>
    </w:p>
    <w:p w14:paraId="43905468" w14:textId="360C93A3" w:rsidR="004B5B41" w:rsidRPr="00F970DB" w:rsidRDefault="004B5B41" w:rsidP="005129D4">
      <w:pPr>
        <w:spacing w:before="120" w:line="264" w:lineRule="auto"/>
        <w:ind w:firstLine="567"/>
        <w:jc w:val="both"/>
        <w:rPr>
          <w:bCs/>
          <w:sz w:val="28"/>
          <w:szCs w:val="28"/>
        </w:rPr>
      </w:pPr>
      <w:r w:rsidRPr="00F970DB">
        <w:rPr>
          <w:bCs/>
          <w:sz w:val="28"/>
          <w:szCs w:val="28"/>
        </w:rPr>
        <w:t xml:space="preserve">Sở Nội vụ chủ động tham khảo ý kiến của Ủy ban Mặt trận </w:t>
      </w:r>
      <w:r w:rsidR="008409CA" w:rsidRPr="00F970DB">
        <w:rPr>
          <w:bCs/>
          <w:sz w:val="28"/>
          <w:szCs w:val="28"/>
        </w:rPr>
        <w:t>T</w:t>
      </w:r>
      <w:r w:rsidRPr="00F970DB">
        <w:rPr>
          <w:bCs/>
          <w:sz w:val="28"/>
          <w:szCs w:val="28"/>
        </w:rPr>
        <w:t xml:space="preserve">ổ quốc Việt Nam tỉnh và các </w:t>
      </w:r>
      <w:r w:rsidR="008409CA" w:rsidRPr="00F970DB">
        <w:rPr>
          <w:bCs/>
          <w:sz w:val="28"/>
          <w:szCs w:val="28"/>
        </w:rPr>
        <w:t>đ</w:t>
      </w:r>
      <w:r w:rsidRPr="00F970DB">
        <w:rPr>
          <w:bCs/>
          <w:sz w:val="28"/>
          <w:szCs w:val="28"/>
        </w:rPr>
        <w:t>oàn thể trong việc giải quyết các vấn đề liên quan đến chức năng, nhiệm vụ của Sở; phối hợp thực hiện những chủ trương, chính sách của Tỉnh ủy và Ủy ban nhân dân tỉnh.</w:t>
      </w:r>
    </w:p>
    <w:p w14:paraId="1302E576" w14:textId="77777777" w:rsidR="004B5B41" w:rsidRPr="00F970DB" w:rsidRDefault="004B5B41" w:rsidP="005129D4">
      <w:pPr>
        <w:spacing w:before="120" w:line="264" w:lineRule="auto"/>
        <w:ind w:firstLine="567"/>
        <w:jc w:val="both"/>
        <w:rPr>
          <w:sz w:val="28"/>
          <w:szCs w:val="28"/>
        </w:rPr>
      </w:pPr>
      <w:r w:rsidRPr="00F970DB">
        <w:rPr>
          <w:sz w:val="28"/>
          <w:szCs w:val="28"/>
        </w:rPr>
        <w:t xml:space="preserve">6.  </w:t>
      </w:r>
      <w:r w:rsidRPr="00F970DB">
        <w:rPr>
          <w:sz w:val="28"/>
          <w:szCs w:val="28"/>
          <w:lang w:val="vi-VN"/>
        </w:rPr>
        <w:t>Đối với các sở, ban, ngành, đoàn thể tỉnh</w:t>
      </w:r>
    </w:p>
    <w:p w14:paraId="7129A4E0" w14:textId="77777777" w:rsidR="004B5B41" w:rsidRPr="00F970DB" w:rsidRDefault="004B5B41" w:rsidP="005129D4">
      <w:pPr>
        <w:spacing w:before="120" w:line="264" w:lineRule="auto"/>
        <w:ind w:firstLine="567"/>
        <w:jc w:val="both"/>
        <w:rPr>
          <w:sz w:val="28"/>
          <w:szCs w:val="28"/>
        </w:rPr>
      </w:pPr>
      <w:r w:rsidRPr="00F970DB">
        <w:rPr>
          <w:sz w:val="28"/>
          <w:szCs w:val="28"/>
          <w:lang w:val="vi-VN"/>
        </w:rPr>
        <w:t>Sở</w:t>
      </w:r>
      <w:r w:rsidRPr="00F970DB">
        <w:rPr>
          <w:sz w:val="28"/>
          <w:szCs w:val="28"/>
        </w:rPr>
        <w:t xml:space="preserve"> Nội vụ</w:t>
      </w:r>
      <w:r w:rsidRPr="00F970DB">
        <w:rPr>
          <w:sz w:val="28"/>
          <w:szCs w:val="28"/>
          <w:lang w:val="vi-VN"/>
        </w:rPr>
        <w:t xml:space="preserve"> có quan hệ hợp tác, bình đẳng, phối hợp với các sở, ban, ngành, đoàn thể tỉnh; được chủ trì mời các sở, ban, ngành, đoàn thể họp để giải quyết những công việc thuộc chức năng, nhiệm vụ, quyền hạn được giao và khi được ủy quyền. Khi có </w:t>
      </w:r>
      <w:r w:rsidRPr="00F970DB">
        <w:rPr>
          <w:sz w:val="28"/>
          <w:szCs w:val="28"/>
          <w:lang w:val="vi-VN"/>
        </w:rPr>
        <w:lastRenderedPageBreak/>
        <w:t>những vấn đề chưa nhất trí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14:paraId="65A70A60" w14:textId="77777777" w:rsidR="004B5B41" w:rsidRPr="00F970DB" w:rsidRDefault="004B5B41" w:rsidP="005129D4">
      <w:pPr>
        <w:spacing w:before="120" w:line="264" w:lineRule="auto"/>
        <w:ind w:firstLine="567"/>
        <w:jc w:val="both"/>
        <w:rPr>
          <w:sz w:val="28"/>
          <w:szCs w:val="28"/>
        </w:rPr>
      </w:pPr>
      <w:r w:rsidRPr="00F970DB">
        <w:rPr>
          <w:sz w:val="28"/>
          <w:szCs w:val="28"/>
        </w:rPr>
        <w:t>7</w:t>
      </w:r>
      <w:r w:rsidRPr="00F970DB">
        <w:rPr>
          <w:sz w:val="28"/>
          <w:szCs w:val="28"/>
          <w:lang w:val="vi-VN"/>
        </w:rPr>
        <w:t>. Đối với Ủy ban nhân dân các huyện, thành phố</w:t>
      </w:r>
    </w:p>
    <w:p w14:paraId="5445FF62" w14:textId="77777777" w:rsidR="004B5B41" w:rsidRPr="00F970DB" w:rsidRDefault="004B5B41" w:rsidP="005129D4">
      <w:pPr>
        <w:spacing w:before="120" w:line="264" w:lineRule="auto"/>
        <w:ind w:firstLine="567"/>
        <w:jc w:val="both"/>
        <w:rPr>
          <w:sz w:val="28"/>
          <w:szCs w:val="28"/>
        </w:rPr>
      </w:pPr>
      <w:r w:rsidRPr="00F970DB">
        <w:rPr>
          <w:sz w:val="28"/>
          <w:szCs w:val="28"/>
          <w:lang w:val="vi-VN"/>
        </w:rPr>
        <w:t xml:space="preserve">Sở </w:t>
      </w:r>
      <w:r w:rsidRPr="00F970DB">
        <w:rPr>
          <w:sz w:val="28"/>
          <w:szCs w:val="28"/>
        </w:rPr>
        <w:t xml:space="preserve">Nội vụ </w:t>
      </w:r>
      <w:r w:rsidRPr="00F970DB">
        <w:rPr>
          <w:sz w:val="28"/>
          <w:szCs w:val="28"/>
          <w:lang w:val="vi-VN"/>
        </w:rPr>
        <w:t>có mối quan hệ phối hợp chặt chẽ với Ủy ban nhân dân các huyện, thành phố trong lĩnh vực công tác thuộc chức năng, nhiệm vụ, quyền hạn được giao; có trách nhiệm chỉ đạo, hướng dẫn, kiểm tra việc thực hiện công tác chuyên môn của Phòng Nội vụ các huyện, thành phố và các lĩnh vực công tác thuộc chức năng, nhiệm vụ của ngành theo quy định của pháp luật.</w:t>
      </w:r>
    </w:p>
    <w:p w14:paraId="1C632BC5" w14:textId="77777777" w:rsidR="004B5B41" w:rsidRPr="00F970DB" w:rsidRDefault="004B5B41" w:rsidP="005129D4">
      <w:pPr>
        <w:spacing w:before="120" w:line="264" w:lineRule="auto"/>
        <w:ind w:firstLine="567"/>
        <w:jc w:val="both"/>
        <w:rPr>
          <w:sz w:val="28"/>
          <w:szCs w:val="28"/>
        </w:rPr>
      </w:pPr>
      <w:r w:rsidRPr="00F970DB">
        <w:rPr>
          <w:sz w:val="28"/>
          <w:szCs w:val="28"/>
          <w:lang w:val="vi-VN"/>
        </w:rPr>
        <w:t xml:space="preserve">Trong phạm vi nhiệm vụ được phân công, Sở </w:t>
      </w:r>
      <w:r w:rsidRPr="00F970DB">
        <w:rPr>
          <w:sz w:val="28"/>
          <w:szCs w:val="28"/>
        </w:rPr>
        <w:t xml:space="preserve">Nội vụ </w:t>
      </w:r>
      <w:r w:rsidRPr="00F970DB">
        <w:rPr>
          <w:sz w:val="28"/>
          <w:szCs w:val="28"/>
          <w:lang w:val="vi-VN"/>
        </w:rPr>
        <w:t>được yêu cầu Ủy ban nhân dân huyện, thành phố báo cáo tình hình về các vấn đề có liên quan bằng văn bản hoặc trực tiếp trao đổi để triển khai thực hiện nhiệm vụ được giao theo chỉ đạo của Bộ Nội vụ, Ủy ban nhân dân tỉnh.</w:t>
      </w:r>
    </w:p>
    <w:p w14:paraId="2392DDE3" w14:textId="77777777" w:rsidR="004B5B41" w:rsidRPr="00F970DB" w:rsidRDefault="004B5B41" w:rsidP="00F77FAA">
      <w:pPr>
        <w:spacing w:before="240"/>
        <w:jc w:val="center"/>
        <w:rPr>
          <w:b/>
          <w:sz w:val="28"/>
          <w:szCs w:val="28"/>
        </w:rPr>
      </w:pPr>
      <w:r w:rsidRPr="00F970DB">
        <w:rPr>
          <w:b/>
          <w:sz w:val="28"/>
          <w:szCs w:val="28"/>
        </w:rPr>
        <w:t>Chương IV</w:t>
      </w:r>
    </w:p>
    <w:p w14:paraId="54572594" w14:textId="77777777" w:rsidR="004B5B41" w:rsidRPr="00F970DB" w:rsidRDefault="004B5B41" w:rsidP="00F77FAA">
      <w:pPr>
        <w:jc w:val="center"/>
        <w:rPr>
          <w:b/>
          <w:sz w:val="28"/>
          <w:szCs w:val="28"/>
        </w:rPr>
      </w:pPr>
      <w:r w:rsidRPr="00F970DB">
        <w:rPr>
          <w:b/>
          <w:sz w:val="28"/>
          <w:szCs w:val="28"/>
        </w:rPr>
        <w:t>TỔ CHỨC THỰC HIỆN</w:t>
      </w:r>
    </w:p>
    <w:p w14:paraId="2E498FFC" w14:textId="77777777" w:rsidR="004B5B41" w:rsidRPr="00F970DB" w:rsidRDefault="004B5B41" w:rsidP="005129D4">
      <w:pPr>
        <w:spacing w:before="120" w:line="264" w:lineRule="auto"/>
        <w:ind w:firstLine="567"/>
        <w:jc w:val="both"/>
        <w:rPr>
          <w:b/>
          <w:bCs/>
          <w:sz w:val="28"/>
          <w:szCs w:val="28"/>
        </w:rPr>
      </w:pPr>
      <w:r w:rsidRPr="00F970DB">
        <w:rPr>
          <w:b/>
          <w:bCs/>
          <w:sz w:val="28"/>
          <w:szCs w:val="28"/>
        </w:rPr>
        <w:t>Điều 8. Tổ chức thực hiện</w:t>
      </w:r>
    </w:p>
    <w:p w14:paraId="57257BA1" w14:textId="77777777" w:rsidR="004B5B41" w:rsidRPr="00F970DB" w:rsidRDefault="004B5B41" w:rsidP="005129D4">
      <w:pPr>
        <w:spacing w:before="120" w:line="264" w:lineRule="auto"/>
        <w:ind w:firstLine="567"/>
        <w:jc w:val="both"/>
        <w:rPr>
          <w:sz w:val="28"/>
          <w:szCs w:val="28"/>
        </w:rPr>
      </w:pPr>
      <w:r w:rsidRPr="00F970DB">
        <w:rPr>
          <w:sz w:val="28"/>
          <w:szCs w:val="28"/>
        </w:rPr>
        <w:t>Căn cứ vào văn bản pháp luật hiện hành và Quy định này, Giám đốc Sở Nội vụ có trách nhiệm sau:</w:t>
      </w:r>
    </w:p>
    <w:p w14:paraId="5404BB76" w14:textId="77777777" w:rsidR="004B5B41" w:rsidRPr="00F970DB" w:rsidRDefault="004B5B41" w:rsidP="005129D4">
      <w:pPr>
        <w:spacing w:before="120" w:line="264" w:lineRule="auto"/>
        <w:ind w:firstLine="567"/>
        <w:jc w:val="both"/>
        <w:rPr>
          <w:sz w:val="28"/>
          <w:szCs w:val="28"/>
        </w:rPr>
      </w:pPr>
      <w:r w:rsidRPr="00F970DB">
        <w:rPr>
          <w:sz w:val="28"/>
          <w:szCs w:val="28"/>
        </w:rPr>
        <w:t>1. Ban hành quy chế làm việc của Sở Nội vụ và chỉ đạo, kiểm tra việc thực hiện Quy chế đó.</w:t>
      </w:r>
    </w:p>
    <w:p w14:paraId="54986DE4" w14:textId="77777777" w:rsidR="004B5B41" w:rsidRPr="00F970DB" w:rsidRDefault="004B5B41" w:rsidP="005129D4">
      <w:pPr>
        <w:spacing w:before="120" w:line="264" w:lineRule="auto"/>
        <w:ind w:firstLine="567"/>
        <w:jc w:val="both"/>
        <w:rPr>
          <w:sz w:val="28"/>
          <w:szCs w:val="28"/>
        </w:rPr>
      </w:pPr>
      <w:r w:rsidRPr="00F970DB">
        <w:rPr>
          <w:sz w:val="28"/>
          <w:szCs w:val="28"/>
        </w:rPr>
        <w:t xml:space="preserve">2. Tổ chức triển khai Quy định này đến toàn thể công chức, viên chức và người lao động của Sở Nội vụ. </w:t>
      </w:r>
    </w:p>
    <w:p w14:paraId="76BC9D5D" w14:textId="77777777" w:rsidR="004B5B41" w:rsidRPr="00F970DB" w:rsidRDefault="004B5B41" w:rsidP="005129D4">
      <w:pPr>
        <w:spacing w:before="120" w:line="264" w:lineRule="auto"/>
        <w:ind w:firstLine="567"/>
        <w:jc w:val="both"/>
        <w:rPr>
          <w:b/>
          <w:bCs/>
          <w:sz w:val="28"/>
          <w:szCs w:val="28"/>
        </w:rPr>
      </w:pPr>
      <w:r w:rsidRPr="00F970DB">
        <w:rPr>
          <w:b/>
          <w:bCs/>
          <w:sz w:val="28"/>
          <w:szCs w:val="28"/>
        </w:rPr>
        <w:t>Điều 9. Việc sửa đổi, bổ sung</w:t>
      </w:r>
    </w:p>
    <w:p w14:paraId="5FAD5F99" w14:textId="509CDC45" w:rsidR="00995DB1" w:rsidRPr="00F970DB" w:rsidRDefault="004B5B41" w:rsidP="005129D4">
      <w:pPr>
        <w:spacing w:before="120" w:line="264" w:lineRule="auto"/>
        <w:ind w:firstLine="567"/>
        <w:jc w:val="both"/>
        <w:rPr>
          <w:b/>
          <w:sz w:val="28"/>
          <w:szCs w:val="28"/>
        </w:rPr>
      </w:pPr>
      <w:r w:rsidRPr="00F970DB">
        <w:rPr>
          <w:sz w:val="28"/>
          <w:szCs w:val="28"/>
        </w:rPr>
        <w:t>Trong quá trình tổ chức thực hiện, nếu phát sinh khó khăn, vướng mắc, Giám đốc Sở Nội vụ phối hợp với các cơ quan, đơn vị có liên quan báo cáo Ủy ban nhân dân tỉnh xem xét, quyết định việc sửa đổi, bổ sung hoặc thay thế Quy định này cho phù hợp với yêu cầu thực tiễn và quy định của pháp luật./.</w:t>
      </w:r>
    </w:p>
    <w:sectPr w:rsidR="00995DB1" w:rsidRPr="00F970DB" w:rsidSect="00F970DB">
      <w:headerReference w:type="default" r:id="rId10"/>
      <w:pgSz w:w="11907" w:h="16839"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CBF3" w14:textId="77777777" w:rsidR="008148BC" w:rsidRDefault="008148BC">
      <w:r>
        <w:separator/>
      </w:r>
    </w:p>
  </w:endnote>
  <w:endnote w:type="continuationSeparator" w:id="0">
    <w:p w14:paraId="09B081A1" w14:textId="77777777" w:rsidR="008148BC" w:rsidRDefault="0081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DD3B6" w14:textId="77777777" w:rsidR="008148BC" w:rsidRDefault="008148BC">
      <w:r>
        <w:separator/>
      </w:r>
    </w:p>
  </w:footnote>
  <w:footnote w:type="continuationSeparator" w:id="0">
    <w:p w14:paraId="598E705B" w14:textId="77777777" w:rsidR="008148BC" w:rsidRDefault="00814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8A0D5" w14:textId="1F55E4E8" w:rsidR="0095602D" w:rsidRPr="00F970DB" w:rsidRDefault="0095602D">
    <w:pPr>
      <w:pStyle w:val="Header"/>
      <w:jc w:val="center"/>
      <w:rPr>
        <w:sz w:val="28"/>
        <w:szCs w:val="28"/>
      </w:rPr>
    </w:pPr>
  </w:p>
  <w:p w14:paraId="41BEC586" w14:textId="77777777" w:rsidR="0095602D" w:rsidRPr="00F970DB" w:rsidRDefault="0095602D" w:rsidP="00DD4760">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3BC3A" w14:textId="77777777" w:rsidR="00F970DB" w:rsidRDefault="00F970DB">
    <w:pPr>
      <w:pStyle w:val="Header"/>
      <w:rPr>
        <w:sz w:val="28"/>
        <w:szCs w:val="28"/>
      </w:rPr>
    </w:pPr>
  </w:p>
  <w:p w14:paraId="3F3E2B43" w14:textId="77777777" w:rsidR="00F970DB" w:rsidRPr="00F970DB" w:rsidRDefault="00F970DB">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2B1E6" w14:textId="2E24349E" w:rsidR="0095602D" w:rsidRPr="000B18DA" w:rsidRDefault="0095602D">
    <w:pPr>
      <w:pStyle w:val="Header"/>
      <w:jc w:val="center"/>
      <w:rPr>
        <w:sz w:val="28"/>
        <w:szCs w:val="28"/>
      </w:rPr>
    </w:pPr>
  </w:p>
  <w:p w14:paraId="3E03604C" w14:textId="77777777" w:rsidR="00F970DB" w:rsidRPr="000B18DA" w:rsidRDefault="00F970DB">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FD"/>
    <w:rsid w:val="00000697"/>
    <w:rsid w:val="00015647"/>
    <w:rsid w:val="00052139"/>
    <w:rsid w:val="00052AC4"/>
    <w:rsid w:val="0006439F"/>
    <w:rsid w:val="0006626F"/>
    <w:rsid w:val="00081225"/>
    <w:rsid w:val="000A250B"/>
    <w:rsid w:val="000B18DA"/>
    <w:rsid w:val="000C3BE1"/>
    <w:rsid w:val="000D4201"/>
    <w:rsid w:val="000E4911"/>
    <w:rsid w:val="000E4CBA"/>
    <w:rsid w:val="00107319"/>
    <w:rsid w:val="00123459"/>
    <w:rsid w:val="00126F51"/>
    <w:rsid w:val="00130721"/>
    <w:rsid w:val="00136DDA"/>
    <w:rsid w:val="001667F3"/>
    <w:rsid w:val="00194515"/>
    <w:rsid w:val="001974E6"/>
    <w:rsid w:val="001D0B55"/>
    <w:rsid w:val="001D2C8E"/>
    <w:rsid w:val="001D4FCF"/>
    <w:rsid w:val="001F2C6C"/>
    <w:rsid w:val="001F460D"/>
    <w:rsid w:val="001F6798"/>
    <w:rsid w:val="00201D60"/>
    <w:rsid w:val="002048D3"/>
    <w:rsid w:val="00217112"/>
    <w:rsid w:val="00222063"/>
    <w:rsid w:val="00233F0A"/>
    <w:rsid w:val="00250BFD"/>
    <w:rsid w:val="00255AE5"/>
    <w:rsid w:val="00255BC1"/>
    <w:rsid w:val="002637FD"/>
    <w:rsid w:val="00272F49"/>
    <w:rsid w:val="0029044F"/>
    <w:rsid w:val="002B5A0A"/>
    <w:rsid w:val="003048ED"/>
    <w:rsid w:val="003074A6"/>
    <w:rsid w:val="00320F5B"/>
    <w:rsid w:val="00322DAC"/>
    <w:rsid w:val="00340E77"/>
    <w:rsid w:val="00374C3C"/>
    <w:rsid w:val="00376DA7"/>
    <w:rsid w:val="00380CD0"/>
    <w:rsid w:val="003D2071"/>
    <w:rsid w:val="003D2F7F"/>
    <w:rsid w:val="003F0497"/>
    <w:rsid w:val="0040050B"/>
    <w:rsid w:val="0040083A"/>
    <w:rsid w:val="004010DB"/>
    <w:rsid w:val="0040114C"/>
    <w:rsid w:val="004069A1"/>
    <w:rsid w:val="00421BA9"/>
    <w:rsid w:val="004409EA"/>
    <w:rsid w:val="00460EFF"/>
    <w:rsid w:val="0047585F"/>
    <w:rsid w:val="004829BA"/>
    <w:rsid w:val="004B5B41"/>
    <w:rsid w:val="004C366A"/>
    <w:rsid w:val="004E19F7"/>
    <w:rsid w:val="005129D4"/>
    <w:rsid w:val="00514C04"/>
    <w:rsid w:val="00515D45"/>
    <w:rsid w:val="00562F17"/>
    <w:rsid w:val="0056312F"/>
    <w:rsid w:val="005636B3"/>
    <w:rsid w:val="005900C0"/>
    <w:rsid w:val="00593139"/>
    <w:rsid w:val="005A43B3"/>
    <w:rsid w:val="005A49A1"/>
    <w:rsid w:val="005D04D6"/>
    <w:rsid w:val="005E2997"/>
    <w:rsid w:val="005F11F2"/>
    <w:rsid w:val="0065475B"/>
    <w:rsid w:val="00663A3F"/>
    <w:rsid w:val="00675213"/>
    <w:rsid w:val="00693D39"/>
    <w:rsid w:val="006B23F8"/>
    <w:rsid w:val="006B26CF"/>
    <w:rsid w:val="006C23F8"/>
    <w:rsid w:val="006C6AD7"/>
    <w:rsid w:val="00705459"/>
    <w:rsid w:val="007064D1"/>
    <w:rsid w:val="0073632A"/>
    <w:rsid w:val="00737A3E"/>
    <w:rsid w:val="00783E58"/>
    <w:rsid w:val="007A2063"/>
    <w:rsid w:val="007A3F1F"/>
    <w:rsid w:val="007A7B38"/>
    <w:rsid w:val="007C048A"/>
    <w:rsid w:val="007D6FE7"/>
    <w:rsid w:val="007E19B3"/>
    <w:rsid w:val="0080265D"/>
    <w:rsid w:val="0081123A"/>
    <w:rsid w:val="008148BC"/>
    <w:rsid w:val="00816DBC"/>
    <w:rsid w:val="00820B18"/>
    <w:rsid w:val="008409CA"/>
    <w:rsid w:val="008653BA"/>
    <w:rsid w:val="00887A42"/>
    <w:rsid w:val="00894056"/>
    <w:rsid w:val="008A0DD0"/>
    <w:rsid w:val="008C1240"/>
    <w:rsid w:val="00904978"/>
    <w:rsid w:val="00924EC3"/>
    <w:rsid w:val="00942F20"/>
    <w:rsid w:val="0094368D"/>
    <w:rsid w:val="00943D0D"/>
    <w:rsid w:val="009451BF"/>
    <w:rsid w:val="0095602D"/>
    <w:rsid w:val="009635BC"/>
    <w:rsid w:val="009665BC"/>
    <w:rsid w:val="00995DB1"/>
    <w:rsid w:val="009B5E4D"/>
    <w:rsid w:val="00A061B2"/>
    <w:rsid w:val="00A37C04"/>
    <w:rsid w:val="00A4630F"/>
    <w:rsid w:val="00A62EDA"/>
    <w:rsid w:val="00AA589C"/>
    <w:rsid w:val="00AC7626"/>
    <w:rsid w:val="00AD1CF1"/>
    <w:rsid w:val="00AD3A7F"/>
    <w:rsid w:val="00AD3DE7"/>
    <w:rsid w:val="00AE724F"/>
    <w:rsid w:val="00AF1D7D"/>
    <w:rsid w:val="00B00BF4"/>
    <w:rsid w:val="00B02201"/>
    <w:rsid w:val="00B2168E"/>
    <w:rsid w:val="00B25B3A"/>
    <w:rsid w:val="00B32B8F"/>
    <w:rsid w:val="00B402AE"/>
    <w:rsid w:val="00B6044A"/>
    <w:rsid w:val="00B62E07"/>
    <w:rsid w:val="00B64D9F"/>
    <w:rsid w:val="00B72C9E"/>
    <w:rsid w:val="00B74FE6"/>
    <w:rsid w:val="00B76E97"/>
    <w:rsid w:val="00B92F66"/>
    <w:rsid w:val="00BD1E15"/>
    <w:rsid w:val="00BD70F1"/>
    <w:rsid w:val="00BF3891"/>
    <w:rsid w:val="00C00339"/>
    <w:rsid w:val="00C0470C"/>
    <w:rsid w:val="00C05777"/>
    <w:rsid w:val="00C17F93"/>
    <w:rsid w:val="00C20830"/>
    <w:rsid w:val="00C360C9"/>
    <w:rsid w:val="00C401B6"/>
    <w:rsid w:val="00C4481D"/>
    <w:rsid w:val="00C53774"/>
    <w:rsid w:val="00C578E7"/>
    <w:rsid w:val="00C661BB"/>
    <w:rsid w:val="00C76E11"/>
    <w:rsid w:val="00C76F1D"/>
    <w:rsid w:val="00C775D7"/>
    <w:rsid w:val="00C85658"/>
    <w:rsid w:val="00C91D4C"/>
    <w:rsid w:val="00C944B3"/>
    <w:rsid w:val="00C94594"/>
    <w:rsid w:val="00CA0B95"/>
    <w:rsid w:val="00CD0EEE"/>
    <w:rsid w:val="00CD1528"/>
    <w:rsid w:val="00CD1B20"/>
    <w:rsid w:val="00CF39BF"/>
    <w:rsid w:val="00D00C13"/>
    <w:rsid w:val="00D02E16"/>
    <w:rsid w:val="00D10679"/>
    <w:rsid w:val="00D33660"/>
    <w:rsid w:val="00D365C0"/>
    <w:rsid w:val="00D55A27"/>
    <w:rsid w:val="00D77F13"/>
    <w:rsid w:val="00D8203A"/>
    <w:rsid w:val="00D931BC"/>
    <w:rsid w:val="00DA104E"/>
    <w:rsid w:val="00DA6AB4"/>
    <w:rsid w:val="00DC4F9D"/>
    <w:rsid w:val="00DD224E"/>
    <w:rsid w:val="00DD4760"/>
    <w:rsid w:val="00DE418D"/>
    <w:rsid w:val="00E46D95"/>
    <w:rsid w:val="00E47DC9"/>
    <w:rsid w:val="00E523D1"/>
    <w:rsid w:val="00E616B9"/>
    <w:rsid w:val="00E63A90"/>
    <w:rsid w:val="00E73F64"/>
    <w:rsid w:val="00E84DCD"/>
    <w:rsid w:val="00E919AD"/>
    <w:rsid w:val="00E94110"/>
    <w:rsid w:val="00E9487D"/>
    <w:rsid w:val="00E97B2A"/>
    <w:rsid w:val="00EA7CD6"/>
    <w:rsid w:val="00EB1274"/>
    <w:rsid w:val="00EC69ED"/>
    <w:rsid w:val="00F046BA"/>
    <w:rsid w:val="00F2279D"/>
    <w:rsid w:val="00F4382E"/>
    <w:rsid w:val="00F51C65"/>
    <w:rsid w:val="00F52457"/>
    <w:rsid w:val="00F77FAA"/>
    <w:rsid w:val="00F82732"/>
    <w:rsid w:val="00F8338F"/>
    <w:rsid w:val="00F848BE"/>
    <w:rsid w:val="00F970DB"/>
    <w:rsid w:val="00FA42EF"/>
    <w:rsid w:val="00FA545C"/>
    <w:rsid w:val="00FB6ED8"/>
    <w:rsid w:val="00FE0775"/>
    <w:rsid w:val="00FE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3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paragraph" w:styleId="Heading4">
    <w:name w:val="heading 4"/>
    <w:basedOn w:val="Normal"/>
    <w:link w:val="Heading4Char"/>
    <w:uiPriority w:val="9"/>
    <w:qFormat/>
    <w:rsid w:val="00B0220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character" w:customStyle="1" w:styleId="Heading4Char">
    <w:name w:val="Heading 4 Char"/>
    <w:basedOn w:val="DefaultParagraphFont"/>
    <w:link w:val="Heading4"/>
    <w:uiPriority w:val="9"/>
    <w:rsid w:val="00B02201"/>
    <w:rPr>
      <w:rFonts w:ascii="Times New Roman" w:eastAsia="Times New Roman" w:hAnsi="Times New Roman" w:cs="Times New Roman"/>
      <w:b/>
      <w:bCs/>
      <w:kern w:val="0"/>
      <w:sz w:val="24"/>
      <w:szCs w:val="24"/>
      <w14:ligatures w14:val="none"/>
    </w:rPr>
  </w:style>
  <w:style w:type="paragraph" w:styleId="Footer">
    <w:name w:val="footer"/>
    <w:basedOn w:val="Normal"/>
    <w:link w:val="FooterChar"/>
    <w:uiPriority w:val="99"/>
    <w:unhideWhenUsed/>
    <w:rsid w:val="00322DAC"/>
    <w:pPr>
      <w:tabs>
        <w:tab w:val="center" w:pos="4680"/>
        <w:tab w:val="right" w:pos="9360"/>
      </w:tabs>
    </w:pPr>
  </w:style>
  <w:style w:type="character" w:customStyle="1" w:styleId="FooterChar">
    <w:name w:val="Footer Char"/>
    <w:basedOn w:val="DefaultParagraphFont"/>
    <w:link w:val="Footer"/>
    <w:uiPriority w:val="99"/>
    <w:rsid w:val="00322DAC"/>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A3F1F"/>
    <w:rPr>
      <w:rFonts w:ascii="Tahoma" w:hAnsi="Tahoma" w:cs="Tahoma"/>
      <w:sz w:val="16"/>
      <w:szCs w:val="16"/>
    </w:rPr>
  </w:style>
  <w:style w:type="character" w:customStyle="1" w:styleId="BalloonTextChar">
    <w:name w:val="Balloon Text Char"/>
    <w:basedOn w:val="DefaultParagraphFont"/>
    <w:link w:val="BalloonText"/>
    <w:uiPriority w:val="99"/>
    <w:semiHidden/>
    <w:rsid w:val="007A3F1F"/>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paragraph" w:styleId="Heading4">
    <w:name w:val="heading 4"/>
    <w:basedOn w:val="Normal"/>
    <w:link w:val="Heading4Char"/>
    <w:uiPriority w:val="9"/>
    <w:qFormat/>
    <w:rsid w:val="00B0220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character" w:customStyle="1" w:styleId="Heading4Char">
    <w:name w:val="Heading 4 Char"/>
    <w:basedOn w:val="DefaultParagraphFont"/>
    <w:link w:val="Heading4"/>
    <w:uiPriority w:val="9"/>
    <w:rsid w:val="00B02201"/>
    <w:rPr>
      <w:rFonts w:ascii="Times New Roman" w:eastAsia="Times New Roman" w:hAnsi="Times New Roman" w:cs="Times New Roman"/>
      <w:b/>
      <w:bCs/>
      <w:kern w:val="0"/>
      <w:sz w:val="24"/>
      <w:szCs w:val="24"/>
      <w14:ligatures w14:val="none"/>
    </w:rPr>
  </w:style>
  <w:style w:type="paragraph" w:styleId="Footer">
    <w:name w:val="footer"/>
    <w:basedOn w:val="Normal"/>
    <w:link w:val="FooterChar"/>
    <w:uiPriority w:val="99"/>
    <w:unhideWhenUsed/>
    <w:rsid w:val="00322DAC"/>
    <w:pPr>
      <w:tabs>
        <w:tab w:val="center" w:pos="4680"/>
        <w:tab w:val="right" w:pos="9360"/>
      </w:tabs>
    </w:pPr>
  </w:style>
  <w:style w:type="character" w:customStyle="1" w:styleId="FooterChar">
    <w:name w:val="Footer Char"/>
    <w:basedOn w:val="DefaultParagraphFont"/>
    <w:link w:val="Footer"/>
    <w:uiPriority w:val="99"/>
    <w:rsid w:val="00322DAC"/>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A3F1F"/>
    <w:rPr>
      <w:rFonts w:ascii="Tahoma" w:hAnsi="Tahoma" w:cs="Tahoma"/>
      <w:sz w:val="16"/>
      <w:szCs w:val="16"/>
    </w:rPr>
  </w:style>
  <w:style w:type="character" w:customStyle="1" w:styleId="BalloonTextChar">
    <w:name w:val="Balloon Text Char"/>
    <w:basedOn w:val="DefaultParagraphFont"/>
    <w:link w:val="BalloonText"/>
    <w:uiPriority w:val="99"/>
    <w:semiHidden/>
    <w:rsid w:val="007A3F1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302">
      <w:bodyDiv w:val="1"/>
      <w:marLeft w:val="0"/>
      <w:marRight w:val="0"/>
      <w:marTop w:val="0"/>
      <w:marBottom w:val="0"/>
      <w:divBdr>
        <w:top w:val="none" w:sz="0" w:space="0" w:color="auto"/>
        <w:left w:val="none" w:sz="0" w:space="0" w:color="auto"/>
        <w:bottom w:val="none" w:sz="0" w:space="0" w:color="auto"/>
        <w:right w:val="none" w:sz="0" w:space="0" w:color="auto"/>
      </w:divBdr>
    </w:div>
    <w:div w:id="315493952">
      <w:bodyDiv w:val="1"/>
      <w:marLeft w:val="0"/>
      <w:marRight w:val="0"/>
      <w:marTop w:val="0"/>
      <w:marBottom w:val="0"/>
      <w:divBdr>
        <w:top w:val="none" w:sz="0" w:space="0" w:color="auto"/>
        <w:left w:val="none" w:sz="0" w:space="0" w:color="auto"/>
        <w:bottom w:val="none" w:sz="0" w:space="0" w:color="auto"/>
        <w:right w:val="none" w:sz="0" w:space="0" w:color="auto"/>
      </w:divBdr>
    </w:div>
    <w:div w:id="437142037">
      <w:bodyDiv w:val="1"/>
      <w:marLeft w:val="0"/>
      <w:marRight w:val="0"/>
      <w:marTop w:val="0"/>
      <w:marBottom w:val="0"/>
      <w:divBdr>
        <w:top w:val="none" w:sz="0" w:space="0" w:color="auto"/>
        <w:left w:val="none" w:sz="0" w:space="0" w:color="auto"/>
        <w:bottom w:val="none" w:sz="0" w:space="0" w:color="auto"/>
        <w:right w:val="none" w:sz="0" w:space="0" w:color="auto"/>
      </w:divBdr>
    </w:div>
    <w:div w:id="1098215408">
      <w:bodyDiv w:val="1"/>
      <w:marLeft w:val="0"/>
      <w:marRight w:val="0"/>
      <w:marTop w:val="0"/>
      <w:marBottom w:val="0"/>
      <w:divBdr>
        <w:top w:val="none" w:sz="0" w:space="0" w:color="auto"/>
        <w:left w:val="none" w:sz="0" w:space="0" w:color="auto"/>
        <w:bottom w:val="none" w:sz="0" w:space="0" w:color="auto"/>
        <w:right w:val="none" w:sz="0" w:space="0" w:color="auto"/>
      </w:divBdr>
    </w:div>
    <w:div w:id="1864900065">
      <w:bodyDiv w:val="1"/>
      <w:marLeft w:val="0"/>
      <w:marRight w:val="0"/>
      <w:marTop w:val="0"/>
      <w:marBottom w:val="0"/>
      <w:divBdr>
        <w:top w:val="none" w:sz="0" w:space="0" w:color="auto"/>
        <w:left w:val="none" w:sz="0" w:space="0" w:color="auto"/>
        <w:bottom w:val="none" w:sz="0" w:space="0" w:color="auto"/>
        <w:right w:val="none" w:sz="0" w:space="0" w:color="auto"/>
      </w:divBdr>
    </w:div>
    <w:div w:id="19961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nghi-dinh-06-2023-nd-cp-kiem-dinh-chat-luong-dau-vao-cong-chuc-524935.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6440</Words>
  <Characters>36708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NGOC HANH</dc:creator>
  <cp:keywords/>
  <dc:description/>
  <cp:lastModifiedBy>DDT</cp:lastModifiedBy>
  <cp:revision>65</cp:revision>
  <cp:lastPrinted>2025-03-06T08:48:00Z</cp:lastPrinted>
  <dcterms:created xsi:type="dcterms:W3CDTF">2025-01-22T02:02:00Z</dcterms:created>
  <dcterms:modified xsi:type="dcterms:W3CDTF">2025-04-15T04:08:00Z</dcterms:modified>
</cp:coreProperties>
</file>