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47" w:type="pct"/>
        <w:tblInd w:w="-142" w:type="dxa"/>
        <w:tblLook w:val="01E0" w:firstRow="1" w:lastRow="1" w:firstColumn="1" w:lastColumn="1" w:noHBand="0" w:noVBand="0"/>
      </w:tblPr>
      <w:tblGrid>
        <w:gridCol w:w="3296"/>
        <w:gridCol w:w="814"/>
        <w:gridCol w:w="5812"/>
      </w:tblGrid>
      <w:tr w:rsidR="00F14033" w:rsidRPr="00F14033" w14:paraId="6EB6A9FC" w14:textId="77777777" w:rsidTr="00162F90">
        <w:trPr>
          <w:trHeight w:val="1021"/>
        </w:trPr>
        <w:tc>
          <w:tcPr>
            <w:tcW w:w="1661" w:type="pct"/>
            <w:hideMark/>
          </w:tcPr>
          <w:p w14:paraId="0BE47426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F14033"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</w:rPr>
              <w:t>ỦY BAN</w:t>
            </w:r>
            <w:r w:rsidRPr="00F14033"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 NHÂN DÂN</w:t>
            </w:r>
          </w:p>
          <w:p w14:paraId="5648829C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F1403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25" distB="4294967225" distL="114300" distR="114300" simplePos="0" relativeHeight="251663360" behindDoc="0" locked="0" layoutInCell="1" allowOverlap="1" wp14:anchorId="6CCC9148" wp14:editId="7EEE67FF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0" b="0"/>
                      <wp:wrapNone/>
                      <wp:docPr id="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FEA52" id="Straight Connector 2" o:spid="_x0000_s1026" style="position:absolute;z-index:251663360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"/>
                  </w:pict>
                </mc:Fallback>
              </mc:AlternateContent>
            </w:r>
            <w:r w:rsidRPr="00F14033"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  <w:t>THÀNH PHỐ ĐỒNG NAI</w:t>
            </w:r>
          </w:p>
        </w:tc>
        <w:tc>
          <w:tcPr>
            <w:tcW w:w="410" w:type="pct"/>
          </w:tcPr>
          <w:p w14:paraId="36C78C57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</w:p>
          <w:p w14:paraId="205FAE23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2929" w:type="pct"/>
            <w:hideMark/>
          </w:tcPr>
          <w:p w14:paraId="11A847F7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F14033"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  <w:t>CỘNG HÒA XÃ HỘI CHỦ NGHĨA VIỆT NAM</w:t>
            </w:r>
          </w:p>
          <w:p w14:paraId="7FDD7AA3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color w:val="000000" w:themeColor="text1"/>
                <w:sz w:val="28"/>
                <w:szCs w:val="28"/>
                <w:lang w:val="vi-VN"/>
              </w:rPr>
            </w:pPr>
            <w:r w:rsidRPr="00F1403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26" distB="4294967226" distL="114300" distR="114300" simplePos="0" relativeHeight="251664384" behindDoc="0" locked="0" layoutInCell="1" allowOverlap="1" wp14:anchorId="1B1890C2" wp14:editId="18762457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0" b="0"/>
                      <wp:wrapNone/>
                      <wp:docPr id="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73562" id="Straight Connector 3" o:spid="_x0000_s1026" style="position:absolute;z-index:251664384;visibility:visible;mso-wrap-style:square;mso-width-percent:0;mso-height-percent:0;mso-wrap-distance-left:9pt;mso-wrap-distance-top:-.00194mm;mso-wrap-distance-right:9pt;mso-wrap-distance-bottom:-.00194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14033">
              <w:rPr>
                <w:rFonts w:ascii="Times New Roman" w:eastAsia="PMingLiU" w:hAnsi="Times New Roman"/>
                <w:b/>
                <w:color w:val="000000" w:themeColor="text1"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F14033" w:rsidRPr="00F14033" w14:paraId="3F4FA07C" w14:textId="77777777" w:rsidTr="00162F90">
        <w:trPr>
          <w:trHeight w:val="20"/>
        </w:trPr>
        <w:tc>
          <w:tcPr>
            <w:tcW w:w="1661" w:type="pct"/>
            <w:hideMark/>
          </w:tcPr>
          <w:p w14:paraId="70A4229A" w14:textId="3318BFBB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  <w:lang w:val="vi-VN"/>
              </w:rPr>
              <w:t xml:space="preserve">Số: 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</w:rPr>
              <w:t>1259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  <w:lang w:val="vi-VN"/>
              </w:rPr>
              <w:t>/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</w:rPr>
              <w:t>QĐ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  <w:lang w:val="vi-VN"/>
              </w:rPr>
              <w:t>-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</w:rPr>
              <w:t>UB</w:t>
            </w:r>
            <w:r w:rsidRPr="00F14033">
              <w:rPr>
                <w:rFonts w:ascii="Times New Roman" w:eastAsia="PMingLiU" w:hAnsi="Times New Roman"/>
                <w:color w:val="000000" w:themeColor="text1"/>
                <w:sz w:val="26"/>
                <w:szCs w:val="26"/>
                <w:lang w:val="vi-VN"/>
              </w:rPr>
              <w:t>ND</w:t>
            </w:r>
          </w:p>
        </w:tc>
        <w:tc>
          <w:tcPr>
            <w:tcW w:w="410" w:type="pct"/>
          </w:tcPr>
          <w:p w14:paraId="63D06A1A" w14:textId="77777777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929" w:type="pct"/>
            <w:hideMark/>
          </w:tcPr>
          <w:p w14:paraId="4D834089" w14:textId="330A129F" w:rsidR="00162F90" w:rsidRPr="00F14033" w:rsidRDefault="00162F90" w:rsidP="00250FE3">
            <w:pPr>
              <w:autoSpaceDN w:val="0"/>
              <w:jc w:val="center"/>
              <w:rPr>
                <w:rFonts w:ascii="Times New Roman" w:eastAsia="PMingLiU" w:hAnsi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F14033">
              <w:rPr>
                <w:rFonts w:ascii="Times New Roman" w:eastAsia="PMingLiU" w:hAnsi="Times New Roman"/>
                <w:i/>
                <w:color w:val="000000" w:themeColor="text1"/>
                <w:sz w:val="28"/>
                <w:szCs w:val="28"/>
                <w:lang w:val="vi-VN"/>
              </w:rPr>
              <w:t xml:space="preserve">Đồng Nai, ngày </w:t>
            </w:r>
            <w:r w:rsidRPr="00F14033">
              <w:rPr>
                <w:rFonts w:ascii="Times New Roman" w:eastAsia="PMingLiU" w:hAnsi="Times New Roman"/>
                <w:i/>
                <w:color w:val="000000" w:themeColor="text1"/>
                <w:sz w:val="28"/>
                <w:szCs w:val="28"/>
              </w:rPr>
              <w:t>30</w:t>
            </w:r>
            <w:r w:rsidRPr="00F14033">
              <w:rPr>
                <w:rFonts w:ascii="Times New Roman" w:eastAsia="PMingLiU" w:hAnsi="Times New Roman"/>
                <w:i/>
                <w:color w:val="000000" w:themeColor="text1"/>
                <w:sz w:val="28"/>
                <w:szCs w:val="28"/>
                <w:lang w:val="vi-VN"/>
              </w:rPr>
              <w:t xml:space="preserve"> tháng </w:t>
            </w:r>
            <w:r w:rsidRPr="00F14033">
              <w:rPr>
                <w:rFonts w:ascii="Times New Roman" w:eastAsia="PMingLiU" w:hAnsi="Times New Roman"/>
                <w:i/>
                <w:color w:val="000000" w:themeColor="text1"/>
                <w:sz w:val="28"/>
                <w:szCs w:val="28"/>
              </w:rPr>
              <w:t>6</w:t>
            </w:r>
            <w:r w:rsidRPr="00F14033">
              <w:rPr>
                <w:rFonts w:ascii="Times New Roman" w:eastAsia="PMingLiU" w:hAnsi="Times New Roman"/>
                <w:i/>
                <w:color w:val="000000" w:themeColor="text1"/>
                <w:sz w:val="28"/>
                <w:szCs w:val="28"/>
                <w:lang w:val="vi-VN"/>
              </w:rPr>
              <w:t xml:space="preserve"> năm 2026</w:t>
            </w:r>
          </w:p>
        </w:tc>
      </w:tr>
    </w:tbl>
    <w:p w14:paraId="7C3C6F75" w14:textId="77777777" w:rsidR="00162F90" w:rsidRPr="00F14033" w:rsidRDefault="00162F90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8B8BA30" w14:textId="2F918231" w:rsidR="009954AD" w:rsidRPr="00F14033" w:rsidRDefault="009954AD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>QUYẾT ĐỊNH</w:t>
      </w:r>
    </w:p>
    <w:p w14:paraId="31CB6FDF" w14:textId="77777777" w:rsidR="009954AD" w:rsidRPr="00F14033" w:rsidRDefault="009954AD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Bãi bỏ Quyết định số 48/2013/QĐ-UBND ngày 18 tháng 11 năm 2013 </w:t>
      </w:r>
    </w:p>
    <w:p w14:paraId="648F8CD6" w14:textId="77777777" w:rsidR="009954AD" w:rsidRPr="00F14033" w:rsidRDefault="009954AD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và Quyết định số 09/2024/QĐ-UBND ngày 22 tháng 5 năm 2024 </w:t>
      </w:r>
    </w:p>
    <w:p w14:paraId="721ACAE0" w14:textId="23E871CD" w:rsidR="009954AD" w:rsidRPr="00F14033" w:rsidRDefault="009954AD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>của Ủy ban nhân dân tỉnh Bình Phước</w:t>
      </w:r>
    </w:p>
    <w:p w14:paraId="08E5EB1D" w14:textId="740C7E1C" w:rsidR="009954AD" w:rsidRPr="00F14033" w:rsidRDefault="009954AD" w:rsidP="00162F90">
      <w:pPr>
        <w:jc w:val="center"/>
        <w:rPr>
          <w:rFonts w:ascii="Times New Roman" w:hAnsi="Times New Roman"/>
          <w:b/>
          <w:color w:val="000000" w:themeColor="text1"/>
          <w:sz w:val="28"/>
          <w:szCs w:val="40"/>
        </w:rPr>
      </w:pPr>
      <w:r w:rsidRPr="00F14033">
        <w:rPr>
          <w:rFonts w:ascii="Times New Roman" w:hAnsi="Times New Roman"/>
          <w:noProof/>
          <w:color w:val="000000" w:themeColor="text1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4986C" wp14:editId="41D86A95">
                <wp:simplePos x="0" y="0"/>
                <wp:positionH relativeFrom="column">
                  <wp:posOffset>2418715</wp:posOffset>
                </wp:positionH>
                <wp:positionV relativeFrom="paragraph">
                  <wp:posOffset>45415</wp:posOffset>
                </wp:positionV>
                <wp:extent cx="131381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3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7D11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45pt,3.6pt" to="293.9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"/>
            </w:pict>
          </mc:Fallback>
        </mc:AlternateContent>
      </w:r>
    </w:p>
    <w:p w14:paraId="77797533" w14:textId="77777777" w:rsidR="009954AD" w:rsidRPr="00F14033" w:rsidRDefault="009954AD" w:rsidP="00162F90">
      <w:pPr>
        <w:jc w:val="center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ỦY BAN NHÂN DÂN THÀNH PHỐ ĐỒNG NAI</w:t>
      </w:r>
    </w:p>
    <w:p w14:paraId="0992122D" w14:textId="77777777" w:rsidR="009954AD" w:rsidRPr="00F14033" w:rsidRDefault="009954AD" w:rsidP="00162F90">
      <w:pPr>
        <w:jc w:val="center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</w:p>
    <w:p w14:paraId="43D00A82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Căn cứ Luật Tổ chức chính quyền địa phương</w:t>
      </w:r>
      <w:r w:rsidRPr="00F14033">
        <w:rPr>
          <w:color w:val="000000" w:themeColor="text1"/>
          <w:sz w:val="28"/>
        </w:rPr>
        <w:t xml:space="preserve"> </w:t>
      </w: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ngày 16 tháng 6 năm 2025;</w:t>
      </w:r>
    </w:p>
    <w:p w14:paraId="1F3005FB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Căn cứ Luật Ban hành văn bản quy phạm pháp luật ngày 19 tháng 02 năm 2025;</w:t>
      </w:r>
    </w:p>
    <w:p w14:paraId="10621F1D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Căn cứ Luật sửa đổi, bổ sung một số điều của Luật Ban hành văn bản quy phạm pháp luật ngày 25 tháng 6 năm 2025;</w:t>
      </w:r>
    </w:p>
    <w:p w14:paraId="1F506677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Căn cứ Luật Cán bộ, công chức</w:t>
      </w:r>
      <w:r w:rsidRPr="00F14033">
        <w:rPr>
          <w:color w:val="000000" w:themeColor="text1"/>
          <w:sz w:val="28"/>
        </w:rPr>
        <w:t xml:space="preserve"> </w:t>
      </w: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ngày 24 tháng 6 năm 2025;</w:t>
      </w:r>
    </w:p>
    <w:p w14:paraId="6A77AF48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iCs/>
          <w:color w:val="000000" w:themeColor="text1"/>
          <w:sz w:val="28"/>
          <w:szCs w:val="28"/>
        </w:rPr>
        <w:t>Căn cứ Nghị định số 170/2025/NĐ-CP ngày 30 tháng 6 năm 2025 của Chính phủ quy định về tuyển dụng, sử dụng và quản lý công chức;</w:t>
      </w:r>
    </w:p>
    <w:p w14:paraId="0C8C4503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Căn cứ Nghị định số 78/2025/NĐ-CP ngày 01 tháng 4 năm 2025 của Chính phủ quy định chi tiết một số điều và biện pháp để tổ chức, h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ớng dẫn thi hành Luật Ban hành văn bản quy phạm pháp luật;</w:t>
      </w:r>
    </w:p>
    <w:p w14:paraId="7C402E1F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Căn cứ Nghị định số 187/2025/NĐ-CP ngày 01 tháng 7 năm 2025 của Chính phủ sửa đổi, bổ sung một số điều của Nghị định số 78/2025/NĐ-CP ngày 01 tháng 4 năm 2025 của Chính phủ quy định chi tiết một số điều và biện pháp 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đ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ể tổ chức, h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ớng dẫn thi hành Luật Ban hành văn bản quy phạm pháp luật và Nghị định số 79/2025/NĐ-CP ngày 01 tháng 4 năm 2025 của Chính phủ về kiểm tra, rà soát, hệ thống hóa và xử lý văn bản quy phạm pháp luật;</w:t>
      </w:r>
    </w:p>
    <w:p w14:paraId="453657A5" w14:textId="4A6A59D2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Căn cứ Thông t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số 08/2013/TT-BNV ngày 31 tháng 7 năm 2013 của Bộ Nội vụ về việc </w:t>
      </w:r>
      <w:r w:rsidR="00162F90" w:rsidRPr="00F14033">
        <w:rPr>
          <w:rFonts w:ascii="Times New Roman" w:hAnsi="Times New Roman"/>
          <w:i/>
          <w:color w:val="000000" w:themeColor="text1"/>
          <w:sz w:val="28"/>
          <w:szCs w:val="28"/>
        </w:rPr>
        <w:t>h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ớng dẫn thực hiện chế độ nâng bậc l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ươ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ng th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ờng xuyên và nâng bậc l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ươ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ng tr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ớc thời hạn đối với cán bộ, công chức, viên chức và ng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ời lao động được sửa đổi, bổ sung </w:t>
      </w:r>
      <w:r w:rsidR="00162F90" w:rsidRPr="00F14033">
        <w:rPr>
          <w:rFonts w:ascii="Times New Roman" w:hAnsi="Times New Roman"/>
          <w:i/>
          <w:color w:val="000000" w:themeColor="text1"/>
          <w:sz w:val="28"/>
          <w:szCs w:val="28"/>
        </w:rPr>
        <w:t>tại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Thông t</w:t>
      </w:r>
      <w:r w:rsidRPr="00F14033">
        <w:rPr>
          <w:rFonts w:ascii="Times New Roman" w:hAnsi="Times New Roman" w:hint="eastAsia"/>
          <w:i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số 03/2021/TT-BNV;</w:t>
      </w:r>
    </w:p>
    <w:p w14:paraId="50CD1C7F" w14:textId="6D049E5C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Theo đề nghị của Giám đốc Sở Nội vụ tại Tờ trình số</w:t>
      </w:r>
      <w:r w:rsidR="00EC5FBB"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418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/TTr-SNV ngày</w:t>
      </w:r>
      <w:r w:rsidR="00EC5FBB"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30 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thán</w:t>
      </w:r>
      <w:r w:rsidR="00EC5FBB" w:rsidRPr="00F14033">
        <w:rPr>
          <w:rFonts w:ascii="Times New Roman" w:hAnsi="Times New Roman"/>
          <w:i/>
          <w:color w:val="000000" w:themeColor="text1"/>
          <w:sz w:val="28"/>
          <w:szCs w:val="28"/>
        </w:rPr>
        <w:t xml:space="preserve">g 6 </w:t>
      </w:r>
      <w:r w:rsidRPr="00F14033">
        <w:rPr>
          <w:rFonts w:ascii="Times New Roman" w:hAnsi="Times New Roman"/>
          <w:i/>
          <w:color w:val="000000" w:themeColor="text1"/>
          <w:sz w:val="28"/>
          <w:szCs w:val="28"/>
        </w:rPr>
        <w:t>năm 2026.</w:t>
      </w:r>
    </w:p>
    <w:p w14:paraId="67CB1FE2" w14:textId="77777777" w:rsidR="009954AD" w:rsidRPr="00F14033" w:rsidRDefault="009954AD" w:rsidP="00162F90">
      <w:pPr>
        <w:spacing w:before="240" w:after="240"/>
        <w:jc w:val="center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QUYẾT ĐỊNH:</w:t>
      </w:r>
    </w:p>
    <w:p w14:paraId="76930295" w14:textId="6A550386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>Điều 1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. Bãi bỏ toàn bộ các Quyết định sau:</w:t>
      </w:r>
    </w:p>
    <w:p w14:paraId="00D6F409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color w:val="000000" w:themeColor="text1"/>
          <w:sz w:val="28"/>
          <w:szCs w:val="28"/>
        </w:rPr>
        <w:t>1. Quyết định số 48/2013/QĐ-UBND ngày 18 tháng 11 năm 2013 của Ủy ban nhân dân tỉnh Bình Ph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ớc ban hành Quy chế về nâng bậc l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ươ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ng tr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ớc thời hạn đối với cán bộ, công chức, viên chức và ng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ời lao động trong các c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ơ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 xml:space="preserve"> quan hành chính, đ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ơ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n vị sự nghiệp công lập thuộc tỉnh Bình Ph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ớc.</w:t>
      </w:r>
    </w:p>
    <w:p w14:paraId="515CB1F2" w14:textId="653C1DCA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color w:val="000000" w:themeColor="text1"/>
          <w:sz w:val="28"/>
          <w:szCs w:val="28"/>
        </w:rPr>
        <w:lastRenderedPageBreak/>
        <w:t>2. Quyết định số 09/2024/QĐ-UBND ngày 22 tháng 5 năm 2024 của Ủy ban nhân dân tỉnh Bình Ph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ớc ban hành Quy định về phân cấp quản lý cán bộ, công chức xã, ph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ờng, thị trấn trên địa bàn tỉnh Bình Ph</w:t>
      </w:r>
      <w:r w:rsidRPr="00F14033">
        <w:rPr>
          <w:rFonts w:ascii="Times New Roman" w:hAnsi="Times New Roman" w:hint="eastAsia"/>
          <w:color w:val="000000" w:themeColor="text1"/>
          <w:sz w:val="28"/>
          <w:szCs w:val="28"/>
        </w:rPr>
        <w:t>ư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ớc.</w:t>
      </w:r>
    </w:p>
    <w:p w14:paraId="6C235EFD" w14:textId="77777777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color w:val="000000" w:themeColor="text1"/>
          <w:sz w:val="28"/>
          <w:szCs w:val="28"/>
        </w:rPr>
        <w:t>Điều 2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>. Quyết định này có hiệu lực kể từ ngày ký.</w:t>
      </w:r>
    </w:p>
    <w:p w14:paraId="23FFFF8E" w14:textId="049F41B1" w:rsidR="009954AD" w:rsidRPr="00F14033" w:rsidRDefault="009954AD" w:rsidP="00162F90">
      <w:pPr>
        <w:spacing w:before="12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4033">
        <w:rPr>
          <w:rFonts w:ascii="Times New Roman" w:hAnsi="Times New Roman"/>
          <w:b/>
          <w:bCs/>
          <w:color w:val="000000" w:themeColor="text1"/>
          <w:sz w:val="28"/>
          <w:szCs w:val="28"/>
        </w:rPr>
        <w:t>Điều 3.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 xml:space="preserve"> Chánh Văn phòng Ủy ban nhân dân thành phố</w:t>
      </w:r>
      <w:r w:rsidR="00EC5FBB" w:rsidRPr="00F14033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 xml:space="preserve"> Giám đốc Sở Nội vụ</w:t>
      </w:r>
      <w:r w:rsidR="00EC5FBB" w:rsidRPr="00F14033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F14033">
        <w:rPr>
          <w:rFonts w:ascii="Times New Roman" w:hAnsi="Times New Roman"/>
          <w:color w:val="000000" w:themeColor="text1"/>
          <w:sz w:val="28"/>
          <w:szCs w:val="28"/>
        </w:rPr>
        <w:t xml:space="preserve"> Thủ trưởng các sở, ban, ngành; Chủ tịch Ủy ban nhân dân các xã, phường và các cơ quan, đơn vị, tổ chức, cá nhân có liên quan chịu trách nhiệm thi hành Quyết định này./.</w:t>
      </w:r>
    </w:p>
    <w:p w14:paraId="2EFBB6F0" w14:textId="77777777" w:rsidR="009954AD" w:rsidRPr="00F14033" w:rsidRDefault="009954AD" w:rsidP="00162F90">
      <w:pPr>
        <w:jc w:val="both"/>
        <w:rPr>
          <w:rFonts w:ascii="Times New Roman" w:hAnsi="Times New Roman"/>
          <w:color w:val="000000" w:themeColor="text1"/>
          <w:sz w:val="28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9"/>
        <w:gridCol w:w="4960"/>
      </w:tblGrid>
      <w:tr w:rsidR="00F14033" w:rsidRPr="00F14033" w14:paraId="41B31DB3" w14:textId="77777777" w:rsidTr="00162F90">
        <w:tc>
          <w:tcPr>
            <w:tcW w:w="2427" w:type="pct"/>
          </w:tcPr>
          <w:p w14:paraId="715B5C3D" w14:textId="4A0D4871" w:rsidR="009954AD" w:rsidRPr="00F14033" w:rsidRDefault="009954AD" w:rsidP="00162F90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2"/>
              </w:rPr>
            </w:pPr>
            <w:r w:rsidRPr="00F14033">
              <w:rPr>
                <w:rFonts w:ascii="Times New Roman" w:hAnsi="Times New Roman"/>
                <w:b/>
                <w:color w:val="000000" w:themeColor="text1"/>
                <w:sz w:val="28"/>
              </w:rPr>
              <w:t xml:space="preserve">    </w:t>
            </w:r>
          </w:p>
        </w:tc>
        <w:tc>
          <w:tcPr>
            <w:tcW w:w="2573" w:type="pct"/>
          </w:tcPr>
          <w:p w14:paraId="58EE8A38" w14:textId="77777777" w:rsidR="009954AD" w:rsidRPr="00F14033" w:rsidRDefault="009954AD" w:rsidP="00162F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</w:pPr>
            <w:r w:rsidRPr="00F14033">
              <w:rPr>
                <w:rFonts w:ascii="Times New Roman" w:hAnsi="Times New Roman"/>
                <w:bCs/>
                <w:color w:val="000000" w:themeColor="text1"/>
                <w:sz w:val="28"/>
                <w:szCs w:val="27"/>
              </w:rPr>
              <w:t xml:space="preserve">   </w:t>
            </w:r>
            <w:r w:rsidRPr="00F14033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  <w:t>TM. ỦY BAN NHÂN DÂN</w:t>
            </w:r>
          </w:p>
          <w:p w14:paraId="52395C23" w14:textId="77777777" w:rsidR="009954AD" w:rsidRPr="00F14033" w:rsidRDefault="009954AD" w:rsidP="00162F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</w:pPr>
            <w:r w:rsidRPr="00F14033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  <w:t xml:space="preserve">   CHỦ TỊCH</w:t>
            </w:r>
          </w:p>
          <w:p w14:paraId="4AEA64C6" w14:textId="77777777" w:rsidR="009954AD" w:rsidRPr="00F14033" w:rsidRDefault="009954AD" w:rsidP="00162F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</w:pPr>
          </w:p>
          <w:p w14:paraId="1D28CFA8" w14:textId="77777777" w:rsidR="009954AD" w:rsidRPr="00F14033" w:rsidRDefault="009954AD" w:rsidP="00162F9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</w:pPr>
            <w:r w:rsidRPr="00F14033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7"/>
              </w:rPr>
              <w:t>Nguyễn Văn Út</w:t>
            </w:r>
          </w:p>
        </w:tc>
      </w:tr>
    </w:tbl>
    <w:p w14:paraId="23E55623" w14:textId="77777777" w:rsidR="009F1AFC" w:rsidRPr="00F14033" w:rsidRDefault="009F1AFC" w:rsidP="00162F90">
      <w:pPr>
        <w:spacing w:before="120"/>
        <w:ind w:firstLine="567"/>
        <w:rPr>
          <w:color w:val="000000" w:themeColor="text1"/>
          <w:sz w:val="28"/>
        </w:rPr>
      </w:pPr>
    </w:p>
    <w:sectPr w:rsidR="009F1AFC" w:rsidRPr="00F14033" w:rsidSect="00162F90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F914" w14:textId="77777777" w:rsidR="00001254" w:rsidRDefault="00001254">
      <w:r>
        <w:separator/>
      </w:r>
    </w:p>
  </w:endnote>
  <w:endnote w:type="continuationSeparator" w:id="0">
    <w:p w14:paraId="6A194943" w14:textId="77777777" w:rsidR="00001254" w:rsidRDefault="0000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84D2" w14:textId="77777777" w:rsidR="003F0512" w:rsidRPr="00162F90" w:rsidRDefault="00001254">
    <w:pPr>
      <w:pStyle w:val="Footer"/>
      <w:jc w:val="center"/>
      <w:rPr>
        <w:rFonts w:ascii="Times New Roman" w:hAnsi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A4170" w14:textId="2058066A" w:rsidR="00EC2089" w:rsidRPr="00EC2089" w:rsidRDefault="009954AD" w:rsidP="00EC2089">
    <w:pPr>
      <w:tabs>
        <w:tab w:val="center" w:pos="4320"/>
        <w:tab w:val="right" w:pos="8640"/>
      </w:tabs>
      <w:rPr>
        <w:rFonts w:ascii="Times New Roman" w:eastAsia="Calibri" w:hAnsi="Times New Roman"/>
        <w:sz w:val="22"/>
        <w:szCs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E3C1913" wp14:editId="4733913F">
              <wp:simplePos x="0" y="0"/>
              <wp:positionH relativeFrom="column">
                <wp:posOffset>-13335</wp:posOffset>
              </wp:positionH>
              <wp:positionV relativeFrom="paragraph">
                <wp:posOffset>75564</wp:posOffset>
              </wp:positionV>
              <wp:extent cx="5848350" cy="0"/>
              <wp:effectExtent l="0" t="0" r="0" b="0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8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F6FD2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1.05pt;margin-top:5.95pt;width:46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"/>
          </w:pict>
        </mc:Fallback>
      </mc:AlternateContent>
    </w:r>
  </w:p>
  <w:p w14:paraId="40AD5CD3" w14:textId="77777777" w:rsidR="00EC2089" w:rsidRPr="00EC2089" w:rsidRDefault="00EC5FBB" w:rsidP="00EC2089">
    <w:pPr>
      <w:tabs>
        <w:tab w:val="center" w:pos="4320"/>
        <w:tab w:val="right" w:pos="8640"/>
      </w:tabs>
      <w:rPr>
        <w:rFonts w:ascii="Times New Roman" w:eastAsia="Calibri" w:hAnsi="Times New Roman"/>
        <w:sz w:val="22"/>
        <w:szCs w:val="22"/>
      </w:rPr>
    </w:pPr>
    <w:r w:rsidRPr="00EC2089">
      <w:rPr>
        <w:rFonts w:ascii="Times New Roman" w:eastAsia="Calibri" w:hAnsi="Times New Roman"/>
        <w:sz w:val="22"/>
        <w:szCs w:val="22"/>
      </w:rPr>
      <w:t>Địa chỉ: Số 02, Nguyễn Văn Trị, phường Trấn Biên, thành phố Đồng Nai</w:t>
    </w:r>
  </w:p>
  <w:p w14:paraId="55CEDD26" w14:textId="77777777" w:rsidR="00EC2089" w:rsidRPr="00EC2089" w:rsidRDefault="00EC5FBB" w:rsidP="00EC2089">
    <w:pPr>
      <w:tabs>
        <w:tab w:val="center" w:pos="4320"/>
        <w:tab w:val="right" w:pos="8640"/>
      </w:tabs>
      <w:rPr>
        <w:rFonts w:ascii="Times New Roman" w:eastAsia="Calibri" w:hAnsi="Times New Roman"/>
        <w:sz w:val="22"/>
        <w:szCs w:val="22"/>
      </w:rPr>
    </w:pPr>
    <w:r w:rsidRPr="00EC2089">
      <w:rPr>
        <w:rFonts w:ascii="Times New Roman" w:eastAsia="Calibri" w:hAnsi="Times New Roman"/>
        <w:sz w:val="22"/>
        <w:szCs w:val="22"/>
      </w:rPr>
      <w:t>Điện thoại: (0251) 3822501 - FAX: (0251) 3823854</w:t>
    </w:r>
  </w:p>
  <w:p w14:paraId="7C06D41E" w14:textId="77777777" w:rsidR="00EC2089" w:rsidRDefault="00001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B036E" w14:textId="77777777" w:rsidR="00001254" w:rsidRDefault="00001254">
      <w:r>
        <w:separator/>
      </w:r>
    </w:p>
  </w:footnote>
  <w:footnote w:type="continuationSeparator" w:id="0">
    <w:p w14:paraId="478B62A7" w14:textId="77777777" w:rsidR="00001254" w:rsidRDefault="00001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2F404" w14:textId="502CA8E7" w:rsidR="00550953" w:rsidRPr="00162F90" w:rsidRDefault="00001254" w:rsidP="00162F90">
    <w:pPr>
      <w:pStyle w:val="Header"/>
      <w:rPr>
        <w:rFonts w:ascii="Times New Roman" w:hAnsi="Times New Roman"/>
        <w:sz w:val="28"/>
        <w:szCs w:val="28"/>
      </w:rPr>
    </w:pPr>
  </w:p>
  <w:p w14:paraId="5C587F02" w14:textId="77777777" w:rsidR="00162F90" w:rsidRPr="00162F90" w:rsidRDefault="00162F90" w:rsidP="00162F90">
    <w:pPr>
      <w:pStyle w:val="Head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56F5" w14:textId="77777777" w:rsidR="00550953" w:rsidRDefault="00001254">
    <w:pPr>
      <w:pStyle w:val="Header"/>
      <w:jc w:val="center"/>
    </w:pPr>
  </w:p>
  <w:p w14:paraId="7010DD4D" w14:textId="77777777" w:rsidR="00550953" w:rsidRDefault="000012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AD"/>
    <w:rsid w:val="00001254"/>
    <w:rsid w:val="00162F90"/>
    <w:rsid w:val="002D7795"/>
    <w:rsid w:val="0042687C"/>
    <w:rsid w:val="00711B18"/>
    <w:rsid w:val="009954AD"/>
    <w:rsid w:val="009F1AFC"/>
    <w:rsid w:val="00A81FFF"/>
    <w:rsid w:val="00AB2839"/>
    <w:rsid w:val="00B55E89"/>
    <w:rsid w:val="00C01797"/>
    <w:rsid w:val="00EC5FBB"/>
    <w:rsid w:val="00F1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83B46E"/>
  <w15:chartTrackingRefBased/>
  <w15:docId w15:val="{A039F17B-3972-42A0-8516-760BFE3B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4AD"/>
    <w:pPr>
      <w:spacing w:line="240" w:lineRule="auto"/>
    </w:pPr>
    <w:rPr>
      <w:rFonts w:ascii="VNI-Times" w:eastAsia="Times New Roman" w:hAnsi="VNI-Times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54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4AD"/>
    <w:rPr>
      <w:rFonts w:ascii="VNI-Times" w:eastAsia="Times New Roman" w:hAnsi="VNI-Times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4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AD"/>
    <w:rPr>
      <w:rFonts w:ascii="VNI-Times" w:eastAsia="Times New Roman" w:hAnsi="VNI-Times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2026-09-03T09:23:00Z</cp:lastPrinted>
  <dcterms:created xsi:type="dcterms:W3CDTF">2026-09-03T09:09:00Z</dcterms:created>
  <dcterms:modified xsi:type="dcterms:W3CDTF">2026-09-03T09:23:00Z</dcterms:modified>
</cp:coreProperties>
</file>