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27" w:type="dxa"/>
        <w:tblInd w:w="-108" w:type="dxa"/>
        <w:tblLook w:val="01E0" w:firstRow="1" w:lastRow="1" w:firstColumn="1" w:lastColumn="1" w:noHBand="0" w:noVBand="0"/>
      </w:tblPr>
      <w:tblGrid>
        <w:gridCol w:w="3229"/>
        <w:gridCol w:w="848"/>
        <w:gridCol w:w="6150"/>
      </w:tblGrid>
      <w:tr w:rsidR="00537566" w:rsidRPr="00061444" w14:paraId="028F2A1A" w14:textId="77777777" w:rsidTr="00D12A80">
        <w:trPr>
          <w:trHeight w:val="1021"/>
        </w:trPr>
        <w:tc>
          <w:tcPr>
            <w:tcW w:w="3229" w:type="dxa"/>
            <w:hideMark/>
          </w:tcPr>
          <w:p w14:paraId="785616BF" w14:textId="77777777" w:rsidR="00537566" w:rsidRPr="00537566" w:rsidRDefault="00537566" w:rsidP="00D12A80">
            <w:pPr>
              <w:autoSpaceDN w:val="0"/>
              <w:spacing w:before="0" w:after="0"/>
              <w:ind w:firstLine="0"/>
              <w:rPr>
                <w:rFonts w:eastAsia="PMingLiU" w:cs="Times New Roman"/>
                <w:b/>
                <w:kern w:val="0"/>
                <w:sz w:val="26"/>
                <w:szCs w:val="26"/>
                <w14:ligatures w14:val="none"/>
              </w:rPr>
            </w:pPr>
            <w:r w:rsidRPr="00537566">
              <w:rPr>
                <w:rFonts w:eastAsia="PMingLiU" w:cs="Times New Roman"/>
                <w:b/>
                <w:kern w:val="0"/>
                <w:sz w:val="26"/>
                <w:szCs w:val="26"/>
                <w14:ligatures w14:val="none"/>
              </w:rPr>
              <w:t>ỦY BAN NHÂN DÂN</w:t>
            </w:r>
          </w:p>
          <w:p w14:paraId="19B39054" w14:textId="00DD7A11" w:rsidR="00537566" w:rsidRPr="00537566" w:rsidRDefault="00537566" w:rsidP="00CF4627">
            <w:pPr>
              <w:autoSpaceDN w:val="0"/>
              <w:spacing w:before="0" w:after="0"/>
              <w:ind w:left="182" w:hanging="40"/>
              <w:rPr>
                <w:rFonts w:eastAsia="PMingLiU" w:cs="Times New Roman"/>
                <w:b/>
                <w:kern w:val="0"/>
                <w:sz w:val="26"/>
                <w:szCs w:val="26"/>
                <w14:ligatures w14:val="none"/>
              </w:rPr>
            </w:pPr>
            <w:r w:rsidRPr="00537566">
              <w:rPr>
                <w:rFonts w:eastAsia="PMingLiU" w:cs="Times New Roman"/>
                <w:b/>
                <w:kern w:val="0"/>
                <w:sz w:val="26"/>
                <w:szCs w:val="26"/>
                <w14:ligatures w14:val="none"/>
              </w:rPr>
              <mc:AlternateContent>
                <mc:Choice Requires="wps">
                  <w:drawing>
                    <wp:anchor distT="4294967222" distB="4294967222" distL="114300" distR="114300" simplePos="0" relativeHeight="251663360" behindDoc="0" locked="0" layoutInCell="1" allowOverlap="1" wp14:anchorId="428682B7" wp14:editId="6C34CCBD">
                      <wp:simplePos x="0" y="0"/>
                      <wp:positionH relativeFrom="column">
                        <wp:posOffset>340500</wp:posOffset>
                      </wp:positionH>
                      <wp:positionV relativeFrom="paragraph">
                        <wp:posOffset>220345</wp:posOffset>
                      </wp:positionV>
                      <wp:extent cx="640080" cy="0"/>
                      <wp:effectExtent l="0" t="0" r="0" b="0"/>
                      <wp:wrapNone/>
                      <wp:docPr id="154629499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98B3041" id="Straight Connector 7" o:spid="_x0000_s1026" style="position:absolute;z-index:251663360;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26.8pt,17.35pt" to="77.2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"/>
                  </w:pict>
                </mc:Fallback>
              </mc:AlternateContent>
            </w:r>
            <w:r w:rsidR="00C52F56">
              <w:rPr>
                <w:rFonts w:eastAsia="PMingLiU" w:cs="Times New Roman"/>
                <w:b/>
                <w:kern w:val="0"/>
                <w:sz w:val="26"/>
                <w:szCs w:val="26"/>
                <w14:ligatures w14:val="none"/>
              </w:rPr>
              <w:t xml:space="preserve"> </w:t>
            </w:r>
            <w:r w:rsidRPr="00DC4C6F">
              <w:rPr>
                <w:rFonts w:eastAsia="PMingLiU" w:cs="Times New Roman"/>
                <w:b/>
                <w:kern w:val="0"/>
                <w:sz w:val="26"/>
                <w:szCs w:val="26"/>
                <w14:ligatures w14:val="none"/>
              </w:rPr>
              <w:t>TỈNH ĐỒNG NAI</w:t>
            </w:r>
          </w:p>
        </w:tc>
        <w:tc>
          <w:tcPr>
            <w:tcW w:w="848" w:type="dxa"/>
          </w:tcPr>
          <w:p w14:paraId="18B4B292" w14:textId="77777777" w:rsidR="00537566" w:rsidRPr="009473D0" w:rsidRDefault="00537566" w:rsidP="00803269">
            <w:pPr>
              <w:autoSpaceDN w:val="0"/>
              <w:ind w:firstLine="0"/>
              <w:jc w:val="center"/>
              <w:rPr>
                <w:rFonts w:eastAsia="PMingLiU"/>
                <w:b/>
                <w:sz w:val="26"/>
                <w:szCs w:val="26"/>
                <w:lang w:val="vi-VN"/>
              </w:rPr>
            </w:pPr>
          </w:p>
          <w:p w14:paraId="67334C86" w14:textId="77777777" w:rsidR="00537566" w:rsidRPr="009473D0" w:rsidRDefault="00537566" w:rsidP="00803269">
            <w:pPr>
              <w:autoSpaceDN w:val="0"/>
              <w:ind w:firstLine="0"/>
              <w:jc w:val="center"/>
              <w:rPr>
                <w:rFonts w:eastAsia="PMingLiU"/>
                <w:lang w:val="vi-VN"/>
              </w:rPr>
            </w:pPr>
          </w:p>
        </w:tc>
        <w:tc>
          <w:tcPr>
            <w:tcW w:w="6150" w:type="dxa"/>
            <w:hideMark/>
          </w:tcPr>
          <w:p w14:paraId="3C79B583" w14:textId="00F88303" w:rsidR="005E10EA" w:rsidRPr="00DC4C6F" w:rsidRDefault="005E10EA" w:rsidP="00D80DC1">
            <w:pPr>
              <w:autoSpaceDN w:val="0"/>
              <w:spacing w:before="0" w:after="0"/>
              <w:ind w:right="378" w:firstLine="0"/>
              <w:jc w:val="right"/>
              <w:rPr>
                <w:rFonts w:eastAsia="PMingLiU"/>
                <w:b/>
                <w:kern w:val="0"/>
                <w:sz w:val="26"/>
                <w:szCs w:val="26"/>
                <w14:ligatures w14:val="none"/>
              </w:rPr>
            </w:pPr>
            <w:r w:rsidRPr="00DC4C6F">
              <w:rPr>
                <w:rFonts w:eastAsia="PMingLiU"/>
                <w:b/>
                <w:kern w:val="0"/>
                <w:sz w:val="26"/>
                <w:szCs w:val="26"/>
                <w14:ligatures w14:val="none"/>
              </w:rPr>
              <w:t>CỘNG HÒA XÃ HỘI CHỦ NGHĨA VIỆ</w:t>
            </w:r>
            <w:r w:rsidR="00D12A80">
              <w:rPr>
                <w:rFonts w:eastAsia="PMingLiU"/>
                <w:b/>
                <w:kern w:val="0"/>
                <w:sz w:val="26"/>
                <w:szCs w:val="26"/>
                <w14:ligatures w14:val="none"/>
              </w:rPr>
              <w:t xml:space="preserve">T </w:t>
            </w:r>
            <w:r w:rsidRPr="00DC4C6F">
              <w:rPr>
                <w:rFonts w:eastAsia="PMingLiU"/>
                <w:b/>
                <w:kern w:val="0"/>
                <w:sz w:val="26"/>
                <w:szCs w:val="26"/>
                <w14:ligatures w14:val="none"/>
              </w:rPr>
              <w:t>NAM</w:t>
            </w:r>
          </w:p>
          <w:p w14:paraId="78237011" w14:textId="1A075983" w:rsidR="00537566" w:rsidRPr="005E10EA" w:rsidRDefault="005E10EA" w:rsidP="00D80DC1">
            <w:pPr>
              <w:tabs>
                <w:tab w:val="left" w:pos="5871"/>
              </w:tabs>
              <w:autoSpaceDN w:val="0"/>
              <w:spacing w:before="0" w:after="0"/>
              <w:ind w:right="32" w:hanging="242"/>
              <w:jc w:val="center"/>
              <w:rPr>
                <w:rFonts w:eastAsia="PMingLiU"/>
                <w:b/>
                <w:kern w:val="0"/>
                <w:szCs w:val="28"/>
                <w14:ligatures w14:val="none"/>
              </w:rPr>
            </w:pPr>
            <w:r w:rsidRPr="005E10EA">
              <w:rPr>
                <w:rFonts w:eastAsia="PMingLiU"/>
                <w:b/>
                <w:kern w:val="0"/>
                <w:szCs w:val="28"/>
                <w14:ligatures w14:val="none"/>
              </w:rPr>
              <mc:AlternateContent>
                <mc:Choice Requires="wps">
                  <w:drawing>
                    <wp:anchor distT="4294967223" distB="4294967223" distL="114300" distR="114300" simplePos="0" relativeHeight="251666432" behindDoc="0" locked="0" layoutInCell="1" allowOverlap="1" wp14:anchorId="2701B708" wp14:editId="536ADCF0">
                      <wp:simplePos x="0" y="0"/>
                      <wp:positionH relativeFrom="column">
                        <wp:posOffset>690521</wp:posOffset>
                      </wp:positionH>
                      <wp:positionV relativeFrom="paragraph">
                        <wp:posOffset>233045</wp:posOffset>
                      </wp:positionV>
                      <wp:extent cx="2229935" cy="0"/>
                      <wp:effectExtent l="0" t="0" r="3746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2993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2D0045" id="Straight Connector 5" o:spid="_x0000_s1026" style="position:absolute;z-index:251666432;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54.35pt,18.35pt" to="229.9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">
                      <v:stroke joinstyle="miter"/>
                      <o:lock v:ext="edit" shapetype="f"/>
                    </v:line>
                  </w:pict>
                </mc:Fallback>
              </mc:AlternateContent>
            </w:r>
            <w:r w:rsidRPr="005E10EA">
              <w:rPr>
                <w:rFonts w:eastAsia="PMingLiU"/>
                <w:b/>
                <w:kern w:val="0"/>
                <w:szCs w:val="28"/>
                <w14:ligatures w14:val="none"/>
              </w:rPr>
              <w:t>Độc lập - Tự do - Hạnh phúc</w:t>
            </w:r>
          </w:p>
        </w:tc>
      </w:tr>
      <w:tr w:rsidR="00537566" w:rsidRPr="00061444" w14:paraId="62A1235A" w14:textId="77777777" w:rsidTr="00D12A80">
        <w:trPr>
          <w:trHeight w:val="20"/>
        </w:trPr>
        <w:tc>
          <w:tcPr>
            <w:tcW w:w="3229" w:type="dxa"/>
            <w:hideMark/>
          </w:tcPr>
          <w:p w14:paraId="494EC68A" w14:textId="13B41535" w:rsidR="00537566" w:rsidRPr="00061444" w:rsidRDefault="00537566" w:rsidP="00537566">
            <w:pPr>
              <w:autoSpaceDN w:val="0"/>
              <w:spacing w:before="0" w:after="0"/>
              <w:ind w:firstLine="0"/>
              <w:jc w:val="center"/>
              <w:rPr>
                <w:rFonts w:eastAsia="PMingLiU"/>
                <w:b/>
                <w:sz w:val="26"/>
                <w:szCs w:val="26"/>
                <w:lang w:val="vi-VN"/>
              </w:rPr>
            </w:pPr>
            <w:r w:rsidRPr="00061444">
              <w:rPr>
                <w:rFonts w:eastAsia="PMingLiU"/>
                <w:sz w:val="26"/>
                <w:szCs w:val="26"/>
                <w:lang w:val="vi-VN"/>
              </w:rPr>
              <w:t xml:space="preserve">Số: </w:t>
            </w:r>
            <w:r>
              <w:rPr>
                <w:rFonts w:eastAsia="PMingLiU"/>
                <w:sz w:val="26"/>
                <w:szCs w:val="26"/>
              </w:rPr>
              <w:t>1541</w:t>
            </w:r>
            <w:r w:rsidRPr="00061444">
              <w:rPr>
                <w:rFonts w:eastAsia="PMingLiU"/>
                <w:sz w:val="26"/>
                <w:szCs w:val="26"/>
                <w:lang w:val="vi-VN"/>
              </w:rPr>
              <w:t>/NQ-HĐND</w:t>
            </w:r>
          </w:p>
        </w:tc>
        <w:tc>
          <w:tcPr>
            <w:tcW w:w="848" w:type="dxa"/>
          </w:tcPr>
          <w:p w14:paraId="6E238495" w14:textId="77777777" w:rsidR="00537566" w:rsidRPr="00061444" w:rsidRDefault="00537566" w:rsidP="002F7881">
            <w:pPr>
              <w:autoSpaceDN w:val="0"/>
              <w:jc w:val="center"/>
              <w:rPr>
                <w:rFonts w:eastAsia="PMingLiU"/>
                <w:b/>
                <w:sz w:val="26"/>
                <w:szCs w:val="26"/>
                <w:lang w:val="vi-VN"/>
              </w:rPr>
            </w:pPr>
          </w:p>
        </w:tc>
        <w:tc>
          <w:tcPr>
            <w:tcW w:w="6150" w:type="dxa"/>
            <w:hideMark/>
          </w:tcPr>
          <w:p w14:paraId="63A240E9" w14:textId="77777777" w:rsidR="00537566" w:rsidRPr="00061444" w:rsidRDefault="00537566" w:rsidP="00537566">
            <w:pPr>
              <w:autoSpaceDN w:val="0"/>
              <w:spacing w:before="0" w:after="0"/>
              <w:ind w:firstLine="0"/>
              <w:jc w:val="center"/>
              <w:rPr>
                <w:rFonts w:eastAsia="PMingLiU"/>
                <w:b/>
                <w:sz w:val="26"/>
                <w:szCs w:val="26"/>
              </w:rPr>
            </w:pPr>
            <w:r w:rsidRPr="00061444">
              <w:rPr>
                <w:rFonts w:eastAsia="PMingLiU"/>
                <w:i/>
                <w:sz w:val="26"/>
                <w:szCs w:val="26"/>
                <w:lang w:val="vi-VN"/>
              </w:rPr>
              <w:t xml:space="preserve">Đồng Nai, ngày </w:t>
            </w:r>
            <w:r>
              <w:rPr>
                <w:rFonts w:eastAsia="PMingLiU"/>
                <w:i/>
                <w:sz w:val="26"/>
                <w:szCs w:val="26"/>
              </w:rPr>
              <w:t>20</w:t>
            </w:r>
            <w:r w:rsidRPr="00061444">
              <w:rPr>
                <w:rFonts w:eastAsia="PMingLiU"/>
                <w:i/>
                <w:sz w:val="26"/>
                <w:szCs w:val="26"/>
                <w:lang w:val="vi-VN"/>
              </w:rPr>
              <w:t xml:space="preserve"> tháng </w:t>
            </w:r>
            <w:r w:rsidRPr="00061444">
              <w:rPr>
                <w:rFonts w:eastAsia="PMingLiU"/>
                <w:i/>
                <w:sz w:val="26"/>
                <w:szCs w:val="26"/>
              </w:rPr>
              <w:t>4</w:t>
            </w:r>
            <w:r w:rsidRPr="00061444">
              <w:rPr>
                <w:rFonts w:eastAsia="PMingLiU"/>
                <w:i/>
                <w:sz w:val="26"/>
                <w:szCs w:val="26"/>
                <w:lang w:val="vi-VN"/>
              </w:rPr>
              <w:t xml:space="preserve"> năm 202</w:t>
            </w:r>
            <w:r w:rsidRPr="00061444">
              <w:rPr>
                <w:rFonts w:eastAsia="PMingLiU"/>
                <w:i/>
                <w:sz w:val="26"/>
                <w:szCs w:val="26"/>
              </w:rPr>
              <w:t>6</w:t>
            </w:r>
          </w:p>
        </w:tc>
      </w:tr>
    </w:tbl>
    <w:p w14:paraId="367BEBDD" w14:textId="77777777" w:rsidR="007F4D25" w:rsidRDefault="007F4D25" w:rsidP="00122DB6">
      <w:pPr>
        <w:spacing w:before="0" w:after="0"/>
        <w:ind w:firstLine="0"/>
        <w:jc w:val="center"/>
        <w:rPr>
          <w:b/>
          <w:bCs/>
        </w:rPr>
      </w:pPr>
    </w:p>
    <w:p w14:paraId="21A645F7" w14:textId="2A4BEFC1" w:rsidR="00122DB6" w:rsidRPr="00537566" w:rsidRDefault="00122DB6" w:rsidP="00537566">
      <w:pPr>
        <w:spacing w:before="0" w:after="0" w:line="276" w:lineRule="auto"/>
        <w:ind w:firstLine="0"/>
        <w:jc w:val="center"/>
        <w:rPr>
          <w:rFonts w:eastAsia="Times New Roman" w:cs="Times New Roman"/>
          <w:b/>
          <w:kern w:val="0"/>
          <w:szCs w:val="28"/>
          <w14:ligatures w14:val="none"/>
        </w:rPr>
      </w:pPr>
      <w:r w:rsidRPr="00537566">
        <w:rPr>
          <w:rFonts w:eastAsia="Times New Roman" w:cs="Times New Roman"/>
          <w:b/>
          <w:kern w:val="0"/>
          <w:szCs w:val="28"/>
          <w14:ligatures w14:val="none"/>
        </w:rPr>
        <w:t>QUYẾT</w:t>
      </w:r>
      <w:r w:rsidR="007F4D25" w:rsidRPr="00537566">
        <w:rPr>
          <w:rFonts w:eastAsia="Times New Roman" w:cs="Times New Roman"/>
          <w:b/>
          <w:kern w:val="0"/>
          <w:szCs w:val="28"/>
          <w14:ligatures w14:val="none"/>
        </w:rPr>
        <w:t xml:space="preserve"> ĐỊNH</w:t>
      </w:r>
    </w:p>
    <w:p w14:paraId="423E473F" w14:textId="3809FB33" w:rsidR="007D154E" w:rsidRPr="00537566" w:rsidRDefault="00B21C9E" w:rsidP="00537566">
      <w:pPr>
        <w:spacing w:before="0" w:after="0"/>
        <w:ind w:firstLine="0"/>
        <w:jc w:val="center"/>
        <w:rPr>
          <w:rFonts w:eastAsia="Times New Roman" w:cs="Times New Roman"/>
          <w:b/>
          <w:kern w:val="0"/>
          <w:szCs w:val="28"/>
          <w14:ligatures w14:val="none"/>
        </w:rPr>
      </w:pPr>
      <w:r>
        <w:rPr>
          <w:b/>
          <w:bCs/>
        </w:rPr>
        <w:t xml:space="preserve"> </w:t>
      </w:r>
      <w:r w:rsidR="00E449CC" w:rsidRPr="00537566">
        <w:rPr>
          <w:rFonts w:eastAsia="Times New Roman" w:cs="Times New Roman"/>
          <w:b/>
          <w:kern w:val="0"/>
          <w:szCs w:val="28"/>
          <w14:ligatures w14:val="none"/>
        </w:rPr>
        <w:t xml:space="preserve">Về việc </w:t>
      </w:r>
      <w:r w:rsidRPr="00537566">
        <w:rPr>
          <w:rFonts w:eastAsia="Times New Roman" w:cs="Times New Roman"/>
          <w:b/>
          <w:kern w:val="0"/>
          <w:szCs w:val="28"/>
          <w14:ligatures w14:val="none"/>
        </w:rPr>
        <w:t>b</w:t>
      </w:r>
      <w:r w:rsidR="00122DB6" w:rsidRPr="00537566">
        <w:rPr>
          <w:rFonts w:eastAsia="Times New Roman" w:cs="Times New Roman"/>
          <w:b/>
          <w:kern w:val="0"/>
          <w:szCs w:val="28"/>
          <w14:ligatures w14:val="none"/>
        </w:rPr>
        <w:t xml:space="preserve">ãi bỏ </w:t>
      </w:r>
      <w:r w:rsidR="00B70084" w:rsidRPr="00537566">
        <w:rPr>
          <w:rFonts w:eastAsia="Times New Roman" w:cs="Times New Roman"/>
          <w:b/>
          <w:kern w:val="0"/>
          <w:szCs w:val="28"/>
          <w14:ligatures w14:val="none"/>
        </w:rPr>
        <w:t>Quyết định số 35/2021/QĐ-UBND ngày 15</w:t>
      </w:r>
      <w:r w:rsidR="003C40E1" w:rsidRPr="00537566">
        <w:rPr>
          <w:rFonts w:eastAsia="Times New Roman" w:cs="Times New Roman"/>
          <w:b/>
          <w:kern w:val="0"/>
          <w:szCs w:val="28"/>
          <w14:ligatures w14:val="none"/>
        </w:rPr>
        <w:t xml:space="preserve"> tháng </w:t>
      </w:r>
      <w:r w:rsidR="00B70084" w:rsidRPr="00537566">
        <w:rPr>
          <w:rFonts w:eastAsia="Times New Roman" w:cs="Times New Roman"/>
          <w:b/>
          <w:kern w:val="0"/>
          <w:szCs w:val="28"/>
          <w14:ligatures w14:val="none"/>
        </w:rPr>
        <w:t>9</w:t>
      </w:r>
      <w:r w:rsidR="003C40E1" w:rsidRPr="00537566">
        <w:rPr>
          <w:rFonts w:eastAsia="Times New Roman" w:cs="Times New Roman"/>
          <w:b/>
          <w:kern w:val="0"/>
          <w:szCs w:val="28"/>
          <w14:ligatures w14:val="none"/>
        </w:rPr>
        <w:t xml:space="preserve"> năm </w:t>
      </w:r>
      <w:bookmarkStart w:id="0" w:name="_GoBack"/>
      <w:bookmarkEnd w:id="0"/>
      <w:r w:rsidR="00B70084" w:rsidRPr="00537566">
        <w:rPr>
          <w:rFonts w:eastAsia="Times New Roman" w:cs="Times New Roman"/>
          <w:b/>
          <w:kern w:val="0"/>
          <w:szCs w:val="28"/>
          <w14:ligatures w14:val="none"/>
        </w:rPr>
        <w:t xml:space="preserve">2021 của </w:t>
      </w:r>
      <w:r w:rsidR="003C40E1" w:rsidRPr="00537566">
        <w:rPr>
          <w:rFonts w:eastAsia="Times New Roman" w:cs="Times New Roman"/>
          <w:b/>
          <w:kern w:val="0"/>
          <w:szCs w:val="28"/>
          <w14:ligatures w14:val="none"/>
        </w:rPr>
        <w:t xml:space="preserve">Ủy ban nhân dân </w:t>
      </w:r>
      <w:r w:rsidR="00B70084" w:rsidRPr="00537566">
        <w:rPr>
          <w:rFonts w:eastAsia="Times New Roman" w:cs="Times New Roman"/>
          <w:b/>
          <w:kern w:val="0"/>
          <w:szCs w:val="28"/>
          <w14:ligatures w14:val="none"/>
        </w:rPr>
        <w:t>tỉnh Bình Phước ban hành Quy định thực hiện chính sách hỗ trợ cho sinh viên người dân tộc thiểu số trên địa bàn tỉnh Bình Phước</w:t>
      </w:r>
    </w:p>
    <w:p w14:paraId="5CAE6306" w14:textId="03A90C2D" w:rsidR="007D154E" w:rsidRDefault="001A2F19" w:rsidP="00987560">
      <w:pPr>
        <w:spacing w:before="0" w:after="0"/>
        <w:ind w:firstLine="0"/>
        <w:jc w:val="both"/>
        <w:rPr>
          <w:rFonts w:eastAsia="Times New Roman" w:cs="Times New Roman"/>
          <w:b/>
          <w:kern w:val="0"/>
          <w:szCs w:val="28"/>
          <w:lang w:val="vi-VN"/>
          <w14:ligatures w14:val="none"/>
        </w:rPr>
      </w:pPr>
      <w:r>
        <w:rPr>
          <w:rFonts w:eastAsia="Times New Roman" w:cs="Times New Roman"/>
          <w:b/>
          <w:noProof/>
          <w:kern w:val="0"/>
          <w:szCs w:val="28"/>
        </w:rPr>
        <mc:AlternateContent>
          <mc:Choice Requires="wps">
            <w:drawing>
              <wp:anchor distT="0" distB="0" distL="114300" distR="114300" simplePos="0" relativeHeight="251661312" behindDoc="0" locked="0" layoutInCell="1" allowOverlap="1" wp14:anchorId="35D41CBB" wp14:editId="5EC95F32">
                <wp:simplePos x="0" y="0"/>
                <wp:positionH relativeFrom="column">
                  <wp:posOffset>2415540</wp:posOffset>
                </wp:positionH>
                <wp:positionV relativeFrom="paragraph">
                  <wp:posOffset>106680</wp:posOffset>
                </wp:positionV>
                <wp:extent cx="1019175" cy="0"/>
                <wp:effectExtent l="9525" t="13970" r="9525" b="5080"/>
                <wp:wrapNone/>
                <wp:docPr id="1698533330"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1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B7A35E1" id="AutoShape 9" o:spid="_x0000_s1026" type="#_x0000_t32" style="position:absolute;margin-left:190.2pt;margin-top:8.4pt;width:80.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"/>
            </w:pict>
          </mc:Fallback>
        </mc:AlternateContent>
      </w:r>
    </w:p>
    <w:p w14:paraId="2583FB50" w14:textId="52839A25" w:rsidR="00555BD6" w:rsidRPr="00537566" w:rsidRDefault="00555BD6" w:rsidP="00537566">
      <w:pPr>
        <w:spacing w:before="0" w:after="0" w:line="360" w:lineRule="auto"/>
        <w:ind w:firstLine="0"/>
        <w:jc w:val="center"/>
        <w:rPr>
          <w:rFonts w:eastAsia="Times New Roman" w:cs="Times New Roman"/>
          <w:b/>
          <w:kern w:val="0"/>
          <w:szCs w:val="28"/>
          <w14:ligatures w14:val="none"/>
        </w:rPr>
      </w:pPr>
      <w:r w:rsidRPr="00537566">
        <w:rPr>
          <w:rFonts w:eastAsia="Times New Roman" w:cs="Times New Roman"/>
          <w:b/>
          <w:kern w:val="0"/>
          <w:szCs w:val="28"/>
          <w14:ligatures w14:val="none"/>
        </w:rPr>
        <w:t>ỦY BAN NHÂN DÂN TỈNH ĐỒNG NAI</w:t>
      </w:r>
    </w:p>
    <w:p w14:paraId="779CB312" w14:textId="77777777" w:rsidR="00F67AF9" w:rsidRPr="00537566" w:rsidRDefault="00F67AF9" w:rsidP="00537566">
      <w:pPr>
        <w:tabs>
          <w:tab w:val="right" w:pos="9214"/>
        </w:tabs>
        <w:spacing w:before="140" w:after="0" w:line="245" w:lineRule="auto"/>
        <w:ind w:firstLine="567"/>
        <w:jc w:val="both"/>
        <w:rPr>
          <w:rFonts w:eastAsia="Times New Roman" w:cs="Times New Roman"/>
          <w:kern w:val="0"/>
          <w14:ligatures w14:val="none"/>
        </w:rPr>
      </w:pPr>
      <w:r w:rsidRPr="00537566">
        <w:rPr>
          <w:rFonts w:eastAsia="Times New Roman" w:cs="Times New Roman"/>
          <w:kern w:val="0"/>
          <w14:ligatures w14:val="none"/>
        </w:rPr>
        <w:t xml:space="preserve">Căn cứ Luật Tổ chức chính quyền địa phương ngày 16 tháng 6 năm 2025; </w:t>
      </w:r>
    </w:p>
    <w:p w14:paraId="533FE106" w14:textId="7A5DB2AE" w:rsidR="0020269A" w:rsidRPr="00537566" w:rsidRDefault="0020269A" w:rsidP="00537566">
      <w:pPr>
        <w:tabs>
          <w:tab w:val="right" w:pos="9214"/>
        </w:tabs>
        <w:spacing w:before="140" w:after="0" w:line="245" w:lineRule="auto"/>
        <w:ind w:firstLine="567"/>
        <w:jc w:val="both"/>
        <w:rPr>
          <w:rFonts w:eastAsia="Times New Roman" w:cs="Times New Roman"/>
          <w:i/>
          <w:iCs/>
          <w:kern w:val="0"/>
          <w:szCs w:val="28"/>
          <w14:ligatures w14:val="none"/>
        </w:rPr>
      </w:pPr>
      <w:r w:rsidRPr="00537566">
        <w:rPr>
          <w:rFonts w:eastAsia="Times New Roman" w:cs="Times New Roman"/>
          <w:i/>
          <w:iCs/>
          <w:kern w:val="0"/>
          <w:szCs w:val="28"/>
          <w14:ligatures w14:val="none"/>
        </w:rPr>
        <w:t>Căn cứ Luật Ban hành văn bản quy phạm pháp luật ngày 19 tháng 02 năm 2025;</w:t>
      </w:r>
    </w:p>
    <w:p w14:paraId="47668AA5" w14:textId="72E14690" w:rsidR="009F2F43" w:rsidRPr="00537566" w:rsidRDefault="00C64AF1" w:rsidP="00537566">
      <w:pPr>
        <w:tabs>
          <w:tab w:val="right" w:pos="9214"/>
        </w:tabs>
        <w:spacing w:before="140" w:after="0" w:line="245" w:lineRule="auto"/>
        <w:ind w:firstLine="567"/>
        <w:jc w:val="both"/>
        <w:rPr>
          <w:rFonts w:eastAsia="Times New Roman" w:cs="Times New Roman"/>
          <w:i/>
          <w:iCs/>
          <w:kern w:val="0"/>
          <w:szCs w:val="28"/>
          <w14:ligatures w14:val="none"/>
        </w:rPr>
      </w:pPr>
      <w:r w:rsidRPr="00537566">
        <w:rPr>
          <w:rFonts w:eastAsia="Times New Roman" w:cs="Times New Roman"/>
          <w:i/>
          <w:iCs/>
          <w:kern w:val="0"/>
          <w:szCs w:val="28"/>
          <w14:ligatures w14:val="none"/>
        </w:rPr>
        <w:t>Căn cứ Luật Sửa đổi, bổ sung một số điều của Luật Ban hành văn bản quy phạm pháp luật ngày 25 tháng 6 năm 2025;</w:t>
      </w:r>
    </w:p>
    <w:p w14:paraId="08C9DE7B" w14:textId="00E1E9CD" w:rsidR="007D154E" w:rsidRPr="00537566" w:rsidRDefault="007D154E" w:rsidP="00537566">
      <w:pPr>
        <w:tabs>
          <w:tab w:val="right" w:pos="9214"/>
        </w:tabs>
        <w:spacing w:before="140" w:after="0" w:line="245" w:lineRule="auto"/>
        <w:ind w:firstLine="567"/>
        <w:jc w:val="both"/>
        <w:rPr>
          <w:rFonts w:eastAsia="Times New Roman" w:cs="Times New Roman"/>
          <w:i/>
          <w:iCs/>
          <w:kern w:val="0"/>
          <w:szCs w:val="28"/>
          <w14:ligatures w14:val="none"/>
        </w:rPr>
      </w:pPr>
      <w:r w:rsidRPr="00537566">
        <w:rPr>
          <w:rFonts w:eastAsia="Times New Roman" w:cs="Times New Roman"/>
          <w:i/>
          <w:iCs/>
          <w:kern w:val="0"/>
          <w:szCs w:val="28"/>
          <w14:ligatures w14:val="none"/>
        </w:rPr>
        <w:t>Căn cứ Nghị quyết số 190/2025/QH15</w:t>
      </w:r>
      <w:r w:rsidR="00B23184" w:rsidRPr="00537566">
        <w:rPr>
          <w:rFonts w:eastAsia="Times New Roman" w:cs="Times New Roman"/>
          <w:i/>
          <w:iCs/>
          <w:kern w:val="0"/>
          <w:szCs w:val="28"/>
          <w14:ligatures w14:val="none"/>
        </w:rPr>
        <w:t xml:space="preserve"> ngày 19 tháng 02 năm 2025</w:t>
      </w:r>
      <w:r w:rsidRPr="00537566">
        <w:rPr>
          <w:rFonts w:eastAsia="Times New Roman" w:cs="Times New Roman"/>
          <w:i/>
          <w:iCs/>
          <w:kern w:val="0"/>
          <w:szCs w:val="28"/>
          <w14:ligatures w14:val="none"/>
        </w:rPr>
        <w:t xml:space="preserve"> của Quốc hội quy định về xử lý một số vấn đề liên quan đến sắp xếp bộ máy nhà nước;</w:t>
      </w:r>
    </w:p>
    <w:p w14:paraId="4368DB91" w14:textId="4FAE18A6" w:rsidR="007D154E" w:rsidRPr="00537566" w:rsidRDefault="007D154E" w:rsidP="00537566">
      <w:pPr>
        <w:tabs>
          <w:tab w:val="right" w:pos="9214"/>
        </w:tabs>
        <w:spacing w:before="140" w:after="0" w:line="245" w:lineRule="auto"/>
        <w:ind w:firstLine="567"/>
        <w:jc w:val="both"/>
        <w:rPr>
          <w:rFonts w:eastAsia="Times New Roman" w:cs="Times New Roman"/>
          <w:i/>
          <w:iCs/>
          <w:kern w:val="0"/>
          <w:szCs w:val="28"/>
          <w14:ligatures w14:val="none"/>
        </w:rPr>
      </w:pPr>
      <w:r w:rsidRPr="00537566">
        <w:rPr>
          <w:rFonts w:eastAsia="Times New Roman" w:cs="Times New Roman"/>
          <w:i/>
          <w:iCs/>
          <w:kern w:val="0"/>
          <w:szCs w:val="28"/>
          <w14:ligatures w14:val="none"/>
        </w:rPr>
        <w:t>Căn cứ Nghị quyết số 202/2025/QH15</w:t>
      </w:r>
      <w:r w:rsidR="00092217" w:rsidRPr="00537566">
        <w:rPr>
          <w:rFonts w:eastAsia="Times New Roman" w:cs="Times New Roman"/>
          <w:i/>
          <w:iCs/>
          <w:kern w:val="0"/>
          <w:szCs w:val="28"/>
          <w14:ligatures w14:val="none"/>
        </w:rPr>
        <w:t xml:space="preserve"> ngày 12 tháng 6 năm 2025</w:t>
      </w:r>
      <w:r w:rsidRPr="00537566">
        <w:rPr>
          <w:rFonts w:eastAsia="Times New Roman" w:cs="Times New Roman"/>
          <w:i/>
          <w:iCs/>
          <w:kern w:val="0"/>
          <w:szCs w:val="28"/>
          <w14:ligatures w14:val="none"/>
        </w:rPr>
        <w:t xml:space="preserve"> của Quốc hội về việc sắp xếp đơn vị hành chính cấp tỉnh; </w:t>
      </w:r>
    </w:p>
    <w:p w14:paraId="2B737E88" w14:textId="77A12F2D" w:rsidR="007D154E" w:rsidRPr="00537566" w:rsidRDefault="007D154E" w:rsidP="00537566">
      <w:pPr>
        <w:tabs>
          <w:tab w:val="right" w:pos="9214"/>
        </w:tabs>
        <w:spacing w:before="140" w:after="0" w:line="245" w:lineRule="auto"/>
        <w:ind w:firstLine="567"/>
        <w:jc w:val="both"/>
        <w:rPr>
          <w:rFonts w:eastAsia="Times New Roman" w:cs="Times New Roman"/>
          <w:i/>
          <w:iCs/>
          <w:kern w:val="0"/>
          <w:szCs w:val="28"/>
          <w14:ligatures w14:val="none"/>
        </w:rPr>
      </w:pPr>
      <w:r w:rsidRPr="00537566">
        <w:rPr>
          <w:rFonts w:eastAsia="Times New Roman" w:cs="Times New Roman"/>
          <w:i/>
          <w:iCs/>
          <w:kern w:val="0"/>
          <w:szCs w:val="28"/>
          <w14:ligatures w14:val="none"/>
        </w:rPr>
        <w:t>Căn cứ Nghị quyết số 76/2025/NQ-UBTVQH15</w:t>
      </w:r>
      <w:r w:rsidR="00551B45" w:rsidRPr="00537566">
        <w:rPr>
          <w:rFonts w:eastAsia="Times New Roman" w:cs="Times New Roman"/>
          <w:i/>
          <w:iCs/>
          <w:kern w:val="0"/>
          <w:szCs w:val="28"/>
          <w14:ligatures w14:val="none"/>
        </w:rPr>
        <w:t xml:space="preserve"> ngày 14 tháng 4 năm 2025</w:t>
      </w:r>
      <w:r w:rsidRPr="00537566">
        <w:rPr>
          <w:rFonts w:eastAsia="Times New Roman" w:cs="Times New Roman"/>
          <w:i/>
          <w:iCs/>
          <w:kern w:val="0"/>
          <w:szCs w:val="28"/>
          <w14:ligatures w14:val="none"/>
        </w:rPr>
        <w:t xml:space="preserve"> của Ủy ban thường vụ Quốc hội về việc sắp xếp đơn vị hành chính năm 2025;</w:t>
      </w:r>
    </w:p>
    <w:p w14:paraId="59B3004F" w14:textId="42D26F9C" w:rsidR="00FC548C" w:rsidRPr="00537566" w:rsidRDefault="00FC548C" w:rsidP="00537566">
      <w:pPr>
        <w:tabs>
          <w:tab w:val="right" w:pos="9214"/>
        </w:tabs>
        <w:spacing w:before="140" w:after="0" w:line="245" w:lineRule="auto"/>
        <w:ind w:firstLine="567"/>
        <w:jc w:val="both"/>
        <w:rPr>
          <w:rFonts w:eastAsia="Times New Roman" w:cs="Times New Roman"/>
          <w:i/>
          <w:iCs/>
          <w:kern w:val="0"/>
          <w:szCs w:val="28"/>
          <w14:ligatures w14:val="none"/>
        </w:rPr>
      </w:pPr>
      <w:r w:rsidRPr="00537566">
        <w:rPr>
          <w:rFonts w:eastAsia="Times New Roman" w:cs="Times New Roman"/>
          <w:i/>
          <w:iCs/>
          <w:kern w:val="0"/>
          <w:szCs w:val="28"/>
          <w14:ligatures w14:val="none"/>
        </w:rPr>
        <w:t>Căn cứ Nghị định số 78/2025/NĐ-CP ngày 01 tháng 4 năm 2025 của Chính phủ quy định chi tiết một số điều và biện pháp để tổ chức, hướng dẫn thi hành Luật Ban hành văn bản quy phạm pháp luật;</w:t>
      </w:r>
    </w:p>
    <w:p w14:paraId="772E821F" w14:textId="4F63D6B6" w:rsidR="00FC548C" w:rsidRPr="00537566" w:rsidRDefault="00FC548C" w:rsidP="00537566">
      <w:pPr>
        <w:tabs>
          <w:tab w:val="right" w:pos="9214"/>
        </w:tabs>
        <w:spacing w:before="140" w:after="0" w:line="245" w:lineRule="auto"/>
        <w:ind w:firstLine="567"/>
        <w:jc w:val="both"/>
        <w:rPr>
          <w:rFonts w:eastAsia="Times New Roman" w:cs="Times New Roman"/>
          <w:i/>
          <w:iCs/>
          <w:kern w:val="0"/>
          <w:szCs w:val="28"/>
          <w14:ligatures w14:val="none"/>
        </w:rPr>
      </w:pPr>
      <w:r w:rsidRPr="00537566">
        <w:rPr>
          <w:rFonts w:eastAsia="Times New Roman" w:cs="Times New Roman"/>
          <w:i/>
          <w:iCs/>
          <w:kern w:val="0"/>
          <w:szCs w:val="28"/>
          <w14:ligatures w14:val="none"/>
        </w:rPr>
        <w:t>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0510CF3F" w14:textId="6715D1DB" w:rsidR="007B4AC2" w:rsidRPr="00537566" w:rsidRDefault="007F4D25" w:rsidP="00537566">
      <w:pPr>
        <w:tabs>
          <w:tab w:val="right" w:pos="9214"/>
        </w:tabs>
        <w:spacing w:before="140" w:after="0" w:line="245" w:lineRule="auto"/>
        <w:ind w:firstLine="567"/>
        <w:jc w:val="both"/>
        <w:rPr>
          <w:rFonts w:eastAsia="Times New Roman" w:cs="Times New Roman"/>
          <w:i/>
          <w:iCs/>
          <w:kern w:val="0"/>
          <w:szCs w:val="28"/>
          <w14:ligatures w14:val="none"/>
        </w:rPr>
      </w:pPr>
      <w:r w:rsidRPr="00537566">
        <w:rPr>
          <w:rFonts w:eastAsia="Times New Roman" w:cs="Times New Roman"/>
          <w:i/>
          <w:iCs/>
          <w:kern w:val="0"/>
          <w:szCs w:val="28"/>
          <w14:ligatures w14:val="none"/>
        </w:rPr>
        <w:t xml:space="preserve">Theo đề nghị của Giám đốc Sở </w:t>
      </w:r>
      <w:r w:rsidR="00F22DE4" w:rsidRPr="00537566">
        <w:rPr>
          <w:rFonts w:eastAsia="Times New Roman" w:cs="Times New Roman"/>
          <w:i/>
          <w:iCs/>
          <w:kern w:val="0"/>
          <w:szCs w:val="28"/>
          <w14:ligatures w14:val="none"/>
        </w:rPr>
        <w:t>Dân tộc và Tôn giáo</w:t>
      </w:r>
      <w:r w:rsidRPr="00537566">
        <w:rPr>
          <w:rFonts w:eastAsia="Times New Roman" w:cs="Times New Roman"/>
          <w:i/>
          <w:iCs/>
          <w:kern w:val="0"/>
          <w:szCs w:val="28"/>
          <w14:ligatures w14:val="none"/>
        </w:rPr>
        <w:t xml:space="preserve"> tại Tờ trình số</w:t>
      </w:r>
      <w:r w:rsidR="00864F77" w:rsidRPr="00537566">
        <w:rPr>
          <w:rFonts w:eastAsia="Times New Roman" w:cs="Times New Roman"/>
          <w:i/>
          <w:iCs/>
          <w:kern w:val="0"/>
          <w:szCs w:val="28"/>
          <w14:ligatures w14:val="none"/>
        </w:rPr>
        <w:t xml:space="preserve"> </w:t>
      </w:r>
      <w:r w:rsidR="00DB1825" w:rsidRPr="00537566">
        <w:rPr>
          <w:rFonts w:eastAsia="Times New Roman" w:cs="Times New Roman"/>
          <w:i/>
          <w:iCs/>
          <w:kern w:val="0"/>
          <w:szCs w:val="28"/>
          <w14:ligatures w14:val="none"/>
        </w:rPr>
        <w:t>89</w:t>
      </w:r>
      <w:r w:rsidRPr="00537566">
        <w:rPr>
          <w:rFonts w:eastAsia="Times New Roman" w:cs="Times New Roman"/>
          <w:i/>
          <w:iCs/>
          <w:kern w:val="0"/>
          <w:szCs w:val="28"/>
          <w14:ligatures w14:val="none"/>
        </w:rPr>
        <w:t>/TTr-</w:t>
      </w:r>
      <w:r w:rsidR="00A93C5F" w:rsidRPr="00537566">
        <w:rPr>
          <w:rFonts w:eastAsia="Times New Roman" w:cs="Times New Roman"/>
          <w:i/>
          <w:iCs/>
          <w:kern w:val="0"/>
          <w:szCs w:val="28"/>
          <w14:ligatures w14:val="none"/>
        </w:rPr>
        <w:t xml:space="preserve">SDTTG </w:t>
      </w:r>
      <w:r w:rsidRPr="00537566">
        <w:rPr>
          <w:rFonts w:eastAsia="Times New Roman" w:cs="Times New Roman"/>
          <w:i/>
          <w:iCs/>
          <w:kern w:val="0"/>
          <w:szCs w:val="28"/>
          <w14:ligatures w14:val="none"/>
        </w:rPr>
        <w:t>ngày</w:t>
      </w:r>
      <w:r w:rsidR="00DB1825" w:rsidRPr="00537566">
        <w:rPr>
          <w:rFonts w:eastAsia="Times New Roman" w:cs="Times New Roman"/>
          <w:i/>
          <w:iCs/>
          <w:kern w:val="0"/>
          <w:szCs w:val="28"/>
          <w14:ligatures w14:val="none"/>
        </w:rPr>
        <w:t xml:space="preserve"> 01 </w:t>
      </w:r>
      <w:r w:rsidRPr="00537566">
        <w:rPr>
          <w:rFonts w:eastAsia="Times New Roman" w:cs="Times New Roman"/>
          <w:i/>
          <w:iCs/>
          <w:kern w:val="0"/>
          <w:szCs w:val="28"/>
          <w14:ligatures w14:val="none"/>
        </w:rPr>
        <w:t>tháng</w:t>
      </w:r>
      <w:r w:rsidR="00DB1825" w:rsidRPr="00537566">
        <w:rPr>
          <w:rFonts w:eastAsia="Times New Roman" w:cs="Times New Roman"/>
          <w:i/>
          <w:iCs/>
          <w:kern w:val="0"/>
          <w:szCs w:val="28"/>
          <w14:ligatures w14:val="none"/>
        </w:rPr>
        <w:t xml:space="preserve"> 4 </w:t>
      </w:r>
      <w:r w:rsidRPr="00537566">
        <w:rPr>
          <w:rFonts w:eastAsia="Times New Roman" w:cs="Times New Roman"/>
          <w:i/>
          <w:iCs/>
          <w:kern w:val="0"/>
          <w:szCs w:val="28"/>
          <w14:ligatures w14:val="none"/>
        </w:rPr>
        <w:t>năm 202</w:t>
      </w:r>
      <w:r w:rsidR="001823EC" w:rsidRPr="00537566">
        <w:rPr>
          <w:rFonts w:eastAsia="Times New Roman" w:cs="Times New Roman"/>
          <w:i/>
          <w:iCs/>
          <w:kern w:val="0"/>
          <w:szCs w:val="28"/>
          <w14:ligatures w14:val="none"/>
        </w:rPr>
        <w:t>6</w:t>
      </w:r>
      <w:r w:rsidRPr="00537566">
        <w:rPr>
          <w:rFonts w:eastAsia="Times New Roman" w:cs="Times New Roman"/>
          <w:i/>
          <w:iCs/>
          <w:kern w:val="0"/>
          <w:szCs w:val="28"/>
          <w14:ligatures w14:val="none"/>
        </w:rPr>
        <w:t>.</w:t>
      </w:r>
    </w:p>
    <w:p w14:paraId="40BAF459" w14:textId="46855B6A" w:rsidR="00122DB6" w:rsidRPr="00537566" w:rsidRDefault="00122DB6" w:rsidP="00537566">
      <w:pPr>
        <w:spacing w:before="0" w:after="240"/>
        <w:ind w:firstLine="0"/>
        <w:jc w:val="center"/>
        <w:rPr>
          <w:rFonts w:eastAsia="Times New Roman" w:cs="Times New Roman"/>
          <w:b/>
          <w:kern w:val="0"/>
          <w:szCs w:val="28"/>
          <w:lang w:eastAsia="ar-SA"/>
          <w14:ligatures w14:val="none"/>
        </w:rPr>
      </w:pPr>
      <w:r w:rsidRPr="00537566">
        <w:rPr>
          <w:rFonts w:eastAsia="Times New Roman" w:cs="Times New Roman"/>
          <w:b/>
          <w:kern w:val="0"/>
          <w:szCs w:val="28"/>
          <w:lang w:eastAsia="ar-SA"/>
          <w14:ligatures w14:val="none"/>
        </w:rPr>
        <w:t xml:space="preserve">QUYẾT </w:t>
      </w:r>
      <w:r w:rsidR="007F4D25" w:rsidRPr="00537566">
        <w:rPr>
          <w:rFonts w:eastAsia="Times New Roman" w:cs="Times New Roman"/>
          <w:b/>
          <w:kern w:val="0"/>
          <w:szCs w:val="28"/>
          <w:lang w:eastAsia="ar-SA"/>
          <w14:ligatures w14:val="none"/>
        </w:rPr>
        <w:t>ĐỊNH</w:t>
      </w:r>
      <w:r w:rsidRPr="00537566">
        <w:rPr>
          <w:rFonts w:eastAsia="Times New Roman" w:cs="Times New Roman"/>
          <w:b/>
          <w:kern w:val="0"/>
          <w:szCs w:val="28"/>
          <w:lang w:eastAsia="ar-SA"/>
          <w14:ligatures w14:val="none"/>
        </w:rPr>
        <w:t>:</w:t>
      </w:r>
    </w:p>
    <w:p w14:paraId="5F3CDECF" w14:textId="6A4355DA" w:rsidR="00122DB6" w:rsidRPr="007B764B" w:rsidRDefault="00122DB6" w:rsidP="00537566">
      <w:pPr>
        <w:spacing w:before="0" w:line="247" w:lineRule="auto"/>
        <w:jc w:val="both"/>
        <w:rPr>
          <w:b/>
          <w:bCs/>
          <w:spacing w:val="-2"/>
        </w:rPr>
      </w:pPr>
      <w:r w:rsidRPr="007B764B">
        <w:rPr>
          <w:b/>
          <w:bCs/>
          <w:spacing w:val="-2"/>
        </w:rPr>
        <w:t xml:space="preserve">Điều 1. </w:t>
      </w:r>
      <w:r w:rsidRPr="007B764B">
        <w:rPr>
          <w:spacing w:val="-2"/>
        </w:rPr>
        <w:t>Bãi bỏ</w:t>
      </w:r>
      <w:r w:rsidR="00432011" w:rsidRPr="007B764B">
        <w:rPr>
          <w:spacing w:val="-2"/>
        </w:rPr>
        <w:t xml:space="preserve"> toàn bộ</w:t>
      </w:r>
      <w:r w:rsidRPr="007B764B">
        <w:rPr>
          <w:spacing w:val="-2"/>
        </w:rPr>
        <w:t xml:space="preserve"> </w:t>
      </w:r>
      <w:r w:rsidR="002E75B5" w:rsidRPr="007B764B">
        <w:rPr>
          <w:spacing w:val="-2"/>
        </w:rPr>
        <w:t>Quyết định số 35/2021/QĐ-UBND ngày 15</w:t>
      </w:r>
      <w:r w:rsidR="00547BB0" w:rsidRPr="007B764B">
        <w:rPr>
          <w:spacing w:val="-2"/>
        </w:rPr>
        <w:t xml:space="preserve"> tháng </w:t>
      </w:r>
      <w:r w:rsidR="002E75B5" w:rsidRPr="007B764B">
        <w:rPr>
          <w:spacing w:val="-2"/>
        </w:rPr>
        <w:t>9</w:t>
      </w:r>
      <w:r w:rsidR="00547BB0" w:rsidRPr="007B764B">
        <w:rPr>
          <w:spacing w:val="-2"/>
        </w:rPr>
        <w:t xml:space="preserve"> năm </w:t>
      </w:r>
      <w:r w:rsidR="002E75B5" w:rsidRPr="007B764B">
        <w:rPr>
          <w:spacing w:val="-2"/>
        </w:rPr>
        <w:t xml:space="preserve">2021 của </w:t>
      </w:r>
      <w:r w:rsidR="00DE2E1B" w:rsidRPr="007B764B">
        <w:rPr>
          <w:spacing w:val="-2"/>
        </w:rPr>
        <w:t>Ủy ban nhân dân</w:t>
      </w:r>
      <w:r w:rsidR="002E75B5" w:rsidRPr="007B764B">
        <w:rPr>
          <w:spacing w:val="-2"/>
        </w:rPr>
        <w:t xml:space="preserve"> tỉnh Bình Phước ban hành Quy định thực hiện chính sách hỗ trợ cho sinh viên người dân tộc thiểu số trên địa bàn tỉnh Bình Phước</w:t>
      </w:r>
      <w:r w:rsidR="00230052" w:rsidRPr="007B764B">
        <w:rPr>
          <w:spacing w:val="-2"/>
        </w:rPr>
        <w:t>.</w:t>
      </w:r>
    </w:p>
    <w:p w14:paraId="4312B104" w14:textId="09025B22" w:rsidR="00122DB6" w:rsidRDefault="00122DB6" w:rsidP="00537566">
      <w:pPr>
        <w:widowControl w:val="0"/>
        <w:spacing w:before="0" w:line="276" w:lineRule="auto"/>
        <w:ind w:firstLine="709"/>
        <w:jc w:val="both"/>
        <w:rPr>
          <w:b/>
          <w:bCs/>
          <w:lang w:val="vi-VN"/>
        </w:rPr>
      </w:pPr>
      <w:r>
        <w:rPr>
          <w:b/>
          <w:bCs/>
        </w:rPr>
        <w:t xml:space="preserve">Điều </w:t>
      </w:r>
      <w:r w:rsidR="002A54F5">
        <w:rPr>
          <w:b/>
          <w:bCs/>
          <w:lang w:val="vi-VN"/>
        </w:rPr>
        <w:t>2</w:t>
      </w:r>
      <w:r>
        <w:rPr>
          <w:b/>
          <w:bCs/>
        </w:rPr>
        <w:t xml:space="preserve">. </w:t>
      </w:r>
      <w:r w:rsidR="009B5D44">
        <w:rPr>
          <w:b/>
          <w:bCs/>
        </w:rPr>
        <w:t>Hiệu lực thi hành</w:t>
      </w:r>
    </w:p>
    <w:p w14:paraId="3C7154E1" w14:textId="77777777" w:rsidR="00F841A3" w:rsidRPr="00F841A3" w:rsidRDefault="00F841A3" w:rsidP="00F240E3">
      <w:pPr>
        <w:numPr>
          <w:ilvl w:val="0"/>
          <w:numId w:val="3"/>
        </w:numPr>
        <w:tabs>
          <w:tab w:val="left" w:pos="993"/>
        </w:tabs>
        <w:spacing w:before="0" w:line="276" w:lineRule="auto"/>
        <w:ind w:left="0" w:firstLine="709"/>
        <w:jc w:val="both"/>
        <w:rPr>
          <w:rFonts w:eastAsia="Times New Roman" w:cs="Times New Roman"/>
          <w:color w:val="000000"/>
          <w:spacing w:val="-4"/>
          <w:kern w:val="0"/>
          <w:szCs w:val="28"/>
          <w14:ligatures w14:val="none"/>
        </w:rPr>
      </w:pPr>
      <w:r w:rsidRPr="00F841A3">
        <w:rPr>
          <w:rFonts w:eastAsia="Times New Roman" w:cs="Times New Roman"/>
          <w:color w:val="000000"/>
          <w:spacing w:val="-4"/>
          <w:kern w:val="0"/>
          <w:szCs w:val="28"/>
          <w14:ligatures w14:val="none"/>
        </w:rPr>
        <w:t>Quyết định này có hiệu lực thi hành kể từ ngày ký.</w:t>
      </w:r>
    </w:p>
    <w:p w14:paraId="4CC084C9" w14:textId="72AED677" w:rsidR="00F841A3" w:rsidRPr="0099663F" w:rsidRDefault="00F841A3" w:rsidP="00F240E3">
      <w:pPr>
        <w:numPr>
          <w:ilvl w:val="0"/>
          <w:numId w:val="3"/>
        </w:numPr>
        <w:tabs>
          <w:tab w:val="left" w:pos="993"/>
        </w:tabs>
        <w:spacing w:before="0" w:line="276" w:lineRule="auto"/>
        <w:ind w:left="0" w:firstLine="709"/>
        <w:jc w:val="both"/>
        <w:rPr>
          <w:rFonts w:eastAsia="Times New Roman" w:cs="Times New Roman"/>
          <w:color w:val="000000"/>
          <w:spacing w:val="-4"/>
          <w:kern w:val="0"/>
          <w:szCs w:val="28"/>
          <w14:ligatures w14:val="none"/>
        </w:rPr>
      </w:pPr>
      <w:r w:rsidRPr="00F841A3">
        <w:rPr>
          <w:rFonts w:eastAsia="Times New Roman" w:cs="Times New Roman"/>
          <w:color w:val="000000"/>
          <w:spacing w:val="-4"/>
          <w:kern w:val="0"/>
          <w:szCs w:val="28"/>
          <w14:ligatures w14:val="none"/>
        </w:rPr>
        <w:lastRenderedPageBreak/>
        <w:t>Các chính sách hỗ trợ cho sinh viên người dân tộc thiểu số trên địa bàn tỉnh thực hiện theo Nghị quyết số 45/2025/NQ-HĐND ngày 10 tháng 12 năm 2025 của Hội đồng nhân dân tỉnh Đồng Nai quy định chính sách hỗ trợ cho người dân tộc thiểu số thường trú trên địa bàn tỉnh Đồng Nai đang học tập trung thuộc hệ cao đẳng, đại học và sau đại học tại các Đại học, Trường đại học, Học viện, Trường Cao đẳng trong hệ thống giáo dục quốc dân.</w:t>
      </w:r>
    </w:p>
    <w:p w14:paraId="42768273" w14:textId="77777777" w:rsidR="00F51C34" w:rsidRDefault="00F51C34" w:rsidP="00F240E3">
      <w:pPr>
        <w:spacing w:before="0" w:line="264" w:lineRule="auto"/>
        <w:jc w:val="both"/>
        <w:rPr>
          <w:b/>
          <w:bCs/>
          <w:szCs w:val="28"/>
          <w:bdr w:val="none" w:sz="0" w:space="0" w:color="auto" w:frame="1"/>
        </w:rPr>
      </w:pPr>
      <w:bookmarkStart w:id="1" w:name="dieu_3_name"/>
      <w:r w:rsidRPr="00BF11CD">
        <w:rPr>
          <w:b/>
          <w:szCs w:val="28"/>
          <w:bdr w:val="none" w:sz="0" w:space="0" w:color="auto" w:frame="1"/>
        </w:rPr>
        <w:t>Điều 3.</w:t>
      </w:r>
      <w:r w:rsidRPr="00BF11CD">
        <w:rPr>
          <w:b/>
          <w:bCs/>
          <w:szCs w:val="28"/>
          <w:bdr w:val="none" w:sz="0" w:space="0" w:color="auto" w:frame="1"/>
        </w:rPr>
        <w:t xml:space="preserve"> </w:t>
      </w:r>
      <w:r>
        <w:rPr>
          <w:b/>
          <w:bCs/>
          <w:szCs w:val="28"/>
          <w:bdr w:val="none" w:sz="0" w:space="0" w:color="auto" w:frame="1"/>
        </w:rPr>
        <w:t>Tổ chức thực hiện</w:t>
      </w:r>
    </w:p>
    <w:p w14:paraId="7588F658" w14:textId="068D63C9" w:rsidR="00122DB6" w:rsidRPr="00537566" w:rsidRDefault="00F51C34" w:rsidP="00537566">
      <w:pPr>
        <w:jc w:val="both"/>
        <w:rPr>
          <w:rFonts w:eastAsia="Times New Roman" w:cs="Times New Roman"/>
          <w:kern w:val="0"/>
          <w:szCs w:val="28"/>
          <w14:ligatures w14:val="none"/>
        </w:rPr>
      </w:pPr>
      <w:r w:rsidRPr="00BF11CD">
        <w:rPr>
          <w:szCs w:val="28"/>
          <w:bdr w:val="none" w:sz="0" w:space="0" w:color="auto" w:frame="1"/>
        </w:rPr>
        <w:t xml:space="preserve">Chánh Văn phòng Ủy ban </w:t>
      </w:r>
      <w:r>
        <w:rPr>
          <w:szCs w:val="28"/>
          <w:bdr w:val="none" w:sz="0" w:space="0" w:color="auto" w:frame="1"/>
        </w:rPr>
        <w:t>nhân dân tỉnh</w:t>
      </w:r>
      <w:r w:rsidR="00297168">
        <w:rPr>
          <w:szCs w:val="28"/>
          <w:bdr w:val="none" w:sz="0" w:space="0" w:color="auto" w:frame="1"/>
        </w:rPr>
        <w:t xml:space="preserve">, </w:t>
      </w:r>
      <w:r w:rsidR="00F27ED8" w:rsidRPr="00F27ED8">
        <w:rPr>
          <w:szCs w:val="28"/>
          <w:bdr w:val="none" w:sz="0" w:space="0" w:color="auto" w:frame="1"/>
        </w:rPr>
        <w:t>Giám đốc Sở Dân tộc và Tôn giáo</w:t>
      </w:r>
      <w:r w:rsidR="00297168">
        <w:rPr>
          <w:szCs w:val="28"/>
          <w:bdr w:val="none" w:sz="0" w:space="0" w:color="auto" w:frame="1"/>
        </w:rPr>
        <w:t xml:space="preserve">, </w:t>
      </w:r>
      <w:r>
        <w:rPr>
          <w:szCs w:val="28"/>
          <w:bdr w:val="none" w:sz="0" w:space="0" w:color="auto" w:frame="1"/>
        </w:rPr>
        <w:t>Thủ trưởng các Sở, ban, ngành; Chủ tịch Ủy ban nhân dân các xã, phường</w:t>
      </w:r>
      <w:r w:rsidR="00297168">
        <w:rPr>
          <w:szCs w:val="28"/>
          <w:bdr w:val="none" w:sz="0" w:space="0" w:color="auto" w:frame="1"/>
        </w:rPr>
        <w:t xml:space="preserve"> và </w:t>
      </w:r>
      <w:r w:rsidRPr="00BF11CD">
        <w:rPr>
          <w:szCs w:val="28"/>
          <w:bdr w:val="none" w:sz="0" w:space="0" w:color="auto" w:frame="1"/>
        </w:rPr>
        <w:t>các cơ quan, đơn vị</w:t>
      </w:r>
      <w:r w:rsidR="003F75BD">
        <w:rPr>
          <w:szCs w:val="28"/>
          <w:bdr w:val="none" w:sz="0" w:space="0" w:color="auto" w:frame="1"/>
        </w:rPr>
        <w:t>, tổ chức</w:t>
      </w:r>
      <w:r w:rsidR="00F91847">
        <w:rPr>
          <w:szCs w:val="28"/>
          <w:bdr w:val="none" w:sz="0" w:space="0" w:color="auto" w:frame="1"/>
        </w:rPr>
        <w:t xml:space="preserve">, </w:t>
      </w:r>
      <w:r w:rsidRPr="00BF11CD">
        <w:rPr>
          <w:szCs w:val="28"/>
          <w:bdr w:val="none" w:sz="0" w:space="0" w:color="auto" w:frame="1"/>
        </w:rPr>
        <w:t>cá nhân có liên quan chịu trách nhiệm thi hành Quyết định này./.</w:t>
      </w:r>
      <w:bookmarkEnd w:id="1"/>
    </w:p>
    <w:p w14:paraId="6236CAEA" w14:textId="77777777" w:rsidR="00537566" w:rsidRPr="00537566" w:rsidRDefault="00537566" w:rsidP="00537566">
      <w:pPr>
        <w:jc w:val="both"/>
        <w:rPr>
          <w:rFonts w:eastAsia="Times New Roman" w:cs="Times New Roman"/>
          <w:kern w:val="0"/>
          <w:szCs w:val="28"/>
          <w14:ligatures w14:val="none"/>
        </w:rPr>
      </w:pPr>
    </w:p>
    <w:tbl>
      <w:tblPr>
        <w:tblW w:w="9180" w:type="dxa"/>
        <w:tblBorders>
          <w:top w:val="nil"/>
          <w:bottom w:val="nil"/>
          <w:insideH w:val="nil"/>
          <w:insideV w:val="nil"/>
        </w:tblBorders>
        <w:tblCellMar>
          <w:left w:w="0" w:type="dxa"/>
          <w:right w:w="0" w:type="dxa"/>
        </w:tblCellMar>
        <w:tblLook w:val="04A0" w:firstRow="1" w:lastRow="0" w:firstColumn="1" w:lastColumn="0" w:noHBand="0" w:noVBand="1"/>
      </w:tblPr>
      <w:tblGrid>
        <w:gridCol w:w="4503"/>
        <w:gridCol w:w="4677"/>
      </w:tblGrid>
      <w:tr w:rsidR="009C3CEE" w:rsidRPr="0057035B" w14:paraId="43AFEE88" w14:textId="77777777" w:rsidTr="00E41F4A">
        <w:trPr>
          <w:trHeight w:val="2974"/>
        </w:trPr>
        <w:tc>
          <w:tcPr>
            <w:tcW w:w="4503" w:type="dxa"/>
            <w:tcBorders>
              <w:top w:val="nil"/>
              <w:left w:val="nil"/>
              <w:bottom w:val="nil"/>
              <w:right w:val="nil"/>
              <w:tl2br w:val="nil"/>
              <w:tr2bl w:val="nil"/>
            </w:tcBorders>
            <w:tcMar>
              <w:top w:w="0" w:type="dxa"/>
              <w:left w:w="108" w:type="dxa"/>
              <w:bottom w:w="0" w:type="dxa"/>
              <w:right w:w="108" w:type="dxa"/>
            </w:tcMar>
          </w:tcPr>
          <w:p w14:paraId="57C39AC1" w14:textId="7F165FEE" w:rsidR="009C3CEE" w:rsidRPr="0057035B" w:rsidRDefault="009C3CEE" w:rsidP="0014692D">
            <w:pPr>
              <w:spacing w:before="0" w:after="0" w:line="220" w:lineRule="exact"/>
              <w:ind w:firstLine="0"/>
              <w:jc w:val="both"/>
              <w:rPr>
                <w:rFonts w:eastAsia="Times New Roman" w:cs="Times New Roman"/>
                <w:kern w:val="0"/>
                <w:sz w:val="22"/>
                <w14:ligatures w14:val="none"/>
              </w:rPr>
            </w:pPr>
          </w:p>
        </w:tc>
        <w:tc>
          <w:tcPr>
            <w:tcW w:w="4677" w:type="dxa"/>
            <w:tcBorders>
              <w:top w:val="nil"/>
              <w:left w:val="nil"/>
              <w:bottom w:val="nil"/>
              <w:right w:val="nil"/>
              <w:tl2br w:val="nil"/>
              <w:tr2bl w:val="nil"/>
            </w:tcBorders>
            <w:tcMar>
              <w:top w:w="0" w:type="dxa"/>
              <w:left w:w="108" w:type="dxa"/>
              <w:bottom w:w="0" w:type="dxa"/>
              <w:right w:w="108" w:type="dxa"/>
            </w:tcMar>
          </w:tcPr>
          <w:p w14:paraId="2B4A51D6" w14:textId="77777777" w:rsidR="00500E99" w:rsidRPr="00500E99" w:rsidRDefault="00500E99" w:rsidP="00500E99">
            <w:pPr>
              <w:tabs>
                <w:tab w:val="left" w:pos="1800"/>
              </w:tabs>
              <w:spacing w:before="0" w:after="0"/>
              <w:ind w:firstLine="0"/>
              <w:jc w:val="center"/>
              <w:rPr>
                <w:rFonts w:eastAsia="Times New Roman" w:cs="Times New Roman"/>
                <w:b/>
                <w:kern w:val="0"/>
                <w:szCs w:val="28"/>
                <w:lang w:val="nl-NL"/>
                <w14:ligatures w14:val="none"/>
              </w:rPr>
            </w:pPr>
            <w:r w:rsidRPr="00500E99">
              <w:rPr>
                <w:rFonts w:eastAsia="Times New Roman" w:cs="Times New Roman"/>
                <w:b/>
                <w:kern w:val="0"/>
                <w:szCs w:val="28"/>
                <w:lang w:val="nl-NL"/>
                <w14:ligatures w14:val="none"/>
              </w:rPr>
              <w:t>TM. ỦY BAN NHÂN DÂN</w:t>
            </w:r>
          </w:p>
          <w:p w14:paraId="6817CCD0" w14:textId="34EE8944" w:rsidR="009C3CEE" w:rsidRDefault="00ED18B1" w:rsidP="00500E99">
            <w:pPr>
              <w:tabs>
                <w:tab w:val="left" w:pos="1800"/>
              </w:tabs>
              <w:spacing w:before="0" w:after="0"/>
              <w:ind w:firstLine="0"/>
              <w:jc w:val="center"/>
              <w:rPr>
                <w:rFonts w:eastAsia="Times New Roman" w:cs="Times New Roman"/>
                <w:b/>
                <w:kern w:val="0"/>
                <w:szCs w:val="28"/>
                <w:lang w:val="nl-NL"/>
                <w14:ligatures w14:val="none"/>
              </w:rPr>
            </w:pPr>
            <w:r>
              <w:rPr>
                <w:rFonts w:eastAsia="Times New Roman" w:cs="Times New Roman"/>
                <w:b/>
                <w:kern w:val="0"/>
                <w:szCs w:val="28"/>
                <w:lang w:val="nl-NL"/>
                <w14:ligatures w14:val="none"/>
              </w:rPr>
              <w:t xml:space="preserve">KT. </w:t>
            </w:r>
            <w:r w:rsidR="00500E99" w:rsidRPr="00500E99">
              <w:rPr>
                <w:rFonts w:eastAsia="Times New Roman" w:cs="Times New Roman"/>
                <w:b/>
                <w:kern w:val="0"/>
                <w:szCs w:val="28"/>
                <w:lang w:val="nl-NL"/>
                <w14:ligatures w14:val="none"/>
              </w:rPr>
              <w:t>CHỦ TỊCH</w:t>
            </w:r>
          </w:p>
          <w:p w14:paraId="3F25DC46" w14:textId="192D31B2" w:rsidR="00ED18B1" w:rsidRPr="0057035B" w:rsidRDefault="00ED18B1" w:rsidP="00500E99">
            <w:pPr>
              <w:tabs>
                <w:tab w:val="left" w:pos="1800"/>
              </w:tabs>
              <w:spacing w:before="0" w:after="0"/>
              <w:ind w:firstLine="0"/>
              <w:jc w:val="center"/>
              <w:rPr>
                <w:rFonts w:eastAsia="Times New Roman" w:cs="Times New Roman"/>
                <w:kern w:val="0"/>
                <w:sz w:val="26"/>
                <w:szCs w:val="26"/>
                <w:lang w:val="nl-NL"/>
                <w14:ligatures w14:val="none"/>
              </w:rPr>
            </w:pPr>
            <w:r>
              <w:rPr>
                <w:rFonts w:eastAsia="Times New Roman" w:cs="Times New Roman"/>
                <w:b/>
                <w:kern w:val="0"/>
                <w:sz w:val="26"/>
                <w:szCs w:val="28"/>
                <w:lang w:val="nl-NL"/>
                <w14:ligatures w14:val="none"/>
              </w:rPr>
              <w:t>PHÓ CHỦ TỊCH</w:t>
            </w:r>
          </w:p>
          <w:p w14:paraId="74193C73" w14:textId="77777777" w:rsidR="009C3CEE" w:rsidRPr="0057035B" w:rsidRDefault="009C3CEE" w:rsidP="00E41F4A">
            <w:pPr>
              <w:spacing w:before="0" w:after="0"/>
              <w:ind w:firstLine="0"/>
              <w:jc w:val="center"/>
              <w:rPr>
                <w:rFonts w:eastAsia="Times New Roman" w:cs="Times New Roman"/>
                <w:kern w:val="0"/>
                <w:sz w:val="26"/>
                <w:szCs w:val="26"/>
                <w:lang w:val="nl-NL"/>
                <w14:ligatures w14:val="none"/>
              </w:rPr>
            </w:pPr>
          </w:p>
          <w:p w14:paraId="620169C4" w14:textId="77777777" w:rsidR="00537566" w:rsidRPr="00537566" w:rsidRDefault="00537566" w:rsidP="00537566">
            <w:pPr>
              <w:tabs>
                <w:tab w:val="left" w:pos="1800"/>
              </w:tabs>
              <w:spacing w:before="0" w:after="0"/>
              <w:ind w:firstLine="0"/>
              <w:jc w:val="center"/>
              <w:rPr>
                <w:rFonts w:eastAsia="Times New Roman" w:cs="Times New Roman"/>
                <w:b/>
                <w:kern w:val="0"/>
                <w:szCs w:val="28"/>
                <w:lang w:val="nl-NL"/>
                <w14:ligatures w14:val="none"/>
              </w:rPr>
            </w:pPr>
            <w:r w:rsidRPr="00537566">
              <w:rPr>
                <w:rFonts w:eastAsia="Times New Roman" w:cs="Times New Roman"/>
                <w:b/>
                <w:kern w:val="0"/>
                <w:szCs w:val="28"/>
                <w:lang w:val="nl-NL"/>
                <w14:ligatures w14:val="none"/>
              </w:rPr>
              <w:t>Lê Trường Sơn</w:t>
            </w:r>
          </w:p>
          <w:p w14:paraId="54BF2309" w14:textId="77777777" w:rsidR="009C3CEE" w:rsidRPr="0057035B" w:rsidRDefault="009C3CEE" w:rsidP="00537566">
            <w:pPr>
              <w:spacing w:before="0" w:after="0"/>
              <w:ind w:firstLine="0"/>
              <w:jc w:val="center"/>
              <w:rPr>
                <w:rFonts w:eastAsia="Times New Roman" w:cs="Times New Roman"/>
                <w:b/>
                <w:kern w:val="0"/>
                <w:szCs w:val="28"/>
                <w:lang w:val="nl-NL"/>
                <w14:ligatures w14:val="none"/>
              </w:rPr>
            </w:pPr>
          </w:p>
        </w:tc>
      </w:tr>
    </w:tbl>
    <w:p w14:paraId="4CC34DEE" w14:textId="77777777" w:rsidR="002F5E56" w:rsidRDefault="002F5E56"/>
    <w:sectPr w:rsidR="002F5E56" w:rsidSect="00F325A0">
      <w:headerReference w:type="default" r:id="rId7"/>
      <w:pgSz w:w="11906" w:h="16838" w:code="9"/>
      <w:pgMar w:top="1134" w:right="1134" w:bottom="851" w:left="1134" w:header="567" w:footer="567" w:gutter="0"/>
      <w:paperSrc w:first="7" w:other="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3B73F" w14:textId="77777777" w:rsidR="00CF1BC0" w:rsidRDefault="00CF1BC0" w:rsidP="00571EE9">
      <w:pPr>
        <w:spacing w:before="0" w:after="0"/>
      </w:pPr>
      <w:r>
        <w:separator/>
      </w:r>
    </w:p>
  </w:endnote>
  <w:endnote w:type="continuationSeparator" w:id="0">
    <w:p w14:paraId="0F578899" w14:textId="77777777" w:rsidR="00CF1BC0" w:rsidRDefault="00CF1BC0" w:rsidP="00571EE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C57B5E" w14:textId="77777777" w:rsidR="00CF1BC0" w:rsidRDefault="00CF1BC0" w:rsidP="00571EE9">
      <w:pPr>
        <w:spacing w:before="0" w:after="0"/>
      </w:pPr>
      <w:r>
        <w:separator/>
      </w:r>
    </w:p>
  </w:footnote>
  <w:footnote w:type="continuationSeparator" w:id="0">
    <w:p w14:paraId="25EAA63D" w14:textId="77777777" w:rsidR="00CF1BC0" w:rsidRDefault="00CF1BC0" w:rsidP="00571EE9">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205F6" w14:textId="77B8AE4A" w:rsidR="00571EE9" w:rsidRDefault="00571EE9" w:rsidP="00571EE9">
    <w:pPr>
      <w:pStyle w:val="Header"/>
      <w:ind w:firstLine="0"/>
      <w:jc w:val="center"/>
    </w:pPr>
  </w:p>
  <w:p w14:paraId="757A3C2E" w14:textId="77777777" w:rsidR="00571EE9" w:rsidRDefault="00571EE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D494F"/>
    <w:multiLevelType w:val="multilevel"/>
    <w:tmpl w:val="D742B120"/>
    <w:lvl w:ilvl="0">
      <w:start w:val="1"/>
      <w:numFmt w:val="decimal"/>
      <w:lvlText w:val="%1."/>
      <w:lvlJc w:val="righ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537D92"/>
    <w:multiLevelType w:val="hybridMultilevel"/>
    <w:tmpl w:val="CEB6B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2973CD"/>
    <w:multiLevelType w:val="hybridMultilevel"/>
    <w:tmpl w:val="B10491F6"/>
    <w:lvl w:ilvl="0" w:tplc="6BAC06DA">
      <w:start w:val="1"/>
      <w:numFmt w:val="decimal"/>
      <w:lvlText w:val="%1"/>
      <w:lvlJc w:val="righ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DB6"/>
    <w:rsid w:val="0000353E"/>
    <w:rsid w:val="00012898"/>
    <w:rsid w:val="00016FD7"/>
    <w:rsid w:val="00036592"/>
    <w:rsid w:val="000503FA"/>
    <w:rsid w:val="000541DC"/>
    <w:rsid w:val="0006311B"/>
    <w:rsid w:val="00076ED0"/>
    <w:rsid w:val="00081117"/>
    <w:rsid w:val="00082FB5"/>
    <w:rsid w:val="00086C72"/>
    <w:rsid w:val="00087DAA"/>
    <w:rsid w:val="000900BC"/>
    <w:rsid w:val="00092217"/>
    <w:rsid w:val="0009645E"/>
    <w:rsid w:val="000A3BD9"/>
    <w:rsid w:val="000A6762"/>
    <w:rsid w:val="000B229A"/>
    <w:rsid w:val="000C2DEE"/>
    <w:rsid w:val="000C5318"/>
    <w:rsid w:val="000D1E28"/>
    <w:rsid w:val="000D295F"/>
    <w:rsid w:val="000D380D"/>
    <w:rsid w:val="000D63D5"/>
    <w:rsid w:val="000D6B99"/>
    <w:rsid w:val="000E486B"/>
    <w:rsid w:val="000F1EBF"/>
    <w:rsid w:val="000F713E"/>
    <w:rsid w:val="00103393"/>
    <w:rsid w:val="00103613"/>
    <w:rsid w:val="00117950"/>
    <w:rsid w:val="00122DB6"/>
    <w:rsid w:val="00124653"/>
    <w:rsid w:val="00125D65"/>
    <w:rsid w:val="0012704E"/>
    <w:rsid w:val="001369DD"/>
    <w:rsid w:val="00137F4F"/>
    <w:rsid w:val="0014000A"/>
    <w:rsid w:val="00142F6D"/>
    <w:rsid w:val="0014692D"/>
    <w:rsid w:val="0015361C"/>
    <w:rsid w:val="0015763F"/>
    <w:rsid w:val="00165402"/>
    <w:rsid w:val="001823EC"/>
    <w:rsid w:val="001A2F19"/>
    <w:rsid w:val="001C5BA4"/>
    <w:rsid w:val="001F61DD"/>
    <w:rsid w:val="0020269A"/>
    <w:rsid w:val="0022160A"/>
    <w:rsid w:val="00230052"/>
    <w:rsid w:val="00236CAE"/>
    <w:rsid w:val="00242FA5"/>
    <w:rsid w:val="00245820"/>
    <w:rsid w:val="002564E9"/>
    <w:rsid w:val="00261BE1"/>
    <w:rsid w:val="00267F8B"/>
    <w:rsid w:val="00270F61"/>
    <w:rsid w:val="002756D9"/>
    <w:rsid w:val="00284E8E"/>
    <w:rsid w:val="00287BC9"/>
    <w:rsid w:val="002909C6"/>
    <w:rsid w:val="00297168"/>
    <w:rsid w:val="002A54F5"/>
    <w:rsid w:val="002B5883"/>
    <w:rsid w:val="002B5CB7"/>
    <w:rsid w:val="002C0AB2"/>
    <w:rsid w:val="002C348F"/>
    <w:rsid w:val="002C4E08"/>
    <w:rsid w:val="002D238B"/>
    <w:rsid w:val="002D3C21"/>
    <w:rsid w:val="002D73CE"/>
    <w:rsid w:val="002E6DC5"/>
    <w:rsid w:val="002E75B5"/>
    <w:rsid w:val="002F5E56"/>
    <w:rsid w:val="00303D29"/>
    <w:rsid w:val="00304D6D"/>
    <w:rsid w:val="00306DF2"/>
    <w:rsid w:val="00313DF4"/>
    <w:rsid w:val="00317571"/>
    <w:rsid w:val="0032525D"/>
    <w:rsid w:val="003343A8"/>
    <w:rsid w:val="0033626B"/>
    <w:rsid w:val="003424E4"/>
    <w:rsid w:val="00343751"/>
    <w:rsid w:val="00343AA9"/>
    <w:rsid w:val="003B0CCA"/>
    <w:rsid w:val="003C40E1"/>
    <w:rsid w:val="003C7F63"/>
    <w:rsid w:val="003D06DC"/>
    <w:rsid w:val="003D2FFE"/>
    <w:rsid w:val="003D4A6C"/>
    <w:rsid w:val="003E14E9"/>
    <w:rsid w:val="003E76BB"/>
    <w:rsid w:val="003F3371"/>
    <w:rsid w:val="003F517C"/>
    <w:rsid w:val="003F75BD"/>
    <w:rsid w:val="004101F7"/>
    <w:rsid w:val="00416AE3"/>
    <w:rsid w:val="00421155"/>
    <w:rsid w:val="00426260"/>
    <w:rsid w:val="00431608"/>
    <w:rsid w:val="00432011"/>
    <w:rsid w:val="00443D71"/>
    <w:rsid w:val="00443EB5"/>
    <w:rsid w:val="004440AC"/>
    <w:rsid w:val="00444B55"/>
    <w:rsid w:val="00471B69"/>
    <w:rsid w:val="00471C2C"/>
    <w:rsid w:val="00492395"/>
    <w:rsid w:val="004A5050"/>
    <w:rsid w:val="004B4532"/>
    <w:rsid w:val="004E5DFA"/>
    <w:rsid w:val="004F2705"/>
    <w:rsid w:val="004F7701"/>
    <w:rsid w:val="00500E99"/>
    <w:rsid w:val="005039AC"/>
    <w:rsid w:val="00506633"/>
    <w:rsid w:val="005101C8"/>
    <w:rsid w:val="00510452"/>
    <w:rsid w:val="00513827"/>
    <w:rsid w:val="00537566"/>
    <w:rsid w:val="00547BB0"/>
    <w:rsid w:val="00551B45"/>
    <w:rsid w:val="00555BD6"/>
    <w:rsid w:val="00560E32"/>
    <w:rsid w:val="00571EE9"/>
    <w:rsid w:val="005733BA"/>
    <w:rsid w:val="00580940"/>
    <w:rsid w:val="005A1E71"/>
    <w:rsid w:val="005A34F8"/>
    <w:rsid w:val="005B1A16"/>
    <w:rsid w:val="005B1AD1"/>
    <w:rsid w:val="005B4E7D"/>
    <w:rsid w:val="005C741C"/>
    <w:rsid w:val="005D52CA"/>
    <w:rsid w:val="005E0583"/>
    <w:rsid w:val="005E10EA"/>
    <w:rsid w:val="005E180C"/>
    <w:rsid w:val="005E57E0"/>
    <w:rsid w:val="005F67B3"/>
    <w:rsid w:val="005F77C6"/>
    <w:rsid w:val="00601CFC"/>
    <w:rsid w:val="0060344A"/>
    <w:rsid w:val="00607C9A"/>
    <w:rsid w:val="00612AED"/>
    <w:rsid w:val="0061767A"/>
    <w:rsid w:val="006207D3"/>
    <w:rsid w:val="00635CD0"/>
    <w:rsid w:val="00640F9B"/>
    <w:rsid w:val="00650225"/>
    <w:rsid w:val="00687692"/>
    <w:rsid w:val="006A19BC"/>
    <w:rsid w:val="006A2C07"/>
    <w:rsid w:val="006B5B49"/>
    <w:rsid w:val="006C1644"/>
    <w:rsid w:val="006E137E"/>
    <w:rsid w:val="006E20A3"/>
    <w:rsid w:val="006E61B9"/>
    <w:rsid w:val="00714CEA"/>
    <w:rsid w:val="0072224F"/>
    <w:rsid w:val="00724C64"/>
    <w:rsid w:val="0073354A"/>
    <w:rsid w:val="007409B5"/>
    <w:rsid w:val="0074647E"/>
    <w:rsid w:val="007625F7"/>
    <w:rsid w:val="00767F25"/>
    <w:rsid w:val="00786E6F"/>
    <w:rsid w:val="00794211"/>
    <w:rsid w:val="00795ACD"/>
    <w:rsid w:val="007A5283"/>
    <w:rsid w:val="007A5D5D"/>
    <w:rsid w:val="007A6711"/>
    <w:rsid w:val="007A7212"/>
    <w:rsid w:val="007B4AC2"/>
    <w:rsid w:val="007B764B"/>
    <w:rsid w:val="007C2912"/>
    <w:rsid w:val="007C5747"/>
    <w:rsid w:val="007D154E"/>
    <w:rsid w:val="007F4D25"/>
    <w:rsid w:val="00801BFD"/>
    <w:rsid w:val="00803269"/>
    <w:rsid w:val="00825BB3"/>
    <w:rsid w:val="00832BA3"/>
    <w:rsid w:val="00845A9F"/>
    <w:rsid w:val="00851BF5"/>
    <w:rsid w:val="0085209A"/>
    <w:rsid w:val="00862C8C"/>
    <w:rsid w:val="00864038"/>
    <w:rsid w:val="00864F77"/>
    <w:rsid w:val="00875505"/>
    <w:rsid w:val="008809C8"/>
    <w:rsid w:val="00894FF5"/>
    <w:rsid w:val="008A2D9F"/>
    <w:rsid w:val="008A6122"/>
    <w:rsid w:val="008B4673"/>
    <w:rsid w:val="008C2B9A"/>
    <w:rsid w:val="008C7E72"/>
    <w:rsid w:val="008D034B"/>
    <w:rsid w:val="008D50EE"/>
    <w:rsid w:val="008E2971"/>
    <w:rsid w:val="008F3948"/>
    <w:rsid w:val="008F71FE"/>
    <w:rsid w:val="00905EF0"/>
    <w:rsid w:val="00907650"/>
    <w:rsid w:val="0091172B"/>
    <w:rsid w:val="00912AD4"/>
    <w:rsid w:val="00913C00"/>
    <w:rsid w:val="0092475B"/>
    <w:rsid w:val="0092777F"/>
    <w:rsid w:val="00947006"/>
    <w:rsid w:val="00970417"/>
    <w:rsid w:val="00972D4E"/>
    <w:rsid w:val="00974D0F"/>
    <w:rsid w:val="00986477"/>
    <w:rsid w:val="00987560"/>
    <w:rsid w:val="00993A9F"/>
    <w:rsid w:val="0099663F"/>
    <w:rsid w:val="009A44BD"/>
    <w:rsid w:val="009B16C5"/>
    <w:rsid w:val="009B5D44"/>
    <w:rsid w:val="009C3677"/>
    <w:rsid w:val="009C3CEE"/>
    <w:rsid w:val="009C6A54"/>
    <w:rsid w:val="009E122F"/>
    <w:rsid w:val="009E5097"/>
    <w:rsid w:val="009F0B39"/>
    <w:rsid w:val="009F29E4"/>
    <w:rsid w:val="009F2F43"/>
    <w:rsid w:val="00A05887"/>
    <w:rsid w:val="00A062D8"/>
    <w:rsid w:val="00A13898"/>
    <w:rsid w:val="00A23830"/>
    <w:rsid w:val="00A37033"/>
    <w:rsid w:val="00A508FF"/>
    <w:rsid w:val="00A649C2"/>
    <w:rsid w:val="00A67CB1"/>
    <w:rsid w:val="00A71D21"/>
    <w:rsid w:val="00A72C4D"/>
    <w:rsid w:val="00A77F90"/>
    <w:rsid w:val="00A87E0E"/>
    <w:rsid w:val="00A93C5F"/>
    <w:rsid w:val="00A9765C"/>
    <w:rsid w:val="00AB13AE"/>
    <w:rsid w:val="00AB2FF6"/>
    <w:rsid w:val="00AC6153"/>
    <w:rsid w:val="00AF10F4"/>
    <w:rsid w:val="00B04216"/>
    <w:rsid w:val="00B21C9E"/>
    <w:rsid w:val="00B23184"/>
    <w:rsid w:val="00B243C2"/>
    <w:rsid w:val="00B2728F"/>
    <w:rsid w:val="00B51B5A"/>
    <w:rsid w:val="00B70084"/>
    <w:rsid w:val="00B829AC"/>
    <w:rsid w:val="00B95998"/>
    <w:rsid w:val="00B97D66"/>
    <w:rsid w:val="00BA4833"/>
    <w:rsid w:val="00BB2E1B"/>
    <w:rsid w:val="00BC120C"/>
    <w:rsid w:val="00BC78A3"/>
    <w:rsid w:val="00BE1C84"/>
    <w:rsid w:val="00C0602E"/>
    <w:rsid w:val="00C23399"/>
    <w:rsid w:val="00C23CC6"/>
    <w:rsid w:val="00C27BF4"/>
    <w:rsid w:val="00C33672"/>
    <w:rsid w:val="00C37878"/>
    <w:rsid w:val="00C410F0"/>
    <w:rsid w:val="00C4128F"/>
    <w:rsid w:val="00C5005F"/>
    <w:rsid w:val="00C50111"/>
    <w:rsid w:val="00C52F56"/>
    <w:rsid w:val="00C5680B"/>
    <w:rsid w:val="00C64AF1"/>
    <w:rsid w:val="00C65722"/>
    <w:rsid w:val="00C66ABA"/>
    <w:rsid w:val="00C751D6"/>
    <w:rsid w:val="00C80B4D"/>
    <w:rsid w:val="00C83511"/>
    <w:rsid w:val="00C91C73"/>
    <w:rsid w:val="00CA06BB"/>
    <w:rsid w:val="00CA3C74"/>
    <w:rsid w:val="00CA4764"/>
    <w:rsid w:val="00CA63A3"/>
    <w:rsid w:val="00CB5579"/>
    <w:rsid w:val="00CE1752"/>
    <w:rsid w:val="00CE2FBC"/>
    <w:rsid w:val="00CE79BF"/>
    <w:rsid w:val="00CF1923"/>
    <w:rsid w:val="00CF1BC0"/>
    <w:rsid w:val="00CF4627"/>
    <w:rsid w:val="00CF4A1C"/>
    <w:rsid w:val="00D01BF0"/>
    <w:rsid w:val="00D12A80"/>
    <w:rsid w:val="00D249EF"/>
    <w:rsid w:val="00D35EA2"/>
    <w:rsid w:val="00D4025D"/>
    <w:rsid w:val="00D411CD"/>
    <w:rsid w:val="00D519A4"/>
    <w:rsid w:val="00D51C4D"/>
    <w:rsid w:val="00D53AEF"/>
    <w:rsid w:val="00D54EAF"/>
    <w:rsid w:val="00D56CA7"/>
    <w:rsid w:val="00D71E09"/>
    <w:rsid w:val="00D80DC1"/>
    <w:rsid w:val="00D97B3C"/>
    <w:rsid w:val="00DA5A65"/>
    <w:rsid w:val="00DA6340"/>
    <w:rsid w:val="00DB1825"/>
    <w:rsid w:val="00DB3FEF"/>
    <w:rsid w:val="00DC4C6F"/>
    <w:rsid w:val="00DD25FE"/>
    <w:rsid w:val="00DE2E1B"/>
    <w:rsid w:val="00E0719F"/>
    <w:rsid w:val="00E101AF"/>
    <w:rsid w:val="00E106AE"/>
    <w:rsid w:val="00E14FD5"/>
    <w:rsid w:val="00E17135"/>
    <w:rsid w:val="00E24403"/>
    <w:rsid w:val="00E270A4"/>
    <w:rsid w:val="00E303C5"/>
    <w:rsid w:val="00E31AF3"/>
    <w:rsid w:val="00E343AD"/>
    <w:rsid w:val="00E345A6"/>
    <w:rsid w:val="00E449CC"/>
    <w:rsid w:val="00E550B8"/>
    <w:rsid w:val="00E60598"/>
    <w:rsid w:val="00E737F1"/>
    <w:rsid w:val="00E85158"/>
    <w:rsid w:val="00E863F2"/>
    <w:rsid w:val="00EA4E48"/>
    <w:rsid w:val="00EA7C69"/>
    <w:rsid w:val="00EC78A3"/>
    <w:rsid w:val="00ED18B1"/>
    <w:rsid w:val="00ED3BFF"/>
    <w:rsid w:val="00ED712F"/>
    <w:rsid w:val="00EE1FF7"/>
    <w:rsid w:val="00EE2392"/>
    <w:rsid w:val="00EF29B4"/>
    <w:rsid w:val="00EF4F81"/>
    <w:rsid w:val="00F07B28"/>
    <w:rsid w:val="00F134B1"/>
    <w:rsid w:val="00F22DE4"/>
    <w:rsid w:val="00F240E3"/>
    <w:rsid w:val="00F27ED8"/>
    <w:rsid w:val="00F325A0"/>
    <w:rsid w:val="00F35D26"/>
    <w:rsid w:val="00F37C92"/>
    <w:rsid w:val="00F51C34"/>
    <w:rsid w:val="00F603BF"/>
    <w:rsid w:val="00F67AF9"/>
    <w:rsid w:val="00F77AE8"/>
    <w:rsid w:val="00F841A3"/>
    <w:rsid w:val="00F86C2E"/>
    <w:rsid w:val="00F91847"/>
    <w:rsid w:val="00F943A9"/>
    <w:rsid w:val="00FA1053"/>
    <w:rsid w:val="00FC548C"/>
    <w:rsid w:val="00FE0337"/>
    <w:rsid w:val="00FE1EC6"/>
    <w:rsid w:val="00FE2D00"/>
    <w:rsid w:val="00FE4D48"/>
    <w:rsid w:val="00FF1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82BF8"/>
  <w15:chartTrackingRefBased/>
  <w15:docId w15:val="{0AE590FD-EAB7-4812-9CA4-FE24B390B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120" w:after="120"/>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E56"/>
  </w:style>
  <w:style w:type="paragraph" w:styleId="Heading1">
    <w:name w:val="heading 1"/>
    <w:basedOn w:val="Normal"/>
    <w:next w:val="Normal"/>
    <w:link w:val="Heading1Char"/>
    <w:uiPriority w:val="9"/>
    <w:qFormat/>
    <w:rsid w:val="00122DB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22DB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22DB6"/>
    <w:pPr>
      <w:keepNext/>
      <w:keepLines/>
      <w:spacing w:before="160" w:after="80"/>
      <w:outlineLvl w:val="2"/>
    </w:pPr>
    <w:rPr>
      <w:rFonts w:asciiTheme="minorHAnsi" w:eastAsiaTheme="majorEastAsia" w:hAnsiTheme="minorHAnsi" w:cstheme="majorBidi"/>
      <w:color w:val="365F91" w:themeColor="accent1" w:themeShade="BF"/>
      <w:szCs w:val="28"/>
    </w:rPr>
  </w:style>
  <w:style w:type="paragraph" w:styleId="Heading4">
    <w:name w:val="heading 4"/>
    <w:basedOn w:val="Normal"/>
    <w:next w:val="Normal"/>
    <w:link w:val="Heading4Char"/>
    <w:uiPriority w:val="9"/>
    <w:semiHidden/>
    <w:unhideWhenUsed/>
    <w:qFormat/>
    <w:rsid w:val="00122DB6"/>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22DB6"/>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122DB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22DB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22DB6"/>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22DB6"/>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DB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22DB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22DB6"/>
    <w:rPr>
      <w:rFonts w:asciiTheme="minorHAnsi" w:eastAsiaTheme="majorEastAsia" w:hAnsiTheme="minorHAnsi" w:cstheme="majorBidi"/>
      <w:color w:val="365F91" w:themeColor="accent1" w:themeShade="BF"/>
      <w:szCs w:val="28"/>
    </w:rPr>
  </w:style>
  <w:style w:type="character" w:customStyle="1" w:styleId="Heading4Char">
    <w:name w:val="Heading 4 Char"/>
    <w:basedOn w:val="DefaultParagraphFont"/>
    <w:link w:val="Heading4"/>
    <w:uiPriority w:val="9"/>
    <w:semiHidden/>
    <w:rsid w:val="00122DB6"/>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122DB6"/>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122DB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22DB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22DB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22DB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22DB6"/>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2D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2DB6"/>
    <w:pPr>
      <w:numPr>
        <w:ilvl w:val="1"/>
      </w:numPr>
      <w:spacing w:after="160"/>
      <w:ind w:firstLine="72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22DB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122DB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22DB6"/>
    <w:rPr>
      <w:i/>
      <w:iCs/>
      <w:color w:val="404040" w:themeColor="text1" w:themeTint="BF"/>
    </w:rPr>
  </w:style>
  <w:style w:type="paragraph" w:styleId="ListParagraph">
    <w:name w:val="List Paragraph"/>
    <w:basedOn w:val="Normal"/>
    <w:uiPriority w:val="34"/>
    <w:qFormat/>
    <w:rsid w:val="00122DB6"/>
    <w:pPr>
      <w:ind w:left="720"/>
      <w:contextualSpacing/>
    </w:pPr>
  </w:style>
  <w:style w:type="character" w:styleId="IntenseEmphasis">
    <w:name w:val="Intense Emphasis"/>
    <w:basedOn w:val="DefaultParagraphFont"/>
    <w:uiPriority w:val="21"/>
    <w:qFormat/>
    <w:rsid w:val="00122DB6"/>
    <w:rPr>
      <w:i/>
      <w:iCs/>
      <w:color w:val="365F91" w:themeColor="accent1" w:themeShade="BF"/>
    </w:rPr>
  </w:style>
  <w:style w:type="paragraph" w:styleId="IntenseQuote">
    <w:name w:val="Intense Quote"/>
    <w:basedOn w:val="Normal"/>
    <w:next w:val="Normal"/>
    <w:link w:val="IntenseQuoteChar"/>
    <w:uiPriority w:val="30"/>
    <w:qFormat/>
    <w:rsid w:val="00122DB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22DB6"/>
    <w:rPr>
      <w:i/>
      <w:iCs/>
      <w:color w:val="365F91" w:themeColor="accent1" w:themeShade="BF"/>
    </w:rPr>
  </w:style>
  <w:style w:type="character" w:styleId="IntenseReference">
    <w:name w:val="Intense Reference"/>
    <w:basedOn w:val="DefaultParagraphFont"/>
    <w:uiPriority w:val="32"/>
    <w:qFormat/>
    <w:rsid w:val="00122DB6"/>
    <w:rPr>
      <w:b/>
      <w:bCs/>
      <w:smallCaps/>
      <w:color w:val="365F91" w:themeColor="accent1" w:themeShade="BF"/>
      <w:spacing w:val="5"/>
    </w:rPr>
  </w:style>
  <w:style w:type="paragraph" w:styleId="Header">
    <w:name w:val="header"/>
    <w:basedOn w:val="Normal"/>
    <w:link w:val="HeaderChar"/>
    <w:uiPriority w:val="99"/>
    <w:unhideWhenUsed/>
    <w:rsid w:val="00571EE9"/>
    <w:pPr>
      <w:tabs>
        <w:tab w:val="center" w:pos="4680"/>
        <w:tab w:val="right" w:pos="9360"/>
      </w:tabs>
      <w:spacing w:before="0" w:after="0"/>
    </w:pPr>
  </w:style>
  <w:style w:type="character" w:customStyle="1" w:styleId="HeaderChar">
    <w:name w:val="Header Char"/>
    <w:basedOn w:val="DefaultParagraphFont"/>
    <w:link w:val="Header"/>
    <w:uiPriority w:val="99"/>
    <w:rsid w:val="00571EE9"/>
  </w:style>
  <w:style w:type="paragraph" w:styleId="Footer">
    <w:name w:val="footer"/>
    <w:basedOn w:val="Normal"/>
    <w:link w:val="FooterChar"/>
    <w:uiPriority w:val="99"/>
    <w:unhideWhenUsed/>
    <w:rsid w:val="00571EE9"/>
    <w:pPr>
      <w:tabs>
        <w:tab w:val="center" w:pos="4680"/>
        <w:tab w:val="right" w:pos="9360"/>
      </w:tabs>
      <w:spacing w:before="0" w:after="0"/>
    </w:pPr>
  </w:style>
  <w:style w:type="character" w:customStyle="1" w:styleId="FooterChar">
    <w:name w:val="Footer Char"/>
    <w:basedOn w:val="DefaultParagraphFont"/>
    <w:link w:val="Footer"/>
    <w:uiPriority w:val="99"/>
    <w:rsid w:val="00571EE9"/>
  </w:style>
  <w:style w:type="character" w:customStyle="1" w:styleId="Vnbnnidung">
    <w:name w:val="Văn bản nội dung_"/>
    <w:basedOn w:val="DefaultParagraphFont"/>
    <w:link w:val="Vnbnnidung0"/>
    <w:rsid w:val="00A13898"/>
    <w:rPr>
      <w:rFonts w:eastAsia="Times New Roman" w:cs="Times New Roman"/>
      <w:szCs w:val="28"/>
    </w:rPr>
  </w:style>
  <w:style w:type="paragraph" w:customStyle="1" w:styleId="Vnbnnidung0">
    <w:name w:val="Văn bản nội dung"/>
    <w:basedOn w:val="Normal"/>
    <w:link w:val="Vnbnnidung"/>
    <w:rsid w:val="00A13898"/>
    <w:pPr>
      <w:widowControl w:val="0"/>
      <w:spacing w:before="0" w:after="80"/>
      <w:ind w:firstLine="400"/>
    </w:pPr>
    <w:rPr>
      <w:rFonts w:eastAsia="Times New Roman" w:cs="Times New Roman"/>
      <w:szCs w:val="28"/>
    </w:rPr>
  </w:style>
  <w:style w:type="paragraph" w:styleId="NormalWeb">
    <w:name w:val="Normal (Web)"/>
    <w:basedOn w:val="Normal"/>
    <w:uiPriority w:val="99"/>
    <w:unhideWhenUsed/>
    <w:rsid w:val="009C6A54"/>
    <w:pPr>
      <w:spacing w:before="100" w:beforeAutospacing="1" w:after="100" w:afterAutospacing="1"/>
      <w:ind w:firstLine="0"/>
    </w:pPr>
    <w:rPr>
      <w:rFonts w:eastAsia="Times New Roman" w:cs="Times New Roman"/>
      <w:kern w:val="0"/>
      <w:sz w:val="24"/>
      <w:szCs w:val="24"/>
      <w14:ligatures w14:val="none"/>
    </w:rPr>
  </w:style>
  <w:style w:type="character" w:styleId="Emphasis">
    <w:name w:val="Emphasis"/>
    <w:uiPriority w:val="20"/>
    <w:qFormat/>
    <w:rsid w:val="00B272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626</Words>
  <Characters>2250</Characters>
  <Application>Microsoft Office Word</Application>
  <DocSecurity>0</DocSecurity>
  <Lines>62</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VT1</dc:creator>
  <cp:keywords/>
  <dc:description/>
  <cp:lastModifiedBy>Tan Dinh</cp:lastModifiedBy>
  <cp:revision>10</cp:revision>
  <cp:lastPrinted>2026-07-13T09:11:00Z</cp:lastPrinted>
  <dcterms:created xsi:type="dcterms:W3CDTF">2026-07-13T08:54:00Z</dcterms:created>
  <dcterms:modified xsi:type="dcterms:W3CDTF">2026-07-13T09:12:00Z</dcterms:modified>
</cp:coreProperties>
</file>