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Look w:val="01E0" w:firstRow="1" w:lastRow="1" w:firstColumn="1" w:lastColumn="1" w:noHBand="0" w:noVBand="0"/>
      </w:tblPr>
      <w:tblGrid>
        <w:gridCol w:w="3652"/>
        <w:gridCol w:w="6095"/>
      </w:tblGrid>
      <w:tr w:rsidR="00A45856" w:rsidRPr="000A4586" w:rsidTr="00A45856">
        <w:trPr>
          <w:trHeight w:val="721"/>
        </w:trPr>
        <w:tc>
          <w:tcPr>
            <w:tcW w:w="3652" w:type="dxa"/>
          </w:tcPr>
          <w:p w:rsidR="00A45856" w:rsidRPr="000A4586" w:rsidRDefault="00A45856" w:rsidP="00D516C4">
            <w:pPr>
              <w:tabs>
                <w:tab w:val="left" w:pos="-2345"/>
              </w:tabs>
              <w:jc w:val="center"/>
              <w:rPr>
                <w:b/>
                <w:bCs/>
                <w:color w:val="000000"/>
                <w:sz w:val="26"/>
                <w:szCs w:val="26"/>
              </w:rPr>
            </w:pPr>
            <w:r w:rsidRPr="000A4586">
              <w:rPr>
                <w:color w:val="000000"/>
                <w:sz w:val="26"/>
                <w:szCs w:val="26"/>
              </w:rPr>
              <w:br w:type="page"/>
            </w:r>
            <w:r w:rsidRPr="000A4586">
              <w:rPr>
                <w:b/>
                <w:bCs/>
                <w:color w:val="000000"/>
                <w:sz w:val="26"/>
                <w:szCs w:val="26"/>
              </w:rPr>
              <w:t>ỦY BAN NHÂN DÂN</w:t>
            </w:r>
          </w:p>
          <w:p w:rsidR="00A45856" w:rsidRPr="000A4586" w:rsidRDefault="00A45856" w:rsidP="00D516C4">
            <w:pPr>
              <w:tabs>
                <w:tab w:val="left" w:pos="-2345"/>
              </w:tabs>
              <w:jc w:val="center"/>
              <w:rPr>
                <w:b/>
                <w:bCs/>
                <w:color w:val="000000"/>
                <w:sz w:val="28"/>
                <w:szCs w:val="28"/>
              </w:rPr>
            </w:pPr>
            <w:r>
              <w:rPr>
                <w:noProof/>
                <w:color w:val="000000"/>
                <w:sz w:val="28"/>
                <w:szCs w:val="28"/>
              </w:rPr>
              <mc:AlternateContent>
                <mc:Choice Requires="wps">
                  <w:drawing>
                    <wp:anchor distT="0" distB="0" distL="114300" distR="114300" simplePos="0" relativeHeight="251660288" behindDoc="0" locked="0" layoutInCell="1" allowOverlap="1" wp14:anchorId="4049370E" wp14:editId="53D1F7E4">
                      <wp:simplePos x="0" y="0"/>
                      <wp:positionH relativeFrom="column">
                        <wp:posOffset>674741</wp:posOffset>
                      </wp:positionH>
                      <wp:positionV relativeFrom="paragraph">
                        <wp:posOffset>216535</wp:posOffset>
                      </wp:positionV>
                      <wp:extent cx="7334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A1E3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7.05pt" to="110.9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A9GwIAADU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"/>
                  </w:pict>
                </mc:Fallback>
              </mc:AlternateContent>
            </w:r>
            <w:r w:rsidRPr="000A4586">
              <w:rPr>
                <w:b/>
                <w:bCs/>
                <w:color w:val="000000"/>
                <w:sz w:val="28"/>
                <w:szCs w:val="28"/>
              </w:rPr>
              <w:t>TỈNH ĐỒNG NAI</w:t>
            </w:r>
          </w:p>
        </w:tc>
        <w:tc>
          <w:tcPr>
            <w:tcW w:w="6095" w:type="dxa"/>
          </w:tcPr>
          <w:p w:rsidR="00A45856" w:rsidRPr="000A4586" w:rsidRDefault="00A45856" w:rsidP="00D516C4">
            <w:pPr>
              <w:tabs>
                <w:tab w:val="left" w:pos="426"/>
                <w:tab w:val="left" w:pos="938"/>
              </w:tabs>
              <w:jc w:val="center"/>
              <w:rPr>
                <w:b/>
                <w:color w:val="000000"/>
                <w:sz w:val="28"/>
                <w:szCs w:val="28"/>
              </w:rPr>
            </w:pPr>
            <w:r w:rsidRPr="000A4586">
              <w:rPr>
                <w:b/>
                <w:bCs/>
                <w:color w:val="000000"/>
                <w:sz w:val="28"/>
                <w:szCs w:val="28"/>
              </w:rPr>
              <w:t>CỘNG HÒA XÃ HỘI CHỦ NGHĨA VIỆT NAM</w:t>
            </w:r>
          </w:p>
          <w:p w:rsidR="00A45856" w:rsidRPr="000A4586" w:rsidRDefault="00A45856" w:rsidP="00D516C4">
            <w:pPr>
              <w:tabs>
                <w:tab w:val="left" w:pos="-2345"/>
              </w:tabs>
              <w:jc w:val="center"/>
              <w:rPr>
                <w:b/>
                <w:bCs/>
                <w:color w:val="000000"/>
                <w:sz w:val="28"/>
                <w:szCs w:val="28"/>
              </w:rPr>
            </w:pPr>
            <w:r>
              <w:rPr>
                <w:noProof/>
                <w:color w:val="000000"/>
                <w:sz w:val="28"/>
                <w:szCs w:val="28"/>
              </w:rPr>
              <mc:AlternateContent>
                <mc:Choice Requires="wps">
                  <w:drawing>
                    <wp:anchor distT="0" distB="0" distL="114300" distR="114300" simplePos="0" relativeHeight="251659264" behindDoc="0" locked="0" layoutInCell="1" allowOverlap="1" wp14:anchorId="391FBD92" wp14:editId="11B8586B">
                      <wp:simplePos x="0" y="0"/>
                      <wp:positionH relativeFrom="column">
                        <wp:posOffset>776605</wp:posOffset>
                      </wp:positionH>
                      <wp:positionV relativeFrom="paragraph">
                        <wp:posOffset>217805</wp:posOffset>
                      </wp:positionV>
                      <wp:extent cx="22002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BEDC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5pt,17.15pt" to="234.4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kbHA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"/>
                  </w:pict>
                </mc:Fallback>
              </mc:AlternateContent>
            </w:r>
            <w:r w:rsidRPr="000A4586">
              <w:rPr>
                <w:b/>
                <w:bCs/>
                <w:color w:val="000000"/>
                <w:sz w:val="28"/>
                <w:szCs w:val="28"/>
              </w:rPr>
              <w:t>Độc lập - Tự do - Hạnh phúc</w:t>
            </w:r>
          </w:p>
        </w:tc>
      </w:tr>
      <w:tr w:rsidR="00A45856" w:rsidRPr="000A4586" w:rsidTr="00A45856">
        <w:trPr>
          <w:trHeight w:val="143"/>
        </w:trPr>
        <w:tc>
          <w:tcPr>
            <w:tcW w:w="3652" w:type="dxa"/>
          </w:tcPr>
          <w:p w:rsidR="00A45856" w:rsidRPr="000A4586" w:rsidRDefault="001E3935" w:rsidP="00D516C4">
            <w:pPr>
              <w:keepNext/>
              <w:widowControl w:val="0"/>
              <w:tabs>
                <w:tab w:val="left" w:pos="1134"/>
                <w:tab w:val="left" w:pos="1170"/>
              </w:tabs>
              <w:spacing w:before="120" w:line="264" w:lineRule="auto"/>
              <w:jc w:val="center"/>
              <w:rPr>
                <w:b/>
                <w:bCs/>
                <w:color w:val="000000"/>
                <w:sz w:val="28"/>
                <w:szCs w:val="28"/>
              </w:rPr>
            </w:pPr>
            <w:r>
              <w:rPr>
                <w:color w:val="000000"/>
                <w:sz w:val="28"/>
                <w:szCs w:val="28"/>
              </w:rPr>
              <w:t>Số: 1585</w:t>
            </w:r>
            <w:r w:rsidR="00A45856" w:rsidRPr="000A4586">
              <w:rPr>
                <w:color w:val="000000"/>
                <w:sz w:val="28"/>
                <w:szCs w:val="28"/>
              </w:rPr>
              <w:t>/QĐ-UBND</w:t>
            </w:r>
          </w:p>
        </w:tc>
        <w:tc>
          <w:tcPr>
            <w:tcW w:w="6095" w:type="dxa"/>
          </w:tcPr>
          <w:p w:rsidR="00A45856" w:rsidRPr="000A4586" w:rsidRDefault="00A45856" w:rsidP="001E3935">
            <w:pPr>
              <w:keepNext/>
              <w:widowControl w:val="0"/>
              <w:tabs>
                <w:tab w:val="center" w:pos="5812"/>
              </w:tabs>
              <w:spacing w:before="120" w:line="264" w:lineRule="auto"/>
              <w:jc w:val="center"/>
              <w:rPr>
                <w:i/>
                <w:iCs/>
                <w:color w:val="000000"/>
                <w:sz w:val="28"/>
                <w:szCs w:val="28"/>
              </w:rPr>
            </w:pPr>
            <w:r w:rsidRPr="000A4586">
              <w:rPr>
                <w:i/>
                <w:iCs/>
                <w:color w:val="000000"/>
                <w:sz w:val="28"/>
                <w:szCs w:val="28"/>
              </w:rPr>
              <w:t xml:space="preserve">Đồng Nai, ngày </w:t>
            </w:r>
            <w:r w:rsidR="001E3935">
              <w:rPr>
                <w:i/>
                <w:iCs/>
                <w:color w:val="000000"/>
                <w:sz w:val="28"/>
                <w:szCs w:val="28"/>
              </w:rPr>
              <w:t>13</w:t>
            </w:r>
            <w:r w:rsidRPr="000A4586">
              <w:rPr>
                <w:i/>
                <w:iCs/>
                <w:color w:val="000000"/>
                <w:sz w:val="28"/>
                <w:szCs w:val="28"/>
              </w:rPr>
              <w:t xml:space="preserve"> </w:t>
            </w:r>
            <w:r w:rsidR="001E3935">
              <w:rPr>
                <w:i/>
                <w:iCs/>
                <w:color w:val="000000"/>
                <w:sz w:val="28"/>
                <w:szCs w:val="28"/>
              </w:rPr>
              <w:t>tháng 5</w:t>
            </w:r>
            <w:r>
              <w:rPr>
                <w:i/>
                <w:iCs/>
                <w:color w:val="000000"/>
                <w:sz w:val="28"/>
                <w:szCs w:val="28"/>
              </w:rPr>
              <w:t xml:space="preserve"> </w:t>
            </w:r>
            <w:r w:rsidRPr="000A4586">
              <w:rPr>
                <w:i/>
                <w:iCs/>
                <w:color w:val="000000"/>
                <w:sz w:val="28"/>
                <w:szCs w:val="28"/>
              </w:rPr>
              <w:t>năm 2021</w:t>
            </w:r>
          </w:p>
        </w:tc>
      </w:tr>
    </w:tbl>
    <w:p w:rsidR="00A45856" w:rsidRPr="008623E0" w:rsidRDefault="00A45856" w:rsidP="00A45856">
      <w:pPr>
        <w:jc w:val="center"/>
        <w:rPr>
          <w:b/>
          <w:color w:val="000000"/>
          <w:sz w:val="26"/>
        </w:rPr>
      </w:pPr>
    </w:p>
    <w:p w:rsidR="00A45856" w:rsidRPr="008623E0" w:rsidRDefault="00A45856" w:rsidP="00A45856">
      <w:pPr>
        <w:ind w:firstLine="567"/>
        <w:jc w:val="center"/>
        <w:rPr>
          <w:b/>
          <w:color w:val="000000"/>
          <w:sz w:val="28"/>
          <w:szCs w:val="28"/>
        </w:rPr>
      </w:pPr>
      <w:r w:rsidRPr="008623E0">
        <w:rPr>
          <w:b/>
          <w:color w:val="000000"/>
          <w:sz w:val="28"/>
          <w:szCs w:val="28"/>
        </w:rPr>
        <w:t>QUYẾT ĐỊNH</w:t>
      </w:r>
    </w:p>
    <w:p w:rsidR="00A45856" w:rsidRDefault="00A45856" w:rsidP="00A45856">
      <w:pPr>
        <w:ind w:firstLine="567"/>
        <w:jc w:val="center"/>
        <w:rPr>
          <w:b/>
          <w:color w:val="000000"/>
          <w:sz w:val="28"/>
          <w:szCs w:val="28"/>
        </w:rPr>
      </w:pPr>
      <w:r w:rsidRPr="008623E0">
        <w:rPr>
          <w:b/>
          <w:color w:val="000000"/>
          <w:sz w:val="28"/>
          <w:szCs w:val="28"/>
        </w:rPr>
        <w:t xml:space="preserve">Về việc phê duyệt Danh mục sách giáo khoa </w:t>
      </w:r>
    </w:p>
    <w:p w:rsidR="00A45856" w:rsidRDefault="00A45856" w:rsidP="00A45856">
      <w:pPr>
        <w:ind w:firstLine="567"/>
        <w:jc w:val="center"/>
        <w:rPr>
          <w:b/>
          <w:color w:val="000000"/>
          <w:sz w:val="28"/>
          <w:szCs w:val="28"/>
        </w:rPr>
      </w:pPr>
      <w:r w:rsidRPr="008623E0">
        <w:rPr>
          <w:b/>
          <w:color w:val="000000"/>
          <w:sz w:val="28"/>
          <w:szCs w:val="28"/>
        </w:rPr>
        <w:t xml:space="preserve">lớp 1, lớp 2 và lớp </w:t>
      </w:r>
      <w:r>
        <w:rPr>
          <w:b/>
          <w:color w:val="000000"/>
          <w:sz w:val="28"/>
          <w:szCs w:val="28"/>
        </w:rPr>
        <w:t xml:space="preserve">6 </w:t>
      </w:r>
      <w:r w:rsidRPr="008623E0">
        <w:rPr>
          <w:b/>
          <w:color w:val="000000"/>
          <w:sz w:val="28"/>
          <w:szCs w:val="28"/>
        </w:rPr>
        <w:t xml:space="preserve">sử dụng trong cơ sở giáo dục phổ thông </w:t>
      </w:r>
    </w:p>
    <w:p w:rsidR="00A45856" w:rsidRPr="008623E0" w:rsidRDefault="00A45856" w:rsidP="00A45856">
      <w:pPr>
        <w:ind w:firstLine="567"/>
        <w:jc w:val="center"/>
        <w:rPr>
          <w:b/>
          <w:color w:val="000000"/>
          <w:sz w:val="28"/>
          <w:szCs w:val="28"/>
        </w:rPr>
      </w:pPr>
      <w:r>
        <w:rPr>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2255520</wp:posOffset>
                </wp:positionH>
                <wp:positionV relativeFrom="paragraph">
                  <wp:posOffset>264160</wp:posOffset>
                </wp:positionV>
                <wp:extent cx="1768475" cy="0"/>
                <wp:effectExtent l="11430" t="12700" r="1079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8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C865F"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6pt,20.8pt" to="316.8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mum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"/>
            </w:pict>
          </mc:Fallback>
        </mc:AlternateContent>
      </w:r>
      <w:r w:rsidRPr="008623E0">
        <w:rPr>
          <w:b/>
          <w:color w:val="000000"/>
          <w:sz w:val="28"/>
          <w:szCs w:val="28"/>
        </w:rPr>
        <w:t>trên địa bàn tỉnh</w:t>
      </w:r>
      <w:r>
        <w:rPr>
          <w:b/>
          <w:color w:val="000000"/>
          <w:sz w:val="28"/>
          <w:szCs w:val="28"/>
        </w:rPr>
        <w:t xml:space="preserve"> </w:t>
      </w:r>
      <w:r w:rsidRPr="008623E0">
        <w:rPr>
          <w:b/>
          <w:color w:val="000000"/>
          <w:sz w:val="28"/>
          <w:szCs w:val="28"/>
        </w:rPr>
        <w:t>năm học 2021</w:t>
      </w:r>
      <w:r>
        <w:rPr>
          <w:b/>
          <w:color w:val="000000"/>
          <w:sz w:val="28"/>
          <w:szCs w:val="28"/>
        </w:rPr>
        <w:t xml:space="preserve"> </w:t>
      </w:r>
      <w:r w:rsidRPr="008623E0">
        <w:rPr>
          <w:b/>
          <w:color w:val="000000"/>
          <w:sz w:val="28"/>
          <w:szCs w:val="28"/>
        </w:rPr>
        <w:t>-</w:t>
      </w:r>
      <w:r>
        <w:rPr>
          <w:b/>
          <w:color w:val="000000"/>
          <w:sz w:val="28"/>
          <w:szCs w:val="28"/>
        </w:rPr>
        <w:t xml:space="preserve"> </w:t>
      </w:r>
      <w:r w:rsidRPr="008623E0">
        <w:rPr>
          <w:b/>
          <w:color w:val="000000"/>
          <w:sz w:val="28"/>
          <w:szCs w:val="28"/>
        </w:rPr>
        <w:t>2022</w:t>
      </w:r>
    </w:p>
    <w:p w:rsidR="00A45856" w:rsidRPr="008623E0" w:rsidRDefault="00A45856" w:rsidP="00A45856">
      <w:pPr>
        <w:spacing w:after="120"/>
        <w:ind w:firstLine="567"/>
        <w:jc w:val="center"/>
        <w:rPr>
          <w:b/>
          <w:color w:val="000000"/>
          <w:sz w:val="28"/>
          <w:szCs w:val="28"/>
        </w:rPr>
      </w:pPr>
    </w:p>
    <w:p w:rsidR="00A45856" w:rsidRPr="008623E0" w:rsidRDefault="00A45856" w:rsidP="00A45856">
      <w:pPr>
        <w:spacing w:after="120"/>
        <w:ind w:firstLine="567"/>
        <w:jc w:val="center"/>
        <w:rPr>
          <w:b/>
          <w:color w:val="000000"/>
          <w:sz w:val="28"/>
          <w:szCs w:val="28"/>
        </w:rPr>
      </w:pPr>
      <w:r w:rsidRPr="008623E0">
        <w:rPr>
          <w:b/>
          <w:color w:val="000000"/>
          <w:sz w:val="28"/>
          <w:szCs w:val="28"/>
        </w:rPr>
        <w:t>ỦY BAN NHÂN DÂN TỈNH ĐỒNG NAI</w:t>
      </w:r>
    </w:p>
    <w:p w:rsidR="00A45856" w:rsidRPr="00083F18" w:rsidRDefault="00A45856" w:rsidP="00A45856">
      <w:pPr>
        <w:spacing w:after="120"/>
        <w:ind w:firstLine="567"/>
        <w:jc w:val="both"/>
        <w:rPr>
          <w:i/>
          <w:iCs/>
          <w:color w:val="000000"/>
          <w:sz w:val="28"/>
          <w:szCs w:val="28"/>
        </w:rPr>
      </w:pPr>
      <w:r w:rsidRPr="00083F18">
        <w:rPr>
          <w:i/>
          <w:iCs/>
          <w:color w:val="000000"/>
          <w:sz w:val="28"/>
          <w:szCs w:val="28"/>
        </w:rPr>
        <w:t>Căn cứ Luật Tổ chức chính quyền địa phương ngày 19 tháng 6 năm 2015;</w:t>
      </w:r>
    </w:p>
    <w:p w:rsidR="00A45856" w:rsidRPr="00083F18" w:rsidRDefault="00DC1E98" w:rsidP="00A45856">
      <w:pPr>
        <w:spacing w:before="80"/>
        <w:ind w:firstLine="567"/>
        <w:jc w:val="both"/>
        <w:rPr>
          <w:i/>
          <w:sz w:val="28"/>
          <w:szCs w:val="28"/>
        </w:rPr>
      </w:pPr>
      <w:r>
        <w:rPr>
          <w:i/>
          <w:sz w:val="28"/>
          <w:szCs w:val="28"/>
        </w:rPr>
        <w:t>Căn cứ Luật s</w:t>
      </w:r>
      <w:bookmarkStart w:id="0" w:name="_GoBack"/>
      <w:bookmarkEnd w:id="0"/>
      <w:r w:rsidR="00A45856" w:rsidRPr="00083F18">
        <w:rPr>
          <w:i/>
          <w:sz w:val="28"/>
          <w:szCs w:val="28"/>
        </w:rPr>
        <w:t>ửa đổi, bổ sung một số điều Luật Tổ chức Chính phủ và Luật Tổ chức chính quyền địa phương ngày 22 tháng 11 năm 2019;</w:t>
      </w:r>
    </w:p>
    <w:p w:rsidR="00A45856" w:rsidRPr="00083F18" w:rsidRDefault="00A45856" w:rsidP="00A45856">
      <w:pPr>
        <w:spacing w:after="120"/>
        <w:ind w:firstLine="567"/>
        <w:jc w:val="both"/>
        <w:rPr>
          <w:i/>
          <w:iCs/>
          <w:color w:val="000000"/>
          <w:spacing w:val="-4"/>
          <w:sz w:val="28"/>
          <w:szCs w:val="28"/>
        </w:rPr>
      </w:pPr>
      <w:r w:rsidRPr="00083F18">
        <w:rPr>
          <w:i/>
          <w:iCs/>
          <w:color w:val="000000"/>
          <w:spacing w:val="-4"/>
          <w:sz w:val="28"/>
          <w:szCs w:val="28"/>
        </w:rPr>
        <w:t>Căn cứ Chỉ thị số 16/CT-TTg ngày 18 tháng 6 năm 2018 của Thủ tướng Chính phủ về việc đẩy mạnh thực hiện đổi mới chương trình, sách giáo khoa giáo dục phổ thông;</w:t>
      </w:r>
    </w:p>
    <w:p w:rsidR="00A45856" w:rsidRPr="00083F18" w:rsidRDefault="00A45856" w:rsidP="00A45856">
      <w:pPr>
        <w:spacing w:after="120"/>
        <w:ind w:firstLine="567"/>
        <w:jc w:val="both"/>
        <w:rPr>
          <w:i/>
          <w:iCs/>
          <w:color w:val="000000"/>
          <w:sz w:val="28"/>
          <w:szCs w:val="28"/>
        </w:rPr>
      </w:pPr>
      <w:r w:rsidRPr="00083F18">
        <w:rPr>
          <w:i/>
          <w:iCs/>
          <w:color w:val="000000"/>
          <w:sz w:val="28"/>
          <w:szCs w:val="28"/>
        </w:rPr>
        <w:t>Căn cứ Thông tư số 32/2018/TT-BGDĐT ngày 26 tháng 12 năm 2018 của Bộ Giáo d</w:t>
      </w:r>
      <w:r>
        <w:rPr>
          <w:i/>
          <w:iCs/>
          <w:color w:val="000000"/>
          <w:sz w:val="28"/>
          <w:szCs w:val="28"/>
        </w:rPr>
        <w:t>ục và Đào tạo về việc ban hành c</w:t>
      </w:r>
      <w:r w:rsidRPr="00083F18">
        <w:rPr>
          <w:i/>
          <w:iCs/>
          <w:color w:val="000000"/>
          <w:sz w:val="28"/>
          <w:szCs w:val="28"/>
        </w:rPr>
        <w:t>hương trình giáo dục phổ thông;</w:t>
      </w:r>
    </w:p>
    <w:p w:rsidR="00A45856" w:rsidRPr="00083F18" w:rsidRDefault="00A45856" w:rsidP="00A45856">
      <w:pPr>
        <w:spacing w:after="120"/>
        <w:ind w:firstLine="567"/>
        <w:jc w:val="both"/>
        <w:rPr>
          <w:i/>
          <w:iCs/>
          <w:color w:val="000000"/>
          <w:sz w:val="28"/>
          <w:szCs w:val="28"/>
        </w:rPr>
      </w:pPr>
      <w:r w:rsidRPr="00083F18">
        <w:rPr>
          <w:i/>
          <w:iCs/>
          <w:color w:val="000000"/>
          <w:sz w:val="28"/>
          <w:szCs w:val="28"/>
        </w:rPr>
        <w:t>Căn cứ Thông tư số 25/2020/TT-BGDĐT ngày 26 tháng 8 năm 2020 của Bộ Giáo</w:t>
      </w:r>
      <w:r>
        <w:rPr>
          <w:i/>
          <w:iCs/>
          <w:color w:val="000000"/>
          <w:sz w:val="28"/>
          <w:szCs w:val="28"/>
        </w:rPr>
        <w:t xml:space="preserve"> dục và Đào tạo về việc </w:t>
      </w:r>
      <w:r w:rsidRPr="00083F18">
        <w:rPr>
          <w:i/>
          <w:iCs/>
          <w:color w:val="000000"/>
          <w:sz w:val="28"/>
          <w:szCs w:val="28"/>
        </w:rPr>
        <w:t>quy định việc lựa chọn sách giáo khoa trong cơ sở giáo dục phổ thông;</w:t>
      </w:r>
    </w:p>
    <w:p w:rsidR="00A45856" w:rsidRPr="00083F18" w:rsidRDefault="00A45856" w:rsidP="00A45856">
      <w:pPr>
        <w:spacing w:after="120"/>
        <w:ind w:firstLine="567"/>
        <w:jc w:val="both"/>
        <w:rPr>
          <w:i/>
          <w:color w:val="000000"/>
          <w:spacing w:val="6"/>
          <w:sz w:val="28"/>
          <w:szCs w:val="28"/>
          <w:lang w:val="pt-BR"/>
        </w:rPr>
      </w:pPr>
      <w:r w:rsidRPr="00083F18">
        <w:rPr>
          <w:bCs/>
          <w:i/>
          <w:color w:val="000000"/>
          <w:spacing w:val="6"/>
          <w:sz w:val="28"/>
          <w:szCs w:val="28"/>
        </w:rPr>
        <w:t xml:space="preserve">Xét đề nghị của Giám đốc </w:t>
      </w:r>
      <w:r w:rsidRPr="00083F18">
        <w:rPr>
          <w:i/>
          <w:color w:val="000000"/>
          <w:spacing w:val="6"/>
          <w:sz w:val="28"/>
          <w:szCs w:val="28"/>
          <w:lang w:val="pt-BR"/>
        </w:rPr>
        <w:t>Sở Giáo dục và Đào tạo Tờ trình số 1388/TTr-SGDĐT ngày</w:t>
      </w:r>
      <w:r>
        <w:rPr>
          <w:i/>
          <w:color w:val="000000"/>
          <w:spacing w:val="6"/>
          <w:sz w:val="28"/>
          <w:szCs w:val="28"/>
          <w:lang w:val="pt-BR"/>
        </w:rPr>
        <w:t xml:space="preserve"> 06 tháng 4 năm 2014 và Báo cáo số 1712/BC-SGDĐT ngày 27 tháng 4 năm 2021.</w:t>
      </w:r>
    </w:p>
    <w:p w:rsidR="00A45856" w:rsidRPr="008623E0" w:rsidRDefault="00A45856" w:rsidP="00A45856">
      <w:pPr>
        <w:spacing w:after="120"/>
        <w:ind w:firstLine="567"/>
        <w:jc w:val="center"/>
        <w:rPr>
          <w:color w:val="000000"/>
          <w:sz w:val="28"/>
          <w:szCs w:val="28"/>
        </w:rPr>
      </w:pPr>
      <w:r w:rsidRPr="008623E0">
        <w:rPr>
          <w:b/>
          <w:color w:val="000000"/>
          <w:sz w:val="28"/>
          <w:szCs w:val="28"/>
        </w:rPr>
        <w:t>QUYẾT ĐỊNH</w:t>
      </w:r>
      <w:r w:rsidRPr="008623E0">
        <w:rPr>
          <w:color w:val="000000"/>
          <w:sz w:val="28"/>
          <w:szCs w:val="28"/>
        </w:rPr>
        <w:t>:</w:t>
      </w:r>
    </w:p>
    <w:p w:rsidR="00A45856" w:rsidRPr="008623E0" w:rsidRDefault="00A45856" w:rsidP="00A45856">
      <w:pPr>
        <w:spacing w:after="120"/>
        <w:ind w:firstLine="567"/>
        <w:jc w:val="both"/>
        <w:rPr>
          <w:bCs/>
          <w:color w:val="000000"/>
          <w:spacing w:val="-2"/>
          <w:sz w:val="28"/>
          <w:szCs w:val="28"/>
        </w:rPr>
      </w:pPr>
      <w:r w:rsidRPr="008623E0">
        <w:rPr>
          <w:b/>
          <w:color w:val="000000"/>
          <w:spacing w:val="-2"/>
          <w:sz w:val="28"/>
          <w:szCs w:val="28"/>
        </w:rPr>
        <w:t>Điều 1.</w:t>
      </w:r>
      <w:r w:rsidRPr="008623E0">
        <w:rPr>
          <w:color w:val="000000"/>
          <w:spacing w:val="-2"/>
          <w:sz w:val="28"/>
          <w:szCs w:val="28"/>
        </w:rPr>
        <w:t xml:space="preserve"> </w:t>
      </w:r>
      <w:r w:rsidRPr="008623E0">
        <w:rPr>
          <w:bCs/>
          <w:color w:val="000000"/>
          <w:spacing w:val="-2"/>
          <w:sz w:val="28"/>
          <w:szCs w:val="28"/>
        </w:rPr>
        <w:t>Phê duyệt kèm theo Quyết định này Danh mục sách giáo khoa lớp</w:t>
      </w:r>
      <w:r>
        <w:rPr>
          <w:bCs/>
          <w:color w:val="000000"/>
          <w:spacing w:val="-2"/>
          <w:sz w:val="28"/>
          <w:szCs w:val="28"/>
        </w:rPr>
        <w:t xml:space="preserve"> </w:t>
      </w:r>
      <w:r w:rsidRPr="008623E0">
        <w:rPr>
          <w:bCs/>
          <w:color w:val="000000"/>
          <w:spacing w:val="-2"/>
          <w:sz w:val="28"/>
          <w:szCs w:val="28"/>
        </w:rPr>
        <w:t>1,</w:t>
      </w:r>
      <w:r>
        <w:rPr>
          <w:bCs/>
          <w:color w:val="000000"/>
          <w:spacing w:val="-2"/>
          <w:sz w:val="28"/>
          <w:szCs w:val="28"/>
        </w:rPr>
        <w:t xml:space="preserve"> lớp </w:t>
      </w:r>
      <w:r w:rsidRPr="008623E0">
        <w:rPr>
          <w:bCs/>
          <w:color w:val="000000"/>
          <w:spacing w:val="-2"/>
          <w:sz w:val="28"/>
          <w:szCs w:val="28"/>
        </w:rPr>
        <w:t xml:space="preserve">2 và </w:t>
      </w:r>
      <w:r>
        <w:rPr>
          <w:bCs/>
          <w:color w:val="000000"/>
          <w:spacing w:val="-2"/>
          <w:sz w:val="28"/>
          <w:szCs w:val="28"/>
        </w:rPr>
        <w:t xml:space="preserve">lớp </w:t>
      </w:r>
      <w:r w:rsidRPr="008623E0">
        <w:rPr>
          <w:bCs/>
          <w:color w:val="000000"/>
          <w:spacing w:val="-2"/>
          <w:sz w:val="28"/>
          <w:szCs w:val="28"/>
        </w:rPr>
        <w:t xml:space="preserve">6 sử dụng trong cơ sở giáo dục phổ thông trên địa bàn tỉnh. </w:t>
      </w:r>
    </w:p>
    <w:p w:rsidR="00A45856" w:rsidRPr="008623E0" w:rsidRDefault="00A45856" w:rsidP="00A45856">
      <w:pPr>
        <w:spacing w:after="120"/>
        <w:ind w:firstLine="567"/>
        <w:jc w:val="both"/>
        <w:rPr>
          <w:b/>
          <w:bCs/>
          <w:color w:val="000000"/>
          <w:sz w:val="28"/>
          <w:szCs w:val="28"/>
        </w:rPr>
      </w:pPr>
      <w:r w:rsidRPr="008623E0">
        <w:rPr>
          <w:b/>
          <w:bCs/>
          <w:color w:val="000000"/>
          <w:sz w:val="28"/>
          <w:szCs w:val="28"/>
        </w:rPr>
        <w:t xml:space="preserve">Điều </w:t>
      </w:r>
      <w:r>
        <w:rPr>
          <w:b/>
          <w:bCs/>
          <w:color w:val="000000"/>
          <w:sz w:val="28"/>
          <w:szCs w:val="28"/>
        </w:rPr>
        <w:t>2</w:t>
      </w:r>
      <w:r w:rsidRPr="008623E0">
        <w:rPr>
          <w:b/>
          <w:bCs/>
          <w:color w:val="000000"/>
          <w:sz w:val="28"/>
          <w:szCs w:val="28"/>
        </w:rPr>
        <w:t>.</w:t>
      </w:r>
      <w:r w:rsidRPr="008623E0">
        <w:rPr>
          <w:color w:val="000000"/>
          <w:sz w:val="28"/>
          <w:szCs w:val="28"/>
        </w:rPr>
        <w:t xml:space="preserve"> Trách nhiệm của Sở Giáo dục và Đào tạo</w:t>
      </w:r>
    </w:p>
    <w:p w:rsidR="00A45856" w:rsidRPr="008623E0" w:rsidRDefault="00970A44" w:rsidP="00A45856">
      <w:pPr>
        <w:spacing w:after="120"/>
        <w:ind w:firstLine="567"/>
        <w:jc w:val="both"/>
        <w:rPr>
          <w:color w:val="000000"/>
          <w:sz w:val="28"/>
          <w:szCs w:val="28"/>
        </w:rPr>
      </w:pPr>
      <w:r>
        <w:rPr>
          <w:color w:val="000000"/>
          <w:sz w:val="28"/>
          <w:szCs w:val="28"/>
        </w:rPr>
        <w:t>1. Thông báo đến các</w:t>
      </w:r>
      <w:r w:rsidR="00A45856">
        <w:rPr>
          <w:color w:val="000000"/>
          <w:sz w:val="28"/>
          <w:szCs w:val="28"/>
        </w:rPr>
        <w:t xml:space="preserve"> cơ quan, đơn vị liên quan </w:t>
      </w:r>
      <w:r w:rsidR="00A45856" w:rsidRPr="008623E0">
        <w:rPr>
          <w:color w:val="000000"/>
          <w:sz w:val="28"/>
          <w:szCs w:val="28"/>
        </w:rPr>
        <w:t>danh mục sách giáo khoa được Ủy ban nhân dân</w:t>
      </w:r>
      <w:r w:rsidR="00A45856">
        <w:rPr>
          <w:color w:val="000000"/>
          <w:sz w:val="28"/>
          <w:szCs w:val="28"/>
        </w:rPr>
        <w:t xml:space="preserve"> </w:t>
      </w:r>
      <w:r w:rsidR="00A45856" w:rsidRPr="008623E0">
        <w:rPr>
          <w:color w:val="000000"/>
          <w:sz w:val="28"/>
          <w:szCs w:val="28"/>
        </w:rPr>
        <w:t>tỉnh phê duyệt và hướng dẫn sử dụng sách giáo khoa theo quy định của pháp luật.</w:t>
      </w:r>
    </w:p>
    <w:p w:rsidR="00A45856" w:rsidRDefault="00A45856" w:rsidP="00A45856">
      <w:pPr>
        <w:spacing w:after="120"/>
        <w:ind w:firstLine="567"/>
        <w:jc w:val="both"/>
        <w:rPr>
          <w:color w:val="000000"/>
          <w:sz w:val="28"/>
          <w:szCs w:val="28"/>
        </w:rPr>
      </w:pPr>
      <w:r w:rsidRPr="008623E0">
        <w:rPr>
          <w:color w:val="000000"/>
          <w:sz w:val="28"/>
          <w:szCs w:val="28"/>
        </w:rPr>
        <w:t>2. Tổng hợp các kiến nghị điều chỉnh, bổ sung danh mục sách giáo khoa, báo cáo Ủy ban nhân dân tỉnh.</w:t>
      </w:r>
    </w:p>
    <w:p w:rsidR="00A45856" w:rsidRDefault="00A45856" w:rsidP="00A45856">
      <w:pPr>
        <w:spacing w:after="120"/>
        <w:ind w:firstLine="567"/>
        <w:jc w:val="both"/>
        <w:rPr>
          <w:color w:val="000000"/>
          <w:sz w:val="28"/>
          <w:szCs w:val="28"/>
        </w:rPr>
      </w:pPr>
      <w:r w:rsidRPr="00A07AA5">
        <w:rPr>
          <w:b/>
          <w:color w:val="000000"/>
          <w:sz w:val="28"/>
          <w:szCs w:val="28"/>
        </w:rPr>
        <w:t>Điều 3</w:t>
      </w:r>
      <w:r>
        <w:rPr>
          <w:color w:val="000000"/>
          <w:sz w:val="28"/>
          <w:szCs w:val="28"/>
        </w:rPr>
        <w:t xml:space="preserve">. Trách nhiệm của Ủy ban nhân dân các huyện, thành phố </w:t>
      </w:r>
      <w:r w:rsidRPr="008623E0">
        <w:rPr>
          <w:color w:val="000000"/>
          <w:sz w:val="28"/>
          <w:szCs w:val="28"/>
        </w:rPr>
        <w:t>Long Khánh và thành phố Biên Hòa</w:t>
      </w:r>
    </w:p>
    <w:p w:rsidR="00A45856" w:rsidRDefault="00A45856" w:rsidP="00A45856">
      <w:pPr>
        <w:spacing w:after="120"/>
        <w:ind w:firstLine="567"/>
        <w:jc w:val="both"/>
        <w:rPr>
          <w:color w:val="000000"/>
          <w:sz w:val="28"/>
          <w:szCs w:val="28"/>
        </w:rPr>
      </w:pPr>
      <w:r w:rsidRPr="00A07AA5">
        <w:rPr>
          <w:color w:val="000000"/>
          <w:sz w:val="28"/>
          <w:szCs w:val="28"/>
        </w:rPr>
        <w:t>1.</w:t>
      </w:r>
      <w:r>
        <w:rPr>
          <w:color w:val="000000"/>
          <w:sz w:val="28"/>
          <w:szCs w:val="28"/>
        </w:rPr>
        <w:t xml:space="preserve"> Chỉ đạo Phòng Giáo dục và Đào tạo thông báo danh mục sách giáo khoa được Ủy ban nhân dân tỉnh phê duyệt đến giáo viên, học sinh, cha mẹ học sinh; hướng dẫn sử dụng sách giáo khoa theo quy định của pháp luật.</w:t>
      </w:r>
    </w:p>
    <w:p w:rsidR="00A45856" w:rsidRPr="008623E0" w:rsidRDefault="00A45856" w:rsidP="00A45856">
      <w:pPr>
        <w:spacing w:after="120"/>
        <w:ind w:firstLine="567"/>
        <w:jc w:val="both"/>
        <w:rPr>
          <w:color w:val="000000"/>
          <w:sz w:val="28"/>
          <w:szCs w:val="28"/>
        </w:rPr>
      </w:pPr>
      <w:r>
        <w:rPr>
          <w:color w:val="000000"/>
          <w:sz w:val="28"/>
          <w:szCs w:val="28"/>
        </w:rPr>
        <w:lastRenderedPageBreak/>
        <w:t>2. Chỉ đạo tổng hợp các kiến nghị điều chỉnh, bổ sung danh mục sách giáo khoa từ các cơ sở giáo dục phổ thông theo thẩm quyền quản lý, báo cáo Sở Giáo dục và Đào tạo.</w:t>
      </w:r>
    </w:p>
    <w:p w:rsidR="00A45856" w:rsidRDefault="00A45856" w:rsidP="00A45856">
      <w:pPr>
        <w:spacing w:after="120"/>
        <w:ind w:firstLine="567"/>
        <w:jc w:val="both"/>
        <w:rPr>
          <w:color w:val="000000"/>
          <w:sz w:val="28"/>
          <w:szCs w:val="28"/>
        </w:rPr>
      </w:pPr>
      <w:r w:rsidRPr="008623E0">
        <w:rPr>
          <w:b/>
          <w:color w:val="000000"/>
          <w:sz w:val="28"/>
          <w:szCs w:val="28"/>
        </w:rPr>
        <w:t xml:space="preserve">Điều </w:t>
      </w:r>
      <w:r>
        <w:rPr>
          <w:b/>
          <w:color w:val="000000"/>
          <w:sz w:val="28"/>
          <w:szCs w:val="28"/>
        </w:rPr>
        <w:t>4</w:t>
      </w:r>
      <w:r w:rsidRPr="008623E0">
        <w:rPr>
          <w:b/>
          <w:color w:val="000000"/>
          <w:sz w:val="28"/>
          <w:szCs w:val="28"/>
        </w:rPr>
        <w:t xml:space="preserve">. </w:t>
      </w:r>
      <w:r w:rsidRPr="008623E0">
        <w:rPr>
          <w:color w:val="000000"/>
          <w:sz w:val="28"/>
          <w:szCs w:val="28"/>
        </w:rPr>
        <w:t>Quyết định này có hiệu lực thi hành kể từ ngày ký.</w:t>
      </w:r>
    </w:p>
    <w:p w:rsidR="00A45856" w:rsidRPr="008623E0" w:rsidRDefault="00A45856" w:rsidP="00A45856">
      <w:pPr>
        <w:spacing w:after="240"/>
        <w:ind w:firstLine="567"/>
        <w:jc w:val="both"/>
        <w:rPr>
          <w:color w:val="000000"/>
          <w:sz w:val="28"/>
          <w:szCs w:val="28"/>
        </w:rPr>
      </w:pPr>
      <w:r w:rsidRPr="008623E0">
        <w:rPr>
          <w:b/>
          <w:color w:val="000000"/>
          <w:sz w:val="28"/>
          <w:szCs w:val="28"/>
        </w:rPr>
        <w:t xml:space="preserve">Điều </w:t>
      </w:r>
      <w:r>
        <w:rPr>
          <w:b/>
          <w:color w:val="000000"/>
          <w:sz w:val="28"/>
          <w:szCs w:val="28"/>
        </w:rPr>
        <w:t>5</w:t>
      </w:r>
      <w:r w:rsidRPr="008623E0">
        <w:rPr>
          <w:b/>
          <w:color w:val="000000"/>
          <w:sz w:val="28"/>
          <w:szCs w:val="28"/>
        </w:rPr>
        <w:t xml:space="preserve">. </w:t>
      </w:r>
      <w:r w:rsidRPr="008623E0">
        <w:rPr>
          <w:color w:val="000000"/>
          <w:sz w:val="28"/>
          <w:szCs w:val="28"/>
        </w:rPr>
        <w:t>Chánh Văn phòng Ủy ban nhân dân tỉnh, Giám đốc Sở Giáo dục và Đào tạo; Chủ tịch Ủy ban nhân dân các huyện, thành phố Long Khánh và thành phố Biên Hòa</w:t>
      </w:r>
      <w:r>
        <w:rPr>
          <w:color w:val="000000"/>
          <w:sz w:val="28"/>
          <w:szCs w:val="28"/>
        </w:rPr>
        <w:t>;</w:t>
      </w:r>
      <w:r w:rsidRPr="008623E0">
        <w:rPr>
          <w:color w:val="000000"/>
          <w:sz w:val="28"/>
          <w:szCs w:val="28"/>
        </w:rPr>
        <w:t xml:space="preserve"> Thủ trưởng các sở, ban, ngành</w:t>
      </w:r>
      <w:r>
        <w:rPr>
          <w:color w:val="000000"/>
          <w:sz w:val="28"/>
          <w:szCs w:val="28"/>
        </w:rPr>
        <w:t xml:space="preserve"> </w:t>
      </w:r>
      <w:r w:rsidRPr="008623E0">
        <w:rPr>
          <w:color w:val="000000"/>
          <w:sz w:val="28"/>
          <w:szCs w:val="28"/>
        </w:rPr>
        <w:t>và các tổ chức, cá nhân liên quan chịu trách nhiệm thi hành Quyết định này./.</w:t>
      </w:r>
    </w:p>
    <w:tbl>
      <w:tblPr>
        <w:tblW w:w="9300" w:type="dxa"/>
        <w:tblLook w:val="01E0" w:firstRow="1" w:lastRow="1" w:firstColumn="1" w:lastColumn="1" w:noHBand="0" w:noVBand="0"/>
      </w:tblPr>
      <w:tblGrid>
        <w:gridCol w:w="4862"/>
        <w:gridCol w:w="4438"/>
      </w:tblGrid>
      <w:tr w:rsidR="00A45856" w:rsidRPr="008623E0" w:rsidTr="00D516C4">
        <w:trPr>
          <w:trHeight w:val="2957"/>
        </w:trPr>
        <w:tc>
          <w:tcPr>
            <w:tcW w:w="4862" w:type="dxa"/>
          </w:tcPr>
          <w:p w:rsidR="00A45856" w:rsidRPr="008623E0" w:rsidRDefault="00A45856" w:rsidP="00D516C4">
            <w:pPr>
              <w:rPr>
                <w:color w:val="000000"/>
              </w:rPr>
            </w:pPr>
          </w:p>
        </w:tc>
        <w:tc>
          <w:tcPr>
            <w:tcW w:w="4438" w:type="dxa"/>
            <w:shd w:val="clear" w:color="auto" w:fill="auto"/>
          </w:tcPr>
          <w:p w:rsidR="00A45856" w:rsidRDefault="00A45856" w:rsidP="00D516C4">
            <w:pPr>
              <w:jc w:val="center"/>
              <w:rPr>
                <w:b/>
                <w:color w:val="000000"/>
                <w:sz w:val="28"/>
                <w:szCs w:val="28"/>
              </w:rPr>
            </w:pPr>
            <w:r>
              <w:rPr>
                <w:b/>
                <w:color w:val="000000"/>
                <w:sz w:val="28"/>
                <w:szCs w:val="28"/>
              </w:rPr>
              <w:t>TM. ỦY BAN NHÂN DÂN</w:t>
            </w:r>
          </w:p>
          <w:p w:rsidR="00A45856" w:rsidRDefault="00A45856" w:rsidP="00D516C4">
            <w:pPr>
              <w:jc w:val="center"/>
              <w:rPr>
                <w:b/>
                <w:color w:val="000000"/>
                <w:sz w:val="28"/>
                <w:szCs w:val="28"/>
              </w:rPr>
            </w:pPr>
            <w:r>
              <w:rPr>
                <w:b/>
                <w:color w:val="000000"/>
                <w:sz w:val="28"/>
                <w:szCs w:val="28"/>
              </w:rPr>
              <w:t>KT. CHỦ TỊCH</w:t>
            </w:r>
          </w:p>
          <w:p w:rsidR="00A45856" w:rsidRDefault="00A45856" w:rsidP="00D516C4">
            <w:pPr>
              <w:jc w:val="center"/>
              <w:rPr>
                <w:b/>
                <w:color w:val="000000"/>
                <w:sz w:val="28"/>
                <w:szCs w:val="28"/>
              </w:rPr>
            </w:pPr>
            <w:r>
              <w:rPr>
                <w:b/>
                <w:color w:val="000000"/>
                <w:sz w:val="28"/>
                <w:szCs w:val="28"/>
              </w:rPr>
              <w:t xml:space="preserve">PHÓ </w:t>
            </w:r>
            <w:r w:rsidRPr="008623E0">
              <w:rPr>
                <w:b/>
                <w:color w:val="000000"/>
                <w:sz w:val="28"/>
                <w:szCs w:val="28"/>
              </w:rPr>
              <w:t>CHỦ TỊCH</w:t>
            </w:r>
          </w:p>
          <w:p w:rsidR="00A45856" w:rsidRDefault="00A45856" w:rsidP="00D516C4">
            <w:pPr>
              <w:jc w:val="center"/>
              <w:rPr>
                <w:b/>
                <w:color w:val="000000"/>
                <w:sz w:val="28"/>
                <w:szCs w:val="28"/>
              </w:rPr>
            </w:pPr>
          </w:p>
          <w:p w:rsidR="00A45856" w:rsidRDefault="00A45856" w:rsidP="00D516C4">
            <w:pPr>
              <w:jc w:val="center"/>
              <w:rPr>
                <w:b/>
                <w:color w:val="000000"/>
                <w:sz w:val="28"/>
                <w:szCs w:val="28"/>
              </w:rPr>
            </w:pPr>
          </w:p>
          <w:p w:rsidR="00A45856" w:rsidRDefault="00A45856" w:rsidP="00D516C4">
            <w:pPr>
              <w:jc w:val="center"/>
              <w:rPr>
                <w:b/>
                <w:color w:val="000000"/>
                <w:sz w:val="28"/>
                <w:szCs w:val="28"/>
              </w:rPr>
            </w:pPr>
          </w:p>
          <w:p w:rsidR="00A45856" w:rsidRDefault="00A45856" w:rsidP="00D516C4">
            <w:pPr>
              <w:jc w:val="center"/>
              <w:rPr>
                <w:b/>
                <w:color w:val="000000"/>
                <w:sz w:val="28"/>
                <w:szCs w:val="28"/>
              </w:rPr>
            </w:pPr>
          </w:p>
          <w:p w:rsidR="00A45856" w:rsidRDefault="00A45856" w:rsidP="00D516C4">
            <w:pPr>
              <w:jc w:val="center"/>
              <w:rPr>
                <w:b/>
                <w:color w:val="000000"/>
                <w:sz w:val="28"/>
                <w:szCs w:val="28"/>
              </w:rPr>
            </w:pPr>
          </w:p>
          <w:p w:rsidR="00A45856" w:rsidRDefault="00A45856" w:rsidP="00D516C4">
            <w:pPr>
              <w:jc w:val="center"/>
              <w:rPr>
                <w:b/>
                <w:color w:val="000000"/>
                <w:sz w:val="28"/>
                <w:szCs w:val="28"/>
              </w:rPr>
            </w:pPr>
          </w:p>
          <w:p w:rsidR="00A45856" w:rsidRDefault="00A45856" w:rsidP="00D516C4">
            <w:pPr>
              <w:jc w:val="center"/>
              <w:rPr>
                <w:b/>
                <w:color w:val="000000"/>
                <w:sz w:val="28"/>
                <w:szCs w:val="28"/>
              </w:rPr>
            </w:pPr>
          </w:p>
          <w:p w:rsidR="00A45856" w:rsidRPr="008623E0" w:rsidRDefault="00A45856" w:rsidP="00D516C4">
            <w:pPr>
              <w:jc w:val="center"/>
              <w:rPr>
                <w:b/>
                <w:color w:val="000000"/>
                <w:sz w:val="28"/>
                <w:szCs w:val="28"/>
              </w:rPr>
            </w:pPr>
            <w:r>
              <w:rPr>
                <w:b/>
                <w:color w:val="000000"/>
                <w:sz w:val="28"/>
                <w:szCs w:val="28"/>
              </w:rPr>
              <w:t>Thái Bảo</w:t>
            </w:r>
          </w:p>
          <w:p w:rsidR="00A45856" w:rsidRPr="008623E0" w:rsidRDefault="00A45856" w:rsidP="00D516C4">
            <w:pPr>
              <w:rPr>
                <w:b/>
                <w:color w:val="000000"/>
              </w:rPr>
            </w:pPr>
          </w:p>
          <w:p w:rsidR="00A45856" w:rsidRPr="008623E0" w:rsidRDefault="00A45856" w:rsidP="00D516C4">
            <w:pPr>
              <w:rPr>
                <w:b/>
                <w:color w:val="000000"/>
              </w:rPr>
            </w:pPr>
          </w:p>
          <w:p w:rsidR="00A45856" w:rsidRPr="008623E0" w:rsidRDefault="00A45856" w:rsidP="00D516C4">
            <w:pPr>
              <w:jc w:val="center"/>
              <w:rPr>
                <w:b/>
                <w:color w:val="000000"/>
              </w:rPr>
            </w:pPr>
          </w:p>
          <w:p w:rsidR="00A45856" w:rsidRPr="008623E0" w:rsidRDefault="00A45856" w:rsidP="00D516C4">
            <w:pPr>
              <w:jc w:val="center"/>
              <w:rPr>
                <w:b/>
                <w:color w:val="000000"/>
              </w:rPr>
            </w:pPr>
          </w:p>
          <w:p w:rsidR="00A45856" w:rsidRPr="008623E0" w:rsidRDefault="00A45856" w:rsidP="00D516C4">
            <w:pPr>
              <w:jc w:val="center"/>
              <w:rPr>
                <w:b/>
                <w:color w:val="000000"/>
              </w:rPr>
            </w:pPr>
          </w:p>
          <w:p w:rsidR="00A45856" w:rsidRPr="008623E0" w:rsidRDefault="00A45856" w:rsidP="00D516C4">
            <w:pPr>
              <w:jc w:val="center"/>
              <w:rPr>
                <w:b/>
                <w:color w:val="000000"/>
              </w:rPr>
            </w:pPr>
          </w:p>
          <w:p w:rsidR="00A45856" w:rsidRPr="008623E0" w:rsidRDefault="00A45856" w:rsidP="00D516C4">
            <w:pPr>
              <w:jc w:val="center"/>
              <w:rPr>
                <w:b/>
                <w:color w:val="000000"/>
              </w:rPr>
            </w:pPr>
          </w:p>
          <w:p w:rsidR="00A45856" w:rsidRPr="008623E0" w:rsidRDefault="00A45856" w:rsidP="00D516C4">
            <w:pPr>
              <w:jc w:val="center"/>
              <w:rPr>
                <w:b/>
                <w:color w:val="000000"/>
              </w:rPr>
            </w:pPr>
          </w:p>
          <w:p w:rsidR="00A45856" w:rsidRPr="008623E0" w:rsidRDefault="00A45856" w:rsidP="00D516C4">
            <w:pPr>
              <w:jc w:val="center"/>
              <w:rPr>
                <w:b/>
                <w:color w:val="000000"/>
              </w:rPr>
            </w:pPr>
            <w:r w:rsidRPr="008623E0">
              <w:rPr>
                <w:b/>
                <w:color w:val="000000"/>
                <w:sz w:val="28"/>
              </w:rPr>
              <w:t xml:space="preserve">   </w:t>
            </w:r>
          </w:p>
        </w:tc>
      </w:tr>
    </w:tbl>
    <w:p w:rsidR="00A45856" w:rsidRPr="008623E0" w:rsidRDefault="00A45856" w:rsidP="00A45856">
      <w:pPr>
        <w:pStyle w:val="BodyText"/>
        <w:tabs>
          <w:tab w:val="center" w:pos="1276"/>
          <w:tab w:val="center" w:pos="6480"/>
        </w:tabs>
        <w:spacing w:before="120"/>
        <w:ind w:left="-284" w:right="5386"/>
        <w:jc w:val="both"/>
        <w:rPr>
          <w:color w:val="000000"/>
          <w:sz w:val="24"/>
        </w:rPr>
      </w:pPr>
    </w:p>
    <w:p w:rsidR="00A45856" w:rsidRPr="008623E0" w:rsidRDefault="00A45856" w:rsidP="00A45856">
      <w:pPr>
        <w:pStyle w:val="BodyText"/>
        <w:tabs>
          <w:tab w:val="center" w:pos="1276"/>
          <w:tab w:val="center" w:pos="6480"/>
        </w:tabs>
        <w:spacing w:before="120"/>
        <w:ind w:left="-284" w:right="5386"/>
        <w:jc w:val="both"/>
        <w:rPr>
          <w:color w:val="000000"/>
          <w:sz w:val="24"/>
        </w:rPr>
      </w:pPr>
    </w:p>
    <w:p w:rsidR="00A45856" w:rsidRPr="008623E0" w:rsidRDefault="00A45856" w:rsidP="00A45856">
      <w:pPr>
        <w:pStyle w:val="BodyText"/>
        <w:tabs>
          <w:tab w:val="center" w:pos="1276"/>
          <w:tab w:val="center" w:pos="6480"/>
        </w:tabs>
        <w:spacing w:before="120"/>
        <w:ind w:left="-284" w:right="5386"/>
        <w:jc w:val="both"/>
        <w:rPr>
          <w:color w:val="000000"/>
          <w:sz w:val="24"/>
        </w:rPr>
      </w:pPr>
    </w:p>
    <w:p w:rsidR="00A45856" w:rsidRPr="008623E0" w:rsidRDefault="00A45856" w:rsidP="00A45856">
      <w:pPr>
        <w:pStyle w:val="BodyText"/>
        <w:tabs>
          <w:tab w:val="center" w:pos="1276"/>
          <w:tab w:val="center" w:pos="6480"/>
        </w:tabs>
        <w:spacing w:before="120"/>
        <w:ind w:left="-284" w:right="5386"/>
        <w:jc w:val="both"/>
        <w:rPr>
          <w:color w:val="000000"/>
          <w:sz w:val="24"/>
        </w:rPr>
      </w:pPr>
    </w:p>
    <w:p w:rsidR="00A45856" w:rsidRPr="008623E0" w:rsidRDefault="00A45856" w:rsidP="00A45856">
      <w:pPr>
        <w:pStyle w:val="BodyText"/>
        <w:tabs>
          <w:tab w:val="center" w:pos="1276"/>
          <w:tab w:val="center" w:pos="6480"/>
        </w:tabs>
        <w:spacing w:before="120"/>
        <w:ind w:left="-284" w:right="5386"/>
        <w:jc w:val="both"/>
        <w:rPr>
          <w:color w:val="000000"/>
          <w:sz w:val="24"/>
        </w:rPr>
      </w:pPr>
    </w:p>
    <w:p w:rsidR="00A45856" w:rsidRPr="008623E0" w:rsidRDefault="00A45856" w:rsidP="00A45856">
      <w:pPr>
        <w:pStyle w:val="BodyText"/>
        <w:tabs>
          <w:tab w:val="center" w:pos="1276"/>
          <w:tab w:val="center" w:pos="6480"/>
        </w:tabs>
        <w:spacing w:before="120"/>
        <w:ind w:left="-284" w:right="5386"/>
        <w:jc w:val="both"/>
        <w:rPr>
          <w:color w:val="000000"/>
          <w:sz w:val="24"/>
        </w:rPr>
      </w:pPr>
    </w:p>
    <w:p w:rsidR="00A45856" w:rsidRPr="008623E0" w:rsidRDefault="00A45856" w:rsidP="00A45856">
      <w:pPr>
        <w:pStyle w:val="BodyText"/>
        <w:tabs>
          <w:tab w:val="center" w:pos="1276"/>
          <w:tab w:val="center" w:pos="6480"/>
        </w:tabs>
        <w:spacing w:before="120"/>
        <w:ind w:left="-284" w:right="5386"/>
        <w:jc w:val="both"/>
        <w:rPr>
          <w:color w:val="000000"/>
          <w:sz w:val="24"/>
        </w:rPr>
      </w:pPr>
    </w:p>
    <w:p w:rsidR="00E14F12" w:rsidRDefault="00E14F12"/>
    <w:sectPr w:rsidR="00E14F12" w:rsidSect="00A45856">
      <w:headerReference w:type="default" r:id="rId6"/>
      <w:pgSz w:w="12240" w:h="15840"/>
      <w:pgMar w:top="907" w:right="1134" w:bottom="90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452" w:rsidRDefault="003B4452" w:rsidP="00A45856">
      <w:r>
        <w:separator/>
      </w:r>
    </w:p>
  </w:endnote>
  <w:endnote w:type="continuationSeparator" w:id="0">
    <w:p w:rsidR="003B4452" w:rsidRDefault="003B4452" w:rsidP="00A4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452" w:rsidRDefault="003B4452" w:rsidP="00A45856">
      <w:r>
        <w:separator/>
      </w:r>
    </w:p>
  </w:footnote>
  <w:footnote w:type="continuationSeparator" w:id="0">
    <w:p w:rsidR="003B4452" w:rsidRDefault="003B4452" w:rsidP="00A458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752600"/>
      <w:docPartObj>
        <w:docPartGallery w:val="Page Numbers (Top of Page)"/>
        <w:docPartUnique/>
      </w:docPartObj>
    </w:sdtPr>
    <w:sdtEndPr>
      <w:rPr>
        <w:noProof/>
      </w:rPr>
    </w:sdtEndPr>
    <w:sdtContent>
      <w:p w:rsidR="00A45856" w:rsidRDefault="00A45856">
        <w:pPr>
          <w:pStyle w:val="Header"/>
          <w:jc w:val="center"/>
        </w:pPr>
        <w:r>
          <w:fldChar w:fldCharType="begin"/>
        </w:r>
        <w:r>
          <w:instrText xml:space="preserve"> PAGE   \* MERGEFORMAT </w:instrText>
        </w:r>
        <w:r>
          <w:fldChar w:fldCharType="separate"/>
        </w:r>
        <w:r w:rsidR="00DC1E98">
          <w:rPr>
            <w:noProof/>
          </w:rPr>
          <w:t>2</w:t>
        </w:r>
        <w:r>
          <w:rPr>
            <w:noProof/>
          </w:rPr>
          <w:fldChar w:fldCharType="end"/>
        </w:r>
      </w:p>
    </w:sdtContent>
  </w:sdt>
  <w:p w:rsidR="00A45856" w:rsidRDefault="00A458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856"/>
    <w:rsid w:val="001B02D0"/>
    <w:rsid w:val="001E3935"/>
    <w:rsid w:val="003B4452"/>
    <w:rsid w:val="00416B7D"/>
    <w:rsid w:val="00970A44"/>
    <w:rsid w:val="00A45856"/>
    <w:rsid w:val="00D77BBC"/>
    <w:rsid w:val="00DC1E98"/>
    <w:rsid w:val="00E14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B1DA"/>
  <w15:docId w15:val="{BBF79765-B866-4813-AE29-75C29761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8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45856"/>
    <w:pPr>
      <w:spacing w:after="120"/>
    </w:pPr>
    <w:rPr>
      <w:sz w:val="28"/>
      <w:lang w:val="x-none" w:eastAsia="x-none"/>
    </w:rPr>
  </w:style>
  <w:style w:type="character" w:customStyle="1" w:styleId="BodyTextChar">
    <w:name w:val="Body Text Char"/>
    <w:basedOn w:val="DefaultParagraphFont"/>
    <w:link w:val="BodyText"/>
    <w:rsid w:val="00A45856"/>
    <w:rPr>
      <w:rFonts w:ascii="Times New Roman" w:eastAsia="Times New Roman" w:hAnsi="Times New Roman" w:cs="Times New Roman"/>
      <w:sz w:val="28"/>
      <w:szCs w:val="24"/>
      <w:lang w:val="x-none" w:eastAsia="x-none"/>
    </w:rPr>
  </w:style>
  <w:style w:type="paragraph" w:styleId="Header">
    <w:name w:val="header"/>
    <w:basedOn w:val="Normal"/>
    <w:link w:val="HeaderChar"/>
    <w:uiPriority w:val="99"/>
    <w:unhideWhenUsed/>
    <w:rsid w:val="00A45856"/>
    <w:pPr>
      <w:tabs>
        <w:tab w:val="center" w:pos="4680"/>
        <w:tab w:val="right" w:pos="9360"/>
      </w:tabs>
    </w:pPr>
  </w:style>
  <w:style w:type="character" w:customStyle="1" w:styleId="HeaderChar">
    <w:name w:val="Header Char"/>
    <w:basedOn w:val="DefaultParagraphFont"/>
    <w:link w:val="Header"/>
    <w:uiPriority w:val="99"/>
    <w:rsid w:val="00A458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5856"/>
    <w:pPr>
      <w:tabs>
        <w:tab w:val="center" w:pos="4680"/>
        <w:tab w:val="right" w:pos="9360"/>
      </w:tabs>
    </w:pPr>
  </w:style>
  <w:style w:type="character" w:customStyle="1" w:styleId="FooterChar">
    <w:name w:val="Footer Char"/>
    <w:basedOn w:val="DefaultParagraphFont"/>
    <w:link w:val="Footer"/>
    <w:uiPriority w:val="99"/>
    <w:rsid w:val="00A45856"/>
    <w:rPr>
      <w:rFonts w:ascii="Times New Roman" w:eastAsia="Times New Roman" w:hAnsi="Times New Roman" w:cs="Times New Roman"/>
      <w:sz w:val="24"/>
      <w:szCs w:val="24"/>
    </w:rPr>
  </w:style>
  <w:style w:type="character" w:styleId="Hyperlink">
    <w:name w:val="Hyperlink"/>
    <w:semiHidden/>
    <w:unhideWhenUsed/>
    <w:rsid w:val="00A458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D22317-8D23-4702-B314-51047F9ECEF5}"/>
</file>

<file path=customXml/itemProps2.xml><?xml version="1.0" encoding="utf-8"?>
<ds:datastoreItem xmlns:ds="http://schemas.openxmlformats.org/officeDocument/2006/customXml" ds:itemID="{C7FBB8B5-957E-4EE7-89AA-BC7CAA169D3F}"/>
</file>

<file path=customXml/itemProps3.xml><?xml version="1.0" encoding="utf-8"?>
<ds:datastoreItem xmlns:ds="http://schemas.openxmlformats.org/officeDocument/2006/customXml" ds:itemID="{48F5A568-DCDD-40F5-8DAE-1B8764664108}"/>
</file>

<file path=docProps/app.xml><?xml version="1.0" encoding="utf-8"?>
<Properties xmlns="http://schemas.openxmlformats.org/officeDocument/2006/extended-properties" xmlns:vt="http://schemas.openxmlformats.org/officeDocument/2006/docPropsVTypes">
  <Template>Normal</Template>
  <TotalTime>15</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Chu Dang Phu</cp:lastModifiedBy>
  <cp:revision>6</cp:revision>
  <cp:lastPrinted>2021-05-04T06:32:00Z</cp:lastPrinted>
  <dcterms:created xsi:type="dcterms:W3CDTF">2021-05-04T06:26:00Z</dcterms:created>
  <dcterms:modified xsi:type="dcterms:W3CDTF">2021-05-21T03:49:00Z</dcterms:modified>
</cp:coreProperties>
</file>