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1" w:type="dxa"/>
        <w:jc w:val="center"/>
        <w:tblLayout w:type="fixed"/>
        <w:tblLook w:val="0000" w:firstRow="0" w:lastRow="0" w:firstColumn="0" w:lastColumn="0" w:noHBand="0" w:noVBand="0"/>
      </w:tblPr>
      <w:tblGrid>
        <w:gridCol w:w="3166"/>
        <w:gridCol w:w="6095"/>
      </w:tblGrid>
      <w:tr w:rsidR="005450DB" w:rsidRPr="00EB65FA" w14:paraId="3A2600C5" w14:textId="77777777" w:rsidTr="00B728CE">
        <w:trPr>
          <w:jc w:val="center"/>
        </w:trPr>
        <w:tc>
          <w:tcPr>
            <w:tcW w:w="3166" w:type="dxa"/>
          </w:tcPr>
          <w:p w14:paraId="1A26894D" w14:textId="77777777" w:rsidR="005450DB" w:rsidRPr="00EB65FA" w:rsidRDefault="005450DB" w:rsidP="00F560AA">
            <w:pPr>
              <w:widowControl w:val="0"/>
              <w:ind w:right="-1"/>
              <w:jc w:val="center"/>
              <w:rPr>
                <w:rFonts w:ascii="Times New Roman" w:eastAsia="Calibri" w:hAnsi="Times New Roman"/>
                <w:bCs/>
                <w:szCs w:val="26"/>
              </w:rPr>
            </w:pPr>
            <w:r w:rsidRPr="00EB65FA">
              <w:rPr>
                <w:rFonts w:ascii="Times New Roman" w:eastAsia="Calibri" w:hAnsi="Times New Roman"/>
                <w:bCs/>
                <w:szCs w:val="26"/>
              </w:rPr>
              <w:t>ỦY BAN NHÂN DÂN</w:t>
            </w:r>
          </w:p>
          <w:p w14:paraId="536E20A5" w14:textId="77777777" w:rsidR="005450DB" w:rsidRPr="00EB65FA" w:rsidRDefault="005450DB" w:rsidP="00F560AA">
            <w:pPr>
              <w:widowControl w:val="0"/>
              <w:ind w:right="-1"/>
              <w:jc w:val="center"/>
              <w:rPr>
                <w:rFonts w:ascii="Times New Roman" w:eastAsia="Calibri" w:hAnsi="Times New Roman"/>
                <w:bCs/>
                <w:szCs w:val="26"/>
              </w:rPr>
            </w:pPr>
            <w:r w:rsidRPr="00EB65FA">
              <w:rPr>
                <w:rFonts w:ascii="Times New Roman" w:eastAsia="Calibri" w:hAnsi="Times New Roman"/>
                <w:bCs/>
                <w:szCs w:val="26"/>
              </w:rPr>
              <w:t>TỈNH ĐỒNG NAI</w:t>
            </w:r>
          </w:p>
          <w:p w14:paraId="34AB2833" w14:textId="360A5A78" w:rsidR="00AC638D" w:rsidRPr="00EB65FA" w:rsidRDefault="00AC638D" w:rsidP="00F560AA">
            <w:pPr>
              <w:widowControl w:val="0"/>
              <w:ind w:right="-1"/>
              <w:jc w:val="center"/>
              <w:rPr>
                <w:rFonts w:ascii="Times New Roman" w:eastAsia="Calibri" w:hAnsi="Times New Roman"/>
                <w:bCs/>
                <w:szCs w:val="26"/>
              </w:rPr>
            </w:pPr>
            <w:r w:rsidRPr="00EB65FA">
              <w:rPr>
                <w:rFonts w:ascii="Times New Roman" w:hAnsi="Times New Roman"/>
                <w:sz w:val="16"/>
                <w:szCs w:val="16"/>
              </w:rPr>
              <w:t>–––––––––––</w:t>
            </w:r>
            <w:r w:rsidR="00862B5B" w:rsidRPr="00EB65FA">
              <w:rPr>
                <w:rFonts w:ascii="Times New Roman" w:hAnsi="Times New Roman"/>
                <w:sz w:val="16"/>
                <w:szCs w:val="16"/>
              </w:rPr>
              <w:t>––––––––</w:t>
            </w:r>
            <w:r w:rsidRPr="00EB65FA">
              <w:rPr>
                <w:rFonts w:ascii="Times New Roman" w:hAnsi="Times New Roman"/>
                <w:sz w:val="16"/>
                <w:szCs w:val="16"/>
              </w:rPr>
              <w:t>––––––</w:t>
            </w:r>
          </w:p>
          <w:p w14:paraId="42E73355" w14:textId="4E38A12E" w:rsidR="005450DB" w:rsidRPr="00EB65FA" w:rsidRDefault="005450DB" w:rsidP="00F560AA">
            <w:pPr>
              <w:widowControl w:val="0"/>
              <w:ind w:right="-1"/>
              <w:jc w:val="center"/>
              <w:rPr>
                <w:rFonts w:ascii="Times New Roman" w:eastAsia="Batang" w:hAnsi="Times New Roman"/>
                <w:b w:val="0"/>
                <w:szCs w:val="26"/>
              </w:rPr>
            </w:pPr>
            <w:r w:rsidRPr="00EB65FA">
              <w:rPr>
                <w:rFonts w:ascii="Times New Roman" w:eastAsia="Calibri" w:hAnsi="Times New Roman"/>
                <w:b w:val="0"/>
                <w:szCs w:val="26"/>
              </w:rPr>
              <w:t>Số</w:t>
            </w:r>
            <w:r w:rsidR="00DB3A4F">
              <w:rPr>
                <w:rFonts w:ascii="Times New Roman" w:eastAsia="Calibri" w:hAnsi="Times New Roman"/>
                <w:b w:val="0"/>
                <w:szCs w:val="26"/>
              </w:rPr>
              <w:t>: 1793</w:t>
            </w:r>
            <w:r w:rsidRPr="00EB65FA">
              <w:rPr>
                <w:rFonts w:ascii="Times New Roman" w:eastAsia="Calibri" w:hAnsi="Times New Roman"/>
                <w:b w:val="0"/>
                <w:szCs w:val="26"/>
              </w:rPr>
              <w:t>/QĐ-UBND</w:t>
            </w:r>
          </w:p>
        </w:tc>
        <w:tc>
          <w:tcPr>
            <w:tcW w:w="6095" w:type="dxa"/>
          </w:tcPr>
          <w:p w14:paraId="3AA9121B" w14:textId="77777777" w:rsidR="005450DB" w:rsidRPr="00EB65FA" w:rsidRDefault="005450DB" w:rsidP="00F560AA">
            <w:pPr>
              <w:widowControl w:val="0"/>
              <w:ind w:right="-1"/>
              <w:jc w:val="center"/>
              <w:rPr>
                <w:rFonts w:ascii="Times New Roman" w:eastAsia="Batang" w:hAnsi="Times New Roman"/>
                <w:szCs w:val="26"/>
              </w:rPr>
            </w:pPr>
            <w:r w:rsidRPr="00EB65FA">
              <w:rPr>
                <w:rFonts w:ascii="Times New Roman" w:eastAsia="Calibri" w:hAnsi="Times New Roman"/>
                <w:szCs w:val="26"/>
              </w:rPr>
              <w:t>CỘNG HÒA XÃ HỘI CHỦ NGHĨA VIỆT NAM</w:t>
            </w:r>
          </w:p>
          <w:p w14:paraId="03286191" w14:textId="77777777" w:rsidR="005450DB" w:rsidRPr="00EB65FA" w:rsidRDefault="005450DB" w:rsidP="00F560AA">
            <w:pPr>
              <w:widowControl w:val="0"/>
              <w:ind w:right="-1"/>
              <w:jc w:val="center"/>
              <w:rPr>
                <w:rFonts w:ascii="Times New Roman" w:eastAsia="Calibri" w:hAnsi="Times New Roman"/>
                <w:szCs w:val="26"/>
              </w:rPr>
            </w:pPr>
            <w:r w:rsidRPr="00EB65FA">
              <w:rPr>
                <w:rFonts w:ascii="Times New Roman" w:eastAsia="Calibri" w:hAnsi="Times New Roman"/>
                <w:szCs w:val="26"/>
              </w:rPr>
              <w:t>Độc lập - Tự do - Hạnh phúc</w:t>
            </w:r>
          </w:p>
          <w:p w14:paraId="016F7D2E" w14:textId="67897A45" w:rsidR="00AC638D" w:rsidRPr="00EB65FA" w:rsidRDefault="00AC638D" w:rsidP="00F560AA">
            <w:pPr>
              <w:widowControl w:val="0"/>
              <w:ind w:right="-1"/>
              <w:jc w:val="center"/>
              <w:rPr>
                <w:rFonts w:ascii="Times New Roman" w:eastAsia="Batang" w:hAnsi="Times New Roman"/>
                <w:szCs w:val="26"/>
              </w:rPr>
            </w:pPr>
            <w:r w:rsidRPr="00EB65FA">
              <w:rPr>
                <w:rFonts w:ascii="Times New Roman" w:hAnsi="Times New Roman"/>
                <w:sz w:val="16"/>
                <w:szCs w:val="16"/>
              </w:rPr>
              <w:t>––––––––––––––––––</w:t>
            </w:r>
            <w:r w:rsidR="00EB65FA" w:rsidRPr="00EB65FA">
              <w:rPr>
                <w:rFonts w:ascii="Times New Roman" w:hAnsi="Times New Roman"/>
                <w:sz w:val="16"/>
                <w:szCs w:val="16"/>
              </w:rPr>
              <w:t>–––––––––</w:t>
            </w:r>
            <w:r w:rsidRPr="00EB65FA">
              <w:rPr>
                <w:rFonts w:ascii="Times New Roman" w:hAnsi="Times New Roman"/>
                <w:sz w:val="16"/>
                <w:szCs w:val="16"/>
              </w:rPr>
              <w:t>–––––––––––––</w:t>
            </w:r>
          </w:p>
          <w:p w14:paraId="3F339D4A" w14:textId="39E940AD" w:rsidR="005450DB" w:rsidRPr="00EB65FA" w:rsidRDefault="005450DB" w:rsidP="00DB3A4F">
            <w:pPr>
              <w:widowControl w:val="0"/>
              <w:ind w:right="-1"/>
              <w:jc w:val="center"/>
              <w:rPr>
                <w:rFonts w:ascii="Times New Roman" w:eastAsia="Calibri" w:hAnsi="Times New Roman"/>
                <w:b w:val="0"/>
                <w:i/>
                <w:sz w:val="28"/>
                <w:szCs w:val="28"/>
              </w:rPr>
            </w:pPr>
            <w:r w:rsidRPr="00EB65FA">
              <w:rPr>
                <w:rFonts w:ascii="Times New Roman" w:eastAsia="Calibri" w:hAnsi="Times New Roman"/>
                <w:b w:val="0"/>
                <w:i/>
                <w:szCs w:val="26"/>
              </w:rPr>
              <w:t>Đồ</w:t>
            </w:r>
            <w:r w:rsidR="00DB3A4F">
              <w:rPr>
                <w:rFonts w:ascii="Times New Roman" w:eastAsia="Calibri" w:hAnsi="Times New Roman"/>
                <w:b w:val="0"/>
                <w:i/>
                <w:szCs w:val="26"/>
              </w:rPr>
              <w:t>ng Nai, ngày 13 tháng</w:t>
            </w:r>
            <w:r w:rsidR="00EB65FA" w:rsidRPr="00EB65FA">
              <w:rPr>
                <w:rFonts w:ascii="Times New Roman" w:eastAsia="Calibri" w:hAnsi="Times New Roman"/>
                <w:b w:val="0"/>
                <w:i/>
                <w:szCs w:val="26"/>
              </w:rPr>
              <w:t xml:space="preserve"> 7</w:t>
            </w:r>
            <w:r w:rsidRPr="00EB65FA">
              <w:rPr>
                <w:rFonts w:ascii="Times New Roman" w:eastAsia="Calibri" w:hAnsi="Times New Roman"/>
                <w:b w:val="0"/>
                <w:i/>
                <w:szCs w:val="26"/>
              </w:rPr>
              <w:t xml:space="preserve"> năm 20</w:t>
            </w:r>
            <w:r w:rsidR="00342E38" w:rsidRPr="00EB65FA">
              <w:rPr>
                <w:rFonts w:ascii="Times New Roman" w:eastAsia="Calibri" w:hAnsi="Times New Roman"/>
                <w:b w:val="0"/>
                <w:i/>
                <w:szCs w:val="26"/>
              </w:rPr>
              <w:t>22</w:t>
            </w:r>
          </w:p>
        </w:tc>
      </w:tr>
    </w:tbl>
    <w:p w14:paraId="37117B12" w14:textId="77777777" w:rsidR="00AC638D" w:rsidRPr="00EB65FA" w:rsidRDefault="00AC638D" w:rsidP="00F560AA">
      <w:pPr>
        <w:jc w:val="center"/>
        <w:rPr>
          <w:rFonts w:ascii="Times New Roman" w:hAnsi="Times New Roman"/>
          <w:sz w:val="28"/>
          <w:szCs w:val="28"/>
        </w:rPr>
      </w:pPr>
    </w:p>
    <w:p w14:paraId="5EF84AB9" w14:textId="77777777" w:rsidR="005450DB" w:rsidRPr="00EB65FA" w:rsidRDefault="005450DB" w:rsidP="00AF693A">
      <w:pPr>
        <w:ind w:left="284" w:right="283"/>
        <w:jc w:val="center"/>
        <w:rPr>
          <w:rFonts w:ascii="Times New Roman" w:hAnsi="Times New Roman"/>
          <w:sz w:val="28"/>
          <w:szCs w:val="28"/>
        </w:rPr>
      </w:pPr>
      <w:r w:rsidRPr="00EB65FA">
        <w:rPr>
          <w:rFonts w:ascii="Times New Roman" w:hAnsi="Times New Roman"/>
          <w:sz w:val="28"/>
          <w:szCs w:val="28"/>
        </w:rPr>
        <w:t>QUYẾT ĐỊNH</w:t>
      </w:r>
    </w:p>
    <w:p w14:paraId="288A6A51" w14:textId="633BD2FE" w:rsidR="00A617CA" w:rsidRPr="00EB65FA" w:rsidRDefault="00A617CA" w:rsidP="00AF693A">
      <w:pPr>
        <w:pStyle w:val="CHUIN"/>
        <w:spacing w:before="0" w:after="0"/>
        <w:ind w:left="284" w:right="283"/>
        <w:jc w:val="center"/>
        <w:rPr>
          <w:color w:val="auto"/>
          <w:szCs w:val="28"/>
        </w:rPr>
      </w:pPr>
      <w:r w:rsidRPr="00EB65FA">
        <w:rPr>
          <w:color w:val="auto"/>
          <w:szCs w:val="28"/>
        </w:rPr>
        <w:t xml:space="preserve">Về việc phê duyệt </w:t>
      </w:r>
      <w:r w:rsidR="00765EE4" w:rsidRPr="00EB65FA">
        <w:rPr>
          <w:color w:val="auto"/>
          <w:szCs w:val="28"/>
        </w:rPr>
        <w:t>điều chỉnh tổng thể quy hoạch chi tiết tỷ lệ 1/500 Khu tái định c</w:t>
      </w:r>
      <w:r w:rsidR="00765EE4" w:rsidRPr="00EB65FA">
        <w:rPr>
          <w:rFonts w:hint="eastAsia"/>
          <w:color w:val="auto"/>
          <w:szCs w:val="28"/>
        </w:rPr>
        <w:t>ư</w:t>
      </w:r>
      <w:r w:rsidR="00765EE4" w:rsidRPr="00EB65FA">
        <w:rPr>
          <w:color w:val="auto"/>
          <w:szCs w:val="28"/>
        </w:rPr>
        <w:t xml:space="preserve"> tại xã Long Ph</w:t>
      </w:r>
      <w:r w:rsidR="00765EE4" w:rsidRPr="00EB65FA">
        <w:rPr>
          <w:rFonts w:hint="eastAsia"/>
          <w:color w:val="auto"/>
          <w:szCs w:val="28"/>
        </w:rPr>
        <w:t>ư</w:t>
      </w:r>
      <w:r w:rsidR="00765EE4" w:rsidRPr="00EB65FA">
        <w:rPr>
          <w:color w:val="auto"/>
          <w:szCs w:val="28"/>
        </w:rPr>
        <w:t>ớc, huyện Long Thành, tỉnh Đồng Nai</w:t>
      </w:r>
    </w:p>
    <w:p w14:paraId="25F5D58D" w14:textId="07FDAC09" w:rsidR="00AC638D" w:rsidRPr="00EB65FA" w:rsidRDefault="00AC638D" w:rsidP="00AF693A">
      <w:pPr>
        <w:ind w:left="284" w:right="283"/>
        <w:jc w:val="center"/>
        <w:rPr>
          <w:rFonts w:ascii="Times New Roman" w:hAnsi="Times New Roman"/>
          <w:sz w:val="28"/>
          <w:szCs w:val="28"/>
        </w:rPr>
      </w:pPr>
      <w:r w:rsidRPr="00EB65FA">
        <w:rPr>
          <w:rFonts w:ascii="Times New Roman" w:hAnsi="Times New Roman"/>
          <w:b w:val="0"/>
          <w:sz w:val="28"/>
          <w:szCs w:val="28"/>
        </w:rPr>
        <w:t>–––––––––––––––––––</w:t>
      </w:r>
    </w:p>
    <w:p w14:paraId="0C51BCF1" w14:textId="77777777" w:rsidR="003C7879" w:rsidRPr="00EB65FA" w:rsidRDefault="003C7879" w:rsidP="00AF693A">
      <w:pPr>
        <w:spacing w:before="100"/>
        <w:ind w:left="284" w:right="283"/>
        <w:jc w:val="center"/>
        <w:rPr>
          <w:rFonts w:ascii="Times New Roman" w:hAnsi="Times New Roman"/>
          <w:sz w:val="2"/>
          <w:szCs w:val="28"/>
        </w:rPr>
      </w:pPr>
    </w:p>
    <w:p w14:paraId="73F06927" w14:textId="41383FD6" w:rsidR="00687A04" w:rsidRPr="00EB65FA" w:rsidRDefault="00687A04" w:rsidP="00AF693A">
      <w:pPr>
        <w:spacing w:before="120"/>
        <w:ind w:left="284" w:right="283"/>
        <w:jc w:val="center"/>
        <w:rPr>
          <w:rFonts w:ascii="Times New Roman" w:hAnsi="Times New Roman"/>
          <w:sz w:val="28"/>
          <w:szCs w:val="28"/>
        </w:rPr>
      </w:pPr>
      <w:r w:rsidRPr="00EB65FA">
        <w:rPr>
          <w:rFonts w:ascii="Times New Roman" w:hAnsi="Times New Roman"/>
          <w:sz w:val="28"/>
          <w:szCs w:val="28"/>
        </w:rPr>
        <w:t>ỦY BAN NHÂN DÂN TỈNH ĐỒNG NAI</w:t>
      </w:r>
    </w:p>
    <w:p w14:paraId="36CA2738" w14:textId="77777777" w:rsidR="003C7879" w:rsidRPr="00EB65FA" w:rsidRDefault="003C7879" w:rsidP="00AF693A">
      <w:pPr>
        <w:spacing w:before="120"/>
        <w:jc w:val="center"/>
        <w:rPr>
          <w:rFonts w:ascii="Times New Roman" w:hAnsi="Times New Roman"/>
          <w:sz w:val="2"/>
          <w:szCs w:val="28"/>
        </w:rPr>
      </w:pPr>
    </w:p>
    <w:p w14:paraId="5BE42390" w14:textId="77777777" w:rsidR="005450DB" w:rsidRPr="00EB65FA" w:rsidRDefault="005450DB" w:rsidP="00AF693A">
      <w:pPr>
        <w:spacing w:before="120"/>
        <w:ind w:firstLine="567"/>
        <w:jc w:val="both"/>
        <w:rPr>
          <w:rFonts w:ascii="Times New Roman" w:hAnsi="Times New Roman"/>
          <w:b w:val="0"/>
          <w:i/>
          <w:sz w:val="28"/>
          <w:szCs w:val="28"/>
        </w:rPr>
      </w:pPr>
      <w:r w:rsidRPr="00EB65FA">
        <w:rPr>
          <w:rFonts w:ascii="Times New Roman" w:hAnsi="Times New Roman"/>
          <w:b w:val="0"/>
          <w:i/>
          <w:sz w:val="28"/>
          <w:szCs w:val="28"/>
        </w:rPr>
        <w:t>Căn cứ Luật Tổ chức chính quyền địa phương ngày 19 tháng 6 năm 2015;</w:t>
      </w:r>
    </w:p>
    <w:p w14:paraId="1C5B916C" w14:textId="0105289C" w:rsidR="00B7373E" w:rsidRPr="00EB65FA" w:rsidRDefault="00E728B1" w:rsidP="00AF693A">
      <w:pPr>
        <w:widowControl w:val="0"/>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B7373E" w:rsidRPr="00EB65FA">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6E63C4B" w14:textId="77777777" w:rsidR="00D96A4E" w:rsidRPr="00EB65FA" w:rsidRDefault="00B728CE" w:rsidP="00AF693A">
      <w:pPr>
        <w:widowControl w:val="0"/>
        <w:spacing w:before="120"/>
        <w:ind w:firstLine="567"/>
        <w:jc w:val="both"/>
        <w:rPr>
          <w:rFonts w:ascii="Times New Roman" w:hAnsi="Times New Roman"/>
          <w:b w:val="0"/>
          <w:i/>
          <w:sz w:val="28"/>
          <w:szCs w:val="28"/>
        </w:rPr>
      </w:pPr>
      <w:r w:rsidRPr="00EB65FA">
        <w:rPr>
          <w:rFonts w:ascii="Times New Roman" w:hAnsi="Times New Roman"/>
          <w:b w:val="0"/>
          <w:i/>
          <w:sz w:val="28"/>
          <w:szCs w:val="28"/>
        </w:rPr>
        <w:t>Căn cứ Luật Xây dựng ngày 18 tháng 6 năm 2014;</w:t>
      </w:r>
    </w:p>
    <w:p w14:paraId="392C6112" w14:textId="1A960AA5" w:rsidR="002A11A4" w:rsidRPr="00EB65FA" w:rsidRDefault="00E728B1" w:rsidP="00AF693A">
      <w:pPr>
        <w:widowControl w:val="0"/>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2A11A4" w:rsidRPr="00EB65FA">
        <w:rPr>
          <w:rFonts w:ascii="Times New Roman" w:hAnsi="Times New Roman"/>
          <w:b w:val="0"/>
          <w:i/>
          <w:sz w:val="28"/>
          <w:szCs w:val="28"/>
        </w:rPr>
        <w:t>ửa đổi, bổ sung một số điều của Luật Xây dựng ngày 17 tháng 6 năm 2020;</w:t>
      </w:r>
    </w:p>
    <w:p w14:paraId="01C4EED6" w14:textId="2FFB5E6E" w:rsidR="00D96A4E" w:rsidRPr="00EB65FA" w:rsidRDefault="00D96A4E" w:rsidP="00AF693A">
      <w:pPr>
        <w:widowControl w:val="0"/>
        <w:spacing w:before="120"/>
        <w:ind w:firstLine="567"/>
        <w:jc w:val="both"/>
        <w:rPr>
          <w:rFonts w:ascii="Times New Roman" w:hAnsi="Times New Roman"/>
          <w:b w:val="0"/>
          <w:i/>
          <w:sz w:val="28"/>
          <w:szCs w:val="28"/>
        </w:rPr>
      </w:pPr>
      <w:r w:rsidRPr="00EB65FA">
        <w:rPr>
          <w:rFonts w:ascii="Times New Roman" w:hAnsi="Times New Roman"/>
          <w:b w:val="0"/>
          <w:i/>
          <w:sz w:val="28"/>
          <w:szCs w:val="28"/>
        </w:rPr>
        <w:t xml:space="preserve">Căn cứ Luật </w:t>
      </w:r>
      <w:r w:rsidR="003D1692" w:rsidRPr="00EB65FA">
        <w:rPr>
          <w:rFonts w:ascii="Times New Roman" w:hAnsi="Times New Roman"/>
          <w:b w:val="0"/>
          <w:i/>
          <w:sz w:val="28"/>
          <w:szCs w:val="28"/>
        </w:rPr>
        <w:t xml:space="preserve">Nhà </w:t>
      </w:r>
      <w:r w:rsidRPr="00EB65FA">
        <w:rPr>
          <w:rFonts w:ascii="Times New Roman" w:hAnsi="Times New Roman"/>
          <w:b w:val="0"/>
          <w:i/>
          <w:sz w:val="28"/>
          <w:szCs w:val="28"/>
        </w:rPr>
        <w:t>ở ngày 25 tháng 11 năm 2014;</w:t>
      </w:r>
    </w:p>
    <w:p w14:paraId="49882416" w14:textId="5790C2F8" w:rsidR="005450DB" w:rsidRPr="00EB65FA" w:rsidRDefault="005450DB" w:rsidP="00AF693A">
      <w:pPr>
        <w:spacing w:before="120"/>
        <w:ind w:firstLine="567"/>
        <w:jc w:val="both"/>
        <w:rPr>
          <w:rFonts w:ascii="Times New Roman" w:hAnsi="Times New Roman"/>
          <w:b w:val="0"/>
          <w:i/>
          <w:sz w:val="28"/>
          <w:szCs w:val="28"/>
        </w:rPr>
      </w:pPr>
      <w:r w:rsidRPr="00EB65FA">
        <w:rPr>
          <w:rFonts w:ascii="Times New Roman" w:hAnsi="Times New Roman"/>
          <w:b w:val="0"/>
          <w:i/>
          <w:sz w:val="28"/>
          <w:szCs w:val="28"/>
        </w:rPr>
        <w:t xml:space="preserve">Căn cứ Luật </w:t>
      </w:r>
      <w:r w:rsidR="00AF7020">
        <w:rPr>
          <w:rFonts w:ascii="Times New Roman" w:hAnsi="Times New Roman"/>
          <w:b w:val="0"/>
          <w:i/>
          <w:sz w:val="28"/>
          <w:szCs w:val="28"/>
        </w:rPr>
        <w:t>s</w:t>
      </w:r>
      <w:bookmarkStart w:id="0" w:name="_GoBack"/>
      <w:bookmarkEnd w:id="0"/>
      <w:r w:rsidR="003D1692" w:rsidRPr="00EB65FA">
        <w:rPr>
          <w:rFonts w:ascii="Times New Roman" w:hAnsi="Times New Roman"/>
          <w:b w:val="0"/>
          <w:i/>
          <w:sz w:val="28"/>
          <w:szCs w:val="28"/>
        </w:rPr>
        <w:t>ửa</w:t>
      </w:r>
      <w:r w:rsidRPr="00EB65FA">
        <w:rPr>
          <w:rFonts w:ascii="Times New Roman" w:hAnsi="Times New Roman"/>
          <w:b w:val="0"/>
          <w:i/>
          <w:sz w:val="28"/>
          <w:szCs w:val="28"/>
        </w:rPr>
        <w:t xml:space="preserve"> đ</w:t>
      </w:r>
      <w:r w:rsidR="00E728B1">
        <w:rPr>
          <w:rFonts w:ascii="Times New Roman" w:hAnsi="Times New Roman"/>
          <w:b w:val="0"/>
          <w:i/>
          <w:sz w:val="28"/>
          <w:szCs w:val="28"/>
        </w:rPr>
        <w:t>ổi, bổ sung một số điều của 37 L</w:t>
      </w:r>
      <w:r w:rsidRPr="00EB65FA">
        <w:rPr>
          <w:rFonts w:ascii="Times New Roman" w:hAnsi="Times New Roman"/>
          <w:b w:val="0"/>
          <w:i/>
          <w:sz w:val="28"/>
          <w:szCs w:val="28"/>
        </w:rPr>
        <w:t>uật có liên quan đến quy hoạch ngày 20 tháng 11 năm 2018;</w:t>
      </w:r>
    </w:p>
    <w:p w14:paraId="3E61A33B" w14:textId="48FDFAD2" w:rsidR="00B728CE" w:rsidRPr="00EB65FA" w:rsidRDefault="00B728CE" w:rsidP="00AF693A">
      <w:pPr>
        <w:widowControl w:val="0"/>
        <w:spacing w:before="120"/>
        <w:ind w:firstLine="567"/>
        <w:jc w:val="both"/>
        <w:rPr>
          <w:rFonts w:ascii="Times New Roman" w:hAnsi="Times New Roman"/>
          <w:b w:val="0"/>
          <w:i/>
          <w:sz w:val="28"/>
          <w:szCs w:val="28"/>
        </w:rPr>
      </w:pPr>
      <w:r w:rsidRPr="00EB65FA">
        <w:rPr>
          <w:rFonts w:ascii="Times New Roman" w:hAnsi="Times New Roman"/>
          <w:b w:val="0"/>
          <w:i/>
          <w:sz w:val="28"/>
          <w:szCs w:val="28"/>
        </w:rPr>
        <w:t>Căn cứ Nghị định số 44/2015/NĐ-CP ngày 06 tháng 5 năm 2015 của Chính phủ quy định chi tiết một số nội dung về quy hoạch xây dựng;</w:t>
      </w:r>
    </w:p>
    <w:p w14:paraId="2E93040A" w14:textId="77777777" w:rsidR="005450DB" w:rsidRPr="00EB65FA" w:rsidRDefault="005450DB" w:rsidP="00AF693A">
      <w:pPr>
        <w:spacing w:before="120"/>
        <w:ind w:firstLine="567"/>
        <w:jc w:val="both"/>
        <w:rPr>
          <w:rFonts w:ascii="Times New Roman" w:hAnsi="Times New Roman"/>
          <w:b w:val="0"/>
          <w:i/>
          <w:sz w:val="28"/>
          <w:szCs w:val="28"/>
        </w:rPr>
      </w:pPr>
      <w:r w:rsidRPr="00EB65FA">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90ED291" w14:textId="7CFA809E" w:rsidR="005450DB" w:rsidRPr="00EB65FA" w:rsidRDefault="005450DB" w:rsidP="00AF693A">
      <w:pPr>
        <w:spacing w:before="120"/>
        <w:ind w:firstLine="567"/>
        <w:jc w:val="both"/>
        <w:rPr>
          <w:rFonts w:ascii="Times New Roman" w:hAnsi="Times New Roman"/>
          <w:b w:val="0"/>
          <w:i/>
          <w:sz w:val="28"/>
          <w:szCs w:val="28"/>
        </w:rPr>
      </w:pPr>
      <w:r w:rsidRPr="00EB65FA">
        <w:rPr>
          <w:rFonts w:ascii="Times New Roman" w:hAnsi="Times New Roman"/>
          <w:b w:val="0"/>
          <w:i/>
          <w:sz w:val="28"/>
          <w:szCs w:val="28"/>
        </w:rPr>
        <w:t xml:space="preserve">Căn cứ Thông tư số 12/2016/TT-BXD ngày </w:t>
      </w:r>
      <w:r w:rsidR="00E42DEC" w:rsidRPr="00EB65FA">
        <w:rPr>
          <w:rFonts w:ascii="Times New Roman" w:hAnsi="Times New Roman"/>
          <w:b w:val="0"/>
          <w:i/>
          <w:sz w:val="28"/>
          <w:szCs w:val="28"/>
        </w:rPr>
        <w:t>2</w:t>
      </w:r>
      <w:r w:rsidRPr="00EB65FA">
        <w:rPr>
          <w:rFonts w:ascii="Times New Roman" w:hAnsi="Times New Roman"/>
          <w:b w:val="0"/>
          <w:i/>
          <w:sz w:val="28"/>
          <w:szCs w:val="28"/>
        </w:rPr>
        <w:t>9 tháng 6 năm 2016 của Bộ trưởng Bộ Xây dựng quy định về hồ sơ của nhiệm vụ và đồ án quy hoạch xây dựng vùng, quy hoạch đô thị và quy hoạch xây dựng khu chức năng đặc thù;</w:t>
      </w:r>
    </w:p>
    <w:p w14:paraId="4C83312C" w14:textId="2B2E8584" w:rsidR="00AC638D" w:rsidRPr="00EB65FA" w:rsidRDefault="00AC638D" w:rsidP="00AF693A">
      <w:pPr>
        <w:spacing w:before="120"/>
        <w:ind w:firstLine="567"/>
        <w:jc w:val="both"/>
        <w:rPr>
          <w:rFonts w:ascii="Times New Roman" w:hAnsi="Times New Roman"/>
          <w:b w:val="0"/>
          <w:i/>
          <w:sz w:val="28"/>
          <w:szCs w:val="28"/>
        </w:rPr>
      </w:pPr>
      <w:r w:rsidRPr="00EB65FA">
        <w:rPr>
          <w:rFonts w:ascii="Times New Roman" w:hAnsi="Times New Roman"/>
          <w:b w:val="0"/>
          <w:i/>
          <w:sz w:val="28"/>
          <w:szCs w:val="28"/>
        </w:rPr>
        <w:t>Theo đề nghị của Giám đốc Sở Xây dựng tại Tờ trình số</w:t>
      </w:r>
      <w:r w:rsidR="00BB502D" w:rsidRPr="00EB65FA">
        <w:rPr>
          <w:rFonts w:ascii="Times New Roman" w:hAnsi="Times New Roman"/>
          <w:b w:val="0"/>
          <w:i/>
          <w:sz w:val="28"/>
          <w:szCs w:val="28"/>
        </w:rPr>
        <w:t xml:space="preserve"> </w:t>
      </w:r>
      <w:r w:rsidR="0072156E" w:rsidRPr="00EB65FA">
        <w:rPr>
          <w:rFonts w:ascii="Times New Roman" w:hAnsi="Times New Roman"/>
          <w:b w:val="0"/>
          <w:i/>
          <w:sz w:val="28"/>
          <w:szCs w:val="28"/>
        </w:rPr>
        <w:t>29</w:t>
      </w:r>
      <w:r w:rsidR="00941FFB">
        <w:rPr>
          <w:rFonts w:ascii="Times New Roman" w:hAnsi="Times New Roman"/>
          <w:b w:val="0"/>
          <w:i/>
          <w:sz w:val="28"/>
          <w:szCs w:val="28"/>
        </w:rPr>
        <w:t xml:space="preserve">/TTr-SXD ngày </w:t>
      </w:r>
      <w:r w:rsidR="0072156E" w:rsidRPr="00EB65FA">
        <w:rPr>
          <w:rFonts w:ascii="Times New Roman" w:hAnsi="Times New Roman"/>
          <w:b w:val="0"/>
          <w:i/>
          <w:sz w:val="28"/>
          <w:szCs w:val="28"/>
        </w:rPr>
        <w:t>01</w:t>
      </w:r>
      <w:r w:rsidR="003C7879" w:rsidRPr="00EB65FA">
        <w:rPr>
          <w:rFonts w:ascii="Times New Roman" w:hAnsi="Times New Roman"/>
          <w:b w:val="0"/>
          <w:i/>
          <w:sz w:val="28"/>
          <w:szCs w:val="28"/>
        </w:rPr>
        <w:t xml:space="preserve"> tháng </w:t>
      </w:r>
      <w:r w:rsidR="0072156E" w:rsidRPr="00EB65FA">
        <w:rPr>
          <w:rFonts w:ascii="Times New Roman" w:hAnsi="Times New Roman"/>
          <w:b w:val="0"/>
          <w:i/>
          <w:sz w:val="28"/>
          <w:szCs w:val="28"/>
        </w:rPr>
        <w:t>3</w:t>
      </w:r>
      <w:r w:rsidR="003C7879" w:rsidRPr="00EB65FA">
        <w:rPr>
          <w:rFonts w:ascii="Times New Roman" w:hAnsi="Times New Roman"/>
          <w:b w:val="0"/>
          <w:i/>
          <w:sz w:val="28"/>
          <w:szCs w:val="28"/>
        </w:rPr>
        <w:t xml:space="preserve"> năm 202</w:t>
      </w:r>
      <w:r w:rsidR="00546D22" w:rsidRPr="00EB65FA">
        <w:rPr>
          <w:rFonts w:ascii="Times New Roman" w:hAnsi="Times New Roman"/>
          <w:b w:val="0"/>
          <w:i/>
          <w:sz w:val="28"/>
          <w:szCs w:val="28"/>
        </w:rPr>
        <w:t>2</w:t>
      </w:r>
      <w:r w:rsidR="0087056C">
        <w:rPr>
          <w:rFonts w:ascii="Times New Roman" w:hAnsi="Times New Roman"/>
          <w:b w:val="0"/>
          <w:i/>
          <w:sz w:val="28"/>
          <w:szCs w:val="28"/>
        </w:rPr>
        <w:t xml:space="preserve"> và Văn bản số 1810/SXD-QLQHKT ngày 27 tháng 6 năm 2022</w:t>
      </w:r>
      <w:r w:rsidRPr="00EB65FA">
        <w:rPr>
          <w:rFonts w:ascii="Times New Roman" w:hAnsi="Times New Roman"/>
          <w:b w:val="0"/>
          <w:i/>
          <w:sz w:val="28"/>
          <w:szCs w:val="28"/>
        </w:rPr>
        <w:t>.</w:t>
      </w:r>
    </w:p>
    <w:p w14:paraId="25215672" w14:textId="77777777" w:rsidR="005450DB" w:rsidRPr="00EB65FA" w:rsidRDefault="005450DB" w:rsidP="00AF693A">
      <w:pPr>
        <w:widowControl w:val="0"/>
        <w:spacing w:before="120"/>
        <w:jc w:val="center"/>
        <w:rPr>
          <w:rFonts w:ascii="Times New Roman" w:hAnsi="Times New Roman"/>
          <w:sz w:val="28"/>
          <w:szCs w:val="28"/>
          <w:lang w:val="pt-BR"/>
        </w:rPr>
      </w:pPr>
      <w:r w:rsidRPr="00EB65FA">
        <w:rPr>
          <w:rFonts w:ascii="Times New Roman" w:hAnsi="Times New Roman"/>
          <w:sz w:val="28"/>
          <w:szCs w:val="28"/>
          <w:lang w:val="pt-BR"/>
        </w:rPr>
        <w:t>QUYẾT ĐỊNH:</w:t>
      </w:r>
    </w:p>
    <w:p w14:paraId="7294C37F" w14:textId="77777777" w:rsidR="003C7879" w:rsidRPr="00EB65FA" w:rsidRDefault="003C7879" w:rsidP="00AF693A">
      <w:pPr>
        <w:widowControl w:val="0"/>
        <w:spacing w:before="120"/>
        <w:jc w:val="center"/>
        <w:rPr>
          <w:rFonts w:ascii="Times New Roman" w:hAnsi="Times New Roman"/>
          <w:sz w:val="2"/>
          <w:szCs w:val="28"/>
          <w:lang w:val="pt-BR"/>
        </w:rPr>
      </w:pPr>
    </w:p>
    <w:p w14:paraId="2D7C569C" w14:textId="46619418" w:rsidR="00166143" w:rsidRPr="00EB65FA" w:rsidRDefault="006E11DB" w:rsidP="00AF693A">
      <w:pPr>
        <w:widowControl w:val="0"/>
        <w:spacing w:before="120"/>
        <w:ind w:firstLine="567"/>
        <w:jc w:val="both"/>
        <w:rPr>
          <w:rFonts w:ascii="Times New Roman" w:hAnsi="Times New Roman"/>
          <w:b w:val="0"/>
          <w:sz w:val="28"/>
          <w:szCs w:val="28"/>
        </w:rPr>
      </w:pPr>
      <w:r w:rsidRPr="00EB65FA">
        <w:rPr>
          <w:rFonts w:ascii="Times New Roman" w:hAnsi="Times New Roman"/>
          <w:sz w:val="28"/>
          <w:szCs w:val="28"/>
        </w:rPr>
        <w:t>Điều 1</w:t>
      </w:r>
      <w:r w:rsidRPr="00EB65FA">
        <w:rPr>
          <w:rFonts w:ascii="Times New Roman" w:hAnsi="Times New Roman"/>
          <w:b w:val="0"/>
          <w:sz w:val="28"/>
          <w:szCs w:val="28"/>
        </w:rPr>
        <w:t xml:space="preserve">. Duyệt </w:t>
      </w:r>
      <w:r w:rsidR="00B240FA" w:rsidRPr="00EB65FA">
        <w:rPr>
          <w:rFonts w:ascii="Times New Roman" w:hAnsi="Times New Roman"/>
          <w:b w:val="0"/>
          <w:sz w:val="28"/>
          <w:szCs w:val="28"/>
        </w:rPr>
        <w:t>điều chỉnh tổng thể quy hoạch chi tiết tỷ lệ 1/500 Khu tái định c</w:t>
      </w:r>
      <w:r w:rsidR="00B240FA" w:rsidRPr="00EB65FA">
        <w:rPr>
          <w:rFonts w:ascii="Times New Roman" w:hAnsi="Times New Roman" w:hint="eastAsia"/>
          <w:b w:val="0"/>
          <w:sz w:val="28"/>
          <w:szCs w:val="28"/>
        </w:rPr>
        <w:t>ư</w:t>
      </w:r>
      <w:r w:rsidR="00B240FA" w:rsidRPr="00EB65FA">
        <w:rPr>
          <w:rFonts w:ascii="Times New Roman" w:hAnsi="Times New Roman"/>
          <w:b w:val="0"/>
          <w:sz w:val="28"/>
          <w:szCs w:val="28"/>
        </w:rPr>
        <w:t xml:space="preserve"> tại xã Long Ph</w:t>
      </w:r>
      <w:r w:rsidR="00B240FA" w:rsidRPr="00EB65FA">
        <w:rPr>
          <w:rFonts w:ascii="Times New Roman" w:hAnsi="Times New Roman" w:hint="eastAsia"/>
          <w:b w:val="0"/>
          <w:sz w:val="28"/>
          <w:szCs w:val="28"/>
        </w:rPr>
        <w:t>ư</w:t>
      </w:r>
      <w:r w:rsidR="00B240FA" w:rsidRPr="00EB65FA">
        <w:rPr>
          <w:rFonts w:ascii="Times New Roman" w:hAnsi="Times New Roman"/>
          <w:b w:val="0"/>
          <w:sz w:val="28"/>
          <w:szCs w:val="28"/>
        </w:rPr>
        <w:t xml:space="preserve">ớc, huyện Long Thành, tỉnh Đồng Nai </w:t>
      </w:r>
      <w:r w:rsidR="00F94D96" w:rsidRPr="00EB65FA">
        <w:rPr>
          <w:rFonts w:ascii="Times New Roman" w:hAnsi="Times New Roman"/>
          <w:b w:val="0"/>
          <w:sz w:val="28"/>
          <w:szCs w:val="28"/>
        </w:rPr>
        <w:t>với các nội dung chính như sau:</w:t>
      </w:r>
    </w:p>
    <w:p w14:paraId="7CA886F7" w14:textId="37B17120" w:rsidR="00C159E1" w:rsidRPr="00EB65FA" w:rsidRDefault="004228F7" w:rsidP="004228F7">
      <w:pPr>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1. </w:t>
      </w:r>
      <w:r w:rsidR="00E2721D" w:rsidRPr="00EB65FA">
        <w:rPr>
          <w:rFonts w:ascii="Times New Roman" w:eastAsia="Calibri" w:hAnsi="Times New Roman"/>
          <w:b w:val="0"/>
          <w:sz w:val="28"/>
          <w:szCs w:val="28"/>
        </w:rPr>
        <w:t>Phạm vi ranh giới</w:t>
      </w:r>
      <w:r w:rsidR="00E34973" w:rsidRPr="00EB65FA">
        <w:rPr>
          <w:rFonts w:ascii="Times New Roman" w:eastAsia="Calibri" w:hAnsi="Times New Roman"/>
          <w:b w:val="0"/>
          <w:sz w:val="28"/>
          <w:szCs w:val="28"/>
        </w:rPr>
        <w:t xml:space="preserve">: </w:t>
      </w:r>
      <w:bookmarkStart w:id="1" w:name="_Hlk93674283"/>
      <w:r w:rsidR="00C159E1" w:rsidRPr="00EB65FA">
        <w:rPr>
          <w:rFonts w:ascii="Times New Roman" w:eastAsia="Calibri" w:hAnsi="Times New Roman"/>
          <w:b w:val="0"/>
          <w:sz w:val="28"/>
          <w:szCs w:val="28"/>
        </w:rPr>
        <w:t>Xác định theo Trích lục và Biên vẽ khu đất bản đồ địa chính tỷ lệ 1/2</w:t>
      </w:r>
      <w:r w:rsidRPr="00EB65FA">
        <w:rPr>
          <w:rFonts w:ascii="Times New Roman" w:eastAsia="Calibri" w:hAnsi="Times New Roman"/>
          <w:b w:val="0"/>
          <w:sz w:val="28"/>
          <w:szCs w:val="28"/>
        </w:rPr>
        <w:t>.</w:t>
      </w:r>
      <w:r w:rsidR="00C159E1" w:rsidRPr="00EB65FA">
        <w:rPr>
          <w:rFonts w:ascii="Times New Roman" w:eastAsia="Calibri" w:hAnsi="Times New Roman"/>
          <w:b w:val="0"/>
          <w:sz w:val="28"/>
          <w:szCs w:val="28"/>
        </w:rPr>
        <w:t xml:space="preserve">000 do Công ty TNHH Tư vấn </w:t>
      </w:r>
      <w:r w:rsidRPr="00EB65FA">
        <w:rPr>
          <w:rFonts w:ascii="Times New Roman" w:eastAsia="Calibri" w:hAnsi="Times New Roman"/>
          <w:b w:val="0"/>
          <w:sz w:val="28"/>
          <w:szCs w:val="28"/>
        </w:rPr>
        <w:t xml:space="preserve">Xây </w:t>
      </w:r>
      <w:r w:rsidR="00C159E1" w:rsidRPr="00EB65FA">
        <w:rPr>
          <w:rFonts w:ascii="Times New Roman" w:eastAsia="Calibri" w:hAnsi="Times New Roman"/>
          <w:b w:val="0"/>
          <w:sz w:val="28"/>
          <w:szCs w:val="28"/>
        </w:rPr>
        <w:t>dựng Tấn Phát Đạt thực hiện ngày 24</w:t>
      </w:r>
      <w:r w:rsidR="00150F88" w:rsidRPr="00EB65FA">
        <w:rPr>
          <w:rFonts w:ascii="Times New Roman" w:eastAsia="Calibri" w:hAnsi="Times New Roman"/>
          <w:b w:val="0"/>
          <w:sz w:val="28"/>
          <w:szCs w:val="28"/>
        </w:rPr>
        <w:t xml:space="preserve"> tháng 3 năm 2020</w:t>
      </w:r>
      <w:r w:rsidR="00E728B1">
        <w:rPr>
          <w:rFonts w:ascii="Times New Roman" w:eastAsia="Calibri" w:hAnsi="Times New Roman"/>
          <w:b w:val="0"/>
          <w:sz w:val="28"/>
          <w:szCs w:val="28"/>
        </w:rPr>
        <w:t xml:space="preserve"> và Văn phòng Đăng ký đ</w:t>
      </w:r>
      <w:r w:rsidR="00C159E1" w:rsidRPr="00EB65FA">
        <w:rPr>
          <w:rFonts w:ascii="Times New Roman" w:eastAsia="Calibri" w:hAnsi="Times New Roman"/>
          <w:b w:val="0"/>
          <w:sz w:val="28"/>
          <w:szCs w:val="28"/>
        </w:rPr>
        <w:t xml:space="preserve">ất đai tỉnh </w:t>
      </w:r>
      <w:r w:rsidR="00862B5B" w:rsidRPr="00EB65FA">
        <w:rPr>
          <w:rFonts w:ascii="Times New Roman" w:hAnsi="Times New Roman"/>
          <w:b w:val="0"/>
          <w:sz w:val="28"/>
          <w:szCs w:val="28"/>
        </w:rPr>
        <w:t xml:space="preserve">Đồng Nai </w:t>
      </w:r>
      <w:r w:rsidR="00C159E1" w:rsidRPr="00EB65FA">
        <w:rPr>
          <w:rFonts w:ascii="Times New Roman" w:eastAsia="Calibri" w:hAnsi="Times New Roman"/>
          <w:b w:val="0"/>
          <w:sz w:val="28"/>
          <w:szCs w:val="28"/>
        </w:rPr>
        <w:t>kiểm tra nội nghiệp ngày 25</w:t>
      </w:r>
      <w:r w:rsidR="00150F88" w:rsidRPr="00EB65FA">
        <w:rPr>
          <w:rFonts w:ascii="Times New Roman" w:eastAsia="Calibri" w:hAnsi="Times New Roman"/>
          <w:b w:val="0"/>
          <w:sz w:val="28"/>
          <w:szCs w:val="28"/>
        </w:rPr>
        <w:t xml:space="preserve"> tháng 3 năm 2020</w:t>
      </w:r>
      <w:r w:rsidR="00C159E1" w:rsidRPr="00EB65FA">
        <w:rPr>
          <w:rFonts w:ascii="Times New Roman" w:eastAsia="Calibri" w:hAnsi="Times New Roman"/>
          <w:b w:val="0"/>
          <w:sz w:val="28"/>
          <w:szCs w:val="28"/>
        </w:rPr>
        <w:t xml:space="preserve">. </w:t>
      </w:r>
    </w:p>
    <w:p w14:paraId="684E9BE7" w14:textId="4A9874D1" w:rsidR="00C159E1" w:rsidRPr="00EB65FA" w:rsidRDefault="004228F7" w:rsidP="004228F7">
      <w:pPr>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lastRenderedPageBreak/>
        <w:t xml:space="preserve">2. </w:t>
      </w:r>
      <w:r w:rsidR="00C159E1" w:rsidRPr="00EB65FA">
        <w:rPr>
          <w:rFonts w:ascii="Times New Roman" w:eastAsia="Calibri" w:hAnsi="Times New Roman"/>
          <w:b w:val="0"/>
          <w:sz w:val="28"/>
          <w:szCs w:val="28"/>
        </w:rPr>
        <w:t>Quy mô, tỷ lệ lập quy hoạ</w:t>
      </w:r>
      <w:r w:rsidR="00150F88" w:rsidRPr="00EB65FA">
        <w:rPr>
          <w:rFonts w:ascii="Times New Roman" w:eastAsia="Calibri" w:hAnsi="Times New Roman"/>
          <w:b w:val="0"/>
          <w:sz w:val="28"/>
          <w:szCs w:val="28"/>
        </w:rPr>
        <w:t>ch</w:t>
      </w:r>
    </w:p>
    <w:p w14:paraId="2ABFD598" w14:textId="5E03FB91" w:rsidR="00C159E1" w:rsidRPr="00EB65FA" w:rsidRDefault="00150F88" w:rsidP="004228F7">
      <w:pPr>
        <w:tabs>
          <w:tab w:val="left" w:pos="3261"/>
        </w:tabs>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a) </w:t>
      </w:r>
      <w:r w:rsidR="00C159E1" w:rsidRPr="00EB65FA">
        <w:rPr>
          <w:rFonts w:ascii="Times New Roman" w:eastAsia="Calibri" w:hAnsi="Times New Roman"/>
          <w:b w:val="0"/>
          <w:sz w:val="28"/>
          <w:szCs w:val="28"/>
        </w:rPr>
        <w:t>Quy mô diện tích</w:t>
      </w:r>
      <w:r w:rsidRPr="00EB65FA">
        <w:rPr>
          <w:rFonts w:ascii="Times New Roman" w:eastAsia="Calibri" w:hAnsi="Times New Roman"/>
          <w:b w:val="0"/>
          <w:sz w:val="28"/>
          <w:szCs w:val="28"/>
        </w:rPr>
        <w:tab/>
      </w:r>
      <w:r w:rsidR="00C159E1" w:rsidRPr="00EB65FA">
        <w:rPr>
          <w:rFonts w:ascii="Times New Roman" w:eastAsia="Calibri" w:hAnsi="Times New Roman"/>
          <w:b w:val="0"/>
          <w:sz w:val="28"/>
          <w:szCs w:val="28"/>
        </w:rPr>
        <w:t>: 339.317</w:t>
      </w:r>
      <w:r w:rsidR="00EB65FA" w:rsidRPr="00EB65FA">
        <w:rPr>
          <w:rFonts w:ascii="Times New Roman" w:eastAsia="Calibri" w:hAnsi="Times New Roman"/>
          <w:b w:val="0"/>
          <w:sz w:val="28"/>
          <w:szCs w:val="28"/>
        </w:rPr>
        <w:t xml:space="preserve"> </w:t>
      </w:r>
      <w:r w:rsidR="00C159E1" w:rsidRPr="00EB65FA">
        <w:rPr>
          <w:rFonts w:ascii="Times New Roman" w:eastAsia="Calibri" w:hAnsi="Times New Roman"/>
          <w:b w:val="0"/>
          <w:sz w:val="28"/>
          <w:szCs w:val="28"/>
        </w:rPr>
        <w:t xml:space="preserve">m² </w:t>
      </w:r>
      <w:r w:rsidR="00C159E1" w:rsidRPr="00EB65FA">
        <w:rPr>
          <w:rFonts w:ascii="Times New Roman" w:eastAsia="Calibri" w:hAnsi="Times New Roman"/>
          <w:b w:val="0"/>
          <w:i/>
          <w:sz w:val="28"/>
          <w:szCs w:val="28"/>
        </w:rPr>
        <w:t>(33,93 ha).</w:t>
      </w:r>
    </w:p>
    <w:p w14:paraId="1C71F88B" w14:textId="2355FFBE" w:rsidR="00C159E1" w:rsidRPr="00EB65FA" w:rsidRDefault="00150F88" w:rsidP="004228F7">
      <w:pPr>
        <w:tabs>
          <w:tab w:val="left" w:pos="3261"/>
        </w:tabs>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b) </w:t>
      </w:r>
      <w:r w:rsidR="00C159E1" w:rsidRPr="00EB65FA">
        <w:rPr>
          <w:rFonts w:ascii="Times New Roman" w:eastAsia="Calibri" w:hAnsi="Times New Roman"/>
          <w:b w:val="0"/>
          <w:sz w:val="28"/>
          <w:szCs w:val="28"/>
        </w:rPr>
        <w:t>Quy mô dân số</w:t>
      </w:r>
      <w:r w:rsidRPr="00EB65FA">
        <w:rPr>
          <w:rFonts w:ascii="Times New Roman" w:eastAsia="Calibri" w:hAnsi="Times New Roman"/>
          <w:b w:val="0"/>
          <w:sz w:val="28"/>
          <w:szCs w:val="28"/>
        </w:rPr>
        <w:tab/>
      </w:r>
      <w:r w:rsidR="00C159E1" w:rsidRPr="00EB65FA">
        <w:rPr>
          <w:rFonts w:ascii="Times New Roman" w:eastAsia="Calibri" w:hAnsi="Times New Roman"/>
          <w:b w:val="0"/>
          <w:sz w:val="28"/>
          <w:szCs w:val="28"/>
        </w:rPr>
        <w:t xml:space="preserve">: 4.000 </w:t>
      </w:r>
      <w:r w:rsidR="00EB65FA" w:rsidRPr="00EB65FA">
        <w:rPr>
          <w:rFonts w:ascii="Times New Roman" w:eastAsia="Calibri" w:hAnsi="Times New Roman"/>
          <w:b w:val="0"/>
          <w:sz w:val="28"/>
          <w:szCs w:val="28"/>
        </w:rPr>
        <w:t>-</w:t>
      </w:r>
      <w:r w:rsidR="00C159E1" w:rsidRPr="00EB65FA">
        <w:rPr>
          <w:rFonts w:ascii="Times New Roman" w:eastAsia="Calibri" w:hAnsi="Times New Roman"/>
          <w:b w:val="0"/>
          <w:sz w:val="28"/>
          <w:szCs w:val="28"/>
        </w:rPr>
        <w:t xml:space="preserve"> 4.500 người</w:t>
      </w:r>
    </w:p>
    <w:p w14:paraId="5B58BB8B" w14:textId="353961B6" w:rsidR="00C159E1" w:rsidRPr="00EB65FA" w:rsidRDefault="00150F88" w:rsidP="004228F7">
      <w:pPr>
        <w:tabs>
          <w:tab w:val="left" w:pos="3261"/>
        </w:tabs>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c) </w:t>
      </w:r>
      <w:r w:rsidR="00C159E1" w:rsidRPr="00EB65FA">
        <w:rPr>
          <w:rFonts w:ascii="Times New Roman" w:eastAsia="Calibri" w:hAnsi="Times New Roman"/>
          <w:b w:val="0"/>
          <w:sz w:val="28"/>
          <w:szCs w:val="28"/>
        </w:rPr>
        <w:t>Tỷ lệ lập quy hoạch</w:t>
      </w:r>
      <w:r w:rsidRPr="00EB65FA">
        <w:rPr>
          <w:rFonts w:ascii="Times New Roman" w:eastAsia="Calibri" w:hAnsi="Times New Roman"/>
          <w:b w:val="0"/>
          <w:sz w:val="28"/>
          <w:szCs w:val="28"/>
        </w:rPr>
        <w:tab/>
      </w:r>
      <w:r w:rsidR="00C159E1" w:rsidRPr="00EB65FA">
        <w:rPr>
          <w:rFonts w:ascii="Times New Roman" w:eastAsia="Calibri" w:hAnsi="Times New Roman"/>
          <w:b w:val="0"/>
          <w:sz w:val="28"/>
          <w:szCs w:val="28"/>
        </w:rPr>
        <w:t>: 1/500.</w:t>
      </w:r>
    </w:p>
    <w:p w14:paraId="761FB589" w14:textId="4065A860" w:rsidR="00C159E1" w:rsidRPr="00EB65FA" w:rsidRDefault="005D7CDB" w:rsidP="004228F7">
      <w:pPr>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3. </w:t>
      </w:r>
      <w:r w:rsidR="00C159E1" w:rsidRPr="00EB65FA">
        <w:rPr>
          <w:rFonts w:ascii="Times New Roman" w:eastAsia="Calibri" w:hAnsi="Times New Roman"/>
          <w:b w:val="0"/>
          <w:sz w:val="28"/>
          <w:szCs w:val="28"/>
        </w:rPr>
        <w:t>Tính chất, mục tiêu nghiên cứ</w:t>
      </w:r>
      <w:r w:rsidR="00150F88" w:rsidRPr="00EB65FA">
        <w:rPr>
          <w:rFonts w:ascii="Times New Roman" w:eastAsia="Calibri" w:hAnsi="Times New Roman"/>
          <w:b w:val="0"/>
          <w:sz w:val="28"/>
          <w:szCs w:val="28"/>
        </w:rPr>
        <w:t>u</w:t>
      </w:r>
    </w:p>
    <w:p w14:paraId="39843424" w14:textId="076BFE07" w:rsidR="00C159E1" w:rsidRPr="00EB65FA" w:rsidRDefault="00150F88" w:rsidP="00AF693A">
      <w:pPr>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a) </w:t>
      </w:r>
      <w:r w:rsidR="00C159E1" w:rsidRPr="00EB65FA">
        <w:rPr>
          <w:rFonts w:ascii="Times New Roman" w:eastAsia="Calibri" w:hAnsi="Times New Roman"/>
          <w:b w:val="0"/>
          <w:sz w:val="28"/>
          <w:szCs w:val="28"/>
        </w:rPr>
        <w:t>Xây dựng một Khu dân cư xây dựng mới phục vụ tái định cư phù hợp quy hoạch xây dự</w:t>
      </w:r>
      <w:r w:rsidR="00E728B1">
        <w:rPr>
          <w:rFonts w:ascii="Times New Roman" w:eastAsia="Calibri" w:hAnsi="Times New Roman"/>
          <w:b w:val="0"/>
          <w:sz w:val="28"/>
          <w:szCs w:val="28"/>
        </w:rPr>
        <w:t>ng n</w:t>
      </w:r>
      <w:r w:rsidR="00C159E1" w:rsidRPr="00EB65FA">
        <w:rPr>
          <w:rFonts w:ascii="Times New Roman" w:eastAsia="Calibri" w:hAnsi="Times New Roman"/>
          <w:b w:val="0"/>
          <w:sz w:val="28"/>
          <w:szCs w:val="28"/>
        </w:rPr>
        <w:t>ông thôn mới xã Long Phước đáp ứng nhu cầu về nhà ở với hệ thống hạ tầng kỹ thuật, hạ tầng xã hội được xây dựng mới và hoàn chỉnh với vai trò, tính chất, quy mô, cơ cấu phân khu chức năng sử dụng đất, tổ chức không gian quy hoạch cảnh quan kiến trúc theo định hướng tiêu chuẩn đô thị loại V.</w:t>
      </w:r>
    </w:p>
    <w:p w14:paraId="1FD12E29" w14:textId="2A15F458" w:rsidR="00C159E1" w:rsidRPr="00EB65FA" w:rsidRDefault="00150F88" w:rsidP="00AF693A">
      <w:pPr>
        <w:spacing w:before="120"/>
        <w:ind w:firstLine="555"/>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b) </w:t>
      </w:r>
      <w:r w:rsidR="00C159E1" w:rsidRPr="00EB65FA">
        <w:rPr>
          <w:rFonts w:ascii="Times New Roman" w:eastAsia="Calibri" w:hAnsi="Times New Roman"/>
          <w:b w:val="0"/>
          <w:sz w:val="28"/>
          <w:szCs w:val="28"/>
        </w:rPr>
        <w:t>Đề xuất các giải pháp quy hoạch phục vụ cho nhu cầu đầu tư cụ thể củ</w:t>
      </w:r>
      <w:r w:rsidR="00E728B1">
        <w:rPr>
          <w:rFonts w:ascii="Times New Roman" w:eastAsia="Calibri" w:hAnsi="Times New Roman"/>
          <w:b w:val="0"/>
          <w:sz w:val="28"/>
          <w:szCs w:val="28"/>
        </w:rPr>
        <w:t>a n</w:t>
      </w:r>
      <w:r w:rsidR="00C159E1" w:rsidRPr="00EB65FA">
        <w:rPr>
          <w:rFonts w:ascii="Times New Roman" w:eastAsia="Calibri" w:hAnsi="Times New Roman"/>
          <w:b w:val="0"/>
          <w:sz w:val="28"/>
          <w:szCs w:val="28"/>
        </w:rPr>
        <w:t>hà đầu tư, đảm bảo phù hợp với chiến lược và cấu trúc phát triển chung, đảm bảo khớp nối về mặt tổ chức không gian và hạ tầng kỹ thuật giữa khu vực lập quy hoạch và khu vực lân cận, đảm bảo tính đồng bộ, hiệu quả và bền vững.</w:t>
      </w:r>
    </w:p>
    <w:p w14:paraId="36E48FA5" w14:textId="1E66E62F" w:rsidR="00C159E1" w:rsidRPr="00EB65FA" w:rsidRDefault="00150F88" w:rsidP="00AF693A">
      <w:pPr>
        <w:keepNext/>
        <w:keepLines/>
        <w:spacing w:before="120"/>
        <w:ind w:firstLine="555"/>
        <w:jc w:val="both"/>
        <w:outlineLvl w:val="3"/>
        <w:rPr>
          <w:rFonts w:ascii="Times New Roman" w:eastAsia="Calibri" w:hAnsi="Times New Roman"/>
          <w:b w:val="0"/>
          <w:bCs/>
          <w:iCs/>
          <w:sz w:val="28"/>
          <w:szCs w:val="28"/>
        </w:rPr>
      </w:pPr>
      <w:r w:rsidRPr="00EB65FA">
        <w:rPr>
          <w:rFonts w:ascii="Times New Roman" w:eastAsia="Calibri" w:hAnsi="Times New Roman"/>
          <w:b w:val="0"/>
          <w:bCs/>
          <w:iCs/>
          <w:sz w:val="28"/>
          <w:szCs w:val="28"/>
        </w:rPr>
        <w:t xml:space="preserve">c) </w:t>
      </w:r>
      <w:r w:rsidR="00C159E1" w:rsidRPr="00EB65FA">
        <w:rPr>
          <w:rFonts w:ascii="Times New Roman" w:eastAsia="Calibri" w:hAnsi="Times New Roman"/>
          <w:b w:val="0"/>
          <w:bCs/>
          <w:iCs/>
          <w:sz w:val="28"/>
          <w:szCs w:val="28"/>
        </w:rPr>
        <w:t>Quy hoạch hệ thống hạ tầng kỹ thuật đảm bảo cho việc hình thành một khu dân cư hiện đại, có giá trị thẩm mỹ cao và an toàn về môi sinh, thân thiện với môi trường.</w:t>
      </w:r>
    </w:p>
    <w:p w14:paraId="796781FB" w14:textId="0F8796C0" w:rsidR="00C159E1" w:rsidRPr="00EB65FA" w:rsidRDefault="00150F88" w:rsidP="00AF693A">
      <w:pPr>
        <w:keepNext/>
        <w:keepLines/>
        <w:spacing w:before="120"/>
        <w:ind w:firstLine="555"/>
        <w:jc w:val="both"/>
        <w:outlineLvl w:val="3"/>
        <w:rPr>
          <w:rFonts w:ascii="Times New Roman" w:eastAsia="Calibri" w:hAnsi="Times New Roman"/>
          <w:b w:val="0"/>
          <w:bCs/>
          <w:iCs/>
          <w:sz w:val="28"/>
          <w:szCs w:val="28"/>
        </w:rPr>
      </w:pPr>
      <w:r w:rsidRPr="00EB65FA">
        <w:rPr>
          <w:rFonts w:ascii="Times New Roman" w:eastAsia="Calibri" w:hAnsi="Times New Roman"/>
          <w:b w:val="0"/>
          <w:bCs/>
          <w:iCs/>
          <w:sz w:val="28"/>
          <w:szCs w:val="28"/>
        </w:rPr>
        <w:t xml:space="preserve">d) </w:t>
      </w:r>
      <w:r w:rsidR="00C159E1" w:rsidRPr="00EB65FA">
        <w:rPr>
          <w:rFonts w:ascii="Times New Roman" w:eastAsia="Calibri" w:hAnsi="Times New Roman"/>
          <w:b w:val="0"/>
          <w:bCs/>
          <w:iCs/>
          <w:sz w:val="28"/>
          <w:szCs w:val="28"/>
        </w:rPr>
        <w:t>Tạo cơ sở pháp lý cho việc tiến hành triển khai xây dựng, quản lý xây dựng và đầu tư xây dựng.</w:t>
      </w:r>
    </w:p>
    <w:p w14:paraId="7C3C8F0D" w14:textId="6448C8F2" w:rsidR="00C159E1" w:rsidRPr="00EB65FA" w:rsidRDefault="005D7CDB" w:rsidP="005D7CDB">
      <w:pPr>
        <w:keepNext/>
        <w:keepLines/>
        <w:spacing w:before="120"/>
        <w:ind w:firstLine="555"/>
        <w:jc w:val="both"/>
        <w:outlineLvl w:val="3"/>
        <w:rPr>
          <w:rFonts w:ascii="Times New Roman" w:eastAsia="Calibri" w:hAnsi="Times New Roman"/>
          <w:b w:val="0"/>
          <w:bCs/>
          <w:iCs/>
          <w:spacing w:val="-4"/>
          <w:sz w:val="28"/>
          <w:szCs w:val="28"/>
        </w:rPr>
      </w:pPr>
      <w:r w:rsidRPr="00EB65FA">
        <w:rPr>
          <w:rFonts w:ascii="Times New Roman" w:eastAsia="Calibri" w:hAnsi="Times New Roman"/>
          <w:b w:val="0"/>
          <w:bCs/>
          <w:iCs/>
          <w:spacing w:val="-4"/>
          <w:sz w:val="28"/>
          <w:szCs w:val="28"/>
        </w:rPr>
        <w:t xml:space="preserve">4. </w:t>
      </w:r>
      <w:r w:rsidR="00C159E1" w:rsidRPr="00EB65FA">
        <w:rPr>
          <w:rFonts w:ascii="Times New Roman" w:eastAsia="Calibri" w:hAnsi="Times New Roman"/>
          <w:b w:val="0"/>
          <w:bCs/>
          <w:iCs/>
          <w:spacing w:val="-4"/>
          <w:sz w:val="28"/>
          <w:szCs w:val="28"/>
        </w:rPr>
        <w:t>Các chỉ tiêu kinh tế kỹ thuậ</w:t>
      </w:r>
      <w:r w:rsidR="00150F88" w:rsidRPr="00EB65FA">
        <w:rPr>
          <w:rFonts w:ascii="Times New Roman" w:eastAsia="Calibri" w:hAnsi="Times New Roman"/>
          <w:b w:val="0"/>
          <w:bCs/>
          <w:iCs/>
          <w:spacing w:val="-4"/>
          <w:sz w:val="28"/>
          <w:szCs w:val="28"/>
        </w:rPr>
        <w:t>t</w:t>
      </w:r>
      <w:r w:rsidR="00F9364D" w:rsidRPr="00EB65FA">
        <w:rPr>
          <w:rFonts w:ascii="Times New Roman" w:eastAsia="Calibri" w:hAnsi="Times New Roman"/>
          <w:b w:val="0"/>
          <w:bCs/>
          <w:iCs/>
          <w:spacing w:val="-4"/>
          <w:sz w:val="28"/>
          <w:szCs w:val="28"/>
        </w:rPr>
        <w:t>: T</w:t>
      </w:r>
      <w:r w:rsidR="00C159E1" w:rsidRPr="00EB65FA">
        <w:rPr>
          <w:rFonts w:ascii="Times New Roman" w:eastAsia="Calibri" w:hAnsi="Times New Roman"/>
          <w:b w:val="0"/>
          <w:bCs/>
          <w:iCs/>
          <w:spacing w:val="-4"/>
          <w:sz w:val="28"/>
          <w:szCs w:val="28"/>
        </w:rPr>
        <w:t>uân thủ các quy định theo quy chuẩn, quy phạm xây dựng hiện hành và các quy phạm pháp luật có liên quan, cụ thể như sau:</w:t>
      </w:r>
    </w:p>
    <w:p w14:paraId="3A48D045" w14:textId="21364146" w:rsidR="00C159E1" w:rsidRPr="00EB65FA" w:rsidRDefault="00C159E1" w:rsidP="00150F88">
      <w:pPr>
        <w:keepNext/>
        <w:keepLines/>
        <w:tabs>
          <w:tab w:val="left" w:pos="4536"/>
        </w:tabs>
        <w:spacing w:before="120"/>
        <w:ind w:firstLine="567"/>
        <w:jc w:val="both"/>
        <w:outlineLvl w:val="3"/>
        <w:rPr>
          <w:rFonts w:ascii="Times New Roman" w:eastAsia="Calibri" w:hAnsi="Times New Roman"/>
          <w:b w:val="0"/>
          <w:sz w:val="28"/>
          <w:szCs w:val="28"/>
        </w:rPr>
      </w:pPr>
      <w:r w:rsidRPr="00EB65FA">
        <w:rPr>
          <w:rFonts w:ascii="Times New Roman" w:eastAsia="Calibri" w:hAnsi="Times New Roman"/>
          <w:b w:val="0"/>
          <w:sz w:val="28"/>
          <w:szCs w:val="28"/>
        </w:rPr>
        <w:t>a) Chỉ tiêu sử dụng đấ</w:t>
      </w:r>
      <w:r w:rsidR="00150F88" w:rsidRPr="00EB65FA">
        <w:rPr>
          <w:rFonts w:ascii="Times New Roman" w:eastAsia="Calibri" w:hAnsi="Times New Roman"/>
          <w:b w:val="0"/>
          <w:sz w:val="28"/>
          <w:szCs w:val="28"/>
        </w:rPr>
        <w:t>t</w:t>
      </w:r>
      <w:r w:rsidRPr="00EB65FA">
        <w:rPr>
          <w:rFonts w:ascii="Times New Roman" w:eastAsia="Calibri" w:hAnsi="Times New Roman"/>
          <w:b w:val="0"/>
          <w:sz w:val="28"/>
          <w:szCs w:val="28"/>
        </w:rPr>
        <w:tab/>
      </w:r>
    </w:p>
    <w:p w14:paraId="166ACC4C" w14:textId="05B28846" w:rsidR="00C159E1" w:rsidRPr="00EB65FA" w:rsidRDefault="00C159E1" w:rsidP="00150F88">
      <w:pPr>
        <w:tabs>
          <w:tab w:val="left" w:pos="4536"/>
        </w:tabs>
        <w:spacing w:before="120"/>
        <w:ind w:firstLine="567"/>
        <w:jc w:val="both"/>
        <w:rPr>
          <w:rFonts w:ascii="Times New Roman" w:eastAsia="Arial" w:hAnsi="Times New Roman"/>
          <w:b w:val="0"/>
          <w:sz w:val="28"/>
          <w:szCs w:val="28"/>
        </w:rPr>
      </w:pPr>
      <w:r w:rsidRPr="00EB65FA">
        <w:rPr>
          <w:rFonts w:ascii="Times New Roman" w:eastAsia="Calibri" w:hAnsi="Times New Roman"/>
          <w:b w:val="0"/>
          <w:sz w:val="28"/>
          <w:szCs w:val="28"/>
        </w:rPr>
        <w:t>- Đất ở</w:t>
      </w:r>
      <w:r w:rsidRPr="00EB65FA">
        <w:rPr>
          <w:rFonts w:ascii="Times New Roman" w:eastAsia="Calibri" w:hAnsi="Times New Roman"/>
          <w:b w:val="0"/>
          <w:sz w:val="28"/>
          <w:szCs w:val="28"/>
        </w:rPr>
        <w:tab/>
        <w:t>: 30 m²/người.</w:t>
      </w:r>
    </w:p>
    <w:p w14:paraId="1A2C424C" w14:textId="047A4D26" w:rsidR="00C159E1" w:rsidRPr="00EB65FA" w:rsidRDefault="00C159E1" w:rsidP="00150F88">
      <w:pPr>
        <w:tabs>
          <w:tab w:val="left" w:pos="4536"/>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Đất công trình dịch vụ công cộng</w:t>
      </w:r>
      <w:r w:rsidRPr="00EB65FA">
        <w:rPr>
          <w:rFonts w:ascii="Times New Roman" w:eastAsia="Calibri" w:hAnsi="Times New Roman"/>
          <w:b w:val="0"/>
          <w:sz w:val="28"/>
          <w:szCs w:val="28"/>
        </w:rPr>
        <w:tab/>
        <w:t>: ≥ 05 m²/người.</w:t>
      </w:r>
    </w:p>
    <w:p w14:paraId="2EF82A6A" w14:textId="34C11E5D" w:rsidR="00C159E1" w:rsidRPr="00EB65FA" w:rsidRDefault="00C159E1" w:rsidP="00150F88">
      <w:pPr>
        <w:tabs>
          <w:tab w:val="left" w:pos="4536"/>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 Đất cây xanh </w:t>
      </w:r>
      <w:r w:rsidRPr="00EB65FA">
        <w:rPr>
          <w:rFonts w:ascii="Times New Roman" w:eastAsia="Calibri" w:hAnsi="Times New Roman"/>
          <w:b w:val="0"/>
          <w:sz w:val="28"/>
          <w:szCs w:val="28"/>
        </w:rPr>
        <w:tab/>
        <w:t>: ≥ 05 m²/người.</w:t>
      </w:r>
    </w:p>
    <w:p w14:paraId="017FDEF5" w14:textId="24BBD515" w:rsidR="00C159E1" w:rsidRPr="00EB65FA" w:rsidRDefault="00C159E1" w:rsidP="00150F88">
      <w:pPr>
        <w:tabs>
          <w:tab w:val="left" w:pos="4536"/>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Đất giao thông</w:t>
      </w:r>
      <w:r w:rsidRPr="00EB65FA">
        <w:rPr>
          <w:rFonts w:ascii="Times New Roman" w:eastAsia="Calibri" w:hAnsi="Times New Roman"/>
          <w:b w:val="0"/>
          <w:sz w:val="28"/>
          <w:szCs w:val="28"/>
        </w:rPr>
        <w:tab/>
        <w:t>: ≥ 25 m²/người.</w:t>
      </w:r>
    </w:p>
    <w:p w14:paraId="21990432" w14:textId="4FAA573D" w:rsidR="00C159E1" w:rsidRPr="00EB65FA" w:rsidRDefault="00C159E1" w:rsidP="00150F88">
      <w:pPr>
        <w:keepNext/>
        <w:keepLines/>
        <w:tabs>
          <w:tab w:val="left" w:pos="4536"/>
        </w:tabs>
        <w:spacing w:before="120"/>
        <w:ind w:firstLine="567"/>
        <w:jc w:val="both"/>
        <w:outlineLvl w:val="3"/>
        <w:rPr>
          <w:rFonts w:ascii="Times New Roman" w:eastAsia="Calibri" w:hAnsi="Times New Roman"/>
          <w:b w:val="0"/>
          <w:sz w:val="28"/>
          <w:szCs w:val="28"/>
        </w:rPr>
      </w:pPr>
      <w:r w:rsidRPr="00EB65FA">
        <w:rPr>
          <w:rFonts w:ascii="Times New Roman" w:eastAsia="Calibri" w:hAnsi="Times New Roman"/>
          <w:b w:val="0"/>
          <w:sz w:val="28"/>
          <w:szCs w:val="28"/>
        </w:rPr>
        <w:t>b) Mật độ xây dựng gộp toàn khu</w:t>
      </w:r>
      <w:r w:rsidRPr="00EB65FA">
        <w:rPr>
          <w:rFonts w:ascii="Times New Roman" w:eastAsia="Calibri" w:hAnsi="Times New Roman"/>
          <w:b w:val="0"/>
          <w:sz w:val="28"/>
          <w:szCs w:val="28"/>
        </w:rPr>
        <w:tab/>
        <w:t>: ≤ 50%, trong đó</w:t>
      </w:r>
      <w:r w:rsidR="00150F88" w:rsidRPr="00EB65FA">
        <w:rPr>
          <w:rFonts w:ascii="Times New Roman" w:eastAsia="Calibri" w:hAnsi="Times New Roman"/>
          <w:b w:val="0"/>
          <w:sz w:val="28"/>
          <w:szCs w:val="28"/>
        </w:rPr>
        <w:t>:</w:t>
      </w:r>
    </w:p>
    <w:p w14:paraId="0642A592" w14:textId="54E198A0" w:rsidR="00C159E1" w:rsidRPr="00EB65FA" w:rsidRDefault="00C159E1" w:rsidP="00150F88">
      <w:pPr>
        <w:widowControl w:val="0"/>
        <w:tabs>
          <w:tab w:val="left" w:pos="4536"/>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 </w:t>
      </w:r>
      <w:r w:rsidRPr="00EB65FA">
        <w:rPr>
          <w:rFonts w:ascii="Times New Roman" w:eastAsia="Calibri" w:hAnsi="Times New Roman"/>
          <w:b w:val="0"/>
          <w:bCs/>
          <w:iCs/>
          <w:sz w:val="28"/>
          <w:szCs w:val="28"/>
        </w:rPr>
        <w:t>Nhà ở riêng lẻ</w:t>
      </w:r>
      <w:r w:rsidRPr="00EB65FA">
        <w:rPr>
          <w:rFonts w:ascii="Times New Roman" w:eastAsia="Calibri" w:hAnsi="Times New Roman"/>
          <w:b w:val="0"/>
          <w:sz w:val="28"/>
          <w:szCs w:val="28"/>
        </w:rPr>
        <w:tab/>
        <w:t>: 80 - 100%</w:t>
      </w:r>
      <w:r w:rsidR="00150F88" w:rsidRPr="00EB65FA">
        <w:rPr>
          <w:rFonts w:ascii="Times New Roman" w:eastAsia="Calibri" w:hAnsi="Times New Roman"/>
          <w:b w:val="0"/>
          <w:sz w:val="28"/>
          <w:szCs w:val="28"/>
        </w:rPr>
        <w:t>.</w:t>
      </w:r>
    </w:p>
    <w:p w14:paraId="45D681E1" w14:textId="6DA90751" w:rsidR="00C159E1" w:rsidRPr="00EB65FA" w:rsidRDefault="00C159E1" w:rsidP="00150F88">
      <w:pPr>
        <w:widowControl w:val="0"/>
        <w:tabs>
          <w:tab w:val="left" w:pos="4536"/>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bCs/>
          <w:iCs/>
          <w:sz w:val="28"/>
          <w:szCs w:val="28"/>
        </w:rPr>
        <w:t>- C</w:t>
      </w:r>
      <w:r w:rsidRPr="00EB65FA">
        <w:rPr>
          <w:rFonts w:ascii="Times New Roman" w:eastAsia="Calibri" w:hAnsi="Times New Roman"/>
          <w:b w:val="0"/>
          <w:sz w:val="28"/>
          <w:szCs w:val="28"/>
        </w:rPr>
        <w:t>ông trình dịch vụ công cộng</w:t>
      </w:r>
      <w:r w:rsidRPr="00EB65FA">
        <w:rPr>
          <w:rFonts w:ascii="Times New Roman" w:eastAsia="Calibri" w:hAnsi="Times New Roman"/>
          <w:b w:val="0"/>
          <w:sz w:val="28"/>
          <w:szCs w:val="28"/>
        </w:rPr>
        <w:tab/>
        <w:t>: ≤ 40%</w:t>
      </w:r>
      <w:r w:rsidR="00150F88" w:rsidRPr="00EB65FA">
        <w:rPr>
          <w:rFonts w:ascii="Times New Roman" w:eastAsia="Calibri" w:hAnsi="Times New Roman"/>
          <w:b w:val="0"/>
          <w:sz w:val="28"/>
          <w:szCs w:val="28"/>
        </w:rPr>
        <w:t>.</w:t>
      </w:r>
    </w:p>
    <w:p w14:paraId="514180E6" w14:textId="088A9C6D" w:rsidR="00C159E1" w:rsidRPr="00EB65FA" w:rsidRDefault="00C159E1" w:rsidP="00150F88">
      <w:pPr>
        <w:widowControl w:val="0"/>
        <w:tabs>
          <w:tab w:val="left" w:pos="4536"/>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Khu cây xanh</w:t>
      </w:r>
      <w:r w:rsidRPr="00EB65FA">
        <w:rPr>
          <w:rFonts w:ascii="Times New Roman" w:eastAsia="Calibri" w:hAnsi="Times New Roman"/>
          <w:b w:val="0"/>
          <w:sz w:val="28"/>
          <w:szCs w:val="28"/>
        </w:rPr>
        <w:tab/>
        <w:t>: ≤ 10%</w:t>
      </w:r>
      <w:r w:rsidR="00150F88" w:rsidRPr="00EB65FA">
        <w:rPr>
          <w:rFonts w:ascii="Times New Roman" w:eastAsia="Calibri" w:hAnsi="Times New Roman"/>
          <w:b w:val="0"/>
          <w:sz w:val="28"/>
          <w:szCs w:val="28"/>
        </w:rPr>
        <w:t>.</w:t>
      </w:r>
    </w:p>
    <w:p w14:paraId="58FAC5C7" w14:textId="37E8600B" w:rsidR="00C159E1" w:rsidRPr="00EB65FA" w:rsidRDefault="00C159E1" w:rsidP="00150F88">
      <w:pPr>
        <w:keepNext/>
        <w:keepLines/>
        <w:tabs>
          <w:tab w:val="left" w:pos="4536"/>
        </w:tabs>
        <w:spacing w:before="120"/>
        <w:ind w:firstLine="567"/>
        <w:jc w:val="both"/>
        <w:outlineLvl w:val="3"/>
        <w:rPr>
          <w:rFonts w:ascii="Times New Roman" w:eastAsia="Calibri" w:hAnsi="Times New Roman"/>
          <w:b w:val="0"/>
          <w:sz w:val="28"/>
          <w:szCs w:val="28"/>
        </w:rPr>
      </w:pPr>
      <w:r w:rsidRPr="00EB65FA">
        <w:rPr>
          <w:rFonts w:ascii="Times New Roman" w:eastAsia="Calibri" w:hAnsi="Times New Roman"/>
          <w:b w:val="0"/>
          <w:sz w:val="28"/>
          <w:szCs w:val="28"/>
        </w:rPr>
        <w:t xml:space="preserve">c) Tầng cao, chiều cao xây dựng </w:t>
      </w:r>
      <w:r w:rsidRPr="00EB65FA">
        <w:rPr>
          <w:rFonts w:ascii="Times New Roman" w:eastAsia="Calibri" w:hAnsi="Times New Roman"/>
          <w:b w:val="0"/>
          <w:sz w:val="28"/>
          <w:szCs w:val="28"/>
        </w:rPr>
        <w:tab/>
        <w:t xml:space="preserve">: 01 - 04 tầng </w:t>
      </w:r>
      <w:r w:rsidR="004B19E2">
        <w:rPr>
          <w:rFonts w:ascii="Times New Roman" w:eastAsia="Calibri" w:hAnsi="Times New Roman"/>
          <w:b w:val="0"/>
          <w:i/>
          <w:sz w:val="28"/>
          <w:szCs w:val="28"/>
        </w:rPr>
        <w:t>(t</w:t>
      </w:r>
      <w:r w:rsidR="00EB65FA" w:rsidRPr="00EB65FA">
        <w:rPr>
          <w:rFonts w:ascii="Times New Roman" w:eastAsia="Calibri" w:hAnsi="Times New Roman"/>
          <w:b w:val="0"/>
          <w:i/>
          <w:sz w:val="28"/>
          <w:szCs w:val="28"/>
        </w:rPr>
        <w:t xml:space="preserve">ối </w:t>
      </w:r>
      <w:r w:rsidRPr="00EB65FA">
        <w:rPr>
          <w:rFonts w:ascii="Times New Roman" w:eastAsia="Calibri" w:hAnsi="Times New Roman"/>
          <w:b w:val="0"/>
          <w:i/>
          <w:sz w:val="28"/>
          <w:szCs w:val="28"/>
        </w:rPr>
        <w:t>đa 20</w:t>
      </w:r>
      <w:r w:rsidR="00EB65FA" w:rsidRPr="00EB65FA">
        <w:rPr>
          <w:rFonts w:ascii="Times New Roman" w:eastAsia="Calibri" w:hAnsi="Times New Roman"/>
          <w:b w:val="0"/>
          <w:i/>
          <w:sz w:val="28"/>
          <w:szCs w:val="28"/>
        </w:rPr>
        <w:t xml:space="preserve"> </w:t>
      </w:r>
      <w:r w:rsidRPr="00EB65FA">
        <w:rPr>
          <w:rFonts w:ascii="Times New Roman" w:eastAsia="Calibri" w:hAnsi="Times New Roman"/>
          <w:b w:val="0"/>
          <w:i/>
          <w:sz w:val="28"/>
          <w:szCs w:val="28"/>
        </w:rPr>
        <w:t>m)</w:t>
      </w:r>
      <w:r w:rsidR="00EB65FA" w:rsidRPr="00EB65FA">
        <w:rPr>
          <w:rFonts w:ascii="Times New Roman" w:eastAsia="Calibri" w:hAnsi="Times New Roman"/>
          <w:b w:val="0"/>
          <w:i/>
          <w:sz w:val="28"/>
          <w:szCs w:val="28"/>
        </w:rPr>
        <w:t>.</w:t>
      </w:r>
    </w:p>
    <w:p w14:paraId="27825569" w14:textId="4D0A7B48" w:rsidR="00C159E1" w:rsidRPr="00EB65FA" w:rsidRDefault="00C159E1" w:rsidP="00150F88">
      <w:pPr>
        <w:keepNext/>
        <w:keepLines/>
        <w:tabs>
          <w:tab w:val="left" w:pos="4536"/>
        </w:tabs>
        <w:spacing w:before="120"/>
        <w:ind w:firstLine="567"/>
        <w:jc w:val="both"/>
        <w:outlineLvl w:val="3"/>
        <w:rPr>
          <w:rFonts w:ascii="Times New Roman" w:eastAsia="Calibri" w:hAnsi="Times New Roman"/>
          <w:b w:val="0"/>
          <w:sz w:val="28"/>
          <w:szCs w:val="28"/>
        </w:rPr>
      </w:pPr>
      <w:r w:rsidRPr="00EB65FA">
        <w:rPr>
          <w:rFonts w:ascii="Times New Roman" w:eastAsia="Calibri" w:hAnsi="Times New Roman"/>
          <w:b w:val="0"/>
          <w:sz w:val="28"/>
          <w:szCs w:val="28"/>
        </w:rPr>
        <w:t>d) Chỉ tiêu hệ thống hạ tầng kỹ thuậ</w:t>
      </w:r>
      <w:r w:rsidR="004228F7" w:rsidRPr="00EB65FA">
        <w:rPr>
          <w:rFonts w:ascii="Times New Roman" w:eastAsia="Calibri" w:hAnsi="Times New Roman"/>
          <w:b w:val="0"/>
          <w:sz w:val="28"/>
          <w:szCs w:val="28"/>
        </w:rPr>
        <w:t>t</w:t>
      </w:r>
    </w:p>
    <w:p w14:paraId="4E13691F" w14:textId="2B0301E4" w:rsidR="00C159E1" w:rsidRPr="00EB65FA" w:rsidRDefault="00C159E1" w:rsidP="00150F88">
      <w:pPr>
        <w:tabs>
          <w:tab w:val="left" w:pos="4536"/>
        </w:tabs>
        <w:spacing w:before="120"/>
        <w:ind w:firstLine="567"/>
        <w:jc w:val="both"/>
        <w:rPr>
          <w:rFonts w:ascii="Times New Roman" w:eastAsia="Arial" w:hAnsi="Times New Roman"/>
          <w:b w:val="0"/>
          <w:sz w:val="28"/>
          <w:szCs w:val="28"/>
          <w:lang w:val="vi-VN"/>
        </w:rPr>
      </w:pPr>
      <w:bookmarkStart w:id="2" w:name="_Hlk79922388"/>
      <w:r w:rsidRPr="00EB65FA">
        <w:rPr>
          <w:rFonts w:ascii="Times New Roman" w:eastAsia="Calibri" w:hAnsi="Times New Roman"/>
          <w:b w:val="0"/>
          <w:sz w:val="28"/>
          <w:szCs w:val="28"/>
        </w:rPr>
        <w:t>-</w:t>
      </w:r>
      <w:r w:rsidRPr="00EB65FA">
        <w:rPr>
          <w:rFonts w:ascii="Times New Roman" w:eastAsia="Calibri" w:hAnsi="Times New Roman"/>
          <w:b w:val="0"/>
          <w:sz w:val="28"/>
          <w:szCs w:val="28"/>
          <w:lang w:val="vi-VN"/>
        </w:rPr>
        <w:t xml:space="preserve"> Tiêu chuẩn cấp điện</w:t>
      </w:r>
      <w:r w:rsidRPr="00EB65FA">
        <w:rPr>
          <w:rFonts w:ascii="Times New Roman" w:eastAsia="Calibri" w:hAnsi="Times New Roman"/>
          <w:b w:val="0"/>
          <w:sz w:val="28"/>
          <w:szCs w:val="28"/>
          <w:lang w:val="vi-VN"/>
        </w:rPr>
        <w:tab/>
        <w:t xml:space="preserve">: </w:t>
      </w:r>
      <w:r w:rsidR="004228F7" w:rsidRPr="00EB65FA">
        <w:rPr>
          <w:rFonts w:ascii="Times New Roman" w:eastAsia="Calibri" w:hAnsi="Times New Roman"/>
          <w:b w:val="0"/>
          <w:sz w:val="28"/>
          <w:szCs w:val="28"/>
        </w:rPr>
        <w:t>0</w:t>
      </w:r>
      <w:r w:rsidRPr="00EB65FA">
        <w:rPr>
          <w:rFonts w:ascii="Times New Roman" w:eastAsia="Calibri" w:hAnsi="Times New Roman"/>
          <w:b w:val="0"/>
          <w:sz w:val="28"/>
          <w:szCs w:val="28"/>
        </w:rPr>
        <w:t xml:space="preserve">3 - </w:t>
      </w:r>
      <w:r w:rsidR="004228F7" w:rsidRPr="00EB65FA">
        <w:rPr>
          <w:rFonts w:ascii="Times New Roman" w:eastAsia="Calibri" w:hAnsi="Times New Roman"/>
          <w:b w:val="0"/>
          <w:sz w:val="28"/>
          <w:szCs w:val="28"/>
        </w:rPr>
        <w:t>0</w:t>
      </w:r>
      <w:r w:rsidRPr="00EB65FA">
        <w:rPr>
          <w:rFonts w:ascii="Times New Roman" w:eastAsia="Calibri" w:hAnsi="Times New Roman"/>
          <w:b w:val="0"/>
          <w:sz w:val="28"/>
          <w:szCs w:val="28"/>
        </w:rPr>
        <w:t>5</w:t>
      </w:r>
      <w:r w:rsidR="004228F7" w:rsidRPr="00EB65FA">
        <w:rPr>
          <w:rFonts w:ascii="Times New Roman" w:eastAsia="Calibri" w:hAnsi="Times New Roman"/>
          <w:b w:val="0"/>
          <w:sz w:val="28"/>
          <w:szCs w:val="28"/>
        </w:rPr>
        <w:t xml:space="preserve"> </w:t>
      </w:r>
      <w:r w:rsidR="004B19E2">
        <w:rPr>
          <w:rFonts w:ascii="Times New Roman" w:eastAsia="Calibri" w:hAnsi="Times New Roman"/>
          <w:b w:val="0"/>
          <w:sz w:val="28"/>
          <w:szCs w:val="28"/>
        </w:rPr>
        <w:t>k</w:t>
      </w:r>
      <w:r w:rsidRPr="00EB65FA">
        <w:rPr>
          <w:rFonts w:ascii="Times New Roman" w:eastAsia="Calibri" w:hAnsi="Times New Roman"/>
          <w:b w:val="0"/>
          <w:sz w:val="28"/>
          <w:szCs w:val="28"/>
        </w:rPr>
        <w:t>W/người/hộ</w:t>
      </w:r>
    </w:p>
    <w:p w14:paraId="59B4AB25" w14:textId="77777777" w:rsidR="00C159E1" w:rsidRPr="00EB65FA" w:rsidRDefault="00C159E1" w:rsidP="00150F88">
      <w:pPr>
        <w:tabs>
          <w:tab w:val="left" w:pos="4536"/>
        </w:tabs>
        <w:spacing w:before="120"/>
        <w:ind w:firstLine="567"/>
        <w:jc w:val="both"/>
        <w:rPr>
          <w:rFonts w:ascii="Times New Roman" w:eastAsia="Calibri" w:hAnsi="Times New Roman"/>
          <w:b w:val="0"/>
          <w:sz w:val="28"/>
          <w:szCs w:val="28"/>
          <w:lang w:val="vi-VN"/>
        </w:rPr>
      </w:pPr>
      <w:r w:rsidRPr="00EB65FA">
        <w:rPr>
          <w:rFonts w:ascii="Times New Roman" w:eastAsia="Calibri" w:hAnsi="Times New Roman"/>
          <w:b w:val="0"/>
          <w:sz w:val="28"/>
          <w:szCs w:val="28"/>
        </w:rPr>
        <w:t>-</w:t>
      </w:r>
      <w:r w:rsidRPr="00EB65FA">
        <w:rPr>
          <w:rFonts w:ascii="Times New Roman" w:eastAsia="Calibri" w:hAnsi="Times New Roman"/>
          <w:b w:val="0"/>
          <w:sz w:val="28"/>
          <w:szCs w:val="28"/>
          <w:lang w:val="vi-VN"/>
        </w:rPr>
        <w:t xml:space="preserve"> Tiêu chuẩn cấp nước</w:t>
      </w:r>
      <w:r w:rsidRPr="00EB65FA">
        <w:rPr>
          <w:rFonts w:ascii="Times New Roman" w:eastAsia="Calibri" w:hAnsi="Times New Roman"/>
          <w:b w:val="0"/>
          <w:sz w:val="28"/>
          <w:szCs w:val="28"/>
        </w:rPr>
        <w:t xml:space="preserve"> sinh hoạt</w:t>
      </w:r>
      <w:r w:rsidRPr="00EB65FA">
        <w:rPr>
          <w:rFonts w:ascii="Times New Roman" w:eastAsia="Calibri" w:hAnsi="Times New Roman"/>
          <w:b w:val="0"/>
          <w:sz w:val="28"/>
          <w:szCs w:val="28"/>
          <w:lang w:val="vi-VN"/>
        </w:rPr>
        <w:tab/>
        <w:t xml:space="preserve">: </w:t>
      </w:r>
      <w:r w:rsidRPr="00EB65FA">
        <w:rPr>
          <w:rFonts w:ascii="Times New Roman" w:eastAsia="Calibri" w:hAnsi="Times New Roman"/>
          <w:b w:val="0"/>
          <w:sz w:val="28"/>
          <w:szCs w:val="28"/>
        </w:rPr>
        <w:t>180</w:t>
      </w:r>
      <w:r w:rsidRPr="00EB65FA">
        <w:rPr>
          <w:rFonts w:ascii="Times New Roman" w:eastAsia="Calibri" w:hAnsi="Times New Roman"/>
          <w:b w:val="0"/>
          <w:sz w:val="28"/>
          <w:szCs w:val="28"/>
          <w:lang w:val="vi-VN"/>
        </w:rPr>
        <w:t xml:space="preserve"> lít/người/ngày đêm.</w:t>
      </w:r>
    </w:p>
    <w:p w14:paraId="03167EF7" w14:textId="12F81854" w:rsidR="00C159E1" w:rsidRPr="00EB65FA" w:rsidRDefault="00C159E1" w:rsidP="00150F88">
      <w:pPr>
        <w:tabs>
          <w:tab w:val="left" w:pos="4536"/>
        </w:tabs>
        <w:spacing w:before="120"/>
        <w:ind w:firstLine="567"/>
        <w:jc w:val="both"/>
        <w:rPr>
          <w:rFonts w:ascii="Times New Roman" w:eastAsia="Calibri" w:hAnsi="Times New Roman"/>
          <w:b w:val="0"/>
          <w:sz w:val="28"/>
          <w:szCs w:val="28"/>
          <w:lang w:val="vi-VN"/>
        </w:rPr>
      </w:pPr>
      <w:r w:rsidRPr="00EB65FA">
        <w:rPr>
          <w:rFonts w:ascii="Times New Roman" w:eastAsia="Calibri" w:hAnsi="Times New Roman"/>
          <w:b w:val="0"/>
          <w:sz w:val="28"/>
          <w:szCs w:val="28"/>
        </w:rPr>
        <w:t>-</w:t>
      </w:r>
      <w:r w:rsidRPr="00EB65FA">
        <w:rPr>
          <w:rFonts w:ascii="Times New Roman" w:eastAsia="Calibri" w:hAnsi="Times New Roman"/>
          <w:b w:val="0"/>
          <w:sz w:val="28"/>
          <w:szCs w:val="28"/>
          <w:lang w:val="vi-VN"/>
        </w:rPr>
        <w:t xml:space="preserve"> Tiêu chuẩn </w:t>
      </w:r>
      <w:r w:rsidR="004B19E2">
        <w:rPr>
          <w:rFonts w:ascii="Times New Roman" w:eastAsia="Calibri" w:hAnsi="Times New Roman"/>
          <w:b w:val="0"/>
          <w:sz w:val="28"/>
          <w:szCs w:val="28"/>
        </w:rPr>
        <w:t>thoá</w:t>
      </w:r>
      <w:r w:rsidRPr="00EB65FA">
        <w:rPr>
          <w:rFonts w:ascii="Times New Roman" w:eastAsia="Calibri" w:hAnsi="Times New Roman"/>
          <w:b w:val="0"/>
          <w:sz w:val="28"/>
          <w:szCs w:val="28"/>
        </w:rPr>
        <w:t xml:space="preserve">t </w:t>
      </w:r>
      <w:r w:rsidRPr="00EB65FA">
        <w:rPr>
          <w:rFonts w:ascii="Times New Roman" w:eastAsia="Calibri" w:hAnsi="Times New Roman"/>
          <w:b w:val="0"/>
          <w:sz w:val="28"/>
          <w:szCs w:val="28"/>
          <w:lang w:val="vi-VN"/>
        </w:rPr>
        <w:t xml:space="preserve">nước thải </w:t>
      </w:r>
      <w:r w:rsidRPr="00EB65FA">
        <w:rPr>
          <w:rFonts w:ascii="Times New Roman" w:eastAsia="Calibri" w:hAnsi="Times New Roman"/>
          <w:b w:val="0"/>
          <w:sz w:val="28"/>
          <w:szCs w:val="28"/>
          <w:lang w:val="vi-VN"/>
        </w:rPr>
        <w:tab/>
        <w:t xml:space="preserve">: </w:t>
      </w:r>
      <w:r w:rsidRPr="00EB65FA">
        <w:rPr>
          <w:rFonts w:ascii="Times New Roman" w:eastAsia="Calibri" w:hAnsi="Times New Roman"/>
          <w:b w:val="0"/>
          <w:sz w:val="28"/>
          <w:szCs w:val="28"/>
        </w:rPr>
        <w:t>10</w:t>
      </w:r>
      <w:r w:rsidRPr="00EB65FA">
        <w:rPr>
          <w:rFonts w:ascii="Times New Roman" w:eastAsia="Calibri" w:hAnsi="Times New Roman"/>
          <w:b w:val="0"/>
          <w:sz w:val="28"/>
          <w:szCs w:val="28"/>
          <w:lang w:val="vi-VN"/>
        </w:rPr>
        <w:t xml:space="preserve">0% </w:t>
      </w:r>
      <w:r w:rsidRPr="00EB65FA">
        <w:rPr>
          <w:rFonts w:ascii="Times New Roman" w:eastAsia="Calibri" w:hAnsi="Times New Roman"/>
          <w:b w:val="0"/>
          <w:sz w:val="28"/>
          <w:szCs w:val="28"/>
        </w:rPr>
        <w:t xml:space="preserve">lượng </w:t>
      </w:r>
      <w:r w:rsidRPr="00EB65FA">
        <w:rPr>
          <w:rFonts w:ascii="Times New Roman" w:eastAsia="Calibri" w:hAnsi="Times New Roman"/>
          <w:b w:val="0"/>
          <w:sz w:val="28"/>
          <w:szCs w:val="28"/>
          <w:lang w:val="vi-VN"/>
        </w:rPr>
        <w:t>nước cấp</w:t>
      </w:r>
      <w:r w:rsidRPr="00EB65FA">
        <w:rPr>
          <w:rFonts w:ascii="Times New Roman" w:eastAsia="Calibri" w:hAnsi="Times New Roman"/>
          <w:b w:val="0"/>
          <w:sz w:val="28"/>
          <w:szCs w:val="28"/>
        </w:rPr>
        <w:t xml:space="preserve"> sinh hoạt</w:t>
      </w:r>
      <w:r w:rsidRPr="00EB65FA">
        <w:rPr>
          <w:rFonts w:ascii="Times New Roman" w:eastAsia="Calibri" w:hAnsi="Times New Roman"/>
          <w:b w:val="0"/>
          <w:sz w:val="28"/>
          <w:szCs w:val="28"/>
          <w:lang w:val="vi-VN"/>
        </w:rPr>
        <w:t>.</w:t>
      </w:r>
    </w:p>
    <w:p w14:paraId="11117903" w14:textId="775A59CA" w:rsidR="00C159E1" w:rsidRPr="00EB65FA" w:rsidRDefault="00C159E1" w:rsidP="00150F88">
      <w:pPr>
        <w:tabs>
          <w:tab w:val="left" w:pos="4536"/>
        </w:tabs>
        <w:spacing w:before="120"/>
        <w:ind w:firstLine="567"/>
        <w:jc w:val="both"/>
        <w:rPr>
          <w:rFonts w:ascii="Times New Roman" w:eastAsia="Calibri" w:hAnsi="Times New Roman"/>
          <w:b w:val="0"/>
          <w:sz w:val="28"/>
          <w:szCs w:val="28"/>
          <w:lang w:val="vi-VN"/>
        </w:rPr>
      </w:pPr>
      <w:r w:rsidRPr="00EB65FA">
        <w:rPr>
          <w:rFonts w:ascii="Times New Roman" w:eastAsia="Calibri" w:hAnsi="Times New Roman"/>
          <w:b w:val="0"/>
          <w:sz w:val="28"/>
          <w:szCs w:val="28"/>
        </w:rPr>
        <w:t>-</w:t>
      </w:r>
      <w:r w:rsidRPr="00EB65FA">
        <w:rPr>
          <w:rFonts w:ascii="Times New Roman" w:eastAsia="Calibri" w:hAnsi="Times New Roman"/>
          <w:b w:val="0"/>
          <w:sz w:val="28"/>
          <w:szCs w:val="28"/>
          <w:lang w:val="vi-VN"/>
        </w:rPr>
        <w:t xml:space="preserve"> </w:t>
      </w:r>
      <w:r w:rsidRPr="00EB65FA">
        <w:rPr>
          <w:rFonts w:ascii="Times New Roman" w:eastAsia="Calibri" w:hAnsi="Times New Roman"/>
          <w:b w:val="0"/>
          <w:sz w:val="28"/>
          <w:szCs w:val="28"/>
        </w:rPr>
        <w:t>Chỉ tiêu</w:t>
      </w:r>
      <w:r w:rsidRPr="00EB65FA">
        <w:rPr>
          <w:rFonts w:ascii="Times New Roman" w:eastAsia="Calibri" w:hAnsi="Times New Roman"/>
          <w:b w:val="0"/>
          <w:sz w:val="28"/>
          <w:szCs w:val="28"/>
          <w:lang w:val="vi-VN"/>
        </w:rPr>
        <w:t xml:space="preserve"> thải rác</w:t>
      </w:r>
      <w:r w:rsidRPr="00EB65FA">
        <w:rPr>
          <w:rFonts w:ascii="Times New Roman" w:eastAsia="Calibri" w:hAnsi="Times New Roman"/>
          <w:b w:val="0"/>
          <w:sz w:val="28"/>
          <w:szCs w:val="28"/>
          <w:lang w:val="vi-VN"/>
        </w:rPr>
        <w:tab/>
        <w:t xml:space="preserve">: </w:t>
      </w:r>
      <w:r w:rsidRPr="00EB65FA">
        <w:rPr>
          <w:rFonts w:ascii="Times New Roman" w:eastAsia="Calibri" w:hAnsi="Times New Roman"/>
          <w:b w:val="0"/>
          <w:sz w:val="28"/>
          <w:szCs w:val="28"/>
        </w:rPr>
        <w:t>0,8</w:t>
      </w:r>
      <w:r w:rsidRPr="00EB65FA">
        <w:rPr>
          <w:rFonts w:ascii="Times New Roman" w:eastAsia="Calibri" w:hAnsi="Times New Roman"/>
          <w:b w:val="0"/>
          <w:sz w:val="28"/>
          <w:szCs w:val="28"/>
          <w:lang w:val="vi-VN"/>
        </w:rPr>
        <w:t xml:space="preserve"> kg/người/ngày.</w:t>
      </w:r>
    </w:p>
    <w:p w14:paraId="665C332B" w14:textId="77777777" w:rsidR="00C159E1" w:rsidRPr="00EB65FA" w:rsidRDefault="00C159E1" w:rsidP="006A1D57">
      <w:pPr>
        <w:tabs>
          <w:tab w:val="left" w:pos="4536"/>
        </w:tabs>
        <w:spacing w:before="100"/>
        <w:ind w:firstLine="567"/>
        <w:jc w:val="both"/>
        <w:rPr>
          <w:rFonts w:ascii="Times New Roman" w:eastAsia="Calibri" w:hAnsi="Times New Roman"/>
          <w:b w:val="0"/>
          <w:sz w:val="28"/>
          <w:szCs w:val="28"/>
          <w:lang w:val="vi-VN"/>
        </w:rPr>
      </w:pPr>
      <w:r w:rsidRPr="00EB65FA">
        <w:rPr>
          <w:rFonts w:ascii="Times New Roman" w:eastAsia="Calibri" w:hAnsi="Times New Roman"/>
          <w:b w:val="0"/>
          <w:sz w:val="28"/>
          <w:szCs w:val="28"/>
        </w:rPr>
        <w:lastRenderedPageBreak/>
        <w:t>-</w:t>
      </w:r>
      <w:r w:rsidRPr="00EB65FA">
        <w:rPr>
          <w:rFonts w:ascii="Times New Roman" w:eastAsia="Calibri" w:hAnsi="Times New Roman"/>
          <w:b w:val="0"/>
          <w:sz w:val="28"/>
          <w:szCs w:val="28"/>
          <w:lang w:val="vi-VN"/>
        </w:rPr>
        <w:t xml:space="preserve"> </w:t>
      </w:r>
      <w:r w:rsidRPr="00EB65FA">
        <w:rPr>
          <w:rFonts w:ascii="Times New Roman" w:eastAsia="Calibri" w:hAnsi="Times New Roman"/>
          <w:b w:val="0"/>
          <w:sz w:val="28"/>
          <w:szCs w:val="28"/>
        </w:rPr>
        <w:t>Chỉ tiêu</w:t>
      </w:r>
      <w:r w:rsidRPr="00EB65FA">
        <w:rPr>
          <w:rFonts w:ascii="Times New Roman" w:eastAsia="Calibri" w:hAnsi="Times New Roman"/>
          <w:b w:val="0"/>
          <w:sz w:val="28"/>
          <w:szCs w:val="28"/>
          <w:lang w:val="vi-VN"/>
        </w:rPr>
        <w:t xml:space="preserve"> thông tin liên lạc:</w:t>
      </w:r>
    </w:p>
    <w:p w14:paraId="7A23E99C" w14:textId="73E66669" w:rsidR="00C159E1" w:rsidRPr="00EB65FA" w:rsidRDefault="00C159E1" w:rsidP="006A1D57">
      <w:pPr>
        <w:tabs>
          <w:tab w:val="left" w:pos="4536"/>
        </w:tabs>
        <w:spacing w:before="100"/>
        <w:ind w:firstLine="567"/>
        <w:jc w:val="both"/>
        <w:rPr>
          <w:rFonts w:ascii="Times New Roman" w:eastAsia="Calibri" w:hAnsi="Times New Roman"/>
          <w:b w:val="0"/>
          <w:sz w:val="28"/>
          <w:szCs w:val="28"/>
          <w:lang w:val="vi-VN"/>
        </w:rPr>
      </w:pPr>
      <w:r w:rsidRPr="00EB65FA">
        <w:rPr>
          <w:rFonts w:ascii="Times New Roman" w:eastAsia="Calibri" w:hAnsi="Times New Roman"/>
          <w:b w:val="0"/>
          <w:sz w:val="28"/>
          <w:szCs w:val="28"/>
        </w:rPr>
        <w:t xml:space="preserve">+ Thuê bao cố định </w:t>
      </w:r>
      <w:r w:rsidR="006A1D57">
        <w:rPr>
          <w:rFonts w:ascii="Times New Roman" w:eastAsia="Calibri" w:hAnsi="Times New Roman"/>
          <w:b w:val="0"/>
          <w:i/>
          <w:sz w:val="28"/>
          <w:szCs w:val="28"/>
        </w:rPr>
        <w:t>(đ</w:t>
      </w:r>
      <w:r w:rsidR="005D7CDB" w:rsidRPr="00EB65FA">
        <w:rPr>
          <w:rFonts w:ascii="Times New Roman" w:eastAsia="Calibri" w:hAnsi="Times New Roman"/>
          <w:b w:val="0"/>
          <w:i/>
          <w:sz w:val="28"/>
          <w:szCs w:val="28"/>
        </w:rPr>
        <w:t xml:space="preserve">iện </w:t>
      </w:r>
      <w:r w:rsidRPr="00EB65FA">
        <w:rPr>
          <w:rFonts w:ascii="Times New Roman" w:eastAsia="Calibri" w:hAnsi="Times New Roman"/>
          <w:b w:val="0"/>
          <w:i/>
          <w:sz w:val="28"/>
          <w:szCs w:val="28"/>
        </w:rPr>
        <w:t>thoạ</w:t>
      </w:r>
      <w:r w:rsidR="00150F88" w:rsidRPr="00EB65FA">
        <w:rPr>
          <w:rFonts w:ascii="Times New Roman" w:eastAsia="Calibri" w:hAnsi="Times New Roman"/>
          <w:b w:val="0"/>
          <w:i/>
          <w:sz w:val="28"/>
          <w:szCs w:val="28"/>
        </w:rPr>
        <w:t>i và internet có dây)</w:t>
      </w:r>
      <w:r w:rsidRPr="00EB65FA">
        <w:rPr>
          <w:rFonts w:ascii="Times New Roman" w:eastAsia="Calibri" w:hAnsi="Times New Roman"/>
          <w:b w:val="0"/>
          <w:i/>
          <w:sz w:val="28"/>
          <w:szCs w:val="28"/>
        </w:rPr>
        <w:t>:</w:t>
      </w:r>
      <w:r w:rsidRPr="00EB65FA">
        <w:rPr>
          <w:rFonts w:ascii="Times New Roman" w:eastAsia="Calibri" w:hAnsi="Times New Roman"/>
          <w:b w:val="0"/>
          <w:sz w:val="28"/>
          <w:szCs w:val="28"/>
        </w:rPr>
        <w:t xml:space="preserve"> </w:t>
      </w:r>
      <w:r w:rsidR="00150F88" w:rsidRPr="00EB65FA">
        <w:rPr>
          <w:rFonts w:ascii="Times New Roman" w:eastAsia="Calibri" w:hAnsi="Times New Roman"/>
          <w:b w:val="0"/>
          <w:sz w:val="28"/>
          <w:szCs w:val="28"/>
        </w:rPr>
        <w:t>0</w:t>
      </w:r>
      <w:r w:rsidRPr="00EB65FA">
        <w:rPr>
          <w:rFonts w:ascii="Times New Roman" w:eastAsia="Calibri" w:hAnsi="Times New Roman"/>
          <w:b w:val="0"/>
          <w:sz w:val="28"/>
          <w:szCs w:val="28"/>
        </w:rPr>
        <w:t>1 thuê bao</w:t>
      </w:r>
      <w:r w:rsidRPr="00EB65FA">
        <w:rPr>
          <w:rFonts w:ascii="Times New Roman" w:eastAsia="Calibri" w:hAnsi="Times New Roman"/>
          <w:b w:val="0"/>
          <w:sz w:val="28"/>
          <w:szCs w:val="28"/>
          <w:lang w:val="vi-VN"/>
        </w:rPr>
        <w:t>/</w:t>
      </w:r>
      <w:r w:rsidRPr="00EB65FA">
        <w:rPr>
          <w:rFonts w:ascii="Times New Roman" w:eastAsia="Calibri" w:hAnsi="Times New Roman"/>
          <w:b w:val="0"/>
          <w:sz w:val="28"/>
          <w:szCs w:val="28"/>
        </w:rPr>
        <w:t xml:space="preserve">2 </w:t>
      </w:r>
      <w:r w:rsidRPr="00EB65FA">
        <w:rPr>
          <w:rFonts w:ascii="Times New Roman" w:eastAsia="Calibri" w:hAnsi="Times New Roman"/>
          <w:b w:val="0"/>
          <w:sz w:val="28"/>
          <w:szCs w:val="28"/>
          <w:lang w:val="vi-VN"/>
        </w:rPr>
        <w:t>người.</w:t>
      </w:r>
    </w:p>
    <w:p w14:paraId="4EC60294" w14:textId="62EF3B3C" w:rsidR="00C159E1" w:rsidRPr="00EB65FA" w:rsidRDefault="00C159E1" w:rsidP="006A1D57">
      <w:pPr>
        <w:tabs>
          <w:tab w:val="left" w:pos="4536"/>
        </w:tabs>
        <w:spacing w:before="10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 Thuê bao truyền hình cáp: </w:t>
      </w:r>
      <w:r w:rsidR="00150F88" w:rsidRPr="00EB65FA">
        <w:rPr>
          <w:rFonts w:ascii="Times New Roman" w:eastAsia="Calibri" w:hAnsi="Times New Roman"/>
          <w:b w:val="0"/>
          <w:sz w:val="28"/>
          <w:szCs w:val="28"/>
        </w:rPr>
        <w:t>01 thuê bao/</w:t>
      </w:r>
      <w:r w:rsidRPr="00EB65FA">
        <w:rPr>
          <w:rFonts w:ascii="Times New Roman" w:eastAsia="Calibri" w:hAnsi="Times New Roman"/>
          <w:b w:val="0"/>
          <w:sz w:val="28"/>
          <w:szCs w:val="28"/>
        </w:rPr>
        <w:t>1 hộ.</w:t>
      </w:r>
    </w:p>
    <w:bookmarkEnd w:id="2"/>
    <w:p w14:paraId="1D5DB9D1" w14:textId="7423B01A" w:rsidR="00C159E1" w:rsidRPr="00EB65FA" w:rsidRDefault="005D7CDB" w:rsidP="006A1D57">
      <w:pPr>
        <w:tabs>
          <w:tab w:val="left" w:pos="4536"/>
        </w:tabs>
        <w:spacing w:before="10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5. </w:t>
      </w:r>
      <w:r w:rsidR="00C159E1" w:rsidRPr="00EB65FA">
        <w:rPr>
          <w:rFonts w:ascii="Times New Roman" w:eastAsia="Calibri" w:hAnsi="Times New Roman"/>
          <w:b w:val="0"/>
          <w:sz w:val="28"/>
          <w:szCs w:val="28"/>
        </w:rPr>
        <w:t>Quy hoạch sử dụng đất, phân khu chức năng và các chỉ tiêu quy hoạch kiế</w:t>
      </w:r>
      <w:r w:rsidR="00150F88" w:rsidRPr="00EB65FA">
        <w:rPr>
          <w:rFonts w:ascii="Times New Roman" w:eastAsia="Calibri" w:hAnsi="Times New Roman"/>
          <w:b w:val="0"/>
          <w:sz w:val="28"/>
          <w:szCs w:val="28"/>
        </w:rPr>
        <w:t>n trúc</w:t>
      </w:r>
    </w:p>
    <w:p w14:paraId="2FAE366F" w14:textId="4B3E5F5B" w:rsidR="00C159E1" w:rsidRPr="00EB65FA" w:rsidRDefault="005D7CDB" w:rsidP="006A1D57">
      <w:pPr>
        <w:tabs>
          <w:tab w:val="left" w:pos="4536"/>
        </w:tabs>
        <w:spacing w:before="10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a) </w:t>
      </w:r>
      <w:r w:rsidR="00C159E1" w:rsidRPr="00EB65FA">
        <w:rPr>
          <w:rFonts w:ascii="Times New Roman" w:eastAsia="Calibri" w:hAnsi="Times New Roman"/>
          <w:b w:val="0"/>
          <w:sz w:val="28"/>
          <w:szCs w:val="28"/>
        </w:rPr>
        <w:t>Quy hoạch sử dụng đất</w:t>
      </w:r>
    </w:p>
    <w:p w14:paraId="53FA7511" w14:textId="77777777" w:rsidR="006D3FEB" w:rsidRPr="00EB65FA" w:rsidRDefault="006D3FEB" w:rsidP="006D3FEB">
      <w:pPr>
        <w:keepNext/>
        <w:keepLines/>
        <w:spacing w:before="60"/>
        <w:jc w:val="both"/>
        <w:outlineLvl w:val="3"/>
        <w:rPr>
          <w:rFonts w:ascii="Times New Roman" w:hAnsi="Times New Roman"/>
          <w:b w:val="0"/>
          <w:sz w:val="2"/>
          <w:szCs w:val="28"/>
        </w:rPr>
      </w:pPr>
    </w:p>
    <w:tbl>
      <w:tblPr>
        <w:tblW w:w="9784" w:type="dxa"/>
        <w:jc w:val="center"/>
        <w:tblLook w:val="04A0" w:firstRow="1" w:lastRow="0" w:firstColumn="1" w:lastColumn="0" w:noHBand="0" w:noVBand="1"/>
      </w:tblPr>
      <w:tblGrid>
        <w:gridCol w:w="818"/>
        <w:gridCol w:w="1041"/>
        <w:gridCol w:w="4378"/>
        <w:gridCol w:w="1440"/>
        <w:gridCol w:w="1013"/>
        <w:gridCol w:w="1094"/>
      </w:tblGrid>
      <w:tr w:rsidR="00EB65FA" w:rsidRPr="00EB65FA" w14:paraId="2F84D3CD" w14:textId="77777777" w:rsidTr="00150F88">
        <w:trPr>
          <w:trHeight w:val="56"/>
          <w:tblHeader/>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6AF9F2" w14:textId="6C4C51DD" w:rsidR="00C159E1" w:rsidRPr="00EB65FA" w:rsidRDefault="00C159E1" w:rsidP="006A1D57">
            <w:pPr>
              <w:jc w:val="center"/>
              <w:rPr>
                <w:rFonts w:ascii="Times New Roman" w:hAnsi="Times New Roman"/>
                <w:bCs/>
                <w:sz w:val="27"/>
                <w:szCs w:val="27"/>
              </w:rPr>
            </w:pPr>
            <w:r w:rsidRPr="00EB65FA">
              <w:rPr>
                <w:rFonts w:ascii="Times New Roman" w:hAnsi="Times New Roman"/>
                <w:bCs/>
                <w:sz w:val="27"/>
                <w:szCs w:val="27"/>
              </w:rPr>
              <w:t>S</w:t>
            </w:r>
            <w:r w:rsidR="006A1D57">
              <w:rPr>
                <w:rFonts w:ascii="Times New Roman" w:hAnsi="Times New Roman"/>
                <w:bCs/>
                <w:sz w:val="27"/>
                <w:szCs w:val="27"/>
              </w:rPr>
              <w:t>TT</w:t>
            </w:r>
          </w:p>
        </w:tc>
        <w:tc>
          <w:tcPr>
            <w:tcW w:w="1041" w:type="dxa"/>
            <w:tcBorders>
              <w:top w:val="single" w:sz="4" w:space="0" w:color="000000"/>
              <w:left w:val="nil"/>
              <w:bottom w:val="single" w:sz="4" w:space="0" w:color="000000"/>
              <w:right w:val="single" w:sz="4" w:space="0" w:color="000000"/>
            </w:tcBorders>
            <w:shd w:val="clear" w:color="auto" w:fill="auto"/>
            <w:vAlign w:val="center"/>
            <w:hideMark/>
          </w:tcPr>
          <w:p w14:paraId="2803868B" w14:textId="77777777" w:rsidR="00C159E1" w:rsidRPr="00EB65FA" w:rsidRDefault="00C159E1" w:rsidP="006A1D57">
            <w:pPr>
              <w:jc w:val="center"/>
              <w:rPr>
                <w:rFonts w:ascii="Times New Roman" w:hAnsi="Times New Roman"/>
                <w:bCs/>
                <w:sz w:val="27"/>
                <w:szCs w:val="27"/>
              </w:rPr>
            </w:pPr>
            <w:r w:rsidRPr="00EB65FA">
              <w:rPr>
                <w:rFonts w:ascii="Times New Roman" w:hAnsi="Times New Roman"/>
                <w:bCs/>
                <w:sz w:val="27"/>
                <w:szCs w:val="27"/>
              </w:rPr>
              <w:t>Ký hiệu</w:t>
            </w:r>
          </w:p>
        </w:tc>
        <w:tc>
          <w:tcPr>
            <w:tcW w:w="4378" w:type="dxa"/>
            <w:tcBorders>
              <w:top w:val="single" w:sz="4" w:space="0" w:color="000000"/>
              <w:left w:val="nil"/>
              <w:bottom w:val="single" w:sz="4" w:space="0" w:color="000000"/>
              <w:right w:val="single" w:sz="4" w:space="0" w:color="000000"/>
            </w:tcBorders>
            <w:shd w:val="clear" w:color="auto" w:fill="auto"/>
            <w:noWrap/>
            <w:vAlign w:val="center"/>
            <w:hideMark/>
          </w:tcPr>
          <w:p w14:paraId="2A4D3CDE" w14:textId="77777777" w:rsidR="00C159E1" w:rsidRPr="00EB65FA" w:rsidRDefault="00C159E1" w:rsidP="006A1D57">
            <w:pPr>
              <w:jc w:val="center"/>
              <w:rPr>
                <w:rFonts w:ascii="Times New Roman" w:hAnsi="Times New Roman"/>
                <w:bCs/>
                <w:sz w:val="27"/>
                <w:szCs w:val="27"/>
              </w:rPr>
            </w:pPr>
            <w:r w:rsidRPr="00EB65FA">
              <w:rPr>
                <w:rFonts w:ascii="Times New Roman" w:hAnsi="Times New Roman"/>
                <w:bCs/>
                <w:sz w:val="27"/>
                <w:szCs w:val="27"/>
              </w:rPr>
              <w:t>Chức năng sử dụng đất</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14:paraId="7024D73A" w14:textId="77777777" w:rsidR="00C159E1" w:rsidRPr="00EB65FA" w:rsidRDefault="00C159E1" w:rsidP="006A1D57">
            <w:pPr>
              <w:jc w:val="center"/>
              <w:rPr>
                <w:rFonts w:ascii="Times New Roman" w:hAnsi="Times New Roman"/>
                <w:bCs/>
                <w:sz w:val="27"/>
                <w:szCs w:val="27"/>
              </w:rPr>
            </w:pPr>
            <w:r w:rsidRPr="00EB65FA">
              <w:rPr>
                <w:rFonts w:ascii="Times New Roman" w:hAnsi="Times New Roman"/>
                <w:bCs/>
                <w:sz w:val="27"/>
                <w:szCs w:val="27"/>
              </w:rPr>
              <w:t>Diện tích</w:t>
            </w:r>
            <w:r w:rsidRPr="00EB65FA">
              <w:rPr>
                <w:rFonts w:ascii="Times New Roman" w:hAnsi="Times New Roman"/>
                <w:bCs/>
                <w:sz w:val="27"/>
                <w:szCs w:val="27"/>
              </w:rPr>
              <w:br/>
              <w:t>(m²)</w:t>
            </w:r>
          </w:p>
        </w:tc>
        <w:tc>
          <w:tcPr>
            <w:tcW w:w="1013" w:type="dxa"/>
            <w:tcBorders>
              <w:top w:val="single" w:sz="4" w:space="0" w:color="000000"/>
              <w:left w:val="nil"/>
              <w:bottom w:val="single" w:sz="4" w:space="0" w:color="000000"/>
              <w:right w:val="single" w:sz="4" w:space="0" w:color="000000"/>
            </w:tcBorders>
            <w:shd w:val="clear" w:color="auto" w:fill="auto"/>
            <w:vAlign w:val="center"/>
            <w:hideMark/>
          </w:tcPr>
          <w:p w14:paraId="5061D051" w14:textId="77777777" w:rsidR="00C159E1" w:rsidRPr="00EB65FA" w:rsidRDefault="00C159E1" w:rsidP="006A1D57">
            <w:pPr>
              <w:jc w:val="center"/>
              <w:rPr>
                <w:rFonts w:ascii="Times New Roman" w:hAnsi="Times New Roman"/>
                <w:bCs/>
                <w:sz w:val="27"/>
                <w:szCs w:val="27"/>
              </w:rPr>
            </w:pPr>
            <w:r w:rsidRPr="00EB65FA">
              <w:rPr>
                <w:rFonts w:ascii="Times New Roman" w:hAnsi="Times New Roman"/>
                <w:bCs/>
                <w:sz w:val="27"/>
                <w:szCs w:val="27"/>
              </w:rPr>
              <w:t>Tỷ lệ</w:t>
            </w:r>
            <w:r w:rsidRPr="00EB65FA">
              <w:rPr>
                <w:rFonts w:ascii="Times New Roman" w:hAnsi="Times New Roman"/>
                <w:bCs/>
                <w:sz w:val="27"/>
                <w:szCs w:val="27"/>
              </w:rPr>
              <w:br/>
              <w:t>(%)</w:t>
            </w:r>
          </w:p>
        </w:tc>
        <w:tc>
          <w:tcPr>
            <w:tcW w:w="1094" w:type="dxa"/>
            <w:tcBorders>
              <w:top w:val="single" w:sz="4" w:space="0" w:color="000000"/>
              <w:left w:val="nil"/>
              <w:bottom w:val="single" w:sz="4" w:space="0" w:color="000000"/>
              <w:right w:val="single" w:sz="4" w:space="0" w:color="000000"/>
            </w:tcBorders>
            <w:shd w:val="clear" w:color="auto" w:fill="auto"/>
            <w:vAlign w:val="center"/>
            <w:hideMark/>
          </w:tcPr>
          <w:p w14:paraId="5381A431" w14:textId="77777777" w:rsidR="00C159E1" w:rsidRPr="00EB65FA" w:rsidRDefault="00C159E1" w:rsidP="006A1D57">
            <w:pPr>
              <w:jc w:val="center"/>
              <w:rPr>
                <w:rFonts w:ascii="Times New Roman" w:hAnsi="Times New Roman"/>
                <w:bCs/>
                <w:sz w:val="27"/>
                <w:szCs w:val="27"/>
              </w:rPr>
            </w:pPr>
            <w:r w:rsidRPr="00EB65FA">
              <w:rPr>
                <w:rFonts w:ascii="Times New Roman" w:hAnsi="Times New Roman"/>
                <w:bCs/>
                <w:sz w:val="27"/>
                <w:szCs w:val="27"/>
              </w:rPr>
              <w:t>Chỉ tiêu</w:t>
            </w:r>
            <w:r w:rsidRPr="00EB65FA">
              <w:rPr>
                <w:rFonts w:ascii="Times New Roman" w:hAnsi="Times New Roman"/>
                <w:bCs/>
                <w:sz w:val="27"/>
                <w:szCs w:val="27"/>
              </w:rPr>
              <w:br/>
              <w:t>(m²/ng)</w:t>
            </w:r>
          </w:p>
        </w:tc>
      </w:tr>
      <w:tr w:rsidR="00EB65FA" w:rsidRPr="00EB65FA" w14:paraId="3964AA54"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15BE3DCF" w14:textId="621DAEA5"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Cs/>
                <w:sz w:val="27"/>
                <w:szCs w:val="27"/>
              </w:rPr>
              <w:t>1</w:t>
            </w:r>
          </w:p>
        </w:tc>
        <w:tc>
          <w:tcPr>
            <w:tcW w:w="1041" w:type="dxa"/>
            <w:tcBorders>
              <w:top w:val="nil"/>
              <w:left w:val="nil"/>
              <w:bottom w:val="single" w:sz="4" w:space="0" w:color="000000"/>
              <w:right w:val="single" w:sz="4" w:space="0" w:color="000000"/>
            </w:tcBorders>
            <w:shd w:val="clear" w:color="auto" w:fill="auto"/>
            <w:noWrap/>
            <w:vAlign w:val="center"/>
            <w:hideMark/>
          </w:tcPr>
          <w:p w14:paraId="3E55FBFA" w14:textId="77777777" w:rsidR="00C159E1" w:rsidRPr="00EB65FA" w:rsidRDefault="00C159E1" w:rsidP="006A1D57">
            <w:pPr>
              <w:spacing w:before="40" w:after="40"/>
              <w:jc w:val="center"/>
              <w:rPr>
                <w:rFonts w:ascii="Times New Roman" w:hAnsi="Times New Roman"/>
                <w:bCs/>
                <w:sz w:val="27"/>
                <w:szCs w:val="27"/>
              </w:rPr>
            </w:pPr>
          </w:p>
        </w:tc>
        <w:tc>
          <w:tcPr>
            <w:tcW w:w="4378" w:type="dxa"/>
            <w:tcBorders>
              <w:top w:val="nil"/>
              <w:left w:val="nil"/>
              <w:bottom w:val="single" w:sz="4" w:space="0" w:color="000000"/>
              <w:right w:val="single" w:sz="4" w:space="0" w:color="000000"/>
            </w:tcBorders>
            <w:shd w:val="clear" w:color="auto" w:fill="auto"/>
            <w:noWrap/>
            <w:vAlign w:val="center"/>
            <w:hideMark/>
          </w:tcPr>
          <w:p w14:paraId="03B06E21" w14:textId="77777777" w:rsidR="00C159E1" w:rsidRPr="00EB65FA" w:rsidRDefault="00C159E1" w:rsidP="006A1D57">
            <w:pPr>
              <w:spacing w:before="40" w:after="40"/>
              <w:rPr>
                <w:rFonts w:ascii="Times New Roman" w:hAnsi="Times New Roman"/>
                <w:bCs/>
                <w:sz w:val="27"/>
                <w:szCs w:val="27"/>
              </w:rPr>
            </w:pPr>
            <w:r w:rsidRPr="00EB65FA">
              <w:rPr>
                <w:rFonts w:ascii="Times New Roman" w:eastAsia="Calibri" w:hAnsi="Times New Roman"/>
                <w:bCs/>
                <w:sz w:val="27"/>
                <w:szCs w:val="27"/>
              </w:rPr>
              <w:t>Đất ở</w:t>
            </w:r>
          </w:p>
        </w:tc>
        <w:tc>
          <w:tcPr>
            <w:tcW w:w="1440" w:type="dxa"/>
            <w:tcBorders>
              <w:top w:val="nil"/>
              <w:left w:val="nil"/>
              <w:bottom w:val="single" w:sz="4" w:space="0" w:color="000000"/>
              <w:right w:val="single" w:sz="4" w:space="0" w:color="000000"/>
            </w:tcBorders>
            <w:shd w:val="clear" w:color="auto" w:fill="auto"/>
            <w:vAlign w:val="center"/>
            <w:hideMark/>
          </w:tcPr>
          <w:p w14:paraId="227DA655"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123.463,0</w:t>
            </w:r>
          </w:p>
        </w:tc>
        <w:tc>
          <w:tcPr>
            <w:tcW w:w="1013" w:type="dxa"/>
            <w:tcBorders>
              <w:top w:val="nil"/>
              <w:left w:val="nil"/>
              <w:bottom w:val="single" w:sz="4" w:space="0" w:color="000000"/>
              <w:right w:val="single" w:sz="4" w:space="0" w:color="000000"/>
            </w:tcBorders>
            <w:shd w:val="clear" w:color="auto" w:fill="auto"/>
            <w:noWrap/>
            <w:vAlign w:val="center"/>
            <w:hideMark/>
          </w:tcPr>
          <w:p w14:paraId="4962C326"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36,39</w:t>
            </w:r>
          </w:p>
        </w:tc>
        <w:tc>
          <w:tcPr>
            <w:tcW w:w="1094" w:type="dxa"/>
            <w:tcBorders>
              <w:top w:val="nil"/>
              <w:left w:val="nil"/>
              <w:bottom w:val="single" w:sz="4" w:space="0" w:color="000000"/>
              <w:right w:val="single" w:sz="4" w:space="0" w:color="000000"/>
            </w:tcBorders>
            <w:shd w:val="clear" w:color="auto" w:fill="auto"/>
            <w:noWrap/>
            <w:vAlign w:val="center"/>
            <w:hideMark/>
          </w:tcPr>
          <w:p w14:paraId="6CE57273"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29,45</w:t>
            </w:r>
          </w:p>
        </w:tc>
      </w:tr>
      <w:tr w:rsidR="00EB65FA" w:rsidRPr="00EB65FA" w14:paraId="4ED87DE4"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65E7186D" w14:textId="525AD01D" w:rsidR="00C159E1" w:rsidRPr="00EB65FA" w:rsidRDefault="00C159E1" w:rsidP="006A1D57">
            <w:pPr>
              <w:spacing w:before="40" w:after="40"/>
              <w:jc w:val="center"/>
              <w:rPr>
                <w:rFonts w:ascii="Times New Roman" w:hAnsi="Times New Roman"/>
                <w:b w:val="0"/>
                <w:sz w:val="27"/>
                <w:szCs w:val="27"/>
              </w:rPr>
            </w:pPr>
          </w:p>
        </w:tc>
        <w:tc>
          <w:tcPr>
            <w:tcW w:w="1041" w:type="dxa"/>
            <w:tcBorders>
              <w:top w:val="nil"/>
              <w:left w:val="nil"/>
              <w:bottom w:val="single" w:sz="4" w:space="0" w:color="000000"/>
              <w:right w:val="single" w:sz="4" w:space="0" w:color="000000"/>
            </w:tcBorders>
            <w:shd w:val="clear" w:color="auto" w:fill="auto"/>
            <w:noWrap/>
            <w:vAlign w:val="center"/>
            <w:hideMark/>
          </w:tcPr>
          <w:p w14:paraId="6DA10B7A" w14:textId="7AFEB054"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LK</w:t>
            </w:r>
          </w:p>
        </w:tc>
        <w:tc>
          <w:tcPr>
            <w:tcW w:w="4378" w:type="dxa"/>
            <w:tcBorders>
              <w:top w:val="nil"/>
              <w:left w:val="nil"/>
              <w:bottom w:val="single" w:sz="4" w:space="0" w:color="000000"/>
              <w:right w:val="single" w:sz="4" w:space="0" w:color="000000"/>
            </w:tcBorders>
            <w:shd w:val="clear" w:color="auto" w:fill="auto"/>
            <w:noWrap/>
            <w:vAlign w:val="center"/>
            <w:hideMark/>
          </w:tcPr>
          <w:p w14:paraId="56422727" w14:textId="69F91AAF"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 xml:space="preserve">Đất ở liên kế  </w:t>
            </w:r>
          </w:p>
        </w:tc>
        <w:tc>
          <w:tcPr>
            <w:tcW w:w="1440" w:type="dxa"/>
            <w:tcBorders>
              <w:top w:val="nil"/>
              <w:left w:val="nil"/>
              <w:bottom w:val="single" w:sz="4" w:space="0" w:color="000000"/>
              <w:right w:val="single" w:sz="4" w:space="0" w:color="000000"/>
            </w:tcBorders>
            <w:shd w:val="clear" w:color="auto" w:fill="auto"/>
            <w:vAlign w:val="center"/>
            <w:hideMark/>
          </w:tcPr>
          <w:p w14:paraId="42E4E94C"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Cs/>
                <w:iCs/>
                <w:sz w:val="27"/>
                <w:szCs w:val="27"/>
              </w:rPr>
              <w:t>123.463,0</w:t>
            </w:r>
          </w:p>
        </w:tc>
        <w:tc>
          <w:tcPr>
            <w:tcW w:w="1013" w:type="dxa"/>
            <w:tcBorders>
              <w:top w:val="nil"/>
              <w:left w:val="nil"/>
              <w:bottom w:val="single" w:sz="4" w:space="0" w:color="000000"/>
              <w:right w:val="single" w:sz="4" w:space="0" w:color="000000"/>
            </w:tcBorders>
            <w:shd w:val="clear" w:color="auto" w:fill="auto"/>
            <w:noWrap/>
            <w:vAlign w:val="center"/>
            <w:hideMark/>
          </w:tcPr>
          <w:p w14:paraId="62D6D230"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Cs/>
                <w:sz w:val="27"/>
                <w:szCs w:val="27"/>
              </w:rPr>
              <w:t>36,39</w:t>
            </w:r>
          </w:p>
        </w:tc>
        <w:tc>
          <w:tcPr>
            <w:tcW w:w="1094" w:type="dxa"/>
            <w:tcBorders>
              <w:top w:val="nil"/>
              <w:left w:val="nil"/>
              <w:bottom w:val="single" w:sz="4" w:space="0" w:color="000000"/>
              <w:right w:val="single" w:sz="4" w:space="0" w:color="000000"/>
            </w:tcBorders>
            <w:shd w:val="clear" w:color="auto" w:fill="auto"/>
            <w:noWrap/>
            <w:vAlign w:val="center"/>
            <w:hideMark/>
          </w:tcPr>
          <w:p w14:paraId="664A6383"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25,70</w:t>
            </w:r>
          </w:p>
        </w:tc>
      </w:tr>
      <w:tr w:rsidR="00EB65FA" w:rsidRPr="00EB65FA" w14:paraId="3FF295C2"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626283D8" w14:textId="6D49112E"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Cs/>
                <w:sz w:val="27"/>
                <w:szCs w:val="27"/>
              </w:rPr>
              <w:t>2</w:t>
            </w:r>
          </w:p>
        </w:tc>
        <w:tc>
          <w:tcPr>
            <w:tcW w:w="1041" w:type="dxa"/>
            <w:tcBorders>
              <w:top w:val="nil"/>
              <w:left w:val="nil"/>
              <w:bottom w:val="single" w:sz="4" w:space="0" w:color="000000"/>
              <w:right w:val="single" w:sz="4" w:space="0" w:color="000000"/>
            </w:tcBorders>
            <w:shd w:val="clear" w:color="auto" w:fill="auto"/>
            <w:noWrap/>
            <w:vAlign w:val="center"/>
            <w:hideMark/>
          </w:tcPr>
          <w:p w14:paraId="7868E482" w14:textId="77777777" w:rsidR="00C159E1" w:rsidRPr="00EB65FA" w:rsidRDefault="00C159E1" w:rsidP="006A1D57">
            <w:pPr>
              <w:spacing w:before="40" w:after="40"/>
              <w:jc w:val="center"/>
              <w:rPr>
                <w:rFonts w:ascii="Times New Roman" w:hAnsi="Times New Roman"/>
                <w:bCs/>
                <w:sz w:val="27"/>
                <w:szCs w:val="27"/>
              </w:rPr>
            </w:pPr>
          </w:p>
        </w:tc>
        <w:tc>
          <w:tcPr>
            <w:tcW w:w="4378" w:type="dxa"/>
            <w:tcBorders>
              <w:top w:val="nil"/>
              <w:left w:val="nil"/>
              <w:bottom w:val="single" w:sz="4" w:space="0" w:color="000000"/>
              <w:right w:val="single" w:sz="4" w:space="0" w:color="000000"/>
            </w:tcBorders>
            <w:shd w:val="clear" w:color="auto" w:fill="auto"/>
            <w:noWrap/>
            <w:vAlign w:val="center"/>
            <w:hideMark/>
          </w:tcPr>
          <w:p w14:paraId="6B1356C5" w14:textId="77777777" w:rsidR="00C159E1" w:rsidRPr="00EB65FA" w:rsidRDefault="00C159E1" w:rsidP="006A1D57">
            <w:pPr>
              <w:spacing w:before="40" w:after="40"/>
              <w:rPr>
                <w:rFonts w:ascii="Times New Roman" w:hAnsi="Times New Roman"/>
                <w:bCs/>
                <w:sz w:val="27"/>
                <w:szCs w:val="27"/>
              </w:rPr>
            </w:pPr>
            <w:r w:rsidRPr="00EB65FA">
              <w:rPr>
                <w:rFonts w:ascii="Times New Roman" w:eastAsia="Calibri" w:hAnsi="Times New Roman"/>
                <w:bCs/>
                <w:sz w:val="27"/>
                <w:szCs w:val="27"/>
              </w:rPr>
              <w:t>Đất công trình dịch vụ đô thị</w:t>
            </w:r>
          </w:p>
        </w:tc>
        <w:tc>
          <w:tcPr>
            <w:tcW w:w="1440" w:type="dxa"/>
            <w:tcBorders>
              <w:top w:val="nil"/>
              <w:left w:val="nil"/>
              <w:bottom w:val="single" w:sz="4" w:space="0" w:color="000000"/>
              <w:right w:val="single" w:sz="4" w:space="0" w:color="000000"/>
            </w:tcBorders>
            <w:shd w:val="clear" w:color="auto" w:fill="auto"/>
            <w:noWrap/>
            <w:vAlign w:val="center"/>
            <w:hideMark/>
          </w:tcPr>
          <w:p w14:paraId="5FF4B408"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59.680,0</w:t>
            </w:r>
          </w:p>
        </w:tc>
        <w:tc>
          <w:tcPr>
            <w:tcW w:w="1013" w:type="dxa"/>
            <w:tcBorders>
              <w:top w:val="nil"/>
              <w:left w:val="nil"/>
              <w:bottom w:val="single" w:sz="4" w:space="0" w:color="000000"/>
              <w:right w:val="single" w:sz="4" w:space="0" w:color="000000"/>
            </w:tcBorders>
            <w:shd w:val="clear" w:color="auto" w:fill="auto"/>
            <w:noWrap/>
            <w:vAlign w:val="center"/>
            <w:hideMark/>
          </w:tcPr>
          <w:p w14:paraId="49AB8979"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17,59</w:t>
            </w:r>
          </w:p>
        </w:tc>
        <w:tc>
          <w:tcPr>
            <w:tcW w:w="1094" w:type="dxa"/>
            <w:tcBorders>
              <w:top w:val="nil"/>
              <w:left w:val="nil"/>
              <w:bottom w:val="single" w:sz="4" w:space="0" w:color="000000"/>
              <w:right w:val="single" w:sz="4" w:space="0" w:color="000000"/>
            </w:tcBorders>
            <w:shd w:val="clear" w:color="auto" w:fill="auto"/>
            <w:noWrap/>
            <w:vAlign w:val="center"/>
            <w:hideMark/>
          </w:tcPr>
          <w:p w14:paraId="54C5B661"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14,24</w:t>
            </w:r>
          </w:p>
        </w:tc>
      </w:tr>
      <w:tr w:rsidR="00EB65FA" w:rsidRPr="00EB65FA" w14:paraId="07D6C8B8" w14:textId="77777777" w:rsidTr="002C16E6">
        <w:trPr>
          <w:trHeight w:val="435"/>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58680A3E" w14:textId="40D316C4" w:rsidR="00C159E1" w:rsidRPr="00EB65FA" w:rsidRDefault="0000689A"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2.</w:t>
            </w:r>
            <w:r w:rsidR="00C159E1" w:rsidRPr="00EB65FA">
              <w:rPr>
                <w:rFonts w:ascii="Times New Roman" w:eastAsia="Calibri" w:hAnsi="Times New Roman"/>
                <w:b w:val="0"/>
                <w:sz w:val="27"/>
                <w:szCs w:val="27"/>
              </w:rPr>
              <w:t>1</w:t>
            </w:r>
          </w:p>
        </w:tc>
        <w:tc>
          <w:tcPr>
            <w:tcW w:w="1041" w:type="dxa"/>
            <w:tcBorders>
              <w:top w:val="nil"/>
              <w:left w:val="nil"/>
              <w:bottom w:val="single" w:sz="4" w:space="0" w:color="000000"/>
              <w:right w:val="single" w:sz="4" w:space="0" w:color="000000"/>
            </w:tcBorders>
            <w:shd w:val="clear" w:color="auto" w:fill="auto"/>
            <w:noWrap/>
            <w:vAlign w:val="center"/>
            <w:hideMark/>
          </w:tcPr>
          <w:p w14:paraId="2A5DD367" w14:textId="77777777"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CTCC</w:t>
            </w:r>
          </w:p>
        </w:tc>
        <w:tc>
          <w:tcPr>
            <w:tcW w:w="4378" w:type="dxa"/>
            <w:tcBorders>
              <w:top w:val="nil"/>
              <w:left w:val="nil"/>
              <w:bottom w:val="single" w:sz="4" w:space="0" w:color="000000"/>
              <w:right w:val="single" w:sz="4" w:space="0" w:color="000000"/>
            </w:tcBorders>
            <w:shd w:val="clear" w:color="auto" w:fill="auto"/>
            <w:noWrap/>
            <w:vAlign w:val="center"/>
            <w:hideMark/>
          </w:tcPr>
          <w:p w14:paraId="6C83D8F4" w14:textId="19B00EA2"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 xml:space="preserve">Đất </w:t>
            </w:r>
            <w:r w:rsidR="006A1D57">
              <w:rPr>
                <w:rFonts w:ascii="Times New Roman" w:eastAsia="Calibri" w:hAnsi="Times New Roman"/>
                <w:b w:val="0"/>
                <w:sz w:val="27"/>
                <w:szCs w:val="27"/>
              </w:rPr>
              <w:t>k</w:t>
            </w:r>
            <w:r w:rsidR="00150F88" w:rsidRPr="00EB65FA">
              <w:rPr>
                <w:rFonts w:ascii="Times New Roman" w:eastAsia="Calibri" w:hAnsi="Times New Roman"/>
                <w:b w:val="0"/>
                <w:sz w:val="27"/>
                <w:szCs w:val="27"/>
              </w:rPr>
              <w:t>hu trung tâm</w:t>
            </w:r>
            <w:r w:rsidRPr="00EB65FA">
              <w:rPr>
                <w:rFonts w:ascii="Times New Roman" w:eastAsia="Calibri" w:hAnsi="Times New Roman"/>
                <w:b w:val="0"/>
                <w:sz w:val="27"/>
                <w:szCs w:val="27"/>
              </w:rPr>
              <w:t xml:space="preserve"> xã </w:t>
            </w:r>
            <w:r w:rsidR="004228F7" w:rsidRPr="00EB65FA">
              <w:rPr>
                <w:rFonts w:ascii="Times New Roman" w:eastAsia="Calibri" w:hAnsi="Times New Roman"/>
                <w:b w:val="0"/>
                <w:i/>
                <w:sz w:val="28"/>
                <w:szCs w:val="28"/>
              </w:rPr>
              <w:t>(Hành chính - Văn hóa - Y tế,…)</w:t>
            </w:r>
          </w:p>
        </w:tc>
        <w:tc>
          <w:tcPr>
            <w:tcW w:w="1440" w:type="dxa"/>
            <w:tcBorders>
              <w:top w:val="nil"/>
              <w:left w:val="nil"/>
              <w:bottom w:val="single" w:sz="4" w:space="0" w:color="000000"/>
              <w:right w:val="single" w:sz="4" w:space="0" w:color="000000"/>
            </w:tcBorders>
            <w:shd w:val="clear" w:color="auto" w:fill="auto"/>
            <w:noWrap/>
            <w:vAlign w:val="center"/>
            <w:hideMark/>
          </w:tcPr>
          <w:p w14:paraId="1926EDDF"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16.820,4</w:t>
            </w:r>
          </w:p>
        </w:tc>
        <w:tc>
          <w:tcPr>
            <w:tcW w:w="1013" w:type="dxa"/>
            <w:tcBorders>
              <w:top w:val="nil"/>
              <w:left w:val="nil"/>
              <w:bottom w:val="single" w:sz="4" w:space="0" w:color="000000"/>
              <w:right w:val="single" w:sz="4" w:space="0" w:color="000000"/>
            </w:tcBorders>
            <w:shd w:val="clear" w:color="auto" w:fill="auto"/>
            <w:noWrap/>
            <w:vAlign w:val="center"/>
          </w:tcPr>
          <w:p w14:paraId="058046C7" w14:textId="77777777" w:rsidR="00C159E1" w:rsidRPr="00EB65FA" w:rsidRDefault="00C159E1" w:rsidP="006A1D57">
            <w:pPr>
              <w:spacing w:before="40" w:after="40"/>
              <w:jc w:val="right"/>
              <w:rPr>
                <w:rFonts w:ascii="Times New Roman" w:hAnsi="Times New Roman"/>
                <w:b w:val="0"/>
                <w:i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2527EDB4" w14:textId="77777777" w:rsidR="00C159E1" w:rsidRPr="00EB65FA" w:rsidRDefault="00C159E1" w:rsidP="006A1D57">
            <w:pPr>
              <w:spacing w:before="40" w:after="40"/>
              <w:jc w:val="right"/>
              <w:rPr>
                <w:rFonts w:ascii="Times New Roman" w:hAnsi="Times New Roman"/>
                <w:b w:val="0"/>
                <w:iCs/>
                <w:sz w:val="27"/>
                <w:szCs w:val="27"/>
              </w:rPr>
            </w:pPr>
          </w:p>
        </w:tc>
      </w:tr>
      <w:tr w:rsidR="00EB65FA" w:rsidRPr="00EB65FA" w14:paraId="66F195C4"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55DEE268" w14:textId="2E182BA8" w:rsidR="00C159E1" w:rsidRPr="00EB65FA" w:rsidRDefault="0000689A"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2.</w:t>
            </w:r>
            <w:r w:rsidR="00C159E1" w:rsidRPr="00EB65FA">
              <w:rPr>
                <w:rFonts w:ascii="Times New Roman" w:eastAsia="Calibri" w:hAnsi="Times New Roman"/>
                <w:b w:val="0"/>
                <w:sz w:val="27"/>
                <w:szCs w:val="27"/>
              </w:rPr>
              <w:t>2</w:t>
            </w:r>
          </w:p>
        </w:tc>
        <w:tc>
          <w:tcPr>
            <w:tcW w:w="1041" w:type="dxa"/>
            <w:tcBorders>
              <w:top w:val="nil"/>
              <w:left w:val="nil"/>
              <w:bottom w:val="single" w:sz="4" w:space="0" w:color="000000"/>
              <w:right w:val="single" w:sz="4" w:space="0" w:color="000000"/>
            </w:tcBorders>
            <w:shd w:val="clear" w:color="auto" w:fill="auto"/>
            <w:noWrap/>
            <w:vAlign w:val="center"/>
            <w:hideMark/>
          </w:tcPr>
          <w:p w14:paraId="62A08606" w14:textId="77777777"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GD1</w:t>
            </w:r>
          </w:p>
        </w:tc>
        <w:tc>
          <w:tcPr>
            <w:tcW w:w="4378" w:type="dxa"/>
            <w:tcBorders>
              <w:top w:val="nil"/>
              <w:left w:val="nil"/>
              <w:bottom w:val="single" w:sz="4" w:space="0" w:color="000000"/>
              <w:right w:val="single" w:sz="4" w:space="0" w:color="000000"/>
            </w:tcBorders>
            <w:shd w:val="clear" w:color="auto" w:fill="auto"/>
            <w:noWrap/>
            <w:vAlign w:val="center"/>
            <w:hideMark/>
          </w:tcPr>
          <w:p w14:paraId="434270A4" w14:textId="68F788E9"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 xml:space="preserve">Đất </w:t>
            </w:r>
            <w:r w:rsidR="006A1D57">
              <w:rPr>
                <w:rFonts w:ascii="Times New Roman" w:eastAsia="Calibri" w:hAnsi="Times New Roman"/>
                <w:b w:val="0"/>
                <w:sz w:val="27"/>
                <w:szCs w:val="27"/>
              </w:rPr>
              <w:t>t</w:t>
            </w:r>
            <w:r w:rsidR="00150F88" w:rsidRPr="00EB65FA">
              <w:rPr>
                <w:rFonts w:ascii="Times New Roman" w:eastAsia="Calibri" w:hAnsi="Times New Roman"/>
                <w:b w:val="0"/>
                <w:sz w:val="27"/>
                <w:szCs w:val="27"/>
              </w:rPr>
              <w:t>rường trung học cơ sở</w:t>
            </w:r>
          </w:p>
        </w:tc>
        <w:tc>
          <w:tcPr>
            <w:tcW w:w="1440" w:type="dxa"/>
            <w:tcBorders>
              <w:top w:val="nil"/>
              <w:left w:val="nil"/>
              <w:bottom w:val="single" w:sz="4" w:space="0" w:color="000000"/>
              <w:right w:val="single" w:sz="4" w:space="0" w:color="000000"/>
            </w:tcBorders>
            <w:shd w:val="clear" w:color="auto" w:fill="auto"/>
            <w:noWrap/>
            <w:vAlign w:val="center"/>
            <w:hideMark/>
          </w:tcPr>
          <w:p w14:paraId="66E822F6"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20.064,3</w:t>
            </w:r>
          </w:p>
        </w:tc>
        <w:tc>
          <w:tcPr>
            <w:tcW w:w="1013" w:type="dxa"/>
            <w:tcBorders>
              <w:top w:val="nil"/>
              <w:left w:val="nil"/>
              <w:bottom w:val="single" w:sz="4" w:space="0" w:color="000000"/>
              <w:right w:val="single" w:sz="4" w:space="0" w:color="000000"/>
            </w:tcBorders>
            <w:shd w:val="clear" w:color="auto" w:fill="auto"/>
            <w:noWrap/>
            <w:vAlign w:val="center"/>
          </w:tcPr>
          <w:p w14:paraId="729219F8" w14:textId="77777777" w:rsidR="00C159E1" w:rsidRPr="00EB65FA" w:rsidRDefault="00C159E1" w:rsidP="006A1D57">
            <w:pPr>
              <w:spacing w:before="40" w:after="40"/>
              <w:jc w:val="right"/>
              <w:rPr>
                <w:rFonts w:ascii="Times New Roman" w:hAnsi="Times New Roman"/>
                <w:b w:val="0"/>
                <w:i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69FB40CB" w14:textId="77777777" w:rsidR="00C159E1" w:rsidRPr="00EB65FA" w:rsidRDefault="00C159E1" w:rsidP="006A1D57">
            <w:pPr>
              <w:spacing w:before="40" w:after="40"/>
              <w:jc w:val="right"/>
              <w:rPr>
                <w:rFonts w:ascii="Times New Roman" w:hAnsi="Times New Roman"/>
                <w:b w:val="0"/>
                <w:iCs/>
                <w:sz w:val="27"/>
                <w:szCs w:val="27"/>
              </w:rPr>
            </w:pPr>
          </w:p>
        </w:tc>
      </w:tr>
      <w:tr w:rsidR="00EB65FA" w:rsidRPr="00EB65FA" w14:paraId="687C9DDC"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5D0B813A" w14:textId="22AB74EE" w:rsidR="00C159E1" w:rsidRPr="00EB65FA" w:rsidRDefault="0000689A"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2.</w:t>
            </w:r>
            <w:r w:rsidR="00C159E1" w:rsidRPr="00EB65FA">
              <w:rPr>
                <w:rFonts w:ascii="Times New Roman" w:eastAsia="Calibri" w:hAnsi="Times New Roman"/>
                <w:b w:val="0"/>
                <w:sz w:val="27"/>
                <w:szCs w:val="27"/>
              </w:rPr>
              <w:t>3</w:t>
            </w:r>
          </w:p>
        </w:tc>
        <w:tc>
          <w:tcPr>
            <w:tcW w:w="1041" w:type="dxa"/>
            <w:tcBorders>
              <w:top w:val="nil"/>
              <w:left w:val="nil"/>
              <w:bottom w:val="single" w:sz="4" w:space="0" w:color="000000"/>
              <w:right w:val="single" w:sz="4" w:space="0" w:color="000000"/>
            </w:tcBorders>
            <w:shd w:val="clear" w:color="auto" w:fill="auto"/>
            <w:noWrap/>
            <w:vAlign w:val="center"/>
            <w:hideMark/>
          </w:tcPr>
          <w:p w14:paraId="1D698608" w14:textId="77777777"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GD2</w:t>
            </w:r>
          </w:p>
        </w:tc>
        <w:tc>
          <w:tcPr>
            <w:tcW w:w="4378" w:type="dxa"/>
            <w:tcBorders>
              <w:top w:val="nil"/>
              <w:left w:val="nil"/>
              <w:bottom w:val="single" w:sz="4" w:space="0" w:color="000000"/>
              <w:right w:val="single" w:sz="4" w:space="0" w:color="000000"/>
            </w:tcBorders>
            <w:shd w:val="clear" w:color="auto" w:fill="auto"/>
            <w:noWrap/>
            <w:vAlign w:val="center"/>
            <w:hideMark/>
          </w:tcPr>
          <w:p w14:paraId="7447B353" w14:textId="3821D6E1"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 xml:space="preserve">Đất </w:t>
            </w:r>
            <w:r w:rsidR="006A1D57">
              <w:rPr>
                <w:rFonts w:ascii="Times New Roman" w:eastAsia="Calibri" w:hAnsi="Times New Roman"/>
                <w:b w:val="0"/>
                <w:sz w:val="27"/>
                <w:szCs w:val="27"/>
              </w:rPr>
              <w:t>t</w:t>
            </w:r>
            <w:r w:rsidR="00240957" w:rsidRPr="00EB65FA">
              <w:rPr>
                <w:rFonts w:ascii="Times New Roman" w:eastAsia="Calibri" w:hAnsi="Times New Roman"/>
                <w:b w:val="0"/>
                <w:sz w:val="27"/>
                <w:szCs w:val="27"/>
              </w:rPr>
              <w:t>rường tiểu học</w:t>
            </w:r>
          </w:p>
        </w:tc>
        <w:tc>
          <w:tcPr>
            <w:tcW w:w="1440" w:type="dxa"/>
            <w:tcBorders>
              <w:top w:val="nil"/>
              <w:left w:val="nil"/>
              <w:bottom w:val="single" w:sz="4" w:space="0" w:color="000000"/>
              <w:right w:val="single" w:sz="4" w:space="0" w:color="000000"/>
            </w:tcBorders>
            <w:shd w:val="clear" w:color="auto" w:fill="auto"/>
            <w:noWrap/>
            <w:vAlign w:val="center"/>
            <w:hideMark/>
          </w:tcPr>
          <w:p w14:paraId="7DB76FDC"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10.310,2</w:t>
            </w:r>
          </w:p>
        </w:tc>
        <w:tc>
          <w:tcPr>
            <w:tcW w:w="1013" w:type="dxa"/>
            <w:tcBorders>
              <w:top w:val="nil"/>
              <w:left w:val="nil"/>
              <w:bottom w:val="single" w:sz="4" w:space="0" w:color="000000"/>
              <w:right w:val="single" w:sz="4" w:space="0" w:color="000000"/>
            </w:tcBorders>
            <w:shd w:val="clear" w:color="auto" w:fill="auto"/>
            <w:noWrap/>
            <w:vAlign w:val="center"/>
          </w:tcPr>
          <w:p w14:paraId="014B3CBE" w14:textId="77777777" w:rsidR="00C159E1" w:rsidRPr="00EB65FA" w:rsidRDefault="00C159E1" w:rsidP="006A1D57">
            <w:pPr>
              <w:spacing w:before="40" w:after="40"/>
              <w:jc w:val="right"/>
              <w:rPr>
                <w:rFonts w:ascii="Times New Roman" w:hAnsi="Times New Roman"/>
                <w:b w:val="0"/>
                <w:i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3E65F534" w14:textId="77777777" w:rsidR="00C159E1" w:rsidRPr="00EB65FA" w:rsidRDefault="00C159E1" w:rsidP="006A1D57">
            <w:pPr>
              <w:spacing w:before="40" w:after="40"/>
              <w:jc w:val="right"/>
              <w:rPr>
                <w:rFonts w:ascii="Times New Roman" w:hAnsi="Times New Roman"/>
                <w:b w:val="0"/>
                <w:iCs/>
                <w:sz w:val="27"/>
                <w:szCs w:val="27"/>
              </w:rPr>
            </w:pPr>
          </w:p>
        </w:tc>
      </w:tr>
      <w:tr w:rsidR="00EB65FA" w:rsidRPr="00EB65FA" w14:paraId="79CD2531"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0FC101A7" w14:textId="3793508A" w:rsidR="00C159E1" w:rsidRPr="00EB65FA" w:rsidRDefault="0000689A"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2.</w:t>
            </w:r>
            <w:r w:rsidR="00C159E1" w:rsidRPr="00EB65FA">
              <w:rPr>
                <w:rFonts w:ascii="Times New Roman" w:eastAsia="Calibri" w:hAnsi="Times New Roman"/>
                <w:b w:val="0"/>
                <w:sz w:val="27"/>
                <w:szCs w:val="27"/>
              </w:rPr>
              <w:t>4</w:t>
            </w:r>
          </w:p>
        </w:tc>
        <w:tc>
          <w:tcPr>
            <w:tcW w:w="1041" w:type="dxa"/>
            <w:tcBorders>
              <w:top w:val="nil"/>
              <w:left w:val="nil"/>
              <w:bottom w:val="single" w:sz="4" w:space="0" w:color="000000"/>
              <w:right w:val="single" w:sz="4" w:space="0" w:color="000000"/>
            </w:tcBorders>
            <w:shd w:val="clear" w:color="auto" w:fill="auto"/>
            <w:noWrap/>
            <w:vAlign w:val="center"/>
            <w:hideMark/>
          </w:tcPr>
          <w:p w14:paraId="7A691963" w14:textId="77777777"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GD3</w:t>
            </w:r>
          </w:p>
        </w:tc>
        <w:tc>
          <w:tcPr>
            <w:tcW w:w="4378" w:type="dxa"/>
            <w:tcBorders>
              <w:top w:val="nil"/>
              <w:left w:val="nil"/>
              <w:bottom w:val="single" w:sz="4" w:space="0" w:color="000000"/>
              <w:right w:val="single" w:sz="4" w:space="0" w:color="000000"/>
            </w:tcBorders>
            <w:shd w:val="clear" w:color="auto" w:fill="auto"/>
            <w:noWrap/>
            <w:vAlign w:val="center"/>
            <w:hideMark/>
          </w:tcPr>
          <w:p w14:paraId="2CFFF43C" w14:textId="77777777"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Đất trường mầm non</w:t>
            </w:r>
          </w:p>
        </w:tc>
        <w:tc>
          <w:tcPr>
            <w:tcW w:w="1440" w:type="dxa"/>
            <w:tcBorders>
              <w:top w:val="nil"/>
              <w:left w:val="nil"/>
              <w:bottom w:val="single" w:sz="4" w:space="0" w:color="000000"/>
              <w:right w:val="single" w:sz="4" w:space="0" w:color="000000"/>
            </w:tcBorders>
            <w:shd w:val="clear" w:color="auto" w:fill="auto"/>
            <w:noWrap/>
            <w:vAlign w:val="center"/>
            <w:hideMark/>
          </w:tcPr>
          <w:p w14:paraId="724972A4"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8.889,3</w:t>
            </w:r>
          </w:p>
        </w:tc>
        <w:tc>
          <w:tcPr>
            <w:tcW w:w="1013" w:type="dxa"/>
            <w:tcBorders>
              <w:top w:val="nil"/>
              <w:left w:val="nil"/>
              <w:bottom w:val="single" w:sz="4" w:space="0" w:color="000000"/>
              <w:right w:val="single" w:sz="4" w:space="0" w:color="000000"/>
            </w:tcBorders>
            <w:shd w:val="clear" w:color="auto" w:fill="auto"/>
            <w:noWrap/>
            <w:vAlign w:val="center"/>
          </w:tcPr>
          <w:p w14:paraId="06BFFD69" w14:textId="77777777" w:rsidR="00C159E1" w:rsidRPr="00EB65FA" w:rsidRDefault="00C159E1" w:rsidP="006A1D57">
            <w:pPr>
              <w:spacing w:before="40" w:after="40"/>
              <w:jc w:val="right"/>
              <w:rPr>
                <w:rFonts w:ascii="Times New Roman" w:hAnsi="Times New Roman"/>
                <w:b w:val="0"/>
                <w:i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0E695421" w14:textId="77777777" w:rsidR="00C159E1" w:rsidRPr="00EB65FA" w:rsidRDefault="00C159E1" w:rsidP="006A1D57">
            <w:pPr>
              <w:spacing w:before="40" w:after="40"/>
              <w:jc w:val="right"/>
              <w:rPr>
                <w:rFonts w:ascii="Times New Roman" w:hAnsi="Times New Roman"/>
                <w:b w:val="0"/>
                <w:iCs/>
                <w:sz w:val="27"/>
                <w:szCs w:val="27"/>
              </w:rPr>
            </w:pPr>
          </w:p>
        </w:tc>
      </w:tr>
      <w:tr w:rsidR="00EB65FA" w:rsidRPr="00EB65FA" w14:paraId="03F90F76"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4E18B346" w14:textId="482C1AFD" w:rsidR="00C159E1" w:rsidRPr="00EB65FA" w:rsidRDefault="0000689A"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2.</w:t>
            </w:r>
            <w:r w:rsidR="00C159E1" w:rsidRPr="00EB65FA">
              <w:rPr>
                <w:rFonts w:ascii="Times New Roman" w:eastAsia="Calibri" w:hAnsi="Times New Roman"/>
                <w:b w:val="0"/>
                <w:sz w:val="27"/>
                <w:szCs w:val="27"/>
              </w:rPr>
              <w:t>5</w:t>
            </w:r>
          </w:p>
        </w:tc>
        <w:tc>
          <w:tcPr>
            <w:tcW w:w="1041" w:type="dxa"/>
            <w:tcBorders>
              <w:top w:val="nil"/>
              <w:left w:val="nil"/>
              <w:bottom w:val="single" w:sz="4" w:space="0" w:color="000000"/>
              <w:right w:val="single" w:sz="4" w:space="0" w:color="000000"/>
            </w:tcBorders>
            <w:shd w:val="clear" w:color="auto" w:fill="auto"/>
            <w:noWrap/>
            <w:vAlign w:val="center"/>
            <w:hideMark/>
          </w:tcPr>
          <w:p w14:paraId="24A2629E" w14:textId="77777777"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TMDV</w:t>
            </w:r>
          </w:p>
        </w:tc>
        <w:tc>
          <w:tcPr>
            <w:tcW w:w="4378" w:type="dxa"/>
            <w:tcBorders>
              <w:top w:val="nil"/>
              <w:left w:val="nil"/>
              <w:bottom w:val="single" w:sz="4" w:space="0" w:color="000000"/>
              <w:right w:val="single" w:sz="4" w:space="0" w:color="000000"/>
            </w:tcBorders>
            <w:shd w:val="clear" w:color="auto" w:fill="auto"/>
            <w:noWrap/>
            <w:vAlign w:val="center"/>
            <w:hideMark/>
          </w:tcPr>
          <w:p w14:paraId="04AE073E" w14:textId="09EF6C17"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Đất dịch vụ</w:t>
            </w:r>
            <w:r w:rsidR="006A1D57">
              <w:rPr>
                <w:rFonts w:ascii="Times New Roman" w:eastAsia="Calibri" w:hAnsi="Times New Roman"/>
                <w:b w:val="0"/>
                <w:sz w:val="27"/>
                <w:szCs w:val="27"/>
              </w:rPr>
              <w:t xml:space="preserve"> - t</w:t>
            </w:r>
            <w:r w:rsidRPr="00EB65FA">
              <w:rPr>
                <w:rFonts w:ascii="Times New Roman" w:eastAsia="Calibri" w:hAnsi="Times New Roman"/>
                <w:b w:val="0"/>
                <w:sz w:val="27"/>
                <w:szCs w:val="27"/>
              </w:rPr>
              <w:t>hương mại</w:t>
            </w:r>
          </w:p>
        </w:tc>
        <w:tc>
          <w:tcPr>
            <w:tcW w:w="1440" w:type="dxa"/>
            <w:tcBorders>
              <w:top w:val="nil"/>
              <w:left w:val="nil"/>
              <w:bottom w:val="single" w:sz="4" w:space="0" w:color="000000"/>
              <w:right w:val="single" w:sz="4" w:space="0" w:color="000000"/>
            </w:tcBorders>
            <w:shd w:val="clear" w:color="auto" w:fill="auto"/>
            <w:noWrap/>
            <w:vAlign w:val="center"/>
            <w:hideMark/>
          </w:tcPr>
          <w:p w14:paraId="23587FB6"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3.595,8</w:t>
            </w:r>
          </w:p>
        </w:tc>
        <w:tc>
          <w:tcPr>
            <w:tcW w:w="1013" w:type="dxa"/>
            <w:tcBorders>
              <w:top w:val="nil"/>
              <w:left w:val="nil"/>
              <w:bottom w:val="single" w:sz="4" w:space="0" w:color="000000"/>
              <w:right w:val="single" w:sz="4" w:space="0" w:color="000000"/>
            </w:tcBorders>
            <w:shd w:val="clear" w:color="auto" w:fill="auto"/>
            <w:noWrap/>
            <w:vAlign w:val="center"/>
          </w:tcPr>
          <w:p w14:paraId="152826B6" w14:textId="77777777" w:rsidR="00C159E1" w:rsidRPr="00EB65FA" w:rsidRDefault="00C159E1" w:rsidP="006A1D57">
            <w:pPr>
              <w:spacing w:before="40" w:after="40"/>
              <w:jc w:val="right"/>
              <w:rPr>
                <w:rFonts w:ascii="Times New Roman" w:hAnsi="Times New Roman"/>
                <w:b w:val="0"/>
                <w:i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4061D36F" w14:textId="77777777" w:rsidR="00C159E1" w:rsidRPr="00EB65FA" w:rsidRDefault="00C159E1" w:rsidP="006A1D57">
            <w:pPr>
              <w:spacing w:before="40" w:after="40"/>
              <w:jc w:val="right"/>
              <w:rPr>
                <w:rFonts w:ascii="Times New Roman" w:hAnsi="Times New Roman"/>
                <w:b w:val="0"/>
                <w:iCs/>
                <w:sz w:val="27"/>
                <w:szCs w:val="27"/>
              </w:rPr>
            </w:pPr>
          </w:p>
        </w:tc>
      </w:tr>
      <w:tr w:rsidR="00EB65FA" w:rsidRPr="00EB65FA" w14:paraId="411F5F13"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04D2D5F2" w14:textId="73742CAF"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Cs/>
                <w:sz w:val="27"/>
                <w:szCs w:val="27"/>
              </w:rPr>
              <w:t>3</w:t>
            </w:r>
          </w:p>
        </w:tc>
        <w:tc>
          <w:tcPr>
            <w:tcW w:w="1041" w:type="dxa"/>
            <w:tcBorders>
              <w:top w:val="nil"/>
              <w:left w:val="nil"/>
              <w:bottom w:val="single" w:sz="4" w:space="0" w:color="000000"/>
              <w:right w:val="single" w:sz="4" w:space="0" w:color="000000"/>
            </w:tcBorders>
            <w:shd w:val="clear" w:color="auto" w:fill="auto"/>
            <w:noWrap/>
            <w:vAlign w:val="center"/>
            <w:hideMark/>
          </w:tcPr>
          <w:p w14:paraId="2766619C" w14:textId="77777777" w:rsidR="00C159E1" w:rsidRPr="00EB65FA" w:rsidRDefault="00C159E1" w:rsidP="006A1D57">
            <w:pPr>
              <w:spacing w:before="40" w:after="40"/>
              <w:jc w:val="center"/>
              <w:rPr>
                <w:rFonts w:ascii="Times New Roman" w:hAnsi="Times New Roman"/>
                <w:bCs/>
                <w:sz w:val="27"/>
                <w:szCs w:val="27"/>
              </w:rPr>
            </w:pPr>
          </w:p>
        </w:tc>
        <w:tc>
          <w:tcPr>
            <w:tcW w:w="4378" w:type="dxa"/>
            <w:tcBorders>
              <w:top w:val="nil"/>
              <w:left w:val="nil"/>
              <w:bottom w:val="single" w:sz="4" w:space="0" w:color="000000"/>
              <w:right w:val="single" w:sz="4" w:space="0" w:color="000000"/>
            </w:tcBorders>
            <w:shd w:val="clear" w:color="auto" w:fill="auto"/>
            <w:noWrap/>
            <w:vAlign w:val="center"/>
            <w:hideMark/>
          </w:tcPr>
          <w:p w14:paraId="1DBB5618" w14:textId="1EDF6C50" w:rsidR="00C159E1" w:rsidRPr="00EB65FA" w:rsidRDefault="00C159E1" w:rsidP="006A1D57">
            <w:pPr>
              <w:spacing w:before="40" w:after="40"/>
              <w:rPr>
                <w:rFonts w:ascii="Times New Roman" w:hAnsi="Times New Roman"/>
                <w:bCs/>
                <w:sz w:val="27"/>
                <w:szCs w:val="27"/>
              </w:rPr>
            </w:pPr>
            <w:r w:rsidRPr="00EB65FA">
              <w:rPr>
                <w:rFonts w:ascii="Times New Roman" w:eastAsia="Calibri" w:hAnsi="Times New Roman"/>
                <w:bCs/>
                <w:sz w:val="27"/>
                <w:szCs w:val="27"/>
              </w:rPr>
              <w:t xml:space="preserve">Đất cây </w:t>
            </w:r>
            <w:r w:rsidR="00150F88" w:rsidRPr="00EB65FA">
              <w:rPr>
                <w:rFonts w:ascii="Times New Roman" w:eastAsia="Calibri" w:hAnsi="Times New Roman"/>
                <w:bCs/>
                <w:sz w:val="27"/>
                <w:szCs w:val="27"/>
              </w:rPr>
              <w:t>xanh - thể dục thể thao</w:t>
            </w:r>
          </w:p>
        </w:tc>
        <w:tc>
          <w:tcPr>
            <w:tcW w:w="1440" w:type="dxa"/>
            <w:tcBorders>
              <w:top w:val="nil"/>
              <w:left w:val="nil"/>
              <w:bottom w:val="single" w:sz="4" w:space="0" w:color="000000"/>
              <w:right w:val="single" w:sz="4" w:space="0" w:color="000000"/>
            </w:tcBorders>
            <w:shd w:val="clear" w:color="auto" w:fill="auto"/>
            <w:noWrap/>
            <w:vAlign w:val="center"/>
            <w:hideMark/>
          </w:tcPr>
          <w:p w14:paraId="36E2A7F1"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21.915,4</w:t>
            </w:r>
          </w:p>
        </w:tc>
        <w:tc>
          <w:tcPr>
            <w:tcW w:w="1013" w:type="dxa"/>
            <w:tcBorders>
              <w:top w:val="nil"/>
              <w:left w:val="nil"/>
              <w:bottom w:val="single" w:sz="4" w:space="0" w:color="000000"/>
              <w:right w:val="single" w:sz="4" w:space="0" w:color="000000"/>
            </w:tcBorders>
            <w:shd w:val="clear" w:color="auto" w:fill="auto"/>
            <w:noWrap/>
            <w:vAlign w:val="center"/>
            <w:hideMark/>
          </w:tcPr>
          <w:p w14:paraId="30519E7F"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6,46</w:t>
            </w:r>
          </w:p>
        </w:tc>
        <w:tc>
          <w:tcPr>
            <w:tcW w:w="1094" w:type="dxa"/>
            <w:tcBorders>
              <w:top w:val="nil"/>
              <w:left w:val="nil"/>
              <w:bottom w:val="single" w:sz="4" w:space="0" w:color="000000"/>
              <w:right w:val="single" w:sz="4" w:space="0" w:color="000000"/>
            </w:tcBorders>
            <w:shd w:val="clear" w:color="auto" w:fill="auto"/>
            <w:noWrap/>
            <w:vAlign w:val="center"/>
            <w:hideMark/>
          </w:tcPr>
          <w:p w14:paraId="463A2EBA"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5,23</w:t>
            </w:r>
          </w:p>
        </w:tc>
      </w:tr>
      <w:tr w:rsidR="00EB65FA" w:rsidRPr="00EB65FA" w14:paraId="08F99E5C"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6B8F3D02" w14:textId="2690EA0D" w:rsidR="00C159E1" w:rsidRPr="00EB65FA" w:rsidRDefault="0000689A"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3.</w:t>
            </w:r>
            <w:r w:rsidR="00C159E1" w:rsidRPr="00EB65FA">
              <w:rPr>
                <w:rFonts w:ascii="Times New Roman" w:eastAsia="Calibri" w:hAnsi="Times New Roman"/>
                <w:b w:val="0"/>
                <w:sz w:val="27"/>
                <w:szCs w:val="27"/>
              </w:rPr>
              <w:t>1</w:t>
            </w:r>
          </w:p>
        </w:tc>
        <w:tc>
          <w:tcPr>
            <w:tcW w:w="1041" w:type="dxa"/>
            <w:tcBorders>
              <w:top w:val="nil"/>
              <w:left w:val="nil"/>
              <w:bottom w:val="single" w:sz="4" w:space="0" w:color="000000"/>
              <w:right w:val="single" w:sz="4" w:space="0" w:color="000000"/>
            </w:tcBorders>
            <w:shd w:val="clear" w:color="auto" w:fill="auto"/>
            <w:noWrap/>
            <w:vAlign w:val="center"/>
            <w:hideMark/>
          </w:tcPr>
          <w:p w14:paraId="71245F26" w14:textId="77777777"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CX</w:t>
            </w:r>
          </w:p>
        </w:tc>
        <w:tc>
          <w:tcPr>
            <w:tcW w:w="4378" w:type="dxa"/>
            <w:tcBorders>
              <w:top w:val="nil"/>
              <w:left w:val="nil"/>
              <w:bottom w:val="single" w:sz="4" w:space="0" w:color="000000"/>
              <w:right w:val="single" w:sz="4" w:space="0" w:color="000000"/>
            </w:tcBorders>
            <w:shd w:val="clear" w:color="auto" w:fill="auto"/>
            <w:noWrap/>
            <w:vAlign w:val="center"/>
            <w:hideMark/>
          </w:tcPr>
          <w:p w14:paraId="1B632486" w14:textId="77777777"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Đất cây xanh tập trung</w:t>
            </w:r>
          </w:p>
        </w:tc>
        <w:tc>
          <w:tcPr>
            <w:tcW w:w="1440" w:type="dxa"/>
            <w:tcBorders>
              <w:top w:val="nil"/>
              <w:left w:val="nil"/>
              <w:bottom w:val="single" w:sz="4" w:space="0" w:color="000000"/>
              <w:right w:val="single" w:sz="4" w:space="0" w:color="000000"/>
            </w:tcBorders>
            <w:shd w:val="clear" w:color="auto" w:fill="auto"/>
            <w:noWrap/>
            <w:vAlign w:val="center"/>
            <w:hideMark/>
          </w:tcPr>
          <w:p w14:paraId="457CFBED"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21.915,4</w:t>
            </w:r>
          </w:p>
        </w:tc>
        <w:tc>
          <w:tcPr>
            <w:tcW w:w="1013" w:type="dxa"/>
            <w:tcBorders>
              <w:top w:val="nil"/>
              <w:left w:val="nil"/>
              <w:bottom w:val="single" w:sz="4" w:space="0" w:color="000000"/>
              <w:right w:val="single" w:sz="4" w:space="0" w:color="000000"/>
            </w:tcBorders>
            <w:shd w:val="clear" w:color="auto" w:fill="auto"/>
            <w:noWrap/>
            <w:vAlign w:val="center"/>
            <w:hideMark/>
          </w:tcPr>
          <w:p w14:paraId="66D9855E" w14:textId="77777777" w:rsidR="00C159E1" w:rsidRPr="00EB65FA" w:rsidRDefault="00C159E1" w:rsidP="006A1D57">
            <w:pPr>
              <w:spacing w:before="40" w:after="40"/>
              <w:jc w:val="right"/>
              <w:rPr>
                <w:rFonts w:ascii="Times New Roman" w:hAnsi="Times New Roman"/>
                <w:b w:val="0"/>
                <w:iCs/>
                <w:sz w:val="27"/>
                <w:szCs w:val="27"/>
              </w:rPr>
            </w:pPr>
          </w:p>
        </w:tc>
        <w:tc>
          <w:tcPr>
            <w:tcW w:w="1094" w:type="dxa"/>
            <w:tcBorders>
              <w:top w:val="nil"/>
              <w:left w:val="nil"/>
              <w:bottom w:val="single" w:sz="4" w:space="0" w:color="000000"/>
              <w:right w:val="single" w:sz="4" w:space="0" w:color="000000"/>
            </w:tcBorders>
            <w:shd w:val="clear" w:color="auto" w:fill="auto"/>
            <w:noWrap/>
            <w:vAlign w:val="center"/>
            <w:hideMark/>
          </w:tcPr>
          <w:p w14:paraId="41DE51EC" w14:textId="77777777" w:rsidR="00C159E1" w:rsidRPr="00EB65FA" w:rsidRDefault="00C159E1" w:rsidP="006A1D57">
            <w:pPr>
              <w:spacing w:before="40" w:after="40"/>
              <w:jc w:val="right"/>
              <w:rPr>
                <w:rFonts w:ascii="Times New Roman" w:hAnsi="Times New Roman"/>
                <w:b w:val="0"/>
                <w:sz w:val="27"/>
                <w:szCs w:val="27"/>
              </w:rPr>
            </w:pPr>
            <w:r w:rsidRPr="00EB65FA">
              <w:rPr>
                <w:rFonts w:ascii="Times New Roman" w:eastAsia="Calibri" w:hAnsi="Times New Roman"/>
                <w:b w:val="0"/>
                <w:sz w:val="27"/>
                <w:szCs w:val="27"/>
              </w:rPr>
              <w:t>5,23</w:t>
            </w:r>
          </w:p>
        </w:tc>
      </w:tr>
      <w:tr w:rsidR="00EB65FA" w:rsidRPr="00EB65FA" w14:paraId="2F5320E2"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6B3CD7CE" w14:textId="1798D1E7" w:rsidR="00C159E1" w:rsidRPr="00EB65FA" w:rsidRDefault="0000689A"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3.</w:t>
            </w:r>
            <w:r w:rsidR="00C159E1" w:rsidRPr="00EB65FA">
              <w:rPr>
                <w:rFonts w:ascii="Times New Roman" w:eastAsia="Calibri" w:hAnsi="Times New Roman"/>
                <w:b w:val="0"/>
                <w:sz w:val="27"/>
                <w:szCs w:val="27"/>
              </w:rPr>
              <w:t>2</w:t>
            </w:r>
          </w:p>
        </w:tc>
        <w:tc>
          <w:tcPr>
            <w:tcW w:w="1041" w:type="dxa"/>
            <w:tcBorders>
              <w:top w:val="nil"/>
              <w:left w:val="nil"/>
              <w:bottom w:val="single" w:sz="4" w:space="0" w:color="000000"/>
              <w:right w:val="single" w:sz="4" w:space="0" w:color="000000"/>
            </w:tcBorders>
            <w:shd w:val="clear" w:color="auto" w:fill="auto"/>
            <w:noWrap/>
            <w:vAlign w:val="center"/>
            <w:hideMark/>
          </w:tcPr>
          <w:p w14:paraId="182FF65F" w14:textId="77777777" w:rsidR="00C159E1" w:rsidRPr="00EB65FA" w:rsidRDefault="00C159E1" w:rsidP="006A1D57">
            <w:pPr>
              <w:spacing w:before="40" w:after="40"/>
              <w:jc w:val="center"/>
              <w:rPr>
                <w:rFonts w:ascii="Times New Roman" w:hAnsi="Times New Roman"/>
                <w:b w:val="0"/>
                <w:sz w:val="27"/>
                <w:szCs w:val="27"/>
              </w:rPr>
            </w:pPr>
            <w:r w:rsidRPr="00EB65FA">
              <w:rPr>
                <w:rFonts w:ascii="Times New Roman" w:eastAsia="Calibri" w:hAnsi="Times New Roman"/>
                <w:b w:val="0"/>
                <w:sz w:val="27"/>
                <w:szCs w:val="27"/>
              </w:rPr>
              <w:t>CXCL</w:t>
            </w:r>
          </w:p>
        </w:tc>
        <w:tc>
          <w:tcPr>
            <w:tcW w:w="4378" w:type="dxa"/>
            <w:tcBorders>
              <w:top w:val="nil"/>
              <w:left w:val="nil"/>
              <w:bottom w:val="single" w:sz="4" w:space="0" w:color="000000"/>
              <w:right w:val="single" w:sz="4" w:space="0" w:color="000000"/>
            </w:tcBorders>
            <w:shd w:val="clear" w:color="auto" w:fill="auto"/>
            <w:noWrap/>
            <w:vAlign w:val="center"/>
            <w:hideMark/>
          </w:tcPr>
          <w:p w14:paraId="030B49CC" w14:textId="77777777" w:rsidR="00C159E1" w:rsidRPr="00EB65FA" w:rsidRDefault="00C159E1" w:rsidP="006A1D57">
            <w:pPr>
              <w:spacing w:before="40" w:after="40"/>
              <w:rPr>
                <w:rFonts w:ascii="Times New Roman" w:hAnsi="Times New Roman"/>
                <w:b w:val="0"/>
                <w:sz w:val="27"/>
                <w:szCs w:val="27"/>
              </w:rPr>
            </w:pPr>
            <w:r w:rsidRPr="00EB65FA">
              <w:rPr>
                <w:rFonts w:ascii="Times New Roman" w:eastAsia="Calibri" w:hAnsi="Times New Roman"/>
                <w:b w:val="0"/>
                <w:sz w:val="27"/>
                <w:szCs w:val="27"/>
              </w:rPr>
              <w:t>Đất cây xanh cách ly</w:t>
            </w:r>
          </w:p>
        </w:tc>
        <w:tc>
          <w:tcPr>
            <w:tcW w:w="1440" w:type="dxa"/>
            <w:tcBorders>
              <w:top w:val="nil"/>
              <w:left w:val="nil"/>
              <w:bottom w:val="single" w:sz="4" w:space="0" w:color="000000"/>
              <w:right w:val="single" w:sz="4" w:space="0" w:color="000000"/>
            </w:tcBorders>
            <w:shd w:val="clear" w:color="auto" w:fill="auto"/>
            <w:noWrap/>
            <w:vAlign w:val="center"/>
            <w:hideMark/>
          </w:tcPr>
          <w:p w14:paraId="631ABBD3" w14:textId="77777777" w:rsidR="00C159E1" w:rsidRPr="00EB65FA" w:rsidRDefault="00C159E1" w:rsidP="006A1D57">
            <w:pPr>
              <w:spacing w:before="40" w:after="40"/>
              <w:jc w:val="right"/>
              <w:rPr>
                <w:rFonts w:ascii="Times New Roman" w:hAnsi="Times New Roman"/>
                <w:b w:val="0"/>
                <w:iCs/>
                <w:sz w:val="27"/>
                <w:szCs w:val="27"/>
              </w:rPr>
            </w:pPr>
            <w:r w:rsidRPr="00EB65FA">
              <w:rPr>
                <w:rFonts w:ascii="Times New Roman" w:eastAsia="Calibri" w:hAnsi="Times New Roman"/>
                <w:b w:val="0"/>
                <w:iCs/>
                <w:sz w:val="27"/>
                <w:szCs w:val="27"/>
              </w:rPr>
              <w:t>-</w:t>
            </w:r>
          </w:p>
        </w:tc>
        <w:tc>
          <w:tcPr>
            <w:tcW w:w="1013" w:type="dxa"/>
            <w:tcBorders>
              <w:top w:val="nil"/>
              <w:left w:val="nil"/>
              <w:bottom w:val="single" w:sz="4" w:space="0" w:color="000000"/>
              <w:right w:val="single" w:sz="4" w:space="0" w:color="000000"/>
            </w:tcBorders>
            <w:shd w:val="clear" w:color="auto" w:fill="auto"/>
            <w:noWrap/>
            <w:vAlign w:val="center"/>
            <w:hideMark/>
          </w:tcPr>
          <w:p w14:paraId="13A467A6" w14:textId="77777777" w:rsidR="00C159E1" w:rsidRPr="00EB65FA" w:rsidRDefault="00C159E1" w:rsidP="006A1D57">
            <w:pPr>
              <w:spacing w:before="40" w:after="40"/>
              <w:jc w:val="right"/>
              <w:rPr>
                <w:rFonts w:ascii="Times New Roman" w:hAnsi="Times New Roman"/>
                <w:b w:val="0"/>
                <w:iCs/>
                <w:sz w:val="27"/>
                <w:szCs w:val="27"/>
              </w:rPr>
            </w:pPr>
          </w:p>
        </w:tc>
        <w:tc>
          <w:tcPr>
            <w:tcW w:w="1094" w:type="dxa"/>
            <w:tcBorders>
              <w:top w:val="nil"/>
              <w:left w:val="nil"/>
              <w:bottom w:val="single" w:sz="4" w:space="0" w:color="000000"/>
              <w:right w:val="single" w:sz="4" w:space="0" w:color="000000"/>
            </w:tcBorders>
            <w:shd w:val="clear" w:color="auto" w:fill="auto"/>
            <w:noWrap/>
            <w:vAlign w:val="center"/>
            <w:hideMark/>
          </w:tcPr>
          <w:p w14:paraId="2528F531" w14:textId="77777777" w:rsidR="00C159E1" w:rsidRPr="00EB65FA" w:rsidRDefault="00C159E1" w:rsidP="006A1D57">
            <w:pPr>
              <w:spacing w:before="40" w:after="40"/>
              <w:jc w:val="right"/>
              <w:rPr>
                <w:rFonts w:ascii="Times New Roman" w:hAnsi="Times New Roman"/>
                <w:bCs/>
                <w:sz w:val="27"/>
                <w:szCs w:val="27"/>
              </w:rPr>
            </w:pPr>
          </w:p>
        </w:tc>
      </w:tr>
      <w:tr w:rsidR="00EB65FA" w:rsidRPr="00EB65FA" w14:paraId="00E0DA16"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23214DE7" w14:textId="0A19DB8A"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Cs/>
                <w:sz w:val="27"/>
                <w:szCs w:val="27"/>
              </w:rPr>
              <w:t>4</w:t>
            </w:r>
          </w:p>
        </w:tc>
        <w:tc>
          <w:tcPr>
            <w:tcW w:w="1041" w:type="dxa"/>
            <w:tcBorders>
              <w:top w:val="nil"/>
              <w:left w:val="nil"/>
              <w:bottom w:val="single" w:sz="4" w:space="0" w:color="000000"/>
              <w:right w:val="single" w:sz="4" w:space="0" w:color="000000"/>
            </w:tcBorders>
            <w:shd w:val="clear" w:color="auto" w:fill="auto"/>
            <w:noWrap/>
            <w:vAlign w:val="center"/>
            <w:hideMark/>
          </w:tcPr>
          <w:p w14:paraId="4FB65B8D" w14:textId="77777777" w:rsidR="00C159E1" w:rsidRPr="00EB65FA" w:rsidRDefault="00C159E1" w:rsidP="006A1D57">
            <w:pPr>
              <w:spacing w:before="40" w:after="40"/>
              <w:jc w:val="center"/>
              <w:rPr>
                <w:rFonts w:ascii="Times New Roman" w:hAnsi="Times New Roman"/>
                <w:bCs/>
                <w:sz w:val="27"/>
                <w:szCs w:val="27"/>
              </w:rPr>
            </w:pPr>
          </w:p>
        </w:tc>
        <w:tc>
          <w:tcPr>
            <w:tcW w:w="4378" w:type="dxa"/>
            <w:tcBorders>
              <w:top w:val="nil"/>
              <w:left w:val="nil"/>
              <w:bottom w:val="single" w:sz="4" w:space="0" w:color="000000"/>
              <w:right w:val="single" w:sz="4" w:space="0" w:color="000000"/>
            </w:tcBorders>
            <w:shd w:val="clear" w:color="auto" w:fill="auto"/>
            <w:vAlign w:val="center"/>
            <w:hideMark/>
          </w:tcPr>
          <w:p w14:paraId="21E318C0" w14:textId="77777777" w:rsidR="00C159E1" w:rsidRPr="00EB65FA" w:rsidRDefault="00C159E1" w:rsidP="006A1D57">
            <w:pPr>
              <w:spacing w:before="40" w:after="40"/>
              <w:rPr>
                <w:rFonts w:ascii="Times New Roman" w:hAnsi="Times New Roman"/>
                <w:bCs/>
                <w:sz w:val="27"/>
                <w:szCs w:val="27"/>
              </w:rPr>
            </w:pPr>
            <w:r w:rsidRPr="00EB65FA">
              <w:rPr>
                <w:rFonts w:ascii="Times New Roman" w:eastAsia="Calibri" w:hAnsi="Times New Roman"/>
                <w:bCs/>
                <w:sz w:val="27"/>
                <w:szCs w:val="27"/>
              </w:rPr>
              <w:t>Đất công trình hạ tầng kỹ thuật</w:t>
            </w:r>
          </w:p>
        </w:tc>
        <w:tc>
          <w:tcPr>
            <w:tcW w:w="1440" w:type="dxa"/>
            <w:tcBorders>
              <w:top w:val="nil"/>
              <w:left w:val="nil"/>
              <w:bottom w:val="single" w:sz="4" w:space="0" w:color="000000"/>
              <w:right w:val="single" w:sz="4" w:space="0" w:color="000000"/>
            </w:tcBorders>
            <w:shd w:val="clear" w:color="auto" w:fill="auto"/>
            <w:noWrap/>
            <w:vAlign w:val="center"/>
            <w:hideMark/>
          </w:tcPr>
          <w:p w14:paraId="20394024"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250,0</w:t>
            </w:r>
          </w:p>
        </w:tc>
        <w:tc>
          <w:tcPr>
            <w:tcW w:w="1013" w:type="dxa"/>
            <w:tcBorders>
              <w:top w:val="nil"/>
              <w:left w:val="nil"/>
              <w:bottom w:val="single" w:sz="4" w:space="0" w:color="000000"/>
              <w:right w:val="single" w:sz="4" w:space="0" w:color="000000"/>
            </w:tcBorders>
            <w:shd w:val="clear" w:color="auto" w:fill="auto"/>
            <w:noWrap/>
            <w:vAlign w:val="center"/>
            <w:hideMark/>
          </w:tcPr>
          <w:p w14:paraId="4F5E5601"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0,07</w:t>
            </w:r>
          </w:p>
        </w:tc>
        <w:tc>
          <w:tcPr>
            <w:tcW w:w="1094" w:type="dxa"/>
            <w:tcBorders>
              <w:top w:val="nil"/>
              <w:left w:val="nil"/>
              <w:bottom w:val="single" w:sz="4" w:space="0" w:color="000000"/>
              <w:right w:val="single" w:sz="4" w:space="0" w:color="000000"/>
            </w:tcBorders>
            <w:shd w:val="clear" w:color="auto" w:fill="auto"/>
            <w:noWrap/>
            <w:vAlign w:val="center"/>
            <w:hideMark/>
          </w:tcPr>
          <w:p w14:paraId="711655A7"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0,06</w:t>
            </w:r>
          </w:p>
        </w:tc>
      </w:tr>
      <w:tr w:rsidR="00EB65FA" w:rsidRPr="00EB65FA" w14:paraId="78623188"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tcPr>
          <w:p w14:paraId="4D1B3F8E" w14:textId="5213479C"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 w:val="0"/>
                <w:sz w:val="27"/>
                <w:szCs w:val="27"/>
              </w:rPr>
              <w:t>4.</w:t>
            </w:r>
            <w:r w:rsidR="00C159E1" w:rsidRPr="00EB65FA">
              <w:rPr>
                <w:rFonts w:ascii="Times New Roman" w:eastAsia="Calibri" w:hAnsi="Times New Roman"/>
                <w:b w:val="0"/>
                <w:sz w:val="27"/>
                <w:szCs w:val="27"/>
              </w:rPr>
              <w:t>1</w:t>
            </w:r>
          </w:p>
        </w:tc>
        <w:tc>
          <w:tcPr>
            <w:tcW w:w="1041" w:type="dxa"/>
            <w:tcBorders>
              <w:top w:val="nil"/>
              <w:left w:val="nil"/>
              <w:bottom w:val="single" w:sz="4" w:space="0" w:color="000000"/>
              <w:right w:val="single" w:sz="4" w:space="0" w:color="000000"/>
            </w:tcBorders>
            <w:shd w:val="clear" w:color="auto" w:fill="auto"/>
            <w:noWrap/>
            <w:vAlign w:val="center"/>
          </w:tcPr>
          <w:p w14:paraId="296201F5" w14:textId="77777777" w:rsidR="00C159E1" w:rsidRPr="00EB65FA" w:rsidRDefault="00C159E1" w:rsidP="006A1D57">
            <w:pPr>
              <w:spacing w:before="40" w:after="40"/>
              <w:jc w:val="center"/>
              <w:rPr>
                <w:rFonts w:ascii="Times New Roman" w:hAnsi="Times New Roman"/>
                <w:bCs/>
                <w:sz w:val="27"/>
                <w:szCs w:val="27"/>
              </w:rPr>
            </w:pPr>
            <w:r w:rsidRPr="00EB65FA">
              <w:rPr>
                <w:rFonts w:ascii="Times New Roman" w:eastAsia="Calibri" w:hAnsi="Times New Roman"/>
                <w:b w:val="0"/>
                <w:sz w:val="27"/>
                <w:szCs w:val="27"/>
              </w:rPr>
              <w:t>XLNT</w:t>
            </w:r>
          </w:p>
        </w:tc>
        <w:tc>
          <w:tcPr>
            <w:tcW w:w="4378" w:type="dxa"/>
            <w:tcBorders>
              <w:top w:val="nil"/>
              <w:left w:val="nil"/>
              <w:bottom w:val="single" w:sz="4" w:space="0" w:color="000000"/>
              <w:right w:val="single" w:sz="4" w:space="0" w:color="000000"/>
            </w:tcBorders>
            <w:shd w:val="clear" w:color="auto" w:fill="auto"/>
            <w:vAlign w:val="center"/>
          </w:tcPr>
          <w:p w14:paraId="2FF1CB01" w14:textId="606B1D55" w:rsidR="00C159E1" w:rsidRPr="00EB65FA" w:rsidRDefault="00240957" w:rsidP="006A1D57">
            <w:pPr>
              <w:spacing w:before="40" w:after="40"/>
              <w:rPr>
                <w:rFonts w:ascii="Times New Roman" w:hAnsi="Times New Roman"/>
                <w:bCs/>
                <w:sz w:val="27"/>
                <w:szCs w:val="27"/>
              </w:rPr>
            </w:pPr>
            <w:r w:rsidRPr="00EB65FA">
              <w:rPr>
                <w:rFonts w:ascii="Times New Roman" w:eastAsia="Calibri" w:hAnsi="Times New Roman"/>
                <w:b w:val="0"/>
                <w:sz w:val="27"/>
                <w:szCs w:val="27"/>
              </w:rPr>
              <w:t>Trạm xử lý</w:t>
            </w:r>
            <w:r w:rsidR="00C159E1" w:rsidRPr="00EB65FA">
              <w:rPr>
                <w:rFonts w:ascii="Times New Roman" w:eastAsia="Calibri" w:hAnsi="Times New Roman"/>
                <w:b w:val="0"/>
                <w:sz w:val="27"/>
                <w:szCs w:val="27"/>
              </w:rPr>
              <w:t xml:space="preserve"> nước thải</w:t>
            </w:r>
          </w:p>
        </w:tc>
        <w:tc>
          <w:tcPr>
            <w:tcW w:w="1440" w:type="dxa"/>
            <w:tcBorders>
              <w:top w:val="nil"/>
              <w:left w:val="nil"/>
              <w:bottom w:val="single" w:sz="4" w:space="0" w:color="000000"/>
              <w:right w:val="single" w:sz="4" w:space="0" w:color="000000"/>
            </w:tcBorders>
            <w:shd w:val="clear" w:color="auto" w:fill="auto"/>
            <w:noWrap/>
            <w:vAlign w:val="center"/>
          </w:tcPr>
          <w:p w14:paraId="6A05A546" w14:textId="77777777" w:rsidR="00C159E1" w:rsidRPr="00EB65FA" w:rsidRDefault="00C159E1" w:rsidP="006A1D57">
            <w:pPr>
              <w:spacing w:before="40" w:after="40"/>
              <w:jc w:val="right"/>
              <w:rPr>
                <w:rFonts w:ascii="Times New Roman" w:eastAsia="Calibri" w:hAnsi="Times New Roman"/>
                <w:bCs/>
                <w:sz w:val="27"/>
                <w:szCs w:val="27"/>
              </w:rPr>
            </w:pPr>
            <w:r w:rsidRPr="00EB65FA">
              <w:rPr>
                <w:rFonts w:ascii="Times New Roman" w:eastAsia="Calibri" w:hAnsi="Times New Roman"/>
                <w:b w:val="0"/>
                <w:iCs/>
                <w:sz w:val="27"/>
                <w:szCs w:val="27"/>
              </w:rPr>
              <w:t>250,0</w:t>
            </w:r>
          </w:p>
        </w:tc>
        <w:tc>
          <w:tcPr>
            <w:tcW w:w="1013" w:type="dxa"/>
            <w:tcBorders>
              <w:top w:val="nil"/>
              <w:left w:val="nil"/>
              <w:bottom w:val="single" w:sz="4" w:space="0" w:color="000000"/>
              <w:right w:val="single" w:sz="4" w:space="0" w:color="000000"/>
            </w:tcBorders>
            <w:shd w:val="clear" w:color="auto" w:fill="auto"/>
            <w:noWrap/>
            <w:vAlign w:val="center"/>
          </w:tcPr>
          <w:p w14:paraId="75A26C4E" w14:textId="77777777" w:rsidR="00C159E1" w:rsidRPr="00EB65FA" w:rsidRDefault="00C159E1" w:rsidP="006A1D57">
            <w:pPr>
              <w:spacing w:before="40" w:after="40"/>
              <w:jc w:val="right"/>
              <w:rPr>
                <w:rFonts w:ascii="Times New Roman" w:eastAsia="Calibri" w:hAnsi="Times New Roman"/>
                <w:b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7321F288" w14:textId="77777777" w:rsidR="00C159E1" w:rsidRPr="00EB65FA" w:rsidRDefault="00C159E1" w:rsidP="006A1D57">
            <w:pPr>
              <w:spacing w:before="40" w:after="40"/>
              <w:jc w:val="right"/>
              <w:rPr>
                <w:rFonts w:ascii="Times New Roman" w:eastAsia="Calibri" w:hAnsi="Times New Roman"/>
                <w:bCs/>
                <w:sz w:val="27"/>
                <w:szCs w:val="27"/>
              </w:rPr>
            </w:pPr>
            <w:r w:rsidRPr="00EB65FA">
              <w:rPr>
                <w:rFonts w:ascii="Times New Roman" w:eastAsia="Calibri" w:hAnsi="Times New Roman"/>
                <w:b w:val="0"/>
                <w:sz w:val="27"/>
                <w:szCs w:val="27"/>
              </w:rPr>
              <w:t>0,06</w:t>
            </w:r>
          </w:p>
        </w:tc>
      </w:tr>
      <w:tr w:rsidR="00EB65FA" w:rsidRPr="00EB65FA" w14:paraId="1A1A176F"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hideMark/>
          </w:tcPr>
          <w:p w14:paraId="6A131E6C" w14:textId="5C928360"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Cs/>
                <w:sz w:val="27"/>
                <w:szCs w:val="27"/>
              </w:rPr>
              <w:t>5</w:t>
            </w:r>
          </w:p>
        </w:tc>
        <w:tc>
          <w:tcPr>
            <w:tcW w:w="1041" w:type="dxa"/>
            <w:tcBorders>
              <w:top w:val="nil"/>
              <w:left w:val="nil"/>
              <w:bottom w:val="single" w:sz="4" w:space="0" w:color="000000"/>
              <w:right w:val="single" w:sz="4" w:space="0" w:color="000000"/>
            </w:tcBorders>
            <w:shd w:val="clear" w:color="auto" w:fill="auto"/>
            <w:noWrap/>
            <w:vAlign w:val="center"/>
            <w:hideMark/>
          </w:tcPr>
          <w:p w14:paraId="7A83045A" w14:textId="77777777" w:rsidR="00C159E1" w:rsidRPr="00EB65FA" w:rsidRDefault="00C159E1" w:rsidP="006A1D57">
            <w:pPr>
              <w:spacing w:before="40" w:after="40"/>
              <w:jc w:val="center"/>
              <w:rPr>
                <w:rFonts w:ascii="Times New Roman" w:hAnsi="Times New Roman"/>
                <w:bCs/>
                <w:sz w:val="27"/>
                <w:szCs w:val="27"/>
              </w:rPr>
            </w:pPr>
          </w:p>
        </w:tc>
        <w:tc>
          <w:tcPr>
            <w:tcW w:w="4378" w:type="dxa"/>
            <w:tcBorders>
              <w:top w:val="nil"/>
              <w:left w:val="nil"/>
              <w:bottom w:val="single" w:sz="4" w:space="0" w:color="000000"/>
              <w:right w:val="single" w:sz="4" w:space="0" w:color="000000"/>
            </w:tcBorders>
            <w:shd w:val="clear" w:color="auto" w:fill="auto"/>
            <w:noWrap/>
            <w:vAlign w:val="center"/>
            <w:hideMark/>
          </w:tcPr>
          <w:p w14:paraId="0F4AD8D9" w14:textId="2490345C" w:rsidR="00C159E1" w:rsidRPr="00EB65FA" w:rsidRDefault="00C159E1" w:rsidP="006A1D57">
            <w:pPr>
              <w:spacing w:before="40" w:after="40"/>
              <w:rPr>
                <w:rFonts w:ascii="Times New Roman" w:hAnsi="Times New Roman"/>
                <w:bCs/>
                <w:sz w:val="27"/>
                <w:szCs w:val="27"/>
              </w:rPr>
            </w:pPr>
            <w:r w:rsidRPr="00EB65FA">
              <w:rPr>
                <w:rFonts w:ascii="Times New Roman" w:eastAsia="Calibri" w:hAnsi="Times New Roman"/>
                <w:bCs/>
                <w:sz w:val="27"/>
                <w:szCs w:val="27"/>
              </w:rPr>
              <w:t>Đất giao thông</w:t>
            </w:r>
            <w:r w:rsidR="005D7CDB" w:rsidRPr="00EB65FA">
              <w:rPr>
                <w:rFonts w:ascii="Times New Roman" w:eastAsia="Calibri" w:hAnsi="Times New Roman"/>
                <w:bCs/>
                <w:sz w:val="27"/>
                <w:szCs w:val="27"/>
              </w:rPr>
              <w:t xml:space="preserve"> </w:t>
            </w:r>
            <w:r w:rsidRPr="00EB65FA">
              <w:rPr>
                <w:rFonts w:ascii="Times New Roman" w:eastAsia="Calibri" w:hAnsi="Times New Roman"/>
                <w:bCs/>
                <w:sz w:val="27"/>
                <w:szCs w:val="27"/>
              </w:rPr>
              <w:t>- bãi đậu xe</w:t>
            </w:r>
          </w:p>
        </w:tc>
        <w:tc>
          <w:tcPr>
            <w:tcW w:w="1440" w:type="dxa"/>
            <w:tcBorders>
              <w:top w:val="nil"/>
              <w:left w:val="nil"/>
              <w:bottom w:val="single" w:sz="4" w:space="0" w:color="000000"/>
              <w:right w:val="single" w:sz="4" w:space="0" w:color="000000"/>
            </w:tcBorders>
            <w:shd w:val="clear" w:color="auto" w:fill="auto"/>
            <w:noWrap/>
            <w:vAlign w:val="center"/>
            <w:hideMark/>
          </w:tcPr>
          <w:p w14:paraId="456DC2E4"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135.456,6</w:t>
            </w:r>
          </w:p>
        </w:tc>
        <w:tc>
          <w:tcPr>
            <w:tcW w:w="1013" w:type="dxa"/>
            <w:tcBorders>
              <w:top w:val="nil"/>
              <w:left w:val="nil"/>
              <w:bottom w:val="single" w:sz="4" w:space="0" w:color="000000"/>
              <w:right w:val="single" w:sz="4" w:space="0" w:color="000000"/>
            </w:tcBorders>
            <w:shd w:val="clear" w:color="auto" w:fill="auto"/>
            <w:noWrap/>
            <w:vAlign w:val="center"/>
            <w:hideMark/>
          </w:tcPr>
          <w:p w14:paraId="1EDA784D"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39,92</w:t>
            </w:r>
          </w:p>
        </w:tc>
        <w:tc>
          <w:tcPr>
            <w:tcW w:w="1094" w:type="dxa"/>
            <w:tcBorders>
              <w:top w:val="nil"/>
              <w:left w:val="nil"/>
              <w:bottom w:val="single" w:sz="4" w:space="0" w:color="000000"/>
              <w:right w:val="single" w:sz="4" w:space="0" w:color="000000"/>
            </w:tcBorders>
            <w:shd w:val="clear" w:color="auto" w:fill="auto"/>
            <w:noWrap/>
            <w:vAlign w:val="center"/>
            <w:hideMark/>
          </w:tcPr>
          <w:p w14:paraId="3E45E2C9"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32,31</w:t>
            </w:r>
          </w:p>
        </w:tc>
      </w:tr>
      <w:tr w:rsidR="00EB65FA" w:rsidRPr="00EB65FA" w14:paraId="23E66073" w14:textId="77777777" w:rsidTr="00150F88">
        <w:trPr>
          <w:trHeight w:val="56"/>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tcPr>
          <w:p w14:paraId="7601ABB4" w14:textId="02D32DEB"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 w:val="0"/>
                <w:sz w:val="27"/>
                <w:szCs w:val="27"/>
              </w:rPr>
              <w:t>5.1</w:t>
            </w:r>
          </w:p>
        </w:tc>
        <w:tc>
          <w:tcPr>
            <w:tcW w:w="1041" w:type="dxa"/>
            <w:tcBorders>
              <w:top w:val="nil"/>
              <w:left w:val="nil"/>
              <w:bottom w:val="single" w:sz="4" w:space="0" w:color="000000"/>
              <w:right w:val="single" w:sz="4" w:space="0" w:color="000000"/>
            </w:tcBorders>
            <w:shd w:val="clear" w:color="auto" w:fill="auto"/>
            <w:noWrap/>
            <w:vAlign w:val="center"/>
          </w:tcPr>
          <w:p w14:paraId="392502F0" w14:textId="77777777" w:rsidR="00C159E1" w:rsidRPr="00EB65FA" w:rsidRDefault="00C159E1" w:rsidP="006A1D57">
            <w:pPr>
              <w:spacing w:before="40" w:after="40"/>
              <w:jc w:val="center"/>
              <w:rPr>
                <w:rFonts w:ascii="Times New Roman" w:hAnsi="Times New Roman"/>
                <w:bCs/>
                <w:sz w:val="27"/>
                <w:szCs w:val="27"/>
              </w:rPr>
            </w:pPr>
          </w:p>
        </w:tc>
        <w:tc>
          <w:tcPr>
            <w:tcW w:w="4378" w:type="dxa"/>
            <w:tcBorders>
              <w:top w:val="nil"/>
              <w:left w:val="nil"/>
              <w:bottom w:val="single" w:sz="4" w:space="0" w:color="000000"/>
              <w:right w:val="single" w:sz="4" w:space="0" w:color="000000"/>
            </w:tcBorders>
            <w:shd w:val="clear" w:color="auto" w:fill="auto"/>
            <w:noWrap/>
            <w:vAlign w:val="center"/>
          </w:tcPr>
          <w:p w14:paraId="5BEE966A" w14:textId="77777777" w:rsidR="00C159E1" w:rsidRPr="00EB65FA" w:rsidRDefault="00C159E1" w:rsidP="006A1D57">
            <w:pPr>
              <w:spacing w:before="40" w:after="40"/>
              <w:rPr>
                <w:rFonts w:ascii="Times New Roman" w:hAnsi="Times New Roman"/>
                <w:bCs/>
                <w:sz w:val="27"/>
                <w:szCs w:val="27"/>
              </w:rPr>
            </w:pPr>
            <w:r w:rsidRPr="00EB65FA">
              <w:rPr>
                <w:rFonts w:ascii="Times New Roman" w:eastAsia="Calibri" w:hAnsi="Times New Roman"/>
                <w:b w:val="0"/>
                <w:sz w:val="27"/>
                <w:szCs w:val="27"/>
              </w:rPr>
              <w:t>Đất giao thông</w:t>
            </w:r>
          </w:p>
        </w:tc>
        <w:tc>
          <w:tcPr>
            <w:tcW w:w="1440" w:type="dxa"/>
            <w:tcBorders>
              <w:top w:val="nil"/>
              <w:left w:val="nil"/>
              <w:bottom w:val="single" w:sz="4" w:space="0" w:color="000000"/>
              <w:right w:val="single" w:sz="4" w:space="0" w:color="000000"/>
            </w:tcBorders>
            <w:shd w:val="clear" w:color="auto" w:fill="auto"/>
            <w:noWrap/>
            <w:vAlign w:val="center"/>
          </w:tcPr>
          <w:p w14:paraId="6B0D498E" w14:textId="77777777" w:rsidR="00C159E1" w:rsidRPr="00EB65FA" w:rsidRDefault="00C159E1" w:rsidP="006A1D57">
            <w:pPr>
              <w:spacing w:before="40" w:after="40"/>
              <w:jc w:val="right"/>
              <w:rPr>
                <w:rFonts w:ascii="Times New Roman" w:eastAsia="Calibri" w:hAnsi="Times New Roman"/>
                <w:b w:val="0"/>
                <w:iCs/>
                <w:sz w:val="27"/>
                <w:szCs w:val="27"/>
              </w:rPr>
            </w:pPr>
            <w:r w:rsidRPr="00EB65FA">
              <w:rPr>
                <w:rFonts w:ascii="Times New Roman" w:eastAsia="Calibri" w:hAnsi="Times New Roman"/>
                <w:b w:val="0"/>
                <w:iCs/>
                <w:sz w:val="27"/>
                <w:szCs w:val="27"/>
              </w:rPr>
              <w:t>134.008,6</w:t>
            </w:r>
          </w:p>
        </w:tc>
        <w:tc>
          <w:tcPr>
            <w:tcW w:w="1013" w:type="dxa"/>
            <w:tcBorders>
              <w:top w:val="nil"/>
              <w:left w:val="nil"/>
              <w:bottom w:val="single" w:sz="4" w:space="0" w:color="000000"/>
              <w:right w:val="single" w:sz="4" w:space="0" w:color="000000"/>
            </w:tcBorders>
            <w:shd w:val="clear" w:color="auto" w:fill="auto"/>
            <w:noWrap/>
            <w:vAlign w:val="center"/>
          </w:tcPr>
          <w:p w14:paraId="77CBBFBF" w14:textId="77777777" w:rsidR="00C159E1" w:rsidRPr="00EB65FA" w:rsidRDefault="00C159E1" w:rsidP="006A1D57">
            <w:pPr>
              <w:spacing w:before="40" w:after="40"/>
              <w:jc w:val="right"/>
              <w:rPr>
                <w:rFonts w:ascii="Times New Roman" w:hAnsi="Times New Roman"/>
                <w:b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5E8809A1" w14:textId="77777777" w:rsidR="00C159E1" w:rsidRPr="00EB65FA" w:rsidRDefault="00C159E1" w:rsidP="006A1D57">
            <w:pPr>
              <w:spacing w:before="40" w:after="40"/>
              <w:jc w:val="right"/>
              <w:rPr>
                <w:rFonts w:ascii="Times New Roman" w:eastAsia="Calibri" w:hAnsi="Times New Roman"/>
                <w:b w:val="0"/>
                <w:sz w:val="27"/>
                <w:szCs w:val="27"/>
              </w:rPr>
            </w:pPr>
            <w:r w:rsidRPr="00EB65FA">
              <w:rPr>
                <w:rFonts w:ascii="Times New Roman" w:eastAsia="Calibri" w:hAnsi="Times New Roman"/>
                <w:b w:val="0"/>
                <w:sz w:val="27"/>
                <w:szCs w:val="27"/>
              </w:rPr>
              <w:t>31,97</w:t>
            </w:r>
          </w:p>
        </w:tc>
      </w:tr>
      <w:tr w:rsidR="00EB65FA" w:rsidRPr="00EB65FA" w14:paraId="106EDB50" w14:textId="77777777" w:rsidTr="002C16E6">
        <w:trPr>
          <w:trHeight w:val="435"/>
          <w:jc w:val="center"/>
        </w:trPr>
        <w:tc>
          <w:tcPr>
            <w:tcW w:w="818" w:type="dxa"/>
            <w:tcBorders>
              <w:top w:val="nil"/>
              <w:left w:val="single" w:sz="4" w:space="0" w:color="000000"/>
              <w:bottom w:val="single" w:sz="4" w:space="0" w:color="000000"/>
              <w:right w:val="single" w:sz="4" w:space="0" w:color="000000"/>
            </w:tcBorders>
            <w:shd w:val="clear" w:color="auto" w:fill="auto"/>
            <w:noWrap/>
            <w:vAlign w:val="center"/>
          </w:tcPr>
          <w:p w14:paraId="580ED206" w14:textId="41587C60" w:rsidR="00C159E1" w:rsidRPr="00EB65FA" w:rsidRDefault="0000689A" w:rsidP="006A1D57">
            <w:pPr>
              <w:spacing w:before="40" w:after="40"/>
              <w:jc w:val="center"/>
              <w:rPr>
                <w:rFonts w:ascii="Times New Roman" w:hAnsi="Times New Roman"/>
                <w:bCs/>
                <w:sz w:val="27"/>
                <w:szCs w:val="27"/>
              </w:rPr>
            </w:pPr>
            <w:r w:rsidRPr="00EB65FA">
              <w:rPr>
                <w:rFonts w:ascii="Times New Roman" w:eastAsia="Calibri" w:hAnsi="Times New Roman"/>
                <w:b w:val="0"/>
                <w:sz w:val="27"/>
                <w:szCs w:val="27"/>
              </w:rPr>
              <w:t>5.2</w:t>
            </w:r>
          </w:p>
        </w:tc>
        <w:tc>
          <w:tcPr>
            <w:tcW w:w="1041" w:type="dxa"/>
            <w:tcBorders>
              <w:top w:val="nil"/>
              <w:left w:val="nil"/>
              <w:bottom w:val="single" w:sz="4" w:space="0" w:color="000000"/>
              <w:right w:val="single" w:sz="4" w:space="0" w:color="000000"/>
            </w:tcBorders>
            <w:shd w:val="clear" w:color="auto" w:fill="auto"/>
            <w:noWrap/>
            <w:vAlign w:val="center"/>
          </w:tcPr>
          <w:p w14:paraId="4B9C1D80" w14:textId="77777777" w:rsidR="00C159E1" w:rsidRPr="00EB65FA" w:rsidRDefault="00C159E1" w:rsidP="006A1D57">
            <w:pPr>
              <w:spacing w:before="40" w:after="40"/>
              <w:jc w:val="center"/>
              <w:rPr>
                <w:rFonts w:ascii="Times New Roman" w:hAnsi="Times New Roman"/>
                <w:bCs/>
                <w:sz w:val="27"/>
                <w:szCs w:val="27"/>
              </w:rPr>
            </w:pPr>
            <w:r w:rsidRPr="00EB65FA">
              <w:rPr>
                <w:rFonts w:ascii="Times New Roman" w:eastAsia="Calibri" w:hAnsi="Times New Roman"/>
                <w:b w:val="0"/>
                <w:sz w:val="27"/>
                <w:szCs w:val="27"/>
              </w:rPr>
              <w:t>BDX</w:t>
            </w:r>
          </w:p>
        </w:tc>
        <w:tc>
          <w:tcPr>
            <w:tcW w:w="4378" w:type="dxa"/>
            <w:tcBorders>
              <w:top w:val="nil"/>
              <w:left w:val="nil"/>
              <w:bottom w:val="single" w:sz="4" w:space="0" w:color="000000"/>
              <w:right w:val="single" w:sz="4" w:space="0" w:color="000000"/>
            </w:tcBorders>
            <w:shd w:val="clear" w:color="auto" w:fill="auto"/>
            <w:noWrap/>
            <w:vAlign w:val="center"/>
          </w:tcPr>
          <w:p w14:paraId="3F2491DD" w14:textId="77777777" w:rsidR="00C159E1" w:rsidRPr="00EB65FA" w:rsidRDefault="00C159E1" w:rsidP="006A1D57">
            <w:pPr>
              <w:spacing w:before="40" w:after="40"/>
              <w:rPr>
                <w:rFonts w:ascii="Times New Roman" w:hAnsi="Times New Roman"/>
                <w:bCs/>
                <w:sz w:val="27"/>
                <w:szCs w:val="27"/>
              </w:rPr>
            </w:pPr>
            <w:r w:rsidRPr="00EB65FA">
              <w:rPr>
                <w:rFonts w:ascii="Times New Roman" w:eastAsia="Calibri" w:hAnsi="Times New Roman"/>
                <w:b w:val="0"/>
                <w:sz w:val="27"/>
                <w:szCs w:val="27"/>
              </w:rPr>
              <w:t>Bãi đậu xe</w:t>
            </w:r>
          </w:p>
        </w:tc>
        <w:tc>
          <w:tcPr>
            <w:tcW w:w="1440" w:type="dxa"/>
            <w:tcBorders>
              <w:top w:val="nil"/>
              <w:left w:val="nil"/>
              <w:bottom w:val="single" w:sz="4" w:space="0" w:color="000000"/>
              <w:right w:val="single" w:sz="4" w:space="0" w:color="000000"/>
            </w:tcBorders>
            <w:shd w:val="clear" w:color="auto" w:fill="auto"/>
            <w:noWrap/>
            <w:vAlign w:val="center"/>
          </w:tcPr>
          <w:p w14:paraId="78FCA75E" w14:textId="77777777" w:rsidR="00C159E1" w:rsidRPr="00EB65FA" w:rsidRDefault="00C159E1" w:rsidP="006A1D57">
            <w:pPr>
              <w:spacing w:before="40" w:after="40"/>
              <w:jc w:val="right"/>
              <w:rPr>
                <w:rFonts w:ascii="Times New Roman" w:eastAsia="Calibri" w:hAnsi="Times New Roman"/>
                <w:b w:val="0"/>
                <w:iCs/>
                <w:sz w:val="27"/>
                <w:szCs w:val="27"/>
              </w:rPr>
            </w:pPr>
            <w:r w:rsidRPr="00EB65FA">
              <w:rPr>
                <w:rFonts w:ascii="Times New Roman" w:eastAsia="Calibri" w:hAnsi="Times New Roman"/>
                <w:b w:val="0"/>
                <w:iCs/>
                <w:sz w:val="27"/>
                <w:szCs w:val="27"/>
              </w:rPr>
              <w:t>1.448,0</w:t>
            </w:r>
          </w:p>
        </w:tc>
        <w:tc>
          <w:tcPr>
            <w:tcW w:w="1013" w:type="dxa"/>
            <w:tcBorders>
              <w:top w:val="nil"/>
              <w:left w:val="nil"/>
              <w:bottom w:val="single" w:sz="4" w:space="0" w:color="000000"/>
              <w:right w:val="single" w:sz="4" w:space="0" w:color="000000"/>
            </w:tcBorders>
            <w:shd w:val="clear" w:color="auto" w:fill="auto"/>
            <w:noWrap/>
            <w:vAlign w:val="center"/>
          </w:tcPr>
          <w:p w14:paraId="0FADCA6C" w14:textId="77777777" w:rsidR="00C159E1" w:rsidRPr="00EB65FA" w:rsidRDefault="00C159E1" w:rsidP="006A1D57">
            <w:pPr>
              <w:spacing w:before="40" w:after="40"/>
              <w:jc w:val="right"/>
              <w:rPr>
                <w:rFonts w:ascii="Times New Roman" w:hAnsi="Times New Roman"/>
                <w:bCs/>
                <w:sz w:val="27"/>
                <w:szCs w:val="27"/>
              </w:rPr>
            </w:pPr>
          </w:p>
        </w:tc>
        <w:tc>
          <w:tcPr>
            <w:tcW w:w="1094" w:type="dxa"/>
            <w:tcBorders>
              <w:top w:val="nil"/>
              <w:left w:val="nil"/>
              <w:bottom w:val="single" w:sz="4" w:space="0" w:color="000000"/>
              <w:right w:val="single" w:sz="4" w:space="0" w:color="000000"/>
            </w:tcBorders>
            <w:shd w:val="clear" w:color="auto" w:fill="auto"/>
            <w:noWrap/>
            <w:vAlign w:val="center"/>
          </w:tcPr>
          <w:p w14:paraId="193B3BB9" w14:textId="77777777" w:rsidR="00C159E1" w:rsidRPr="00EB65FA" w:rsidRDefault="00C159E1" w:rsidP="006A1D57">
            <w:pPr>
              <w:spacing w:before="40" w:after="40"/>
              <w:jc w:val="right"/>
              <w:rPr>
                <w:rFonts w:ascii="Times New Roman" w:eastAsia="Calibri" w:hAnsi="Times New Roman"/>
                <w:b w:val="0"/>
                <w:sz w:val="27"/>
                <w:szCs w:val="27"/>
              </w:rPr>
            </w:pPr>
          </w:p>
        </w:tc>
      </w:tr>
      <w:tr w:rsidR="00EB65FA" w:rsidRPr="00EB65FA" w14:paraId="53448BA2" w14:textId="77777777" w:rsidTr="00150F88">
        <w:trPr>
          <w:trHeight w:val="56"/>
          <w:jc w:val="center"/>
        </w:trPr>
        <w:tc>
          <w:tcPr>
            <w:tcW w:w="6237"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07E03AE5" w14:textId="77777777" w:rsidR="00C159E1" w:rsidRPr="00EB65FA" w:rsidRDefault="00C159E1" w:rsidP="006A1D57">
            <w:pPr>
              <w:spacing w:before="40" w:after="40"/>
              <w:jc w:val="center"/>
              <w:rPr>
                <w:rFonts w:ascii="Times New Roman" w:hAnsi="Times New Roman"/>
                <w:bCs/>
                <w:sz w:val="27"/>
                <w:szCs w:val="27"/>
              </w:rPr>
            </w:pPr>
            <w:r w:rsidRPr="00EB65FA">
              <w:rPr>
                <w:rFonts w:ascii="Times New Roman" w:eastAsia="Calibri" w:hAnsi="Times New Roman"/>
                <w:bCs/>
                <w:sz w:val="27"/>
                <w:szCs w:val="27"/>
              </w:rPr>
              <w:t>Tổng cộng</w:t>
            </w:r>
          </w:p>
        </w:tc>
        <w:tc>
          <w:tcPr>
            <w:tcW w:w="1440" w:type="dxa"/>
            <w:tcBorders>
              <w:top w:val="single" w:sz="4" w:space="0" w:color="000000"/>
              <w:left w:val="nil"/>
              <w:bottom w:val="single" w:sz="4" w:space="0" w:color="auto"/>
              <w:right w:val="single" w:sz="4" w:space="0" w:color="000000"/>
            </w:tcBorders>
            <w:shd w:val="clear" w:color="auto" w:fill="auto"/>
            <w:noWrap/>
            <w:vAlign w:val="center"/>
            <w:hideMark/>
          </w:tcPr>
          <w:p w14:paraId="40402AD3"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339.317,0</w:t>
            </w:r>
          </w:p>
        </w:tc>
        <w:tc>
          <w:tcPr>
            <w:tcW w:w="1013" w:type="dxa"/>
            <w:tcBorders>
              <w:top w:val="single" w:sz="4" w:space="0" w:color="000000"/>
              <w:left w:val="nil"/>
              <w:bottom w:val="single" w:sz="4" w:space="0" w:color="auto"/>
              <w:right w:val="single" w:sz="4" w:space="0" w:color="000000"/>
            </w:tcBorders>
            <w:shd w:val="clear" w:color="auto" w:fill="auto"/>
            <w:noWrap/>
            <w:vAlign w:val="center"/>
            <w:hideMark/>
          </w:tcPr>
          <w:p w14:paraId="78B7AD00" w14:textId="77777777" w:rsidR="00C159E1" w:rsidRPr="00EB65FA" w:rsidRDefault="00C159E1" w:rsidP="006A1D57">
            <w:pPr>
              <w:spacing w:before="40" w:after="40"/>
              <w:jc w:val="right"/>
              <w:rPr>
                <w:rFonts w:ascii="Times New Roman" w:hAnsi="Times New Roman"/>
                <w:bCs/>
                <w:sz w:val="27"/>
                <w:szCs w:val="27"/>
              </w:rPr>
            </w:pPr>
            <w:r w:rsidRPr="00EB65FA">
              <w:rPr>
                <w:rFonts w:ascii="Times New Roman" w:eastAsia="Calibri" w:hAnsi="Times New Roman"/>
                <w:bCs/>
                <w:sz w:val="27"/>
                <w:szCs w:val="27"/>
              </w:rPr>
              <w:t>100</w:t>
            </w:r>
          </w:p>
        </w:tc>
        <w:tc>
          <w:tcPr>
            <w:tcW w:w="1094" w:type="dxa"/>
            <w:tcBorders>
              <w:top w:val="single" w:sz="4" w:space="0" w:color="000000"/>
              <w:left w:val="nil"/>
              <w:bottom w:val="single" w:sz="4" w:space="0" w:color="auto"/>
              <w:right w:val="single" w:sz="4" w:space="0" w:color="000000"/>
            </w:tcBorders>
            <w:shd w:val="clear" w:color="auto" w:fill="auto"/>
            <w:noWrap/>
            <w:vAlign w:val="center"/>
            <w:hideMark/>
          </w:tcPr>
          <w:p w14:paraId="3974DCBA" w14:textId="77777777" w:rsidR="00C159E1" w:rsidRPr="00EB65FA" w:rsidRDefault="00C159E1" w:rsidP="006A1D57">
            <w:pPr>
              <w:spacing w:before="40" w:after="40"/>
              <w:jc w:val="right"/>
              <w:rPr>
                <w:rFonts w:ascii="Times New Roman" w:hAnsi="Times New Roman"/>
                <w:bCs/>
                <w:sz w:val="27"/>
                <w:szCs w:val="27"/>
              </w:rPr>
            </w:pPr>
          </w:p>
        </w:tc>
      </w:tr>
    </w:tbl>
    <w:p w14:paraId="07ADAB4F" w14:textId="5DCC0AC3" w:rsidR="00C159E1" w:rsidRPr="00EB65FA" w:rsidRDefault="005D7CDB" w:rsidP="006A1D57">
      <w:pPr>
        <w:spacing w:before="100"/>
        <w:ind w:firstLine="567"/>
        <w:jc w:val="both"/>
        <w:rPr>
          <w:rFonts w:ascii="Times New Roman" w:eastAsia="Calibri" w:hAnsi="Times New Roman"/>
          <w:b w:val="0"/>
          <w:bCs/>
          <w:sz w:val="28"/>
          <w:szCs w:val="28"/>
        </w:rPr>
      </w:pPr>
      <w:r w:rsidRPr="00EB65FA">
        <w:rPr>
          <w:rFonts w:ascii="Times New Roman" w:eastAsia="Calibri" w:hAnsi="Times New Roman"/>
          <w:b w:val="0"/>
          <w:bCs/>
          <w:sz w:val="28"/>
          <w:szCs w:val="28"/>
        </w:rPr>
        <w:t xml:space="preserve">b) </w:t>
      </w:r>
      <w:r w:rsidR="00C159E1" w:rsidRPr="00EB65FA">
        <w:rPr>
          <w:rFonts w:ascii="Times New Roman" w:eastAsia="Calibri" w:hAnsi="Times New Roman"/>
          <w:b w:val="0"/>
          <w:bCs/>
          <w:sz w:val="28"/>
          <w:szCs w:val="28"/>
        </w:rPr>
        <w:t>Quy hoạch phân khu chức năng</w:t>
      </w:r>
      <w:r w:rsidR="00F9364D" w:rsidRPr="00EB65FA">
        <w:rPr>
          <w:rFonts w:ascii="Times New Roman" w:eastAsia="Calibri" w:hAnsi="Times New Roman"/>
          <w:b w:val="0"/>
          <w:bCs/>
          <w:sz w:val="28"/>
          <w:szCs w:val="28"/>
        </w:rPr>
        <w:t>: K</w:t>
      </w:r>
      <w:r w:rsidR="00C159E1" w:rsidRPr="00EB65FA">
        <w:rPr>
          <w:rFonts w:ascii="Times New Roman" w:eastAsia="Calibri" w:hAnsi="Times New Roman"/>
          <w:b w:val="0"/>
          <w:bCs/>
          <w:sz w:val="28"/>
          <w:szCs w:val="28"/>
        </w:rPr>
        <w:t>hu vực lập quy hoạch với diện tích 339.317,0</w:t>
      </w:r>
      <w:r w:rsidRPr="00EB65FA">
        <w:rPr>
          <w:rFonts w:ascii="Times New Roman" w:eastAsia="Calibri" w:hAnsi="Times New Roman"/>
          <w:b w:val="0"/>
          <w:bCs/>
          <w:sz w:val="28"/>
          <w:szCs w:val="28"/>
        </w:rPr>
        <w:t xml:space="preserve"> </w:t>
      </w:r>
      <w:r w:rsidR="00C159E1" w:rsidRPr="00EB65FA">
        <w:rPr>
          <w:rFonts w:ascii="Times New Roman" w:eastAsia="Calibri" w:hAnsi="Times New Roman"/>
          <w:b w:val="0"/>
          <w:bCs/>
          <w:sz w:val="28"/>
          <w:szCs w:val="28"/>
        </w:rPr>
        <w:t>m² được phân thành các khu chức năng chính như sau:</w:t>
      </w:r>
    </w:p>
    <w:p w14:paraId="2C91A6EE" w14:textId="07A20F84" w:rsidR="00C159E1" w:rsidRPr="00EB65FA" w:rsidRDefault="00237C94" w:rsidP="006A1D57">
      <w:pPr>
        <w:widowControl w:val="0"/>
        <w:spacing w:before="100"/>
        <w:ind w:firstLine="567"/>
        <w:jc w:val="both"/>
        <w:rPr>
          <w:rFonts w:ascii="Times New Roman" w:hAnsi="Times New Roman"/>
          <w:b w:val="0"/>
          <w:bCs/>
          <w:sz w:val="28"/>
          <w:szCs w:val="28"/>
          <w:lang w:val="nl-NL"/>
        </w:rPr>
      </w:pPr>
      <w:bookmarkStart w:id="3" w:name="_Hlk79917067"/>
      <w:r w:rsidRPr="00EB65FA">
        <w:rPr>
          <w:rFonts w:ascii="Times New Roman" w:hAnsi="Times New Roman"/>
          <w:b w:val="0"/>
          <w:bCs/>
          <w:sz w:val="28"/>
          <w:szCs w:val="28"/>
          <w:lang w:val="nl-NL"/>
        </w:rPr>
        <w:t xml:space="preserve">- </w:t>
      </w:r>
      <w:r w:rsidR="00C159E1" w:rsidRPr="00EB65FA">
        <w:rPr>
          <w:rFonts w:ascii="Times New Roman" w:hAnsi="Times New Roman"/>
          <w:b w:val="0"/>
          <w:bCs/>
          <w:sz w:val="28"/>
          <w:szCs w:val="28"/>
          <w:lang w:val="nl-NL"/>
        </w:rPr>
        <w:t>Đất xây dựng nhà ở</w:t>
      </w:r>
      <w:r w:rsidR="00F9364D" w:rsidRPr="00EB65FA">
        <w:rPr>
          <w:rFonts w:ascii="Times New Roman" w:hAnsi="Times New Roman"/>
          <w:b w:val="0"/>
          <w:bCs/>
          <w:sz w:val="28"/>
          <w:szCs w:val="28"/>
          <w:lang w:val="nl-NL"/>
        </w:rPr>
        <w:t>: T</w:t>
      </w:r>
      <w:r w:rsidR="00C159E1" w:rsidRPr="00EB65FA">
        <w:rPr>
          <w:rFonts w:ascii="Times New Roman" w:hAnsi="Times New Roman"/>
          <w:b w:val="0"/>
          <w:bCs/>
          <w:sz w:val="28"/>
          <w:szCs w:val="28"/>
          <w:lang w:val="nl-NL"/>
        </w:rPr>
        <w:t xml:space="preserve">ổng diện tích đất là </w:t>
      </w:r>
      <w:r w:rsidR="00C159E1" w:rsidRPr="00EB65FA">
        <w:rPr>
          <w:rFonts w:ascii="Times New Roman" w:hAnsi="Times New Roman"/>
          <w:b w:val="0"/>
          <w:bCs/>
          <w:sz w:val="28"/>
          <w:szCs w:val="28"/>
          <w:lang w:val="nl-NL"/>
        </w:rPr>
        <w:fldChar w:fldCharType="begin"/>
      </w:r>
      <w:r w:rsidR="00C159E1" w:rsidRPr="00EB65FA">
        <w:rPr>
          <w:rFonts w:ascii="Times New Roman" w:hAnsi="Times New Roman"/>
          <w:b w:val="0"/>
          <w:bCs/>
          <w:sz w:val="28"/>
          <w:szCs w:val="28"/>
          <w:lang w:val="nl-NL"/>
        </w:rPr>
        <w:instrText xml:space="preserve"> LINK Excel.Sheet.8 "I:\\Dick D\\2 MY JOB_di dong\\2019_di dong\\A Tung TTQH\\A Thanh - khu dan cu CIC_ONE  Long duc (5,04ha)\\2 HO SO DO AN CIC ONE\\so lieu KDC Long Duc.xls" "link SDD_TMTH!R3C4" \a \f 4 \r  \* MERGEFORMAT </w:instrText>
      </w:r>
      <w:r w:rsidR="00C159E1" w:rsidRPr="00EB65FA">
        <w:rPr>
          <w:rFonts w:ascii="Times New Roman" w:hAnsi="Times New Roman"/>
          <w:b w:val="0"/>
          <w:bCs/>
          <w:sz w:val="28"/>
          <w:szCs w:val="28"/>
          <w:lang w:val="nl-NL"/>
        </w:rPr>
        <w:fldChar w:fldCharType="separate"/>
      </w:r>
      <w:r w:rsidR="00C159E1" w:rsidRPr="00EB65FA">
        <w:rPr>
          <w:rFonts w:ascii="Times New Roman" w:hAnsi="Times New Roman"/>
          <w:b w:val="0"/>
          <w:bCs/>
          <w:sz w:val="28"/>
          <w:szCs w:val="28"/>
          <w:lang w:val="nl-NL"/>
        </w:rPr>
        <w:t xml:space="preserve"> 123.463,0 </w:t>
      </w:r>
      <w:r w:rsidR="00C159E1" w:rsidRPr="00EB65FA">
        <w:rPr>
          <w:rFonts w:ascii="Times New Roman" w:hAnsi="Times New Roman"/>
          <w:b w:val="0"/>
          <w:bCs/>
          <w:sz w:val="28"/>
          <w:szCs w:val="28"/>
          <w:lang w:val="nl-NL"/>
        </w:rPr>
        <w:fldChar w:fldCharType="end"/>
      </w:r>
      <w:r w:rsidR="00C159E1" w:rsidRPr="00EB65FA">
        <w:rPr>
          <w:rFonts w:ascii="Times New Roman" w:hAnsi="Times New Roman"/>
          <w:b w:val="0"/>
          <w:bCs/>
          <w:sz w:val="28"/>
          <w:szCs w:val="28"/>
          <w:lang w:val="nl-NL"/>
        </w:rPr>
        <w:t>m² được chia làm 2 loại hình nhà liên kế, trong đó:</w:t>
      </w:r>
    </w:p>
    <w:p w14:paraId="6ABDB8E6" w14:textId="54B371C4" w:rsidR="00C159E1" w:rsidRPr="00EB65FA" w:rsidRDefault="00C159E1" w:rsidP="006A1D57">
      <w:pPr>
        <w:spacing w:before="100"/>
        <w:ind w:firstLine="567"/>
        <w:jc w:val="both"/>
        <w:rPr>
          <w:rFonts w:ascii="Times New Roman" w:eastAsia="Calibri" w:hAnsi="Times New Roman"/>
          <w:b w:val="0"/>
          <w:bCs/>
          <w:sz w:val="28"/>
          <w:szCs w:val="28"/>
        </w:rPr>
      </w:pPr>
      <w:r w:rsidRPr="00EB65FA">
        <w:rPr>
          <w:rFonts w:ascii="Times New Roman" w:eastAsia="Calibri" w:hAnsi="Times New Roman"/>
          <w:b w:val="0"/>
          <w:bCs/>
          <w:sz w:val="28"/>
          <w:szCs w:val="28"/>
        </w:rPr>
        <w:t xml:space="preserve">+ Đất ở liên kế 1 </w:t>
      </w:r>
      <w:r w:rsidRPr="00EB65FA">
        <w:rPr>
          <w:rFonts w:ascii="Times New Roman" w:eastAsia="Calibri" w:hAnsi="Times New Roman"/>
          <w:b w:val="0"/>
          <w:bCs/>
          <w:i/>
          <w:sz w:val="28"/>
          <w:szCs w:val="28"/>
        </w:rPr>
        <w:t>(5m x 25m)</w:t>
      </w:r>
      <w:r w:rsidRPr="006A1D57">
        <w:rPr>
          <w:rFonts w:ascii="Times New Roman" w:eastAsia="Calibri" w:hAnsi="Times New Roman"/>
          <w:b w:val="0"/>
          <w:bCs/>
          <w:sz w:val="28"/>
          <w:szCs w:val="28"/>
        </w:rPr>
        <w:t xml:space="preserve">: </w:t>
      </w:r>
      <w:r w:rsidRPr="00EB65FA">
        <w:rPr>
          <w:rFonts w:ascii="Times New Roman" w:eastAsia="Calibri" w:hAnsi="Times New Roman"/>
          <w:b w:val="0"/>
          <w:bCs/>
          <w:sz w:val="28"/>
          <w:szCs w:val="28"/>
        </w:rPr>
        <w:t>Diện tích 107.714,</w:t>
      </w:r>
      <w:r w:rsidR="00CD4324" w:rsidRPr="00EB65FA">
        <w:rPr>
          <w:rFonts w:ascii="Times New Roman" w:eastAsia="Calibri" w:hAnsi="Times New Roman"/>
          <w:b w:val="0"/>
          <w:bCs/>
          <w:sz w:val="28"/>
          <w:szCs w:val="28"/>
        </w:rPr>
        <w:t>4</w:t>
      </w:r>
      <w:r w:rsidRPr="00EB65FA">
        <w:rPr>
          <w:rFonts w:ascii="Times New Roman" w:eastAsia="Calibri" w:hAnsi="Times New Roman"/>
          <w:b w:val="0"/>
          <w:bCs/>
          <w:sz w:val="28"/>
          <w:szCs w:val="28"/>
        </w:rPr>
        <w:t xml:space="preserve"> </w:t>
      </w:r>
      <w:r w:rsidRPr="00EB65FA">
        <w:rPr>
          <w:rFonts w:ascii="Times New Roman" w:eastAsia="Calibri" w:hAnsi="Times New Roman"/>
          <w:b w:val="0"/>
          <w:sz w:val="28"/>
          <w:szCs w:val="28"/>
        </w:rPr>
        <w:t>m²,</w:t>
      </w:r>
      <w:r w:rsidRPr="00EB65FA">
        <w:rPr>
          <w:rFonts w:ascii="Times New Roman" w:eastAsia="Calibri" w:hAnsi="Times New Roman"/>
          <w:b w:val="0"/>
          <w:bCs/>
          <w:sz w:val="28"/>
          <w:szCs w:val="28"/>
        </w:rPr>
        <w:t xml:space="preserve"> tổng số lô 856 lô</w:t>
      </w:r>
      <w:r w:rsidRPr="00EB65FA">
        <w:rPr>
          <w:rFonts w:ascii="Times New Roman" w:eastAsia="Calibri" w:hAnsi="Times New Roman"/>
          <w:b w:val="0"/>
          <w:sz w:val="28"/>
          <w:szCs w:val="28"/>
        </w:rPr>
        <w:t xml:space="preserve"> mật độ xây dựng 80%.</w:t>
      </w:r>
    </w:p>
    <w:p w14:paraId="0B6B317D" w14:textId="77777777" w:rsidR="00C159E1" w:rsidRPr="00EB65FA" w:rsidRDefault="00C159E1" w:rsidP="006A1D57">
      <w:pPr>
        <w:spacing w:before="100"/>
        <w:ind w:firstLine="567"/>
        <w:jc w:val="both"/>
        <w:rPr>
          <w:rFonts w:ascii="Times New Roman" w:eastAsia="Calibri" w:hAnsi="Times New Roman"/>
          <w:b w:val="0"/>
          <w:sz w:val="28"/>
          <w:szCs w:val="28"/>
        </w:rPr>
      </w:pPr>
      <w:r w:rsidRPr="00EB65FA">
        <w:rPr>
          <w:rFonts w:ascii="Times New Roman" w:eastAsia="Calibri" w:hAnsi="Times New Roman"/>
          <w:b w:val="0"/>
          <w:bCs/>
          <w:sz w:val="28"/>
          <w:szCs w:val="28"/>
        </w:rPr>
        <w:t xml:space="preserve">+ Đất ở liên kế 2 </w:t>
      </w:r>
      <w:r w:rsidRPr="00EB65FA">
        <w:rPr>
          <w:rFonts w:ascii="Times New Roman" w:eastAsia="Calibri" w:hAnsi="Times New Roman"/>
          <w:b w:val="0"/>
          <w:bCs/>
          <w:i/>
          <w:sz w:val="28"/>
          <w:szCs w:val="28"/>
        </w:rPr>
        <w:t>(5m x 16m)</w:t>
      </w:r>
      <w:r w:rsidRPr="006A1D57">
        <w:rPr>
          <w:rFonts w:ascii="Times New Roman" w:eastAsia="Calibri" w:hAnsi="Times New Roman"/>
          <w:b w:val="0"/>
          <w:bCs/>
          <w:sz w:val="28"/>
          <w:szCs w:val="28"/>
        </w:rPr>
        <w:t>:</w:t>
      </w:r>
      <w:r w:rsidRPr="006A1D57">
        <w:rPr>
          <w:rFonts w:ascii="Times New Roman" w:eastAsia="Calibri" w:hAnsi="Times New Roman"/>
          <w:b w:val="0"/>
          <w:sz w:val="28"/>
          <w:szCs w:val="28"/>
        </w:rPr>
        <w:t xml:space="preserve"> </w:t>
      </w:r>
      <w:r w:rsidRPr="00EB65FA">
        <w:rPr>
          <w:rFonts w:ascii="Times New Roman" w:eastAsia="Calibri" w:hAnsi="Times New Roman"/>
          <w:b w:val="0"/>
          <w:bCs/>
          <w:sz w:val="28"/>
          <w:szCs w:val="28"/>
        </w:rPr>
        <w:t xml:space="preserve">Diện tích 15.748,6 </w:t>
      </w:r>
      <w:r w:rsidRPr="00EB65FA">
        <w:rPr>
          <w:rFonts w:ascii="Times New Roman" w:eastAsia="Calibri" w:hAnsi="Times New Roman"/>
          <w:b w:val="0"/>
          <w:sz w:val="28"/>
          <w:szCs w:val="28"/>
        </w:rPr>
        <w:t xml:space="preserve">m², </w:t>
      </w:r>
      <w:r w:rsidRPr="00EB65FA">
        <w:rPr>
          <w:rFonts w:ascii="Times New Roman" w:eastAsia="Calibri" w:hAnsi="Times New Roman"/>
          <w:b w:val="0"/>
          <w:bCs/>
          <w:sz w:val="28"/>
          <w:szCs w:val="28"/>
        </w:rPr>
        <w:t>tổng số lô 192 lô,</w:t>
      </w:r>
      <w:r w:rsidRPr="00EB65FA">
        <w:rPr>
          <w:rFonts w:ascii="Times New Roman" w:eastAsia="Calibri" w:hAnsi="Times New Roman"/>
          <w:b w:val="0"/>
          <w:sz w:val="28"/>
          <w:szCs w:val="28"/>
        </w:rPr>
        <w:t xml:space="preserve"> mật độ xây dựng 100%.</w:t>
      </w:r>
    </w:p>
    <w:bookmarkEnd w:id="3"/>
    <w:p w14:paraId="7C50274C" w14:textId="7FE99F7F" w:rsidR="00240957" w:rsidRPr="00EB65FA" w:rsidRDefault="00237C94" w:rsidP="006A1D57">
      <w:pPr>
        <w:spacing w:before="100"/>
        <w:ind w:firstLine="567"/>
        <w:jc w:val="both"/>
        <w:rPr>
          <w:rFonts w:ascii="Times New Roman" w:eastAsia="Calibri" w:hAnsi="Times New Roman"/>
          <w:b w:val="0"/>
          <w:sz w:val="28"/>
          <w:szCs w:val="28"/>
        </w:rPr>
      </w:pPr>
      <w:r w:rsidRPr="00EB65FA">
        <w:rPr>
          <w:rFonts w:ascii="Times New Roman" w:eastAsia="Calibri" w:hAnsi="Times New Roman"/>
          <w:b w:val="0"/>
          <w:bCs/>
          <w:iCs/>
          <w:sz w:val="28"/>
          <w:szCs w:val="28"/>
        </w:rPr>
        <w:t xml:space="preserve">- </w:t>
      </w:r>
      <w:r w:rsidR="00C159E1" w:rsidRPr="00EB65FA">
        <w:rPr>
          <w:rFonts w:ascii="Times New Roman" w:eastAsia="Calibri" w:hAnsi="Times New Roman"/>
          <w:b w:val="0"/>
          <w:bCs/>
          <w:iCs/>
          <w:sz w:val="28"/>
          <w:szCs w:val="28"/>
        </w:rPr>
        <w:t>Đất công trình dịch vụ đô thị:</w:t>
      </w:r>
      <w:bookmarkStart w:id="4" w:name="_Hlk79917119"/>
      <w:r w:rsidR="00C159E1" w:rsidRPr="00EB65FA">
        <w:rPr>
          <w:rFonts w:ascii="Times New Roman" w:eastAsia="Calibri" w:hAnsi="Times New Roman"/>
          <w:iCs/>
          <w:sz w:val="28"/>
          <w:szCs w:val="28"/>
        </w:rPr>
        <w:t xml:space="preserve"> </w:t>
      </w:r>
      <w:r w:rsidR="00C159E1" w:rsidRPr="00EB65FA">
        <w:rPr>
          <w:rFonts w:ascii="Times New Roman" w:eastAsia="Calibri" w:hAnsi="Times New Roman"/>
          <w:b w:val="0"/>
          <w:bCs/>
          <w:iCs/>
          <w:sz w:val="28"/>
          <w:szCs w:val="28"/>
        </w:rPr>
        <w:t>Với</w:t>
      </w:r>
      <w:r w:rsidR="00C159E1" w:rsidRPr="00EB65FA">
        <w:rPr>
          <w:rFonts w:ascii="Times New Roman" w:eastAsia="Calibri" w:hAnsi="Times New Roman"/>
          <w:iCs/>
          <w:sz w:val="28"/>
          <w:szCs w:val="28"/>
        </w:rPr>
        <w:t xml:space="preserve"> </w:t>
      </w:r>
      <w:r w:rsidR="00C159E1" w:rsidRPr="00EB65FA">
        <w:rPr>
          <w:rFonts w:ascii="Times New Roman" w:eastAsia="Calibri" w:hAnsi="Times New Roman"/>
          <w:b w:val="0"/>
          <w:iCs/>
          <w:sz w:val="28"/>
          <w:szCs w:val="28"/>
        </w:rPr>
        <w:t>tổng diện tích đất là 59.680,0</w:t>
      </w:r>
      <w:r w:rsidR="005D7CDB"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iCs/>
          <w:sz w:val="28"/>
          <w:szCs w:val="28"/>
        </w:rPr>
        <w:t>m²</w:t>
      </w:r>
      <w:r w:rsidR="00240957" w:rsidRPr="00EB65FA">
        <w:rPr>
          <w:rFonts w:ascii="Times New Roman" w:eastAsia="Calibri" w:hAnsi="Times New Roman"/>
          <w:b w:val="0"/>
          <w:iCs/>
          <w:sz w:val="28"/>
          <w:szCs w:val="28"/>
        </w:rPr>
        <w:t>,</w:t>
      </w:r>
      <w:r w:rsidR="00C159E1"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sz w:val="28"/>
          <w:szCs w:val="28"/>
        </w:rPr>
        <w:t>gồm:</w:t>
      </w:r>
    </w:p>
    <w:p w14:paraId="29D4F5ED" w14:textId="79C7C551" w:rsidR="00240957" w:rsidRPr="00EB65FA" w:rsidRDefault="00240957" w:rsidP="006A1D57">
      <w:pPr>
        <w:spacing w:before="100"/>
        <w:ind w:firstLine="567"/>
        <w:jc w:val="both"/>
        <w:rPr>
          <w:rFonts w:ascii="Times New Roman" w:eastAsia="Calibri" w:hAnsi="Times New Roman"/>
          <w:b w:val="0"/>
          <w:iCs/>
          <w:sz w:val="28"/>
          <w:szCs w:val="28"/>
        </w:rPr>
      </w:pPr>
      <w:r w:rsidRPr="00EB65FA">
        <w:rPr>
          <w:rFonts w:ascii="Times New Roman" w:eastAsia="Calibri" w:hAnsi="Times New Roman"/>
          <w:b w:val="0"/>
          <w:sz w:val="28"/>
          <w:szCs w:val="28"/>
        </w:rPr>
        <w:t xml:space="preserve">+ </w:t>
      </w:r>
      <w:r w:rsidR="00150F88" w:rsidRPr="00EB65FA">
        <w:rPr>
          <w:rFonts w:ascii="Times New Roman" w:eastAsia="Calibri" w:hAnsi="Times New Roman"/>
          <w:b w:val="0"/>
          <w:sz w:val="28"/>
          <w:szCs w:val="28"/>
        </w:rPr>
        <w:t>Khu trung tâm</w:t>
      </w:r>
      <w:r w:rsidR="00C159E1" w:rsidRPr="00EB65FA">
        <w:rPr>
          <w:rFonts w:ascii="Times New Roman" w:eastAsia="Calibri" w:hAnsi="Times New Roman"/>
          <w:b w:val="0"/>
          <w:sz w:val="28"/>
          <w:szCs w:val="28"/>
        </w:rPr>
        <w:t xml:space="preserve"> xã </w:t>
      </w:r>
      <w:r w:rsidR="00C159E1" w:rsidRPr="00EB65FA">
        <w:rPr>
          <w:rFonts w:ascii="Times New Roman" w:eastAsia="Calibri" w:hAnsi="Times New Roman"/>
          <w:b w:val="0"/>
          <w:i/>
          <w:sz w:val="28"/>
          <w:szCs w:val="28"/>
        </w:rPr>
        <w:t>(</w:t>
      </w:r>
      <w:r w:rsidR="005A565B" w:rsidRPr="00EB65FA">
        <w:rPr>
          <w:rFonts w:ascii="Times New Roman" w:eastAsia="Calibri" w:hAnsi="Times New Roman"/>
          <w:b w:val="0"/>
          <w:i/>
          <w:sz w:val="28"/>
          <w:szCs w:val="28"/>
        </w:rPr>
        <w:t>Hành chính - Văn hóa - Y tế,</w:t>
      </w:r>
      <w:r w:rsidR="00C159E1" w:rsidRPr="00EB65FA">
        <w:rPr>
          <w:rFonts w:ascii="Times New Roman" w:eastAsia="Calibri" w:hAnsi="Times New Roman"/>
          <w:b w:val="0"/>
          <w:i/>
          <w:sz w:val="28"/>
          <w:szCs w:val="28"/>
        </w:rPr>
        <w:t>…)</w:t>
      </w:r>
      <w:r w:rsidR="00150F88" w:rsidRPr="00EB65FA">
        <w:rPr>
          <w:rFonts w:ascii="Times New Roman" w:eastAsia="Calibri" w:hAnsi="Times New Roman"/>
          <w:b w:val="0"/>
          <w:sz w:val="28"/>
          <w:szCs w:val="28"/>
        </w:rPr>
        <w:t xml:space="preserve"> </w:t>
      </w:r>
      <w:r w:rsidR="00C159E1" w:rsidRPr="00EB65FA">
        <w:rPr>
          <w:rFonts w:ascii="Times New Roman" w:eastAsia="Calibri" w:hAnsi="Times New Roman"/>
          <w:b w:val="0"/>
          <w:sz w:val="28"/>
          <w:szCs w:val="28"/>
        </w:rPr>
        <w:t xml:space="preserve">diện tích </w:t>
      </w:r>
      <w:r w:rsidR="00C159E1" w:rsidRPr="00EB65FA">
        <w:rPr>
          <w:rFonts w:ascii="Times New Roman" w:eastAsia="Calibri" w:hAnsi="Times New Roman"/>
          <w:b w:val="0"/>
          <w:iCs/>
          <w:sz w:val="28"/>
          <w:szCs w:val="28"/>
        </w:rPr>
        <w:t>16.820,</w:t>
      </w:r>
      <w:r w:rsidR="005D7CDB" w:rsidRPr="00EB65FA">
        <w:rPr>
          <w:rFonts w:ascii="Times New Roman" w:eastAsia="Calibri" w:hAnsi="Times New Roman"/>
          <w:b w:val="0"/>
          <w:iCs/>
          <w:sz w:val="28"/>
          <w:szCs w:val="28"/>
        </w:rPr>
        <w:t xml:space="preserve">4 </w:t>
      </w:r>
      <w:r w:rsidR="00C159E1" w:rsidRPr="00EB65FA">
        <w:rPr>
          <w:rFonts w:ascii="Times New Roman" w:eastAsia="Calibri" w:hAnsi="Times New Roman"/>
          <w:b w:val="0"/>
          <w:iCs/>
          <w:sz w:val="28"/>
          <w:szCs w:val="28"/>
        </w:rPr>
        <w:t xml:space="preserve">m²; </w:t>
      </w:r>
    </w:p>
    <w:p w14:paraId="208251CC" w14:textId="3E3F7710" w:rsidR="00240957" w:rsidRPr="00EB65FA" w:rsidRDefault="00240957" w:rsidP="006A1D57">
      <w:pPr>
        <w:spacing w:before="100"/>
        <w:ind w:firstLine="567"/>
        <w:jc w:val="both"/>
        <w:rPr>
          <w:rFonts w:ascii="Times New Roman" w:eastAsia="Calibri" w:hAnsi="Times New Roman"/>
          <w:b w:val="0"/>
          <w:sz w:val="28"/>
          <w:szCs w:val="28"/>
        </w:rPr>
      </w:pPr>
      <w:r w:rsidRPr="00EB65FA">
        <w:rPr>
          <w:rFonts w:ascii="Times New Roman" w:eastAsia="Calibri" w:hAnsi="Times New Roman"/>
          <w:b w:val="0"/>
          <w:iCs/>
          <w:sz w:val="28"/>
          <w:szCs w:val="28"/>
        </w:rPr>
        <w:t xml:space="preserve">+ </w:t>
      </w:r>
      <w:r w:rsidR="00150F88" w:rsidRPr="00EB65FA">
        <w:rPr>
          <w:rFonts w:ascii="Times New Roman" w:eastAsia="Calibri" w:hAnsi="Times New Roman"/>
          <w:b w:val="0"/>
          <w:sz w:val="28"/>
          <w:szCs w:val="28"/>
        </w:rPr>
        <w:t>Trường trung học cơ sở</w:t>
      </w:r>
      <w:r w:rsidR="00C159E1" w:rsidRPr="00EB65FA">
        <w:rPr>
          <w:rFonts w:ascii="Times New Roman" w:eastAsia="Calibri" w:hAnsi="Times New Roman"/>
          <w:b w:val="0"/>
          <w:sz w:val="28"/>
          <w:szCs w:val="28"/>
        </w:rPr>
        <w:t xml:space="preserve"> diện tích </w:t>
      </w:r>
      <w:r w:rsidR="00C159E1" w:rsidRPr="00EB65FA">
        <w:rPr>
          <w:rFonts w:ascii="Times New Roman" w:eastAsia="Calibri" w:hAnsi="Times New Roman"/>
          <w:b w:val="0"/>
          <w:iCs/>
          <w:sz w:val="28"/>
          <w:szCs w:val="28"/>
        </w:rPr>
        <w:t>20.064,3</w:t>
      </w:r>
      <w:r w:rsidR="005D7CDB" w:rsidRPr="00EB65FA">
        <w:rPr>
          <w:rFonts w:ascii="Times New Roman" w:eastAsia="Calibri" w:hAnsi="Times New Roman"/>
          <w:b w:val="0"/>
          <w:iCs/>
          <w:sz w:val="28"/>
          <w:szCs w:val="28"/>
        </w:rPr>
        <w:t xml:space="preserve"> m²</w:t>
      </w:r>
      <w:r w:rsidR="00C159E1" w:rsidRPr="00EB65FA">
        <w:rPr>
          <w:rFonts w:ascii="Times New Roman" w:eastAsia="Calibri" w:hAnsi="Times New Roman"/>
          <w:b w:val="0"/>
          <w:sz w:val="28"/>
          <w:szCs w:val="28"/>
        </w:rPr>
        <w:t xml:space="preserve">; </w:t>
      </w:r>
    </w:p>
    <w:p w14:paraId="24BA6208" w14:textId="23C77B54" w:rsidR="00240957" w:rsidRPr="00EB65FA" w:rsidRDefault="00240957" w:rsidP="006A1D57">
      <w:pPr>
        <w:spacing w:before="100"/>
        <w:ind w:firstLine="567"/>
        <w:jc w:val="both"/>
        <w:rPr>
          <w:rFonts w:ascii="Times New Roman" w:eastAsia="Calibri" w:hAnsi="Times New Roman"/>
          <w:b w:val="0"/>
          <w:iCs/>
          <w:sz w:val="28"/>
          <w:szCs w:val="28"/>
        </w:rPr>
      </w:pPr>
      <w:r w:rsidRPr="00EB65FA">
        <w:rPr>
          <w:rFonts w:ascii="Times New Roman" w:eastAsia="Calibri" w:hAnsi="Times New Roman"/>
          <w:b w:val="0"/>
          <w:sz w:val="28"/>
          <w:szCs w:val="28"/>
        </w:rPr>
        <w:lastRenderedPageBreak/>
        <w:t>+ Trường tiểu học</w:t>
      </w:r>
      <w:r w:rsidR="00C159E1" w:rsidRPr="00EB65FA">
        <w:rPr>
          <w:rFonts w:ascii="Times New Roman" w:eastAsia="Calibri" w:hAnsi="Times New Roman"/>
          <w:b w:val="0"/>
          <w:sz w:val="28"/>
          <w:szCs w:val="28"/>
        </w:rPr>
        <w:t xml:space="preserve"> diện tích </w:t>
      </w:r>
      <w:r w:rsidR="00C159E1" w:rsidRPr="00EB65FA">
        <w:rPr>
          <w:rFonts w:ascii="Times New Roman" w:eastAsia="Calibri" w:hAnsi="Times New Roman"/>
          <w:b w:val="0"/>
          <w:iCs/>
          <w:sz w:val="28"/>
          <w:szCs w:val="28"/>
        </w:rPr>
        <w:t>10.310,2</w:t>
      </w:r>
      <w:r w:rsidR="005D7CDB"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iCs/>
          <w:sz w:val="28"/>
          <w:szCs w:val="28"/>
        </w:rPr>
        <w:t xml:space="preserve">m²; </w:t>
      </w:r>
    </w:p>
    <w:p w14:paraId="6091CA05" w14:textId="36D3092D" w:rsidR="00240957" w:rsidRPr="00EB65FA" w:rsidRDefault="00240957" w:rsidP="006A1D57">
      <w:pPr>
        <w:spacing w:before="100"/>
        <w:ind w:firstLine="567"/>
        <w:jc w:val="both"/>
        <w:rPr>
          <w:rFonts w:ascii="Times New Roman" w:eastAsia="Calibri" w:hAnsi="Times New Roman"/>
          <w:b w:val="0"/>
          <w:iCs/>
          <w:sz w:val="28"/>
          <w:szCs w:val="28"/>
        </w:rPr>
      </w:pPr>
      <w:r w:rsidRPr="00EB65FA">
        <w:rPr>
          <w:rFonts w:ascii="Times New Roman" w:eastAsia="Calibri" w:hAnsi="Times New Roman"/>
          <w:b w:val="0"/>
          <w:iCs/>
          <w:sz w:val="28"/>
          <w:szCs w:val="28"/>
        </w:rPr>
        <w:t>+ T</w:t>
      </w:r>
      <w:r w:rsidR="00C159E1" w:rsidRPr="00EB65FA">
        <w:rPr>
          <w:rFonts w:ascii="Times New Roman" w:eastAsia="Calibri" w:hAnsi="Times New Roman"/>
          <w:b w:val="0"/>
          <w:sz w:val="28"/>
          <w:szCs w:val="28"/>
        </w:rPr>
        <w:t>rường mầm non</w:t>
      </w:r>
      <w:r w:rsidR="00C159E1"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sz w:val="28"/>
          <w:szCs w:val="28"/>
        </w:rPr>
        <w:t xml:space="preserve">diện tích </w:t>
      </w:r>
      <w:r w:rsidR="00C159E1" w:rsidRPr="00EB65FA">
        <w:rPr>
          <w:rFonts w:ascii="Times New Roman" w:eastAsia="Calibri" w:hAnsi="Times New Roman"/>
          <w:b w:val="0"/>
          <w:iCs/>
          <w:sz w:val="28"/>
          <w:szCs w:val="28"/>
        </w:rPr>
        <w:t>8.889,3</w:t>
      </w:r>
      <w:r w:rsidR="005D7CDB"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iCs/>
          <w:sz w:val="28"/>
          <w:szCs w:val="28"/>
        </w:rPr>
        <w:t xml:space="preserve">m²; </w:t>
      </w:r>
    </w:p>
    <w:p w14:paraId="4B2EAD41" w14:textId="2983B00C" w:rsidR="00240957" w:rsidRPr="00EB65FA" w:rsidRDefault="00240957" w:rsidP="006A1D57">
      <w:pPr>
        <w:spacing w:before="100"/>
        <w:ind w:firstLine="567"/>
        <w:jc w:val="both"/>
        <w:rPr>
          <w:rFonts w:ascii="Times New Roman" w:eastAsia="Calibri" w:hAnsi="Times New Roman"/>
          <w:b w:val="0"/>
          <w:iCs/>
          <w:sz w:val="28"/>
          <w:szCs w:val="28"/>
        </w:rPr>
      </w:pPr>
      <w:r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sz w:val="28"/>
          <w:szCs w:val="28"/>
        </w:rPr>
        <w:t>Thương mại</w:t>
      </w:r>
      <w:r w:rsidRPr="00EB65FA">
        <w:rPr>
          <w:rFonts w:ascii="Times New Roman" w:eastAsia="Calibri" w:hAnsi="Times New Roman"/>
          <w:b w:val="0"/>
          <w:sz w:val="28"/>
          <w:szCs w:val="28"/>
        </w:rPr>
        <w:t xml:space="preserve"> </w:t>
      </w:r>
      <w:r w:rsidR="001177AF">
        <w:rPr>
          <w:rFonts w:ascii="Times New Roman" w:eastAsia="Calibri" w:hAnsi="Times New Roman"/>
          <w:b w:val="0"/>
          <w:sz w:val="28"/>
          <w:szCs w:val="28"/>
        </w:rPr>
        <w:t>- d</w:t>
      </w:r>
      <w:r w:rsidR="00C159E1" w:rsidRPr="00EB65FA">
        <w:rPr>
          <w:rFonts w:ascii="Times New Roman" w:eastAsia="Calibri" w:hAnsi="Times New Roman"/>
          <w:b w:val="0"/>
          <w:sz w:val="28"/>
          <w:szCs w:val="28"/>
        </w:rPr>
        <w:t>ịch vụ diện tích</w:t>
      </w:r>
      <w:r w:rsidR="00C159E1" w:rsidRPr="00EB65FA">
        <w:rPr>
          <w:rFonts w:ascii="Times New Roman" w:eastAsia="Calibri" w:hAnsi="Times New Roman"/>
          <w:b w:val="0"/>
          <w:iCs/>
          <w:sz w:val="28"/>
          <w:szCs w:val="28"/>
        </w:rPr>
        <w:t xml:space="preserve"> 3.595,8</w:t>
      </w:r>
      <w:r w:rsidR="005D7CDB"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iCs/>
          <w:sz w:val="28"/>
          <w:szCs w:val="28"/>
        </w:rPr>
        <w:t xml:space="preserve">m². </w:t>
      </w:r>
    </w:p>
    <w:p w14:paraId="2A564B66" w14:textId="5EF34E9A" w:rsidR="00C159E1" w:rsidRPr="00EB65FA" w:rsidRDefault="00240957" w:rsidP="006A1D57">
      <w:pPr>
        <w:spacing w:before="100"/>
        <w:ind w:firstLine="567"/>
        <w:jc w:val="both"/>
        <w:rPr>
          <w:rFonts w:ascii="Times New Roman" w:eastAsia="Calibri" w:hAnsi="Times New Roman"/>
          <w:iCs/>
          <w:sz w:val="28"/>
          <w:szCs w:val="28"/>
        </w:rPr>
      </w:pPr>
      <w:r w:rsidRPr="00EB65FA">
        <w:rPr>
          <w:rFonts w:ascii="Times New Roman" w:eastAsia="Calibri" w:hAnsi="Times New Roman"/>
          <w:b w:val="0"/>
          <w:iCs/>
          <w:sz w:val="28"/>
          <w:szCs w:val="28"/>
        </w:rPr>
        <w:t xml:space="preserve">+ </w:t>
      </w:r>
      <w:r w:rsidR="00C159E1" w:rsidRPr="00EB65FA">
        <w:rPr>
          <w:rFonts w:ascii="Times New Roman" w:eastAsia="Calibri" w:hAnsi="Times New Roman"/>
          <w:b w:val="0"/>
          <w:iCs/>
          <w:sz w:val="28"/>
          <w:szCs w:val="28"/>
        </w:rPr>
        <w:t xml:space="preserve">Mật độ xây dựng các công trình </w:t>
      </w:r>
      <w:r w:rsidR="00C159E1" w:rsidRPr="00EB65FA">
        <w:rPr>
          <w:rFonts w:ascii="Times New Roman" w:eastAsia="Calibri" w:hAnsi="Times New Roman"/>
          <w:b w:val="0"/>
          <w:bCs/>
          <w:sz w:val="28"/>
          <w:szCs w:val="28"/>
        </w:rPr>
        <w:t xml:space="preserve">trình dịch vụ đô thị </w:t>
      </w:r>
      <w:r w:rsidR="00C159E1" w:rsidRPr="00EB65FA">
        <w:rPr>
          <w:rFonts w:ascii="Times New Roman" w:eastAsia="Calibri" w:hAnsi="Times New Roman"/>
          <w:b w:val="0"/>
          <w:iCs/>
          <w:sz w:val="28"/>
          <w:szCs w:val="28"/>
        </w:rPr>
        <w:t>tối đa là 40%, tầng cao từ 01 - 04 tầng</w:t>
      </w:r>
      <w:r w:rsidR="00C159E1" w:rsidRPr="00EB65FA">
        <w:rPr>
          <w:rFonts w:ascii="Times New Roman" w:eastAsia="Calibri" w:hAnsi="Times New Roman"/>
          <w:b w:val="0"/>
          <w:bCs/>
          <w:sz w:val="28"/>
          <w:szCs w:val="28"/>
          <w:lang w:val="nl-NL"/>
        </w:rPr>
        <w:t>.</w:t>
      </w:r>
    </w:p>
    <w:bookmarkEnd w:id="4"/>
    <w:p w14:paraId="4B974A5E" w14:textId="7BCBD94D" w:rsidR="00C159E1" w:rsidRPr="00EB65FA" w:rsidRDefault="00237C94" w:rsidP="006A1D57">
      <w:pPr>
        <w:spacing w:before="100"/>
        <w:ind w:firstLine="567"/>
        <w:jc w:val="both"/>
        <w:rPr>
          <w:rFonts w:ascii="Times New Roman" w:eastAsia="Batang" w:hAnsi="Times New Roman"/>
          <w:b w:val="0"/>
          <w:bCs/>
          <w:iCs/>
          <w:sz w:val="28"/>
          <w:szCs w:val="28"/>
        </w:rPr>
      </w:pPr>
      <w:r w:rsidRPr="00EB65FA">
        <w:rPr>
          <w:rFonts w:ascii="Times New Roman" w:eastAsia="Batang" w:hAnsi="Times New Roman"/>
          <w:b w:val="0"/>
          <w:bCs/>
          <w:iCs/>
          <w:sz w:val="28"/>
          <w:szCs w:val="28"/>
        </w:rPr>
        <w:t xml:space="preserve">- </w:t>
      </w:r>
      <w:r w:rsidR="00C159E1" w:rsidRPr="00EB65FA">
        <w:rPr>
          <w:rFonts w:ascii="Times New Roman" w:eastAsia="Batang" w:hAnsi="Times New Roman"/>
          <w:b w:val="0"/>
          <w:bCs/>
          <w:iCs/>
          <w:sz w:val="28"/>
          <w:szCs w:val="28"/>
        </w:rPr>
        <w:t>Cây xanh và thể dục thể thao: Với tổng diện tích là 21.915,4</w:t>
      </w:r>
      <w:r w:rsidR="005D7CDB" w:rsidRPr="00EB65FA">
        <w:rPr>
          <w:rFonts w:ascii="Times New Roman" w:eastAsia="Batang" w:hAnsi="Times New Roman"/>
          <w:b w:val="0"/>
          <w:bCs/>
          <w:iCs/>
          <w:sz w:val="28"/>
          <w:szCs w:val="28"/>
        </w:rPr>
        <w:t xml:space="preserve"> </w:t>
      </w:r>
      <w:r w:rsidR="00C159E1" w:rsidRPr="00EB65FA">
        <w:rPr>
          <w:rFonts w:ascii="Times New Roman" w:eastAsia="Batang" w:hAnsi="Times New Roman"/>
          <w:b w:val="0"/>
          <w:bCs/>
          <w:iCs/>
          <w:sz w:val="28"/>
          <w:szCs w:val="28"/>
        </w:rPr>
        <w:t>m², với mật độ xây dựng ≤ 10%, tầng cao 01 tầng đảm bảo không gian vui chơi, giải trí cho người dân trong toàn dự án.</w:t>
      </w:r>
    </w:p>
    <w:p w14:paraId="060CC87A" w14:textId="2FE1B94E" w:rsidR="00C159E1" w:rsidRPr="00EB65FA" w:rsidRDefault="00237C94" w:rsidP="006A1D57">
      <w:pPr>
        <w:spacing w:before="100"/>
        <w:ind w:firstLine="567"/>
        <w:jc w:val="both"/>
        <w:rPr>
          <w:rFonts w:ascii="Times New Roman" w:eastAsia="Batang" w:hAnsi="Times New Roman"/>
          <w:b w:val="0"/>
          <w:bCs/>
          <w:iCs/>
          <w:sz w:val="28"/>
          <w:szCs w:val="28"/>
        </w:rPr>
      </w:pPr>
      <w:r w:rsidRPr="00EB65FA">
        <w:rPr>
          <w:rFonts w:ascii="Times New Roman" w:eastAsia="Batang" w:hAnsi="Times New Roman"/>
          <w:b w:val="0"/>
          <w:bCs/>
          <w:iCs/>
          <w:sz w:val="28"/>
          <w:szCs w:val="28"/>
        </w:rPr>
        <w:t xml:space="preserve">- </w:t>
      </w:r>
      <w:r w:rsidR="00C159E1" w:rsidRPr="00EB65FA">
        <w:rPr>
          <w:rFonts w:ascii="Times New Roman" w:eastAsia="Batang" w:hAnsi="Times New Roman"/>
          <w:b w:val="0"/>
          <w:bCs/>
          <w:iCs/>
          <w:sz w:val="28"/>
          <w:szCs w:val="28"/>
        </w:rPr>
        <w:t>Đất công trình hạ tầng kỹ thuật:</w:t>
      </w:r>
      <w:bookmarkStart w:id="5" w:name="_Hlk79922440"/>
      <w:bookmarkStart w:id="6" w:name="_Hlk79917469"/>
      <w:r w:rsidR="00C159E1" w:rsidRPr="00EB65FA">
        <w:rPr>
          <w:rFonts w:ascii="Times New Roman" w:eastAsia="Batang" w:hAnsi="Times New Roman"/>
          <w:b w:val="0"/>
          <w:bCs/>
          <w:iCs/>
          <w:sz w:val="28"/>
          <w:szCs w:val="28"/>
        </w:rPr>
        <w:t xml:space="preserve"> Xây dựng </w:t>
      </w:r>
      <w:r w:rsidR="00240957" w:rsidRPr="00EB65FA">
        <w:rPr>
          <w:rFonts w:ascii="Times New Roman" w:eastAsia="Batang" w:hAnsi="Times New Roman"/>
          <w:b w:val="0"/>
          <w:bCs/>
          <w:iCs/>
          <w:sz w:val="28"/>
          <w:szCs w:val="28"/>
        </w:rPr>
        <w:t>Trạm xử lý</w:t>
      </w:r>
      <w:r w:rsidR="00C159E1" w:rsidRPr="00EB65FA">
        <w:rPr>
          <w:rFonts w:ascii="Times New Roman" w:eastAsia="Batang" w:hAnsi="Times New Roman"/>
          <w:b w:val="0"/>
          <w:bCs/>
          <w:iCs/>
          <w:sz w:val="28"/>
          <w:szCs w:val="28"/>
        </w:rPr>
        <w:t xml:space="preserve"> nước thải tại phía Tây dự án </w:t>
      </w:r>
      <w:r w:rsidR="001177AF">
        <w:rPr>
          <w:rFonts w:ascii="Times New Roman" w:eastAsia="Batang" w:hAnsi="Times New Roman"/>
          <w:b w:val="0"/>
          <w:bCs/>
          <w:i/>
          <w:iCs/>
          <w:sz w:val="28"/>
          <w:szCs w:val="28"/>
        </w:rPr>
        <w:t>(k</w:t>
      </w:r>
      <w:r w:rsidR="00C159E1" w:rsidRPr="00EB65FA">
        <w:rPr>
          <w:rFonts w:ascii="Times New Roman" w:eastAsia="Batang" w:hAnsi="Times New Roman"/>
          <w:b w:val="0"/>
          <w:bCs/>
          <w:i/>
          <w:iCs/>
          <w:sz w:val="28"/>
          <w:szCs w:val="28"/>
        </w:rPr>
        <w:t xml:space="preserve">ý hiệu XLNT) </w:t>
      </w:r>
      <w:r w:rsidR="00C159E1" w:rsidRPr="00EB65FA">
        <w:rPr>
          <w:rFonts w:ascii="Times New Roman" w:eastAsia="Batang" w:hAnsi="Times New Roman"/>
          <w:b w:val="0"/>
          <w:bCs/>
          <w:iCs/>
          <w:sz w:val="28"/>
          <w:szCs w:val="28"/>
        </w:rPr>
        <w:t xml:space="preserve">với diện tích là </w:t>
      </w:r>
      <w:r w:rsidR="00C159E1" w:rsidRPr="00EB65FA">
        <w:rPr>
          <w:rFonts w:ascii="Times New Roman" w:eastAsia="Batang" w:hAnsi="Times New Roman"/>
          <w:b w:val="0"/>
          <w:bCs/>
          <w:iCs/>
          <w:sz w:val="28"/>
          <w:szCs w:val="28"/>
        </w:rPr>
        <w:fldChar w:fldCharType="begin"/>
      </w:r>
      <w:r w:rsidR="00C159E1" w:rsidRPr="00EB65FA">
        <w:rPr>
          <w:rFonts w:ascii="Times New Roman" w:eastAsia="Batang" w:hAnsi="Times New Roman"/>
          <w:b w:val="0"/>
          <w:bCs/>
          <w:iCs/>
          <w:sz w:val="28"/>
          <w:szCs w:val="28"/>
        </w:rPr>
        <w:instrText xml:space="preserve"> LINK Excel.Sheet.8 "I:\\Dick D\\2 MY JOB_di dong\\2019_di dong\\A Tung TTQH\\A Thanh - khu dan cu CIC_ONE  Long duc (5,04ha)\\2 HO SO DO AN CIC ONE\\so lieu KDC Long Duc.xls" "link SDD_TMTH!R13C4" \a \t  \* MERGEFORMAT </w:instrText>
      </w:r>
      <w:r w:rsidR="00C159E1" w:rsidRPr="00EB65FA">
        <w:rPr>
          <w:rFonts w:ascii="Times New Roman" w:eastAsia="Batang" w:hAnsi="Times New Roman"/>
          <w:b w:val="0"/>
          <w:bCs/>
          <w:iCs/>
          <w:sz w:val="28"/>
          <w:szCs w:val="28"/>
        </w:rPr>
        <w:fldChar w:fldCharType="separate"/>
      </w:r>
      <w:r w:rsidR="00C159E1" w:rsidRPr="00EB65FA">
        <w:rPr>
          <w:rFonts w:ascii="Times New Roman" w:eastAsia="Batang" w:hAnsi="Times New Roman"/>
          <w:b w:val="0"/>
          <w:bCs/>
          <w:iCs/>
          <w:sz w:val="28"/>
          <w:szCs w:val="28"/>
        </w:rPr>
        <w:t>250,0</w:t>
      </w:r>
      <w:r w:rsidR="00C159E1" w:rsidRPr="00EB65FA">
        <w:rPr>
          <w:rFonts w:ascii="Times New Roman" w:eastAsia="Batang" w:hAnsi="Times New Roman"/>
          <w:b w:val="0"/>
          <w:bCs/>
          <w:iCs/>
          <w:sz w:val="28"/>
          <w:szCs w:val="28"/>
        </w:rPr>
        <w:fldChar w:fldCharType="end"/>
      </w:r>
      <w:r w:rsidR="00C159E1" w:rsidRPr="00EB65FA">
        <w:rPr>
          <w:rFonts w:ascii="Times New Roman" w:eastAsia="Batang" w:hAnsi="Times New Roman"/>
          <w:b w:val="0"/>
          <w:bCs/>
          <w:iCs/>
          <w:sz w:val="28"/>
          <w:szCs w:val="28"/>
        </w:rPr>
        <w:t xml:space="preserve"> m².</w:t>
      </w:r>
    </w:p>
    <w:p w14:paraId="33739902" w14:textId="26C0A032" w:rsidR="00C159E1" w:rsidRPr="00EB65FA" w:rsidRDefault="00237C94" w:rsidP="006A1D57">
      <w:pPr>
        <w:spacing w:before="100"/>
        <w:ind w:firstLine="567"/>
        <w:jc w:val="both"/>
        <w:rPr>
          <w:rFonts w:ascii="Times New Roman" w:eastAsia="Batang" w:hAnsi="Times New Roman"/>
          <w:b w:val="0"/>
          <w:bCs/>
          <w:iCs/>
          <w:sz w:val="28"/>
          <w:szCs w:val="28"/>
        </w:rPr>
      </w:pPr>
      <w:bookmarkStart w:id="7" w:name="_Hlk79917500"/>
      <w:bookmarkEnd w:id="5"/>
      <w:bookmarkEnd w:id="6"/>
      <w:r w:rsidRPr="00EB65FA">
        <w:rPr>
          <w:rFonts w:ascii="Times New Roman" w:eastAsia="Batang" w:hAnsi="Times New Roman"/>
          <w:b w:val="0"/>
          <w:bCs/>
          <w:iCs/>
          <w:sz w:val="28"/>
          <w:szCs w:val="28"/>
        </w:rPr>
        <w:t xml:space="preserve">- </w:t>
      </w:r>
      <w:r w:rsidR="00C159E1" w:rsidRPr="00EB65FA">
        <w:rPr>
          <w:rFonts w:ascii="Times New Roman" w:eastAsia="Batang" w:hAnsi="Times New Roman"/>
          <w:b w:val="0"/>
          <w:bCs/>
          <w:iCs/>
          <w:sz w:val="28"/>
          <w:szCs w:val="28"/>
        </w:rPr>
        <w:t xml:space="preserve">Đất giao thông </w:t>
      </w:r>
      <w:r w:rsidR="005D7CDB" w:rsidRPr="00EB65FA">
        <w:rPr>
          <w:rFonts w:ascii="Times New Roman" w:eastAsia="Batang" w:hAnsi="Times New Roman"/>
          <w:b w:val="0"/>
          <w:bCs/>
          <w:iCs/>
          <w:sz w:val="28"/>
          <w:szCs w:val="28"/>
        </w:rPr>
        <w:t>-</w:t>
      </w:r>
      <w:r w:rsidR="001177AF">
        <w:rPr>
          <w:rFonts w:ascii="Times New Roman" w:eastAsia="Batang" w:hAnsi="Times New Roman"/>
          <w:b w:val="0"/>
          <w:bCs/>
          <w:iCs/>
          <w:sz w:val="28"/>
          <w:szCs w:val="28"/>
        </w:rPr>
        <w:t xml:space="preserve"> b</w:t>
      </w:r>
      <w:r w:rsidR="00C159E1" w:rsidRPr="00EB65FA">
        <w:rPr>
          <w:rFonts w:ascii="Times New Roman" w:eastAsia="Batang" w:hAnsi="Times New Roman"/>
          <w:b w:val="0"/>
          <w:bCs/>
          <w:iCs/>
          <w:sz w:val="28"/>
          <w:szCs w:val="28"/>
        </w:rPr>
        <w:t xml:space="preserve">ãi đậu xe với tổng diện tích </w:t>
      </w:r>
      <w:r w:rsidR="00FF3C17" w:rsidRPr="00EB65FA">
        <w:rPr>
          <w:rFonts w:ascii="Times New Roman" w:eastAsia="Batang" w:hAnsi="Times New Roman"/>
          <w:b w:val="0"/>
          <w:bCs/>
          <w:iCs/>
          <w:sz w:val="28"/>
          <w:szCs w:val="28"/>
        </w:rPr>
        <w:t>135.456,6</w:t>
      </w:r>
      <w:r w:rsidR="005D7CDB" w:rsidRPr="00EB65FA">
        <w:rPr>
          <w:rFonts w:ascii="Times New Roman" w:eastAsia="Batang" w:hAnsi="Times New Roman"/>
          <w:b w:val="0"/>
          <w:bCs/>
          <w:iCs/>
          <w:sz w:val="28"/>
          <w:szCs w:val="28"/>
        </w:rPr>
        <w:t xml:space="preserve"> </w:t>
      </w:r>
      <w:r w:rsidR="00C159E1" w:rsidRPr="00EB65FA">
        <w:rPr>
          <w:rFonts w:ascii="Times New Roman" w:eastAsia="Batang" w:hAnsi="Times New Roman"/>
          <w:b w:val="0"/>
          <w:bCs/>
          <w:iCs/>
          <w:sz w:val="28"/>
          <w:szCs w:val="28"/>
        </w:rPr>
        <w:t xml:space="preserve">m². </w:t>
      </w:r>
    </w:p>
    <w:p w14:paraId="74C1AD67" w14:textId="4C854E6B" w:rsidR="00C159E1" w:rsidRPr="00EB65FA" w:rsidRDefault="00C159E1" w:rsidP="006A1D57">
      <w:pPr>
        <w:spacing w:before="100"/>
        <w:ind w:firstLine="567"/>
        <w:jc w:val="both"/>
        <w:rPr>
          <w:rFonts w:ascii="Times New Roman" w:eastAsia="Batang" w:hAnsi="Times New Roman"/>
          <w:b w:val="0"/>
          <w:bCs/>
          <w:iCs/>
          <w:sz w:val="28"/>
          <w:szCs w:val="28"/>
        </w:rPr>
      </w:pPr>
      <w:r w:rsidRPr="00EB65FA">
        <w:rPr>
          <w:rFonts w:ascii="Times New Roman" w:eastAsia="Batang" w:hAnsi="Times New Roman"/>
          <w:b w:val="0"/>
          <w:bCs/>
          <w:iCs/>
          <w:sz w:val="28"/>
          <w:szCs w:val="28"/>
        </w:rPr>
        <w:t>c) Các chỉ</w:t>
      </w:r>
      <w:r w:rsidR="001177AF">
        <w:rPr>
          <w:rFonts w:ascii="Times New Roman" w:eastAsia="Batang" w:hAnsi="Times New Roman"/>
          <w:b w:val="0"/>
          <w:bCs/>
          <w:iCs/>
          <w:sz w:val="28"/>
          <w:szCs w:val="28"/>
        </w:rPr>
        <w:t xml:space="preserve"> tiêu q</w:t>
      </w:r>
      <w:r w:rsidRPr="00EB65FA">
        <w:rPr>
          <w:rFonts w:ascii="Times New Roman" w:eastAsia="Batang" w:hAnsi="Times New Roman"/>
          <w:b w:val="0"/>
          <w:bCs/>
          <w:iCs/>
          <w:sz w:val="28"/>
          <w:szCs w:val="28"/>
        </w:rPr>
        <w:t>uy hoạ</w:t>
      </w:r>
      <w:r w:rsidR="00866F88">
        <w:rPr>
          <w:rFonts w:ascii="Times New Roman" w:eastAsia="Batang" w:hAnsi="Times New Roman"/>
          <w:b w:val="0"/>
          <w:bCs/>
          <w:iCs/>
          <w:sz w:val="28"/>
          <w:szCs w:val="28"/>
        </w:rPr>
        <w:t>ch -</w:t>
      </w:r>
      <w:r w:rsidRPr="00EB65FA">
        <w:rPr>
          <w:rFonts w:ascii="Times New Roman" w:eastAsia="Batang" w:hAnsi="Times New Roman"/>
          <w:b w:val="0"/>
          <w:bCs/>
          <w:iCs/>
          <w:sz w:val="28"/>
          <w:szCs w:val="28"/>
        </w:rPr>
        <w:t xml:space="preserve"> </w:t>
      </w:r>
      <w:r w:rsidR="00866F88">
        <w:rPr>
          <w:rFonts w:ascii="Times New Roman" w:eastAsia="Batang" w:hAnsi="Times New Roman"/>
          <w:b w:val="0"/>
          <w:bCs/>
          <w:iCs/>
          <w:sz w:val="28"/>
          <w:szCs w:val="28"/>
        </w:rPr>
        <w:t>k</w:t>
      </w:r>
      <w:r w:rsidRPr="00EB65FA">
        <w:rPr>
          <w:rFonts w:ascii="Times New Roman" w:eastAsia="Batang" w:hAnsi="Times New Roman"/>
          <w:b w:val="0"/>
          <w:bCs/>
          <w:iCs/>
          <w:sz w:val="28"/>
          <w:szCs w:val="28"/>
        </w:rPr>
        <w:t>iế</w:t>
      </w:r>
      <w:r w:rsidR="005D7CDB" w:rsidRPr="00EB65FA">
        <w:rPr>
          <w:rFonts w:ascii="Times New Roman" w:eastAsia="Batang" w:hAnsi="Times New Roman"/>
          <w:b w:val="0"/>
          <w:bCs/>
          <w:iCs/>
          <w:sz w:val="28"/>
          <w:szCs w:val="28"/>
        </w:rPr>
        <w:t>n trúc</w:t>
      </w:r>
    </w:p>
    <w:p w14:paraId="5CA15FD0" w14:textId="77777777" w:rsidR="006D3FEB" w:rsidRPr="00EB65FA" w:rsidRDefault="006D3FEB" w:rsidP="006D3FEB">
      <w:pPr>
        <w:spacing w:before="60"/>
        <w:ind w:firstLine="567"/>
        <w:jc w:val="both"/>
        <w:rPr>
          <w:rFonts w:ascii="Times New Roman" w:eastAsia="Batang" w:hAnsi="Times New Roman"/>
          <w:b w:val="0"/>
          <w:bCs/>
          <w:iCs/>
          <w:sz w:val="2"/>
          <w:szCs w:val="28"/>
        </w:rPr>
      </w:pPr>
    </w:p>
    <w:tbl>
      <w:tblPr>
        <w:tblW w:w="10010" w:type="dxa"/>
        <w:jc w:val="center"/>
        <w:tblLayout w:type="fixed"/>
        <w:tblLook w:val="04A0" w:firstRow="1" w:lastRow="0" w:firstColumn="1" w:lastColumn="0" w:noHBand="0" w:noVBand="1"/>
      </w:tblPr>
      <w:tblGrid>
        <w:gridCol w:w="670"/>
        <w:gridCol w:w="1015"/>
        <w:gridCol w:w="2597"/>
        <w:gridCol w:w="1260"/>
        <w:gridCol w:w="810"/>
        <w:gridCol w:w="1121"/>
        <w:gridCol w:w="809"/>
        <w:gridCol w:w="928"/>
        <w:gridCol w:w="800"/>
      </w:tblGrid>
      <w:tr w:rsidR="00EB65FA" w:rsidRPr="00EB65FA" w14:paraId="1A164EDB" w14:textId="77777777" w:rsidTr="004228F7">
        <w:trPr>
          <w:trHeight w:val="56"/>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7"/>
          <w:p w14:paraId="452633CA" w14:textId="7CF765F4"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S</w:t>
            </w:r>
            <w:r w:rsidR="006A1D57">
              <w:rPr>
                <w:rFonts w:ascii="Times New Roman" w:hAnsi="Times New Roman"/>
                <w:bCs/>
                <w:sz w:val="24"/>
                <w:szCs w:val="24"/>
              </w:rPr>
              <w:t>TT</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659DB176" w14:textId="77777777"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Ký hiệu</w:t>
            </w:r>
          </w:p>
        </w:tc>
        <w:tc>
          <w:tcPr>
            <w:tcW w:w="2597" w:type="dxa"/>
            <w:tcBorders>
              <w:top w:val="single" w:sz="4" w:space="0" w:color="auto"/>
              <w:left w:val="nil"/>
              <w:bottom w:val="single" w:sz="4" w:space="0" w:color="auto"/>
              <w:right w:val="single" w:sz="4" w:space="0" w:color="auto"/>
            </w:tcBorders>
            <w:shd w:val="clear" w:color="auto" w:fill="auto"/>
            <w:noWrap/>
            <w:vAlign w:val="center"/>
            <w:hideMark/>
          </w:tcPr>
          <w:p w14:paraId="6DADD6FA" w14:textId="77777777"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Chức năng sử dụng đất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11D303A" w14:textId="77777777"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Diện tích (m²)</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7D00135" w14:textId="77777777"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Số lô</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21CB0375" w14:textId="77777777"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Dân số (Người)</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5E8AE153"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Mật </w:t>
            </w:r>
          </w:p>
          <w:p w14:paraId="56742F0A"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độ </w:t>
            </w:r>
          </w:p>
          <w:p w14:paraId="4AD2FFFB"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xây </w:t>
            </w:r>
          </w:p>
          <w:p w14:paraId="40EBCA80"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dựng </w:t>
            </w:r>
          </w:p>
          <w:p w14:paraId="045051A3" w14:textId="30C45822"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5A09113"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Tầng </w:t>
            </w:r>
          </w:p>
          <w:p w14:paraId="620A9A2B" w14:textId="4BEA544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cao </w:t>
            </w:r>
          </w:p>
          <w:p w14:paraId="77B0017B"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xây </w:t>
            </w:r>
          </w:p>
          <w:p w14:paraId="041394DA" w14:textId="3635B5C8"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dựng</w:t>
            </w:r>
          </w:p>
          <w:p w14:paraId="18587B30" w14:textId="4913BF59"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(Tầng)</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775DCB3"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Hệ </w:t>
            </w:r>
          </w:p>
          <w:p w14:paraId="555C262D"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số </w:t>
            </w:r>
          </w:p>
          <w:p w14:paraId="42EA7CEF" w14:textId="77777777" w:rsidR="004228F7"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 xml:space="preserve">SDĐ </w:t>
            </w:r>
          </w:p>
          <w:p w14:paraId="157A90EB" w14:textId="38C7BF81" w:rsidR="00C159E1" w:rsidRPr="00EB65FA" w:rsidRDefault="00C159E1" w:rsidP="006A1D57">
            <w:pPr>
              <w:jc w:val="center"/>
              <w:rPr>
                <w:rFonts w:ascii="Times New Roman" w:hAnsi="Times New Roman"/>
                <w:bCs/>
                <w:sz w:val="24"/>
                <w:szCs w:val="24"/>
              </w:rPr>
            </w:pPr>
            <w:r w:rsidRPr="00EB65FA">
              <w:rPr>
                <w:rFonts w:ascii="Times New Roman" w:hAnsi="Times New Roman"/>
                <w:bCs/>
                <w:sz w:val="24"/>
                <w:szCs w:val="24"/>
              </w:rPr>
              <w:t>(%)</w:t>
            </w:r>
          </w:p>
        </w:tc>
      </w:tr>
      <w:tr w:rsidR="00EB65FA" w:rsidRPr="00EB65FA" w14:paraId="1C033D7C"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DBE5F9"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I</w:t>
            </w:r>
          </w:p>
        </w:tc>
        <w:tc>
          <w:tcPr>
            <w:tcW w:w="1015" w:type="dxa"/>
            <w:tcBorders>
              <w:top w:val="nil"/>
              <w:left w:val="nil"/>
              <w:bottom w:val="single" w:sz="4" w:space="0" w:color="auto"/>
              <w:right w:val="single" w:sz="4" w:space="0" w:color="auto"/>
            </w:tcBorders>
            <w:shd w:val="clear" w:color="auto" w:fill="auto"/>
            <w:noWrap/>
            <w:vAlign w:val="center"/>
            <w:hideMark/>
          </w:tcPr>
          <w:p w14:paraId="6312670F"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 </w:t>
            </w:r>
          </w:p>
        </w:tc>
        <w:tc>
          <w:tcPr>
            <w:tcW w:w="2597" w:type="dxa"/>
            <w:tcBorders>
              <w:top w:val="nil"/>
              <w:left w:val="nil"/>
              <w:bottom w:val="single" w:sz="4" w:space="0" w:color="auto"/>
              <w:right w:val="single" w:sz="4" w:space="0" w:color="auto"/>
            </w:tcBorders>
            <w:shd w:val="clear" w:color="auto" w:fill="auto"/>
            <w:noWrap/>
            <w:vAlign w:val="center"/>
            <w:hideMark/>
          </w:tcPr>
          <w:p w14:paraId="54088FFA" w14:textId="77777777" w:rsidR="00C159E1" w:rsidRPr="00EB65FA" w:rsidRDefault="00C159E1" w:rsidP="001177AF">
            <w:pPr>
              <w:spacing w:before="40" w:after="40"/>
              <w:jc w:val="both"/>
              <w:rPr>
                <w:rFonts w:ascii="Times New Roman" w:hAnsi="Times New Roman"/>
                <w:bCs/>
                <w:sz w:val="24"/>
                <w:szCs w:val="24"/>
              </w:rPr>
            </w:pPr>
            <w:r w:rsidRPr="00EB65FA">
              <w:rPr>
                <w:rFonts w:ascii="Times New Roman" w:hAnsi="Times New Roman"/>
                <w:bCs/>
                <w:sz w:val="24"/>
                <w:szCs w:val="24"/>
              </w:rPr>
              <w:t xml:space="preserve">Đất ở </w:t>
            </w:r>
          </w:p>
        </w:tc>
        <w:tc>
          <w:tcPr>
            <w:tcW w:w="1260" w:type="dxa"/>
            <w:tcBorders>
              <w:top w:val="nil"/>
              <w:left w:val="nil"/>
              <w:bottom w:val="single" w:sz="4" w:space="0" w:color="auto"/>
              <w:right w:val="single" w:sz="4" w:space="0" w:color="auto"/>
            </w:tcBorders>
            <w:shd w:val="clear" w:color="auto" w:fill="auto"/>
            <w:vAlign w:val="center"/>
            <w:hideMark/>
          </w:tcPr>
          <w:p w14:paraId="67884861" w14:textId="77777777" w:rsidR="00C159E1" w:rsidRPr="00EB65FA" w:rsidRDefault="00C159E1" w:rsidP="006A1D57">
            <w:pPr>
              <w:spacing w:before="40" w:after="40"/>
              <w:jc w:val="right"/>
              <w:rPr>
                <w:rFonts w:ascii="Times New Roman" w:hAnsi="Times New Roman"/>
                <w:bCs/>
                <w:sz w:val="24"/>
                <w:szCs w:val="24"/>
              </w:rPr>
            </w:pPr>
            <w:r w:rsidRPr="00EB65FA">
              <w:rPr>
                <w:rFonts w:ascii="Times New Roman" w:hAnsi="Times New Roman"/>
                <w:bCs/>
                <w:sz w:val="24"/>
                <w:szCs w:val="24"/>
              </w:rPr>
              <w:t>123.463,0</w:t>
            </w:r>
          </w:p>
        </w:tc>
        <w:tc>
          <w:tcPr>
            <w:tcW w:w="810" w:type="dxa"/>
            <w:tcBorders>
              <w:top w:val="nil"/>
              <w:left w:val="nil"/>
              <w:bottom w:val="single" w:sz="4" w:space="0" w:color="auto"/>
              <w:right w:val="single" w:sz="4" w:space="0" w:color="auto"/>
            </w:tcBorders>
            <w:shd w:val="clear" w:color="auto" w:fill="auto"/>
            <w:vAlign w:val="center"/>
            <w:hideMark/>
          </w:tcPr>
          <w:p w14:paraId="724D93EB"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1.048</w:t>
            </w:r>
          </w:p>
        </w:tc>
        <w:tc>
          <w:tcPr>
            <w:tcW w:w="1121" w:type="dxa"/>
            <w:tcBorders>
              <w:top w:val="nil"/>
              <w:left w:val="nil"/>
              <w:bottom w:val="single" w:sz="4" w:space="0" w:color="auto"/>
              <w:right w:val="single" w:sz="4" w:space="0" w:color="auto"/>
            </w:tcBorders>
            <w:shd w:val="clear" w:color="auto" w:fill="auto"/>
            <w:vAlign w:val="center"/>
            <w:hideMark/>
          </w:tcPr>
          <w:p w14:paraId="253080AE"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4.192</w:t>
            </w:r>
          </w:p>
        </w:tc>
        <w:tc>
          <w:tcPr>
            <w:tcW w:w="809" w:type="dxa"/>
            <w:tcBorders>
              <w:top w:val="nil"/>
              <w:left w:val="nil"/>
              <w:bottom w:val="single" w:sz="4" w:space="0" w:color="auto"/>
              <w:right w:val="single" w:sz="4" w:space="0" w:color="auto"/>
            </w:tcBorders>
            <w:shd w:val="clear" w:color="auto" w:fill="auto"/>
            <w:vAlign w:val="center"/>
            <w:hideMark/>
          </w:tcPr>
          <w:p w14:paraId="50C552AD" w14:textId="77777777" w:rsidR="00C159E1" w:rsidRPr="00EB65FA" w:rsidRDefault="00C159E1" w:rsidP="006A1D57">
            <w:pPr>
              <w:spacing w:before="40" w:after="40"/>
              <w:jc w:val="center"/>
              <w:rPr>
                <w:rFonts w:ascii="Times New Roman" w:hAnsi="Times New Roman"/>
                <w:bCs/>
                <w:sz w:val="24"/>
                <w:szCs w:val="24"/>
              </w:rPr>
            </w:pPr>
          </w:p>
        </w:tc>
        <w:tc>
          <w:tcPr>
            <w:tcW w:w="928" w:type="dxa"/>
            <w:tcBorders>
              <w:top w:val="nil"/>
              <w:left w:val="nil"/>
              <w:bottom w:val="single" w:sz="4" w:space="0" w:color="auto"/>
              <w:right w:val="single" w:sz="4" w:space="0" w:color="auto"/>
            </w:tcBorders>
            <w:shd w:val="clear" w:color="auto" w:fill="auto"/>
            <w:vAlign w:val="center"/>
            <w:hideMark/>
          </w:tcPr>
          <w:p w14:paraId="3D018AEB"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2-4</w:t>
            </w:r>
          </w:p>
        </w:tc>
        <w:tc>
          <w:tcPr>
            <w:tcW w:w="800" w:type="dxa"/>
            <w:tcBorders>
              <w:top w:val="nil"/>
              <w:left w:val="nil"/>
              <w:bottom w:val="single" w:sz="4" w:space="0" w:color="auto"/>
              <w:right w:val="single" w:sz="4" w:space="0" w:color="auto"/>
            </w:tcBorders>
            <w:shd w:val="clear" w:color="auto" w:fill="auto"/>
            <w:vAlign w:val="center"/>
            <w:hideMark/>
          </w:tcPr>
          <w:p w14:paraId="7F3B2B90" w14:textId="77777777" w:rsidR="00C159E1" w:rsidRPr="00EB65FA" w:rsidRDefault="00C159E1" w:rsidP="006A1D57">
            <w:pPr>
              <w:spacing w:before="40" w:after="40"/>
              <w:jc w:val="center"/>
              <w:rPr>
                <w:rFonts w:ascii="Times New Roman" w:hAnsi="Times New Roman"/>
                <w:bCs/>
                <w:sz w:val="24"/>
                <w:szCs w:val="24"/>
              </w:rPr>
            </w:pPr>
          </w:p>
        </w:tc>
      </w:tr>
      <w:tr w:rsidR="00EB65FA" w:rsidRPr="00EB65FA" w14:paraId="2EFBB5F3"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5A6F6D"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1</w:t>
            </w:r>
          </w:p>
        </w:tc>
        <w:tc>
          <w:tcPr>
            <w:tcW w:w="1015" w:type="dxa"/>
            <w:tcBorders>
              <w:top w:val="nil"/>
              <w:left w:val="nil"/>
              <w:bottom w:val="single" w:sz="4" w:space="0" w:color="auto"/>
              <w:right w:val="single" w:sz="4" w:space="0" w:color="auto"/>
            </w:tcBorders>
            <w:shd w:val="clear" w:color="auto" w:fill="auto"/>
            <w:noWrap/>
            <w:vAlign w:val="center"/>
            <w:hideMark/>
          </w:tcPr>
          <w:p w14:paraId="7F7176F8"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LK1</w:t>
            </w:r>
          </w:p>
        </w:tc>
        <w:tc>
          <w:tcPr>
            <w:tcW w:w="2597" w:type="dxa"/>
            <w:tcBorders>
              <w:top w:val="nil"/>
              <w:left w:val="nil"/>
              <w:bottom w:val="single" w:sz="4" w:space="0" w:color="auto"/>
              <w:right w:val="single" w:sz="4" w:space="0" w:color="auto"/>
            </w:tcBorders>
            <w:shd w:val="clear" w:color="auto" w:fill="auto"/>
            <w:noWrap/>
            <w:vAlign w:val="center"/>
            <w:hideMark/>
          </w:tcPr>
          <w:p w14:paraId="3EEE0826" w14:textId="77777777" w:rsidR="00C159E1" w:rsidRPr="00EB65FA" w:rsidRDefault="00C159E1" w:rsidP="001177AF">
            <w:pPr>
              <w:spacing w:before="40" w:after="40"/>
              <w:jc w:val="both"/>
              <w:rPr>
                <w:rFonts w:ascii="Times New Roman" w:hAnsi="Times New Roman"/>
                <w:bCs/>
                <w:sz w:val="24"/>
                <w:szCs w:val="24"/>
              </w:rPr>
            </w:pPr>
            <w:r w:rsidRPr="00EB65FA">
              <w:rPr>
                <w:rFonts w:ascii="Times New Roman" w:hAnsi="Times New Roman"/>
                <w:bCs/>
                <w:sz w:val="24"/>
                <w:szCs w:val="24"/>
              </w:rPr>
              <w:t xml:space="preserve">Đất ở liên kế 1 </w:t>
            </w:r>
          </w:p>
        </w:tc>
        <w:tc>
          <w:tcPr>
            <w:tcW w:w="1260" w:type="dxa"/>
            <w:tcBorders>
              <w:top w:val="nil"/>
              <w:left w:val="nil"/>
              <w:bottom w:val="single" w:sz="4" w:space="0" w:color="auto"/>
              <w:right w:val="single" w:sz="4" w:space="0" w:color="auto"/>
            </w:tcBorders>
            <w:shd w:val="clear" w:color="auto" w:fill="auto"/>
            <w:vAlign w:val="center"/>
            <w:hideMark/>
          </w:tcPr>
          <w:p w14:paraId="4CBB5D9D" w14:textId="1C9C6A5A" w:rsidR="00C159E1" w:rsidRPr="00EB65FA" w:rsidRDefault="00C159E1" w:rsidP="006A1D57">
            <w:pPr>
              <w:spacing w:before="40" w:after="40"/>
              <w:jc w:val="right"/>
              <w:rPr>
                <w:rFonts w:ascii="Times New Roman" w:hAnsi="Times New Roman"/>
                <w:bCs/>
                <w:iCs/>
                <w:sz w:val="24"/>
                <w:szCs w:val="24"/>
              </w:rPr>
            </w:pPr>
            <w:r w:rsidRPr="00EB65FA">
              <w:rPr>
                <w:rFonts w:ascii="Times New Roman" w:hAnsi="Times New Roman"/>
                <w:bCs/>
                <w:iCs/>
                <w:sz w:val="24"/>
                <w:szCs w:val="24"/>
              </w:rPr>
              <w:t>107.714,</w:t>
            </w:r>
            <w:r w:rsidR="00CD4324" w:rsidRPr="00EB65FA">
              <w:rPr>
                <w:rFonts w:ascii="Times New Roman" w:hAnsi="Times New Roman"/>
                <w:bCs/>
                <w:iCs/>
                <w:sz w:val="24"/>
                <w:szCs w:val="24"/>
              </w:rPr>
              <w:t>4</w:t>
            </w:r>
          </w:p>
        </w:tc>
        <w:tc>
          <w:tcPr>
            <w:tcW w:w="810" w:type="dxa"/>
            <w:tcBorders>
              <w:top w:val="nil"/>
              <w:left w:val="nil"/>
              <w:bottom w:val="single" w:sz="4" w:space="0" w:color="auto"/>
              <w:right w:val="single" w:sz="4" w:space="0" w:color="auto"/>
            </w:tcBorders>
            <w:shd w:val="clear" w:color="auto" w:fill="auto"/>
            <w:vAlign w:val="center"/>
            <w:hideMark/>
          </w:tcPr>
          <w:p w14:paraId="4B0338A2"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856</w:t>
            </w:r>
          </w:p>
        </w:tc>
        <w:tc>
          <w:tcPr>
            <w:tcW w:w="1121" w:type="dxa"/>
            <w:tcBorders>
              <w:top w:val="nil"/>
              <w:left w:val="nil"/>
              <w:bottom w:val="single" w:sz="4" w:space="0" w:color="auto"/>
              <w:right w:val="single" w:sz="4" w:space="0" w:color="auto"/>
            </w:tcBorders>
            <w:shd w:val="clear" w:color="auto" w:fill="auto"/>
            <w:vAlign w:val="center"/>
            <w:hideMark/>
          </w:tcPr>
          <w:p w14:paraId="55A08E92"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3.424</w:t>
            </w:r>
          </w:p>
        </w:tc>
        <w:tc>
          <w:tcPr>
            <w:tcW w:w="809" w:type="dxa"/>
            <w:tcBorders>
              <w:top w:val="nil"/>
              <w:left w:val="nil"/>
              <w:bottom w:val="single" w:sz="4" w:space="0" w:color="auto"/>
              <w:right w:val="single" w:sz="4" w:space="0" w:color="auto"/>
            </w:tcBorders>
            <w:shd w:val="clear" w:color="auto" w:fill="auto"/>
            <w:vAlign w:val="center"/>
            <w:hideMark/>
          </w:tcPr>
          <w:p w14:paraId="0B8A4A37"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80</w:t>
            </w:r>
          </w:p>
        </w:tc>
        <w:tc>
          <w:tcPr>
            <w:tcW w:w="928" w:type="dxa"/>
            <w:tcBorders>
              <w:top w:val="nil"/>
              <w:left w:val="nil"/>
              <w:bottom w:val="single" w:sz="4" w:space="0" w:color="auto"/>
              <w:right w:val="single" w:sz="4" w:space="0" w:color="auto"/>
            </w:tcBorders>
            <w:shd w:val="clear" w:color="auto" w:fill="auto"/>
            <w:vAlign w:val="center"/>
            <w:hideMark/>
          </w:tcPr>
          <w:p w14:paraId="534DC4EB"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2-4</w:t>
            </w:r>
          </w:p>
        </w:tc>
        <w:tc>
          <w:tcPr>
            <w:tcW w:w="800" w:type="dxa"/>
            <w:tcBorders>
              <w:top w:val="nil"/>
              <w:left w:val="nil"/>
              <w:bottom w:val="single" w:sz="4" w:space="0" w:color="auto"/>
              <w:right w:val="single" w:sz="4" w:space="0" w:color="auto"/>
            </w:tcBorders>
            <w:shd w:val="clear" w:color="auto" w:fill="auto"/>
            <w:vAlign w:val="center"/>
            <w:hideMark/>
          </w:tcPr>
          <w:p w14:paraId="69885A43" w14:textId="77777777" w:rsidR="00C159E1" w:rsidRPr="00EB65FA" w:rsidRDefault="00C159E1" w:rsidP="006A1D57">
            <w:pPr>
              <w:spacing w:before="40" w:after="40"/>
              <w:jc w:val="center"/>
              <w:rPr>
                <w:rFonts w:ascii="Times New Roman" w:hAnsi="Times New Roman"/>
                <w:bCs/>
                <w:iCs/>
                <w:sz w:val="24"/>
                <w:szCs w:val="24"/>
              </w:rPr>
            </w:pPr>
          </w:p>
        </w:tc>
      </w:tr>
      <w:tr w:rsidR="00EB65FA" w:rsidRPr="00EB65FA" w14:paraId="6BBCF84E"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7FFD8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w:t>
            </w:r>
          </w:p>
        </w:tc>
        <w:tc>
          <w:tcPr>
            <w:tcW w:w="1015" w:type="dxa"/>
            <w:tcBorders>
              <w:top w:val="nil"/>
              <w:left w:val="nil"/>
              <w:bottom w:val="single" w:sz="4" w:space="0" w:color="auto"/>
              <w:right w:val="single" w:sz="4" w:space="0" w:color="auto"/>
            </w:tcBorders>
            <w:shd w:val="clear" w:color="auto" w:fill="auto"/>
            <w:noWrap/>
            <w:vAlign w:val="center"/>
            <w:hideMark/>
          </w:tcPr>
          <w:p w14:paraId="0E2ECEA3"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w:t>
            </w:r>
          </w:p>
        </w:tc>
        <w:tc>
          <w:tcPr>
            <w:tcW w:w="2597" w:type="dxa"/>
            <w:tcBorders>
              <w:top w:val="nil"/>
              <w:left w:val="nil"/>
              <w:bottom w:val="single" w:sz="4" w:space="0" w:color="auto"/>
              <w:right w:val="single" w:sz="4" w:space="0" w:color="auto"/>
            </w:tcBorders>
            <w:shd w:val="clear" w:color="auto" w:fill="auto"/>
            <w:noWrap/>
            <w:vAlign w:val="center"/>
            <w:hideMark/>
          </w:tcPr>
          <w:p w14:paraId="34B9F079"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w:t>
            </w:r>
          </w:p>
        </w:tc>
        <w:tc>
          <w:tcPr>
            <w:tcW w:w="1260" w:type="dxa"/>
            <w:tcBorders>
              <w:top w:val="nil"/>
              <w:left w:val="nil"/>
              <w:bottom w:val="single" w:sz="4" w:space="0" w:color="auto"/>
              <w:right w:val="single" w:sz="4" w:space="0" w:color="auto"/>
            </w:tcBorders>
            <w:shd w:val="clear" w:color="auto" w:fill="auto"/>
            <w:noWrap/>
            <w:vAlign w:val="center"/>
            <w:hideMark/>
          </w:tcPr>
          <w:p w14:paraId="5C4B20B5"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5.523,0</w:t>
            </w:r>
          </w:p>
        </w:tc>
        <w:tc>
          <w:tcPr>
            <w:tcW w:w="810" w:type="dxa"/>
            <w:tcBorders>
              <w:top w:val="nil"/>
              <w:left w:val="nil"/>
              <w:bottom w:val="single" w:sz="4" w:space="0" w:color="auto"/>
              <w:right w:val="single" w:sz="4" w:space="0" w:color="auto"/>
            </w:tcBorders>
            <w:shd w:val="clear" w:color="auto" w:fill="auto"/>
            <w:vAlign w:val="center"/>
            <w:hideMark/>
          </w:tcPr>
          <w:p w14:paraId="493295EC"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44</w:t>
            </w:r>
          </w:p>
        </w:tc>
        <w:tc>
          <w:tcPr>
            <w:tcW w:w="1121" w:type="dxa"/>
            <w:tcBorders>
              <w:top w:val="nil"/>
              <w:left w:val="nil"/>
              <w:bottom w:val="single" w:sz="4" w:space="0" w:color="auto"/>
              <w:right w:val="single" w:sz="4" w:space="0" w:color="auto"/>
            </w:tcBorders>
            <w:shd w:val="clear" w:color="auto" w:fill="auto"/>
            <w:noWrap/>
            <w:vAlign w:val="center"/>
            <w:hideMark/>
          </w:tcPr>
          <w:p w14:paraId="34AE543B"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176</w:t>
            </w:r>
          </w:p>
        </w:tc>
        <w:tc>
          <w:tcPr>
            <w:tcW w:w="809" w:type="dxa"/>
            <w:tcBorders>
              <w:top w:val="nil"/>
              <w:left w:val="nil"/>
              <w:bottom w:val="single" w:sz="4" w:space="0" w:color="auto"/>
              <w:right w:val="single" w:sz="4" w:space="0" w:color="auto"/>
            </w:tcBorders>
            <w:shd w:val="clear" w:color="auto" w:fill="auto"/>
            <w:noWrap/>
            <w:vAlign w:val="center"/>
            <w:hideMark/>
          </w:tcPr>
          <w:p w14:paraId="1EE21894"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62D5A1A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38A6A2B6"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1C77B931"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B8EC085"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1.2</w:t>
            </w:r>
          </w:p>
        </w:tc>
        <w:tc>
          <w:tcPr>
            <w:tcW w:w="1015" w:type="dxa"/>
            <w:tcBorders>
              <w:top w:val="nil"/>
              <w:left w:val="nil"/>
              <w:bottom w:val="single" w:sz="4" w:space="0" w:color="auto"/>
              <w:right w:val="single" w:sz="4" w:space="0" w:color="auto"/>
            </w:tcBorders>
            <w:shd w:val="clear" w:color="auto" w:fill="auto"/>
            <w:noWrap/>
            <w:vAlign w:val="center"/>
            <w:hideMark/>
          </w:tcPr>
          <w:p w14:paraId="3E7C95A5"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LK1-2</w:t>
            </w:r>
          </w:p>
        </w:tc>
        <w:tc>
          <w:tcPr>
            <w:tcW w:w="2597" w:type="dxa"/>
            <w:tcBorders>
              <w:top w:val="nil"/>
              <w:left w:val="nil"/>
              <w:bottom w:val="single" w:sz="4" w:space="0" w:color="auto"/>
              <w:right w:val="single" w:sz="4" w:space="0" w:color="auto"/>
            </w:tcBorders>
            <w:shd w:val="clear" w:color="auto" w:fill="auto"/>
            <w:noWrap/>
            <w:vAlign w:val="center"/>
            <w:hideMark/>
          </w:tcPr>
          <w:p w14:paraId="4C85A0ED"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1-2</w:t>
            </w:r>
          </w:p>
        </w:tc>
        <w:tc>
          <w:tcPr>
            <w:tcW w:w="1260" w:type="dxa"/>
            <w:tcBorders>
              <w:top w:val="nil"/>
              <w:left w:val="nil"/>
              <w:bottom w:val="single" w:sz="4" w:space="0" w:color="auto"/>
              <w:right w:val="single" w:sz="4" w:space="0" w:color="auto"/>
            </w:tcBorders>
            <w:shd w:val="clear" w:color="auto" w:fill="auto"/>
            <w:noWrap/>
            <w:vAlign w:val="center"/>
            <w:hideMark/>
          </w:tcPr>
          <w:p w14:paraId="3D7B709A"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5.523,0</w:t>
            </w:r>
          </w:p>
        </w:tc>
        <w:tc>
          <w:tcPr>
            <w:tcW w:w="810" w:type="dxa"/>
            <w:tcBorders>
              <w:top w:val="nil"/>
              <w:left w:val="nil"/>
              <w:bottom w:val="single" w:sz="4" w:space="0" w:color="auto"/>
              <w:right w:val="single" w:sz="4" w:space="0" w:color="auto"/>
            </w:tcBorders>
            <w:shd w:val="clear" w:color="auto" w:fill="auto"/>
            <w:vAlign w:val="center"/>
            <w:hideMark/>
          </w:tcPr>
          <w:p w14:paraId="439B88E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44</w:t>
            </w:r>
          </w:p>
        </w:tc>
        <w:tc>
          <w:tcPr>
            <w:tcW w:w="1121" w:type="dxa"/>
            <w:tcBorders>
              <w:top w:val="nil"/>
              <w:left w:val="nil"/>
              <w:bottom w:val="single" w:sz="4" w:space="0" w:color="auto"/>
              <w:right w:val="single" w:sz="4" w:space="0" w:color="auto"/>
            </w:tcBorders>
            <w:shd w:val="clear" w:color="auto" w:fill="auto"/>
            <w:noWrap/>
            <w:vAlign w:val="center"/>
            <w:hideMark/>
          </w:tcPr>
          <w:p w14:paraId="40DEFDC6"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176</w:t>
            </w:r>
          </w:p>
        </w:tc>
        <w:tc>
          <w:tcPr>
            <w:tcW w:w="809" w:type="dxa"/>
            <w:tcBorders>
              <w:top w:val="nil"/>
              <w:left w:val="nil"/>
              <w:bottom w:val="single" w:sz="4" w:space="0" w:color="auto"/>
              <w:right w:val="single" w:sz="4" w:space="0" w:color="auto"/>
            </w:tcBorders>
            <w:shd w:val="clear" w:color="auto" w:fill="auto"/>
            <w:noWrap/>
            <w:hideMark/>
          </w:tcPr>
          <w:p w14:paraId="45BA6D32"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1BFBEFF5"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2B3146D9"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6E536BFD"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80855C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1.3</w:t>
            </w:r>
          </w:p>
        </w:tc>
        <w:tc>
          <w:tcPr>
            <w:tcW w:w="1015" w:type="dxa"/>
            <w:tcBorders>
              <w:top w:val="nil"/>
              <w:left w:val="nil"/>
              <w:bottom w:val="single" w:sz="4" w:space="0" w:color="auto"/>
              <w:right w:val="single" w:sz="4" w:space="0" w:color="auto"/>
            </w:tcBorders>
            <w:shd w:val="clear" w:color="auto" w:fill="auto"/>
            <w:noWrap/>
            <w:vAlign w:val="center"/>
            <w:hideMark/>
          </w:tcPr>
          <w:p w14:paraId="32CFB05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LK1-3</w:t>
            </w:r>
          </w:p>
        </w:tc>
        <w:tc>
          <w:tcPr>
            <w:tcW w:w="2597" w:type="dxa"/>
            <w:tcBorders>
              <w:top w:val="nil"/>
              <w:left w:val="nil"/>
              <w:bottom w:val="single" w:sz="4" w:space="0" w:color="auto"/>
              <w:right w:val="single" w:sz="4" w:space="0" w:color="auto"/>
            </w:tcBorders>
            <w:shd w:val="clear" w:color="auto" w:fill="auto"/>
            <w:noWrap/>
            <w:vAlign w:val="center"/>
            <w:hideMark/>
          </w:tcPr>
          <w:p w14:paraId="64AD263D"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1-3</w:t>
            </w:r>
          </w:p>
        </w:tc>
        <w:tc>
          <w:tcPr>
            <w:tcW w:w="1260" w:type="dxa"/>
            <w:tcBorders>
              <w:top w:val="nil"/>
              <w:left w:val="nil"/>
              <w:bottom w:val="single" w:sz="4" w:space="0" w:color="auto"/>
              <w:right w:val="single" w:sz="4" w:space="0" w:color="auto"/>
            </w:tcBorders>
            <w:shd w:val="clear" w:color="auto" w:fill="auto"/>
            <w:noWrap/>
            <w:vAlign w:val="center"/>
            <w:hideMark/>
          </w:tcPr>
          <w:p w14:paraId="61A0DF2E"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5.543,0</w:t>
            </w:r>
          </w:p>
        </w:tc>
        <w:tc>
          <w:tcPr>
            <w:tcW w:w="810" w:type="dxa"/>
            <w:tcBorders>
              <w:top w:val="nil"/>
              <w:left w:val="nil"/>
              <w:bottom w:val="single" w:sz="4" w:space="0" w:color="auto"/>
              <w:right w:val="single" w:sz="4" w:space="0" w:color="auto"/>
            </w:tcBorders>
            <w:shd w:val="clear" w:color="auto" w:fill="auto"/>
            <w:vAlign w:val="center"/>
            <w:hideMark/>
          </w:tcPr>
          <w:p w14:paraId="739ECC90"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44</w:t>
            </w:r>
          </w:p>
        </w:tc>
        <w:tc>
          <w:tcPr>
            <w:tcW w:w="1121" w:type="dxa"/>
            <w:tcBorders>
              <w:top w:val="nil"/>
              <w:left w:val="nil"/>
              <w:bottom w:val="single" w:sz="4" w:space="0" w:color="auto"/>
              <w:right w:val="single" w:sz="4" w:space="0" w:color="auto"/>
            </w:tcBorders>
            <w:shd w:val="clear" w:color="auto" w:fill="auto"/>
            <w:noWrap/>
            <w:vAlign w:val="center"/>
            <w:hideMark/>
          </w:tcPr>
          <w:p w14:paraId="2E1A9CE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176</w:t>
            </w:r>
          </w:p>
        </w:tc>
        <w:tc>
          <w:tcPr>
            <w:tcW w:w="809" w:type="dxa"/>
            <w:tcBorders>
              <w:top w:val="nil"/>
              <w:left w:val="nil"/>
              <w:bottom w:val="single" w:sz="4" w:space="0" w:color="auto"/>
              <w:right w:val="single" w:sz="4" w:space="0" w:color="auto"/>
            </w:tcBorders>
            <w:shd w:val="clear" w:color="auto" w:fill="auto"/>
            <w:noWrap/>
            <w:hideMark/>
          </w:tcPr>
          <w:p w14:paraId="4E016B95"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2789190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519222F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3F692EBD"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62AD1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1.4</w:t>
            </w:r>
          </w:p>
        </w:tc>
        <w:tc>
          <w:tcPr>
            <w:tcW w:w="1015" w:type="dxa"/>
            <w:tcBorders>
              <w:top w:val="nil"/>
              <w:left w:val="nil"/>
              <w:bottom w:val="single" w:sz="4" w:space="0" w:color="auto"/>
              <w:right w:val="single" w:sz="4" w:space="0" w:color="auto"/>
            </w:tcBorders>
            <w:shd w:val="clear" w:color="auto" w:fill="auto"/>
            <w:noWrap/>
            <w:vAlign w:val="center"/>
            <w:hideMark/>
          </w:tcPr>
          <w:p w14:paraId="11971FA7"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LK1-4</w:t>
            </w:r>
          </w:p>
        </w:tc>
        <w:tc>
          <w:tcPr>
            <w:tcW w:w="2597" w:type="dxa"/>
            <w:tcBorders>
              <w:top w:val="nil"/>
              <w:left w:val="nil"/>
              <w:bottom w:val="single" w:sz="4" w:space="0" w:color="auto"/>
              <w:right w:val="single" w:sz="4" w:space="0" w:color="auto"/>
            </w:tcBorders>
            <w:shd w:val="clear" w:color="auto" w:fill="auto"/>
            <w:noWrap/>
            <w:vAlign w:val="center"/>
            <w:hideMark/>
          </w:tcPr>
          <w:p w14:paraId="6DA60A67"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1-4</w:t>
            </w:r>
          </w:p>
        </w:tc>
        <w:tc>
          <w:tcPr>
            <w:tcW w:w="1260" w:type="dxa"/>
            <w:tcBorders>
              <w:top w:val="nil"/>
              <w:left w:val="nil"/>
              <w:bottom w:val="single" w:sz="4" w:space="0" w:color="auto"/>
              <w:right w:val="single" w:sz="4" w:space="0" w:color="auto"/>
            </w:tcBorders>
            <w:shd w:val="clear" w:color="auto" w:fill="auto"/>
            <w:noWrap/>
            <w:vAlign w:val="center"/>
            <w:hideMark/>
          </w:tcPr>
          <w:p w14:paraId="15EA0F3A"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8.093,0</w:t>
            </w:r>
          </w:p>
        </w:tc>
        <w:tc>
          <w:tcPr>
            <w:tcW w:w="810" w:type="dxa"/>
            <w:tcBorders>
              <w:top w:val="nil"/>
              <w:left w:val="nil"/>
              <w:bottom w:val="single" w:sz="4" w:space="0" w:color="auto"/>
              <w:right w:val="single" w:sz="4" w:space="0" w:color="auto"/>
            </w:tcBorders>
            <w:shd w:val="clear" w:color="auto" w:fill="auto"/>
            <w:vAlign w:val="center"/>
            <w:hideMark/>
          </w:tcPr>
          <w:p w14:paraId="4F56D6A5"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64</w:t>
            </w:r>
          </w:p>
        </w:tc>
        <w:tc>
          <w:tcPr>
            <w:tcW w:w="1121" w:type="dxa"/>
            <w:tcBorders>
              <w:top w:val="nil"/>
              <w:left w:val="nil"/>
              <w:bottom w:val="single" w:sz="4" w:space="0" w:color="auto"/>
              <w:right w:val="single" w:sz="4" w:space="0" w:color="auto"/>
            </w:tcBorders>
            <w:shd w:val="clear" w:color="auto" w:fill="auto"/>
            <w:noWrap/>
            <w:vAlign w:val="center"/>
            <w:hideMark/>
          </w:tcPr>
          <w:p w14:paraId="51756915"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256</w:t>
            </w:r>
          </w:p>
        </w:tc>
        <w:tc>
          <w:tcPr>
            <w:tcW w:w="809" w:type="dxa"/>
            <w:tcBorders>
              <w:top w:val="nil"/>
              <w:left w:val="nil"/>
              <w:bottom w:val="single" w:sz="4" w:space="0" w:color="auto"/>
              <w:right w:val="single" w:sz="4" w:space="0" w:color="auto"/>
            </w:tcBorders>
            <w:shd w:val="clear" w:color="auto" w:fill="auto"/>
            <w:noWrap/>
            <w:hideMark/>
          </w:tcPr>
          <w:p w14:paraId="204D2F1C"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4C150EE7"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5EE9839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7B14633D"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32D31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1.5</w:t>
            </w:r>
          </w:p>
        </w:tc>
        <w:tc>
          <w:tcPr>
            <w:tcW w:w="1015" w:type="dxa"/>
            <w:tcBorders>
              <w:top w:val="nil"/>
              <w:left w:val="nil"/>
              <w:bottom w:val="single" w:sz="4" w:space="0" w:color="auto"/>
              <w:right w:val="single" w:sz="4" w:space="0" w:color="auto"/>
            </w:tcBorders>
            <w:shd w:val="clear" w:color="auto" w:fill="auto"/>
            <w:noWrap/>
            <w:vAlign w:val="center"/>
            <w:hideMark/>
          </w:tcPr>
          <w:p w14:paraId="55D7F4D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LK1-5</w:t>
            </w:r>
          </w:p>
        </w:tc>
        <w:tc>
          <w:tcPr>
            <w:tcW w:w="2597" w:type="dxa"/>
            <w:tcBorders>
              <w:top w:val="nil"/>
              <w:left w:val="nil"/>
              <w:bottom w:val="single" w:sz="4" w:space="0" w:color="auto"/>
              <w:right w:val="single" w:sz="4" w:space="0" w:color="auto"/>
            </w:tcBorders>
            <w:shd w:val="clear" w:color="auto" w:fill="auto"/>
            <w:noWrap/>
            <w:vAlign w:val="center"/>
            <w:hideMark/>
          </w:tcPr>
          <w:p w14:paraId="58D7ADE5"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1-5</w:t>
            </w:r>
          </w:p>
        </w:tc>
        <w:tc>
          <w:tcPr>
            <w:tcW w:w="1260" w:type="dxa"/>
            <w:tcBorders>
              <w:top w:val="nil"/>
              <w:left w:val="nil"/>
              <w:bottom w:val="single" w:sz="4" w:space="0" w:color="auto"/>
              <w:right w:val="single" w:sz="4" w:space="0" w:color="auto"/>
            </w:tcBorders>
            <w:shd w:val="clear" w:color="auto" w:fill="auto"/>
            <w:noWrap/>
            <w:vAlign w:val="center"/>
            <w:hideMark/>
          </w:tcPr>
          <w:p w14:paraId="65371E54"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8.093,0</w:t>
            </w:r>
          </w:p>
        </w:tc>
        <w:tc>
          <w:tcPr>
            <w:tcW w:w="810" w:type="dxa"/>
            <w:tcBorders>
              <w:top w:val="nil"/>
              <w:left w:val="nil"/>
              <w:bottom w:val="single" w:sz="4" w:space="0" w:color="auto"/>
              <w:right w:val="single" w:sz="4" w:space="0" w:color="auto"/>
            </w:tcBorders>
            <w:shd w:val="clear" w:color="auto" w:fill="auto"/>
            <w:vAlign w:val="center"/>
            <w:hideMark/>
          </w:tcPr>
          <w:p w14:paraId="0E936B30"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64</w:t>
            </w:r>
          </w:p>
        </w:tc>
        <w:tc>
          <w:tcPr>
            <w:tcW w:w="1121" w:type="dxa"/>
            <w:tcBorders>
              <w:top w:val="nil"/>
              <w:left w:val="nil"/>
              <w:bottom w:val="single" w:sz="4" w:space="0" w:color="auto"/>
              <w:right w:val="single" w:sz="4" w:space="0" w:color="auto"/>
            </w:tcBorders>
            <w:shd w:val="clear" w:color="auto" w:fill="auto"/>
            <w:noWrap/>
            <w:vAlign w:val="center"/>
            <w:hideMark/>
          </w:tcPr>
          <w:p w14:paraId="4883CEC7"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256</w:t>
            </w:r>
          </w:p>
        </w:tc>
        <w:tc>
          <w:tcPr>
            <w:tcW w:w="809" w:type="dxa"/>
            <w:tcBorders>
              <w:top w:val="nil"/>
              <w:left w:val="nil"/>
              <w:bottom w:val="single" w:sz="4" w:space="0" w:color="auto"/>
              <w:right w:val="single" w:sz="4" w:space="0" w:color="auto"/>
            </w:tcBorders>
            <w:shd w:val="clear" w:color="auto" w:fill="auto"/>
            <w:noWrap/>
            <w:hideMark/>
          </w:tcPr>
          <w:p w14:paraId="03A086EE"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40651BBF"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01E64C9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45371EDE"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301213"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1.6</w:t>
            </w:r>
          </w:p>
        </w:tc>
        <w:tc>
          <w:tcPr>
            <w:tcW w:w="1015" w:type="dxa"/>
            <w:tcBorders>
              <w:top w:val="nil"/>
              <w:left w:val="nil"/>
              <w:bottom w:val="single" w:sz="4" w:space="0" w:color="auto"/>
              <w:right w:val="single" w:sz="4" w:space="0" w:color="auto"/>
            </w:tcBorders>
            <w:shd w:val="clear" w:color="auto" w:fill="auto"/>
            <w:noWrap/>
            <w:vAlign w:val="center"/>
            <w:hideMark/>
          </w:tcPr>
          <w:p w14:paraId="4732377F"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LK1-6</w:t>
            </w:r>
          </w:p>
        </w:tc>
        <w:tc>
          <w:tcPr>
            <w:tcW w:w="2597" w:type="dxa"/>
            <w:tcBorders>
              <w:top w:val="nil"/>
              <w:left w:val="nil"/>
              <w:bottom w:val="single" w:sz="4" w:space="0" w:color="auto"/>
              <w:right w:val="single" w:sz="4" w:space="0" w:color="auto"/>
            </w:tcBorders>
            <w:shd w:val="clear" w:color="auto" w:fill="auto"/>
            <w:noWrap/>
            <w:vAlign w:val="center"/>
            <w:hideMark/>
          </w:tcPr>
          <w:p w14:paraId="6C87DFBF"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1-6</w:t>
            </w:r>
          </w:p>
        </w:tc>
        <w:tc>
          <w:tcPr>
            <w:tcW w:w="1260" w:type="dxa"/>
            <w:tcBorders>
              <w:top w:val="nil"/>
              <w:left w:val="nil"/>
              <w:bottom w:val="single" w:sz="4" w:space="0" w:color="auto"/>
              <w:right w:val="single" w:sz="4" w:space="0" w:color="auto"/>
            </w:tcBorders>
            <w:shd w:val="clear" w:color="auto" w:fill="auto"/>
            <w:noWrap/>
            <w:vAlign w:val="center"/>
            <w:hideMark/>
          </w:tcPr>
          <w:p w14:paraId="339F8FB5"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8.618,0</w:t>
            </w:r>
          </w:p>
        </w:tc>
        <w:tc>
          <w:tcPr>
            <w:tcW w:w="810" w:type="dxa"/>
            <w:tcBorders>
              <w:top w:val="nil"/>
              <w:left w:val="nil"/>
              <w:bottom w:val="single" w:sz="4" w:space="0" w:color="auto"/>
              <w:right w:val="single" w:sz="4" w:space="0" w:color="auto"/>
            </w:tcBorders>
            <w:shd w:val="clear" w:color="auto" w:fill="auto"/>
            <w:vAlign w:val="center"/>
            <w:hideMark/>
          </w:tcPr>
          <w:p w14:paraId="0B58ED3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68</w:t>
            </w:r>
          </w:p>
        </w:tc>
        <w:tc>
          <w:tcPr>
            <w:tcW w:w="1121" w:type="dxa"/>
            <w:tcBorders>
              <w:top w:val="nil"/>
              <w:left w:val="nil"/>
              <w:bottom w:val="single" w:sz="4" w:space="0" w:color="auto"/>
              <w:right w:val="single" w:sz="4" w:space="0" w:color="auto"/>
            </w:tcBorders>
            <w:shd w:val="clear" w:color="auto" w:fill="auto"/>
            <w:noWrap/>
            <w:vAlign w:val="center"/>
            <w:hideMark/>
          </w:tcPr>
          <w:p w14:paraId="6D9053DB"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272</w:t>
            </w:r>
          </w:p>
        </w:tc>
        <w:tc>
          <w:tcPr>
            <w:tcW w:w="809" w:type="dxa"/>
            <w:tcBorders>
              <w:top w:val="nil"/>
              <w:left w:val="nil"/>
              <w:bottom w:val="single" w:sz="4" w:space="0" w:color="auto"/>
              <w:right w:val="single" w:sz="4" w:space="0" w:color="auto"/>
            </w:tcBorders>
            <w:shd w:val="clear" w:color="auto" w:fill="auto"/>
            <w:noWrap/>
            <w:hideMark/>
          </w:tcPr>
          <w:p w14:paraId="54EDD758"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436B1C44"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7F28399C"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410BC2D8"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A7F49A"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1.8</w:t>
            </w:r>
          </w:p>
        </w:tc>
        <w:tc>
          <w:tcPr>
            <w:tcW w:w="1015" w:type="dxa"/>
            <w:tcBorders>
              <w:top w:val="nil"/>
              <w:left w:val="nil"/>
              <w:bottom w:val="single" w:sz="4" w:space="0" w:color="auto"/>
              <w:right w:val="single" w:sz="4" w:space="0" w:color="auto"/>
            </w:tcBorders>
            <w:shd w:val="clear" w:color="auto" w:fill="auto"/>
            <w:noWrap/>
            <w:vAlign w:val="center"/>
            <w:hideMark/>
          </w:tcPr>
          <w:p w14:paraId="3C5F9C8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LK1-7</w:t>
            </w:r>
          </w:p>
        </w:tc>
        <w:tc>
          <w:tcPr>
            <w:tcW w:w="2597" w:type="dxa"/>
            <w:tcBorders>
              <w:top w:val="nil"/>
              <w:left w:val="nil"/>
              <w:bottom w:val="single" w:sz="4" w:space="0" w:color="auto"/>
              <w:right w:val="single" w:sz="4" w:space="0" w:color="auto"/>
            </w:tcBorders>
            <w:shd w:val="clear" w:color="auto" w:fill="auto"/>
            <w:noWrap/>
            <w:vAlign w:val="center"/>
            <w:hideMark/>
          </w:tcPr>
          <w:p w14:paraId="3B03AB59"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1-7</w:t>
            </w:r>
          </w:p>
        </w:tc>
        <w:tc>
          <w:tcPr>
            <w:tcW w:w="1260" w:type="dxa"/>
            <w:tcBorders>
              <w:top w:val="nil"/>
              <w:left w:val="nil"/>
              <w:bottom w:val="single" w:sz="4" w:space="0" w:color="auto"/>
              <w:right w:val="single" w:sz="4" w:space="0" w:color="auto"/>
            </w:tcBorders>
            <w:shd w:val="clear" w:color="auto" w:fill="auto"/>
            <w:noWrap/>
            <w:vAlign w:val="center"/>
            <w:hideMark/>
          </w:tcPr>
          <w:p w14:paraId="16D14ECD"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7.439,9</w:t>
            </w:r>
          </w:p>
        </w:tc>
        <w:tc>
          <w:tcPr>
            <w:tcW w:w="810" w:type="dxa"/>
            <w:tcBorders>
              <w:top w:val="nil"/>
              <w:left w:val="nil"/>
              <w:bottom w:val="single" w:sz="4" w:space="0" w:color="auto"/>
              <w:right w:val="single" w:sz="4" w:space="0" w:color="auto"/>
            </w:tcBorders>
            <w:shd w:val="clear" w:color="auto" w:fill="auto"/>
            <w:vAlign w:val="center"/>
            <w:hideMark/>
          </w:tcPr>
          <w:p w14:paraId="76C8BD4D"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60</w:t>
            </w:r>
          </w:p>
        </w:tc>
        <w:tc>
          <w:tcPr>
            <w:tcW w:w="1121" w:type="dxa"/>
            <w:tcBorders>
              <w:top w:val="nil"/>
              <w:left w:val="nil"/>
              <w:bottom w:val="single" w:sz="4" w:space="0" w:color="auto"/>
              <w:right w:val="single" w:sz="4" w:space="0" w:color="auto"/>
            </w:tcBorders>
            <w:shd w:val="clear" w:color="auto" w:fill="auto"/>
            <w:noWrap/>
            <w:vAlign w:val="center"/>
            <w:hideMark/>
          </w:tcPr>
          <w:p w14:paraId="0E1320F9"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240</w:t>
            </w:r>
          </w:p>
        </w:tc>
        <w:tc>
          <w:tcPr>
            <w:tcW w:w="809" w:type="dxa"/>
            <w:tcBorders>
              <w:top w:val="nil"/>
              <w:left w:val="nil"/>
              <w:bottom w:val="single" w:sz="4" w:space="0" w:color="auto"/>
              <w:right w:val="single" w:sz="4" w:space="0" w:color="auto"/>
            </w:tcBorders>
            <w:shd w:val="clear" w:color="auto" w:fill="auto"/>
            <w:noWrap/>
            <w:hideMark/>
          </w:tcPr>
          <w:p w14:paraId="0EE49673"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726C70C6"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452F4235"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28A4AE3C"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3EBF44"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1.9</w:t>
            </w:r>
          </w:p>
        </w:tc>
        <w:tc>
          <w:tcPr>
            <w:tcW w:w="1015" w:type="dxa"/>
            <w:tcBorders>
              <w:top w:val="nil"/>
              <w:left w:val="nil"/>
              <w:bottom w:val="single" w:sz="4" w:space="0" w:color="auto"/>
              <w:right w:val="single" w:sz="4" w:space="0" w:color="auto"/>
            </w:tcBorders>
            <w:shd w:val="clear" w:color="auto" w:fill="auto"/>
            <w:noWrap/>
            <w:vAlign w:val="center"/>
            <w:hideMark/>
          </w:tcPr>
          <w:p w14:paraId="313C9C0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LK1-8</w:t>
            </w:r>
          </w:p>
        </w:tc>
        <w:tc>
          <w:tcPr>
            <w:tcW w:w="2597" w:type="dxa"/>
            <w:tcBorders>
              <w:top w:val="nil"/>
              <w:left w:val="nil"/>
              <w:bottom w:val="single" w:sz="4" w:space="0" w:color="auto"/>
              <w:right w:val="single" w:sz="4" w:space="0" w:color="auto"/>
            </w:tcBorders>
            <w:shd w:val="clear" w:color="auto" w:fill="auto"/>
            <w:noWrap/>
            <w:vAlign w:val="center"/>
            <w:hideMark/>
          </w:tcPr>
          <w:p w14:paraId="7D396F0F"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1-8</w:t>
            </w:r>
          </w:p>
        </w:tc>
        <w:tc>
          <w:tcPr>
            <w:tcW w:w="1260" w:type="dxa"/>
            <w:tcBorders>
              <w:top w:val="nil"/>
              <w:left w:val="nil"/>
              <w:bottom w:val="single" w:sz="4" w:space="0" w:color="auto"/>
              <w:right w:val="single" w:sz="4" w:space="0" w:color="auto"/>
            </w:tcBorders>
            <w:shd w:val="clear" w:color="auto" w:fill="auto"/>
            <w:noWrap/>
            <w:vAlign w:val="center"/>
            <w:hideMark/>
          </w:tcPr>
          <w:p w14:paraId="1F668218"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7.439,9</w:t>
            </w:r>
          </w:p>
        </w:tc>
        <w:tc>
          <w:tcPr>
            <w:tcW w:w="810" w:type="dxa"/>
            <w:tcBorders>
              <w:top w:val="nil"/>
              <w:left w:val="nil"/>
              <w:bottom w:val="single" w:sz="4" w:space="0" w:color="auto"/>
              <w:right w:val="single" w:sz="4" w:space="0" w:color="auto"/>
            </w:tcBorders>
            <w:shd w:val="clear" w:color="auto" w:fill="auto"/>
            <w:vAlign w:val="center"/>
            <w:hideMark/>
          </w:tcPr>
          <w:p w14:paraId="3A999F1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60</w:t>
            </w:r>
          </w:p>
        </w:tc>
        <w:tc>
          <w:tcPr>
            <w:tcW w:w="1121" w:type="dxa"/>
            <w:tcBorders>
              <w:top w:val="nil"/>
              <w:left w:val="nil"/>
              <w:bottom w:val="single" w:sz="4" w:space="0" w:color="auto"/>
              <w:right w:val="single" w:sz="4" w:space="0" w:color="auto"/>
            </w:tcBorders>
            <w:shd w:val="clear" w:color="auto" w:fill="auto"/>
            <w:noWrap/>
            <w:vAlign w:val="center"/>
            <w:hideMark/>
          </w:tcPr>
          <w:p w14:paraId="327852E7"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240</w:t>
            </w:r>
          </w:p>
        </w:tc>
        <w:tc>
          <w:tcPr>
            <w:tcW w:w="809" w:type="dxa"/>
            <w:tcBorders>
              <w:top w:val="nil"/>
              <w:left w:val="nil"/>
              <w:bottom w:val="single" w:sz="4" w:space="0" w:color="auto"/>
              <w:right w:val="single" w:sz="4" w:space="0" w:color="auto"/>
            </w:tcBorders>
            <w:shd w:val="clear" w:color="auto" w:fill="auto"/>
            <w:noWrap/>
            <w:hideMark/>
          </w:tcPr>
          <w:p w14:paraId="4D1127D5"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2631EDE6"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64804A06"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11F498C9"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BCF66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1.10</w:t>
            </w:r>
          </w:p>
        </w:tc>
        <w:tc>
          <w:tcPr>
            <w:tcW w:w="1015" w:type="dxa"/>
            <w:tcBorders>
              <w:top w:val="nil"/>
              <w:left w:val="nil"/>
              <w:bottom w:val="single" w:sz="4" w:space="0" w:color="auto"/>
              <w:right w:val="single" w:sz="4" w:space="0" w:color="auto"/>
            </w:tcBorders>
            <w:shd w:val="clear" w:color="auto" w:fill="auto"/>
            <w:noWrap/>
            <w:vAlign w:val="center"/>
            <w:hideMark/>
          </w:tcPr>
          <w:p w14:paraId="7C45DFF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LK1-9</w:t>
            </w:r>
          </w:p>
        </w:tc>
        <w:tc>
          <w:tcPr>
            <w:tcW w:w="2597" w:type="dxa"/>
            <w:tcBorders>
              <w:top w:val="nil"/>
              <w:left w:val="nil"/>
              <w:bottom w:val="single" w:sz="4" w:space="0" w:color="auto"/>
              <w:right w:val="single" w:sz="4" w:space="0" w:color="auto"/>
            </w:tcBorders>
            <w:shd w:val="clear" w:color="auto" w:fill="auto"/>
            <w:noWrap/>
            <w:vAlign w:val="center"/>
            <w:hideMark/>
          </w:tcPr>
          <w:p w14:paraId="1FAE5EC0"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1-9</w:t>
            </w:r>
          </w:p>
        </w:tc>
        <w:tc>
          <w:tcPr>
            <w:tcW w:w="1260" w:type="dxa"/>
            <w:tcBorders>
              <w:top w:val="nil"/>
              <w:left w:val="nil"/>
              <w:bottom w:val="single" w:sz="4" w:space="0" w:color="auto"/>
              <w:right w:val="single" w:sz="4" w:space="0" w:color="auto"/>
            </w:tcBorders>
            <w:shd w:val="clear" w:color="auto" w:fill="auto"/>
            <w:noWrap/>
            <w:vAlign w:val="center"/>
            <w:hideMark/>
          </w:tcPr>
          <w:p w14:paraId="7F75B8FF"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4.596,3</w:t>
            </w:r>
          </w:p>
        </w:tc>
        <w:tc>
          <w:tcPr>
            <w:tcW w:w="810" w:type="dxa"/>
            <w:tcBorders>
              <w:top w:val="nil"/>
              <w:left w:val="nil"/>
              <w:bottom w:val="single" w:sz="4" w:space="0" w:color="auto"/>
              <w:right w:val="single" w:sz="4" w:space="0" w:color="auto"/>
            </w:tcBorders>
            <w:shd w:val="clear" w:color="auto" w:fill="auto"/>
            <w:vAlign w:val="center"/>
            <w:hideMark/>
          </w:tcPr>
          <w:p w14:paraId="6247194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37</w:t>
            </w:r>
          </w:p>
        </w:tc>
        <w:tc>
          <w:tcPr>
            <w:tcW w:w="1121" w:type="dxa"/>
            <w:tcBorders>
              <w:top w:val="nil"/>
              <w:left w:val="nil"/>
              <w:bottom w:val="single" w:sz="4" w:space="0" w:color="auto"/>
              <w:right w:val="single" w:sz="4" w:space="0" w:color="auto"/>
            </w:tcBorders>
            <w:shd w:val="clear" w:color="auto" w:fill="auto"/>
            <w:noWrap/>
            <w:vAlign w:val="center"/>
            <w:hideMark/>
          </w:tcPr>
          <w:p w14:paraId="5CA0ADF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148</w:t>
            </w:r>
          </w:p>
        </w:tc>
        <w:tc>
          <w:tcPr>
            <w:tcW w:w="809" w:type="dxa"/>
            <w:tcBorders>
              <w:top w:val="nil"/>
              <w:left w:val="nil"/>
              <w:bottom w:val="single" w:sz="4" w:space="0" w:color="auto"/>
              <w:right w:val="single" w:sz="4" w:space="0" w:color="auto"/>
            </w:tcBorders>
            <w:shd w:val="clear" w:color="auto" w:fill="auto"/>
            <w:noWrap/>
            <w:hideMark/>
          </w:tcPr>
          <w:p w14:paraId="1B3E2D3B"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3B59DDC4"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019D7DED"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28623EBC"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960686"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1.11</w:t>
            </w:r>
          </w:p>
        </w:tc>
        <w:tc>
          <w:tcPr>
            <w:tcW w:w="1015" w:type="dxa"/>
            <w:tcBorders>
              <w:top w:val="nil"/>
              <w:left w:val="nil"/>
              <w:bottom w:val="single" w:sz="4" w:space="0" w:color="auto"/>
              <w:right w:val="single" w:sz="4" w:space="0" w:color="auto"/>
            </w:tcBorders>
            <w:shd w:val="clear" w:color="auto" w:fill="auto"/>
            <w:noWrap/>
            <w:vAlign w:val="center"/>
            <w:hideMark/>
          </w:tcPr>
          <w:p w14:paraId="69852E2A"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LK1-10</w:t>
            </w:r>
          </w:p>
        </w:tc>
        <w:tc>
          <w:tcPr>
            <w:tcW w:w="2597" w:type="dxa"/>
            <w:tcBorders>
              <w:top w:val="nil"/>
              <w:left w:val="nil"/>
              <w:bottom w:val="single" w:sz="4" w:space="0" w:color="auto"/>
              <w:right w:val="single" w:sz="4" w:space="0" w:color="auto"/>
            </w:tcBorders>
            <w:shd w:val="clear" w:color="auto" w:fill="auto"/>
            <w:noWrap/>
            <w:vAlign w:val="center"/>
            <w:hideMark/>
          </w:tcPr>
          <w:p w14:paraId="3548DDA5"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1-10</w:t>
            </w:r>
          </w:p>
        </w:tc>
        <w:tc>
          <w:tcPr>
            <w:tcW w:w="1260" w:type="dxa"/>
            <w:tcBorders>
              <w:top w:val="nil"/>
              <w:left w:val="nil"/>
              <w:bottom w:val="single" w:sz="4" w:space="0" w:color="auto"/>
              <w:right w:val="single" w:sz="4" w:space="0" w:color="auto"/>
            </w:tcBorders>
            <w:shd w:val="clear" w:color="auto" w:fill="auto"/>
            <w:noWrap/>
            <w:vAlign w:val="center"/>
            <w:hideMark/>
          </w:tcPr>
          <w:p w14:paraId="476BDB5B"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5.632,8</w:t>
            </w:r>
          </w:p>
        </w:tc>
        <w:tc>
          <w:tcPr>
            <w:tcW w:w="810" w:type="dxa"/>
            <w:tcBorders>
              <w:top w:val="nil"/>
              <w:left w:val="nil"/>
              <w:bottom w:val="single" w:sz="4" w:space="0" w:color="auto"/>
              <w:right w:val="single" w:sz="4" w:space="0" w:color="auto"/>
            </w:tcBorders>
            <w:shd w:val="clear" w:color="auto" w:fill="auto"/>
            <w:vAlign w:val="center"/>
            <w:hideMark/>
          </w:tcPr>
          <w:p w14:paraId="0FCB18CA"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44</w:t>
            </w:r>
          </w:p>
        </w:tc>
        <w:tc>
          <w:tcPr>
            <w:tcW w:w="1121" w:type="dxa"/>
            <w:tcBorders>
              <w:top w:val="nil"/>
              <w:left w:val="nil"/>
              <w:bottom w:val="single" w:sz="4" w:space="0" w:color="auto"/>
              <w:right w:val="single" w:sz="4" w:space="0" w:color="auto"/>
            </w:tcBorders>
            <w:shd w:val="clear" w:color="auto" w:fill="auto"/>
            <w:noWrap/>
            <w:vAlign w:val="center"/>
            <w:hideMark/>
          </w:tcPr>
          <w:p w14:paraId="7D82B1FB"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176</w:t>
            </w:r>
          </w:p>
        </w:tc>
        <w:tc>
          <w:tcPr>
            <w:tcW w:w="809" w:type="dxa"/>
            <w:tcBorders>
              <w:top w:val="nil"/>
              <w:left w:val="nil"/>
              <w:bottom w:val="single" w:sz="4" w:space="0" w:color="auto"/>
              <w:right w:val="single" w:sz="4" w:space="0" w:color="auto"/>
            </w:tcBorders>
            <w:shd w:val="clear" w:color="auto" w:fill="auto"/>
            <w:noWrap/>
            <w:hideMark/>
          </w:tcPr>
          <w:p w14:paraId="19F2D7A8"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14480A0C"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2AB622D0"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503F9A8E"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0D7C7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1.12</w:t>
            </w:r>
          </w:p>
        </w:tc>
        <w:tc>
          <w:tcPr>
            <w:tcW w:w="1015" w:type="dxa"/>
            <w:tcBorders>
              <w:top w:val="nil"/>
              <w:left w:val="nil"/>
              <w:bottom w:val="single" w:sz="4" w:space="0" w:color="auto"/>
              <w:right w:val="single" w:sz="4" w:space="0" w:color="auto"/>
            </w:tcBorders>
            <w:shd w:val="clear" w:color="auto" w:fill="auto"/>
            <w:noWrap/>
            <w:vAlign w:val="center"/>
            <w:hideMark/>
          </w:tcPr>
          <w:p w14:paraId="0C6D276B"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LK1-11</w:t>
            </w:r>
          </w:p>
        </w:tc>
        <w:tc>
          <w:tcPr>
            <w:tcW w:w="2597" w:type="dxa"/>
            <w:tcBorders>
              <w:top w:val="nil"/>
              <w:left w:val="nil"/>
              <w:bottom w:val="single" w:sz="4" w:space="0" w:color="auto"/>
              <w:right w:val="single" w:sz="4" w:space="0" w:color="auto"/>
            </w:tcBorders>
            <w:shd w:val="clear" w:color="auto" w:fill="auto"/>
            <w:noWrap/>
            <w:vAlign w:val="center"/>
            <w:hideMark/>
          </w:tcPr>
          <w:p w14:paraId="528DF834"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1-11</w:t>
            </w:r>
          </w:p>
        </w:tc>
        <w:tc>
          <w:tcPr>
            <w:tcW w:w="1260" w:type="dxa"/>
            <w:tcBorders>
              <w:top w:val="nil"/>
              <w:left w:val="nil"/>
              <w:bottom w:val="single" w:sz="4" w:space="0" w:color="auto"/>
              <w:right w:val="single" w:sz="4" w:space="0" w:color="auto"/>
            </w:tcBorders>
            <w:shd w:val="clear" w:color="auto" w:fill="auto"/>
            <w:noWrap/>
            <w:vAlign w:val="center"/>
            <w:hideMark/>
          </w:tcPr>
          <w:p w14:paraId="2B77D5E8"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8.049,5</w:t>
            </w:r>
          </w:p>
        </w:tc>
        <w:tc>
          <w:tcPr>
            <w:tcW w:w="810" w:type="dxa"/>
            <w:tcBorders>
              <w:top w:val="nil"/>
              <w:left w:val="nil"/>
              <w:bottom w:val="single" w:sz="4" w:space="0" w:color="auto"/>
              <w:right w:val="single" w:sz="4" w:space="0" w:color="auto"/>
            </w:tcBorders>
            <w:shd w:val="clear" w:color="auto" w:fill="auto"/>
            <w:vAlign w:val="center"/>
            <w:hideMark/>
          </w:tcPr>
          <w:p w14:paraId="2F55F827"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64</w:t>
            </w:r>
          </w:p>
        </w:tc>
        <w:tc>
          <w:tcPr>
            <w:tcW w:w="1121" w:type="dxa"/>
            <w:tcBorders>
              <w:top w:val="nil"/>
              <w:left w:val="nil"/>
              <w:bottom w:val="single" w:sz="4" w:space="0" w:color="auto"/>
              <w:right w:val="single" w:sz="4" w:space="0" w:color="auto"/>
            </w:tcBorders>
            <w:shd w:val="clear" w:color="auto" w:fill="auto"/>
            <w:noWrap/>
            <w:vAlign w:val="center"/>
            <w:hideMark/>
          </w:tcPr>
          <w:p w14:paraId="101DC5F7"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256</w:t>
            </w:r>
          </w:p>
        </w:tc>
        <w:tc>
          <w:tcPr>
            <w:tcW w:w="809" w:type="dxa"/>
            <w:tcBorders>
              <w:top w:val="nil"/>
              <w:left w:val="nil"/>
              <w:bottom w:val="single" w:sz="4" w:space="0" w:color="auto"/>
              <w:right w:val="single" w:sz="4" w:space="0" w:color="auto"/>
            </w:tcBorders>
            <w:shd w:val="clear" w:color="auto" w:fill="auto"/>
            <w:noWrap/>
            <w:hideMark/>
          </w:tcPr>
          <w:p w14:paraId="61404761"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79FF4C5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5220D2B0"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1CEACE33"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1913A7"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1.13</w:t>
            </w:r>
          </w:p>
        </w:tc>
        <w:tc>
          <w:tcPr>
            <w:tcW w:w="1015" w:type="dxa"/>
            <w:tcBorders>
              <w:top w:val="nil"/>
              <w:left w:val="nil"/>
              <w:bottom w:val="single" w:sz="4" w:space="0" w:color="auto"/>
              <w:right w:val="single" w:sz="4" w:space="0" w:color="auto"/>
            </w:tcBorders>
            <w:shd w:val="clear" w:color="auto" w:fill="auto"/>
            <w:noWrap/>
            <w:vAlign w:val="center"/>
            <w:hideMark/>
          </w:tcPr>
          <w:p w14:paraId="6413ADE1"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LK1-12</w:t>
            </w:r>
          </w:p>
        </w:tc>
        <w:tc>
          <w:tcPr>
            <w:tcW w:w="2597" w:type="dxa"/>
            <w:tcBorders>
              <w:top w:val="nil"/>
              <w:left w:val="nil"/>
              <w:bottom w:val="single" w:sz="4" w:space="0" w:color="auto"/>
              <w:right w:val="single" w:sz="4" w:space="0" w:color="auto"/>
            </w:tcBorders>
            <w:shd w:val="clear" w:color="auto" w:fill="auto"/>
            <w:noWrap/>
            <w:vAlign w:val="center"/>
            <w:hideMark/>
          </w:tcPr>
          <w:p w14:paraId="62028420"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1-12</w:t>
            </w:r>
          </w:p>
        </w:tc>
        <w:tc>
          <w:tcPr>
            <w:tcW w:w="1260" w:type="dxa"/>
            <w:tcBorders>
              <w:top w:val="nil"/>
              <w:left w:val="nil"/>
              <w:bottom w:val="single" w:sz="4" w:space="0" w:color="auto"/>
              <w:right w:val="single" w:sz="4" w:space="0" w:color="auto"/>
            </w:tcBorders>
            <w:shd w:val="clear" w:color="auto" w:fill="auto"/>
            <w:noWrap/>
            <w:vAlign w:val="center"/>
            <w:hideMark/>
          </w:tcPr>
          <w:p w14:paraId="1593B557"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4.523,0</w:t>
            </w:r>
          </w:p>
        </w:tc>
        <w:tc>
          <w:tcPr>
            <w:tcW w:w="810" w:type="dxa"/>
            <w:tcBorders>
              <w:top w:val="nil"/>
              <w:left w:val="nil"/>
              <w:bottom w:val="single" w:sz="4" w:space="0" w:color="auto"/>
              <w:right w:val="single" w:sz="4" w:space="0" w:color="auto"/>
            </w:tcBorders>
            <w:shd w:val="clear" w:color="auto" w:fill="auto"/>
            <w:vAlign w:val="center"/>
            <w:hideMark/>
          </w:tcPr>
          <w:p w14:paraId="5EA08BCB"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36</w:t>
            </w:r>
          </w:p>
        </w:tc>
        <w:tc>
          <w:tcPr>
            <w:tcW w:w="1121" w:type="dxa"/>
            <w:tcBorders>
              <w:top w:val="nil"/>
              <w:left w:val="nil"/>
              <w:bottom w:val="single" w:sz="4" w:space="0" w:color="auto"/>
              <w:right w:val="single" w:sz="4" w:space="0" w:color="auto"/>
            </w:tcBorders>
            <w:shd w:val="clear" w:color="auto" w:fill="auto"/>
            <w:noWrap/>
            <w:vAlign w:val="center"/>
            <w:hideMark/>
          </w:tcPr>
          <w:p w14:paraId="501FC5A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144</w:t>
            </w:r>
          </w:p>
        </w:tc>
        <w:tc>
          <w:tcPr>
            <w:tcW w:w="809" w:type="dxa"/>
            <w:tcBorders>
              <w:top w:val="nil"/>
              <w:left w:val="nil"/>
              <w:bottom w:val="single" w:sz="4" w:space="0" w:color="auto"/>
              <w:right w:val="single" w:sz="4" w:space="0" w:color="auto"/>
            </w:tcBorders>
            <w:shd w:val="clear" w:color="auto" w:fill="auto"/>
            <w:noWrap/>
            <w:hideMark/>
          </w:tcPr>
          <w:p w14:paraId="6DEDBE5A"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54AC6F1E"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762FA57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3FEF20D0"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F52E9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1.14</w:t>
            </w:r>
          </w:p>
        </w:tc>
        <w:tc>
          <w:tcPr>
            <w:tcW w:w="1015" w:type="dxa"/>
            <w:tcBorders>
              <w:top w:val="nil"/>
              <w:left w:val="nil"/>
              <w:bottom w:val="single" w:sz="4" w:space="0" w:color="auto"/>
              <w:right w:val="single" w:sz="4" w:space="0" w:color="auto"/>
            </w:tcBorders>
            <w:shd w:val="clear" w:color="auto" w:fill="auto"/>
            <w:noWrap/>
            <w:vAlign w:val="center"/>
            <w:hideMark/>
          </w:tcPr>
          <w:p w14:paraId="3709AD0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LK1-13</w:t>
            </w:r>
          </w:p>
        </w:tc>
        <w:tc>
          <w:tcPr>
            <w:tcW w:w="2597" w:type="dxa"/>
            <w:tcBorders>
              <w:top w:val="nil"/>
              <w:left w:val="nil"/>
              <w:bottom w:val="single" w:sz="4" w:space="0" w:color="auto"/>
              <w:right w:val="single" w:sz="4" w:space="0" w:color="auto"/>
            </w:tcBorders>
            <w:shd w:val="clear" w:color="auto" w:fill="auto"/>
            <w:noWrap/>
            <w:vAlign w:val="center"/>
            <w:hideMark/>
          </w:tcPr>
          <w:p w14:paraId="093EB7F0"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1-13</w:t>
            </w:r>
          </w:p>
        </w:tc>
        <w:tc>
          <w:tcPr>
            <w:tcW w:w="1260" w:type="dxa"/>
            <w:tcBorders>
              <w:top w:val="nil"/>
              <w:left w:val="nil"/>
              <w:bottom w:val="single" w:sz="4" w:space="0" w:color="auto"/>
              <w:right w:val="single" w:sz="4" w:space="0" w:color="auto"/>
            </w:tcBorders>
            <w:shd w:val="clear" w:color="auto" w:fill="auto"/>
            <w:noWrap/>
            <w:vAlign w:val="center"/>
            <w:hideMark/>
          </w:tcPr>
          <w:p w14:paraId="46232AFC"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4.543,0</w:t>
            </w:r>
          </w:p>
        </w:tc>
        <w:tc>
          <w:tcPr>
            <w:tcW w:w="810" w:type="dxa"/>
            <w:tcBorders>
              <w:top w:val="nil"/>
              <w:left w:val="nil"/>
              <w:bottom w:val="single" w:sz="4" w:space="0" w:color="auto"/>
              <w:right w:val="single" w:sz="4" w:space="0" w:color="auto"/>
            </w:tcBorders>
            <w:shd w:val="clear" w:color="auto" w:fill="auto"/>
            <w:vAlign w:val="center"/>
            <w:hideMark/>
          </w:tcPr>
          <w:p w14:paraId="4E34D33F"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36</w:t>
            </w:r>
          </w:p>
        </w:tc>
        <w:tc>
          <w:tcPr>
            <w:tcW w:w="1121" w:type="dxa"/>
            <w:tcBorders>
              <w:top w:val="nil"/>
              <w:left w:val="nil"/>
              <w:bottom w:val="single" w:sz="4" w:space="0" w:color="auto"/>
              <w:right w:val="single" w:sz="4" w:space="0" w:color="auto"/>
            </w:tcBorders>
            <w:shd w:val="clear" w:color="auto" w:fill="auto"/>
            <w:noWrap/>
            <w:vAlign w:val="center"/>
            <w:hideMark/>
          </w:tcPr>
          <w:p w14:paraId="5B98FF96"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144</w:t>
            </w:r>
          </w:p>
        </w:tc>
        <w:tc>
          <w:tcPr>
            <w:tcW w:w="809" w:type="dxa"/>
            <w:tcBorders>
              <w:top w:val="nil"/>
              <w:left w:val="nil"/>
              <w:bottom w:val="single" w:sz="4" w:space="0" w:color="auto"/>
              <w:right w:val="single" w:sz="4" w:space="0" w:color="auto"/>
            </w:tcBorders>
            <w:shd w:val="clear" w:color="auto" w:fill="auto"/>
            <w:noWrap/>
            <w:hideMark/>
          </w:tcPr>
          <w:p w14:paraId="17920652"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58092FAF"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737739BE"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0C6D7C6C"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3CAAFE4"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1.15</w:t>
            </w:r>
          </w:p>
        </w:tc>
        <w:tc>
          <w:tcPr>
            <w:tcW w:w="1015" w:type="dxa"/>
            <w:tcBorders>
              <w:top w:val="nil"/>
              <w:left w:val="nil"/>
              <w:bottom w:val="single" w:sz="4" w:space="0" w:color="auto"/>
              <w:right w:val="single" w:sz="4" w:space="0" w:color="auto"/>
            </w:tcBorders>
            <w:shd w:val="clear" w:color="auto" w:fill="auto"/>
            <w:noWrap/>
            <w:vAlign w:val="center"/>
            <w:hideMark/>
          </w:tcPr>
          <w:p w14:paraId="21CA9FF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LK1-14</w:t>
            </w:r>
          </w:p>
        </w:tc>
        <w:tc>
          <w:tcPr>
            <w:tcW w:w="2597" w:type="dxa"/>
            <w:tcBorders>
              <w:top w:val="nil"/>
              <w:left w:val="nil"/>
              <w:bottom w:val="single" w:sz="4" w:space="0" w:color="auto"/>
              <w:right w:val="single" w:sz="4" w:space="0" w:color="auto"/>
            </w:tcBorders>
            <w:shd w:val="clear" w:color="auto" w:fill="auto"/>
            <w:noWrap/>
            <w:vAlign w:val="center"/>
            <w:hideMark/>
          </w:tcPr>
          <w:p w14:paraId="75685E6F"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1-14</w:t>
            </w:r>
          </w:p>
        </w:tc>
        <w:tc>
          <w:tcPr>
            <w:tcW w:w="1260" w:type="dxa"/>
            <w:tcBorders>
              <w:top w:val="nil"/>
              <w:left w:val="nil"/>
              <w:bottom w:val="single" w:sz="4" w:space="0" w:color="auto"/>
              <w:right w:val="single" w:sz="4" w:space="0" w:color="auto"/>
            </w:tcBorders>
            <w:shd w:val="clear" w:color="auto" w:fill="auto"/>
            <w:noWrap/>
            <w:vAlign w:val="center"/>
            <w:hideMark/>
          </w:tcPr>
          <w:p w14:paraId="3FFBCB00"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6.091,2</w:t>
            </w:r>
          </w:p>
        </w:tc>
        <w:tc>
          <w:tcPr>
            <w:tcW w:w="810" w:type="dxa"/>
            <w:tcBorders>
              <w:top w:val="nil"/>
              <w:left w:val="nil"/>
              <w:bottom w:val="single" w:sz="4" w:space="0" w:color="auto"/>
              <w:right w:val="single" w:sz="4" w:space="0" w:color="auto"/>
            </w:tcBorders>
            <w:shd w:val="clear" w:color="auto" w:fill="auto"/>
            <w:vAlign w:val="center"/>
            <w:hideMark/>
          </w:tcPr>
          <w:p w14:paraId="39A7907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48</w:t>
            </w:r>
          </w:p>
        </w:tc>
        <w:tc>
          <w:tcPr>
            <w:tcW w:w="1121" w:type="dxa"/>
            <w:tcBorders>
              <w:top w:val="nil"/>
              <w:left w:val="nil"/>
              <w:bottom w:val="single" w:sz="4" w:space="0" w:color="auto"/>
              <w:right w:val="single" w:sz="4" w:space="0" w:color="auto"/>
            </w:tcBorders>
            <w:shd w:val="clear" w:color="auto" w:fill="auto"/>
            <w:noWrap/>
            <w:vAlign w:val="center"/>
            <w:hideMark/>
          </w:tcPr>
          <w:p w14:paraId="6C5D504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192</w:t>
            </w:r>
          </w:p>
        </w:tc>
        <w:tc>
          <w:tcPr>
            <w:tcW w:w="809" w:type="dxa"/>
            <w:tcBorders>
              <w:top w:val="nil"/>
              <w:left w:val="nil"/>
              <w:bottom w:val="single" w:sz="4" w:space="0" w:color="auto"/>
              <w:right w:val="single" w:sz="4" w:space="0" w:color="auto"/>
            </w:tcBorders>
            <w:shd w:val="clear" w:color="auto" w:fill="auto"/>
            <w:noWrap/>
            <w:hideMark/>
          </w:tcPr>
          <w:p w14:paraId="52DCF4ED"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01AD192B"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68AB3DC4"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44498A89"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4AFB26"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1.16</w:t>
            </w:r>
          </w:p>
        </w:tc>
        <w:tc>
          <w:tcPr>
            <w:tcW w:w="1015" w:type="dxa"/>
            <w:tcBorders>
              <w:top w:val="nil"/>
              <w:left w:val="nil"/>
              <w:bottom w:val="single" w:sz="4" w:space="0" w:color="auto"/>
              <w:right w:val="single" w:sz="4" w:space="0" w:color="auto"/>
            </w:tcBorders>
            <w:shd w:val="clear" w:color="auto" w:fill="auto"/>
            <w:noWrap/>
            <w:vAlign w:val="center"/>
            <w:hideMark/>
          </w:tcPr>
          <w:p w14:paraId="5A91B852"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LK1-15</w:t>
            </w:r>
          </w:p>
        </w:tc>
        <w:tc>
          <w:tcPr>
            <w:tcW w:w="2597" w:type="dxa"/>
            <w:tcBorders>
              <w:top w:val="nil"/>
              <w:left w:val="nil"/>
              <w:bottom w:val="single" w:sz="4" w:space="0" w:color="auto"/>
              <w:right w:val="single" w:sz="4" w:space="0" w:color="auto"/>
            </w:tcBorders>
            <w:shd w:val="clear" w:color="auto" w:fill="auto"/>
            <w:noWrap/>
            <w:vAlign w:val="center"/>
            <w:hideMark/>
          </w:tcPr>
          <w:p w14:paraId="235901A0"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1-15</w:t>
            </w:r>
          </w:p>
        </w:tc>
        <w:tc>
          <w:tcPr>
            <w:tcW w:w="1260" w:type="dxa"/>
            <w:tcBorders>
              <w:top w:val="nil"/>
              <w:left w:val="nil"/>
              <w:bottom w:val="single" w:sz="4" w:space="0" w:color="auto"/>
              <w:right w:val="single" w:sz="4" w:space="0" w:color="auto"/>
            </w:tcBorders>
            <w:shd w:val="clear" w:color="auto" w:fill="auto"/>
            <w:noWrap/>
            <w:vAlign w:val="center"/>
            <w:hideMark/>
          </w:tcPr>
          <w:p w14:paraId="28A016D1"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4.332,7</w:t>
            </w:r>
          </w:p>
        </w:tc>
        <w:tc>
          <w:tcPr>
            <w:tcW w:w="810" w:type="dxa"/>
            <w:tcBorders>
              <w:top w:val="nil"/>
              <w:left w:val="nil"/>
              <w:bottom w:val="single" w:sz="4" w:space="0" w:color="auto"/>
              <w:right w:val="single" w:sz="4" w:space="0" w:color="auto"/>
            </w:tcBorders>
            <w:shd w:val="clear" w:color="auto" w:fill="auto"/>
            <w:vAlign w:val="center"/>
            <w:hideMark/>
          </w:tcPr>
          <w:p w14:paraId="2098128A"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33</w:t>
            </w:r>
          </w:p>
        </w:tc>
        <w:tc>
          <w:tcPr>
            <w:tcW w:w="1121" w:type="dxa"/>
            <w:tcBorders>
              <w:top w:val="nil"/>
              <w:left w:val="nil"/>
              <w:bottom w:val="single" w:sz="4" w:space="0" w:color="auto"/>
              <w:right w:val="single" w:sz="4" w:space="0" w:color="auto"/>
            </w:tcBorders>
            <w:shd w:val="clear" w:color="auto" w:fill="auto"/>
            <w:noWrap/>
            <w:vAlign w:val="center"/>
            <w:hideMark/>
          </w:tcPr>
          <w:p w14:paraId="050BFDF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132</w:t>
            </w:r>
          </w:p>
        </w:tc>
        <w:tc>
          <w:tcPr>
            <w:tcW w:w="809" w:type="dxa"/>
            <w:tcBorders>
              <w:top w:val="nil"/>
              <w:left w:val="nil"/>
              <w:bottom w:val="single" w:sz="4" w:space="0" w:color="auto"/>
              <w:right w:val="single" w:sz="4" w:space="0" w:color="auto"/>
            </w:tcBorders>
            <w:shd w:val="clear" w:color="auto" w:fill="auto"/>
            <w:noWrap/>
            <w:hideMark/>
          </w:tcPr>
          <w:p w14:paraId="381AD1A9"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77EA0D9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6917775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05AFAB79"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548C6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1.17</w:t>
            </w:r>
          </w:p>
        </w:tc>
        <w:tc>
          <w:tcPr>
            <w:tcW w:w="1015" w:type="dxa"/>
            <w:tcBorders>
              <w:top w:val="nil"/>
              <w:left w:val="nil"/>
              <w:bottom w:val="single" w:sz="4" w:space="0" w:color="auto"/>
              <w:right w:val="single" w:sz="4" w:space="0" w:color="auto"/>
            </w:tcBorders>
            <w:shd w:val="clear" w:color="auto" w:fill="auto"/>
            <w:noWrap/>
            <w:vAlign w:val="center"/>
            <w:hideMark/>
          </w:tcPr>
          <w:p w14:paraId="4A9A1A36"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LK1-16</w:t>
            </w:r>
          </w:p>
        </w:tc>
        <w:tc>
          <w:tcPr>
            <w:tcW w:w="2597" w:type="dxa"/>
            <w:tcBorders>
              <w:top w:val="nil"/>
              <w:left w:val="nil"/>
              <w:bottom w:val="single" w:sz="4" w:space="0" w:color="auto"/>
              <w:right w:val="single" w:sz="4" w:space="0" w:color="auto"/>
            </w:tcBorders>
            <w:shd w:val="clear" w:color="auto" w:fill="auto"/>
            <w:noWrap/>
            <w:vAlign w:val="center"/>
            <w:hideMark/>
          </w:tcPr>
          <w:p w14:paraId="14EC7392"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1-16</w:t>
            </w:r>
          </w:p>
        </w:tc>
        <w:tc>
          <w:tcPr>
            <w:tcW w:w="1260" w:type="dxa"/>
            <w:tcBorders>
              <w:top w:val="nil"/>
              <w:left w:val="nil"/>
              <w:bottom w:val="single" w:sz="4" w:space="0" w:color="auto"/>
              <w:right w:val="single" w:sz="4" w:space="0" w:color="auto"/>
            </w:tcBorders>
            <w:shd w:val="clear" w:color="auto" w:fill="auto"/>
            <w:noWrap/>
            <w:vAlign w:val="center"/>
            <w:hideMark/>
          </w:tcPr>
          <w:p w14:paraId="4E1A555F"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6.562,3</w:t>
            </w:r>
          </w:p>
        </w:tc>
        <w:tc>
          <w:tcPr>
            <w:tcW w:w="810" w:type="dxa"/>
            <w:tcBorders>
              <w:top w:val="nil"/>
              <w:left w:val="nil"/>
              <w:bottom w:val="single" w:sz="4" w:space="0" w:color="auto"/>
              <w:right w:val="single" w:sz="4" w:space="0" w:color="auto"/>
            </w:tcBorders>
            <w:shd w:val="clear" w:color="auto" w:fill="auto"/>
            <w:vAlign w:val="center"/>
            <w:hideMark/>
          </w:tcPr>
          <w:p w14:paraId="6349F33A"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53</w:t>
            </w:r>
          </w:p>
        </w:tc>
        <w:tc>
          <w:tcPr>
            <w:tcW w:w="1121" w:type="dxa"/>
            <w:tcBorders>
              <w:top w:val="nil"/>
              <w:left w:val="nil"/>
              <w:bottom w:val="single" w:sz="4" w:space="0" w:color="auto"/>
              <w:right w:val="single" w:sz="4" w:space="0" w:color="auto"/>
            </w:tcBorders>
            <w:shd w:val="clear" w:color="auto" w:fill="auto"/>
            <w:noWrap/>
            <w:vAlign w:val="center"/>
            <w:hideMark/>
          </w:tcPr>
          <w:p w14:paraId="2704F07B"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212</w:t>
            </w:r>
          </w:p>
        </w:tc>
        <w:tc>
          <w:tcPr>
            <w:tcW w:w="809" w:type="dxa"/>
            <w:tcBorders>
              <w:top w:val="nil"/>
              <w:left w:val="nil"/>
              <w:bottom w:val="single" w:sz="4" w:space="0" w:color="auto"/>
              <w:right w:val="single" w:sz="4" w:space="0" w:color="auto"/>
            </w:tcBorders>
            <w:shd w:val="clear" w:color="auto" w:fill="auto"/>
            <w:noWrap/>
            <w:hideMark/>
          </w:tcPr>
          <w:p w14:paraId="038A748E"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71A62534"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0DEE2FE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4DA08703"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52078A"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1.18</w:t>
            </w:r>
          </w:p>
        </w:tc>
        <w:tc>
          <w:tcPr>
            <w:tcW w:w="1015" w:type="dxa"/>
            <w:tcBorders>
              <w:top w:val="nil"/>
              <w:left w:val="nil"/>
              <w:bottom w:val="single" w:sz="4" w:space="0" w:color="auto"/>
              <w:right w:val="single" w:sz="4" w:space="0" w:color="auto"/>
            </w:tcBorders>
            <w:shd w:val="clear" w:color="auto" w:fill="auto"/>
            <w:noWrap/>
            <w:vAlign w:val="center"/>
            <w:hideMark/>
          </w:tcPr>
          <w:p w14:paraId="48F81705"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LK1-17</w:t>
            </w:r>
          </w:p>
        </w:tc>
        <w:tc>
          <w:tcPr>
            <w:tcW w:w="2597" w:type="dxa"/>
            <w:tcBorders>
              <w:top w:val="nil"/>
              <w:left w:val="nil"/>
              <w:bottom w:val="single" w:sz="4" w:space="0" w:color="auto"/>
              <w:right w:val="single" w:sz="4" w:space="0" w:color="auto"/>
            </w:tcBorders>
            <w:shd w:val="clear" w:color="auto" w:fill="auto"/>
            <w:noWrap/>
            <w:vAlign w:val="center"/>
            <w:hideMark/>
          </w:tcPr>
          <w:p w14:paraId="7097E525"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1-17</w:t>
            </w:r>
          </w:p>
        </w:tc>
        <w:tc>
          <w:tcPr>
            <w:tcW w:w="1260" w:type="dxa"/>
            <w:tcBorders>
              <w:top w:val="nil"/>
              <w:left w:val="nil"/>
              <w:bottom w:val="single" w:sz="4" w:space="0" w:color="auto"/>
              <w:right w:val="single" w:sz="4" w:space="0" w:color="auto"/>
            </w:tcBorders>
            <w:shd w:val="clear" w:color="auto" w:fill="auto"/>
            <w:noWrap/>
            <w:vAlign w:val="center"/>
            <w:hideMark/>
          </w:tcPr>
          <w:p w14:paraId="0E3E9D7A"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3.998,0</w:t>
            </w:r>
          </w:p>
        </w:tc>
        <w:tc>
          <w:tcPr>
            <w:tcW w:w="810" w:type="dxa"/>
            <w:tcBorders>
              <w:top w:val="nil"/>
              <w:left w:val="nil"/>
              <w:bottom w:val="single" w:sz="4" w:space="0" w:color="auto"/>
              <w:right w:val="single" w:sz="4" w:space="0" w:color="auto"/>
            </w:tcBorders>
            <w:shd w:val="clear" w:color="auto" w:fill="auto"/>
            <w:vAlign w:val="center"/>
            <w:hideMark/>
          </w:tcPr>
          <w:p w14:paraId="132C0D7E"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32</w:t>
            </w:r>
          </w:p>
        </w:tc>
        <w:tc>
          <w:tcPr>
            <w:tcW w:w="1121" w:type="dxa"/>
            <w:tcBorders>
              <w:top w:val="nil"/>
              <w:left w:val="nil"/>
              <w:bottom w:val="single" w:sz="4" w:space="0" w:color="auto"/>
              <w:right w:val="single" w:sz="4" w:space="0" w:color="auto"/>
            </w:tcBorders>
            <w:shd w:val="clear" w:color="auto" w:fill="auto"/>
            <w:noWrap/>
            <w:vAlign w:val="center"/>
            <w:hideMark/>
          </w:tcPr>
          <w:p w14:paraId="1C0E48C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128</w:t>
            </w:r>
          </w:p>
        </w:tc>
        <w:tc>
          <w:tcPr>
            <w:tcW w:w="809" w:type="dxa"/>
            <w:tcBorders>
              <w:top w:val="nil"/>
              <w:left w:val="nil"/>
              <w:bottom w:val="single" w:sz="4" w:space="0" w:color="auto"/>
              <w:right w:val="single" w:sz="4" w:space="0" w:color="auto"/>
            </w:tcBorders>
            <w:shd w:val="clear" w:color="auto" w:fill="auto"/>
            <w:noWrap/>
            <w:hideMark/>
          </w:tcPr>
          <w:p w14:paraId="6B0AE85C"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1C810B1C"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1D93E40D"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284EB0B2"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685216"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1.19</w:t>
            </w:r>
          </w:p>
        </w:tc>
        <w:tc>
          <w:tcPr>
            <w:tcW w:w="1015" w:type="dxa"/>
            <w:tcBorders>
              <w:top w:val="nil"/>
              <w:left w:val="nil"/>
              <w:bottom w:val="single" w:sz="4" w:space="0" w:color="auto"/>
              <w:right w:val="single" w:sz="4" w:space="0" w:color="auto"/>
            </w:tcBorders>
            <w:shd w:val="clear" w:color="auto" w:fill="auto"/>
            <w:noWrap/>
            <w:vAlign w:val="center"/>
            <w:hideMark/>
          </w:tcPr>
          <w:p w14:paraId="1721E13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LK1-18</w:t>
            </w:r>
          </w:p>
        </w:tc>
        <w:tc>
          <w:tcPr>
            <w:tcW w:w="2597" w:type="dxa"/>
            <w:tcBorders>
              <w:top w:val="nil"/>
              <w:left w:val="nil"/>
              <w:bottom w:val="single" w:sz="4" w:space="0" w:color="auto"/>
              <w:right w:val="single" w:sz="4" w:space="0" w:color="auto"/>
            </w:tcBorders>
            <w:shd w:val="clear" w:color="auto" w:fill="auto"/>
            <w:noWrap/>
            <w:vAlign w:val="center"/>
            <w:hideMark/>
          </w:tcPr>
          <w:p w14:paraId="09CA0946"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1-18</w:t>
            </w:r>
          </w:p>
        </w:tc>
        <w:tc>
          <w:tcPr>
            <w:tcW w:w="1260" w:type="dxa"/>
            <w:tcBorders>
              <w:top w:val="nil"/>
              <w:left w:val="nil"/>
              <w:bottom w:val="single" w:sz="4" w:space="0" w:color="auto"/>
              <w:right w:val="single" w:sz="4" w:space="0" w:color="auto"/>
            </w:tcBorders>
            <w:shd w:val="clear" w:color="auto" w:fill="auto"/>
            <w:noWrap/>
            <w:vAlign w:val="center"/>
            <w:hideMark/>
          </w:tcPr>
          <w:p w14:paraId="26D2736F"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3.112,8</w:t>
            </w:r>
          </w:p>
        </w:tc>
        <w:tc>
          <w:tcPr>
            <w:tcW w:w="810" w:type="dxa"/>
            <w:tcBorders>
              <w:top w:val="nil"/>
              <w:left w:val="nil"/>
              <w:bottom w:val="single" w:sz="4" w:space="0" w:color="auto"/>
              <w:right w:val="single" w:sz="4" w:space="0" w:color="auto"/>
            </w:tcBorders>
            <w:shd w:val="clear" w:color="auto" w:fill="auto"/>
            <w:vAlign w:val="center"/>
            <w:hideMark/>
          </w:tcPr>
          <w:p w14:paraId="72A33B3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25</w:t>
            </w:r>
          </w:p>
        </w:tc>
        <w:tc>
          <w:tcPr>
            <w:tcW w:w="1121" w:type="dxa"/>
            <w:tcBorders>
              <w:top w:val="nil"/>
              <w:left w:val="nil"/>
              <w:bottom w:val="single" w:sz="4" w:space="0" w:color="auto"/>
              <w:right w:val="single" w:sz="4" w:space="0" w:color="auto"/>
            </w:tcBorders>
            <w:shd w:val="clear" w:color="auto" w:fill="auto"/>
            <w:noWrap/>
            <w:vAlign w:val="center"/>
            <w:hideMark/>
          </w:tcPr>
          <w:p w14:paraId="7B23C1A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100</w:t>
            </w:r>
          </w:p>
        </w:tc>
        <w:tc>
          <w:tcPr>
            <w:tcW w:w="809" w:type="dxa"/>
            <w:tcBorders>
              <w:top w:val="nil"/>
              <w:left w:val="nil"/>
              <w:bottom w:val="single" w:sz="4" w:space="0" w:color="auto"/>
              <w:right w:val="single" w:sz="4" w:space="0" w:color="auto"/>
            </w:tcBorders>
            <w:shd w:val="clear" w:color="auto" w:fill="auto"/>
            <w:noWrap/>
            <w:hideMark/>
          </w:tcPr>
          <w:p w14:paraId="25C87271" w14:textId="77777777" w:rsidR="00C159E1" w:rsidRPr="00EB65FA" w:rsidRDefault="00C159E1" w:rsidP="006A1D57">
            <w:pPr>
              <w:spacing w:before="40" w:after="40"/>
              <w:jc w:val="center"/>
              <w:rPr>
                <w:rFonts w:ascii="Times New Roman" w:eastAsia="Calibri" w:hAnsi="Times New Roman"/>
                <w:b w:val="0"/>
                <w:sz w:val="28"/>
                <w:szCs w:val="22"/>
              </w:rPr>
            </w:pPr>
            <w:r w:rsidRPr="00EB65FA">
              <w:rPr>
                <w:rFonts w:ascii="Times New Roman" w:hAnsi="Times New Roman"/>
                <w:b w:val="0"/>
                <w:iCs/>
                <w:sz w:val="24"/>
                <w:szCs w:val="24"/>
              </w:rPr>
              <w:t>80</w:t>
            </w:r>
          </w:p>
        </w:tc>
        <w:tc>
          <w:tcPr>
            <w:tcW w:w="928" w:type="dxa"/>
            <w:tcBorders>
              <w:top w:val="nil"/>
              <w:left w:val="nil"/>
              <w:bottom w:val="single" w:sz="4" w:space="0" w:color="auto"/>
              <w:right w:val="single" w:sz="4" w:space="0" w:color="auto"/>
            </w:tcBorders>
            <w:shd w:val="clear" w:color="auto" w:fill="auto"/>
            <w:noWrap/>
            <w:vAlign w:val="center"/>
            <w:hideMark/>
          </w:tcPr>
          <w:p w14:paraId="15DB260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134DBCBF"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3,4</w:t>
            </w:r>
          </w:p>
        </w:tc>
      </w:tr>
      <w:tr w:rsidR="00EB65FA" w:rsidRPr="00EB65FA" w14:paraId="10B2A6DE"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DDD772D"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2</w:t>
            </w:r>
          </w:p>
        </w:tc>
        <w:tc>
          <w:tcPr>
            <w:tcW w:w="1015" w:type="dxa"/>
            <w:tcBorders>
              <w:top w:val="nil"/>
              <w:left w:val="nil"/>
              <w:bottom w:val="single" w:sz="4" w:space="0" w:color="auto"/>
              <w:right w:val="single" w:sz="4" w:space="0" w:color="auto"/>
            </w:tcBorders>
            <w:shd w:val="clear" w:color="auto" w:fill="auto"/>
            <w:noWrap/>
            <w:vAlign w:val="center"/>
            <w:hideMark/>
          </w:tcPr>
          <w:p w14:paraId="6431E35F"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LK2</w:t>
            </w:r>
          </w:p>
        </w:tc>
        <w:tc>
          <w:tcPr>
            <w:tcW w:w="2597" w:type="dxa"/>
            <w:tcBorders>
              <w:top w:val="nil"/>
              <w:left w:val="nil"/>
              <w:bottom w:val="single" w:sz="4" w:space="0" w:color="auto"/>
              <w:right w:val="single" w:sz="4" w:space="0" w:color="auto"/>
            </w:tcBorders>
            <w:shd w:val="clear" w:color="auto" w:fill="auto"/>
            <w:noWrap/>
            <w:vAlign w:val="center"/>
            <w:hideMark/>
          </w:tcPr>
          <w:p w14:paraId="68EC8E3F" w14:textId="77777777" w:rsidR="00C159E1" w:rsidRPr="00EB65FA" w:rsidRDefault="00C159E1" w:rsidP="001177AF">
            <w:pPr>
              <w:spacing w:before="40" w:after="40"/>
              <w:jc w:val="both"/>
              <w:rPr>
                <w:rFonts w:ascii="Times New Roman" w:hAnsi="Times New Roman"/>
                <w:bCs/>
                <w:sz w:val="24"/>
                <w:szCs w:val="24"/>
              </w:rPr>
            </w:pPr>
            <w:r w:rsidRPr="00EB65FA">
              <w:rPr>
                <w:rFonts w:ascii="Times New Roman" w:hAnsi="Times New Roman"/>
                <w:bCs/>
                <w:sz w:val="24"/>
                <w:szCs w:val="24"/>
              </w:rPr>
              <w:t xml:space="preserve">Đất ở liên kế 2 </w:t>
            </w:r>
          </w:p>
        </w:tc>
        <w:tc>
          <w:tcPr>
            <w:tcW w:w="1260" w:type="dxa"/>
            <w:tcBorders>
              <w:top w:val="nil"/>
              <w:left w:val="nil"/>
              <w:bottom w:val="single" w:sz="4" w:space="0" w:color="auto"/>
              <w:right w:val="single" w:sz="4" w:space="0" w:color="auto"/>
            </w:tcBorders>
            <w:shd w:val="clear" w:color="auto" w:fill="auto"/>
            <w:vAlign w:val="center"/>
            <w:hideMark/>
          </w:tcPr>
          <w:p w14:paraId="561A05D0" w14:textId="77777777" w:rsidR="00C159E1" w:rsidRPr="00EB65FA" w:rsidRDefault="00C159E1" w:rsidP="006A1D57">
            <w:pPr>
              <w:spacing w:before="40" w:after="40"/>
              <w:jc w:val="right"/>
              <w:rPr>
                <w:rFonts w:ascii="Times New Roman" w:hAnsi="Times New Roman"/>
                <w:bCs/>
                <w:iCs/>
                <w:sz w:val="24"/>
                <w:szCs w:val="24"/>
              </w:rPr>
            </w:pPr>
            <w:r w:rsidRPr="00EB65FA">
              <w:rPr>
                <w:rFonts w:ascii="Times New Roman" w:hAnsi="Times New Roman"/>
                <w:bCs/>
                <w:iCs/>
                <w:sz w:val="24"/>
                <w:szCs w:val="24"/>
              </w:rPr>
              <w:t>15.748,6</w:t>
            </w:r>
          </w:p>
        </w:tc>
        <w:tc>
          <w:tcPr>
            <w:tcW w:w="810" w:type="dxa"/>
            <w:tcBorders>
              <w:top w:val="nil"/>
              <w:left w:val="nil"/>
              <w:bottom w:val="single" w:sz="4" w:space="0" w:color="auto"/>
              <w:right w:val="single" w:sz="4" w:space="0" w:color="auto"/>
            </w:tcBorders>
            <w:shd w:val="clear" w:color="auto" w:fill="auto"/>
            <w:vAlign w:val="center"/>
            <w:hideMark/>
          </w:tcPr>
          <w:p w14:paraId="3F5DF13A"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192</w:t>
            </w:r>
          </w:p>
        </w:tc>
        <w:tc>
          <w:tcPr>
            <w:tcW w:w="1121" w:type="dxa"/>
            <w:tcBorders>
              <w:top w:val="nil"/>
              <w:left w:val="nil"/>
              <w:bottom w:val="single" w:sz="4" w:space="0" w:color="auto"/>
              <w:right w:val="single" w:sz="4" w:space="0" w:color="auto"/>
            </w:tcBorders>
            <w:shd w:val="clear" w:color="auto" w:fill="auto"/>
            <w:vAlign w:val="center"/>
            <w:hideMark/>
          </w:tcPr>
          <w:p w14:paraId="11FC10CB"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768</w:t>
            </w:r>
          </w:p>
        </w:tc>
        <w:tc>
          <w:tcPr>
            <w:tcW w:w="809" w:type="dxa"/>
            <w:tcBorders>
              <w:top w:val="nil"/>
              <w:left w:val="nil"/>
              <w:bottom w:val="single" w:sz="4" w:space="0" w:color="auto"/>
              <w:right w:val="single" w:sz="4" w:space="0" w:color="auto"/>
            </w:tcBorders>
            <w:shd w:val="clear" w:color="auto" w:fill="auto"/>
            <w:vAlign w:val="center"/>
            <w:hideMark/>
          </w:tcPr>
          <w:p w14:paraId="0E1D039B"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100</w:t>
            </w:r>
          </w:p>
        </w:tc>
        <w:tc>
          <w:tcPr>
            <w:tcW w:w="928" w:type="dxa"/>
            <w:tcBorders>
              <w:top w:val="nil"/>
              <w:left w:val="nil"/>
              <w:bottom w:val="single" w:sz="4" w:space="0" w:color="auto"/>
              <w:right w:val="single" w:sz="4" w:space="0" w:color="auto"/>
            </w:tcBorders>
            <w:shd w:val="clear" w:color="auto" w:fill="auto"/>
            <w:vAlign w:val="center"/>
            <w:hideMark/>
          </w:tcPr>
          <w:p w14:paraId="0A200C35" w14:textId="77777777" w:rsidR="00C159E1" w:rsidRPr="00EB65FA" w:rsidRDefault="00C159E1" w:rsidP="006A1D57">
            <w:pPr>
              <w:spacing w:before="40" w:after="40"/>
              <w:jc w:val="center"/>
              <w:rPr>
                <w:rFonts w:ascii="Times New Roman" w:hAnsi="Times New Roman"/>
                <w:bCs/>
                <w:iCs/>
                <w:sz w:val="24"/>
                <w:szCs w:val="24"/>
              </w:rPr>
            </w:pPr>
            <w:r w:rsidRPr="00EB65FA">
              <w:rPr>
                <w:rFonts w:ascii="Times New Roman" w:hAnsi="Times New Roman"/>
                <w:bCs/>
                <w:iCs/>
                <w:sz w:val="24"/>
                <w:szCs w:val="24"/>
              </w:rPr>
              <w:t>2-4</w:t>
            </w:r>
          </w:p>
        </w:tc>
        <w:tc>
          <w:tcPr>
            <w:tcW w:w="800" w:type="dxa"/>
            <w:tcBorders>
              <w:top w:val="nil"/>
              <w:left w:val="nil"/>
              <w:bottom w:val="single" w:sz="4" w:space="0" w:color="auto"/>
              <w:right w:val="single" w:sz="4" w:space="0" w:color="auto"/>
            </w:tcBorders>
            <w:shd w:val="clear" w:color="auto" w:fill="auto"/>
            <w:vAlign w:val="center"/>
            <w:hideMark/>
          </w:tcPr>
          <w:p w14:paraId="0A80F7E4" w14:textId="77777777" w:rsidR="00C159E1" w:rsidRPr="00EB65FA" w:rsidRDefault="00C159E1" w:rsidP="006A1D57">
            <w:pPr>
              <w:spacing w:before="40" w:after="40"/>
              <w:jc w:val="center"/>
              <w:rPr>
                <w:rFonts w:ascii="Times New Roman" w:hAnsi="Times New Roman"/>
                <w:bCs/>
                <w:iCs/>
                <w:sz w:val="24"/>
                <w:szCs w:val="24"/>
              </w:rPr>
            </w:pPr>
          </w:p>
        </w:tc>
      </w:tr>
      <w:tr w:rsidR="00EB65FA" w:rsidRPr="00EB65FA" w14:paraId="43A7FB4F"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B85F9A"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2.1</w:t>
            </w:r>
          </w:p>
        </w:tc>
        <w:tc>
          <w:tcPr>
            <w:tcW w:w="1015" w:type="dxa"/>
            <w:tcBorders>
              <w:top w:val="nil"/>
              <w:left w:val="nil"/>
              <w:bottom w:val="single" w:sz="4" w:space="0" w:color="auto"/>
              <w:right w:val="single" w:sz="4" w:space="0" w:color="auto"/>
            </w:tcBorders>
            <w:shd w:val="clear" w:color="auto" w:fill="auto"/>
            <w:noWrap/>
            <w:vAlign w:val="center"/>
            <w:hideMark/>
          </w:tcPr>
          <w:p w14:paraId="2C385F54"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LK2-1</w:t>
            </w:r>
          </w:p>
        </w:tc>
        <w:tc>
          <w:tcPr>
            <w:tcW w:w="2597" w:type="dxa"/>
            <w:tcBorders>
              <w:top w:val="nil"/>
              <w:left w:val="nil"/>
              <w:bottom w:val="single" w:sz="4" w:space="0" w:color="auto"/>
              <w:right w:val="single" w:sz="4" w:space="0" w:color="auto"/>
            </w:tcBorders>
            <w:shd w:val="clear" w:color="auto" w:fill="auto"/>
            <w:noWrap/>
            <w:vAlign w:val="center"/>
            <w:hideMark/>
          </w:tcPr>
          <w:p w14:paraId="09ADDED4" w14:textId="3994CD82"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2-1</w:t>
            </w:r>
          </w:p>
        </w:tc>
        <w:tc>
          <w:tcPr>
            <w:tcW w:w="1260" w:type="dxa"/>
            <w:tcBorders>
              <w:top w:val="nil"/>
              <w:left w:val="nil"/>
              <w:bottom w:val="single" w:sz="4" w:space="0" w:color="auto"/>
              <w:right w:val="single" w:sz="4" w:space="0" w:color="auto"/>
            </w:tcBorders>
            <w:shd w:val="clear" w:color="auto" w:fill="auto"/>
            <w:vAlign w:val="center"/>
            <w:hideMark/>
          </w:tcPr>
          <w:p w14:paraId="6E4A1F2A"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4.497,5</w:t>
            </w:r>
          </w:p>
        </w:tc>
        <w:tc>
          <w:tcPr>
            <w:tcW w:w="810" w:type="dxa"/>
            <w:tcBorders>
              <w:top w:val="nil"/>
              <w:left w:val="nil"/>
              <w:bottom w:val="single" w:sz="4" w:space="0" w:color="auto"/>
              <w:right w:val="single" w:sz="4" w:space="0" w:color="auto"/>
            </w:tcBorders>
            <w:shd w:val="clear" w:color="auto" w:fill="auto"/>
            <w:vAlign w:val="center"/>
            <w:hideMark/>
          </w:tcPr>
          <w:p w14:paraId="2C9A784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54</w:t>
            </w:r>
          </w:p>
        </w:tc>
        <w:tc>
          <w:tcPr>
            <w:tcW w:w="1121" w:type="dxa"/>
            <w:tcBorders>
              <w:top w:val="nil"/>
              <w:left w:val="nil"/>
              <w:bottom w:val="single" w:sz="4" w:space="0" w:color="auto"/>
              <w:right w:val="single" w:sz="4" w:space="0" w:color="auto"/>
            </w:tcBorders>
            <w:shd w:val="clear" w:color="auto" w:fill="auto"/>
            <w:noWrap/>
            <w:vAlign w:val="center"/>
            <w:hideMark/>
          </w:tcPr>
          <w:p w14:paraId="3D053CE5"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216</w:t>
            </w:r>
          </w:p>
        </w:tc>
        <w:tc>
          <w:tcPr>
            <w:tcW w:w="809" w:type="dxa"/>
            <w:tcBorders>
              <w:top w:val="nil"/>
              <w:left w:val="nil"/>
              <w:bottom w:val="single" w:sz="4" w:space="0" w:color="auto"/>
              <w:right w:val="single" w:sz="4" w:space="0" w:color="auto"/>
            </w:tcBorders>
            <w:shd w:val="clear" w:color="auto" w:fill="auto"/>
            <w:noWrap/>
            <w:vAlign w:val="center"/>
            <w:hideMark/>
          </w:tcPr>
          <w:p w14:paraId="0CFDF5C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5C9E1C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2CE76204"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4,0</w:t>
            </w:r>
          </w:p>
        </w:tc>
      </w:tr>
      <w:tr w:rsidR="00EB65FA" w:rsidRPr="00EB65FA" w14:paraId="62937E1F"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60E6F5"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2.2</w:t>
            </w:r>
          </w:p>
        </w:tc>
        <w:tc>
          <w:tcPr>
            <w:tcW w:w="1015" w:type="dxa"/>
            <w:tcBorders>
              <w:top w:val="nil"/>
              <w:left w:val="nil"/>
              <w:bottom w:val="single" w:sz="4" w:space="0" w:color="auto"/>
              <w:right w:val="single" w:sz="4" w:space="0" w:color="auto"/>
            </w:tcBorders>
            <w:shd w:val="clear" w:color="auto" w:fill="auto"/>
            <w:noWrap/>
            <w:vAlign w:val="center"/>
            <w:hideMark/>
          </w:tcPr>
          <w:p w14:paraId="06891601"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LK2-2</w:t>
            </w:r>
          </w:p>
        </w:tc>
        <w:tc>
          <w:tcPr>
            <w:tcW w:w="2597" w:type="dxa"/>
            <w:tcBorders>
              <w:top w:val="nil"/>
              <w:left w:val="nil"/>
              <w:bottom w:val="single" w:sz="4" w:space="0" w:color="auto"/>
              <w:right w:val="single" w:sz="4" w:space="0" w:color="auto"/>
            </w:tcBorders>
            <w:shd w:val="clear" w:color="auto" w:fill="auto"/>
            <w:noWrap/>
            <w:vAlign w:val="center"/>
            <w:hideMark/>
          </w:tcPr>
          <w:p w14:paraId="541DE566"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2-2</w:t>
            </w:r>
          </w:p>
        </w:tc>
        <w:tc>
          <w:tcPr>
            <w:tcW w:w="1260" w:type="dxa"/>
            <w:tcBorders>
              <w:top w:val="nil"/>
              <w:left w:val="nil"/>
              <w:bottom w:val="single" w:sz="4" w:space="0" w:color="auto"/>
              <w:right w:val="single" w:sz="4" w:space="0" w:color="auto"/>
            </w:tcBorders>
            <w:shd w:val="clear" w:color="auto" w:fill="auto"/>
            <w:vAlign w:val="center"/>
            <w:hideMark/>
          </w:tcPr>
          <w:p w14:paraId="19F66D5F"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3.019,6</w:t>
            </w:r>
          </w:p>
        </w:tc>
        <w:tc>
          <w:tcPr>
            <w:tcW w:w="810" w:type="dxa"/>
            <w:tcBorders>
              <w:top w:val="nil"/>
              <w:left w:val="nil"/>
              <w:bottom w:val="single" w:sz="4" w:space="0" w:color="auto"/>
              <w:right w:val="single" w:sz="4" w:space="0" w:color="auto"/>
            </w:tcBorders>
            <w:shd w:val="clear" w:color="auto" w:fill="auto"/>
            <w:vAlign w:val="center"/>
            <w:hideMark/>
          </w:tcPr>
          <w:p w14:paraId="1DCE9DE5"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36</w:t>
            </w:r>
          </w:p>
        </w:tc>
        <w:tc>
          <w:tcPr>
            <w:tcW w:w="1121" w:type="dxa"/>
            <w:tcBorders>
              <w:top w:val="nil"/>
              <w:left w:val="nil"/>
              <w:bottom w:val="single" w:sz="4" w:space="0" w:color="auto"/>
              <w:right w:val="single" w:sz="4" w:space="0" w:color="auto"/>
            </w:tcBorders>
            <w:shd w:val="clear" w:color="auto" w:fill="auto"/>
            <w:noWrap/>
            <w:vAlign w:val="center"/>
            <w:hideMark/>
          </w:tcPr>
          <w:p w14:paraId="1A8C1F8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144</w:t>
            </w:r>
          </w:p>
        </w:tc>
        <w:tc>
          <w:tcPr>
            <w:tcW w:w="809" w:type="dxa"/>
            <w:tcBorders>
              <w:top w:val="nil"/>
              <w:left w:val="nil"/>
              <w:bottom w:val="single" w:sz="4" w:space="0" w:color="auto"/>
              <w:right w:val="single" w:sz="4" w:space="0" w:color="auto"/>
            </w:tcBorders>
            <w:shd w:val="clear" w:color="auto" w:fill="auto"/>
            <w:noWrap/>
            <w:vAlign w:val="center"/>
            <w:hideMark/>
          </w:tcPr>
          <w:p w14:paraId="0CA14C04"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100</w:t>
            </w:r>
          </w:p>
        </w:tc>
        <w:tc>
          <w:tcPr>
            <w:tcW w:w="928" w:type="dxa"/>
            <w:tcBorders>
              <w:top w:val="nil"/>
              <w:left w:val="nil"/>
              <w:bottom w:val="single" w:sz="4" w:space="0" w:color="auto"/>
              <w:right w:val="single" w:sz="4" w:space="0" w:color="auto"/>
            </w:tcBorders>
            <w:shd w:val="clear" w:color="auto" w:fill="auto"/>
            <w:noWrap/>
            <w:vAlign w:val="center"/>
            <w:hideMark/>
          </w:tcPr>
          <w:p w14:paraId="22EDF91E"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1E7AA83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4,0</w:t>
            </w:r>
          </w:p>
        </w:tc>
      </w:tr>
      <w:tr w:rsidR="00EB65FA" w:rsidRPr="00EB65FA" w14:paraId="5200165E"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5A640C"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2.3</w:t>
            </w:r>
          </w:p>
        </w:tc>
        <w:tc>
          <w:tcPr>
            <w:tcW w:w="1015" w:type="dxa"/>
            <w:tcBorders>
              <w:top w:val="nil"/>
              <w:left w:val="nil"/>
              <w:bottom w:val="single" w:sz="4" w:space="0" w:color="auto"/>
              <w:right w:val="single" w:sz="4" w:space="0" w:color="auto"/>
            </w:tcBorders>
            <w:shd w:val="clear" w:color="auto" w:fill="auto"/>
            <w:noWrap/>
            <w:vAlign w:val="center"/>
            <w:hideMark/>
          </w:tcPr>
          <w:p w14:paraId="59BCF2B4"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LK2-3</w:t>
            </w:r>
          </w:p>
        </w:tc>
        <w:tc>
          <w:tcPr>
            <w:tcW w:w="2597" w:type="dxa"/>
            <w:tcBorders>
              <w:top w:val="nil"/>
              <w:left w:val="nil"/>
              <w:bottom w:val="single" w:sz="4" w:space="0" w:color="auto"/>
              <w:right w:val="single" w:sz="4" w:space="0" w:color="auto"/>
            </w:tcBorders>
            <w:shd w:val="clear" w:color="auto" w:fill="auto"/>
            <w:noWrap/>
            <w:vAlign w:val="center"/>
            <w:hideMark/>
          </w:tcPr>
          <w:p w14:paraId="40B7D522"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2-3</w:t>
            </w:r>
          </w:p>
        </w:tc>
        <w:tc>
          <w:tcPr>
            <w:tcW w:w="1260" w:type="dxa"/>
            <w:tcBorders>
              <w:top w:val="nil"/>
              <w:left w:val="nil"/>
              <w:bottom w:val="single" w:sz="4" w:space="0" w:color="auto"/>
              <w:right w:val="single" w:sz="4" w:space="0" w:color="auto"/>
            </w:tcBorders>
            <w:shd w:val="clear" w:color="auto" w:fill="auto"/>
            <w:vAlign w:val="center"/>
            <w:hideMark/>
          </w:tcPr>
          <w:p w14:paraId="677848D9"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2.832,2</w:t>
            </w:r>
          </w:p>
        </w:tc>
        <w:tc>
          <w:tcPr>
            <w:tcW w:w="810" w:type="dxa"/>
            <w:tcBorders>
              <w:top w:val="nil"/>
              <w:left w:val="nil"/>
              <w:bottom w:val="single" w:sz="4" w:space="0" w:color="auto"/>
              <w:right w:val="single" w:sz="4" w:space="0" w:color="auto"/>
            </w:tcBorders>
            <w:shd w:val="clear" w:color="auto" w:fill="auto"/>
            <w:vAlign w:val="center"/>
            <w:hideMark/>
          </w:tcPr>
          <w:p w14:paraId="0C8FA25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35</w:t>
            </w:r>
          </w:p>
        </w:tc>
        <w:tc>
          <w:tcPr>
            <w:tcW w:w="1121" w:type="dxa"/>
            <w:tcBorders>
              <w:top w:val="nil"/>
              <w:left w:val="nil"/>
              <w:bottom w:val="single" w:sz="4" w:space="0" w:color="auto"/>
              <w:right w:val="single" w:sz="4" w:space="0" w:color="auto"/>
            </w:tcBorders>
            <w:shd w:val="clear" w:color="auto" w:fill="auto"/>
            <w:noWrap/>
            <w:vAlign w:val="center"/>
            <w:hideMark/>
          </w:tcPr>
          <w:p w14:paraId="7D52F66E"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140</w:t>
            </w:r>
          </w:p>
        </w:tc>
        <w:tc>
          <w:tcPr>
            <w:tcW w:w="809" w:type="dxa"/>
            <w:tcBorders>
              <w:top w:val="nil"/>
              <w:left w:val="nil"/>
              <w:bottom w:val="single" w:sz="4" w:space="0" w:color="auto"/>
              <w:right w:val="single" w:sz="4" w:space="0" w:color="auto"/>
            </w:tcBorders>
            <w:shd w:val="clear" w:color="auto" w:fill="auto"/>
            <w:noWrap/>
            <w:vAlign w:val="center"/>
            <w:hideMark/>
          </w:tcPr>
          <w:p w14:paraId="72C4E79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100</w:t>
            </w:r>
          </w:p>
        </w:tc>
        <w:tc>
          <w:tcPr>
            <w:tcW w:w="928" w:type="dxa"/>
            <w:tcBorders>
              <w:top w:val="nil"/>
              <w:left w:val="nil"/>
              <w:bottom w:val="single" w:sz="4" w:space="0" w:color="auto"/>
              <w:right w:val="single" w:sz="4" w:space="0" w:color="auto"/>
            </w:tcBorders>
            <w:shd w:val="clear" w:color="auto" w:fill="auto"/>
            <w:noWrap/>
            <w:vAlign w:val="center"/>
            <w:hideMark/>
          </w:tcPr>
          <w:p w14:paraId="06F4D7EF"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7A0CA418"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4,0</w:t>
            </w:r>
          </w:p>
        </w:tc>
      </w:tr>
      <w:tr w:rsidR="00EB65FA" w:rsidRPr="00EB65FA" w14:paraId="39D1ADBC"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66F27B"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lastRenderedPageBreak/>
              <w:t>2.4</w:t>
            </w:r>
          </w:p>
        </w:tc>
        <w:tc>
          <w:tcPr>
            <w:tcW w:w="1015" w:type="dxa"/>
            <w:tcBorders>
              <w:top w:val="nil"/>
              <w:left w:val="nil"/>
              <w:bottom w:val="single" w:sz="4" w:space="0" w:color="auto"/>
              <w:right w:val="single" w:sz="4" w:space="0" w:color="auto"/>
            </w:tcBorders>
            <w:shd w:val="clear" w:color="auto" w:fill="auto"/>
            <w:noWrap/>
            <w:vAlign w:val="center"/>
            <w:hideMark/>
          </w:tcPr>
          <w:p w14:paraId="50714CD2"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LK2-4</w:t>
            </w:r>
          </w:p>
        </w:tc>
        <w:tc>
          <w:tcPr>
            <w:tcW w:w="2597" w:type="dxa"/>
            <w:tcBorders>
              <w:top w:val="nil"/>
              <w:left w:val="nil"/>
              <w:bottom w:val="single" w:sz="4" w:space="0" w:color="auto"/>
              <w:right w:val="single" w:sz="4" w:space="0" w:color="auto"/>
            </w:tcBorders>
            <w:shd w:val="clear" w:color="auto" w:fill="auto"/>
            <w:noWrap/>
            <w:vAlign w:val="center"/>
            <w:hideMark/>
          </w:tcPr>
          <w:p w14:paraId="259D02F6"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2-4</w:t>
            </w:r>
          </w:p>
        </w:tc>
        <w:tc>
          <w:tcPr>
            <w:tcW w:w="1260" w:type="dxa"/>
            <w:tcBorders>
              <w:top w:val="nil"/>
              <w:left w:val="nil"/>
              <w:bottom w:val="single" w:sz="4" w:space="0" w:color="auto"/>
              <w:right w:val="single" w:sz="4" w:space="0" w:color="auto"/>
            </w:tcBorders>
            <w:shd w:val="clear" w:color="auto" w:fill="auto"/>
            <w:vAlign w:val="center"/>
            <w:hideMark/>
          </w:tcPr>
          <w:p w14:paraId="138755B6"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3.092,5</w:t>
            </w:r>
          </w:p>
        </w:tc>
        <w:tc>
          <w:tcPr>
            <w:tcW w:w="810" w:type="dxa"/>
            <w:tcBorders>
              <w:top w:val="nil"/>
              <w:left w:val="nil"/>
              <w:bottom w:val="single" w:sz="4" w:space="0" w:color="auto"/>
              <w:right w:val="single" w:sz="4" w:space="0" w:color="auto"/>
            </w:tcBorders>
            <w:shd w:val="clear" w:color="auto" w:fill="auto"/>
            <w:vAlign w:val="center"/>
            <w:hideMark/>
          </w:tcPr>
          <w:p w14:paraId="49EFDF6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38</w:t>
            </w:r>
          </w:p>
        </w:tc>
        <w:tc>
          <w:tcPr>
            <w:tcW w:w="1121" w:type="dxa"/>
            <w:tcBorders>
              <w:top w:val="nil"/>
              <w:left w:val="nil"/>
              <w:bottom w:val="single" w:sz="4" w:space="0" w:color="auto"/>
              <w:right w:val="single" w:sz="4" w:space="0" w:color="auto"/>
            </w:tcBorders>
            <w:shd w:val="clear" w:color="auto" w:fill="auto"/>
            <w:noWrap/>
            <w:vAlign w:val="center"/>
            <w:hideMark/>
          </w:tcPr>
          <w:p w14:paraId="1259C29E"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152</w:t>
            </w:r>
          </w:p>
        </w:tc>
        <w:tc>
          <w:tcPr>
            <w:tcW w:w="809" w:type="dxa"/>
            <w:tcBorders>
              <w:top w:val="nil"/>
              <w:left w:val="nil"/>
              <w:bottom w:val="single" w:sz="4" w:space="0" w:color="auto"/>
              <w:right w:val="single" w:sz="4" w:space="0" w:color="auto"/>
            </w:tcBorders>
            <w:shd w:val="clear" w:color="auto" w:fill="auto"/>
            <w:noWrap/>
            <w:vAlign w:val="center"/>
            <w:hideMark/>
          </w:tcPr>
          <w:p w14:paraId="188BDF39"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100</w:t>
            </w:r>
          </w:p>
        </w:tc>
        <w:tc>
          <w:tcPr>
            <w:tcW w:w="928" w:type="dxa"/>
            <w:tcBorders>
              <w:top w:val="nil"/>
              <w:left w:val="nil"/>
              <w:bottom w:val="single" w:sz="4" w:space="0" w:color="auto"/>
              <w:right w:val="single" w:sz="4" w:space="0" w:color="auto"/>
            </w:tcBorders>
            <w:shd w:val="clear" w:color="auto" w:fill="auto"/>
            <w:noWrap/>
            <w:vAlign w:val="center"/>
            <w:hideMark/>
          </w:tcPr>
          <w:p w14:paraId="48FF4D8C"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054EC469"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4,0</w:t>
            </w:r>
          </w:p>
        </w:tc>
      </w:tr>
      <w:tr w:rsidR="00EB65FA" w:rsidRPr="00EB65FA" w14:paraId="0D6B43E2"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02EAFA"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2.5</w:t>
            </w:r>
          </w:p>
        </w:tc>
        <w:tc>
          <w:tcPr>
            <w:tcW w:w="1015" w:type="dxa"/>
            <w:tcBorders>
              <w:top w:val="nil"/>
              <w:left w:val="nil"/>
              <w:bottom w:val="single" w:sz="4" w:space="0" w:color="auto"/>
              <w:right w:val="single" w:sz="4" w:space="0" w:color="auto"/>
            </w:tcBorders>
            <w:shd w:val="clear" w:color="auto" w:fill="auto"/>
            <w:noWrap/>
            <w:vAlign w:val="center"/>
            <w:hideMark/>
          </w:tcPr>
          <w:p w14:paraId="56FD3EF4"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LK2-5</w:t>
            </w:r>
          </w:p>
        </w:tc>
        <w:tc>
          <w:tcPr>
            <w:tcW w:w="2597" w:type="dxa"/>
            <w:tcBorders>
              <w:top w:val="nil"/>
              <w:left w:val="nil"/>
              <w:bottom w:val="single" w:sz="4" w:space="0" w:color="auto"/>
              <w:right w:val="single" w:sz="4" w:space="0" w:color="auto"/>
            </w:tcBorders>
            <w:shd w:val="clear" w:color="auto" w:fill="auto"/>
            <w:noWrap/>
            <w:vAlign w:val="center"/>
            <w:hideMark/>
          </w:tcPr>
          <w:p w14:paraId="4C64F114"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nhà ở liên kế 2-5</w:t>
            </w:r>
          </w:p>
        </w:tc>
        <w:tc>
          <w:tcPr>
            <w:tcW w:w="1260" w:type="dxa"/>
            <w:tcBorders>
              <w:top w:val="nil"/>
              <w:left w:val="nil"/>
              <w:bottom w:val="single" w:sz="4" w:space="0" w:color="auto"/>
              <w:right w:val="single" w:sz="4" w:space="0" w:color="auto"/>
            </w:tcBorders>
            <w:shd w:val="clear" w:color="auto" w:fill="auto"/>
            <w:vAlign w:val="center"/>
            <w:hideMark/>
          </w:tcPr>
          <w:p w14:paraId="57816F52"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2.306,8</w:t>
            </w:r>
          </w:p>
        </w:tc>
        <w:tc>
          <w:tcPr>
            <w:tcW w:w="810" w:type="dxa"/>
            <w:tcBorders>
              <w:top w:val="nil"/>
              <w:left w:val="nil"/>
              <w:bottom w:val="single" w:sz="4" w:space="0" w:color="auto"/>
              <w:right w:val="single" w:sz="4" w:space="0" w:color="auto"/>
            </w:tcBorders>
            <w:shd w:val="clear" w:color="auto" w:fill="auto"/>
            <w:vAlign w:val="center"/>
            <w:hideMark/>
          </w:tcPr>
          <w:p w14:paraId="1B987B93"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29</w:t>
            </w:r>
          </w:p>
        </w:tc>
        <w:tc>
          <w:tcPr>
            <w:tcW w:w="1121" w:type="dxa"/>
            <w:tcBorders>
              <w:top w:val="nil"/>
              <w:left w:val="nil"/>
              <w:bottom w:val="single" w:sz="4" w:space="0" w:color="auto"/>
              <w:right w:val="single" w:sz="4" w:space="0" w:color="auto"/>
            </w:tcBorders>
            <w:shd w:val="clear" w:color="auto" w:fill="auto"/>
            <w:noWrap/>
            <w:vAlign w:val="center"/>
            <w:hideMark/>
          </w:tcPr>
          <w:p w14:paraId="43C987A0"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116</w:t>
            </w:r>
          </w:p>
        </w:tc>
        <w:tc>
          <w:tcPr>
            <w:tcW w:w="809" w:type="dxa"/>
            <w:tcBorders>
              <w:top w:val="nil"/>
              <w:left w:val="nil"/>
              <w:bottom w:val="single" w:sz="4" w:space="0" w:color="auto"/>
              <w:right w:val="single" w:sz="4" w:space="0" w:color="auto"/>
            </w:tcBorders>
            <w:shd w:val="clear" w:color="auto" w:fill="auto"/>
            <w:noWrap/>
            <w:vAlign w:val="center"/>
            <w:hideMark/>
          </w:tcPr>
          <w:p w14:paraId="2564DB12"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100</w:t>
            </w:r>
          </w:p>
        </w:tc>
        <w:tc>
          <w:tcPr>
            <w:tcW w:w="928" w:type="dxa"/>
            <w:tcBorders>
              <w:top w:val="nil"/>
              <w:left w:val="nil"/>
              <w:bottom w:val="single" w:sz="4" w:space="0" w:color="auto"/>
              <w:right w:val="single" w:sz="4" w:space="0" w:color="auto"/>
            </w:tcBorders>
            <w:shd w:val="clear" w:color="auto" w:fill="auto"/>
            <w:noWrap/>
            <w:vAlign w:val="center"/>
            <w:hideMark/>
          </w:tcPr>
          <w:p w14:paraId="29350221"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w:t>
            </w:r>
          </w:p>
        </w:tc>
        <w:tc>
          <w:tcPr>
            <w:tcW w:w="800" w:type="dxa"/>
            <w:tcBorders>
              <w:top w:val="nil"/>
              <w:left w:val="nil"/>
              <w:bottom w:val="single" w:sz="4" w:space="0" w:color="auto"/>
              <w:right w:val="single" w:sz="4" w:space="0" w:color="auto"/>
            </w:tcBorders>
            <w:shd w:val="clear" w:color="auto" w:fill="auto"/>
            <w:vAlign w:val="center"/>
            <w:hideMark/>
          </w:tcPr>
          <w:p w14:paraId="719F757E" w14:textId="77777777" w:rsidR="00C159E1" w:rsidRPr="00EB65FA" w:rsidRDefault="00C159E1" w:rsidP="006A1D57">
            <w:pPr>
              <w:spacing w:before="40" w:after="40"/>
              <w:jc w:val="center"/>
              <w:rPr>
                <w:rFonts w:ascii="Times New Roman" w:hAnsi="Times New Roman"/>
                <w:b w:val="0"/>
                <w:iCs/>
                <w:sz w:val="24"/>
                <w:szCs w:val="24"/>
              </w:rPr>
            </w:pPr>
            <w:r w:rsidRPr="00EB65FA">
              <w:rPr>
                <w:rFonts w:ascii="Times New Roman" w:hAnsi="Times New Roman"/>
                <w:b w:val="0"/>
                <w:iCs/>
                <w:sz w:val="24"/>
                <w:szCs w:val="24"/>
              </w:rPr>
              <w:t>4,0</w:t>
            </w:r>
          </w:p>
        </w:tc>
      </w:tr>
      <w:tr w:rsidR="00EB65FA" w:rsidRPr="00EB65FA" w14:paraId="3AD4E7D4"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717F829"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II</w:t>
            </w:r>
          </w:p>
        </w:tc>
        <w:tc>
          <w:tcPr>
            <w:tcW w:w="1015" w:type="dxa"/>
            <w:tcBorders>
              <w:top w:val="nil"/>
              <w:left w:val="nil"/>
              <w:bottom w:val="single" w:sz="4" w:space="0" w:color="auto"/>
              <w:right w:val="single" w:sz="4" w:space="0" w:color="auto"/>
            </w:tcBorders>
            <w:shd w:val="clear" w:color="auto" w:fill="auto"/>
            <w:noWrap/>
            <w:vAlign w:val="center"/>
            <w:hideMark/>
          </w:tcPr>
          <w:p w14:paraId="1D982C8A"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 </w:t>
            </w:r>
          </w:p>
        </w:tc>
        <w:tc>
          <w:tcPr>
            <w:tcW w:w="2597" w:type="dxa"/>
            <w:tcBorders>
              <w:top w:val="nil"/>
              <w:left w:val="nil"/>
              <w:bottom w:val="single" w:sz="4" w:space="0" w:color="auto"/>
              <w:right w:val="single" w:sz="4" w:space="0" w:color="auto"/>
            </w:tcBorders>
            <w:shd w:val="clear" w:color="auto" w:fill="auto"/>
            <w:noWrap/>
            <w:vAlign w:val="center"/>
            <w:hideMark/>
          </w:tcPr>
          <w:p w14:paraId="71F17655" w14:textId="77777777" w:rsidR="00C159E1" w:rsidRPr="00EB65FA" w:rsidRDefault="00C159E1" w:rsidP="001177AF">
            <w:pPr>
              <w:spacing w:before="40" w:after="40"/>
              <w:jc w:val="both"/>
              <w:rPr>
                <w:rFonts w:ascii="Times New Roman" w:hAnsi="Times New Roman"/>
                <w:bCs/>
                <w:sz w:val="24"/>
                <w:szCs w:val="24"/>
              </w:rPr>
            </w:pPr>
            <w:r w:rsidRPr="00EB65FA">
              <w:rPr>
                <w:rFonts w:ascii="Times New Roman" w:hAnsi="Times New Roman"/>
                <w:bCs/>
                <w:sz w:val="24"/>
                <w:szCs w:val="24"/>
              </w:rPr>
              <w:t xml:space="preserve">Đất dịch vụ đô thị </w:t>
            </w:r>
          </w:p>
        </w:tc>
        <w:tc>
          <w:tcPr>
            <w:tcW w:w="1260" w:type="dxa"/>
            <w:tcBorders>
              <w:top w:val="nil"/>
              <w:left w:val="nil"/>
              <w:bottom w:val="single" w:sz="4" w:space="0" w:color="auto"/>
              <w:right w:val="single" w:sz="4" w:space="0" w:color="auto"/>
            </w:tcBorders>
            <w:shd w:val="clear" w:color="auto" w:fill="auto"/>
            <w:noWrap/>
            <w:vAlign w:val="center"/>
            <w:hideMark/>
          </w:tcPr>
          <w:p w14:paraId="575590AA" w14:textId="77777777" w:rsidR="00C159E1" w:rsidRPr="00EB65FA" w:rsidRDefault="00C159E1" w:rsidP="006A1D57">
            <w:pPr>
              <w:spacing w:before="40" w:after="40"/>
              <w:jc w:val="right"/>
              <w:rPr>
                <w:rFonts w:ascii="Times New Roman" w:hAnsi="Times New Roman"/>
                <w:bCs/>
                <w:sz w:val="24"/>
                <w:szCs w:val="24"/>
              </w:rPr>
            </w:pPr>
            <w:r w:rsidRPr="00EB65FA">
              <w:rPr>
                <w:rFonts w:ascii="Times New Roman" w:hAnsi="Times New Roman"/>
                <w:bCs/>
                <w:sz w:val="24"/>
                <w:szCs w:val="24"/>
              </w:rPr>
              <w:t>59.680,0</w:t>
            </w:r>
          </w:p>
        </w:tc>
        <w:tc>
          <w:tcPr>
            <w:tcW w:w="810" w:type="dxa"/>
            <w:tcBorders>
              <w:top w:val="nil"/>
              <w:left w:val="nil"/>
              <w:bottom w:val="single" w:sz="4" w:space="0" w:color="auto"/>
              <w:right w:val="single" w:sz="4" w:space="0" w:color="auto"/>
            </w:tcBorders>
            <w:shd w:val="clear" w:color="auto" w:fill="auto"/>
            <w:noWrap/>
            <w:vAlign w:val="center"/>
            <w:hideMark/>
          </w:tcPr>
          <w:p w14:paraId="089BB848" w14:textId="77777777" w:rsidR="00C159E1" w:rsidRPr="00EB65FA" w:rsidRDefault="00C159E1" w:rsidP="006A1D57">
            <w:pPr>
              <w:spacing w:before="40" w:after="40"/>
              <w:jc w:val="center"/>
              <w:rPr>
                <w:rFonts w:ascii="Times New Roman" w:hAnsi="Times New Roman"/>
                <w:b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58F9528F" w14:textId="77777777" w:rsidR="00C159E1" w:rsidRPr="00EB65FA" w:rsidRDefault="00C159E1" w:rsidP="006A1D57">
            <w:pPr>
              <w:spacing w:before="40" w:after="40"/>
              <w:jc w:val="center"/>
              <w:rPr>
                <w:rFonts w:ascii="Times New Roman" w:hAnsi="Times New Roman"/>
                <w:b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6FE11ED3" w14:textId="77777777" w:rsidR="00C159E1" w:rsidRPr="00EB65FA" w:rsidRDefault="00C159E1" w:rsidP="006A1D57">
            <w:pPr>
              <w:spacing w:before="40" w:after="40"/>
              <w:jc w:val="center"/>
              <w:rPr>
                <w:rFonts w:ascii="Times New Roman" w:hAnsi="Times New Roman"/>
                <w:bCs/>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2A686D8E" w14:textId="77777777" w:rsidR="00C159E1" w:rsidRPr="00EB65FA" w:rsidRDefault="00C159E1" w:rsidP="006A1D57">
            <w:pPr>
              <w:spacing w:before="40" w:after="40"/>
              <w:jc w:val="center"/>
              <w:rPr>
                <w:rFonts w:ascii="Times New Roman" w:hAnsi="Times New Roman"/>
                <w:bCs/>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14:paraId="033F9F74" w14:textId="77777777" w:rsidR="00C159E1" w:rsidRPr="00EB65FA" w:rsidRDefault="00C159E1" w:rsidP="006A1D57">
            <w:pPr>
              <w:spacing w:before="40" w:after="40"/>
              <w:jc w:val="center"/>
              <w:rPr>
                <w:rFonts w:ascii="Times New Roman" w:hAnsi="Times New Roman"/>
                <w:bCs/>
                <w:sz w:val="24"/>
                <w:szCs w:val="24"/>
              </w:rPr>
            </w:pPr>
          </w:p>
        </w:tc>
      </w:tr>
      <w:tr w:rsidR="00EB65FA" w:rsidRPr="00EB65FA" w14:paraId="647D45D2"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CE7CD3"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w:t>
            </w:r>
          </w:p>
        </w:tc>
        <w:tc>
          <w:tcPr>
            <w:tcW w:w="1015" w:type="dxa"/>
            <w:tcBorders>
              <w:top w:val="nil"/>
              <w:left w:val="nil"/>
              <w:bottom w:val="single" w:sz="4" w:space="0" w:color="auto"/>
              <w:right w:val="single" w:sz="4" w:space="0" w:color="auto"/>
            </w:tcBorders>
            <w:shd w:val="clear" w:color="auto" w:fill="auto"/>
            <w:noWrap/>
            <w:vAlign w:val="center"/>
            <w:hideMark/>
          </w:tcPr>
          <w:p w14:paraId="509755BC"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CTCC</w:t>
            </w:r>
          </w:p>
        </w:tc>
        <w:tc>
          <w:tcPr>
            <w:tcW w:w="2597" w:type="dxa"/>
            <w:tcBorders>
              <w:top w:val="nil"/>
              <w:left w:val="nil"/>
              <w:bottom w:val="single" w:sz="4" w:space="0" w:color="auto"/>
              <w:right w:val="single" w:sz="4" w:space="0" w:color="auto"/>
            </w:tcBorders>
            <w:shd w:val="clear" w:color="auto" w:fill="auto"/>
            <w:vAlign w:val="center"/>
            <w:hideMark/>
          </w:tcPr>
          <w:p w14:paraId="58C0F825" w14:textId="0277AC6D"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 xml:space="preserve">Đất </w:t>
            </w:r>
            <w:r w:rsidR="001177AF">
              <w:rPr>
                <w:rFonts w:ascii="Times New Roman" w:hAnsi="Times New Roman"/>
                <w:b w:val="0"/>
                <w:sz w:val="24"/>
                <w:szCs w:val="24"/>
              </w:rPr>
              <w:t>k</w:t>
            </w:r>
            <w:r w:rsidR="00150F88" w:rsidRPr="00EB65FA">
              <w:rPr>
                <w:rFonts w:ascii="Times New Roman" w:hAnsi="Times New Roman"/>
                <w:b w:val="0"/>
                <w:sz w:val="24"/>
                <w:szCs w:val="24"/>
              </w:rPr>
              <w:t>hu trung tâm</w:t>
            </w:r>
            <w:r w:rsidRPr="00EB65FA">
              <w:rPr>
                <w:rFonts w:ascii="Times New Roman" w:hAnsi="Times New Roman"/>
                <w:b w:val="0"/>
                <w:sz w:val="24"/>
                <w:szCs w:val="24"/>
              </w:rPr>
              <w:t xml:space="preserve"> xã </w:t>
            </w:r>
            <w:r w:rsidR="005D7CDB" w:rsidRPr="00EB65FA">
              <w:rPr>
                <w:rFonts w:ascii="Times New Roman" w:eastAsia="Calibri" w:hAnsi="Times New Roman"/>
                <w:b w:val="0"/>
                <w:i/>
                <w:sz w:val="24"/>
                <w:szCs w:val="24"/>
              </w:rPr>
              <w:t>(Hành chính - Văn hóa - Y tế,…)</w:t>
            </w:r>
          </w:p>
        </w:tc>
        <w:tc>
          <w:tcPr>
            <w:tcW w:w="1260" w:type="dxa"/>
            <w:tcBorders>
              <w:top w:val="nil"/>
              <w:left w:val="nil"/>
              <w:bottom w:val="single" w:sz="4" w:space="0" w:color="auto"/>
              <w:right w:val="single" w:sz="4" w:space="0" w:color="auto"/>
            </w:tcBorders>
            <w:shd w:val="clear" w:color="auto" w:fill="auto"/>
            <w:noWrap/>
            <w:vAlign w:val="center"/>
            <w:hideMark/>
          </w:tcPr>
          <w:p w14:paraId="7DFC7E07"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16.820,4</w:t>
            </w:r>
          </w:p>
        </w:tc>
        <w:tc>
          <w:tcPr>
            <w:tcW w:w="810" w:type="dxa"/>
            <w:tcBorders>
              <w:top w:val="nil"/>
              <w:left w:val="nil"/>
              <w:bottom w:val="single" w:sz="4" w:space="0" w:color="auto"/>
              <w:right w:val="single" w:sz="4" w:space="0" w:color="auto"/>
            </w:tcBorders>
            <w:shd w:val="clear" w:color="auto" w:fill="auto"/>
            <w:noWrap/>
            <w:vAlign w:val="center"/>
            <w:hideMark/>
          </w:tcPr>
          <w:p w14:paraId="5A7BC389"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5909354F"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514F100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40</w:t>
            </w:r>
          </w:p>
        </w:tc>
        <w:tc>
          <w:tcPr>
            <w:tcW w:w="928" w:type="dxa"/>
            <w:tcBorders>
              <w:top w:val="nil"/>
              <w:left w:val="nil"/>
              <w:bottom w:val="single" w:sz="4" w:space="0" w:color="auto"/>
              <w:right w:val="single" w:sz="4" w:space="0" w:color="auto"/>
            </w:tcBorders>
            <w:shd w:val="clear" w:color="auto" w:fill="auto"/>
            <w:noWrap/>
            <w:vAlign w:val="center"/>
            <w:hideMark/>
          </w:tcPr>
          <w:p w14:paraId="6126F82B"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2-4</w:t>
            </w:r>
          </w:p>
        </w:tc>
        <w:tc>
          <w:tcPr>
            <w:tcW w:w="800" w:type="dxa"/>
            <w:tcBorders>
              <w:top w:val="nil"/>
              <w:left w:val="nil"/>
              <w:bottom w:val="single" w:sz="4" w:space="0" w:color="auto"/>
              <w:right w:val="single" w:sz="4" w:space="0" w:color="auto"/>
            </w:tcBorders>
            <w:shd w:val="clear" w:color="auto" w:fill="auto"/>
            <w:vAlign w:val="center"/>
            <w:hideMark/>
          </w:tcPr>
          <w:p w14:paraId="2F0B6DBA"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4CE959DF"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EC6D8B"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w:t>
            </w:r>
          </w:p>
        </w:tc>
        <w:tc>
          <w:tcPr>
            <w:tcW w:w="1015" w:type="dxa"/>
            <w:tcBorders>
              <w:top w:val="nil"/>
              <w:left w:val="nil"/>
              <w:bottom w:val="single" w:sz="4" w:space="0" w:color="auto"/>
              <w:right w:val="single" w:sz="4" w:space="0" w:color="auto"/>
            </w:tcBorders>
            <w:shd w:val="clear" w:color="auto" w:fill="auto"/>
            <w:noWrap/>
            <w:vAlign w:val="center"/>
            <w:hideMark/>
          </w:tcPr>
          <w:p w14:paraId="6D3348AE"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GD1</w:t>
            </w:r>
          </w:p>
        </w:tc>
        <w:tc>
          <w:tcPr>
            <w:tcW w:w="2597" w:type="dxa"/>
            <w:tcBorders>
              <w:top w:val="nil"/>
              <w:left w:val="nil"/>
              <w:bottom w:val="single" w:sz="4" w:space="0" w:color="auto"/>
              <w:right w:val="single" w:sz="4" w:space="0" w:color="auto"/>
            </w:tcBorders>
            <w:shd w:val="clear" w:color="auto" w:fill="auto"/>
            <w:noWrap/>
            <w:vAlign w:val="center"/>
            <w:hideMark/>
          </w:tcPr>
          <w:p w14:paraId="63783D96" w14:textId="32AE4400"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 xml:space="preserve">Đất </w:t>
            </w:r>
            <w:r w:rsidR="001177AF">
              <w:rPr>
                <w:rFonts w:ascii="Times New Roman" w:hAnsi="Times New Roman"/>
                <w:b w:val="0"/>
                <w:sz w:val="24"/>
                <w:szCs w:val="24"/>
              </w:rPr>
              <w:t>t</w:t>
            </w:r>
            <w:r w:rsidR="00150F88" w:rsidRPr="00EB65FA">
              <w:rPr>
                <w:rFonts w:ascii="Times New Roman" w:hAnsi="Times New Roman"/>
                <w:b w:val="0"/>
                <w:sz w:val="24"/>
                <w:szCs w:val="24"/>
              </w:rPr>
              <w:t>rường trung học cơ sở</w:t>
            </w:r>
          </w:p>
        </w:tc>
        <w:tc>
          <w:tcPr>
            <w:tcW w:w="1260" w:type="dxa"/>
            <w:tcBorders>
              <w:top w:val="nil"/>
              <w:left w:val="nil"/>
              <w:bottom w:val="single" w:sz="4" w:space="0" w:color="auto"/>
              <w:right w:val="single" w:sz="4" w:space="0" w:color="auto"/>
            </w:tcBorders>
            <w:shd w:val="clear" w:color="auto" w:fill="auto"/>
            <w:noWrap/>
            <w:vAlign w:val="center"/>
            <w:hideMark/>
          </w:tcPr>
          <w:p w14:paraId="16DF7F6F"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20.064,3</w:t>
            </w:r>
          </w:p>
        </w:tc>
        <w:tc>
          <w:tcPr>
            <w:tcW w:w="810" w:type="dxa"/>
            <w:tcBorders>
              <w:top w:val="nil"/>
              <w:left w:val="nil"/>
              <w:bottom w:val="single" w:sz="4" w:space="0" w:color="auto"/>
              <w:right w:val="single" w:sz="4" w:space="0" w:color="auto"/>
            </w:tcBorders>
            <w:shd w:val="clear" w:color="auto" w:fill="auto"/>
            <w:noWrap/>
            <w:vAlign w:val="center"/>
            <w:hideMark/>
          </w:tcPr>
          <w:p w14:paraId="172873EF"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05F44A8E"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07DCDBF1"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40</w:t>
            </w:r>
          </w:p>
        </w:tc>
        <w:tc>
          <w:tcPr>
            <w:tcW w:w="928" w:type="dxa"/>
            <w:tcBorders>
              <w:top w:val="nil"/>
              <w:left w:val="nil"/>
              <w:bottom w:val="single" w:sz="4" w:space="0" w:color="auto"/>
              <w:right w:val="single" w:sz="4" w:space="0" w:color="auto"/>
            </w:tcBorders>
            <w:shd w:val="clear" w:color="auto" w:fill="auto"/>
            <w:noWrap/>
            <w:vAlign w:val="center"/>
            <w:hideMark/>
          </w:tcPr>
          <w:p w14:paraId="3EEE626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2-4</w:t>
            </w:r>
          </w:p>
        </w:tc>
        <w:tc>
          <w:tcPr>
            <w:tcW w:w="800" w:type="dxa"/>
            <w:tcBorders>
              <w:top w:val="nil"/>
              <w:left w:val="nil"/>
              <w:bottom w:val="single" w:sz="4" w:space="0" w:color="auto"/>
              <w:right w:val="single" w:sz="4" w:space="0" w:color="auto"/>
            </w:tcBorders>
            <w:shd w:val="clear" w:color="auto" w:fill="auto"/>
            <w:vAlign w:val="center"/>
            <w:hideMark/>
          </w:tcPr>
          <w:p w14:paraId="5A42BA13"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25F0E280"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F299A3A"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3</w:t>
            </w:r>
          </w:p>
        </w:tc>
        <w:tc>
          <w:tcPr>
            <w:tcW w:w="1015" w:type="dxa"/>
            <w:tcBorders>
              <w:top w:val="nil"/>
              <w:left w:val="nil"/>
              <w:bottom w:val="single" w:sz="4" w:space="0" w:color="auto"/>
              <w:right w:val="single" w:sz="4" w:space="0" w:color="auto"/>
            </w:tcBorders>
            <w:shd w:val="clear" w:color="auto" w:fill="auto"/>
            <w:noWrap/>
            <w:vAlign w:val="center"/>
            <w:hideMark/>
          </w:tcPr>
          <w:p w14:paraId="6A0E713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GD2</w:t>
            </w:r>
          </w:p>
        </w:tc>
        <w:tc>
          <w:tcPr>
            <w:tcW w:w="2597" w:type="dxa"/>
            <w:tcBorders>
              <w:top w:val="nil"/>
              <w:left w:val="nil"/>
              <w:bottom w:val="single" w:sz="4" w:space="0" w:color="auto"/>
              <w:right w:val="single" w:sz="4" w:space="0" w:color="auto"/>
            </w:tcBorders>
            <w:shd w:val="clear" w:color="auto" w:fill="auto"/>
            <w:noWrap/>
            <w:vAlign w:val="center"/>
            <w:hideMark/>
          </w:tcPr>
          <w:p w14:paraId="471A5C7E" w14:textId="5F771782"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 xml:space="preserve">Đất </w:t>
            </w:r>
            <w:r w:rsidR="001177AF">
              <w:rPr>
                <w:rFonts w:ascii="Times New Roman" w:hAnsi="Times New Roman"/>
                <w:b w:val="0"/>
                <w:sz w:val="24"/>
                <w:szCs w:val="24"/>
              </w:rPr>
              <w:t>t</w:t>
            </w:r>
            <w:r w:rsidR="00240957" w:rsidRPr="00EB65FA">
              <w:rPr>
                <w:rFonts w:ascii="Times New Roman" w:hAnsi="Times New Roman"/>
                <w:b w:val="0"/>
                <w:sz w:val="24"/>
                <w:szCs w:val="24"/>
              </w:rPr>
              <w:t>rường tiểu học</w:t>
            </w:r>
          </w:p>
        </w:tc>
        <w:tc>
          <w:tcPr>
            <w:tcW w:w="1260" w:type="dxa"/>
            <w:tcBorders>
              <w:top w:val="nil"/>
              <w:left w:val="nil"/>
              <w:bottom w:val="single" w:sz="4" w:space="0" w:color="auto"/>
              <w:right w:val="single" w:sz="4" w:space="0" w:color="auto"/>
            </w:tcBorders>
            <w:shd w:val="clear" w:color="auto" w:fill="auto"/>
            <w:noWrap/>
            <w:vAlign w:val="center"/>
            <w:hideMark/>
          </w:tcPr>
          <w:p w14:paraId="595B1DDF"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10.310,2</w:t>
            </w:r>
          </w:p>
        </w:tc>
        <w:tc>
          <w:tcPr>
            <w:tcW w:w="810" w:type="dxa"/>
            <w:tcBorders>
              <w:top w:val="nil"/>
              <w:left w:val="nil"/>
              <w:bottom w:val="single" w:sz="4" w:space="0" w:color="auto"/>
              <w:right w:val="single" w:sz="4" w:space="0" w:color="auto"/>
            </w:tcBorders>
            <w:shd w:val="clear" w:color="auto" w:fill="auto"/>
            <w:noWrap/>
            <w:vAlign w:val="center"/>
            <w:hideMark/>
          </w:tcPr>
          <w:p w14:paraId="1795D486"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6A06CA5B"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218DEF4F"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40</w:t>
            </w:r>
          </w:p>
        </w:tc>
        <w:tc>
          <w:tcPr>
            <w:tcW w:w="928" w:type="dxa"/>
            <w:tcBorders>
              <w:top w:val="nil"/>
              <w:left w:val="nil"/>
              <w:bottom w:val="single" w:sz="4" w:space="0" w:color="auto"/>
              <w:right w:val="single" w:sz="4" w:space="0" w:color="auto"/>
            </w:tcBorders>
            <w:shd w:val="clear" w:color="auto" w:fill="auto"/>
            <w:noWrap/>
            <w:vAlign w:val="center"/>
            <w:hideMark/>
          </w:tcPr>
          <w:p w14:paraId="5D2272E7"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2-4</w:t>
            </w:r>
          </w:p>
        </w:tc>
        <w:tc>
          <w:tcPr>
            <w:tcW w:w="800" w:type="dxa"/>
            <w:tcBorders>
              <w:top w:val="nil"/>
              <w:left w:val="nil"/>
              <w:bottom w:val="single" w:sz="4" w:space="0" w:color="auto"/>
              <w:right w:val="single" w:sz="4" w:space="0" w:color="auto"/>
            </w:tcBorders>
            <w:shd w:val="clear" w:color="auto" w:fill="auto"/>
            <w:vAlign w:val="center"/>
            <w:hideMark/>
          </w:tcPr>
          <w:p w14:paraId="0D9EF385"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03ACFCAE"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2E104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4</w:t>
            </w:r>
          </w:p>
        </w:tc>
        <w:tc>
          <w:tcPr>
            <w:tcW w:w="1015" w:type="dxa"/>
            <w:tcBorders>
              <w:top w:val="nil"/>
              <w:left w:val="nil"/>
              <w:bottom w:val="single" w:sz="4" w:space="0" w:color="auto"/>
              <w:right w:val="single" w:sz="4" w:space="0" w:color="auto"/>
            </w:tcBorders>
            <w:shd w:val="clear" w:color="auto" w:fill="auto"/>
            <w:noWrap/>
            <w:vAlign w:val="center"/>
            <w:hideMark/>
          </w:tcPr>
          <w:p w14:paraId="73337471"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GD3</w:t>
            </w:r>
          </w:p>
        </w:tc>
        <w:tc>
          <w:tcPr>
            <w:tcW w:w="2597" w:type="dxa"/>
            <w:tcBorders>
              <w:top w:val="nil"/>
              <w:left w:val="nil"/>
              <w:bottom w:val="single" w:sz="4" w:space="0" w:color="auto"/>
              <w:right w:val="single" w:sz="4" w:space="0" w:color="auto"/>
            </w:tcBorders>
            <w:shd w:val="clear" w:color="auto" w:fill="auto"/>
            <w:noWrap/>
            <w:vAlign w:val="center"/>
            <w:hideMark/>
          </w:tcPr>
          <w:p w14:paraId="18070E89"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trường mầm non</w:t>
            </w:r>
          </w:p>
        </w:tc>
        <w:tc>
          <w:tcPr>
            <w:tcW w:w="1260" w:type="dxa"/>
            <w:tcBorders>
              <w:top w:val="nil"/>
              <w:left w:val="nil"/>
              <w:bottom w:val="single" w:sz="4" w:space="0" w:color="auto"/>
              <w:right w:val="single" w:sz="4" w:space="0" w:color="auto"/>
            </w:tcBorders>
            <w:shd w:val="clear" w:color="auto" w:fill="auto"/>
            <w:noWrap/>
            <w:vAlign w:val="center"/>
            <w:hideMark/>
          </w:tcPr>
          <w:p w14:paraId="61C55E6E"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8.889,3</w:t>
            </w:r>
          </w:p>
        </w:tc>
        <w:tc>
          <w:tcPr>
            <w:tcW w:w="810" w:type="dxa"/>
            <w:tcBorders>
              <w:top w:val="nil"/>
              <w:left w:val="nil"/>
              <w:bottom w:val="single" w:sz="4" w:space="0" w:color="auto"/>
              <w:right w:val="single" w:sz="4" w:space="0" w:color="auto"/>
            </w:tcBorders>
            <w:shd w:val="clear" w:color="auto" w:fill="auto"/>
            <w:noWrap/>
            <w:vAlign w:val="center"/>
            <w:hideMark/>
          </w:tcPr>
          <w:p w14:paraId="6BC498CB"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7026A718"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15E52D9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40</w:t>
            </w:r>
          </w:p>
        </w:tc>
        <w:tc>
          <w:tcPr>
            <w:tcW w:w="928" w:type="dxa"/>
            <w:tcBorders>
              <w:top w:val="nil"/>
              <w:left w:val="nil"/>
              <w:bottom w:val="single" w:sz="4" w:space="0" w:color="auto"/>
              <w:right w:val="single" w:sz="4" w:space="0" w:color="auto"/>
            </w:tcBorders>
            <w:shd w:val="clear" w:color="auto" w:fill="auto"/>
            <w:noWrap/>
            <w:vAlign w:val="center"/>
            <w:hideMark/>
          </w:tcPr>
          <w:p w14:paraId="1412ED06"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1-2</w:t>
            </w:r>
          </w:p>
        </w:tc>
        <w:tc>
          <w:tcPr>
            <w:tcW w:w="800" w:type="dxa"/>
            <w:tcBorders>
              <w:top w:val="nil"/>
              <w:left w:val="nil"/>
              <w:bottom w:val="single" w:sz="4" w:space="0" w:color="auto"/>
              <w:right w:val="single" w:sz="4" w:space="0" w:color="auto"/>
            </w:tcBorders>
            <w:shd w:val="clear" w:color="auto" w:fill="auto"/>
            <w:vAlign w:val="center"/>
            <w:hideMark/>
          </w:tcPr>
          <w:p w14:paraId="351BB9A0"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2D47AB0C" w14:textId="77777777" w:rsidTr="004228F7">
        <w:trPr>
          <w:trHeight w:val="600"/>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66529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5</w:t>
            </w:r>
          </w:p>
        </w:tc>
        <w:tc>
          <w:tcPr>
            <w:tcW w:w="1015" w:type="dxa"/>
            <w:tcBorders>
              <w:top w:val="nil"/>
              <w:left w:val="nil"/>
              <w:bottom w:val="single" w:sz="4" w:space="0" w:color="auto"/>
              <w:right w:val="single" w:sz="4" w:space="0" w:color="auto"/>
            </w:tcBorders>
            <w:shd w:val="clear" w:color="auto" w:fill="auto"/>
            <w:noWrap/>
            <w:vAlign w:val="center"/>
            <w:hideMark/>
          </w:tcPr>
          <w:p w14:paraId="567C1BB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TMDV</w:t>
            </w:r>
          </w:p>
        </w:tc>
        <w:tc>
          <w:tcPr>
            <w:tcW w:w="2597" w:type="dxa"/>
            <w:tcBorders>
              <w:top w:val="nil"/>
              <w:left w:val="nil"/>
              <w:bottom w:val="single" w:sz="4" w:space="0" w:color="auto"/>
              <w:right w:val="single" w:sz="4" w:space="0" w:color="auto"/>
            </w:tcBorders>
            <w:shd w:val="clear" w:color="auto" w:fill="auto"/>
            <w:vAlign w:val="center"/>
            <w:hideMark/>
          </w:tcPr>
          <w:p w14:paraId="7240FF2B" w14:textId="2807C5FF" w:rsidR="00C159E1" w:rsidRPr="00EB65FA" w:rsidRDefault="001177AF" w:rsidP="001177AF">
            <w:pPr>
              <w:spacing w:before="40" w:after="40"/>
              <w:jc w:val="both"/>
              <w:rPr>
                <w:rFonts w:ascii="Times New Roman" w:hAnsi="Times New Roman"/>
                <w:b w:val="0"/>
                <w:sz w:val="24"/>
                <w:szCs w:val="24"/>
              </w:rPr>
            </w:pPr>
            <w:r>
              <w:rPr>
                <w:rFonts w:ascii="Times New Roman" w:hAnsi="Times New Roman"/>
                <w:b w:val="0"/>
                <w:sz w:val="24"/>
                <w:szCs w:val="24"/>
              </w:rPr>
              <w:t>Đất cửa hàng dịch vụ - t</w:t>
            </w:r>
            <w:r w:rsidR="00C159E1" w:rsidRPr="00EB65FA">
              <w:rPr>
                <w:rFonts w:ascii="Times New Roman" w:hAnsi="Times New Roman"/>
                <w:b w:val="0"/>
                <w:sz w:val="24"/>
                <w:szCs w:val="24"/>
              </w:rPr>
              <w:t>hương mại</w:t>
            </w:r>
          </w:p>
        </w:tc>
        <w:tc>
          <w:tcPr>
            <w:tcW w:w="1260" w:type="dxa"/>
            <w:tcBorders>
              <w:top w:val="nil"/>
              <w:left w:val="nil"/>
              <w:bottom w:val="single" w:sz="4" w:space="0" w:color="auto"/>
              <w:right w:val="single" w:sz="4" w:space="0" w:color="auto"/>
            </w:tcBorders>
            <w:shd w:val="clear" w:color="auto" w:fill="auto"/>
            <w:noWrap/>
            <w:vAlign w:val="center"/>
            <w:hideMark/>
          </w:tcPr>
          <w:p w14:paraId="428A08D6"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3.595,8</w:t>
            </w:r>
          </w:p>
        </w:tc>
        <w:tc>
          <w:tcPr>
            <w:tcW w:w="810" w:type="dxa"/>
            <w:tcBorders>
              <w:top w:val="nil"/>
              <w:left w:val="nil"/>
              <w:bottom w:val="single" w:sz="4" w:space="0" w:color="auto"/>
              <w:right w:val="single" w:sz="4" w:space="0" w:color="auto"/>
            </w:tcBorders>
            <w:shd w:val="clear" w:color="auto" w:fill="auto"/>
            <w:noWrap/>
            <w:vAlign w:val="center"/>
            <w:hideMark/>
          </w:tcPr>
          <w:p w14:paraId="4481C917"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420C5EE8"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6FA1C52B"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40</w:t>
            </w:r>
          </w:p>
        </w:tc>
        <w:tc>
          <w:tcPr>
            <w:tcW w:w="928" w:type="dxa"/>
            <w:tcBorders>
              <w:top w:val="nil"/>
              <w:left w:val="nil"/>
              <w:bottom w:val="single" w:sz="4" w:space="0" w:color="auto"/>
              <w:right w:val="single" w:sz="4" w:space="0" w:color="auto"/>
            </w:tcBorders>
            <w:shd w:val="clear" w:color="auto" w:fill="auto"/>
            <w:noWrap/>
            <w:vAlign w:val="center"/>
            <w:hideMark/>
          </w:tcPr>
          <w:p w14:paraId="2C15E92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2-4</w:t>
            </w:r>
          </w:p>
        </w:tc>
        <w:tc>
          <w:tcPr>
            <w:tcW w:w="800" w:type="dxa"/>
            <w:tcBorders>
              <w:top w:val="nil"/>
              <w:left w:val="nil"/>
              <w:bottom w:val="single" w:sz="4" w:space="0" w:color="auto"/>
              <w:right w:val="single" w:sz="4" w:space="0" w:color="auto"/>
            </w:tcBorders>
            <w:shd w:val="clear" w:color="auto" w:fill="auto"/>
            <w:vAlign w:val="center"/>
            <w:hideMark/>
          </w:tcPr>
          <w:p w14:paraId="5F9D36AE"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155BDF89"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79AC2C"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III</w:t>
            </w:r>
          </w:p>
        </w:tc>
        <w:tc>
          <w:tcPr>
            <w:tcW w:w="1015" w:type="dxa"/>
            <w:tcBorders>
              <w:top w:val="nil"/>
              <w:left w:val="nil"/>
              <w:bottom w:val="single" w:sz="4" w:space="0" w:color="auto"/>
              <w:right w:val="single" w:sz="4" w:space="0" w:color="auto"/>
            </w:tcBorders>
            <w:shd w:val="clear" w:color="auto" w:fill="auto"/>
            <w:noWrap/>
            <w:vAlign w:val="center"/>
            <w:hideMark/>
          </w:tcPr>
          <w:p w14:paraId="23CEF265"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 </w:t>
            </w:r>
          </w:p>
        </w:tc>
        <w:tc>
          <w:tcPr>
            <w:tcW w:w="2597" w:type="dxa"/>
            <w:tcBorders>
              <w:top w:val="nil"/>
              <w:left w:val="nil"/>
              <w:bottom w:val="single" w:sz="4" w:space="0" w:color="auto"/>
              <w:right w:val="single" w:sz="4" w:space="0" w:color="auto"/>
            </w:tcBorders>
            <w:shd w:val="clear" w:color="auto" w:fill="auto"/>
            <w:noWrap/>
            <w:vAlign w:val="center"/>
            <w:hideMark/>
          </w:tcPr>
          <w:p w14:paraId="5535E16F" w14:textId="77777777" w:rsidR="00C159E1" w:rsidRPr="00EB65FA" w:rsidRDefault="00C159E1" w:rsidP="001177AF">
            <w:pPr>
              <w:spacing w:before="40" w:after="40"/>
              <w:jc w:val="both"/>
              <w:rPr>
                <w:rFonts w:ascii="Times New Roman" w:hAnsi="Times New Roman"/>
                <w:bCs/>
                <w:sz w:val="24"/>
                <w:szCs w:val="24"/>
              </w:rPr>
            </w:pPr>
            <w:r w:rsidRPr="00EB65FA">
              <w:rPr>
                <w:rFonts w:ascii="Times New Roman" w:hAnsi="Times New Roman"/>
                <w:bCs/>
                <w:sz w:val="24"/>
                <w:szCs w:val="24"/>
              </w:rPr>
              <w:t xml:space="preserve">Đất cây xanh </w:t>
            </w:r>
          </w:p>
        </w:tc>
        <w:tc>
          <w:tcPr>
            <w:tcW w:w="1260" w:type="dxa"/>
            <w:tcBorders>
              <w:top w:val="nil"/>
              <w:left w:val="nil"/>
              <w:bottom w:val="single" w:sz="4" w:space="0" w:color="auto"/>
              <w:right w:val="single" w:sz="4" w:space="0" w:color="auto"/>
            </w:tcBorders>
            <w:shd w:val="clear" w:color="auto" w:fill="auto"/>
            <w:noWrap/>
            <w:vAlign w:val="center"/>
            <w:hideMark/>
          </w:tcPr>
          <w:p w14:paraId="0F1649E0" w14:textId="77777777" w:rsidR="00C159E1" w:rsidRPr="00EB65FA" w:rsidRDefault="00C159E1" w:rsidP="006A1D57">
            <w:pPr>
              <w:spacing w:before="40" w:after="40"/>
              <w:jc w:val="right"/>
              <w:rPr>
                <w:rFonts w:ascii="Times New Roman" w:hAnsi="Times New Roman"/>
                <w:bCs/>
                <w:sz w:val="24"/>
                <w:szCs w:val="24"/>
              </w:rPr>
            </w:pPr>
            <w:r w:rsidRPr="00EB65FA">
              <w:rPr>
                <w:rFonts w:ascii="Times New Roman" w:hAnsi="Times New Roman"/>
                <w:bCs/>
                <w:sz w:val="24"/>
                <w:szCs w:val="24"/>
              </w:rPr>
              <w:t>21.915,4</w:t>
            </w:r>
          </w:p>
        </w:tc>
        <w:tc>
          <w:tcPr>
            <w:tcW w:w="810" w:type="dxa"/>
            <w:tcBorders>
              <w:top w:val="nil"/>
              <w:left w:val="nil"/>
              <w:bottom w:val="single" w:sz="4" w:space="0" w:color="auto"/>
              <w:right w:val="single" w:sz="4" w:space="0" w:color="auto"/>
            </w:tcBorders>
            <w:shd w:val="clear" w:color="auto" w:fill="auto"/>
            <w:noWrap/>
            <w:vAlign w:val="center"/>
            <w:hideMark/>
          </w:tcPr>
          <w:p w14:paraId="651CD517" w14:textId="77777777" w:rsidR="00C159E1" w:rsidRPr="00EB65FA" w:rsidRDefault="00C159E1" w:rsidP="006A1D57">
            <w:pPr>
              <w:spacing w:before="40" w:after="40"/>
              <w:jc w:val="center"/>
              <w:rPr>
                <w:rFonts w:ascii="Times New Roman" w:hAnsi="Times New Roman"/>
                <w:b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1E27AE78"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w:t>
            </w:r>
          </w:p>
        </w:tc>
        <w:tc>
          <w:tcPr>
            <w:tcW w:w="809" w:type="dxa"/>
            <w:tcBorders>
              <w:top w:val="nil"/>
              <w:left w:val="nil"/>
              <w:bottom w:val="single" w:sz="4" w:space="0" w:color="auto"/>
              <w:right w:val="single" w:sz="4" w:space="0" w:color="auto"/>
            </w:tcBorders>
            <w:shd w:val="clear" w:color="auto" w:fill="auto"/>
            <w:noWrap/>
            <w:vAlign w:val="center"/>
            <w:hideMark/>
          </w:tcPr>
          <w:p w14:paraId="735D06A2"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10</w:t>
            </w:r>
          </w:p>
        </w:tc>
        <w:tc>
          <w:tcPr>
            <w:tcW w:w="928" w:type="dxa"/>
            <w:tcBorders>
              <w:top w:val="nil"/>
              <w:left w:val="nil"/>
              <w:bottom w:val="single" w:sz="4" w:space="0" w:color="auto"/>
              <w:right w:val="single" w:sz="4" w:space="0" w:color="auto"/>
            </w:tcBorders>
            <w:shd w:val="clear" w:color="auto" w:fill="auto"/>
            <w:noWrap/>
            <w:vAlign w:val="center"/>
            <w:hideMark/>
          </w:tcPr>
          <w:p w14:paraId="52D47B46"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1</w:t>
            </w:r>
          </w:p>
        </w:tc>
        <w:tc>
          <w:tcPr>
            <w:tcW w:w="800" w:type="dxa"/>
            <w:tcBorders>
              <w:top w:val="nil"/>
              <w:left w:val="nil"/>
              <w:bottom w:val="single" w:sz="4" w:space="0" w:color="auto"/>
              <w:right w:val="single" w:sz="4" w:space="0" w:color="auto"/>
            </w:tcBorders>
            <w:shd w:val="clear" w:color="auto" w:fill="auto"/>
            <w:noWrap/>
            <w:vAlign w:val="center"/>
            <w:hideMark/>
          </w:tcPr>
          <w:p w14:paraId="3C8A012D" w14:textId="77777777" w:rsidR="00C159E1" w:rsidRPr="00EB65FA" w:rsidRDefault="00C159E1" w:rsidP="006A1D57">
            <w:pPr>
              <w:spacing w:before="40" w:after="40"/>
              <w:jc w:val="center"/>
              <w:rPr>
                <w:rFonts w:ascii="Times New Roman" w:hAnsi="Times New Roman"/>
                <w:bCs/>
                <w:sz w:val="24"/>
                <w:szCs w:val="24"/>
              </w:rPr>
            </w:pPr>
          </w:p>
        </w:tc>
      </w:tr>
      <w:tr w:rsidR="00EB65FA" w:rsidRPr="00EB65FA" w14:paraId="1C09A854"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9B497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w:t>
            </w:r>
          </w:p>
        </w:tc>
        <w:tc>
          <w:tcPr>
            <w:tcW w:w="1015" w:type="dxa"/>
            <w:tcBorders>
              <w:top w:val="nil"/>
              <w:left w:val="nil"/>
              <w:bottom w:val="single" w:sz="4" w:space="0" w:color="auto"/>
              <w:right w:val="single" w:sz="4" w:space="0" w:color="auto"/>
            </w:tcBorders>
            <w:shd w:val="clear" w:color="auto" w:fill="auto"/>
            <w:noWrap/>
            <w:vAlign w:val="center"/>
            <w:hideMark/>
          </w:tcPr>
          <w:p w14:paraId="605EF52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CX</w:t>
            </w:r>
          </w:p>
        </w:tc>
        <w:tc>
          <w:tcPr>
            <w:tcW w:w="2597" w:type="dxa"/>
            <w:tcBorders>
              <w:top w:val="nil"/>
              <w:left w:val="nil"/>
              <w:bottom w:val="single" w:sz="4" w:space="0" w:color="auto"/>
              <w:right w:val="single" w:sz="4" w:space="0" w:color="auto"/>
            </w:tcBorders>
            <w:shd w:val="clear" w:color="auto" w:fill="auto"/>
            <w:noWrap/>
            <w:vAlign w:val="center"/>
            <w:hideMark/>
          </w:tcPr>
          <w:p w14:paraId="35EFFAF1"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cây xanh tập trung</w:t>
            </w:r>
          </w:p>
        </w:tc>
        <w:tc>
          <w:tcPr>
            <w:tcW w:w="1260" w:type="dxa"/>
            <w:tcBorders>
              <w:top w:val="nil"/>
              <w:left w:val="nil"/>
              <w:bottom w:val="single" w:sz="4" w:space="0" w:color="auto"/>
              <w:right w:val="single" w:sz="4" w:space="0" w:color="auto"/>
            </w:tcBorders>
            <w:shd w:val="clear" w:color="auto" w:fill="auto"/>
            <w:noWrap/>
            <w:vAlign w:val="center"/>
            <w:hideMark/>
          </w:tcPr>
          <w:p w14:paraId="527AB4B5"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21.915,4</w:t>
            </w:r>
          </w:p>
        </w:tc>
        <w:tc>
          <w:tcPr>
            <w:tcW w:w="810" w:type="dxa"/>
            <w:tcBorders>
              <w:top w:val="nil"/>
              <w:left w:val="nil"/>
              <w:bottom w:val="single" w:sz="4" w:space="0" w:color="auto"/>
              <w:right w:val="single" w:sz="4" w:space="0" w:color="auto"/>
            </w:tcBorders>
            <w:shd w:val="clear" w:color="auto" w:fill="auto"/>
            <w:noWrap/>
            <w:vAlign w:val="center"/>
            <w:hideMark/>
          </w:tcPr>
          <w:p w14:paraId="487376B2"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109D5692"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7F0ED296"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76B1C37E"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1CA5B47C"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31B5A753"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8B699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 </w:t>
            </w:r>
          </w:p>
        </w:tc>
        <w:tc>
          <w:tcPr>
            <w:tcW w:w="1015" w:type="dxa"/>
            <w:tcBorders>
              <w:top w:val="nil"/>
              <w:left w:val="nil"/>
              <w:bottom w:val="single" w:sz="4" w:space="0" w:color="auto"/>
              <w:right w:val="single" w:sz="4" w:space="0" w:color="auto"/>
            </w:tcBorders>
            <w:shd w:val="clear" w:color="auto" w:fill="auto"/>
            <w:noWrap/>
            <w:vAlign w:val="center"/>
            <w:hideMark/>
          </w:tcPr>
          <w:p w14:paraId="345EC635"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CX1</w:t>
            </w:r>
          </w:p>
        </w:tc>
        <w:tc>
          <w:tcPr>
            <w:tcW w:w="2597" w:type="dxa"/>
            <w:tcBorders>
              <w:top w:val="nil"/>
              <w:left w:val="nil"/>
              <w:bottom w:val="single" w:sz="4" w:space="0" w:color="auto"/>
              <w:right w:val="single" w:sz="4" w:space="0" w:color="auto"/>
            </w:tcBorders>
            <w:shd w:val="clear" w:color="auto" w:fill="auto"/>
            <w:noWrap/>
            <w:vAlign w:val="center"/>
            <w:hideMark/>
          </w:tcPr>
          <w:p w14:paraId="32E6BEDD"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 xml:space="preserve">Công viên </w:t>
            </w:r>
          </w:p>
        </w:tc>
        <w:tc>
          <w:tcPr>
            <w:tcW w:w="1260" w:type="dxa"/>
            <w:tcBorders>
              <w:top w:val="nil"/>
              <w:left w:val="nil"/>
              <w:bottom w:val="single" w:sz="4" w:space="0" w:color="auto"/>
              <w:right w:val="single" w:sz="4" w:space="0" w:color="auto"/>
            </w:tcBorders>
            <w:shd w:val="clear" w:color="auto" w:fill="auto"/>
            <w:noWrap/>
            <w:vAlign w:val="center"/>
            <w:hideMark/>
          </w:tcPr>
          <w:p w14:paraId="5934F56E"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1.644,8</w:t>
            </w:r>
          </w:p>
        </w:tc>
        <w:tc>
          <w:tcPr>
            <w:tcW w:w="810" w:type="dxa"/>
            <w:tcBorders>
              <w:top w:val="nil"/>
              <w:left w:val="nil"/>
              <w:bottom w:val="single" w:sz="4" w:space="0" w:color="auto"/>
              <w:right w:val="single" w:sz="4" w:space="0" w:color="auto"/>
            </w:tcBorders>
            <w:shd w:val="clear" w:color="auto" w:fill="auto"/>
            <w:noWrap/>
            <w:vAlign w:val="center"/>
            <w:hideMark/>
          </w:tcPr>
          <w:p w14:paraId="5FB8724C"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4205B8AF"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708ADAB4"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19F51006"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6974678E"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5433EBE7"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E0F4D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 </w:t>
            </w:r>
          </w:p>
        </w:tc>
        <w:tc>
          <w:tcPr>
            <w:tcW w:w="1015" w:type="dxa"/>
            <w:tcBorders>
              <w:top w:val="nil"/>
              <w:left w:val="nil"/>
              <w:bottom w:val="single" w:sz="4" w:space="0" w:color="auto"/>
              <w:right w:val="single" w:sz="4" w:space="0" w:color="auto"/>
            </w:tcBorders>
            <w:shd w:val="clear" w:color="auto" w:fill="auto"/>
            <w:noWrap/>
            <w:vAlign w:val="center"/>
            <w:hideMark/>
          </w:tcPr>
          <w:p w14:paraId="711DC634"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CX2</w:t>
            </w:r>
          </w:p>
        </w:tc>
        <w:tc>
          <w:tcPr>
            <w:tcW w:w="2597" w:type="dxa"/>
            <w:tcBorders>
              <w:top w:val="nil"/>
              <w:left w:val="nil"/>
              <w:bottom w:val="single" w:sz="4" w:space="0" w:color="auto"/>
              <w:right w:val="single" w:sz="4" w:space="0" w:color="auto"/>
            </w:tcBorders>
            <w:shd w:val="clear" w:color="auto" w:fill="auto"/>
            <w:noWrap/>
            <w:vAlign w:val="center"/>
            <w:hideMark/>
          </w:tcPr>
          <w:p w14:paraId="1E499A86"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Công viên tập trung</w:t>
            </w:r>
          </w:p>
        </w:tc>
        <w:tc>
          <w:tcPr>
            <w:tcW w:w="1260" w:type="dxa"/>
            <w:tcBorders>
              <w:top w:val="nil"/>
              <w:left w:val="nil"/>
              <w:bottom w:val="single" w:sz="4" w:space="0" w:color="auto"/>
              <w:right w:val="single" w:sz="4" w:space="0" w:color="auto"/>
            </w:tcBorders>
            <w:shd w:val="clear" w:color="auto" w:fill="auto"/>
            <w:noWrap/>
            <w:vAlign w:val="center"/>
            <w:hideMark/>
          </w:tcPr>
          <w:p w14:paraId="08B9D43C"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10.706,5</w:t>
            </w:r>
          </w:p>
        </w:tc>
        <w:tc>
          <w:tcPr>
            <w:tcW w:w="810" w:type="dxa"/>
            <w:tcBorders>
              <w:top w:val="nil"/>
              <w:left w:val="nil"/>
              <w:bottom w:val="single" w:sz="4" w:space="0" w:color="auto"/>
              <w:right w:val="single" w:sz="4" w:space="0" w:color="auto"/>
            </w:tcBorders>
            <w:shd w:val="clear" w:color="auto" w:fill="auto"/>
            <w:noWrap/>
            <w:vAlign w:val="center"/>
            <w:hideMark/>
          </w:tcPr>
          <w:p w14:paraId="5C0FB532"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61A7303B"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65F224F1"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158025C4"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70359F7A"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73B34AAE" w14:textId="77777777" w:rsidTr="004228F7">
        <w:trPr>
          <w:trHeight w:val="43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6EDDC00"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 </w:t>
            </w:r>
          </w:p>
        </w:tc>
        <w:tc>
          <w:tcPr>
            <w:tcW w:w="1015" w:type="dxa"/>
            <w:tcBorders>
              <w:top w:val="nil"/>
              <w:left w:val="nil"/>
              <w:bottom w:val="single" w:sz="4" w:space="0" w:color="auto"/>
              <w:right w:val="single" w:sz="4" w:space="0" w:color="auto"/>
            </w:tcBorders>
            <w:shd w:val="clear" w:color="auto" w:fill="auto"/>
            <w:noWrap/>
            <w:vAlign w:val="center"/>
            <w:hideMark/>
          </w:tcPr>
          <w:p w14:paraId="4E1DD918"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CX3</w:t>
            </w:r>
          </w:p>
        </w:tc>
        <w:tc>
          <w:tcPr>
            <w:tcW w:w="2597" w:type="dxa"/>
            <w:tcBorders>
              <w:top w:val="nil"/>
              <w:left w:val="nil"/>
              <w:bottom w:val="single" w:sz="4" w:space="0" w:color="auto"/>
              <w:right w:val="single" w:sz="4" w:space="0" w:color="auto"/>
            </w:tcBorders>
            <w:shd w:val="clear" w:color="auto" w:fill="auto"/>
            <w:noWrap/>
            <w:vAlign w:val="center"/>
            <w:hideMark/>
          </w:tcPr>
          <w:p w14:paraId="6A1E598A"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 xml:space="preserve">Công viên </w:t>
            </w:r>
          </w:p>
        </w:tc>
        <w:tc>
          <w:tcPr>
            <w:tcW w:w="1260" w:type="dxa"/>
            <w:tcBorders>
              <w:top w:val="nil"/>
              <w:left w:val="nil"/>
              <w:bottom w:val="single" w:sz="4" w:space="0" w:color="auto"/>
              <w:right w:val="single" w:sz="4" w:space="0" w:color="auto"/>
            </w:tcBorders>
            <w:shd w:val="clear" w:color="auto" w:fill="auto"/>
            <w:noWrap/>
            <w:vAlign w:val="center"/>
            <w:hideMark/>
          </w:tcPr>
          <w:p w14:paraId="295DEB96"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4.596,3</w:t>
            </w:r>
          </w:p>
        </w:tc>
        <w:tc>
          <w:tcPr>
            <w:tcW w:w="810" w:type="dxa"/>
            <w:tcBorders>
              <w:top w:val="nil"/>
              <w:left w:val="nil"/>
              <w:bottom w:val="single" w:sz="4" w:space="0" w:color="auto"/>
              <w:right w:val="single" w:sz="4" w:space="0" w:color="auto"/>
            </w:tcBorders>
            <w:shd w:val="clear" w:color="auto" w:fill="auto"/>
            <w:noWrap/>
            <w:vAlign w:val="center"/>
            <w:hideMark/>
          </w:tcPr>
          <w:p w14:paraId="132394EA"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57148A0E"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4A012C01"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2A01F1F0"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27AB5A48"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39DAD714"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44DCD6"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 </w:t>
            </w:r>
          </w:p>
        </w:tc>
        <w:tc>
          <w:tcPr>
            <w:tcW w:w="1015" w:type="dxa"/>
            <w:tcBorders>
              <w:top w:val="nil"/>
              <w:left w:val="nil"/>
              <w:bottom w:val="single" w:sz="4" w:space="0" w:color="auto"/>
              <w:right w:val="single" w:sz="4" w:space="0" w:color="auto"/>
            </w:tcBorders>
            <w:shd w:val="clear" w:color="auto" w:fill="auto"/>
            <w:noWrap/>
            <w:vAlign w:val="center"/>
            <w:hideMark/>
          </w:tcPr>
          <w:p w14:paraId="2CD8DFA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CX4</w:t>
            </w:r>
          </w:p>
        </w:tc>
        <w:tc>
          <w:tcPr>
            <w:tcW w:w="2597" w:type="dxa"/>
            <w:tcBorders>
              <w:top w:val="nil"/>
              <w:left w:val="nil"/>
              <w:bottom w:val="single" w:sz="4" w:space="0" w:color="auto"/>
              <w:right w:val="single" w:sz="4" w:space="0" w:color="auto"/>
            </w:tcBorders>
            <w:shd w:val="clear" w:color="auto" w:fill="auto"/>
            <w:noWrap/>
            <w:vAlign w:val="center"/>
            <w:hideMark/>
          </w:tcPr>
          <w:p w14:paraId="1709B2D6"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 xml:space="preserve">Công viên </w:t>
            </w:r>
          </w:p>
        </w:tc>
        <w:tc>
          <w:tcPr>
            <w:tcW w:w="1260" w:type="dxa"/>
            <w:tcBorders>
              <w:top w:val="nil"/>
              <w:left w:val="nil"/>
              <w:bottom w:val="single" w:sz="4" w:space="0" w:color="auto"/>
              <w:right w:val="single" w:sz="4" w:space="0" w:color="auto"/>
            </w:tcBorders>
            <w:shd w:val="clear" w:color="auto" w:fill="auto"/>
            <w:noWrap/>
            <w:vAlign w:val="center"/>
            <w:hideMark/>
          </w:tcPr>
          <w:p w14:paraId="6A1E7E0D"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4.967,8</w:t>
            </w:r>
          </w:p>
        </w:tc>
        <w:tc>
          <w:tcPr>
            <w:tcW w:w="810" w:type="dxa"/>
            <w:tcBorders>
              <w:top w:val="nil"/>
              <w:left w:val="nil"/>
              <w:bottom w:val="single" w:sz="4" w:space="0" w:color="auto"/>
              <w:right w:val="single" w:sz="4" w:space="0" w:color="auto"/>
            </w:tcBorders>
            <w:shd w:val="clear" w:color="auto" w:fill="auto"/>
            <w:noWrap/>
            <w:vAlign w:val="center"/>
            <w:hideMark/>
          </w:tcPr>
          <w:p w14:paraId="2ED6AF69"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7D141E31"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07D72FD8"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655336A0"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44638B11"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39DF5A56"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79F42F"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IV</w:t>
            </w:r>
          </w:p>
        </w:tc>
        <w:tc>
          <w:tcPr>
            <w:tcW w:w="1015" w:type="dxa"/>
            <w:tcBorders>
              <w:top w:val="nil"/>
              <w:left w:val="nil"/>
              <w:bottom w:val="single" w:sz="4" w:space="0" w:color="auto"/>
              <w:right w:val="single" w:sz="4" w:space="0" w:color="auto"/>
            </w:tcBorders>
            <w:shd w:val="clear" w:color="auto" w:fill="auto"/>
            <w:noWrap/>
            <w:vAlign w:val="center"/>
            <w:hideMark/>
          </w:tcPr>
          <w:p w14:paraId="3099615A"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 </w:t>
            </w:r>
          </w:p>
        </w:tc>
        <w:tc>
          <w:tcPr>
            <w:tcW w:w="2597" w:type="dxa"/>
            <w:tcBorders>
              <w:top w:val="nil"/>
              <w:left w:val="nil"/>
              <w:bottom w:val="single" w:sz="4" w:space="0" w:color="auto"/>
              <w:right w:val="single" w:sz="4" w:space="0" w:color="auto"/>
            </w:tcBorders>
            <w:shd w:val="clear" w:color="auto" w:fill="auto"/>
            <w:vAlign w:val="center"/>
            <w:hideMark/>
          </w:tcPr>
          <w:p w14:paraId="07388EF8" w14:textId="77777777" w:rsidR="00C159E1" w:rsidRPr="00EB65FA" w:rsidRDefault="00C159E1" w:rsidP="001177AF">
            <w:pPr>
              <w:spacing w:before="40" w:after="40"/>
              <w:jc w:val="both"/>
              <w:rPr>
                <w:rFonts w:ascii="Times New Roman" w:hAnsi="Times New Roman"/>
                <w:bCs/>
                <w:sz w:val="24"/>
                <w:szCs w:val="24"/>
              </w:rPr>
            </w:pPr>
            <w:r w:rsidRPr="00EB65FA">
              <w:rPr>
                <w:rFonts w:ascii="Times New Roman" w:hAnsi="Times New Roman"/>
                <w:bCs/>
                <w:sz w:val="24"/>
                <w:szCs w:val="24"/>
              </w:rPr>
              <w:t>Đất hạ tầng kỹ thuật</w:t>
            </w:r>
          </w:p>
        </w:tc>
        <w:tc>
          <w:tcPr>
            <w:tcW w:w="1260" w:type="dxa"/>
            <w:tcBorders>
              <w:top w:val="nil"/>
              <w:left w:val="nil"/>
              <w:bottom w:val="single" w:sz="4" w:space="0" w:color="auto"/>
              <w:right w:val="single" w:sz="4" w:space="0" w:color="auto"/>
            </w:tcBorders>
            <w:shd w:val="clear" w:color="auto" w:fill="auto"/>
            <w:noWrap/>
            <w:vAlign w:val="center"/>
            <w:hideMark/>
          </w:tcPr>
          <w:p w14:paraId="1FD16855" w14:textId="77777777" w:rsidR="00C159E1" w:rsidRPr="00EB65FA" w:rsidRDefault="00C159E1" w:rsidP="006A1D57">
            <w:pPr>
              <w:spacing w:before="40" w:after="40"/>
              <w:jc w:val="right"/>
              <w:rPr>
                <w:rFonts w:ascii="Times New Roman" w:hAnsi="Times New Roman"/>
                <w:bCs/>
                <w:sz w:val="24"/>
                <w:szCs w:val="24"/>
              </w:rPr>
            </w:pPr>
            <w:r w:rsidRPr="00EB65FA">
              <w:rPr>
                <w:rFonts w:ascii="Times New Roman" w:hAnsi="Times New Roman"/>
                <w:bCs/>
                <w:sz w:val="24"/>
                <w:szCs w:val="24"/>
              </w:rPr>
              <w:t>250,0</w:t>
            </w:r>
          </w:p>
        </w:tc>
        <w:tc>
          <w:tcPr>
            <w:tcW w:w="810" w:type="dxa"/>
            <w:tcBorders>
              <w:top w:val="nil"/>
              <w:left w:val="nil"/>
              <w:bottom w:val="single" w:sz="4" w:space="0" w:color="auto"/>
              <w:right w:val="single" w:sz="4" w:space="0" w:color="auto"/>
            </w:tcBorders>
            <w:shd w:val="clear" w:color="auto" w:fill="auto"/>
            <w:noWrap/>
            <w:vAlign w:val="center"/>
            <w:hideMark/>
          </w:tcPr>
          <w:p w14:paraId="3F9C4D1C" w14:textId="77777777" w:rsidR="00C159E1" w:rsidRPr="00EB65FA" w:rsidRDefault="00C159E1" w:rsidP="006A1D57">
            <w:pPr>
              <w:spacing w:before="40" w:after="40"/>
              <w:jc w:val="center"/>
              <w:rPr>
                <w:rFonts w:ascii="Times New Roman" w:hAnsi="Times New Roman"/>
                <w:b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6A4708E8" w14:textId="77777777" w:rsidR="00C159E1" w:rsidRPr="00EB65FA" w:rsidRDefault="00C159E1" w:rsidP="006A1D57">
            <w:pPr>
              <w:spacing w:before="40" w:after="40"/>
              <w:jc w:val="center"/>
              <w:rPr>
                <w:rFonts w:ascii="Times New Roman" w:hAnsi="Times New Roman"/>
                <w:b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422D8F09" w14:textId="77777777" w:rsidR="00C159E1" w:rsidRPr="00EB65FA" w:rsidRDefault="00C159E1" w:rsidP="006A1D57">
            <w:pPr>
              <w:spacing w:before="40" w:after="40"/>
              <w:jc w:val="center"/>
              <w:rPr>
                <w:rFonts w:ascii="Times New Roman" w:hAnsi="Times New Roman"/>
                <w:bCs/>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68D5358B" w14:textId="77777777" w:rsidR="00C159E1" w:rsidRPr="00EB65FA" w:rsidRDefault="00C159E1" w:rsidP="006A1D57">
            <w:pPr>
              <w:spacing w:before="40" w:after="40"/>
              <w:jc w:val="center"/>
              <w:rPr>
                <w:rFonts w:ascii="Times New Roman" w:hAnsi="Times New Roman"/>
                <w:bCs/>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14:paraId="5673F734" w14:textId="77777777" w:rsidR="00C159E1" w:rsidRPr="00EB65FA" w:rsidRDefault="00C159E1" w:rsidP="006A1D57">
            <w:pPr>
              <w:spacing w:before="40" w:after="40"/>
              <w:jc w:val="center"/>
              <w:rPr>
                <w:rFonts w:ascii="Times New Roman" w:hAnsi="Times New Roman"/>
                <w:bCs/>
                <w:sz w:val="24"/>
                <w:szCs w:val="24"/>
              </w:rPr>
            </w:pPr>
          </w:p>
        </w:tc>
      </w:tr>
      <w:tr w:rsidR="00EB65FA" w:rsidRPr="00EB65FA" w14:paraId="1EB70719"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9963EB"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w:t>
            </w:r>
          </w:p>
        </w:tc>
        <w:tc>
          <w:tcPr>
            <w:tcW w:w="1015" w:type="dxa"/>
            <w:tcBorders>
              <w:top w:val="nil"/>
              <w:left w:val="nil"/>
              <w:bottom w:val="single" w:sz="4" w:space="0" w:color="auto"/>
              <w:right w:val="single" w:sz="4" w:space="0" w:color="auto"/>
            </w:tcBorders>
            <w:shd w:val="clear" w:color="auto" w:fill="auto"/>
            <w:noWrap/>
            <w:vAlign w:val="center"/>
            <w:hideMark/>
          </w:tcPr>
          <w:p w14:paraId="3F9AFD92"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XLNT</w:t>
            </w:r>
          </w:p>
        </w:tc>
        <w:tc>
          <w:tcPr>
            <w:tcW w:w="2597" w:type="dxa"/>
            <w:tcBorders>
              <w:top w:val="nil"/>
              <w:left w:val="nil"/>
              <w:bottom w:val="single" w:sz="4" w:space="0" w:color="auto"/>
              <w:right w:val="single" w:sz="4" w:space="0" w:color="auto"/>
            </w:tcBorders>
            <w:shd w:val="clear" w:color="auto" w:fill="auto"/>
            <w:noWrap/>
            <w:vAlign w:val="center"/>
            <w:hideMark/>
          </w:tcPr>
          <w:p w14:paraId="37FEA3A7" w14:textId="5952A070" w:rsidR="00C159E1" w:rsidRPr="00EB65FA" w:rsidRDefault="00240957" w:rsidP="001177AF">
            <w:pPr>
              <w:spacing w:before="40" w:after="40"/>
              <w:jc w:val="both"/>
              <w:rPr>
                <w:rFonts w:ascii="Times New Roman" w:hAnsi="Times New Roman"/>
                <w:b w:val="0"/>
                <w:sz w:val="24"/>
                <w:szCs w:val="24"/>
              </w:rPr>
            </w:pPr>
            <w:r w:rsidRPr="00EB65FA">
              <w:rPr>
                <w:rFonts w:ascii="Times New Roman" w:hAnsi="Times New Roman"/>
                <w:b w:val="0"/>
                <w:sz w:val="24"/>
                <w:szCs w:val="24"/>
              </w:rPr>
              <w:t>Trạm xử lý</w:t>
            </w:r>
            <w:r w:rsidR="00C159E1" w:rsidRPr="00EB65FA">
              <w:rPr>
                <w:rFonts w:ascii="Times New Roman" w:hAnsi="Times New Roman"/>
                <w:b w:val="0"/>
                <w:sz w:val="24"/>
                <w:szCs w:val="24"/>
              </w:rPr>
              <w:t xml:space="preserve"> nước thải</w:t>
            </w:r>
          </w:p>
        </w:tc>
        <w:tc>
          <w:tcPr>
            <w:tcW w:w="1260" w:type="dxa"/>
            <w:tcBorders>
              <w:top w:val="nil"/>
              <w:left w:val="nil"/>
              <w:bottom w:val="single" w:sz="4" w:space="0" w:color="auto"/>
              <w:right w:val="single" w:sz="4" w:space="0" w:color="auto"/>
            </w:tcBorders>
            <w:shd w:val="clear" w:color="auto" w:fill="auto"/>
            <w:noWrap/>
            <w:vAlign w:val="center"/>
            <w:hideMark/>
          </w:tcPr>
          <w:p w14:paraId="3ED920CC"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250,0</w:t>
            </w:r>
          </w:p>
        </w:tc>
        <w:tc>
          <w:tcPr>
            <w:tcW w:w="810" w:type="dxa"/>
            <w:tcBorders>
              <w:top w:val="nil"/>
              <w:left w:val="nil"/>
              <w:bottom w:val="single" w:sz="4" w:space="0" w:color="auto"/>
              <w:right w:val="single" w:sz="4" w:space="0" w:color="auto"/>
            </w:tcBorders>
            <w:shd w:val="clear" w:color="auto" w:fill="auto"/>
            <w:noWrap/>
            <w:vAlign w:val="center"/>
            <w:hideMark/>
          </w:tcPr>
          <w:p w14:paraId="2ACC17DD"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72BC4662"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3BE51A48"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5F2E1F96"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077E98C2"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57282796" w14:textId="77777777" w:rsidTr="004228F7">
        <w:trPr>
          <w:trHeight w:val="435"/>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97FB88"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V</w:t>
            </w:r>
          </w:p>
        </w:tc>
        <w:tc>
          <w:tcPr>
            <w:tcW w:w="1015" w:type="dxa"/>
            <w:tcBorders>
              <w:top w:val="nil"/>
              <w:left w:val="nil"/>
              <w:bottom w:val="single" w:sz="4" w:space="0" w:color="auto"/>
              <w:right w:val="single" w:sz="4" w:space="0" w:color="auto"/>
            </w:tcBorders>
            <w:shd w:val="clear" w:color="auto" w:fill="auto"/>
            <w:noWrap/>
            <w:vAlign w:val="center"/>
            <w:hideMark/>
          </w:tcPr>
          <w:p w14:paraId="57998C1D"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 </w:t>
            </w:r>
          </w:p>
        </w:tc>
        <w:tc>
          <w:tcPr>
            <w:tcW w:w="2597" w:type="dxa"/>
            <w:tcBorders>
              <w:top w:val="nil"/>
              <w:left w:val="nil"/>
              <w:bottom w:val="single" w:sz="4" w:space="0" w:color="auto"/>
              <w:right w:val="single" w:sz="4" w:space="0" w:color="auto"/>
            </w:tcBorders>
            <w:shd w:val="clear" w:color="auto" w:fill="auto"/>
            <w:noWrap/>
            <w:vAlign w:val="center"/>
            <w:hideMark/>
          </w:tcPr>
          <w:p w14:paraId="38A10A2E" w14:textId="759CA871" w:rsidR="00C159E1" w:rsidRPr="00EB65FA" w:rsidRDefault="00C159E1" w:rsidP="001177AF">
            <w:pPr>
              <w:spacing w:before="40" w:after="40"/>
              <w:jc w:val="both"/>
              <w:rPr>
                <w:rFonts w:ascii="Times New Roman" w:hAnsi="Times New Roman"/>
                <w:bCs/>
                <w:sz w:val="24"/>
                <w:szCs w:val="24"/>
              </w:rPr>
            </w:pPr>
            <w:r w:rsidRPr="00EB65FA">
              <w:rPr>
                <w:rFonts w:ascii="Times New Roman" w:hAnsi="Times New Roman"/>
                <w:bCs/>
                <w:sz w:val="24"/>
                <w:szCs w:val="24"/>
              </w:rPr>
              <w:t>Đất giao thông</w:t>
            </w:r>
            <w:r w:rsidR="001177AF">
              <w:rPr>
                <w:rFonts w:ascii="Times New Roman" w:hAnsi="Times New Roman"/>
                <w:bCs/>
                <w:sz w:val="24"/>
                <w:szCs w:val="24"/>
              </w:rPr>
              <w:t xml:space="preserve"> + b</w:t>
            </w:r>
            <w:r w:rsidRPr="00EB65FA">
              <w:rPr>
                <w:rFonts w:ascii="Times New Roman" w:hAnsi="Times New Roman"/>
                <w:bCs/>
                <w:sz w:val="24"/>
                <w:szCs w:val="24"/>
              </w:rPr>
              <w:t>ãi đậu xe</w:t>
            </w:r>
          </w:p>
        </w:tc>
        <w:tc>
          <w:tcPr>
            <w:tcW w:w="1260" w:type="dxa"/>
            <w:tcBorders>
              <w:top w:val="nil"/>
              <w:left w:val="nil"/>
              <w:bottom w:val="single" w:sz="4" w:space="0" w:color="auto"/>
              <w:right w:val="single" w:sz="4" w:space="0" w:color="auto"/>
            </w:tcBorders>
            <w:shd w:val="clear" w:color="auto" w:fill="auto"/>
            <w:noWrap/>
            <w:vAlign w:val="center"/>
            <w:hideMark/>
          </w:tcPr>
          <w:p w14:paraId="151051CB" w14:textId="77777777" w:rsidR="00C159E1" w:rsidRPr="00EB65FA" w:rsidRDefault="00C159E1" w:rsidP="006A1D57">
            <w:pPr>
              <w:spacing w:before="40" w:after="40"/>
              <w:jc w:val="right"/>
              <w:rPr>
                <w:rFonts w:ascii="Times New Roman" w:hAnsi="Times New Roman"/>
                <w:bCs/>
                <w:sz w:val="24"/>
                <w:szCs w:val="24"/>
              </w:rPr>
            </w:pPr>
            <w:r w:rsidRPr="00EB65FA">
              <w:rPr>
                <w:rFonts w:ascii="Times New Roman" w:hAnsi="Times New Roman"/>
                <w:bCs/>
                <w:sz w:val="24"/>
                <w:szCs w:val="24"/>
              </w:rPr>
              <w:t>135.456,6</w:t>
            </w:r>
          </w:p>
        </w:tc>
        <w:tc>
          <w:tcPr>
            <w:tcW w:w="810" w:type="dxa"/>
            <w:tcBorders>
              <w:top w:val="nil"/>
              <w:left w:val="nil"/>
              <w:bottom w:val="single" w:sz="4" w:space="0" w:color="auto"/>
              <w:right w:val="single" w:sz="4" w:space="0" w:color="auto"/>
            </w:tcBorders>
            <w:shd w:val="clear" w:color="auto" w:fill="auto"/>
            <w:noWrap/>
            <w:vAlign w:val="center"/>
            <w:hideMark/>
          </w:tcPr>
          <w:p w14:paraId="2E1E8C60" w14:textId="77777777" w:rsidR="00C159E1" w:rsidRPr="00EB65FA" w:rsidRDefault="00C159E1" w:rsidP="006A1D57">
            <w:pPr>
              <w:spacing w:before="40" w:after="40"/>
              <w:jc w:val="center"/>
              <w:rPr>
                <w:rFonts w:ascii="Times New Roman" w:hAnsi="Times New Roman"/>
                <w:b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64FBF81E" w14:textId="77777777" w:rsidR="00C159E1" w:rsidRPr="00EB65FA" w:rsidRDefault="00C159E1" w:rsidP="006A1D57">
            <w:pPr>
              <w:spacing w:before="40" w:after="40"/>
              <w:jc w:val="center"/>
              <w:rPr>
                <w:rFonts w:ascii="Times New Roman" w:hAnsi="Times New Roman"/>
                <w:b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316A8E69" w14:textId="77777777" w:rsidR="00C159E1" w:rsidRPr="00EB65FA" w:rsidRDefault="00C159E1" w:rsidP="006A1D57">
            <w:pPr>
              <w:spacing w:before="40" w:after="40"/>
              <w:jc w:val="center"/>
              <w:rPr>
                <w:rFonts w:ascii="Times New Roman" w:hAnsi="Times New Roman"/>
                <w:bCs/>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5FE6211E" w14:textId="77777777" w:rsidR="00C159E1" w:rsidRPr="00EB65FA" w:rsidRDefault="00C159E1" w:rsidP="006A1D57">
            <w:pPr>
              <w:spacing w:before="40" w:after="40"/>
              <w:jc w:val="center"/>
              <w:rPr>
                <w:rFonts w:ascii="Times New Roman" w:hAnsi="Times New Roman"/>
                <w:bCs/>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14:paraId="1A9166F9" w14:textId="77777777" w:rsidR="00C159E1" w:rsidRPr="00EB65FA" w:rsidRDefault="00C159E1" w:rsidP="006A1D57">
            <w:pPr>
              <w:spacing w:before="40" w:after="40"/>
              <w:jc w:val="center"/>
              <w:rPr>
                <w:rFonts w:ascii="Times New Roman" w:hAnsi="Times New Roman"/>
                <w:bCs/>
                <w:sz w:val="24"/>
                <w:szCs w:val="24"/>
              </w:rPr>
            </w:pPr>
          </w:p>
        </w:tc>
      </w:tr>
      <w:tr w:rsidR="00EB65FA" w:rsidRPr="00EB65FA" w14:paraId="58F2AAFE"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838A1F"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1</w:t>
            </w:r>
          </w:p>
        </w:tc>
        <w:tc>
          <w:tcPr>
            <w:tcW w:w="1015" w:type="dxa"/>
            <w:tcBorders>
              <w:top w:val="nil"/>
              <w:left w:val="nil"/>
              <w:bottom w:val="single" w:sz="4" w:space="0" w:color="auto"/>
              <w:right w:val="single" w:sz="4" w:space="0" w:color="auto"/>
            </w:tcBorders>
            <w:shd w:val="clear" w:color="auto" w:fill="auto"/>
            <w:noWrap/>
            <w:vAlign w:val="center"/>
            <w:hideMark/>
          </w:tcPr>
          <w:p w14:paraId="63569EED"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 </w:t>
            </w:r>
          </w:p>
        </w:tc>
        <w:tc>
          <w:tcPr>
            <w:tcW w:w="2597" w:type="dxa"/>
            <w:tcBorders>
              <w:top w:val="nil"/>
              <w:left w:val="nil"/>
              <w:bottom w:val="single" w:sz="4" w:space="0" w:color="auto"/>
              <w:right w:val="single" w:sz="4" w:space="0" w:color="auto"/>
            </w:tcBorders>
            <w:shd w:val="clear" w:color="auto" w:fill="auto"/>
            <w:noWrap/>
            <w:vAlign w:val="center"/>
            <w:hideMark/>
          </w:tcPr>
          <w:p w14:paraId="0D1BD7DF"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Đất giao thông</w:t>
            </w:r>
          </w:p>
        </w:tc>
        <w:tc>
          <w:tcPr>
            <w:tcW w:w="1260" w:type="dxa"/>
            <w:tcBorders>
              <w:top w:val="nil"/>
              <w:left w:val="nil"/>
              <w:bottom w:val="single" w:sz="4" w:space="0" w:color="auto"/>
              <w:right w:val="single" w:sz="4" w:space="0" w:color="auto"/>
            </w:tcBorders>
            <w:shd w:val="clear" w:color="auto" w:fill="auto"/>
            <w:noWrap/>
            <w:vAlign w:val="center"/>
            <w:hideMark/>
          </w:tcPr>
          <w:p w14:paraId="00353D76"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134.008,6</w:t>
            </w:r>
          </w:p>
        </w:tc>
        <w:tc>
          <w:tcPr>
            <w:tcW w:w="810" w:type="dxa"/>
            <w:tcBorders>
              <w:top w:val="nil"/>
              <w:left w:val="nil"/>
              <w:bottom w:val="single" w:sz="4" w:space="0" w:color="auto"/>
              <w:right w:val="single" w:sz="4" w:space="0" w:color="auto"/>
            </w:tcBorders>
            <w:shd w:val="clear" w:color="auto" w:fill="auto"/>
            <w:noWrap/>
            <w:vAlign w:val="center"/>
            <w:hideMark/>
          </w:tcPr>
          <w:p w14:paraId="15839B3B"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74E6E539"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58F4AC28"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3D7D4E87"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0B3A5C46"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399AE812"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96A9A3"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2</w:t>
            </w:r>
          </w:p>
        </w:tc>
        <w:tc>
          <w:tcPr>
            <w:tcW w:w="1015" w:type="dxa"/>
            <w:tcBorders>
              <w:top w:val="nil"/>
              <w:left w:val="nil"/>
              <w:bottom w:val="single" w:sz="4" w:space="0" w:color="auto"/>
              <w:right w:val="single" w:sz="4" w:space="0" w:color="auto"/>
            </w:tcBorders>
            <w:shd w:val="clear" w:color="auto" w:fill="auto"/>
            <w:noWrap/>
            <w:vAlign w:val="center"/>
            <w:hideMark/>
          </w:tcPr>
          <w:p w14:paraId="5EF6CA79" w14:textId="77777777" w:rsidR="00C159E1" w:rsidRPr="00EB65FA" w:rsidRDefault="00C159E1" w:rsidP="006A1D57">
            <w:pPr>
              <w:spacing w:before="40" w:after="40"/>
              <w:jc w:val="center"/>
              <w:rPr>
                <w:rFonts w:ascii="Times New Roman" w:hAnsi="Times New Roman"/>
                <w:b w:val="0"/>
                <w:sz w:val="24"/>
                <w:szCs w:val="24"/>
              </w:rPr>
            </w:pPr>
            <w:r w:rsidRPr="00EB65FA">
              <w:rPr>
                <w:rFonts w:ascii="Times New Roman" w:hAnsi="Times New Roman"/>
                <w:b w:val="0"/>
                <w:sz w:val="24"/>
                <w:szCs w:val="24"/>
              </w:rPr>
              <w:t>BDX</w:t>
            </w:r>
          </w:p>
        </w:tc>
        <w:tc>
          <w:tcPr>
            <w:tcW w:w="2597" w:type="dxa"/>
            <w:tcBorders>
              <w:top w:val="nil"/>
              <w:left w:val="nil"/>
              <w:bottom w:val="single" w:sz="4" w:space="0" w:color="auto"/>
              <w:right w:val="single" w:sz="4" w:space="0" w:color="auto"/>
            </w:tcBorders>
            <w:shd w:val="clear" w:color="auto" w:fill="auto"/>
            <w:noWrap/>
            <w:vAlign w:val="center"/>
            <w:hideMark/>
          </w:tcPr>
          <w:p w14:paraId="3CC27254" w14:textId="77777777" w:rsidR="00C159E1" w:rsidRPr="00EB65FA" w:rsidRDefault="00C159E1" w:rsidP="001177AF">
            <w:pPr>
              <w:spacing w:before="40" w:after="40"/>
              <w:jc w:val="both"/>
              <w:rPr>
                <w:rFonts w:ascii="Times New Roman" w:hAnsi="Times New Roman"/>
                <w:b w:val="0"/>
                <w:sz w:val="24"/>
                <w:szCs w:val="24"/>
              </w:rPr>
            </w:pPr>
            <w:r w:rsidRPr="00EB65FA">
              <w:rPr>
                <w:rFonts w:ascii="Times New Roman" w:hAnsi="Times New Roman"/>
                <w:b w:val="0"/>
                <w:sz w:val="24"/>
                <w:szCs w:val="24"/>
              </w:rPr>
              <w:t>Bãi đậu xe</w:t>
            </w:r>
          </w:p>
        </w:tc>
        <w:tc>
          <w:tcPr>
            <w:tcW w:w="1260" w:type="dxa"/>
            <w:tcBorders>
              <w:top w:val="nil"/>
              <w:left w:val="nil"/>
              <w:bottom w:val="single" w:sz="4" w:space="0" w:color="auto"/>
              <w:right w:val="single" w:sz="4" w:space="0" w:color="auto"/>
            </w:tcBorders>
            <w:shd w:val="clear" w:color="auto" w:fill="auto"/>
            <w:noWrap/>
            <w:vAlign w:val="center"/>
            <w:hideMark/>
          </w:tcPr>
          <w:p w14:paraId="0AA8C959" w14:textId="77777777" w:rsidR="00C159E1" w:rsidRPr="00EB65FA" w:rsidRDefault="00C159E1" w:rsidP="006A1D57">
            <w:pPr>
              <w:spacing w:before="40" w:after="40"/>
              <w:jc w:val="right"/>
              <w:rPr>
                <w:rFonts w:ascii="Times New Roman" w:hAnsi="Times New Roman"/>
                <w:b w:val="0"/>
                <w:iCs/>
                <w:sz w:val="24"/>
                <w:szCs w:val="24"/>
              </w:rPr>
            </w:pPr>
            <w:r w:rsidRPr="00EB65FA">
              <w:rPr>
                <w:rFonts w:ascii="Times New Roman" w:hAnsi="Times New Roman"/>
                <w:b w:val="0"/>
                <w:iCs/>
                <w:sz w:val="24"/>
                <w:szCs w:val="24"/>
              </w:rPr>
              <w:t>1.448,0</w:t>
            </w:r>
          </w:p>
        </w:tc>
        <w:tc>
          <w:tcPr>
            <w:tcW w:w="810" w:type="dxa"/>
            <w:tcBorders>
              <w:top w:val="nil"/>
              <w:left w:val="nil"/>
              <w:bottom w:val="single" w:sz="4" w:space="0" w:color="auto"/>
              <w:right w:val="single" w:sz="4" w:space="0" w:color="auto"/>
            </w:tcBorders>
            <w:shd w:val="clear" w:color="auto" w:fill="auto"/>
            <w:noWrap/>
            <w:vAlign w:val="center"/>
            <w:hideMark/>
          </w:tcPr>
          <w:p w14:paraId="08412417" w14:textId="77777777" w:rsidR="00C159E1" w:rsidRPr="00EB65FA" w:rsidRDefault="00C159E1" w:rsidP="006A1D57">
            <w:pPr>
              <w:spacing w:before="40" w:after="40"/>
              <w:jc w:val="center"/>
              <w:rPr>
                <w:rFonts w:ascii="Times New Roman" w:hAnsi="Times New Roman"/>
                <w:b w:val="0"/>
                <w:i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46124824" w14:textId="77777777" w:rsidR="00C159E1" w:rsidRPr="00EB65FA" w:rsidRDefault="00C159E1" w:rsidP="006A1D57">
            <w:pPr>
              <w:spacing w:before="40" w:after="40"/>
              <w:jc w:val="center"/>
              <w:rPr>
                <w:rFonts w:ascii="Times New Roman" w:hAnsi="Times New Roman"/>
                <w:b w:val="0"/>
                <w:i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46667959" w14:textId="77777777" w:rsidR="00C159E1" w:rsidRPr="00EB65FA" w:rsidRDefault="00C159E1" w:rsidP="006A1D57">
            <w:pPr>
              <w:spacing w:before="40" w:after="40"/>
              <w:jc w:val="center"/>
              <w:rPr>
                <w:rFonts w:ascii="Times New Roman" w:hAnsi="Times New Roman"/>
                <w:b w:val="0"/>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644A373A" w14:textId="77777777" w:rsidR="00C159E1" w:rsidRPr="00EB65FA" w:rsidRDefault="00C159E1" w:rsidP="006A1D57">
            <w:pPr>
              <w:spacing w:before="40" w:after="40"/>
              <w:jc w:val="center"/>
              <w:rPr>
                <w:rFonts w:ascii="Times New Roman" w:hAnsi="Times New Roman"/>
                <w:b w:val="0"/>
                <w:sz w:val="24"/>
                <w:szCs w:val="24"/>
              </w:rPr>
            </w:pPr>
          </w:p>
        </w:tc>
        <w:tc>
          <w:tcPr>
            <w:tcW w:w="800" w:type="dxa"/>
            <w:tcBorders>
              <w:top w:val="nil"/>
              <w:left w:val="nil"/>
              <w:bottom w:val="single" w:sz="4" w:space="0" w:color="auto"/>
              <w:right w:val="single" w:sz="4" w:space="0" w:color="auto"/>
            </w:tcBorders>
            <w:shd w:val="clear" w:color="auto" w:fill="auto"/>
            <w:vAlign w:val="center"/>
            <w:hideMark/>
          </w:tcPr>
          <w:p w14:paraId="0E359B7E" w14:textId="77777777" w:rsidR="00C159E1" w:rsidRPr="00EB65FA" w:rsidRDefault="00C159E1" w:rsidP="006A1D57">
            <w:pPr>
              <w:spacing w:before="40" w:after="40"/>
              <w:jc w:val="center"/>
              <w:rPr>
                <w:rFonts w:ascii="Times New Roman" w:hAnsi="Times New Roman"/>
                <w:b w:val="0"/>
                <w:iCs/>
                <w:sz w:val="24"/>
                <w:szCs w:val="24"/>
              </w:rPr>
            </w:pPr>
          </w:p>
        </w:tc>
      </w:tr>
      <w:tr w:rsidR="00EB65FA" w:rsidRPr="00EB65FA" w14:paraId="2164D34B" w14:textId="77777777" w:rsidTr="005D7CDB">
        <w:trPr>
          <w:trHeight w:val="53"/>
          <w:jc w:val="cent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C5D654"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 </w:t>
            </w:r>
          </w:p>
        </w:tc>
        <w:tc>
          <w:tcPr>
            <w:tcW w:w="1015" w:type="dxa"/>
            <w:tcBorders>
              <w:top w:val="nil"/>
              <w:left w:val="nil"/>
              <w:bottom w:val="single" w:sz="4" w:space="0" w:color="auto"/>
              <w:right w:val="single" w:sz="4" w:space="0" w:color="auto"/>
            </w:tcBorders>
            <w:shd w:val="clear" w:color="auto" w:fill="auto"/>
            <w:noWrap/>
            <w:vAlign w:val="center"/>
            <w:hideMark/>
          </w:tcPr>
          <w:p w14:paraId="6EBC1B8C"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 </w:t>
            </w:r>
          </w:p>
        </w:tc>
        <w:tc>
          <w:tcPr>
            <w:tcW w:w="2597" w:type="dxa"/>
            <w:tcBorders>
              <w:top w:val="nil"/>
              <w:left w:val="nil"/>
              <w:bottom w:val="single" w:sz="4" w:space="0" w:color="auto"/>
              <w:right w:val="single" w:sz="4" w:space="0" w:color="auto"/>
            </w:tcBorders>
            <w:shd w:val="clear" w:color="auto" w:fill="auto"/>
            <w:noWrap/>
            <w:vAlign w:val="center"/>
            <w:hideMark/>
          </w:tcPr>
          <w:p w14:paraId="4179AB31" w14:textId="77777777" w:rsidR="00C159E1" w:rsidRPr="00EB65FA" w:rsidRDefault="00C159E1" w:rsidP="006A1D57">
            <w:pPr>
              <w:spacing w:before="40" w:after="40"/>
              <w:jc w:val="center"/>
              <w:rPr>
                <w:rFonts w:ascii="Times New Roman" w:hAnsi="Times New Roman"/>
                <w:bCs/>
                <w:sz w:val="24"/>
                <w:szCs w:val="24"/>
              </w:rPr>
            </w:pPr>
            <w:r w:rsidRPr="00EB65FA">
              <w:rPr>
                <w:rFonts w:ascii="Times New Roman" w:hAnsi="Times New Roman"/>
                <w:bCs/>
                <w:sz w:val="24"/>
                <w:szCs w:val="24"/>
              </w:rPr>
              <w:t>Tổng cộng</w:t>
            </w:r>
          </w:p>
        </w:tc>
        <w:tc>
          <w:tcPr>
            <w:tcW w:w="1260" w:type="dxa"/>
            <w:tcBorders>
              <w:top w:val="nil"/>
              <w:left w:val="nil"/>
              <w:bottom w:val="single" w:sz="4" w:space="0" w:color="auto"/>
              <w:right w:val="single" w:sz="4" w:space="0" w:color="auto"/>
            </w:tcBorders>
            <w:shd w:val="clear" w:color="auto" w:fill="auto"/>
            <w:noWrap/>
            <w:vAlign w:val="center"/>
            <w:hideMark/>
          </w:tcPr>
          <w:p w14:paraId="73A94ED7" w14:textId="77777777" w:rsidR="00C159E1" w:rsidRPr="00EB65FA" w:rsidRDefault="00C159E1" w:rsidP="006A1D57">
            <w:pPr>
              <w:spacing w:before="40" w:after="40"/>
              <w:jc w:val="right"/>
              <w:rPr>
                <w:rFonts w:ascii="Times New Roman" w:hAnsi="Times New Roman"/>
                <w:bCs/>
                <w:sz w:val="24"/>
                <w:szCs w:val="24"/>
              </w:rPr>
            </w:pPr>
            <w:r w:rsidRPr="00EB65FA">
              <w:rPr>
                <w:rFonts w:ascii="Times New Roman" w:hAnsi="Times New Roman"/>
                <w:bCs/>
                <w:sz w:val="24"/>
                <w:szCs w:val="24"/>
              </w:rPr>
              <w:t>339.317,0</w:t>
            </w:r>
          </w:p>
        </w:tc>
        <w:tc>
          <w:tcPr>
            <w:tcW w:w="810" w:type="dxa"/>
            <w:tcBorders>
              <w:top w:val="nil"/>
              <w:left w:val="nil"/>
              <w:bottom w:val="single" w:sz="4" w:space="0" w:color="auto"/>
              <w:right w:val="single" w:sz="4" w:space="0" w:color="auto"/>
            </w:tcBorders>
            <w:shd w:val="clear" w:color="auto" w:fill="auto"/>
            <w:noWrap/>
            <w:vAlign w:val="center"/>
            <w:hideMark/>
          </w:tcPr>
          <w:p w14:paraId="4142785B" w14:textId="77777777" w:rsidR="00C159E1" w:rsidRPr="00EB65FA" w:rsidRDefault="00C159E1" w:rsidP="006A1D57">
            <w:pPr>
              <w:spacing w:before="40" w:after="40"/>
              <w:jc w:val="center"/>
              <w:rPr>
                <w:rFonts w:ascii="Times New Roman" w:hAnsi="Times New Roman"/>
                <w:bCs/>
                <w:sz w:val="24"/>
                <w:szCs w:val="24"/>
              </w:rPr>
            </w:pPr>
          </w:p>
        </w:tc>
        <w:tc>
          <w:tcPr>
            <w:tcW w:w="1121" w:type="dxa"/>
            <w:tcBorders>
              <w:top w:val="nil"/>
              <w:left w:val="nil"/>
              <w:bottom w:val="single" w:sz="4" w:space="0" w:color="auto"/>
              <w:right w:val="single" w:sz="4" w:space="0" w:color="auto"/>
            </w:tcBorders>
            <w:shd w:val="clear" w:color="auto" w:fill="auto"/>
            <w:noWrap/>
            <w:vAlign w:val="center"/>
            <w:hideMark/>
          </w:tcPr>
          <w:p w14:paraId="2E10046A" w14:textId="77777777" w:rsidR="00C159E1" w:rsidRPr="00EB65FA" w:rsidRDefault="00C159E1" w:rsidP="006A1D57">
            <w:pPr>
              <w:spacing w:before="40" w:after="40"/>
              <w:jc w:val="center"/>
              <w:rPr>
                <w:rFonts w:ascii="Times New Roman" w:hAnsi="Times New Roman"/>
                <w:bCs/>
                <w:sz w:val="24"/>
                <w:szCs w:val="24"/>
              </w:rPr>
            </w:pPr>
          </w:p>
        </w:tc>
        <w:tc>
          <w:tcPr>
            <w:tcW w:w="809" w:type="dxa"/>
            <w:tcBorders>
              <w:top w:val="nil"/>
              <w:left w:val="nil"/>
              <w:bottom w:val="single" w:sz="4" w:space="0" w:color="auto"/>
              <w:right w:val="single" w:sz="4" w:space="0" w:color="auto"/>
            </w:tcBorders>
            <w:shd w:val="clear" w:color="auto" w:fill="auto"/>
            <w:noWrap/>
            <w:vAlign w:val="center"/>
            <w:hideMark/>
          </w:tcPr>
          <w:p w14:paraId="378629AE" w14:textId="77777777" w:rsidR="00C159E1" w:rsidRPr="00EB65FA" w:rsidRDefault="00C159E1" w:rsidP="006A1D57">
            <w:pPr>
              <w:spacing w:before="40" w:after="40"/>
              <w:jc w:val="center"/>
              <w:rPr>
                <w:rFonts w:ascii="Times New Roman" w:hAnsi="Times New Roman"/>
                <w:bCs/>
                <w:sz w:val="24"/>
                <w:szCs w:val="24"/>
              </w:rPr>
            </w:pPr>
          </w:p>
        </w:tc>
        <w:tc>
          <w:tcPr>
            <w:tcW w:w="928" w:type="dxa"/>
            <w:tcBorders>
              <w:top w:val="nil"/>
              <w:left w:val="nil"/>
              <w:bottom w:val="single" w:sz="4" w:space="0" w:color="auto"/>
              <w:right w:val="single" w:sz="4" w:space="0" w:color="auto"/>
            </w:tcBorders>
            <w:shd w:val="clear" w:color="auto" w:fill="auto"/>
            <w:noWrap/>
            <w:vAlign w:val="center"/>
            <w:hideMark/>
          </w:tcPr>
          <w:p w14:paraId="30F9C384" w14:textId="77777777" w:rsidR="00C159E1" w:rsidRPr="00EB65FA" w:rsidRDefault="00C159E1" w:rsidP="006A1D57">
            <w:pPr>
              <w:spacing w:before="40" w:after="40"/>
              <w:jc w:val="center"/>
              <w:rPr>
                <w:rFonts w:ascii="Times New Roman" w:hAnsi="Times New Roman"/>
                <w:bCs/>
                <w:sz w:val="24"/>
                <w:szCs w:val="24"/>
              </w:rPr>
            </w:pPr>
          </w:p>
        </w:tc>
        <w:tc>
          <w:tcPr>
            <w:tcW w:w="800" w:type="dxa"/>
            <w:tcBorders>
              <w:top w:val="nil"/>
              <w:left w:val="nil"/>
              <w:bottom w:val="single" w:sz="4" w:space="0" w:color="auto"/>
              <w:right w:val="single" w:sz="4" w:space="0" w:color="auto"/>
            </w:tcBorders>
            <w:shd w:val="clear" w:color="auto" w:fill="auto"/>
            <w:noWrap/>
            <w:vAlign w:val="center"/>
            <w:hideMark/>
          </w:tcPr>
          <w:p w14:paraId="78CE677B" w14:textId="77777777" w:rsidR="00C159E1" w:rsidRPr="00EB65FA" w:rsidRDefault="00C159E1" w:rsidP="006A1D57">
            <w:pPr>
              <w:spacing w:before="40" w:after="40"/>
              <w:jc w:val="center"/>
              <w:rPr>
                <w:rFonts w:ascii="Times New Roman" w:hAnsi="Times New Roman"/>
                <w:bCs/>
                <w:sz w:val="24"/>
                <w:szCs w:val="24"/>
              </w:rPr>
            </w:pPr>
          </w:p>
        </w:tc>
      </w:tr>
    </w:tbl>
    <w:p w14:paraId="340AB698" w14:textId="6E9CA672" w:rsidR="00C159E1" w:rsidRPr="00EB65FA" w:rsidRDefault="00A379F8" w:rsidP="00A379F8">
      <w:pPr>
        <w:tabs>
          <w:tab w:val="left" w:pos="851"/>
        </w:tabs>
        <w:spacing w:before="120"/>
        <w:ind w:firstLine="567"/>
        <w:jc w:val="both"/>
        <w:rPr>
          <w:rFonts w:ascii="Times New Roman" w:eastAsia="Calibri" w:hAnsi="Times New Roman"/>
          <w:sz w:val="28"/>
          <w:szCs w:val="28"/>
          <w:lang w:val="nl-NL"/>
        </w:rPr>
      </w:pPr>
      <w:r w:rsidRPr="00EB65FA">
        <w:rPr>
          <w:rFonts w:ascii="Times New Roman" w:eastAsia="Calibri" w:hAnsi="Times New Roman"/>
          <w:b w:val="0"/>
          <w:bCs/>
          <w:iCs/>
          <w:sz w:val="28"/>
          <w:szCs w:val="28"/>
        </w:rPr>
        <w:t xml:space="preserve">6. </w:t>
      </w:r>
      <w:r w:rsidR="00C159E1" w:rsidRPr="00EB65FA">
        <w:rPr>
          <w:rFonts w:ascii="Times New Roman" w:eastAsia="Calibri" w:hAnsi="Times New Roman"/>
          <w:b w:val="0"/>
          <w:bCs/>
          <w:iCs/>
          <w:sz w:val="28"/>
          <w:szCs w:val="28"/>
        </w:rPr>
        <w:t>Tổ chức không gian kiến trúc cảnh quan, thiết kế đô thị</w:t>
      </w:r>
    </w:p>
    <w:p w14:paraId="4D82AD15" w14:textId="4069C1F7" w:rsidR="00C159E1" w:rsidRPr="00EB65FA" w:rsidRDefault="00A379F8" w:rsidP="00A379F8">
      <w:pPr>
        <w:tabs>
          <w:tab w:val="left" w:pos="851"/>
        </w:tabs>
        <w:spacing w:before="120"/>
        <w:ind w:firstLine="567"/>
        <w:jc w:val="both"/>
        <w:rPr>
          <w:rFonts w:ascii="Times New Roman" w:eastAsia="Calibri" w:hAnsi="Times New Roman"/>
          <w:b w:val="0"/>
          <w:sz w:val="28"/>
          <w:szCs w:val="28"/>
          <w:lang w:val="nl-NL"/>
        </w:rPr>
      </w:pPr>
      <w:r w:rsidRPr="00EB65FA">
        <w:rPr>
          <w:rFonts w:ascii="Times New Roman" w:eastAsia="Calibri" w:hAnsi="Times New Roman"/>
          <w:b w:val="0"/>
          <w:sz w:val="28"/>
          <w:szCs w:val="28"/>
          <w:lang w:val="nl-NL"/>
        </w:rPr>
        <w:t xml:space="preserve">a) </w:t>
      </w:r>
      <w:r w:rsidR="00C159E1" w:rsidRPr="00EB65FA">
        <w:rPr>
          <w:rFonts w:ascii="Times New Roman" w:eastAsia="Calibri" w:hAnsi="Times New Roman"/>
          <w:b w:val="0"/>
          <w:sz w:val="28"/>
          <w:szCs w:val="28"/>
          <w:lang w:val="nl-NL"/>
        </w:rPr>
        <w:t>Tổ chức không gian kiến trúc cảnh quan:</w:t>
      </w:r>
      <w:bookmarkStart w:id="8" w:name="_Toc38697212"/>
      <w:r w:rsidR="00240957" w:rsidRPr="00EB65FA">
        <w:rPr>
          <w:rFonts w:ascii="Times New Roman" w:eastAsia="Calibri" w:hAnsi="Times New Roman"/>
          <w:b w:val="0"/>
          <w:sz w:val="28"/>
          <w:szCs w:val="28"/>
          <w:lang w:val="nl-NL"/>
        </w:rPr>
        <w:t xml:space="preserve"> </w:t>
      </w:r>
      <w:r w:rsidR="00C159E1" w:rsidRPr="00EB65FA">
        <w:rPr>
          <w:rFonts w:ascii="Times New Roman" w:eastAsia="Calibri" w:hAnsi="Times New Roman"/>
          <w:b w:val="0"/>
          <w:sz w:val="28"/>
          <w:szCs w:val="28"/>
          <w:lang w:val="nl-NL"/>
        </w:rPr>
        <w:t>Dự án được chia thành các khu vực mang đặc trưng cảnh quan như sau:</w:t>
      </w:r>
      <w:bookmarkStart w:id="9" w:name="_Toc38697213"/>
      <w:bookmarkStart w:id="10" w:name="_Toc52529064"/>
      <w:bookmarkStart w:id="11" w:name="_Toc52546754"/>
      <w:bookmarkStart w:id="12" w:name="_Toc59110230"/>
      <w:bookmarkStart w:id="13" w:name="_Toc63414615"/>
      <w:bookmarkEnd w:id="8"/>
      <w:r w:rsidR="00C159E1" w:rsidRPr="00EB65FA">
        <w:rPr>
          <w:rFonts w:ascii="Times New Roman" w:eastAsia="Calibri" w:hAnsi="Times New Roman"/>
          <w:b w:val="0"/>
          <w:sz w:val="28"/>
          <w:szCs w:val="28"/>
          <w:lang w:val="nl-NL"/>
        </w:rPr>
        <w:t xml:space="preserve"> </w:t>
      </w:r>
    </w:p>
    <w:p w14:paraId="2936CDC1" w14:textId="1F64DD04" w:rsidR="00C159E1" w:rsidRPr="00EB65FA" w:rsidRDefault="00240957" w:rsidP="006D3FEB">
      <w:pPr>
        <w:tabs>
          <w:tab w:val="left" w:pos="851"/>
        </w:tabs>
        <w:spacing w:before="120"/>
        <w:ind w:firstLine="567"/>
        <w:jc w:val="both"/>
        <w:rPr>
          <w:rFonts w:ascii="Times New Roman" w:eastAsia="Calibri" w:hAnsi="Times New Roman"/>
          <w:b w:val="0"/>
          <w:sz w:val="28"/>
          <w:szCs w:val="28"/>
        </w:rPr>
      </w:pPr>
      <w:r w:rsidRPr="00EB65FA">
        <w:rPr>
          <w:rFonts w:ascii="Times New Roman" w:eastAsia="Calibri" w:hAnsi="Times New Roman"/>
          <w:sz w:val="28"/>
          <w:szCs w:val="28"/>
          <w:lang w:val="nl-NL"/>
        </w:rPr>
        <w:t xml:space="preserve">- </w:t>
      </w:r>
      <w:r w:rsidR="00C159E1" w:rsidRPr="00EB65FA">
        <w:rPr>
          <w:rFonts w:ascii="Times New Roman" w:eastAsia="Calibri" w:hAnsi="Times New Roman"/>
          <w:b w:val="0"/>
          <w:sz w:val="28"/>
          <w:szCs w:val="28"/>
          <w:lang w:val="nl-NL"/>
        </w:rPr>
        <w:t xml:space="preserve">Khu nhà ở </w:t>
      </w:r>
      <w:r w:rsidR="00C159E1" w:rsidRPr="00EB65FA">
        <w:rPr>
          <w:rFonts w:ascii="Times New Roman" w:eastAsia="Calibri" w:hAnsi="Times New Roman"/>
          <w:b w:val="0"/>
          <w:sz w:val="28"/>
          <w:szCs w:val="28"/>
          <w:lang w:val="vi-VN"/>
        </w:rPr>
        <w:t>đượ</w:t>
      </w:r>
      <w:r w:rsidR="001177AF">
        <w:rPr>
          <w:rFonts w:ascii="Times New Roman" w:eastAsia="Calibri" w:hAnsi="Times New Roman"/>
          <w:b w:val="0"/>
          <w:sz w:val="28"/>
          <w:szCs w:val="28"/>
          <w:lang w:val="vi-VN"/>
        </w:rPr>
        <w:t>c xe</w:t>
      </w:r>
      <w:r w:rsidR="001177AF">
        <w:rPr>
          <w:rFonts w:ascii="Times New Roman" w:eastAsia="Calibri" w:hAnsi="Times New Roman"/>
          <w:b w:val="0"/>
          <w:sz w:val="28"/>
          <w:szCs w:val="28"/>
        </w:rPr>
        <w:t>n</w:t>
      </w:r>
      <w:r w:rsidR="00C159E1" w:rsidRPr="00EB65FA">
        <w:rPr>
          <w:rFonts w:ascii="Times New Roman" w:eastAsia="Calibri" w:hAnsi="Times New Roman"/>
          <w:b w:val="0"/>
          <w:sz w:val="28"/>
          <w:szCs w:val="28"/>
          <w:lang w:val="vi-VN"/>
        </w:rPr>
        <w:t xml:space="preserve"> kẽ bởi các cây xanh</w:t>
      </w:r>
      <w:r w:rsidR="00C159E1" w:rsidRPr="00EB65FA">
        <w:rPr>
          <w:rFonts w:ascii="Times New Roman" w:eastAsia="Calibri" w:hAnsi="Times New Roman"/>
          <w:b w:val="0"/>
          <w:sz w:val="28"/>
          <w:szCs w:val="28"/>
          <w:lang w:val="nl-NL"/>
        </w:rPr>
        <w:t xml:space="preserve"> công viên</w:t>
      </w:r>
      <w:r w:rsidR="00C159E1" w:rsidRPr="00EB65FA">
        <w:rPr>
          <w:rFonts w:ascii="Times New Roman" w:eastAsia="Calibri" w:hAnsi="Times New Roman"/>
          <w:b w:val="0"/>
          <w:sz w:val="28"/>
          <w:szCs w:val="28"/>
          <w:lang w:val="vi-VN"/>
        </w:rPr>
        <w:t xml:space="preserve"> tạo không gian sinh hoạt đa dạng và tiện ích cho người dân</w:t>
      </w:r>
      <w:bookmarkEnd w:id="9"/>
      <w:bookmarkEnd w:id="10"/>
      <w:bookmarkEnd w:id="11"/>
      <w:bookmarkEnd w:id="12"/>
      <w:bookmarkEnd w:id="13"/>
      <w:r w:rsidR="00C159E1" w:rsidRPr="00EB65FA">
        <w:rPr>
          <w:rFonts w:ascii="Times New Roman" w:eastAsia="Calibri" w:hAnsi="Times New Roman"/>
          <w:b w:val="0"/>
          <w:sz w:val="28"/>
          <w:szCs w:val="28"/>
        </w:rPr>
        <w:t>.</w:t>
      </w:r>
    </w:p>
    <w:p w14:paraId="368037C3" w14:textId="2090C77B" w:rsidR="00C159E1" w:rsidRPr="00EB65FA" w:rsidRDefault="00240957" w:rsidP="006D3FEB">
      <w:pPr>
        <w:tabs>
          <w:tab w:val="left" w:pos="851"/>
        </w:tabs>
        <w:spacing w:before="120"/>
        <w:ind w:firstLine="567"/>
        <w:jc w:val="both"/>
        <w:rPr>
          <w:rFonts w:ascii="Times New Roman" w:eastAsia="Calibri" w:hAnsi="Times New Roman"/>
          <w:b w:val="0"/>
          <w:sz w:val="28"/>
          <w:szCs w:val="28"/>
          <w:lang w:val="nl-NL"/>
        </w:rPr>
      </w:pPr>
      <w:r w:rsidRPr="00EB65FA">
        <w:rPr>
          <w:rFonts w:ascii="Times New Roman" w:eastAsia="Calibri" w:hAnsi="Times New Roman"/>
          <w:b w:val="0"/>
          <w:spacing w:val="-4"/>
          <w:sz w:val="28"/>
          <w:szCs w:val="28"/>
        </w:rPr>
        <w:t>-</w:t>
      </w:r>
      <w:r w:rsidR="00C159E1" w:rsidRPr="00EB65FA">
        <w:rPr>
          <w:rFonts w:ascii="Times New Roman" w:eastAsia="Calibri" w:hAnsi="Times New Roman"/>
          <w:b w:val="0"/>
          <w:spacing w:val="-4"/>
          <w:sz w:val="28"/>
          <w:szCs w:val="28"/>
          <w:lang w:val="vi-VN"/>
        </w:rPr>
        <w:t xml:space="preserve"> </w:t>
      </w:r>
      <w:bookmarkStart w:id="14" w:name="_Toc38697215"/>
      <w:bookmarkStart w:id="15" w:name="_Toc52529066"/>
      <w:bookmarkStart w:id="16" w:name="_Toc52546756"/>
      <w:bookmarkStart w:id="17" w:name="_Toc63414617"/>
      <w:bookmarkStart w:id="18" w:name="_Toc59110232"/>
      <w:r w:rsidR="00C159E1" w:rsidRPr="00EB65FA">
        <w:rPr>
          <w:rFonts w:ascii="Times New Roman" w:eastAsia="Calibri" w:hAnsi="Times New Roman"/>
          <w:b w:val="0"/>
          <w:spacing w:val="-4"/>
          <w:sz w:val="28"/>
          <w:szCs w:val="28"/>
          <w:lang w:val="nl-NL"/>
        </w:rPr>
        <w:t>Khu công cộng dịch vụ đô thị được bố trí ở trung tâm tiếp giáp với trục cảnh quan chính nhằm đảm bảo bán kính phục vụ 500</w:t>
      </w:r>
      <w:r w:rsidRPr="00EB65FA">
        <w:rPr>
          <w:rFonts w:ascii="Times New Roman" w:eastAsia="Calibri" w:hAnsi="Times New Roman"/>
          <w:b w:val="0"/>
          <w:spacing w:val="-4"/>
          <w:sz w:val="28"/>
          <w:szCs w:val="28"/>
          <w:lang w:val="nl-NL"/>
        </w:rPr>
        <w:t xml:space="preserve"> </w:t>
      </w:r>
      <w:r w:rsidR="00C159E1" w:rsidRPr="00EB65FA">
        <w:rPr>
          <w:rFonts w:ascii="Times New Roman" w:eastAsia="Calibri" w:hAnsi="Times New Roman"/>
          <w:b w:val="0"/>
          <w:spacing w:val="-4"/>
          <w:sz w:val="28"/>
          <w:szCs w:val="28"/>
          <w:lang w:val="nl-NL"/>
        </w:rPr>
        <w:t>m cho người dân trong khu</w:t>
      </w:r>
      <w:bookmarkStart w:id="19" w:name="_Toc38697216"/>
      <w:bookmarkStart w:id="20" w:name="_Toc52529067"/>
      <w:bookmarkStart w:id="21" w:name="_Toc52546757"/>
      <w:bookmarkEnd w:id="14"/>
      <w:bookmarkEnd w:id="15"/>
      <w:bookmarkEnd w:id="16"/>
      <w:r w:rsidR="00C159E1" w:rsidRPr="00EB65FA">
        <w:rPr>
          <w:rFonts w:ascii="Times New Roman" w:eastAsia="Calibri" w:hAnsi="Times New Roman"/>
          <w:b w:val="0"/>
          <w:sz w:val="28"/>
          <w:szCs w:val="28"/>
          <w:lang w:val="nl-NL"/>
        </w:rPr>
        <w:t xml:space="preserve">. </w:t>
      </w:r>
    </w:p>
    <w:p w14:paraId="6FE7F4BA" w14:textId="67897D17" w:rsidR="00C159E1" w:rsidRPr="00EB65FA" w:rsidRDefault="00240957" w:rsidP="006D3FEB">
      <w:pPr>
        <w:tabs>
          <w:tab w:val="left" w:pos="851"/>
        </w:tabs>
        <w:spacing w:before="120"/>
        <w:ind w:firstLine="567"/>
        <w:jc w:val="both"/>
        <w:rPr>
          <w:rFonts w:ascii="Times New Roman" w:eastAsia="Calibri" w:hAnsi="Times New Roman"/>
          <w:b w:val="0"/>
          <w:sz w:val="28"/>
          <w:szCs w:val="28"/>
          <w:lang w:val="nl-NL"/>
        </w:rPr>
      </w:pPr>
      <w:r w:rsidRPr="00EB65FA">
        <w:rPr>
          <w:rFonts w:ascii="Times New Roman" w:eastAsia="Calibri" w:hAnsi="Times New Roman"/>
          <w:b w:val="0"/>
          <w:sz w:val="28"/>
          <w:szCs w:val="28"/>
          <w:lang w:val="nl-NL"/>
        </w:rPr>
        <w:t>-</w:t>
      </w:r>
      <w:r w:rsidR="00C159E1" w:rsidRPr="00EB65FA">
        <w:rPr>
          <w:rFonts w:ascii="Times New Roman" w:eastAsia="Calibri" w:hAnsi="Times New Roman"/>
          <w:b w:val="0"/>
          <w:sz w:val="28"/>
          <w:szCs w:val="28"/>
          <w:lang w:val="nl-NL"/>
        </w:rPr>
        <w:t xml:space="preserve"> Khu công viên cây xanh </w:t>
      </w:r>
      <w:r w:rsidR="00C159E1" w:rsidRPr="00EB65FA">
        <w:rPr>
          <w:rFonts w:ascii="Times New Roman" w:eastAsia="Calibri" w:hAnsi="Times New Roman"/>
          <w:b w:val="0"/>
          <w:sz w:val="28"/>
          <w:szCs w:val="28"/>
          <w:lang w:val="vi-VN"/>
        </w:rPr>
        <w:t>nằm ngay trung tâm được thiết kế đa dạng các hoạt động sân cầu lông, vườn dạo tạo không gian thoáng đãng, một nhịp nghỉ cho toàn khu dân cư</w:t>
      </w:r>
      <w:r w:rsidR="00C159E1" w:rsidRPr="00EB65FA">
        <w:rPr>
          <w:rFonts w:ascii="Times New Roman" w:eastAsia="Calibri" w:hAnsi="Times New Roman"/>
          <w:b w:val="0"/>
          <w:sz w:val="28"/>
          <w:szCs w:val="28"/>
          <w:lang w:val="nl-NL"/>
        </w:rPr>
        <w:t>, ngoài ra bố trí các công viên nhỏ ở khắp dự án đảm bảo bán kính phục vụ cho người dân.</w:t>
      </w:r>
      <w:bookmarkEnd w:id="17"/>
      <w:bookmarkEnd w:id="18"/>
      <w:bookmarkEnd w:id="19"/>
      <w:bookmarkEnd w:id="20"/>
      <w:bookmarkEnd w:id="21"/>
    </w:p>
    <w:p w14:paraId="30A468F3" w14:textId="142153A0" w:rsidR="00C159E1" w:rsidRPr="00EB65FA" w:rsidRDefault="00A379F8" w:rsidP="00A379F8">
      <w:pPr>
        <w:tabs>
          <w:tab w:val="left" w:pos="851"/>
        </w:tabs>
        <w:spacing w:before="120"/>
        <w:ind w:firstLine="567"/>
        <w:jc w:val="both"/>
        <w:rPr>
          <w:rFonts w:ascii="Times New Roman" w:eastAsia="Calibri" w:hAnsi="Times New Roman"/>
          <w:b w:val="0"/>
          <w:sz w:val="28"/>
          <w:szCs w:val="28"/>
          <w:lang w:val="nl-NL"/>
        </w:rPr>
      </w:pPr>
      <w:r w:rsidRPr="00EB65FA">
        <w:rPr>
          <w:rFonts w:ascii="Times New Roman" w:eastAsia="Calibri" w:hAnsi="Times New Roman"/>
          <w:b w:val="0"/>
          <w:sz w:val="28"/>
          <w:szCs w:val="28"/>
          <w:lang w:val="nl-NL"/>
        </w:rPr>
        <w:t xml:space="preserve">b) </w:t>
      </w:r>
      <w:r w:rsidR="00C159E1" w:rsidRPr="00EB65FA">
        <w:rPr>
          <w:rFonts w:ascii="Times New Roman" w:eastAsia="Calibri" w:hAnsi="Times New Roman"/>
          <w:b w:val="0"/>
          <w:sz w:val="28"/>
          <w:szCs w:val="28"/>
          <w:lang w:val="nl-NL"/>
        </w:rPr>
        <w:t>Thiết kế đô thị</w:t>
      </w:r>
    </w:p>
    <w:p w14:paraId="2E5B02FA" w14:textId="6D417147" w:rsidR="00C159E1" w:rsidRPr="00EB65FA" w:rsidRDefault="00240957" w:rsidP="006D3FEB">
      <w:pPr>
        <w:widowControl w:val="0"/>
        <w:tabs>
          <w:tab w:val="left" w:pos="851"/>
          <w:tab w:val="left" w:pos="6946"/>
        </w:tabs>
        <w:spacing w:before="120"/>
        <w:ind w:firstLine="567"/>
        <w:jc w:val="both"/>
        <w:rPr>
          <w:rFonts w:ascii="Times New Roman" w:hAnsi="Times New Roman"/>
          <w:b w:val="0"/>
          <w:kern w:val="2"/>
          <w:sz w:val="28"/>
          <w:szCs w:val="28"/>
          <w:lang w:val="pt-BR" w:eastAsia="zh-TW"/>
        </w:rPr>
      </w:pPr>
      <w:bookmarkStart w:id="22" w:name="_Hlk92976713"/>
      <w:r w:rsidRPr="00EB65FA">
        <w:rPr>
          <w:rFonts w:ascii="Times New Roman" w:eastAsia="Calibri" w:hAnsi="Times New Roman"/>
          <w:b w:val="0"/>
          <w:kern w:val="2"/>
          <w:sz w:val="28"/>
          <w:szCs w:val="28"/>
          <w:lang w:val="pt-BR" w:eastAsia="zh-TW"/>
        </w:rPr>
        <w:lastRenderedPageBreak/>
        <w:t xml:space="preserve">- </w:t>
      </w:r>
      <w:r w:rsidR="00C159E1" w:rsidRPr="00EB65FA">
        <w:rPr>
          <w:rFonts w:ascii="Times New Roman" w:eastAsia="Calibri" w:hAnsi="Times New Roman"/>
          <w:b w:val="0"/>
          <w:kern w:val="2"/>
          <w:sz w:val="28"/>
          <w:szCs w:val="28"/>
          <w:lang w:val="pt-BR" w:eastAsia="zh-TW"/>
        </w:rPr>
        <w:t>Các điểm nhấn, tuyến cảnh quan đô thị:</w:t>
      </w:r>
    </w:p>
    <w:p w14:paraId="748DFC58" w14:textId="600F2A4F" w:rsidR="00C159E1" w:rsidRPr="00EB65FA" w:rsidRDefault="00C159E1" w:rsidP="006D3FEB">
      <w:pPr>
        <w:tabs>
          <w:tab w:val="left" w:pos="851"/>
        </w:tabs>
        <w:spacing w:before="120"/>
        <w:ind w:firstLine="567"/>
        <w:jc w:val="both"/>
        <w:rPr>
          <w:rFonts w:ascii="Times New Roman" w:eastAsia="Calibri" w:hAnsi="Times New Roman"/>
          <w:b w:val="0"/>
          <w:sz w:val="28"/>
          <w:szCs w:val="28"/>
        </w:rPr>
      </w:pPr>
      <w:r w:rsidRPr="00EB65FA">
        <w:rPr>
          <w:rFonts w:ascii="Times New Roman" w:eastAsia="SimSun" w:hAnsi="Times New Roman"/>
          <w:b w:val="0"/>
          <w:sz w:val="28"/>
          <w:szCs w:val="28"/>
          <w:lang w:val="pl-PL" w:eastAsia="zh-TW"/>
        </w:rPr>
        <w:t xml:space="preserve">+ </w:t>
      </w:r>
      <w:r w:rsidRPr="00EB65FA">
        <w:rPr>
          <w:rFonts w:ascii="Times New Roman" w:eastAsia="SimSun" w:hAnsi="Times New Roman"/>
          <w:b w:val="0"/>
          <w:sz w:val="28"/>
          <w:szCs w:val="28"/>
          <w:lang w:val="pt-BR" w:eastAsia="zh-TW"/>
        </w:rPr>
        <w:t>Điểm nhấn cấp 1</w:t>
      </w:r>
      <w:r w:rsidR="00F9364D" w:rsidRPr="00EB65FA">
        <w:rPr>
          <w:rFonts w:ascii="Times New Roman" w:eastAsia="SimSun" w:hAnsi="Times New Roman"/>
          <w:b w:val="0"/>
          <w:sz w:val="28"/>
          <w:szCs w:val="28"/>
          <w:lang w:val="pt-BR" w:eastAsia="zh-TW"/>
        </w:rPr>
        <w:t>: C</w:t>
      </w:r>
      <w:bookmarkStart w:id="23" w:name="_Hlk39570927"/>
      <w:r w:rsidRPr="00EB65FA">
        <w:rPr>
          <w:rFonts w:ascii="Times New Roman" w:eastAsia="Calibri" w:hAnsi="Times New Roman"/>
          <w:b w:val="0"/>
          <w:sz w:val="28"/>
          <w:szCs w:val="28"/>
          <w:lang w:val="vi-VN"/>
        </w:rPr>
        <w:t>ông trình</w:t>
      </w:r>
      <w:r w:rsidRPr="00EB65FA">
        <w:rPr>
          <w:rFonts w:ascii="Times New Roman" w:eastAsia="Calibri" w:hAnsi="Times New Roman"/>
          <w:b w:val="0"/>
          <w:sz w:val="28"/>
          <w:szCs w:val="28"/>
          <w:lang w:val="nl-NL"/>
        </w:rPr>
        <w:t xml:space="preserve"> thương mại</w:t>
      </w:r>
      <w:r w:rsidRPr="00EB65FA">
        <w:rPr>
          <w:rFonts w:ascii="Times New Roman" w:eastAsia="Calibri" w:hAnsi="Times New Roman"/>
          <w:b w:val="0"/>
          <w:sz w:val="28"/>
          <w:szCs w:val="28"/>
          <w:lang w:val="vi-VN"/>
        </w:rPr>
        <w:t xml:space="preserve"> nằm ở </w:t>
      </w:r>
      <w:r w:rsidRPr="00EB65FA">
        <w:rPr>
          <w:rFonts w:ascii="Times New Roman" w:eastAsia="Calibri" w:hAnsi="Times New Roman"/>
          <w:b w:val="0"/>
          <w:sz w:val="28"/>
          <w:szCs w:val="28"/>
          <w:lang w:val="nl-NL"/>
        </w:rPr>
        <w:t>trục đường D5</w:t>
      </w:r>
      <w:r w:rsidRPr="00EB65FA">
        <w:rPr>
          <w:rFonts w:ascii="Times New Roman" w:eastAsia="Calibri" w:hAnsi="Times New Roman"/>
          <w:b w:val="0"/>
          <w:sz w:val="28"/>
          <w:szCs w:val="28"/>
          <w:lang w:val="vi-VN"/>
        </w:rPr>
        <w:t xml:space="preserve"> được xác định là cụm công trình điểm nhấn toàn khu </w:t>
      </w:r>
      <w:r w:rsidRPr="00EB65FA">
        <w:rPr>
          <w:rFonts w:ascii="Times New Roman" w:eastAsia="Calibri" w:hAnsi="Times New Roman"/>
          <w:b w:val="0"/>
          <w:sz w:val="28"/>
          <w:szCs w:val="28"/>
        </w:rPr>
        <w:t>với hình khối kiến trúc hiện đại hài hòa với không gian xung quanh.</w:t>
      </w:r>
      <w:bookmarkEnd w:id="23"/>
    </w:p>
    <w:p w14:paraId="0616BFC5" w14:textId="77777777" w:rsidR="00C159E1" w:rsidRPr="00EB65FA" w:rsidRDefault="00C159E1" w:rsidP="006D3FEB">
      <w:pPr>
        <w:tabs>
          <w:tab w:val="left" w:pos="851"/>
          <w:tab w:val="left" w:pos="6946"/>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SimSun" w:hAnsi="Times New Roman"/>
          <w:b w:val="0"/>
          <w:sz w:val="28"/>
          <w:szCs w:val="28"/>
          <w:lang w:val="pt-BR" w:eastAsia="zh-TW"/>
        </w:rPr>
        <w:t xml:space="preserve">+ Điểm nhấn cấp 2: </w:t>
      </w:r>
      <w:r w:rsidRPr="00EB65FA">
        <w:rPr>
          <w:rFonts w:ascii="Times New Roman" w:eastAsia="SimSun" w:hAnsi="Times New Roman"/>
          <w:b w:val="0"/>
          <w:kern w:val="2"/>
          <w:sz w:val="28"/>
          <w:szCs w:val="28"/>
          <w:lang w:val="pt-BR" w:eastAsia="zh-TW"/>
        </w:rPr>
        <w:t>Là khu công viên cây xanh tập trung, cây xanh nhóm ở với các không gian mở, quảng trường nhỏ, các tuyến đi bộ sẽ là nơi giao tiếp, nghỉ ngơi, thư giãn của người dân.</w:t>
      </w:r>
    </w:p>
    <w:p w14:paraId="31C7AF86" w14:textId="02A3A875" w:rsidR="00C159E1" w:rsidRPr="00EB65FA" w:rsidRDefault="00240957" w:rsidP="006D3FEB">
      <w:pPr>
        <w:widowControl w:val="0"/>
        <w:tabs>
          <w:tab w:val="left" w:pos="851"/>
          <w:tab w:val="left" w:pos="6946"/>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Calibri" w:hAnsi="Times New Roman"/>
          <w:b w:val="0"/>
          <w:kern w:val="2"/>
          <w:sz w:val="28"/>
          <w:szCs w:val="28"/>
          <w:lang w:val="pt-BR" w:eastAsia="zh-TW"/>
        </w:rPr>
        <w:t xml:space="preserve">- </w:t>
      </w:r>
      <w:r w:rsidR="00C159E1" w:rsidRPr="00EB65FA">
        <w:rPr>
          <w:rFonts w:ascii="Times New Roman" w:eastAsia="Calibri" w:hAnsi="Times New Roman"/>
          <w:b w:val="0"/>
          <w:kern w:val="2"/>
          <w:sz w:val="28"/>
          <w:szCs w:val="28"/>
          <w:lang w:val="pt-BR" w:eastAsia="zh-TW"/>
        </w:rPr>
        <w:t>Các trục cảnh quan chính: Đường D5, N7 chạy dọc giữa khu ở.</w:t>
      </w:r>
    </w:p>
    <w:bookmarkEnd w:id="22"/>
    <w:p w14:paraId="54A5820B" w14:textId="5B824720" w:rsidR="00C159E1" w:rsidRPr="00EB65FA" w:rsidRDefault="00240957" w:rsidP="006D3FEB">
      <w:pPr>
        <w:tabs>
          <w:tab w:val="left" w:pos="851"/>
          <w:tab w:val="left" w:pos="6946"/>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xml:space="preserve">- </w:t>
      </w:r>
      <w:r w:rsidR="00C159E1" w:rsidRPr="00EB65FA">
        <w:rPr>
          <w:rFonts w:ascii="Times New Roman" w:eastAsia="SimSun" w:hAnsi="Times New Roman"/>
          <w:b w:val="0"/>
          <w:sz w:val="28"/>
          <w:szCs w:val="28"/>
          <w:lang w:val="pt-BR" w:eastAsia="zh-CN"/>
        </w:rPr>
        <w:t>Quy định tầng cao, chiều cao xây dựng công trình:</w:t>
      </w:r>
    </w:p>
    <w:p w14:paraId="3B8E5489" w14:textId="3CA7BACC" w:rsidR="00C159E1" w:rsidRPr="00EB65FA" w:rsidRDefault="00C159E1" w:rsidP="0087056C">
      <w:pPr>
        <w:tabs>
          <w:tab w:val="left" w:pos="851"/>
          <w:tab w:val="left" w:pos="4395"/>
        </w:tabs>
        <w:spacing w:before="120"/>
        <w:ind w:firstLine="567"/>
        <w:jc w:val="both"/>
        <w:rPr>
          <w:rFonts w:ascii="Times New Roman" w:hAnsi="Times New Roman"/>
          <w:b w:val="0"/>
          <w:sz w:val="28"/>
          <w:szCs w:val="28"/>
        </w:rPr>
      </w:pPr>
      <w:r w:rsidRPr="00EB65FA">
        <w:rPr>
          <w:rFonts w:ascii="Times New Roman" w:eastAsia="Calibri" w:hAnsi="Times New Roman"/>
          <w:b w:val="0"/>
          <w:sz w:val="28"/>
          <w:szCs w:val="28"/>
        </w:rPr>
        <w:t xml:space="preserve">+ Nhà liên kế </w:t>
      </w:r>
      <w:r w:rsidRPr="00EB65FA">
        <w:rPr>
          <w:rFonts w:ascii="Times New Roman" w:eastAsia="Calibri" w:hAnsi="Times New Roman"/>
          <w:b w:val="0"/>
          <w:sz w:val="28"/>
          <w:szCs w:val="28"/>
        </w:rPr>
        <w:tab/>
        <w:t xml:space="preserve">: 02 - 04 tầng </w:t>
      </w:r>
      <w:r w:rsidRPr="0087056C">
        <w:rPr>
          <w:rFonts w:ascii="Times New Roman" w:eastAsia="Calibri" w:hAnsi="Times New Roman"/>
          <w:b w:val="0"/>
          <w:i/>
          <w:sz w:val="28"/>
          <w:szCs w:val="28"/>
        </w:rPr>
        <w:t>(&lt;18</w:t>
      </w:r>
      <w:r w:rsidR="00862B5B">
        <w:rPr>
          <w:rFonts w:ascii="Times New Roman" w:eastAsia="Calibri" w:hAnsi="Times New Roman"/>
          <w:b w:val="0"/>
          <w:i/>
          <w:sz w:val="28"/>
          <w:szCs w:val="28"/>
        </w:rPr>
        <w:t xml:space="preserve"> </w:t>
      </w:r>
      <w:r w:rsidRPr="0087056C">
        <w:rPr>
          <w:rFonts w:ascii="Times New Roman" w:eastAsia="Calibri" w:hAnsi="Times New Roman"/>
          <w:b w:val="0"/>
          <w:i/>
          <w:sz w:val="28"/>
          <w:szCs w:val="28"/>
        </w:rPr>
        <w:t>m).</w:t>
      </w:r>
    </w:p>
    <w:p w14:paraId="5E4DDC9E" w14:textId="09B5F32A" w:rsidR="00C159E1" w:rsidRPr="00EB65FA" w:rsidRDefault="00C159E1" w:rsidP="0087056C">
      <w:pPr>
        <w:tabs>
          <w:tab w:val="left" w:pos="851"/>
          <w:tab w:val="left" w:pos="4395"/>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Công trình thương mại dịch vụ</w:t>
      </w:r>
      <w:r w:rsidRPr="00EB65FA">
        <w:rPr>
          <w:rFonts w:ascii="Times New Roman" w:eastAsia="Calibri" w:hAnsi="Times New Roman"/>
          <w:b w:val="0"/>
          <w:sz w:val="28"/>
          <w:szCs w:val="28"/>
        </w:rPr>
        <w:tab/>
        <w:t xml:space="preserve">: ≤ 04 tầng </w:t>
      </w:r>
      <w:r w:rsidRPr="0087056C">
        <w:rPr>
          <w:rFonts w:ascii="Times New Roman" w:eastAsia="Calibri" w:hAnsi="Times New Roman"/>
          <w:b w:val="0"/>
          <w:i/>
          <w:sz w:val="28"/>
          <w:szCs w:val="28"/>
        </w:rPr>
        <w:t>(≤ 20</w:t>
      </w:r>
      <w:r w:rsidR="00862B5B">
        <w:rPr>
          <w:rFonts w:ascii="Times New Roman" w:eastAsia="Calibri" w:hAnsi="Times New Roman"/>
          <w:b w:val="0"/>
          <w:i/>
          <w:sz w:val="28"/>
          <w:szCs w:val="28"/>
        </w:rPr>
        <w:t xml:space="preserve"> </w:t>
      </w:r>
      <w:r w:rsidRPr="0087056C">
        <w:rPr>
          <w:rFonts w:ascii="Times New Roman" w:eastAsia="Calibri" w:hAnsi="Times New Roman"/>
          <w:b w:val="0"/>
          <w:i/>
          <w:sz w:val="28"/>
          <w:szCs w:val="28"/>
        </w:rPr>
        <w:t>m).</w:t>
      </w:r>
    </w:p>
    <w:p w14:paraId="6C1572DC" w14:textId="243E3793" w:rsidR="00C159E1" w:rsidRPr="00EB65FA" w:rsidRDefault="00C159E1" w:rsidP="0087056C">
      <w:pPr>
        <w:tabs>
          <w:tab w:val="left" w:pos="851"/>
          <w:tab w:val="left" w:pos="4395"/>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Công trình trong khu cây xanh</w:t>
      </w:r>
      <w:r w:rsidRPr="00EB65FA">
        <w:rPr>
          <w:rFonts w:ascii="Times New Roman" w:eastAsia="Calibri" w:hAnsi="Times New Roman"/>
          <w:b w:val="0"/>
          <w:sz w:val="28"/>
          <w:szCs w:val="28"/>
        </w:rPr>
        <w:tab/>
        <w:t xml:space="preserve">: 01 tầng </w:t>
      </w:r>
      <w:r w:rsidRPr="0087056C">
        <w:rPr>
          <w:rFonts w:ascii="Times New Roman" w:eastAsia="Calibri" w:hAnsi="Times New Roman"/>
          <w:b w:val="0"/>
          <w:i/>
          <w:sz w:val="28"/>
          <w:szCs w:val="28"/>
        </w:rPr>
        <w:t>(≤ 09</w:t>
      </w:r>
      <w:r w:rsidR="00862B5B">
        <w:rPr>
          <w:rFonts w:ascii="Times New Roman" w:eastAsia="Calibri" w:hAnsi="Times New Roman"/>
          <w:b w:val="0"/>
          <w:i/>
          <w:sz w:val="28"/>
          <w:szCs w:val="28"/>
        </w:rPr>
        <w:t xml:space="preserve"> </w:t>
      </w:r>
      <w:r w:rsidRPr="0087056C">
        <w:rPr>
          <w:rFonts w:ascii="Times New Roman" w:eastAsia="Calibri" w:hAnsi="Times New Roman"/>
          <w:b w:val="0"/>
          <w:i/>
          <w:sz w:val="28"/>
          <w:szCs w:val="28"/>
        </w:rPr>
        <w:t>m).</w:t>
      </w:r>
    </w:p>
    <w:p w14:paraId="0DE45D7B" w14:textId="3E5DBAD0" w:rsidR="00C159E1" w:rsidRPr="00EB65FA" w:rsidRDefault="00C159E1" w:rsidP="006D3FEB">
      <w:pPr>
        <w:widowControl w:val="0"/>
        <w:tabs>
          <w:tab w:val="left" w:pos="567"/>
          <w:tab w:val="left" w:pos="851"/>
        </w:tabs>
        <w:spacing w:before="120"/>
        <w:ind w:firstLine="567"/>
        <w:jc w:val="both"/>
        <w:rPr>
          <w:rFonts w:ascii="Times New Roman" w:eastAsia="SimSun" w:hAnsi="Times New Roman"/>
          <w:b w:val="0"/>
          <w:i/>
          <w:sz w:val="28"/>
          <w:szCs w:val="28"/>
          <w:lang w:val="pt-BR" w:eastAsia="zh-CN"/>
        </w:rPr>
      </w:pPr>
      <w:bookmarkStart w:id="24" w:name="_Hlk92976376"/>
      <w:r w:rsidRPr="00EB65FA">
        <w:rPr>
          <w:rFonts w:ascii="Times New Roman" w:eastAsia="Calibri" w:hAnsi="Times New Roman"/>
          <w:b w:val="0"/>
          <w:i/>
          <w:iCs/>
          <w:sz w:val="28"/>
          <w:szCs w:val="28"/>
          <w:lang w:val="de-DE"/>
        </w:rPr>
        <w:t>Lưu ý</w:t>
      </w:r>
      <w:r w:rsidR="00F9364D" w:rsidRPr="00EB65FA">
        <w:rPr>
          <w:rFonts w:ascii="Times New Roman" w:eastAsia="Calibri" w:hAnsi="Times New Roman"/>
          <w:b w:val="0"/>
          <w:i/>
          <w:iCs/>
          <w:sz w:val="28"/>
          <w:szCs w:val="28"/>
          <w:lang w:val="de-DE"/>
        </w:rPr>
        <w:t>: T</w:t>
      </w:r>
      <w:r w:rsidRPr="00EB65FA">
        <w:rPr>
          <w:rFonts w:ascii="Times New Roman" w:eastAsia="Calibri" w:hAnsi="Times New Roman"/>
          <w:b w:val="0"/>
          <w:i/>
          <w:iCs/>
          <w:sz w:val="28"/>
          <w:szCs w:val="28"/>
          <w:lang w:val="de-DE"/>
        </w:rPr>
        <w:t xml:space="preserve">ầng cao các công trình trên không bao gồm tầng hầm; quy mô bãi đỗ xe </w:t>
      </w:r>
      <w:r w:rsidRPr="00EB65FA">
        <w:rPr>
          <w:rFonts w:ascii="Times New Roman" w:eastAsia="SimSun" w:hAnsi="Times New Roman"/>
          <w:b w:val="0"/>
          <w:i/>
          <w:sz w:val="28"/>
          <w:szCs w:val="28"/>
          <w:lang w:val="pt-BR" w:eastAsia="zh-CN"/>
        </w:rPr>
        <w:t>và các yêu cầu về chỗ để xe trong từng hạng mục công trình theo Quy chuẩn kỹ thuật quốc gia QCVN 01:2020/BXD về</w:t>
      </w:r>
      <w:r w:rsidR="00E50377">
        <w:rPr>
          <w:rFonts w:ascii="Times New Roman" w:eastAsia="SimSun" w:hAnsi="Times New Roman"/>
          <w:b w:val="0"/>
          <w:i/>
          <w:sz w:val="28"/>
          <w:szCs w:val="28"/>
          <w:lang w:val="pt-BR" w:eastAsia="zh-CN"/>
        </w:rPr>
        <w:t xml:space="preserve"> q</w:t>
      </w:r>
      <w:r w:rsidRPr="00EB65FA">
        <w:rPr>
          <w:rFonts w:ascii="Times New Roman" w:eastAsia="SimSun" w:hAnsi="Times New Roman"/>
          <w:b w:val="0"/>
          <w:i/>
          <w:sz w:val="28"/>
          <w:szCs w:val="28"/>
          <w:lang w:val="pt-BR" w:eastAsia="zh-CN"/>
        </w:rPr>
        <w:t>uy hoạch xây dựng.</w:t>
      </w:r>
      <w:bookmarkEnd w:id="24"/>
    </w:p>
    <w:p w14:paraId="0CE2FF65" w14:textId="190F0EE5" w:rsidR="00C159E1" w:rsidRPr="00EB65FA" w:rsidRDefault="00F9364D"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xml:space="preserve">- </w:t>
      </w:r>
      <w:r w:rsidR="00C159E1" w:rsidRPr="00EB65FA">
        <w:rPr>
          <w:rFonts w:ascii="Times New Roman" w:eastAsia="SimSun" w:hAnsi="Times New Roman"/>
          <w:b w:val="0"/>
          <w:sz w:val="28"/>
          <w:szCs w:val="28"/>
          <w:lang w:val="pt-BR" w:eastAsia="zh-CN"/>
        </w:rPr>
        <w:t xml:space="preserve">Quy định về xây dựng công trình nhà ở: Nhà ở tại các khu vực trong dự án quản lý xây dựng theo các quy định hiện hành và mẫu nhà theo quy hoạch được phê duyệt. </w:t>
      </w:r>
    </w:p>
    <w:p w14:paraId="7B6C72A5" w14:textId="2DD83FA5" w:rsidR="00C159E1" w:rsidRPr="00EB65FA" w:rsidRDefault="00F9364D"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xml:space="preserve">- </w:t>
      </w:r>
      <w:r w:rsidR="00C159E1" w:rsidRPr="00EB65FA">
        <w:rPr>
          <w:rFonts w:ascii="Times New Roman" w:eastAsia="SimSun" w:hAnsi="Times New Roman"/>
          <w:b w:val="0"/>
          <w:sz w:val="28"/>
          <w:szCs w:val="28"/>
          <w:lang w:val="pt-BR" w:eastAsia="zh-CN"/>
        </w:rPr>
        <w:t xml:space="preserve">Khoảng lùi của công trình: </w:t>
      </w:r>
    </w:p>
    <w:p w14:paraId="0A77238C" w14:textId="01E6C76A" w:rsidR="00C159E1" w:rsidRPr="00EB65FA" w:rsidRDefault="00C159E1"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Nhà liên kế 1 (5</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 x 25</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w:t>
      </w:r>
      <w:r w:rsidR="00F9364D" w:rsidRPr="00EB65FA">
        <w:rPr>
          <w:rFonts w:ascii="Times New Roman" w:eastAsia="SimSun" w:hAnsi="Times New Roman"/>
          <w:b w:val="0"/>
          <w:sz w:val="28"/>
          <w:szCs w:val="28"/>
          <w:lang w:val="pt-BR" w:eastAsia="zh-CN"/>
        </w:rPr>
        <w:t>: K</w:t>
      </w:r>
      <w:r w:rsidRPr="00EB65FA">
        <w:rPr>
          <w:rFonts w:ascii="Times New Roman" w:eastAsia="SimSun" w:hAnsi="Times New Roman"/>
          <w:b w:val="0"/>
          <w:sz w:val="28"/>
          <w:szCs w:val="28"/>
          <w:lang w:val="pt-BR" w:eastAsia="zh-CN"/>
        </w:rPr>
        <w:t>hoảng lùi trước ≥ 3</w:t>
      </w:r>
      <w:r w:rsidR="0087056C">
        <w:rPr>
          <w:rFonts w:ascii="Times New Roman" w:eastAsia="SimSun" w:hAnsi="Times New Roman"/>
          <w:b w:val="0"/>
          <w:sz w:val="28"/>
          <w:szCs w:val="28"/>
          <w:lang w:val="pt-BR" w:eastAsia="zh-CN"/>
        </w:rPr>
        <w:t xml:space="preserve">,0 </w:t>
      </w:r>
      <w:r w:rsidRPr="00EB65FA">
        <w:rPr>
          <w:rFonts w:ascii="Times New Roman" w:eastAsia="SimSun" w:hAnsi="Times New Roman"/>
          <w:b w:val="0"/>
          <w:sz w:val="28"/>
          <w:szCs w:val="28"/>
          <w:lang w:val="pt-BR" w:eastAsia="zh-CN"/>
        </w:rPr>
        <w:t>m; khoảng lùi sau so với ranh đất ≥ 2</w:t>
      </w:r>
      <w:r w:rsidR="00862B5B">
        <w:rPr>
          <w:rFonts w:ascii="Times New Roman" w:eastAsia="SimSun" w:hAnsi="Times New Roman"/>
          <w:b w:val="0"/>
          <w:sz w:val="28"/>
          <w:szCs w:val="28"/>
          <w:lang w:val="pt-BR" w:eastAsia="zh-CN"/>
        </w:rPr>
        <w:t xml:space="preserve">,0 </w:t>
      </w:r>
      <w:r w:rsidRPr="00EB65FA">
        <w:rPr>
          <w:rFonts w:ascii="Times New Roman" w:eastAsia="SimSun" w:hAnsi="Times New Roman"/>
          <w:b w:val="0"/>
          <w:sz w:val="28"/>
          <w:szCs w:val="28"/>
          <w:lang w:val="pt-BR" w:eastAsia="zh-CN"/>
        </w:rPr>
        <w:t>m.</w:t>
      </w:r>
    </w:p>
    <w:p w14:paraId="179B723A" w14:textId="5279D3C3" w:rsidR="00C159E1" w:rsidRPr="00EB65FA" w:rsidRDefault="00C159E1"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Nhà liên kế 2 (5</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 x 16</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w:t>
      </w:r>
      <w:r w:rsidR="00F9364D" w:rsidRPr="00EB65FA">
        <w:rPr>
          <w:rFonts w:ascii="Times New Roman" w:eastAsia="SimSun" w:hAnsi="Times New Roman"/>
          <w:b w:val="0"/>
          <w:sz w:val="28"/>
          <w:szCs w:val="28"/>
          <w:lang w:val="pt-BR" w:eastAsia="zh-CN"/>
        </w:rPr>
        <w:t>: C</w:t>
      </w:r>
      <w:r w:rsidRPr="00EB65FA">
        <w:rPr>
          <w:rFonts w:ascii="Times New Roman" w:eastAsia="SimSun" w:hAnsi="Times New Roman"/>
          <w:b w:val="0"/>
          <w:sz w:val="28"/>
          <w:szCs w:val="28"/>
          <w:lang w:val="pt-BR" w:eastAsia="zh-CN"/>
        </w:rPr>
        <w:t>hỉ giới xây dựng trùng chỉ giới đường đỏ; khoảng lùi sau so với ranh đất ≥ 2</w:t>
      </w:r>
      <w:r w:rsidR="0087056C">
        <w:rPr>
          <w:rFonts w:ascii="Times New Roman" w:eastAsia="SimSun" w:hAnsi="Times New Roman"/>
          <w:b w:val="0"/>
          <w:sz w:val="28"/>
          <w:szCs w:val="28"/>
          <w:lang w:val="pt-BR" w:eastAsia="zh-CN"/>
        </w:rPr>
        <w:t xml:space="preserve">,0 </w:t>
      </w:r>
      <w:r w:rsidRPr="00EB65FA">
        <w:rPr>
          <w:rFonts w:ascii="Times New Roman" w:eastAsia="SimSun" w:hAnsi="Times New Roman"/>
          <w:b w:val="0"/>
          <w:sz w:val="28"/>
          <w:szCs w:val="28"/>
          <w:lang w:val="pt-BR" w:eastAsia="zh-CN"/>
        </w:rPr>
        <w:t>m.</w:t>
      </w:r>
    </w:p>
    <w:p w14:paraId="4179CFAC" w14:textId="26BDC3CC" w:rsidR="00C159E1" w:rsidRPr="00EB65FA" w:rsidRDefault="00C159E1"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Công trình dịch vụ công cộng</w:t>
      </w:r>
      <w:r w:rsidR="00F9364D" w:rsidRPr="00EB65FA">
        <w:rPr>
          <w:rFonts w:ascii="Times New Roman" w:eastAsia="SimSun" w:hAnsi="Times New Roman"/>
          <w:b w:val="0"/>
          <w:sz w:val="28"/>
          <w:szCs w:val="28"/>
          <w:lang w:val="pt-BR" w:eastAsia="zh-CN"/>
        </w:rPr>
        <w:t>: K</w:t>
      </w:r>
      <w:r w:rsidRPr="00EB65FA">
        <w:rPr>
          <w:rFonts w:ascii="Times New Roman" w:eastAsia="SimSun" w:hAnsi="Times New Roman"/>
          <w:b w:val="0"/>
          <w:sz w:val="28"/>
          <w:szCs w:val="28"/>
          <w:lang w:val="pt-BR" w:eastAsia="zh-CN"/>
        </w:rPr>
        <w:t>hoảng lùi trước ≥ 6,0</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 khoảng lùi sau so với ranh đất ≥ 4,0</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w:t>
      </w:r>
    </w:p>
    <w:p w14:paraId="7920C097" w14:textId="68D4A3BA" w:rsidR="00C159E1" w:rsidRPr="00EB65FA" w:rsidRDefault="00C159E1"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Công trình thương mại dịch vụ</w:t>
      </w:r>
      <w:r w:rsidR="00F9364D" w:rsidRPr="00EB65FA">
        <w:rPr>
          <w:rFonts w:ascii="Times New Roman" w:eastAsia="SimSun" w:hAnsi="Times New Roman"/>
          <w:b w:val="0"/>
          <w:sz w:val="28"/>
          <w:szCs w:val="28"/>
          <w:lang w:val="pt-BR" w:eastAsia="zh-CN"/>
        </w:rPr>
        <w:t>: K</w:t>
      </w:r>
      <w:r w:rsidRPr="00EB65FA">
        <w:rPr>
          <w:rFonts w:ascii="Times New Roman" w:eastAsia="SimSun" w:hAnsi="Times New Roman"/>
          <w:b w:val="0"/>
          <w:sz w:val="28"/>
          <w:szCs w:val="28"/>
          <w:lang w:val="pt-BR" w:eastAsia="zh-CN"/>
        </w:rPr>
        <w:t>hoảng lùi trước ≥ 6,0</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 khoảng lùi sau so với ranh đất ≥ 4,0</w:t>
      </w:r>
      <w:r w:rsidR="0087056C">
        <w:rPr>
          <w:rFonts w:ascii="Times New Roman" w:eastAsia="SimSun" w:hAnsi="Times New Roman"/>
          <w:b w:val="0"/>
          <w:sz w:val="28"/>
          <w:szCs w:val="28"/>
          <w:lang w:val="pt-BR" w:eastAsia="zh-CN"/>
        </w:rPr>
        <w:t xml:space="preserve"> </w:t>
      </w:r>
      <w:r w:rsidRPr="00EB65FA">
        <w:rPr>
          <w:rFonts w:ascii="Times New Roman" w:eastAsia="SimSun" w:hAnsi="Times New Roman"/>
          <w:b w:val="0"/>
          <w:sz w:val="28"/>
          <w:szCs w:val="28"/>
          <w:lang w:val="pt-BR" w:eastAsia="zh-CN"/>
        </w:rPr>
        <w:t>m.</w:t>
      </w:r>
    </w:p>
    <w:p w14:paraId="78894927" w14:textId="2C4B89A8" w:rsidR="00C159E1" w:rsidRPr="00EB65FA" w:rsidRDefault="00F9364D"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CN"/>
        </w:rPr>
      </w:pPr>
      <w:r w:rsidRPr="00EB65FA">
        <w:rPr>
          <w:rFonts w:ascii="Times New Roman" w:eastAsia="SimSun" w:hAnsi="Times New Roman"/>
          <w:b w:val="0"/>
          <w:sz w:val="28"/>
          <w:szCs w:val="28"/>
          <w:lang w:val="pt-BR" w:eastAsia="zh-CN"/>
        </w:rPr>
        <w:t xml:space="preserve">- </w:t>
      </w:r>
      <w:r w:rsidR="00C159E1" w:rsidRPr="00EB65FA">
        <w:rPr>
          <w:rFonts w:ascii="Times New Roman" w:eastAsia="SimSun" w:hAnsi="Times New Roman"/>
          <w:b w:val="0"/>
          <w:sz w:val="28"/>
          <w:szCs w:val="28"/>
          <w:lang w:val="pt-BR" w:eastAsia="zh-CN"/>
        </w:rPr>
        <w:t>Quy định về hình khối, màu sắc, hình thức kiến trúc chủ đạo công trình:</w:t>
      </w:r>
    </w:p>
    <w:p w14:paraId="45C85760" w14:textId="73C6B051" w:rsidR="00C159E1" w:rsidRPr="00EB65FA" w:rsidRDefault="00C159E1" w:rsidP="006D3FEB">
      <w:pPr>
        <w:widowControl w:val="0"/>
        <w:tabs>
          <w:tab w:val="left" w:pos="567"/>
          <w:tab w:val="left" w:pos="851"/>
        </w:tabs>
        <w:spacing w:before="120"/>
        <w:ind w:firstLine="567"/>
        <w:jc w:val="both"/>
        <w:rPr>
          <w:rFonts w:ascii="Times New Roman" w:eastAsia="SimSun" w:hAnsi="Times New Roman"/>
          <w:b w:val="0"/>
          <w:sz w:val="28"/>
          <w:szCs w:val="28"/>
          <w:lang w:val="pt-BR" w:eastAsia="zh-TW"/>
        </w:rPr>
      </w:pPr>
      <w:r w:rsidRPr="00EB65FA">
        <w:rPr>
          <w:rFonts w:ascii="Times New Roman" w:eastAsia="SimSun" w:hAnsi="Times New Roman"/>
          <w:b w:val="0"/>
          <w:sz w:val="28"/>
          <w:szCs w:val="28"/>
          <w:lang w:val="pt-BR" w:eastAsia="zh-CN"/>
        </w:rPr>
        <w:t>+ Đường nét và hình khối kiến trúc công trình</w:t>
      </w:r>
      <w:r w:rsidR="00F9364D" w:rsidRPr="00EB65FA">
        <w:rPr>
          <w:rFonts w:ascii="Times New Roman" w:eastAsia="SimSun" w:hAnsi="Times New Roman"/>
          <w:b w:val="0"/>
          <w:sz w:val="28"/>
          <w:szCs w:val="28"/>
          <w:lang w:val="pt-BR" w:eastAsia="zh-CN"/>
        </w:rPr>
        <w:t>: T</w:t>
      </w:r>
      <w:r w:rsidRPr="00EB65FA">
        <w:rPr>
          <w:rFonts w:ascii="Times New Roman" w:eastAsia="SimSun" w:hAnsi="Times New Roman"/>
          <w:b w:val="0"/>
          <w:sz w:val="28"/>
          <w:szCs w:val="28"/>
          <w:lang w:val="pt-BR" w:eastAsia="zh-CN"/>
        </w:rPr>
        <w:t>heo hình thức hiện đại hoặc bán cổ điển, sử dụng vật liêu thân thiện với môi trường. Các công trình phải tạo được</w:t>
      </w:r>
      <w:r w:rsidRPr="00EB65FA">
        <w:rPr>
          <w:rFonts w:ascii="Times New Roman" w:eastAsia="Calibri" w:hAnsi="Times New Roman"/>
          <w:b w:val="0"/>
          <w:kern w:val="2"/>
          <w:sz w:val="28"/>
          <w:szCs w:val="28"/>
          <w:lang w:val="pt-BR" w:eastAsia="zh-TW"/>
        </w:rPr>
        <w:t xml:space="preserve"> không gian hài hòa trong cùng một dãy nhà </w:t>
      </w:r>
      <w:r w:rsidRPr="00EB65FA">
        <w:rPr>
          <w:rFonts w:ascii="Times New Roman" w:eastAsia="Calibri" w:hAnsi="Times New Roman"/>
          <w:b w:val="0"/>
          <w:i/>
          <w:kern w:val="2"/>
          <w:sz w:val="28"/>
          <w:szCs w:val="28"/>
          <w:lang w:val="pt-BR" w:eastAsia="zh-TW"/>
        </w:rPr>
        <w:t>(</w:t>
      </w:r>
      <w:r w:rsidR="00E50377">
        <w:rPr>
          <w:rFonts w:ascii="Times New Roman" w:eastAsia="Calibri" w:hAnsi="Times New Roman"/>
          <w:b w:val="0"/>
          <w:i/>
          <w:kern w:val="2"/>
          <w:sz w:val="28"/>
          <w:szCs w:val="28"/>
          <w:lang w:val="pt-BR" w:eastAsia="zh-TW"/>
        </w:rPr>
        <w:t>v</w:t>
      </w:r>
      <w:r w:rsidRPr="00EB65FA">
        <w:rPr>
          <w:rFonts w:ascii="Times New Roman" w:eastAsia="Calibri" w:hAnsi="Times New Roman"/>
          <w:b w:val="0"/>
          <w:i/>
          <w:kern w:val="2"/>
          <w:sz w:val="28"/>
          <w:szCs w:val="28"/>
          <w:lang w:val="pt-BR" w:eastAsia="zh-TW"/>
        </w:rPr>
        <w:t>ề hình thức mái, số tầng cao, khoảng lùi xây dựng từng dãy nhà).</w:t>
      </w:r>
    </w:p>
    <w:p w14:paraId="31CCE19B" w14:textId="5B9BA69E" w:rsidR="00C159E1" w:rsidRPr="00EB65FA" w:rsidRDefault="00C159E1" w:rsidP="006D3FEB">
      <w:pPr>
        <w:tabs>
          <w:tab w:val="left" w:pos="851"/>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SimSun" w:hAnsi="Times New Roman"/>
          <w:b w:val="0"/>
          <w:kern w:val="2"/>
          <w:sz w:val="28"/>
          <w:szCs w:val="28"/>
          <w:lang w:val="pt-BR" w:eastAsia="zh-TW"/>
        </w:rPr>
        <w:t>+ Màu sắc công trình kiến trúc phải phù hợp với kiến trúc, cảnh quan của khu vực, không sử dụng màu phản quang, màu sẫm và màu đậm.</w:t>
      </w:r>
    </w:p>
    <w:p w14:paraId="1BF7C815" w14:textId="7D53EE43" w:rsidR="00C159E1" w:rsidRPr="00EB65FA" w:rsidRDefault="00C159E1" w:rsidP="006D3FEB">
      <w:pPr>
        <w:tabs>
          <w:tab w:val="left" w:pos="851"/>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SimSun" w:hAnsi="Times New Roman"/>
          <w:b w:val="0"/>
          <w:kern w:val="2"/>
          <w:sz w:val="28"/>
          <w:szCs w:val="28"/>
          <w:lang w:val="pt-BR" w:eastAsia="zh-TW"/>
        </w:rPr>
        <w:t>+ Về kiến trúc công trình và quản lý đầu tư xây dựng trong dự án được quy định cụ thể tại Quy định quản lý xây dựng kèm theo hồ sơ.</w:t>
      </w:r>
    </w:p>
    <w:p w14:paraId="3677EAB1" w14:textId="77777777" w:rsidR="002D44DB" w:rsidRDefault="00C159E1" w:rsidP="002D44DB">
      <w:pPr>
        <w:tabs>
          <w:tab w:val="left" w:pos="851"/>
        </w:tabs>
        <w:spacing w:before="120"/>
        <w:ind w:firstLine="567"/>
        <w:jc w:val="both"/>
        <w:rPr>
          <w:rFonts w:ascii="Times New Roman" w:hAnsi="Times New Roman"/>
          <w:b w:val="0"/>
          <w:sz w:val="28"/>
          <w:szCs w:val="28"/>
          <w:lang w:val="pt-BR"/>
        </w:rPr>
      </w:pPr>
      <w:r w:rsidRPr="00EB65FA">
        <w:rPr>
          <w:rFonts w:ascii="Times New Roman" w:eastAsia="Calibri" w:hAnsi="Times New Roman"/>
          <w:b w:val="0"/>
          <w:sz w:val="28"/>
          <w:szCs w:val="28"/>
          <w:lang w:val="pt-BR"/>
        </w:rPr>
        <w:t>7. Quy hoạch hệ thống hạ tầng kỹ thuậ</w:t>
      </w:r>
      <w:r w:rsidR="00F9364D" w:rsidRPr="00EB65FA">
        <w:rPr>
          <w:rFonts w:ascii="Times New Roman" w:eastAsia="Calibri" w:hAnsi="Times New Roman"/>
          <w:b w:val="0"/>
          <w:sz w:val="28"/>
          <w:szCs w:val="28"/>
          <w:lang w:val="pt-BR"/>
        </w:rPr>
        <w:t>t</w:t>
      </w:r>
    </w:p>
    <w:p w14:paraId="6AE2C4F0" w14:textId="31735E9F" w:rsidR="00C159E1" w:rsidRPr="002D44DB" w:rsidRDefault="002D44DB" w:rsidP="002D44DB">
      <w:pPr>
        <w:tabs>
          <w:tab w:val="left" w:pos="851"/>
        </w:tabs>
        <w:spacing w:before="120"/>
        <w:ind w:firstLine="567"/>
        <w:jc w:val="both"/>
        <w:rPr>
          <w:rFonts w:ascii="Times New Roman" w:hAnsi="Times New Roman"/>
          <w:b w:val="0"/>
          <w:sz w:val="28"/>
          <w:szCs w:val="28"/>
          <w:lang w:val="pt-BR"/>
        </w:rPr>
      </w:pPr>
      <w:r>
        <w:rPr>
          <w:rFonts w:ascii="Times New Roman" w:eastAsia="Calibri" w:hAnsi="Times New Roman"/>
          <w:b w:val="0"/>
          <w:sz w:val="28"/>
          <w:szCs w:val="22"/>
        </w:rPr>
        <w:t xml:space="preserve">a) </w:t>
      </w:r>
      <w:r w:rsidR="00C159E1" w:rsidRPr="00EB65FA">
        <w:rPr>
          <w:rFonts w:ascii="Times New Roman" w:eastAsia="Calibri" w:hAnsi="Times New Roman"/>
          <w:b w:val="0"/>
          <w:sz w:val="28"/>
          <w:szCs w:val="22"/>
        </w:rPr>
        <w:t>Quy hoạ</w:t>
      </w:r>
      <w:r w:rsidR="00F9364D" w:rsidRPr="00EB65FA">
        <w:rPr>
          <w:rFonts w:ascii="Times New Roman" w:eastAsia="Calibri" w:hAnsi="Times New Roman"/>
          <w:b w:val="0"/>
          <w:sz w:val="28"/>
          <w:szCs w:val="22"/>
        </w:rPr>
        <w:t>ch giao thông</w:t>
      </w:r>
    </w:p>
    <w:p w14:paraId="18AA18CF" w14:textId="5B6D3D26" w:rsidR="00C159E1" w:rsidRPr="00EB65FA" w:rsidRDefault="00F9364D" w:rsidP="006D3FEB">
      <w:pPr>
        <w:tabs>
          <w:tab w:val="left" w:pos="851"/>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SimSun" w:hAnsi="Times New Roman"/>
          <w:b w:val="0"/>
          <w:kern w:val="2"/>
          <w:sz w:val="28"/>
          <w:szCs w:val="28"/>
          <w:lang w:val="pt-BR" w:eastAsia="zh-TW"/>
        </w:rPr>
        <w:lastRenderedPageBreak/>
        <w:t xml:space="preserve">- </w:t>
      </w:r>
      <w:r w:rsidR="00C159E1" w:rsidRPr="00EB65FA">
        <w:rPr>
          <w:rFonts w:ascii="Times New Roman" w:eastAsia="SimSun" w:hAnsi="Times New Roman"/>
          <w:b w:val="0"/>
          <w:kern w:val="2"/>
          <w:sz w:val="28"/>
          <w:szCs w:val="28"/>
          <w:lang w:val="pt-BR" w:eastAsia="zh-TW"/>
        </w:rPr>
        <w:t xml:space="preserve">Giao thông đối ngoại: </w:t>
      </w:r>
    </w:p>
    <w:p w14:paraId="50868D26" w14:textId="26307306" w:rsidR="00C159E1" w:rsidRPr="00EB65FA" w:rsidRDefault="00C159E1" w:rsidP="006D3FEB">
      <w:pPr>
        <w:tabs>
          <w:tab w:val="left" w:pos="851"/>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SimSun" w:hAnsi="Times New Roman"/>
          <w:b w:val="0"/>
          <w:kern w:val="2"/>
          <w:sz w:val="28"/>
          <w:szCs w:val="28"/>
          <w:lang w:val="pt-BR" w:eastAsia="zh-TW"/>
        </w:rPr>
        <w:t xml:space="preserve">+ Đường Long Phước </w:t>
      </w:r>
      <w:r w:rsidR="0087056C">
        <w:rPr>
          <w:rFonts w:ascii="Times New Roman" w:eastAsia="SimSun" w:hAnsi="Times New Roman"/>
          <w:b w:val="0"/>
          <w:kern w:val="2"/>
          <w:sz w:val="28"/>
          <w:szCs w:val="28"/>
          <w:lang w:val="pt-BR" w:eastAsia="zh-TW"/>
        </w:rPr>
        <w:t>-</w:t>
      </w:r>
      <w:r w:rsidRPr="00EB65FA">
        <w:rPr>
          <w:rFonts w:ascii="Times New Roman" w:eastAsia="SimSun" w:hAnsi="Times New Roman"/>
          <w:b w:val="0"/>
          <w:kern w:val="2"/>
          <w:sz w:val="28"/>
          <w:szCs w:val="28"/>
          <w:lang w:val="pt-BR" w:eastAsia="zh-TW"/>
        </w:rPr>
        <w:t xml:space="preserve"> Phước Thái có lộ giới 32</w:t>
      </w:r>
      <w:r w:rsidR="0087056C">
        <w:rPr>
          <w:rFonts w:ascii="Times New Roman" w:eastAsia="SimSun" w:hAnsi="Times New Roman"/>
          <w:b w:val="0"/>
          <w:kern w:val="2"/>
          <w:sz w:val="28"/>
          <w:szCs w:val="28"/>
          <w:lang w:val="pt-BR" w:eastAsia="zh-TW"/>
        </w:rPr>
        <w:t>,0</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w:t>
      </w:r>
      <w:r w:rsidR="00F9364D" w:rsidRPr="00EB65FA">
        <w:rPr>
          <w:rFonts w:ascii="Times New Roman" w:eastAsia="SimSun" w:hAnsi="Times New Roman"/>
          <w:b w:val="0"/>
          <w:kern w:val="2"/>
          <w:sz w:val="28"/>
          <w:szCs w:val="28"/>
          <w:lang w:val="pt-BR" w:eastAsia="zh-TW"/>
        </w:rPr>
        <w:t>,</w:t>
      </w:r>
      <w:r w:rsidRPr="00EB65FA">
        <w:rPr>
          <w:rFonts w:ascii="Times New Roman" w:eastAsia="SimSun" w:hAnsi="Times New Roman"/>
          <w:b w:val="0"/>
          <w:kern w:val="2"/>
          <w:sz w:val="28"/>
          <w:szCs w:val="28"/>
          <w:lang w:val="pt-BR" w:eastAsia="zh-TW"/>
        </w:rPr>
        <w:t xml:space="preserve"> gồ</w:t>
      </w:r>
      <w:r w:rsidR="00F9364D" w:rsidRPr="00EB65FA">
        <w:rPr>
          <w:rFonts w:ascii="Times New Roman" w:eastAsia="SimSun" w:hAnsi="Times New Roman"/>
          <w:b w:val="0"/>
          <w:kern w:val="2"/>
          <w:sz w:val="28"/>
          <w:szCs w:val="28"/>
          <w:lang w:val="pt-BR" w:eastAsia="zh-TW"/>
        </w:rPr>
        <w:t>m:</w:t>
      </w:r>
      <w:r w:rsidRPr="00EB65FA">
        <w:rPr>
          <w:rFonts w:ascii="Times New Roman" w:eastAsia="SimSun" w:hAnsi="Times New Roman"/>
          <w:b w:val="0"/>
          <w:kern w:val="2"/>
          <w:sz w:val="28"/>
          <w:szCs w:val="28"/>
          <w:lang w:val="pt-BR" w:eastAsia="zh-TW"/>
        </w:rPr>
        <w:t xml:space="preserve"> </w:t>
      </w:r>
      <w:r w:rsidR="00F9364D" w:rsidRPr="00EB65FA">
        <w:rPr>
          <w:rFonts w:ascii="Times New Roman" w:eastAsia="SimSun" w:hAnsi="Times New Roman"/>
          <w:b w:val="0"/>
          <w:kern w:val="2"/>
          <w:sz w:val="28"/>
          <w:szCs w:val="28"/>
          <w:lang w:val="pt-BR" w:eastAsia="zh-TW"/>
        </w:rPr>
        <w:t>M</w:t>
      </w:r>
      <w:r w:rsidRPr="00EB65FA">
        <w:rPr>
          <w:rFonts w:ascii="Times New Roman" w:eastAsia="SimSun" w:hAnsi="Times New Roman"/>
          <w:b w:val="0"/>
          <w:kern w:val="2"/>
          <w:sz w:val="28"/>
          <w:szCs w:val="28"/>
          <w:lang w:val="pt-BR" w:eastAsia="zh-TW"/>
        </w:rPr>
        <w:t>ặt đường làn xe hỗn hợp 2</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x 10</w:t>
      </w:r>
      <w:r w:rsidR="0087056C">
        <w:rPr>
          <w:rFonts w:ascii="Times New Roman" w:eastAsia="SimSun" w:hAnsi="Times New Roman"/>
          <w:b w:val="0"/>
          <w:kern w:val="2"/>
          <w:sz w:val="28"/>
          <w:szCs w:val="28"/>
          <w:lang w:val="pt-BR" w:eastAsia="zh-TW"/>
        </w:rPr>
        <w:t>,</w:t>
      </w:r>
      <w:r w:rsidRPr="00EB65FA">
        <w:rPr>
          <w:rFonts w:ascii="Times New Roman" w:eastAsia="SimSun" w:hAnsi="Times New Roman"/>
          <w:b w:val="0"/>
          <w:kern w:val="2"/>
          <w:sz w:val="28"/>
          <w:szCs w:val="28"/>
          <w:lang w:val="pt-BR" w:eastAsia="zh-TW"/>
        </w:rPr>
        <w:t>5</w:t>
      </w:r>
      <w:r w:rsidR="0087056C">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 dải phân cách giữa 2</w:t>
      </w:r>
      <w:r w:rsidR="0087056C">
        <w:rPr>
          <w:rFonts w:ascii="Times New Roman" w:eastAsia="SimSun" w:hAnsi="Times New Roman"/>
          <w:b w:val="0"/>
          <w:kern w:val="2"/>
          <w:sz w:val="28"/>
          <w:szCs w:val="28"/>
          <w:lang w:val="pt-BR" w:eastAsia="zh-TW"/>
        </w:rPr>
        <w:t>,0</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 vỉa hè hai bên 2</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x</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4,5</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w:t>
      </w:r>
    </w:p>
    <w:p w14:paraId="54E1BD60" w14:textId="665AE95D" w:rsidR="00C159E1" w:rsidRPr="00EB65FA" w:rsidRDefault="00C159E1" w:rsidP="006D3FEB">
      <w:pPr>
        <w:tabs>
          <w:tab w:val="left" w:pos="851"/>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SimSun" w:hAnsi="Times New Roman"/>
          <w:b w:val="0"/>
          <w:kern w:val="2"/>
          <w:sz w:val="28"/>
          <w:szCs w:val="28"/>
          <w:lang w:val="pt-BR" w:eastAsia="zh-TW"/>
        </w:rPr>
        <w:t>+ Đường vào Cụ</w:t>
      </w:r>
      <w:r w:rsidR="00E50377">
        <w:rPr>
          <w:rFonts w:ascii="Times New Roman" w:eastAsia="SimSun" w:hAnsi="Times New Roman"/>
          <w:b w:val="0"/>
          <w:kern w:val="2"/>
          <w:sz w:val="28"/>
          <w:szCs w:val="28"/>
          <w:lang w:val="pt-BR" w:eastAsia="zh-TW"/>
        </w:rPr>
        <w:t>m c</w:t>
      </w:r>
      <w:r w:rsidRPr="00EB65FA">
        <w:rPr>
          <w:rFonts w:ascii="Times New Roman" w:eastAsia="SimSun" w:hAnsi="Times New Roman"/>
          <w:b w:val="0"/>
          <w:kern w:val="2"/>
          <w:sz w:val="28"/>
          <w:szCs w:val="28"/>
          <w:lang w:val="pt-BR" w:eastAsia="zh-TW"/>
        </w:rPr>
        <w:t>ông nghiệp Long Phước có lộ giới 32</w:t>
      </w:r>
      <w:r w:rsidR="0087056C">
        <w:rPr>
          <w:rFonts w:ascii="Times New Roman" w:eastAsia="SimSun" w:hAnsi="Times New Roman"/>
          <w:b w:val="0"/>
          <w:kern w:val="2"/>
          <w:sz w:val="28"/>
          <w:szCs w:val="28"/>
          <w:lang w:val="pt-BR" w:eastAsia="zh-TW"/>
        </w:rPr>
        <w:t>,0</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 gồm</w:t>
      </w:r>
      <w:r w:rsidR="00F9364D" w:rsidRPr="00EB65FA">
        <w:rPr>
          <w:rFonts w:ascii="Times New Roman" w:eastAsia="SimSun" w:hAnsi="Times New Roman"/>
          <w:b w:val="0"/>
          <w:kern w:val="2"/>
          <w:sz w:val="28"/>
          <w:szCs w:val="28"/>
          <w:lang w:val="pt-BR" w:eastAsia="zh-TW"/>
        </w:rPr>
        <w:t>:</w:t>
      </w:r>
      <w:r w:rsidRPr="00EB65FA">
        <w:rPr>
          <w:rFonts w:ascii="Times New Roman" w:eastAsia="SimSun" w:hAnsi="Times New Roman"/>
          <w:b w:val="0"/>
          <w:kern w:val="2"/>
          <w:sz w:val="28"/>
          <w:szCs w:val="28"/>
          <w:lang w:val="pt-BR" w:eastAsia="zh-TW"/>
        </w:rPr>
        <w:t xml:space="preserve"> </w:t>
      </w:r>
      <w:r w:rsidR="00F9364D" w:rsidRPr="00EB65FA">
        <w:rPr>
          <w:rFonts w:ascii="Times New Roman" w:eastAsia="SimSun" w:hAnsi="Times New Roman"/>
          <w:b w:val="0"/>
          <w:kern w:val="2"/>
          <w:sz w:val="28"/>
          <w:szCs w:val="28"/>
          <w:lang w:val="pt-BR" w:eastAsia="zh-TW"/>
        </w:rPr>
        <w:t>M</w:t>
      </w:r>
      <w:r w:rsidRPr="00EB65FA">
        <w:rPr>
          <w:rFonts w:ascii="Times New Roman" w:eastAsia="SimSun" w:hAnsi="Times New Roman"/>
          <w:b w:val="0"/>
          <w:kern w:val="2"/>
          <w:sz w:val="28"/>
          <w:szCs w:val="28"/>
          <w:lang w:val="pt-BR" w:eastAsia="zh-TW"/>
        </w:rPr>
        <w:t>ặt đường làn xe hỗn hợp 2</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x</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9,5</w:t>
      </w:r>
      <w:r w:rsidR="0087056C">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 dải phân cách giữa 3</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 vỉa hè hai bên 2</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x</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5</w:t>
      </w:r>
      <w:r w:rsidR="00F9364D"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m.</w:t>
      </w:r>
    </w:p>
    <w:p w14:paraId="732AEC28" w14:textId="33AF0906" w:rsidR="00C159E1" w:rsidRPr="00EB65FA" w:rsidRDefault="00F9364D" w:rsidP="006D3FEB">
      <w:pPr>
        <w:tabs>
          <w:tab w:val="left" w:pos="851"/>
        </w:tabs>
        <w:spacing w:before="120"/>
        <w:ind w:firstLine="567"/>
        <w:jc w:val="both"/>
        <w:rPr>
          <w:rFonts w:ascii="Times New Roman" w:eastAsia="SimSun" w:hAnsi="Times New Roman"/>
          <w:b w:val="0"/>
          <w:kern w:val="2"/>
          <w:sz w:val="28"/>
          <w:szCs w:val="28"/>
          <w:lang w:val="pt-BR" w:eastAsia="zh-TW"/>
        </w:rPr>
      </w:pPr>
      <w:r w:rsidRPr="00EB65FA">
        <w:rPr>
          <w:rFonts w:ascii="Times New Roman" w:eastAsia="SimSun" w:hAnsi="Times New Roman"/>
          <w:b w:val="0"/>
          <w:kern w:val="2"/>
          <w:sz w:val="28"/>
          <w:szCs w:val="28"/>
          <w:lang w:val="pt-BR" w:eastAsia="zh-TW"/>
        </w:rPr>
        <w:t>-</w:t>
      </w:r>
      <w:r w:rsidR="00C159E1" w:rsidRPr="00EB65FA">
        <w:rPr>
          <w:rFonts w:ascii="Times New Roman" w:eastAsia="SimSun" w:hAnsi="Times New Roman"/>
          <w:b w:val="0"/>
          <w:kern w:val="2"/>
          <w:sz w:val="28"/>
          <w:szCs w:val="28"/>
          <w:lang w:val="pt-BR" w:eastAsia="zh-TW"/>
        </w:rPr>
        <w:t xml:space="preserve"> Giao thông nội khu</w:t>
      </w:r>
      <w:r w:rsidRPr="00EB65FA">
        <w:rPr>
          <w:rFonts w:ascii="Times New Roman" w:eastAsia="SimSun" w:hAnsi="Times New Roman"/>
          <w:b w:val="0"/>
          <w:kern w:val="2"/>
          <w:sz w:val="28"/>
          <w:szCs w:val="28"/>
          <w:lang w:val="pt-BR" w:eastAsia="zh-TW"/>
        </w:rPr>
        <w:t>,</w:t>
      </w:r>
      <w:r w:rsidR="00C159E1" w:rsidRPr="00EB65FA">
        <w:rPr>
          <w:rFonts w:ascii="Times New Roman" w:eastAsia="SimSun" w:hAnsi="Times New Roman"/>
          <w:b w:val="0"/>
          <w:kern w:val="2"/>
          <w:sz w:val="28"/>
          <w:szCs w:val="28"/>
          <w:lang w:val="pt-BR" w:eastAsia="zh-TW"/>
        </w:rPr>
        <w:t xml:space="preserve"> gồm</w:t>
      </w:r>
      <w:r w:rsidRPr="00EB65FA">
        <w:rPr>
          <w:rFonts w:ascii="Times New Roman" w:eastAsia="SimSun" w:hAnsi="Times New Roman"/>
          <w:b w:val="0"/>
          <w:kern w:val="2"/>
          <w:sz w:val="28"/>
          <w:szCs w:val="28"/>
          <w:lang w:val="pt-BR" w:eastAsia="zh-TW"/>
        </w:rPr>
        <w:t>:</w:t>
      </w:r>
      <w:r w:rsidR="00C159E1" w:rsidRPr="00EB65FA">
        <w:rPr>
          <w:rFonts w:ascii="Times New Roman" w:eastAsia="SimSun" w:hAnsi="Times New Roman"/>
          <w:b w:val="0"/>
          <w:kern w:val="2"/>
          <w:sz w:val="28"/>
          <w:szCs w:val="28"/>
          <w:lang w:val="pt-BR" w:eastAsia="zh-TW"/>
        </w:rPr>
        <w:t xml:space="preserve"> </w:t>
      </w:r>
      <w:r w:rsidRPr="00EB65FA">
        <w:rPr>
          <w:rFonts w:ascii="Times New Roman" w:eastAsia="SimSun" w:hAnsi="Times New Roman"/>
          <w:b w:val="0"/>
          <w:kern w:val="2"/>
          <w:sz w:val="28"/>
          <w:szCs w:val="28"/>
          <w:lang w:val="pt-BR" w:eastAsia="zh-TW"/>
        </w:rPr>
        <w:t>C</w:t>
      </w:r>
      <w:r w:rsidR="00C159E1" w:rsidRPr="00EB65FA">
        <w:rPr>
          <w:rFonts w:ascii="Times New Roman" w:eastAsia="SimSun" w:hAnsi="Times New Roman"/>
          <w:b w:val="0"/>
          <w:kern w:val="2"/>
          <w:sz w:val="28"/>
          <w:szCs w:val="28"/>
          <w:lang w:val="pt-BR" w:eastAsia="zh-TW"/>
        </w:rPr>
        <w:t>ác tuyến đường lộ giới từ 12</w:t>
      </w:r>
      <w:r w:rsidR="0087056C">
        <w:rPr>
          <w:rFonts w:ascii="Times New Roman" w:eastAsia="SimSun" w:hAnsi="Times New Roman"/>
          <w:b w:val="0"/>
          <w:kern w:val="2"/>
          <w:sz w:val="28"/>
          <w:szCs w:val="28"/>
          <w:lang w:val="pt-BR" w:eastAsia="zh-TW"/>
        </w:rPr>
        <w:t>,0</w:t>
      </w:r>
      <w:r w:rsidR="00C159E1" w:rsidRPr="00EB65FA">
        <w:rPr>
          <w:rFonts w:ascii="Times New Roman" w:eastAsia="SimSun" w:hAnsi="Times New Roman"/>
          <w:b w:val="0"/>
          <w:kern w:val="2"/>
          <w:sz w:val="28"/>
          <w:szCs w:val="28"/>
          <w:lang w:val="pt-BR" w:eastAsia="zh-TW"/>
        </w:rPr>
        <w:t xml:space="preserve"> </w:t>
      </w:r>
      <w:r w:rsidR="00C159E1" w:rsidRPr="00EB65FA">
        <w:rPr>
          <w:rFonts w:ascii="Times New Roman" w:eastAsia="Calibri" w:hAnsi="Times New Roman"/>
          <w:b w:val="0"/>
          <w:sz w:val="28"/>
          <w:szCs w:val="28"/>
        </w:rPr>
        <w:t xml:space="preserve">÷ </w:t>
      </w:r>
      <w:r w:rsidR="00C159E1" w:rsidRPr="00EB65FA">
        <w:rPr>
          <w:rFonts w:ascii="Times New Roman" w:eastAsia="SimSun" w:hAnsi="Times New Roman"/>
          <w:b w:val="0"/>
          <w:kern w:val="2"/>
          <w:sz w:val="28"/>
          <w:szCs w:val="28"/>
          <w:lang w:val="pt-BR" w:eastAsia="zh-TW"/>
        </w:rPr>
        <w:t>32</w:t>
      </w:r>
      <w:r w:rsidR="0087056C">
        <w:rPr>
          <w:rFonts w:ascii="Times New Roman" w:eastAsia="SimSun" w:hAnsi="Times New Roman"/>
          <w:b w:val="0"/>
          <w:kern w:val="2"/>
          <w:sz w:val="28"/>
          <w:szCs w:val="28"/>
          <w:lang w:val="pt-BR" w:eastAsia="zh-TW"/>
        </w:rPr>
        <w:t>,0</w:t>
      </w:r>
      <w:r w:rsidRPr="00EB65FA">
        <w:rPr>
          <w:rFonts w:ascii="Times New Roman" w:eastAsia="SimSun" w:hAnsi="Times New Roman"/>
          <w:b w:val="0"/>
          <w:kern w:val="2"/>
          <w:sz w:val="28"/>
          <w:szCs w:val="28"/>
          <w:lang w:val="pt-BR" w:eastAsia="zh-TW"/>
        </w:rPr>
        <w:t xml:space="preserve"> </w:t>
      </w:r>
      <w:r w:rsidR="00C159E1" w:rsidRPr="00EB65FA">
        <w:rPr>
          <w:rFonts w:ascii="Times New Roman" w:eastAsia="SimSun" w:hAnsi="Times New Roman"/>
          <w:b w:val="0"/>
          <w:kern w:val="2"/>
          <w:sz w:val="28"/>
          <w:szCs w:val="28"/>
          <w:lang w:val="pt-BR" w:eastAsia="zh-TW"/>
        </w:rPr>
        <w:t>m, cụ thể như sau:</w:t>
      </w:r>
    </w:p>
    <w:p w14:paraId="521FEA79" w14:textId="77777777" w:rsidR="006D3FEB" w:rsidRPr="00EB65FA" w:rsidRDefault="006D3FEB" w:rsidP="006D3FEB">
      <w:pPr>
        <w:tabs>
          <w:tab w:val="left" w:pos="851"/>
        </w:tabs>
        <w:spacing w:before="60"/>
        <w:ind w:firstLine="567"/>
        <w:jc w:val="both"/>
        <w:rPr>
          <w:rFonts w:ascii="Times New Roman" w:eastAsia="SimSun" w:hAnsi="Times New Roman"/>
          <w:b w:val="0"/>
          <w:kern w:val="2"/>
          <w:sz w:val="2"/>
          <w:szCs w:val="28"/>
          <w:lang w:val="pt-BR" w:eastAsia="zh-TW"/>
        </w:rPr>
      </w:pPr>
    </w:p>
    <w:tbl>
      <w:tblPr>
        <w:tblW w:w="4449" w:type="pct"/>
        <w:jc w:val="center"/>
        <w:tblLook w:val="04A0" w:firstRow="1" w:lastRow="0" w:firstColumn="1" w:lastColumn="0" w:noHBand="0" w:noVBand="1"/>
      </w:tblPr>
      <w:tblGrid>
        <w:gridCol w:w="670"/>
        <w:gridCol w:w="2371"/>
        <w:gridCol w:w="1457"/>
        <w:gridCol w:w="1771"/>
        <w:gridCol w:w="966"/>
        <w:gridCol w:w="1029"/>
      </w:tblGrid>
      <w:tr w:rsidR="00EB65FA" w:rsidRPr="00EB65FA" w14:paraId="68873D1E" w14:textId="77777777" w:rsidTr="006D3FEB">
        <w:trPr>
          <w:trHeight w:val="439"/>
          <w:tblHeader/>
          <w:jc w:val="center"/>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2A408" w14:textId="08A0193D" w:rsidR="00C159E1" w:rsidRPr="00EB65FA" w:rsidRDefault="00C159E1" w:rsidP="00E50377">
            <w:pPr>
              <w:jc w:val="center"/>
              <w:rPr>
                <w:rFonts w:ascii="Times New Roman" w:hAnsi="Times New Roman"/>
                <w:sz w:val="24"/>
                <w:szCs w:val="24"/>
              </w:rPr>
            </w:pPr>
            <w:r w:rsidRPr="00EB65FA">
              <w:rPr>
                <w:rFonts w:ascii="Times New Roman" w:eastAsia="SimSun" w:hAnsi="Times New Roman"/>
                <w:b w:val="0"/>
                <w:kern w:val="2"/>
                <w:sz w:val="28"/>
                <w:szCs w:val="28"/>
                <w:lang w:val="pt-BR" w:eastAsia="zh-TW"/>
              </w:rPr>
              <w:br w:type="page"/>
            </w:r>
            <w:r w:rsidR="00E50377">
              <w:rPr>
                <w:rFonts w:ascii="Times New Roman" w:hAnsi="Times New Roman"/>
                <w:sz w:val="24"/>
                <w:szCs w:val="24"/>
              </w:rPr>
              <w:t>STT</w:t>
            </w:r>
          </w:p>
        </w:tc>
        <w:tc>
          <w:tcPr>
            <w:tcW w:w="1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B9727" w14:textId="77777777" w:rsidR="00C159E1" w:rsidRPr="00EB65FA" w:rsidRDefault="00C159E1" w:rsidP="00E50377">
            <w:pPr>
              <w:jc w:val="center"/>
              <w:rPr>
                <w:rFonts w:ascii="Times New Roman" w:hAnsi="Times New Roman"/>
                <w:sz w:val="24"/>
                <w:szCs w:val="24"/>
              </w:rPr>
            </w:pPr>
            <w:r w:rsidRPr="00EB65FA">
              <w:rPr>
                <w:rFonts w:ascii="Times New Roman" w:hAnsi="Times New Roman"/>
                <w:sz w:val="24"/>
                <w:szCs w:val="24"/>
              </w:rPr>
              <w:t>Tên đường</w:t>
            </w:r>
          </w:p>
        </w:tc>
        <w:tc>
          <w:tcPr>
            <w:tcW w:w="2593" w:type="pct"/>
            <w:gridSpan w:val="3"/>
            <w:tcBorders>
              <w:top w:val="single" w:sz="4" w:space="0" w:color="auto"/>
              <w:left w:val="nil"/>
              <w:bottom w:val="single" w:sz="4" w:space="0" w:color="auto"/>
              <w:right w:val="single" w:sz="4" w:space="0" w:color="auto"/>
            </w:tcBorders>
            <w:shd w:val="clear" w:color="auto" w:fill="auto"/>
            <w:vAlign w:val="center"/>
            <w:hideMark/>
          </w:tcPr>
          <w:p w14:paraId="1EF2A19D" w14:textId="77777777" w:rsidR="00C159E1" w:rsidRPr="00EB65FA" w:rsidRDefault="00C159E1" w:rsidP="00E50377">
            <w:pPr>
              <w:jc w:val="center"/>
              <w:rPr>
                <w:rFonts w:ascii="Times New Roman" w:hAnsi="Times New Roman"/>
                <w:sz w:val="24"/>
                <w:szCs w:val="24"/>
              </w:rPr>
            </w:pPr>
            <w:r w:rsidRPr="00EB65FA">
              <w:rPr>
                <w:rFonts w:ascii="Times New Roman" w:hAnsi="Times New Roman"/>
                <w:sz w:val="24"/>
                <w:szCs w:val="24"/>
              </w:rPr>
              <w:t>Chiều rộng (m)</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ED3FB" w14:textId="77777777" w:rsidR="00C159E1" w:rsidRPr="00EB65FA" w:rsidRDefault="00C159E1" w:rsidP="00E50377">
            <w:pPr>
              <w:jc w:val="center"/>
              <w:rPr>
                <w:rFonts w:ascii="Times New Roman" w:hAnsi="Times New Roman"/>
                <w:sz w:val="24"/>
                <w:szCs w:val="24"/>
              </w:rPr>
            </w:pPr>
            <w:r w:rsidRPr="00EB65FA">
              <w:rPr>
                <w:rFonts w:ascii="Times New Roman" w:hAnsi="Times New Roman"/>
                <w:sz w:val="24"/>
                <w:szCs w:val="24"/>
              </w:rPr>
              <w:t>Lộ giới</w:t>
            </w:r>
          </w:p>
        </w:tc>
      </w:tr>
      <w:tr w:rsidR="00EB65FA" w:rsidRPr="00EB65FA" w14:paraId="49FF2130" w14:textId="77777777" w:rsidTr="006D3FEB">
        <w:trPr>
          <w:trHeight w:val="56"/>
          <w:tblHeader/>
          <w:jc w:val="center"/>
        </w:trPr>
        <w:tc>
          <w:tcPr>
            <w:tcW w:w="313" w:type="pct"/>
            <w:vMerge/>
            <w:tcBorders>
              <w:top w:val="nil"/>
              <w:left w:val="single" w:sz="4" w:space="0" w:color="auto"/>
              <w:bottom w:val="single" w:sz="4" w:space="0" w:color="auto"/>
              <w:right w:val="single" w:sz="4" w:space="0" w:color="auto"/>
            </w:tcBorders>
            <w:vAlign w:val="center"/>
            <w:hideMark/>
          </w:tcPr>
          <w:p w14:paraId="2740882F" w14:textId="77777777" w:rsidR="00C159E1" w:rsidRPr="00EB65FA" w:rsidRDefault="00C159E1" w:rsidP="00E50377">
            <w:pPr>
              <w:rPr>
                <w:rFonts w:ascii="Times New Roman" w:hAnsi="Times New Roman"/>
                <w:b w:val="0"/>
                <w:bCs/>
                <w:sz w:val="24"/>
                <w:szCs w:val="24"/>
              </w:rPr>
            </w:pPr>
          </w:p>
        </w:tc>
        <w:tc>
          <w:tcPr>
            <w:tcW w:w="1453" w:type="pct"/>
            <w:vMerge/>
            <w:tcBorders>
              <w:top w:val="nil"/>
              <w:left w:val="single" w:sz="4" w:space="0" w:color="auto"/>
              <w:bottom w:val="single" w:sz="4" w:space="0" w:color="auto"/>
              <w:right w:val="single" w:sz="4" w:space="0" w:color="auto"/>
            </w:tcBorders>
            <w:vAlign w:val="center"/>
            <w:hideMark/>
          </w:tcPr>
          <w:p w14:paraId="71B53635" w14:textId="77777777" w:rsidR="00C159E1" w:rsidRPr="00EB65FA" w:rsidRDefault="00C159E1" w:rsidP="00E50377">
            <w:pPr>
              <w:rPr>
                <w:rFonts w:ascii="Times New Roman" w:hAnsi="Times New Roman"/>
                <w:b w:val="0"/>
                <w:bCs/>
                <w:sz w:val="24"/>
                <w:szCs w:val="24"/>
              </w:rPr>
            </w:pPr>
          </w:p>
        </w:tc>
        <w:tc>
          <w:tcPr>
            <w:tcW w:w="900" w:type="pct"/>
            <w:tcBorders>
              <w:top w:val="nil"/>
              <w:left w:val="nil"/>
              <w:bottom w:val="single" w:sz="4" w:space="0" w:color="auto"/>
              <w:right w:val="single" w:sz="4" w:space="0" w:color="auto"/>
            </w:tcBorders>
            <w:shd w:val="clear" w:color="auto" w:fill="auto"/>
            <w:vAlign w:val="center"/>
            <w:hideMark/>
          </w:tcPr>
          <w:p w14:paraId="4FED85DD" w14:textId="77777777" w:rsidR="00C159E1" w:rsidRPr="00EB65FA" w:rsidRDefault="00C159E1" w:rsidP="00E50377">
            <w:pPr>
              <w:jc w:val="center"/>
              <w:rPr>
                <w:rFonts w:ascii="Times New Roman" w:hAnsi="Times New Roman"/>
                <w:sz w:val="24"/>
                <w:szCs w:val="24"/>
              </w:rPr>
            </w:pPr>
            <w:r w:rsidRPr="00EB65FA">
              <w:rPr>
                <w:rFonts w:ascii="Times New Roman" w:hAnsi="Times New Roman"/>
                <w:sz w:val="24"/>
                <w:szCs w:val="24"/>
              </w:rPr>
              <w:t>Mặt đường</w:t>
            </w:r>
          </w:p>
        </w:tc>
        <w:tc>
          <w:tcPr>
            <w:tcW w:w="1090" w:type="pct"/>
            <w:tcBorders>
              <w:top w:val="nil"/>
              <w:left w:val="nil"/>
              <w:bottom w:val="single" w:sz="4" w:space="0" w:color="auto"/>
              <w:right w:val="single" w:sz="4" w:space="0" w:color="auto"/>
            </w:tcBorders>
            <w:shd w:val="clear" w:color="auto" w:fill="auto"/>
            <w:vAlign w:val="center"/>
            <w:hideMark/>
          </w:tcPr>
          <w:p w14:paraId="66355DCD" w14:textId="77777777" w:rsidR="00C159E1" w:rsidRPr="00EB65FA" w:rsidRDefault="00C159E1" w:rsidP="00E50377">
            <w:pPr>
              <w:jc w:val="center"/>
              <w:rPr>
                <w:rFonts w:ascii="Times New Roman" w:hAnsi="Times New Roman"/>
                <w:sz w:val="24"/>
                <w:szCs w:val="24"/>
              </w:rPr>
            </w:pPr>
            <w:r w:rsidRPr="00EB65FA">
              <w:rPr>
                <w:rFonts w:ascii="Times New Roman" w:hAnsi="Times New Roman"/>
                <w:sz w:val="24"/>
                <w:szCs w:val="24"/>
              </w:rPr>
              <w:t>Dải phân cách</w:t>
            </w:r>
          </w:p>
        </w:tc>
        <w:tc>
          <w:tcPr>
            <w:tcW w:w="603" w:type="pct"/>
            <w:tcBorders>
              <w:top w:val="nil"/>
              <w:left w:val="nil"/>
              <w:bottom w:val="single" w:sz="4" w:space="0" w:color="auto"/>
              <w:right w:val="single" w:sz="4" w:space="0" w:color="auto"/>
            </w:tcBorders>
            <w:shd w:val="clear" w:color="auto" w:fill="auto"/>
            <w:vAlign w:val="center"/>
            <w:hideMark/>
          </w:tcPr>
          <w:p w14:paraId="285C7E9B" w14:textId="77777777" w:rsidR="00C159E1" w:rsidRPr="00EB65FA" w:rsidRDefault="00C159E1" w:rsidP="00E50377">
            <w:pPr>
              <w:jc w:val="center"/>
              <w:rPr>
                <w:rFonts w:ascii="Times New Roman" w:hAnsi="Times New Roman"/>
                <w:sz w:val="24"/>
                <w:szCs w:val="24"/>
              </w:rPr>
            </w:pPr>
            <w:r w:rsidRPr="00EB65FA">
              <w:rPr>
                <w:rFonts w:ascii="Times New Roman" w:hAnsi="Times New Roman"/>
                <w:sz w:val="24"/>
                <w:szCs w:val="24"/>
              </w:rPr>
              <w:t>Vỉa hè</w:t>
            </w:r>
          </w:p>
        </w:tc>
        <w:tc>
          <w:tcPr>
            <w:tcW w:w="642" w:type="pct"/>
            <w:tcBorders>
              <w:top w:val="nil"/>
              <w:left w:val="single" w:sz="4" w:space="0" w:color="auto"/>
              <w:bottom w:val="single" w:sz="4" w:space="0" w:color="auto"/>
              <w:right w:val="single" w:sz="4" w:space="0" w:color="auto"/>
            </w:tcBorders>
            <w:vAlign w:val="center"/>
            <w:hideMark/>
          </w:tcPr>
          <w:p w14:paraId="7F71C0D1" w14:textId="77777777" w:rsidR="00C159E1" w:rsidRPr="00EB65FA" w:rsidRDefault="00C159E1" w:rsidP="00E50377">
            <w:pPr>
              <w:rPr>
                <w:rFonts w:ascii="Times New Roman" w:hAnsi="Times New Roman"/>
                <w:b w:val="0"/>
                <w:bCs/>
                <w:sz w:val="24"/>
                <w:szCs w:val="24"/>
              </w:rPr>
            </w:pPr>
          </w:p>
        </w:tc>
      </w:tr>
      <w:tr w:rsidR="00EB65FA" w:rsidRPr="00EB65FA" w14:paraId="201309AB"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BA913AA"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w:t>
            </w:r>
          </w:p>
        </w:tc>
        <w:tc>
          <w:tcPr>
            <w:tcW w:w="1453" w:type="pct"/>
            <w:tcBorders>
              <w:top w:val="nil"/>
              <w:left w:val="nil"/>
              <w:bottom w:val="single" w:sz="4" w:space="0" w:color="auto"/>
              <w:right w:val="single" w:sz="4" w:space="0" w:color="auto"/>
            </w:tcBorders>
            <w:shd w:val="clear" w:color="auto" w:fill="auto"/>
            <w:vAlign w:val="center"/>
            <w:hideMark/>
          </w:tcPr>
          <w:p w14:paraId="006449D0"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N1</w:t>
            </w:r>
          </w:p>
        </w:tc>
        <w:tc>
          <w:tcPr>
            <w:tcW w:w="900" w:type="pct"/>
            <w:tcBorders>
              <w:top w:val="nil"/>
              <w:left w:val="nil"/>
              <w:bottom w:val="single" w:sz="4" w:space="0" w:color="auto"/>
              <w:right w:val="single" w:sz="4" w:space="0" w:color="auto"/>
            </w:tcBorders>
            <w:shd w:val="clear" w:color="auto" w:fill="auto"/>
            <w:vAlign w:val="center"/>
            <w:hideMark/>
          </w:tcPr>
          <w:p w14:paraId="22705701" w14:textId="77777777" w:rsidR="00C159E1" w:rsidRPr="00EB65FA" w:rsidRDefault="00C159E1" w:rsidP="00E50377">
            <w:pPr>
              <w:spacing w:before="40" w:after="40"/>
              <w:ind w:right="-10"/>
              <w:jc w:val="center"/>
              <w:rPr>
                <w:rFonts w:ascii="Times New Roman" w:hAnsi="Times New Roman"/>
                <w:b w:val="0"/>
                <w:bCs/>
                <w:sz w:val="24"/>
                <w:szCs w:val="24"/>
              </w:rPr>
            </w:pPr>
            <w:r w:rsidRPr="00EB65FA">
              <w:rPr>
                <w:rFonts w:ascii="Times New Roman" w:hAnsi="Times New Roman"/>
                <w:b w:val="0"/>
                <w:bCs/>
                <w:sz w:val="24"/>
                <w:szCs w:val="24"/>
              </w:rPr>
              <w:t>9,00</w:t>
            </w:r>
          </w:p>
        </w:tc>
        <w:tc>
          <w:tcPr>
            <w:tcW w:w="1090" w:type="pct"/>
            <w:tcBorders>
              <w:top w:val="nil"/>
              <w:left w:val="nil"/>
              <w:bottom w:val="single" w:sz="4" w:space="0" w:color="auto"/>
              <w:right w:val="single" w:sz="4" w:space="0" w:color="auto"/>
            </w:tcBorders>
            <w:shd w:val="clear" w:color="auto" w:fill="auto"/>
            <w:vAlign w:val="center"/>
            <w:hideMark/>
          </w:tcPr>
          <w:p w14:paraId="4AC67BC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3B889023"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4 + 5</w:t>
            </w:r>
          </w:p>
        </w:tc>
        <w:tc>
          <w:tcPr>
            <w:tcW w:w="642" w:type="pct"/>
            <w:tcBorders>
              <w:top w:val="nil"/>
              <w:left w:val="nil"/>
              <w:bottom w:val="single" w:sz="4" w:space="0" w:color="auto"/>
              <w:right w:val="single" w:sz="4" w:space="0" w:color="auto"/>
            </w:tcBorders>
            <w:shd w:val="clear" w:color="auto" w:fill="auto"/>
            <w:vAlign w:val="center"/>
            <w:hideMark/>
          </w:tcPr>
          <w:p w14:paraId="010E63B0"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18,00</w:t>
            </w:r>
          </w:p>
        </w:tc>
      </w:tr>
      <w:tr w:rsidR="00EB65FA" w:rsidRPr="00EB65FA" w14:paraId="3C8E5008"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566977A"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w:t>
            </w:r>
          </w:p>
        </w:tc>
        <w:tc>
          <w:tcPr>
            <w:tcW w:w="1453" w:type="pct"/>
            <w:tcBorders>
              <w:top w:val="nil"/>
              <w:left w:val="nil"/>
              <w:bottom w:val="single" w:sz="4" w:space="0" w:color="auto"/>
              <w:right w:val="single" w:sz="4" w:space="0" w:color="auto"/>
            </w:tcBorders>
            <w:shd w:val="clear" w:color="auto" w:fill="auto"/>
            <w:vAlign w:val="center"/>
            <w:hideMark/>
          </w:tcPr>
          <w:p w14:paraId="1BCDE4B3"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N2</w:t>
            </w:r>
          </w:p>
        </w:tc>
        <w:tc>
          <w:tcPr>
            <w:tcW w:w="900" w:type="pct"/>
            <w:tcBorders>
              <w:top w:val="nil"/>
              <w:left w:val="nil"/>
              <w:bottom w:val="single" w:sz="4" w:space="0" w:color="auto"/>
              <w:right w:val="single" w:sz="4" w:space="0" w:color="auto"/>
            </w:tcBorders>
            <w:shd w:val="clear" w:color="auto" w:fill="auto"/>
            <w:vAlign w:val="center"/>
            <w:hideMark/>
          </w:tcPr>
          <w:p w14:paraId="44CB59CB"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484089C3"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6EF1EB3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51DA3E21"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116519A5"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AA106CB"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3</w:t>
            </w:r>
          </w:p>
        </w:tc>
        <w:tc>
          <w:tcPr>
            <w:tcW w:w="1453" w:type="pct"/>
            <w:tcBorders>
              <w:top w:val="nil"/>
              <w:left w:val="nil"/>
              <w:bottom w:val="single" w:sz="4" w:space="0" w:color="auto"/>
              <w:right w:val="single" w:sz="4" w:space="0" w:color="auto"/>
            </w:tcBorders>
            <w:shd w:val="clear" w:color="auto" w:fill="auto"/>
            <w:vAlign w:val="center"/>
            <w:hideMark/>
          </w:tcPr>
          <w:p w14:paraId="4E8E62F3"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N3</w:t>
            </w:r>
          </w:p>
        </w:tc>
        <w:tc>
          <w:tcPr>
            <w:tcW w:w="900" w:type="pct"/>
            <w:tcBorders>
              <w:top w:val="nil"/>
              <w:left w:val="nil"/>
              <w:bottom w:val="single" w:sz="4" w:space="0" w:color="auto"/>
              <w:right w:val="single" w:sz="4" w:space="0" w:color="auto"/>
            </w:tcBorders>
            <w:shd w:val="clear" w:color="auto" w:fill="auto"/>
            <w:vAlign w:val="center"/>
            <w:hideMark/>
          </w:tcPr>
          <w:p w14:paraId="4776EFE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38DD37E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19B7208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2167423E"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26CCCED2"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E958F9A"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4</w:t>
            </w:r>
          </w:p>
        </w:tc>
        <w:tc>
          <w:tcPr>
            <w:tcW w:w="1453" w:type="pct"/>
            <w:tcBorders>
              <w:top w:val="nil"/>
              <w:left w:val="nil"/>
              <w:bottom w:val="single" w:sz="4" w:space="0" w:color="auto"/>
              <w:right w:val="single" w:sz="4" w:space="0" w:color="auto"/>
            </w:tcBorders>
            <w:shd w:val="clear" w:color="auto" w:fill="auto"/>
            <w:vAlign w:val="center"/>
            <w:hideMark/>
          </w:tcPr>
          <w:p w14:paraId="7AB2FDC7"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N4</w:t>
            </w:r>
          </w:p>
        </w:tc>
        <w:tc>
          <w:tcPr>
            <w:tcW w:w="900" w:type="pct"/>
            <w:tcBorders>
              <w:top w:val="nil"/>
              <w:left w:val="nil"/>
              <w:bottom w:val="single" w:sz="4" w:space="0" w:color="auto"/>
              <w:right w:val="single" w:sz="4" w:space="0" w:color="auto"/>
            </w:tcBorders>
            <w:shd w:val="clear" w:color="auto" w:fill="auto"/>
            <w:vAlign w:val="center"/>
            <w:hideMark/>
          </w:tcPr>
          <w:p w14:paraId="3FBEBECB"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13AA433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05E099A7"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14734FE5"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07D79C8C"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A2724D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5</w:t>
            </w:r>
          </w:p>
        </w:tc>
        <w:tc>
          <w:tcPr>
            <w:tcW w:w="1453" w:type="pct"/>
            <w:tcBorders>
              <w:top w:val="nil"/>
              <w:left w:val="nil"/>
              <w:bottom w:val="single" w:sz="4" w:space="0" w:color="auto"/>
              <w:right w:val="single" w:sz="4" w:space="0" w:color="auto"/>
            </w:tcBorders>
            <w:shd w:val="clear" w:color="auto" w:fill="auto"/>
            <w:vAlign w:val="center"/>
            <w:hideMark/>
          </w:tcPr>
          <w:p w14:paraId="6ABCD159"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N5</w:t>
            </w:r>
          </w:p>
        </w:tc>
        <w:tc>
          <w:tcPr>
            <w:tcW w:w="900" w:type="pct"/>
            <w:tcBorders>
              <w:top w:val="nil"/>
              <w:left w:val="nil"/>
              <w:bottom w:val="single" w:sz="4" w:space="0" w:color="auto"/>
              <w:right w:val="single" w:sz="4" w:space="0" w:color="auto"/>
            </w:tcBorders>
            <w:shd w:val="clear" w:color="auto" w:fill="auto"/>
            <w:vAlign w:val="center"/>
            <w:hideMark/>
          </w:tcPr>
          <w:p w14:paraId="68B8389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7E60035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446C5467"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0AEED7C0"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782936A0"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59D586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6</w:t>
            </w:r>
          </w:p>
        </w:tc>
        <w:tc>
          <w:tcPr>
            <w:tcW w:w="1453" w:type="pct"/>
            <w:tcBorders>
              <w:top w:val="nil"/>
              <w:left w:val="nil"/>
              <w:bottom w:val="single" w:sz="4" w:space="0" w:color="auto"/>
              <w:right w:val="single" w:sz="4" w:space="0" w:color="auto"/>
            </w:tcBorders>
            <w:shd w:val="clear" w:color="auto" w:fill="auto"/>
            <w:vAlign w:val="center"/>
            <w:hideMark/>
          </w:tcPr>
          <w:p w14:paraId="3054AA47"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N6</w:t>
            </w:r>
          </w:p>
        </w:tc>
        <w:tc>
          <w:tcPr>
            <w:tcW w:w="900" w:type="pct"/>
            <w:tcBorders>
              <w:top w:val="nil"/>
              <w:left w:val="nil"/>
              <w:bottom w:val="single" w:sz="4" w:space="0" w:color="auto"/>
              <w:right w:val="single" w:sz="4" w:space="0" w:color="auto"/>
            </w:tcBorders>
            <w:shd w:val="clear" w:color="auto" w:fill="auto"/>
            <w:vAlign w:val="center"/>
            <w:hideMark/>
          </w:tcPr>
          <w:p w14:paraId="3B15373E"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37F50A0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4E8DC95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3070F30E"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4240BA5A"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021907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w:t>
            </w:r>
          </w:p>
        </w:tc>
        <w:tc>
          <w:tcPr>
            <w:tcW w:w="1453" w:type="pct"/>
            <w:tcBorders>
              <w:top w:val="nil"/>
              <w:left w:val="nil"/>
              <w:bottom w:val="single" w:sz="4" w:space="0" w:color="auto"/>
              <w:right w:val="single" w:sz="4" w:space="0" w:color="auto"/>
            </w:tcBorders>
            <w:shd w:val="clear" w:color="auto" w:fill="auto"/>
            <w:vAlign w:val="center"/>
            <w:hideMark/>
          </w:tcPr>
          <w:p w14:paraId="02AFCDEC"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N7</w:t>
            </w:r>
          </w:p>
        </w:tc>
        <w:tc>
          <w:tcPr>
            <w:tcW w:w="900" w:type="pct"/>
            <w:tcBorders>
              <w:top w:val="nil"/>
              <w:left w:val="nil"/>
              <w:bottom w:val="single" w:sz="4" w:space="0" w:color="auto"/>
              <w:right w:val="single" w:sz="4" w:space="0" w:color="auto"/>
            </w:tcBorders>
            <w:shd w:val="clear" w:color="auto" w:fill="auto"/>
            <w:vAlign w:val="center"/>
            <w:hideMark/>
          </w:tcPr>
          <w:p w14:paraId="2D7B7C0D"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9,00</w:t>
            </w:r>
          </w:p>
        </w:tc>
        <w:tc>
          <w:tcPr>
            <w:tcW w:w="1090" w:type="pct"/>
            <w:tcBorders>
              <w:top w:val="nil"/>
              <w:left w:val="nil"/>
              <w:bottom w:val="single" w:sz="4" w:space="0" w:color="auto"/>
              <w:right w:val="single" w:sz="4" w:space="0" w:color="auto"/>
            </w:tcBorders>
            <w:shd w:val="clear" w:color="auto" w:fill="auto"/>
            <w:vAlign w:val="center"/>
            <w:hideMark/>
          </w:tcPr>
          <w:p w14:paraId="7552C3BB"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032BD8F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5</w:t>
            </w:r>
          </w:p>
        </w:tc>
        <w:tc>
          <w:tcPr>
            <w:tcW w:w="642" w:type="pct"/>
            <w:tcBorders>
              <w:top w:val="nil"/>
              <w:left w:val="nil"/>
              <w:bottom w:val="single" w:sz="4" w:space="0" w:color="auto"/>
              <w:right w:val="single" w:sz="4" w:space="0" w:color="auto"/>
            </w:tcBorders>
            <w:shd w:val="clear" w:color="auto" w:fill="auto"/>
            <w:vAlign w:val="center"/>
            <w:hideMark/>
          </w:tcPr>
          <w:p w14:paraId="442E60B4"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19,00</w:t>
            </w:r>
          </w:p>
        </w:tc>
      </w:tr>
      <w:tr w:rsidR="00EB65FA" w:rsidRPr="00EB65FA" w14:paraId="4C5A51C4"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839DAD3"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8</w:t>
            </w:r>
          </w:p>
        </w:tc>
        <w:tc>
          <w:tcPr>
            <w:tcW w:w="1453" w:type="pct"/>
            <w:tcBorders>
              <w:top w:val="nil"/>
              <w:left w:val="nil"/>
              <w:bottom w:val="single" w:sz="4" w:space="0" w:color="auto"/>
              <w:right w:val="single" w:sz="4" w:space="0" w:color="auto"/>
            </w:tcBorders>
            <w:shd w:val="clear" w:color="auto" w:fill="auto"/>
            <w:vAlign w:val="center"/>
            <w:hideMark/>
          </w:tcPr>
          <w:p w14:paraId="6E8C991B"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N8</w:t>
            </w:r>
          </w:p>
        </w:tc>
        <w:tc>
          <w:tcPr>
            <w:tcW w:w="900" w:type="pct"/>
            <w:tcBorders>
              <w:top w:val="nil"/>
              <w:left w:val="nil"/>
              <w:bottom w:val="single" w:sz="4" w:space="0" w:color="auto"/>
              <w:right w:val="single" w:sz="4" w:space="0" w:color="auto"/>
            </w:tcBorders>
            <w:shd w:val="clear" w:color="auto" w:fill="auto"/>
            <w:vAlign w:val="center"/>
            <w:hideMark/>
          </w:tcPr>
          <w:p w14:paraId="22DA9373"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3657795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54D610C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334DD7BE"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64CC155E"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FFF997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9</w:t>
            </w:r>
          </w:p>
        </w:tc>
        <w:tc>
          <w:tcPr>
            <w:tcW w:w="1453" w:type="pct"/>
            <w:tcBorders>
              <w:top w:val="nil"/>
              <w:left w:val="nil"/>
              <w:bottom w:val="single" w:sz="4" w:space="0" w:color="auto"/>
              <w:right w:val="single" w:sz="4" w:space="0" w:color="auto"/>
            </w:tcBorders>
            <w:shd w:val="clear" w:color="auto" w:fill="auto"/>
            <w:vAlign w:val="center"/>
            <w:hideMark/>
          </w:tcPr>
          <w:p w14:paraId="4BAEDB65"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N9</w:t>
            </w:r>
          </w:p>
        </w:tc>
        <w:tc>
          <w:tcPr>
            <w:tcW w:w="900" w:type="pct"/>
            <w:tcBorders>
              <w:top w:val="nil"/>
              <w:left w:val="nil"/>
              <w:bottom w:val="single" w:sz="4" w:space="0" w:color="auto"/>
              <w:right w:val="single" w:sz="4" w:space="0" w:color="auto"/>
            </w:tcBorders>
            <w:shd w:val="clear" w:color="auto" w:fill="auto"/>
            <w:vAlign w:val="center"/>
            <w:hideMark/>
          </w:tcPr>
          <w:p w14:paraId="0E238CE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04E06FC1"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312BF4B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7E56D8E7"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2FC5DE14"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45CB64E"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10</w:t>
            </w:r>
          </w:p>
        </w:tc>
        <w:tc>
          <w:tcPr>
            <w:tcW w:w="1453" w:type="pct"/>
            <w:tcBorders>
              <w:top w:val="nil"/>
              <w:left w:val="nil"/>
              <w:bottom w:val="single" w:sz="4" w:space="0" w:color="auto"/>
              <w:right w:val="single" w:sz="4" w:space="0" w:color="auto"/>
            </w:tcBorders>
            <w:shd w:val="clear" w:color="auto" w:fill="auto"/>
            <w:vAlign w:val="center"/>
            <w:hideMark/>
          </w:tcPr>
          <w:p w14:paraId="73CA8B2D"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N10</w:t>
            </w:r>
          </w:p>
        </w:tc>
        <w:tc>
          <w:tcPr>
            <w:tcW w:w="900" w:type="pct"/>
            <w:tcBorders>
              <w:top w:val="nil"/>
              <w:left w:val="nil"/>
              <w:bottom w:val="single" w:sz="4" w:space="0" w:color="auto"/>
              <w:right w:val="single" w:sz="4" w:space="0" w:color="auto"/>
            </w:tcBorders>
            <w:shd w:val="clear" w:color="auto" w:fill="auto"/>
            <w:vAlign w:val="center"/>
            <w:hideMark/>
          </w:tcPr>
          <w:p w14:paraId="3C4A2A1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043CBD99"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29424DE1"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6FB28C86"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68708973"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54E5603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11</w:t>
            </w:r>
          </w:p>
        </w:tc>
        <w:tc>
          <w:tcPr>
            <w:tcW w:w="1453" w:type="pct"/>
            <w:tcBorders>
              <w:top w:val="nil"/>
              <w:left w:val="nil"/>
              <w:bottom w:val="single" w:sz="4" w:space="0" w:color="auto"/>
              <w:right w:val="single" w:sz="4" w:space="0" w:color="auto"/>
            </w:tcBorders>
            <w:shd w:val="clear" w:color="auto" w:fill="auto"/>
            <w:vAlign w:val="center"/>
            <w:hideMark/>
          </w:tcPr>
          <w:p w14:paraId="7EA9B5C2"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N11</w:t>
            </w:r>
          </w:p>
        </w:tc>
        <w:tc>
          <w:tcPr>
            <w:tcW w:w="900" w:type="pct"/>
            <w:tcBorders>
              <w:top w:val="nil"/>
              <w:left w:val="nil"/>
              <w:bottom w:val="single" w:sz="4" w:space="0" w:color="auto"/>
              <w:right w:val="single" w:sz="4" w:space="0" w:color="auto"/>
            </w:tcBorders>
            <w:shd w:val="clear" w:color="auto" w:fill="auto"/>
            <w:vAlign w:val="center"/>
            <w:hideMark/>
          </w:tcPr>
          <w:p w14:paraId="4FAEDD1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0265BBAB"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13DD3497"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28373171"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618CFDA2"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055F2F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12</w:t>
            </w:r>
          </w:p>
        </w:tc>
        <w:tc>
          <w:tcPr>
            <w:tcW w:w="1453" w:type="pct"/>
            <w:tcBorders>
              <w:top w:val="nil"/>
              <w:left w:val="nil"/>
              <w:bottom w:val="single" w:sz="4" w:space="0" w:color="auto"/>
              <w:right w:val="single" w:sz="4" w:space="0" w:color="auto"/>
            </w:tcBorders>
            <w:shd w:val="clear" w:color="auto" w:fill="auto"/>
            <w:vAlign w:val="center"/>
            <w:hideMark/>
          </w:tcPr>
          <w:p w14:paraId="3C56E70A"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N12</w:t>
            </w:r>
          </w:p>
        </w:tc>
        <w:tc>
          <w:tcPr>
            <w:tcW w:w="900" w:type="pct"/>
            <w:tcBorders>
              <w:top w:val="nil"/>
              <w:left w:val="nil"/>
              <w:bottom w:val="single" w:sz="4" w:space="0" w:color="auto"/>
              <w:right w:val="single" w:sz="4" w:space="0" w:color="auto"/>
            </w:tcBorders>
            <w:shd w:val="clear" w:color="auto" w:fill="auto"/>
            <w:vAlign w:val="center"/>
            <w:hideMark/>
          </w:tcPr>
          <w:p w14:paraId="6CEA476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72C1C29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0E52C6B1"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+ 4</w:t>
            </w:r>
          </w:p>
        </w:tc>
        <w:tc>
          <w:tcPr>
            <w:tcW w:w="642" w:type="pct"/>
            <w:tcBorders>
              <w:top w:val="nil"/>
              <w:left w:val="nil"/>
              <w:bottom w:val="single" w:sz="4" w:space="0" w:color="auto"/>
              <w:right w:val="single" w:sz="4" w:space="0" w:color="auto"/>
            </w:tcBorders>
            <w:shd w:val="clear" w:color="auto" w:fill="auto"/>
            <w:vAlign w:val="center"/>
            <w:hideMark/>
          </w:tcPr>
          <w:p w14:paraId="189D31D2"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13,50</w:t>
            </w:r>
          </w:p>
        </w:tc>
      </w:tr>
      <w:tr w:rsidR="00EB65FA" w:rsidRPr="00EB65FA" w14:paraId="2F146252"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8EB2077"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13</w:t>
            </w:r>
          </w:p>
        </w:tc>
        <w:tc>
          <w:tcPr>
            <w:tcW w:w="1453" w:type="pct"/>
            <w:tcBorders>
              <w:top w:val="nil"/>
              <w:left w:val="nil"/>
              <w:bottom w:val="single" w:sz="4" w:space="0" w:color="auto"/>
              <w:right w:val="single" w:sz="4" w:space="0" w:color="auto"/>
            </w:tcBorders>
            <w:shd w:val="clear" w:color="auto" w:fill="auto"/>
            <w:vAlign w:val="center"/>
            <w:hideMark/>
          </w:tcPr>
          <w:p w14:paraId="6F4975A8"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N13 (Đoạn 1)</w:t>
            </w:r>
          </w:p>
        </w:tc>
        <w:tc>
          <w:tcPr>
            <w:tcW w:w="900" w:type="pct"/>
            <w:tcBorders>
              <w:top w:val="nil"/>
              <w:left w:val="nil"/>
              <w:bottom w:val="single" w:sz="4" w:space="0" w:color="auto"/>
              <w:right w:val="single" w:sz="4" w:space="0" w:color="auto"/>
            </w:tcBorders>
            <w:shd w:val="clear" w:color="auto" w:fill="auto"/>
            <w:vAlign w:val="center"/>
            <w:hideMark/>
          </w:tcPr>
          <w:p w14:paraId="703394C1"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05DEB18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4B4CE31A"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+ 4</w:t>
            </w:r>
          </w:p>
        </w:tc>
        <w:tc>
          <w:tcPr>
            <w:tcW w:w="642" w:type="pct"/>
            <w:tcBorders>
              <w:top w:val="nil"/>
              <w:left w:val="nil"/>
              <w:bottom w:val="single" w:sz="4" w:space="0" w:color="auto"/>
              <w:right w:val="single" w:sz="4" w:space="0" w:color="auto"/>
            </w:tcBorders>
            <w:shd w:val="clear" w:color="auto" w:fill="auto"/>
            <w:vAlign w:val="center"/>
            <w:hideMark/>
          </w:tcPr>
          <w:p w14:paraId="5FB14797"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13,50</w:t>
            </w:r>
          </w:p>
        </w:tc>
      </w:tr>
      <w:tr w:rsidR="00EB65FA" w:rsidRPr="00EB65FA" w14:paraId="547FDBB5"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C0C9DE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14</w:t>
            </w:r>
          </w:p>
        </w:tc>
        <w:tc>
          <w:tcPr>
            <w:tcW w:w="1453" w:type="pct"/>
            <w:tcBorders>
              <w:top w:val="nil"/>
              <w:left w:val="nil"/>
              <w:bottom w:val="single" w:sz="4" w:space="0" w:color="auto"/>
              <w:right w:val="single" w:sz="4" w:space="0" w:color="auto"/>
            </w:tcBorders>
            <w:shd w:val="clear" w:color="auto" w:fill="auto"/>
            <w:vAlign w:val="center"/>
            <w:hideMark/>
          </w:tcPr>
          <w:p w14:paraId="4B13B1DD"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N13 (Đoạn 2)</w:t>
            </w:r>
          </w:p>
        </w:tc>
        <w:tc>
          <w:tcPr>
            <w:tcW w:w="900" w:type="pct"/>
            <w:tcBorders>
              <w:top w:val="nil"/>
              <w:left w:val="nil"/>
              <w:bottom w:val="single" w:sz="4" w:space="0" w:color="auto"/>
              <w:right w:val="single" w:sz="4" w:space="0" w:color="auto"/>
            </w:tcBorders>
            <w:shd w:val="clear" w:color="auto" w:fill="auto"/>
            <w:vAlign w:val="center"/>
            <w:hideMark/>
          </w:tcPr>
          <w:p w14:paraId="4D9B558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5B2D31F9"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6FE3090D"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73DF31A1"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10AAEE8A"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81C9016"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15</w:t>
            </w:r>
          </w:p>
        </w:tc>
        <w:tc>
          <w:tcPr>
            <w:tcW w:w="1453" w:type="pct"/>
            <w:tcBorders>
              <w:top w:val="nil"/>
              <w:left w:val="nil"/>
              <w:bottom w:val="single" w:sz="4" w:space="0" w:color="auto"/>
              <w:right w:val="single" w:sz="4" w:space="0" w:color="auto"/>
            </w:tcBorders>
            <w:shd w:val="clear" w:color="auto" w:fill="auto"/>
            <w:vAlign w:val="center"/>
            <w:hideMark/>
          </w:tcPr>
          <w:p w14:paraId="0AD073F6"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N14</w:t>
            </w:r>
          </w:p>
        </w:tc>
        <w:tc>
          <w:tcPr>
            <w:tcW w:w="900" w:type="pct"/>
            <w:tcBorders>
              <w:top w:val="nil"/>
              <w:left w:val="nil"/>
              <w:bottom w:val="single" w:sz="4" w:space="0" w:color="auto"/>
              <w:right w:val="single" w:sz="4" w:space="0" w:color="auto"/>
            </w:tcBorders>
            <w:shd w:val="clear" w:color="auto" w:fill="auto"/>
            <w:vAlign w:val="center"/>
            <w:hideMark/>
          </w:tcPr>
          <w:p w14:paraId="79FD614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0889FAD9"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30691BB1"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4B582C5E"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60A3FD6F"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88DD63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16</w:t>
            </w:r>
          </w:p>
        </w:tc>
        <w:tc>
          <w:tcPr>
            <w:tcW w:w="1453" w:type="pct"/>
            <w:tcBorders>
              <w:top w:val="nil"/>
              <w:left w:val="nil"/>
              <w:bottom w:val="single" w:sz="4" w:space="0" w:color="auto"/>
              <w:right w:val="single" w:sz="4" w:space="0" w:color="auto"/>
            </w:tcBorders>
            <w:shd w:val="clear" w:color="auto" w:fill="auto"/>
            <w:vAlign w:val="center"/>
            <w:hideMark/>
          </w:tcPr>
          <w:p w14:paraId="445EAFCD"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D1</w:t>
            </w:r>
          </w:p>
        </w:tc>
        <w:tc>
          <w:tcPr>
            <w:tcW w:w="900" w:type="pct"/>
            <w:tcBorders>
              <w:top w:val="nil"/>
              <w:left w:val="nil"/>
              <w:bottom w:val="single" w:sz="4" w:space="0" w:color="auto"/>
              <w:right w:val="single" w:sz="4" w:space="0" w:color="auto"/>
            </w:tcBorders>
            <w:shd w:val="clear" w:color="auto" w:fill="auto"/>
            <w:vAlign w:val="center"/>
            <w:hideMark/>
          </w:tcPr>
          <w:p w14:paraId="7F8B266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9.50</w:t>
            </w:r>
          </w:p>
        </w:tc>
        <w:tc>
          <w:tcPr>
            <w:tcW w:w="1090" w:type="pct"/>
            <w:tcBorders>
              <w:top w:val="nil"/>
              <w:left w:val="nil"/>
              <w:bottom w:val="single" w:sz="4" w:space="0" w:color="auto"/>
              <w:right w:val="single" w:sz="4" w:space="0" w:color="auto"/>
            </w:tcBorders>
            <w:shd w:val="clear" w:color="auto" w:fill="auto"/>
            <w:vAlign w:val="center"/>
            <w:hideMark/>
          </w:tcPr>
          <w:p w14:paraId="184E5DC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3,00</w:t>
            </w:r>
          </w:p>
        </w:tc>
        <w:tc>
          <w:tcPr>
            <w:tcW w:w="603" w:type="pct"/>
            <w:tcBorders>
              <w:top w:val="nil"/>
              <w:left w:val="nil"/>
              <w:bottom w:val="single" w:sz="4" w:space="0" w:color="auto"/>
              <w:right w:val="single" w:sz="4" w:space="0" w:color="auto"/>
            </w:tcBorders>
            <w:shd w:val="clear" w:color="auto" w:fill="auto"/>
            <w:vAlign w:val="center"/>
            <w:hideMark/>
          </w:tcPr>
          <w:p w14:paraId="11711D2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5</w:t>
            </w:r>
          </w:p>
        </w:tc>
        <w:tc>
          <w:tcPr>
            <w:tcW w:w="642" w:type="pct"/>
            <w:tcBorders>
              <w:top w:val="nil"/>
              <w:left w:val="nil"/>
              <w:bottom w:val="single" w:sz="4" w:space="0" w:color="auto"/>
              <w:right w:val="single" w:sz="4" w:space="0" w:color="auto"/>
            </w:tcBorders>
            <w:shd w:val="clear" w:color="auto" w:fill="auto"/>
            <w:vAlign w:val="center"/>
            <w:hideMark/>
          </w:tcPr>
          <w:p w14:paraId="3B770913"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32,00</w:t>
            </w:r>
          </w:p>
        </w:tc>
      </w:tr>
      <w:tr w:rsidR="00EB65FA" w:rsidRPr="00EB65FA" w14:paraId="767E7825"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E3E7BD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17</w:t>
            </w:r>
          </w:p>
        </w:tc>
        <w:tc>
          <w:tcPr>
            <w:tcW w:w="1453" w:type="pct"/>
            <w:tcBorders>
              <w:top w:val="nil"/>
              <w:left w:val="nil"/>
              <w:bottom w:val="single" w:sz="4" w:space="0" w:color="auto"/>
              <w:right w:val="single" w:sz="4" w:space="0" w:color="auto"/>
            </w:tcBorders>
            <w:shd w:val="clear" w:color="auto" w:fill="auto"/>
            <w:vAlign w:val="center"/>
            <w:hideMark/>
          </w:tcPr>
          <w:p w14:paraId="0E22C6BF"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D2 (Đoạn 1)</w:t>
            </w:r>
          </w:p>
        </w:tc>
        <w:tc>
          <w:tcPr>
            <w:tcW w:w="900" w:type="pct"/>
            <w:tcBorders>
              <w:top w:val="nil"/>
              <w:left w:val="nil"/>
              <w:bottom w:val="single" w:sz="4" w:space="0" w:color="auto"/>
              <w:right w:val="single" w:sz="4" w:space="0" w:color="auto"/>
            </w:tcBorders>
            <w:shd w:val="clear" w:color="auto" w:fill="auto"/>
            <w:vAlign w:val="center"/>
            <w:hideMark/>
          </w:tcPr>
          <w:p w14:paraId="672F51B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1D5EF2D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5E97B4CB"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+ 4</w:t>
            </w:r>
          </w:p>
        </w:tc>
        <w:tc>
          <w:tcPr>
            <w:tcW w:w="642" w:type="pct"/>
            <w:tcBorders>
              <w:top w:val="nil"/>
              <w:left w:val="nil"/>
              <w:bottom w:val="single" w:sz="4" w:space="0" w:color="auto"/>
              <w:right w:val="single" w:sz="4" w:space="0" w:color="auto"/>
            </w:tcBorders>
            <w:shd w:val="clear" w:color="auto" w:fill="auto"/>
            <w:vAlign w:val="center"/>
            <w:hideMark/>
          </w:tcPr>
          <w:p w14:paraId="7CFFA589"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13,50</w:t>
            </w:r>
          </w:p>
        </w:tc>
      </w:tr>
      <w:tr w:rsidR="00EB65FA" w:rsidRPr="00EB65FA" w14:paraId="0C7F9CF5"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CD41B8D"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18</w:t>
            </w:r>
          </w:p>
        </w:tc>
        <w:tc>
          <w:tcPr>
            <w:tcW w:w="1453" w:type="pct"/>
            <w:tcBorders>
              <w:top w:val="nil"/>
              <w:left w:val="nil"/>
              <w:bottom w:val="single" w:sz="4" w:space="0" w:color="auto"/>
              <w:right w:val="single" w:sz="4" w:space="0" w:color="auto"/>
            </w:tcBorders>
            <w:shd w:val="clear" w:color="auto" w:fill="auto"/>
            <w:vAlign w:val="center"/>
            <w:hideMark/>
          </w:tcPr>
          <w:p w14:paraId="2031D0A8"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D2 (Đoạn 2)</w:t>
            </w:r>
          </w:p>
        </w:tc>
        <w:tc>
          <w:tcPr>
            <w:tcW w:w="900" w:type="pct"/>
            <w:tcBorders>
              <w:top w:val="nil"/>
              <w:left w:val="nil"/>
              <w:bottom w:val="single" w:sz="4" w:space="0" w:color="auto"/>
              <w:right w:val="single" w:sz="4" w:space="0" w:color="auto"/>
            </w:tcBorders>
            <w:shd w:val="clear" w:color="auto" w:fill="auto"/>
            <w:vAlign w:val="center"/>
            <w:hideMark/>
          </w:tcPr>
          <w:p w14:paraId="321E8E2E"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594149A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38B4A9A6"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05DD0E70"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465365C7"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16B5144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19</w:t>
            </w:r>
          </w:p>
        </w:tc>
        <w:tc>
          <w:tcPr>
            <w:tcW w:w="1453" w:type="pct"/>
            <w:tcBorders>
              <w:top w:val="nil"/>
              <w:left w:val="nil"/>
              <w:bottom w:val="single" w:sz="4" w:space="0" w:color="auto"/>
              <w:right w:val="single" w:sz="4" w:space="0" w:color="auto"/>
            </w:tcBorders>
            <w:shd w:val="clear" w:color="auto" w:fill="auto"/>
            <w:vAlign w:val="center"/>
            <w:hideMark/>
          </w:tcPr>
          <w:p w14:paraId="3BD8E21B"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D3 (Đoạn 1)</w:t>
            </w:r>
          </w:p>
        </w:tc>
        <w:tc>
          <w:tcPr>
            <w:tcW w:w="900" w:type="pct"/>
            <w:tcBorders>
              <w:top w:val="nil"/>
              <w:left w:val="nil"/>
              <w:bottom w:val="single" w:sz="4" w:space="0" w:color="auto"/>
              <w:right w:val="single" w:sz="4" w:space="0" w:color="auto"/>
            </w:tcBorders>
            <w:shd w:val="clear" w:color="auto" w:fill="auto"/>
            <w:vAlign w:val="center"/>
            <w:hideMark/>
          </w:tcPr>
          <w:p w14:paraId="0A67039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2D02AE2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5ADEC06A"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+ 4</w:t>
            </w:r>
          </w:p>
        </w:tc>
        <w:tc>
          <w:tcPr>
            <w:tcW w:w="642" w:type="pct"/>
            <w:tcBorders>
              <w:top w:val="nil"/>
              <w:left w:val="nil"/>
              <w:bottom w:val="single" w:sz="4" w:space="0" w:color="auto"/>
              <w:right w:val="single" w:sz="4" w:space="0" w:color="auto"/>
            </w:tcBorders>
            <w:shd w:val="clear" w:color="auto" w:fill="auto"/>
            <w:vAlign w:val="center"/>
            <w:hideMark/>
          </w:tcPr>
          <w:p w14:paraId="2E888497"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13,50</w:t>
            </w:r>
          </w:p>
        </w:tc>
      </w:tr>
      <w:tr w:rsidR="00EB65FA" w:rsidRPr="00EB65FA" w14:paraId="463A8840"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87463BB"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20</w:t>
            </w:r>
          </w:p>
        </w:tc>
        <w:tc>
          <w:tcPr>
            <w:tcW w:w="1453" w:type="pct"/>
            <w:tcBorders>
              <w:top w:val="nil"/>
              <w:left w:val="nil"/>
              <w:bottom w:val="single" w:sz="4" w:space="0" w:color="auto"/>
              <w:right w:val="single" w:sz="4" w:space="0" w:color="auto"/>
            </w:tcBorders>
            <w:shd w:val="clear" w:color="auto" w:fill="auto"/>
            <w:vAlign w:val="center"/>
            <w:hideMark/>
          </w:tcPr>
          <w:p w14:paraId="7422A7A4"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D3 (Đoạn 2)</w:t>
            </w:r>
          </w:p>
        </w:tc>
        <w:tc>
          <w:tcPr>
            <w:tcW w:w="900" w:type="pct"/>
            <w:tcBorders>
              <w:top w:val="nil"/>
              <w:left w:val="nil"/>
              <w:bottom w:val="single" w:sz="4" w:space="0" w:color="auto"/>
              <w:right w:val="single" w:sz="4" w:space="0" w:color="auto"/>
            </w:tcBorders>
            <w:shd w:val="clear" w:color="auto" w:fill="auto"/>
            <w:vAlign w:val="center"/>
            <w:hideMark/>
          </w:tcPr>
          <w:p w14:paraId="70862CF2"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66772F2E"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0559EDE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66076F02"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21C04A3B"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E89E80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21</w:t>
            </w:r>
          </w:p>
        </w:tc>
        <w:tc>
          <w:tcPr>
            <w:tcW w:w="1453" w:type="pct"/>
            <w:tcBorders>
              <w:top w:val="nil"/>
              <w:left w:val="nil"/>
              <w:bottom w:val="single" w:sz="4" w:space="0" w:color="auto"/>
              <w:right w:val="single" w:sz="4" w:space="0" w:color="auto"/>
            </w:tcBorders>
            <w:shd w:val="clear" w:color="auto" w:fill="auto"/>
            <w:vAlign w:val="center"/>
            <w:hideMark/>
          </w:tcPr>
          <w:p w14:paraId="1B961F4B"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D4 (Đoạn 1)</w:t>
            </w:r>
          </w:p>
        </w:tc>
        <w:tc>
          <w:tcPr>
            <w:tcW w:w="900" w:type="pct"/>
            <w:tcBorders>
              <w:top w:val="nil"/>
              <w:left w:val="nil"/>
              <w:bottom w:val="single" w:sz="4" w:space="0" w:color="auto"/>
              <w:right w:val="single" w:sz="4" w:space="0" w:color="auto"/>
            </w:tcBorders>
            <w:shd w:val="clear" w:color="auto" w:fill="auto"/>
            <w:vAlign w:val="center"/>
            <w:hideMark/>
          </w:tcPr>
          <w:p w14:paraId="693B4B2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9,00</w:t>
            </w:r>
          </w:p>
        </w:tc>
        <w:tc>
          <w:tcPr>
            <w:tcW w:w="1090" w:type="pct"/>
            <w:tcBorders>
              <w:top w:val="nil"/>
              <w:left w:val="nil"/>
              <w:bottom w:val="single" w:sz="4" w:space="0" w:color="auto"/>
              <w:right w:val="single" w:sz="4" w:space="0" w:color="auto"/>
            </w:tcBorders>
            <w:shd w:val="clear" w:color="auto" w:fill="auto"/>
            <w:vAlign w:val="center"/>
            <w:hideMark/>
          </w:tcPr>
          <w:p w14:paraId="22BFC967"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329E35E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5</w:t>
            </w:r>
          </w:p>
        </w:tc>
        <w:tc>
          <w:tcPr>
            <w:tcW w:w="642" w:type="pct"/>
            <w:tcBorders>
              <w:top w:val="nil"/>
              <w:left w:val="nil"/>
              <w:bottom w:val="single" w:sz="4" w:space="0" w:color="auto"/>
              <w:right w:val="single" w:sz="4" w:space="0" w:color="auto"/>
            </w:tcBorders>
            <w:shd w:val="clear" w:color="auto" w:fill="auto"/>
            <w:vAlign w:val="center"/>
            <w:hideMark/>
          </w:tcPr>
          <w:p w14:paraId="7A86D5AD"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19,00</w:t>
            </w:r>
          </w:p>
        </w:tc>
      </w:tr>
      <w:tr w:rsidR="00EB65FA" w:rsidRPr="00EB65FA" w14:paraId="1E2D2465"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8EC80FD"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22</w:t>
            </w:r>
          </w:p>
        </w:tc>
        <w:tc>
          <w:tcPr>
            <w:tcW w:w="1453" w:type="pct"/>
            <w:tcBorders>
              <w:top w:val="nil"/>
              <w:left w:val="nil"/>
              <w:bottom w:val="single" w:sz="4" w:space="0" w:color="auto"/>
              <w:right w:val="single" w:sz="4" w:space="0" w:color="auto"/>
            </w:tcBorders>
            <w:shd w:val="clear" w:color="auto" w:fill="auto"/>
            <w:vAlign w:val="center"/>
            <w:hideMark/>
          </w:tcPr>
          <w:p w14:paraId="541D55A8"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D4 (Đoạn 2)</w:t>
            </w:r>
          </w:p>
        </w:tc>
        <w:tc>
          <w:tcPr>
            <w:tcW w:w="900" w:type="pct"/>
            <w:tcBorders>
              <w:top w:val="nil"/>
              <w:left w:val="nil"/>
              <w:bottom w:val="single" w:sz="4" w:space="0" w:color="auto"/>
              <w:right w:val="single" w:sz="4" w:space="0" w:color="auto"/>
            </w:tcBorders>
            <w:shd w:val="clear" w:color="auto" w:fill="auto"/>
            <w:vAlign w:val="center"/>
            <w:hideMark/>
          </w:tcPr>
          <w:p w14:paraId="046BEF8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9,00</w:t>
            </w:r>
          </w:p>
        </w:tc>
        <w:tc>
          <w:tcPr>
            <w:tcW w:w="1090" w:type="pct"/>
            <w:tcBorders>
              <w:top w:val="nil"/>
              <w:left w:val="nil"/>
              <w:bottom w:val="single" w:sz="4" w:space="0" w:color="auto"/>
              <w:right w:val="single" w:sz="4" w:space="0" w:color="auto"/>
            </w:tcBorders>
            <w:shd w:val="clear" w:color="auto" w:fill="auto"/>
            <w:vAlign w:val="center"/>
            <w:hideMark/>
          </w:tcPr>
          <w:p w14:paraId="3BD05A7E"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432C6ED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3 + 5</w:t>
            </w:r>
          </w:p>
        </w:tc>
        <w:tc>
          <w:tcPr>
            <w:tcW w:w="642" w:type="pct"/>
            <w:tcBorders>
              <w:top w:val="nil"/>
              <w:left w:val="nil"/>
              <w:bottom w:val="single" w:sz="4" w:space="0" w:color="auto"/>
              <w:right w:val="single" w:sz="4" w:space="0" w:color="auto"/>
            </w:tcBorders>
            <w:shd w:val="clear" w:color="auto" w:fill="auto"/>
            <w:vAlign w:val="center"/>
            <w:hideMark/>
          </w:tcPr>
          <w:p w14:paraId="1AA3EFA4"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17,00</w:t>
            </w:r>
          </w:p>
        </w:tc>
      </w:tr>
      <w:tr w:rsidR="00EB65FA" w:rsidRPr="00EB65FA" w14:paraId="00B97A5A"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4DA0AE9"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23</w:t>
            </w:r>
          </w:p>
        </w:tc>
        <w:tc>
          <w:tcPr>
            <w:tcW w:w="1453" w:type="pct"/>
            <w:tcBorders>
              <w:top w:val="nil"/>
              <w:left w:val="nil"/>
              <w:bottom w:val="single" w:sz="4" w:space="0" w:color="auto"/>
              <w:right w:val="single" w:sz="4" w:space="0" w:color="auto"/>
            </w:tcBorders>
            <w:shd w:val="clear" w:color="auto" w:fill="auto"/>
            <w:vAlign w:val="center"/>
            <w:hideMark/>
          </w:tcPr>
          <w:p w14:paraId="7BE16CC6"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D5</w:t>
            </w:r>
          </w:p>
        </w:tc>
        <w:tc>
          <w:tcPr>
            <w:tcW w:w="900" w:type="pct"/>
            <w:tcBorders>
              <w:top w:val="nil"/>
              <w:left w:val="nil"/>
              <w:bottom w:val="single" w:sz="4" w:space="0" w:color="auto"/>
              <w:right w:val="single" w:sz="4" w:space="0" w:color="auto"/>
            </w:tcBorders>
            <w:shd w:val="clear" w:color="auto" w:fill="auto"/>
            <w:vAlign w:val="center"/>
            <w:hideMark/>
          </w:tcPr>
          <w:p w14:paraId="1216E9D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9.00</w:t>
            </w:r>
          </w:p>
        </w:tc>
        <w:tc>
          <w:tcPr>
            <w:tcW w:w="1090" w:type="pct"/>
            <w:tcBorders>
              <w:top w:val="nil"/>
              <w:left w:val="nil"/>
              <w:bottom w:val="single" w:sz="4" w:space="0" w:color="auto"/>
              <w:right w:val="single" w:sz="4" w:space="0" w:color="auto"/>
            </w:tcBorders>
            <w:shd w:val="clear" w:color="auto" w:fill="auto"/>
            <w:vAlign w:val="center"/>
            <w:hideMark/>
          </w:tcPr>
          <w:p w14:paraId="14164F3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3,00</w:t>
            </w:r>
          </w:p>
        </w:tc>
        <w:tc>
          <w:tcPr>
            <w:tcW w:w="603" w:type="pct"/>
            <w:tcBorders>
              <w:top w:val="nil"/>
              <w:left w:val="nil"/>
              <w:bottom w:val="single" w:sz="4" w:space="0" w:color="auto"/>
              <w:right w:val="single" w:sz="4" w:space="0" w:color="auto"/>
            </w:tcBorders>
            <w:shd w:val="clear" w:color="auto" w:fill="auto"/>
            <w:vAlign w:val="center"/>
            <w:hideMark/>
          </w:tcPr>
          <w:p w14:paraId="36E92CC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5</w:t>
            </w:r>
          </w:p>
        </w:tc>
        <w:tc>
          <w:tcPr>
            <w:tcW w:w="642" w:type="pct"/>
            <w:tcBorders>
              <w:top w:val="nil"/>
              <w:left w:val="nil"/>
              <w:bottom w:val="single" w:sz="4" w:space="0" w:color="auto"/>
              <w:right w:val="single" w:sz="4" w:space="0" w:color="auto"/>
            </w:tcBorders>
            <w:shd w:val="clear" w:color="auto" w:fill="auto"/>
            <w:vAlign w:val="center"/>
            <w:hideMark/>
          </w:tcPr>
          <w:p w14:paraId="2A685CB6"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31,00</w:t>
            </w:r>
          </w:p>
        </w:tc>
      </w:tr>
      <w:tr w:rsidR="00EB65FA" w:rsidRPr="00EB65FA" w14:paraId="71963E07"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66978611"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24</w:t>
            </w:r>
          </w:p>
        </w:tc>
        <w:tc>
          <w:tcPr>
            <w:tcW w:w="1453" w:type="pct"/>
            <w:tcBorders>
              <w:top w:val="nil"/>
              <w:left w:val="nil"/>
              <w:bottom w:val="single" w:sz="4" w:space="0" w:color="auto"/>
              <w:right w:val="single" w:sz="4" w:space="0" w:color="auto"/>
            </w:tcBorders>
            <w:shd w:val="clear" w:color="auto" w:fill="auto"/>
            <w:vAlign w:val="center"/>
            <w:hideMark/>
          </w:tcPr>
          <w:p w14:paraId="5DFF1CEE"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D6</w:t>
            </w:r>
          </w:p>
        </w:tc>
        <w:tc>
          <w:tcPr>
            <w:tcW w:w="900" w:type="pct"/>
            <w:tcBorders>
              <w:top w:val="nil"/>
              <w:left w:val="nil"/>
              <w:bottom w:val="single" w:sz="4" w:space="0" w:color="auto"/>
              <w:right w:val="single" w:sz="4" w:space="0" w:color="auto"/>
            </w:tcBorders>
            <w:shd w:val="clear" w:color="auto" w:fill="auto"/>
            <w:vAlign w:val="center"/>
            <w:hideMark/>
          </w:tcPr>
          <w:p w14:paraId="1F05CB3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3C513D3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13A6511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6E814DE5"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492EC198"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BD68BDA"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25</w:t>
            </w:r>
          </w:p>
        </w:tc>
        <w:tc>
          <w:tcPr>
            <w:tcW w:w="1453" w:type="pct"/>
            <w:tcBorders>
              <w:top w:val="nil"/>
              <w:left w:val="nil"/>
              <w:bottom w:val="single" w:sz="4" w:space="0" w:color="auto"/>
              <w:right w:val="single" w:sz="4" w:space="0" w:color="auto"/>
            </w:tcBorders>
            <w:shd w:val="clear" w:color="auto" w:fill="auto"/>
            <w:vAlign w:val="center"/>
            <w:hideMark/>
          </w:tcPr>
          <w:p w14:paraId="60C00708"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D7</w:t>
            </w:r>
          </w:p>
        </w:tc>
        <w:tc>
          <w:tcPr>
            <w:tcW w:w="900" w:type="pct"/>
            <w:tcBorders>
              <w:top w:val="nil"/>
              <w:left w:val="nil"/>
              <w:bottom w:val="single" w:sz="4" w:space="0" w:color="auto"/>
              <w:right w:val="single" w:sz="4" w:space="0" w:color="auto"/>
            </w:tcBorders>
            <w:shd w:val="clear" w:color="auto" w:fill="auto"/>
            <w:vAlign w:val="center"/>
            <w:hideMark/>
          </w:tcPr>
          <w:p w14:paraId="41DA99C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9,00</w:t>
            </w:r>
          </w:p>
        </w:tc>
        <w:tc>
          <w:tcPr>
            <w:tcW w:w="1090" w:type="pct"/>
            <w:tcBorders>
              <w:top w:val="nil"/>
              <w:left w:val="nil"/>
              <w:bottom w:val="single" w:sz="4" w:space="0" w:color="auto"/>
              <w:right w:val="single" w:sz="4" w:space="0" w:color="auto"/>
            </w:tcBorders>
            <w:shd w:val="clear" w:color="auto" w:fill="auto"/>
            <w:vAlign w:val="center"/>
            <w:hideMark/>
          </w:tcPr>
          <w:p w14:paraId="7A49E89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006BDFE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5</w:t>
            </w:r>
          </w:p>
        </w:tc>
        <w:tc>
          <w:tcPr>
            <w:tcW w:w="642" w:type="pct"/>
            <w:tcBorders>
              <w:top w:val="nil"/>
              <w:left w:val="nil"/>
              <w:bottom w:val="single" w:sz="4" w:space="0" w:color="auto"/>
              <w:right w:val="single" w:sz="4" w:space="0" w:color="auto"/>
            </w:tcBorders>
            <w:shd w:val="clear" w:color="auto" w:fill="auto"/>
            <w:vAlign w:val="center"/>
            <w:hideMark/>
          </w:tcPr>
          <w:p w14:paraId="4578DFCE"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19,00</w:t>
            </w:r>
          </w:p>
        </w:tc>
      </w:tr>
      <w:tr w:rsidR="00EB65FA" w:rsidRPr="00EB65FA" w14:paraId="79B3940B"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21C5CEC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26</w:t>
            </w:r>
          </w:p>
        </w:tc>
        <w:tc>
          <w:tcPr>
            <w:tcW w:w="1453" w:type="pct"/>
            <w:tcBorders>
              <w:top w:val="nil"/>
              <w:left w:val="nil"/>
              <w:bottom w:val="single" w:sz="4" w:space="0" w:color="auto"/>
              <w:right w:val="single" w:sz="4" w:space="0" w:color="auto"/>
            </w:tcBorders>
            <w:shd w:val="clear" w:color="auto" w:fill="auto"/>
            <w:vAlign w:val="center"/>
            <w:hideMark/>
          </w:tcPr>
          <w:p w14:paraId="3C9A1A48"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D8</w:t>
            </w:r>
          </w:p>
        </w:tc>
        <w:tc>
          <w:tcPr>
            <w:tcW w:w="900" w:type="pct"/>
            <w:tcBorders>
              <w:top w:val="nil"/>
              <w:left w:val="nil"/>
              <w:bottom w:val="single" w:sz="4" w:space="0" w:color="auto"/>
              <w:right w:val="single" w:sz="4" w:space="0" w:color="auto"/>
            </w:tcBorders>
            <w:shd w:val="clear" w:color="auto" w:fill="auto"/>
            <w:vAlign w:val="center"/>
            <w:hideMark/>
          </w:tcPr>
          <w:p w14:paraId="7EEF174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355C871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39B81D4E"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674914E5"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5FCC4871"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94357B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27</w:t>
            </w:r>
          </w:p>
        </w:tc>
        <w:tc>
          <w:tcPr>
            <w:tcW w:w="1453" w:type="pct"/>
            <w:tcBorders>
              <w:top w:val="nil"/>
              <w:left w:val="nil"/>
              <w:bottom w:val="single" w:sz="4" w:space="0" w:color="auto"/>
              <w:right w:val="single" w:sz="4" w:space="0" w:color="auto"/>
            </w:tcBorders>
            <w:shd w:val="clear" w:color="auto" w:fill="auto"/>
            <w:vAlign w:val="center"/>
            <w:hideMark/>
          </w:tcPr>
          <w:p w14:paraId="2787F825"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D9</w:t>
            </w:r>
          </w:p>
        </w:tc>
        <w:tc>
          <w:tcPr>
            <w:tcW w:w="900" w:type="pct"/>
            <w:tcBorders>
              <w:top w:val="nil"/>
              <w:left w:val="nil"/>
              <w:bottom w:val="single" w:sz="4" w:space="0" w:color="auto"/>
              <w:right w:val="single" w:sz="4" w:space="0" w:color="auto"/>
            </w:tcBorders>
            <w:shd w:val="clear" w:color="auto" w:fill="auto"/>
            <w:vAlign w:val="center"/>
            <w:hideMark/>
          </w:tcPr>
          <w:p w14:paraId="26476B00"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1CE0A463"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710F251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6D0E7C87"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223E0580"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3B040B91"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28</w:t>
            </w:r>
          </w:p>
        </w:tc>
        <w:tc>
          <w:tcPr>
            <w:tcW w:w="1453" w:type="pct"/>
            <w:tcBorders>
              <w:top w:val="nil"/>
              <w:left w:val="nil"/>
              <w:bottom w:val="single" w:sz="4" w:space="0" w:color="auto"/>
              <w:right w:val="single" w:sz="4" w:space="0" w:color="auto"/>
            </w:tcBorders>
            <w:shd w:val="clear" w:color="auto" w:fill="auto"/>
            <w:vAlign w:val="center"/>
            <w:hideMark/>
          </w:tcPr>
          <w:p w14:paraId="253C7E76"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D10</w:t>
            </w:r>
          </w:p>
        </w:tc>
        <w:tc>
          <w:tcPr>
            <w:tcW w:w="900" w:type="pct"/>
            <w:tcBorders>
              <w:top w:val="nil"/>
              <w:left w:val="nil"/>
              <w:bottom w:val="single" w:sz="4" w:space="0" w:color="auto"/>
              <w:right w:val="single" w:sz="4" w:space="0" w:color="auto"/>
            </w:tcBorders>
            <w:shd w:val="clear" w:color="auto" w:fill="auto"/>
            <w:vAlign w:val="center"/>
            <w:hideMark/>
          </w:tcPr>
          <w:p w14:paraId="1CCC44F8"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637E983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0AA3343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321672C7"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2B8AF128"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4065C4BC"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29</w:t>
            </w:r>
          </w:p>
        </w:tc>
        <w:tc>
          <w:tcPr>
            <w:tcW w:w="1453" w:type="pct"/>
            <w:tcBorders>
              <w:top w:val="nil"/>
              <w:left w:val="nil"/>
              <w:bottom w:val="single" w:sz="4" w:space="0" w:color="auto"/>
              <w:right w:val="single" w:sz="4" w:space="0" w:color="auto"/>
            </w:tcBorders>
            <w:shd w:val="clear" w:color="auto" w:fill="auto"/>
            <w:vAlign w:val="center"/>
            <w:hideMark/>
          </w:tcPr>
          <w:p w14:paraId="1B3933D8"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D11</w:t>
            </w:r>
          </w:p>
        </w:tc>
        <w:tc>
          <w:tcPr>
            <w:tcW w:w="900" w:type="pct"/>
            <w:tcBorders>
              <w:top w:val="nil"/>
              <w:left w:val="nil"/>
              <w:bottom w:val="single" w:sz="4" w:space="0" w:color="auto"/>
              <w:right w:val="single" w:sz="4" w:space="0" w:color="auto"/>
            </w:tcBorders>
            <w:shd w:val="clear" w:color="auto" w:fill="auto"/>
            <w:vAlign w:val="center"/>
            <w:hideMark/>
          </w:tcPr>
          <w:p w14:paraId="7C86AD3F"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7,50</w:t>
            </w:r>
          </w:p>
        </w:tc>
        <w:tc>
          <w:tcPr>
            <w:tcW w:w="1090" w:type="pct"/>
            <w:tcBorders>
              <w:top w:val="nil"/>
              <w:left w:val="nil"/>
              <w:bottom w:val="single" w:sz="4" w:space="0" w:color="auto"/>
              <w:right w:val="single" w:sz="4" w:space="0" w:color="auto"/>
            </w:tcBorders>
            <w:shd w:val="clear" w:color="auto" w:fill="auto"/>
            <w:vAlign w:val="center"/>
            <w:hideMark/>
          </w:tcPr>
          <w:p w14:paraId="55B14A8A"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0D85655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4</w:t>
            </w:r>
          </w:p>
        </w:tc>
        <w:tc>
          <w:tcPr>
            <w:tcW w:w="642" w:type="pct"/>
            <w:tcBorders>
              <w:top w:val="nil"/>
              <w:left w:val="nil"/>
              <w:bottom w:val="single" w:sz="4" w:space="0" w:color="auto"/>
              <w:right w:val="single" w:sz="4" w:space="0" w:color="auto"/>
            </w:tcBorders>
            <w:shd w:val="clear" w:color="auto" w:fill="auto"/>
            <w:vAlign w:val="center"/>
            <w:hideMark/>
          </w:tcPr>
          <w:p w14:paraId="518D0F25"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15,50</w:t>
            </w:r>
          </w:p>
        </w:tc>
      </w:tr>
      <w:tr w:rsidR="00EB65FA" w:rsidRPr="00EB65FA" w14:paraId="496665C8" w14:textId="77777777" w:rsidTr="002D44D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0C5268E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30</w:t>
            </w:r>
          </w:p>
        </w:tc>
        <w:tc>
          <w:tcPr>
            <w:tcW w:w="1453" w:type="pct"/>
            <w:tcBorders>
              <w:top w:val="nil"/>
              <w:left w:val="nil"/>
              <w:bottom w:val="single" w:sz="4" w:space="0" w:color="auto"/>
              <w:right w:val="single" w:sz="4" w:space="0" w:color="auto"/>
            </w:tcBorders>
            <w:shd w:val="clear" w:color="auto" w:fill="auto"/>
            <w:vAlign w:val="center"/>
            <w:hideMark/>
          </w:tcPr>
          <w:p w14:paraId="508ED91B"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Đường D12</w:t>
            </w:r>
          </w:p>
        </w:tc>
        <w:tc>
          <w:tcPr>
            <w:tcW w:w="900" w:type="pct"/>
            <w:tcBorders>
              <w:top w:val="nil"/>
              <w:left w:val="nil"/>
              <w:bottom w:val="single" w:sz="4" w:space="0" w:color="auto"/>
              <w:right w:val="single" w:sz="4" w:space="0" w:color="auto"/>
            </w:tcBorders>
            <w:shd w:val="clear" w:color="auto" w:fill="auto"/>
            <w:vAlign w:val="center"/>
            <w:hideMark/>
          </w:tcPr>
          <w:p w14:paraId="132BB854"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9,00</w:t>
            </w:r>
          </w:p>
        </w:tc>
        <w:tc>
          <w:tcPr>
            <w:tcW w:w="1090" w:type="pct"/>
            <w:tcBorders>
              <w:top w:val="nil"/>
              <w:left w:val="nil"/>
              <w:bottom w:val="single" w:sz="4" w:space="0" w:color="auto"/>
              <w:right w:val="single" w:sz="4" w:space="0" w:color="auto"/>
            </w:tcBorders>
            <w:shd w:val="clear" w:color="auto" w:fill="auto"/>
            <w:vAlign w:val="center"/>
            <w:hideMark/>
          </w:tcPr>
          <w:p w14:paraId="0F4B27FD"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w:t>
            </w:r>
          </w:p>
        </w:tc>
        <w:tc>
          <w:tcPr>
            <w:tcW w:w="603" w:type="pct"/>
            <w:tcBorders>
              <w:top w:val="nil"/>
              <w:left w:val="nil"/>
              <w:bottom w:val="single" w:sz="4" w:space="0" w:color="auto"/>
              <w:right w:val="single" w:sz="4" w:space="0" w:color="auto"/>
            </w:tcBorders>
            <w:shd w:val="clear" w:color="auto" w:fill="auto"/>
            <w:vAlign w:val="center"/>
            <w:hideMark/>
          </w:tcPr>
          <w:p w14:paraId="5149D499"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2 x 5</w:t>
            </w:r>
          </w:p>
        </w:tc>
        <w:tc>
          <w:tcPr>
            <w:tcW w:w="642" w:type="pct"/>
            <w:tcBorders>
              <w:top w:val="nil"/>
              <w:left w:val="nil"/>
              <w:bottom w:val="single" w:sz="4" w:space="0" w:color="auto"/>
              <w:right w:val="single" w:sz="4" w:space="0" w:color="auto"/>
            </w:tcBorders>
            <w:shd w:val="clear" w:color="auto" w:fill="auto"/>
            <w:vAlign w:val="center"/>
            <w:hideMark/>
          </w:tcPr>
          <w:p w14:paraId="186DDA8F" w14:textId="77777777" w:rsidR="00C159E1" w:rsidRPr="00EB65FA" w:rsidRDefault="00C159E1" w:rsidP="002D44DB">
            <w:pPr>
              <w:spacing w:before="40" w:after="40"/>
              <w:jc w:val="center"/>
              <w:rPr>
                <w:rFonts w:ascii="Times New Roman" w:hAnsi="Times New Roman"/>
                <w:b w:val="0"/>
                <w:bCs/>
                <w:sz w:val="24"/>
                <w:szCs w:val="24"/>
              </w:rPr>
            </w:pPr>
            <w:r w:rsidRPr="00EB65FA">
              <w:rPr>
                <w:rFonts w:ascii="Times New Roman" w:hAnsi="Times New Roman"/>
                <w:b w:val="0"/>
                <w:bCs/>
                <w:sz w:val="24"/>
                <w:szCs w:val="24"/>
              </w:rPr>
              <w:t>19,00</w:t>
            </w:r>
          </w:p>
        </w:tc>
      </w:tr>
      <w:tr w:rsidR="00EB65FA" w:rsidRPr="00EB65FA" w14:paraId="0527E545" w14:textId="77777777" w:rsidTr="006D3FEB">
        <w:trPr>
          <w:trHeight w:val="56"/>
          <w:jc w:val="center"/>
        </w:trPr>
        <w:tc>
          <w:tcPr>
            <w:tcW w:w="313" w:type="pct"/>
            <w:tcBorders>
              <w:top w:val="nil"/>
              <w:left w:val="single" w:sz="4" w:space="0" w:color="auto"/>
              <w:bottom w:val="single" w:sz="4" w:space="0" w:color="auto"/>
              <w:right w:val="single" w:sz="4" w:space="0" w:color="auto"/>
            </w:tcBorders>
            <w:shd w:val="clear" w:color="auto" w:fill="auto"/>
            <w:vAlign w:val="center"/>
            <w:hideMark/>
          </w:tcPr>
          <w:p w14:paraId="785B8E95" w14:textId="77777777" w:rsidR="00C159E1" w:rsidRPr="00EB65FA" w:rsidRDefault="00C159E1" w:rsidP="00E50377">
            <w:pPr>
              <w:spacing w:before="40" w:after="40"/>
              <w:jc w:val="center"/>
              <w:rPr>
                <w:rFonts w:ascii="Times New Roman" w:hAnsi="Times New Roman"/>
                <w:b w:val="0"/>
                <w:bCs/>
                <w:sz w:val="24"/>
                <w:szCs w:val="24"/>
              </w:rPr>
            </w:pPr>
            <w:r w:rsidRPr="00EB65FA">
              <w:rPr>
                <w:rFonts w:ascii="Times New Roman" w:hAnsi="Times New Roman"/>
                <w:b w:val="0"/>
                <w:bCs/>
                <w:sz w:val="24"/>
                <w:szCs w:val="24"/>
              </w:rPr>
              <w:t>31</w:t>
            </w:r>
          </w:p>
        </w:tc>
        <w:tc>
          <w:tcPr>
            <w:tcW w:w="1453" w:type="pct"/>
            <w:tcBorders>
              <w:top w:val="nil"/>
              <w:left w:val="nil"/>
              <w:bottom w:val="single" w:sz="4" w:space="0" w:color="auto"/>
              <w:right w:val="nil"/>
            </w:tcBorders>
            <w:shd w:val="clear" w:color="auto" w:fill="auto"/>
            <w:vAlign w:val="center"/>
            <w:hideMark/>
          </w:tcPr>
          <w:p w14:paraId="6B79DDAB" w14:textId="77777777" w:rsidR="00C159E1" w:rsidRPr="00EB65FA" w:rsidRDefault="00C159E1" w:rsidP="00E50377">
            <w:pPr>
              <w:spacing w:before="40" w:after="40"/>
              <w:rPr>
                <w:rFonts w:ascii="Times New Roman" w:hAnsi="Times New Roman"/>
                <w:b w:val="0"/>
                <w:bCs/>
                <w:sz w:val="24"/>
                <w:szCs w:val="24"/>
              </w:rPr>
            </w:pPr>
            <w:r w:rsidRPr="00EB65FA">
              <w:rPr>
                <w:rFonts w:ascii="Times New Roman" w:hAnsi="Times New Roman"/>
                <w:b w:val="0"/>
                <w:bCs/>
                <w:sz w:val="24"/>
                <w:szCs w:val="24"/>
              </w:rPr>
              <w:t>Bãi đậu xe</w:t>
            </w:r>
          </w:p>
        </w:tc>
        <w:tc>
          <w:tcPr>
            <w:tcW w:w="900" w:type="pct"/>
            <w:tcBorders>
              <w:top w:val="nil"/>
              <w:left w:val="nil"/>
              <w:bottom w:val="single" w:sz="4" w:space="0" w:color="auto"/>
              <w:right w:val="single" w:sz="4" w:space="0" w:color="auto"/>
            </w:tcBorders>
            <w:shd w:val="clear" w:color="auto" w:fill="auto"/>
            <w:vAlign w:val="center"/>
            <w:hideMark/>
          </w:tcPr>
          <w:p w14:paraId="3D39C68F" w14:textId="77777777" w:rsidR="00C159E1" w:rsidRPr="00EB65FA" w:rsidRDefault="00C159E1" w:rsidP="00E50377">
            <w:pPr>
              <w:spacing w:before="40" w:after="40"/>
              <w:jc w:val="center"/>
              <w:rPr>
                <w:rFonts w:ascii="Times New Roman" w:hAnsi="Times New Roman"/>
                <w:b w:val="0"/>
                <w:bCs/>
                <w:sz w:val="24"/>
                <w:szCs w:val="24"/>
              </w:rPr>
            </w:pPr>
          </w:p>
        </w:tc>
        <w:tc>
          <w:tcPr>
            <w:tcW w:w="1090" w:type="pct"/>
            <w:tcBorders>
              <w:top w:val="nil"/>
              <w:left w:val="nil"/>
              <w:bottom w:val="single" w:sz="4" w:space="0" w:color="auto"/>
              <w:right w:val="single" w:sz="4" w:space="0" w:color="auto"/>
            </w:tcBorders>
            <w:shd w:val="clear" w:color="auto" w:fill="auto"/>
            <w:vAlign w:val="center"/>
            <w:hideMark/>
          </w:tcPr>
          <w:p w14:paraId="6C8322E7" w14:textId="77777777" w:rsidR="00C159E1" w:rsidRPr="00EB65FA" w:rsidRDefault="00C159E1" w:rsidP="00E50377">
            <w:pPr>
              <w:spacing w:before="40" w:after="40"/>
              <w:jc w:val="center"/>
              <w:rPr>
                <w:rFonts w:ascii="Times New Roman" w:hAnsi="Times New Roman"/>
                <w:b w:val="0"/>
                <w:bCs/>
                <w:sz w:val="24"/>
                <w:szCs w:val="24"/>
              </w:rPr>
            </w:pPr>
          </w:p>
        </w:tc>
        <w:tc>
          <w:tcPr>
            <w:tcW w:w="603" w:type="pct"/>
            <w:tcBorders>
              <w:top w:val="nil"/>
              <w:left w:val="nil"/>
              <w:bottom w:val="single" w:sz="4" w:space="0" w:color="auto"/>
              <w:right w:val="single" w:sz="4" w:space="0" w:color="auto"/>
            </w:tcBorders>
            <w:shd w:val="clear" w:color="auto" w:fill="auto"/>
            <w:vAlign w:val="center"/>
            <w:hideMark/>
          </w:tcPr>
          <w:p w14:paraId="7DDEF8A4" w14:textId="77777777" w:rsidR="00C159E1" w:rsidRPr="00EB65FA" w:rsidRDefault="00C159E1" w:rsidP="00E50377">
            <w:pPr>
              <w:spacing w:before="40" w:after="40"/>
              <w:jc w:val="center"/>
              <w:rPr>
                <w:rFonts w:ascii="Times New Roman" w:hAnsi="Times New Roman"/>
                <w:b w:val="0"/>
                <w:bCs/>
                <w:sz w:val="24"/>
                <w:szCs w:val="24"/>
              </w:rPr>
            </w:pPr>
          </w:p>
        </w:tc>
        <w:tc>
          <w:tcPr>
            <w:tcW w:w="642" w:type="pct"/>
            <w:tcBorders>
              <w:top w:val="nil"/>
              <w:left w:val="nil"/>
              <w:bottom w:val="single" w:sz="4" w:space="0" w:color="auto"/>
              <w:right w:val="single" w:sz="4" w:space="0" w:color="auto"/>
            </w:tcBorders>
            <w:shd w:val="clear" w:color="auto" w:fill="auto"/>
            <w:vAlign w:val="center"/>
            <w:hideMark/>
          </w:tcPr>
          <w:p w14:paraId="6DF5AE2D" w14:textId="77777777" w:rsidR="00C159E1" w:rsidRPr="00EB65FA" w:rsidRDefault="00C159E1" w:rsidP="00E50377">
            <w:pPr>
              <w:spacing w:before="40" w:after="40"/>
              <w:jc w:val="right"/>
              <w:rPr>
                <w:rFonts w:ascii="Times New Roman" w:hAnsi="Times New Roman"/>
                <w:b w:val="0"/>
                <w:bCs/>
                <w:sz w:val="24"/>
                <w:szCs w:val="24"/>
              </w:rPr>
            </w:pPr>
          </w:p>
        </w:tc>
      </w:tr>
    </w:tbl>
    <w:p w14:paraId="6693315A" w14:textId="1E772670" w:rsidR="00C159E1" w:rsidRPr="00EB65FA" w:rsidRDefault="002D44DB" w:rsidP="002D44DB">
      <w:pPr>
        <w:tabs>
          <w:tab w:val="left" w:pos="851"/>
        </w:tabs>
        <w:spacing w:before="120"/>
        <w:ind w:left="567"/>
        <w:jc w:val="both"/>
        <w:rPr>
          <w:rFonts w:ascii="Times New Roman" w:eastAsia="Calibri" w:hAnsi="Times New Roman"/>
          <w:b w:val="0"/>
          <w:sz w:val="28"/>
          <w:szCs w:val="22"/>
        </w:rPr>
      </w:pPr>
      <w:r>
        <w:rPr>
          <w:rFonts w:ascii="Times New Roman" w:eastAsia="Calibri" w:hAnsi="Times New Roman"/>
          <w:b w:val="0"/>
          <w:sz w:val="28"/>
          <w:szCs w:val="22"/>
        </w:rPr>
        <w:lastRenderedPageBreak/>
        <w:t xml:space="preserve">b) </w:t>
      </w:r>
      <w:r w:rsidR="00C159E1" w:rsidRPr="00EB65FA">
        <w:rPr>
          <w:rFonts w:ascii="Times New Roman" w:eastAsia="Calibri" w:hAnsi="Times New Roman"/>
          <w:b w:val="0"/>
          <w:sz w:val="28"/>
          <w:szCs w:val="22"/>
        </w:rPr>
        <w:t>Quy hoạch san nề</w:t>
      </w:r>
      <w:r w:rsidR="00F9364D" w:rsidRPr="00EB65FA">
        <w:rPr>
          <w:rFonts w:ascii="Times New Roman" w:eastAsia="Calibri" w:hAnsi="Times New Roman"/>
          <w:b w:val="0"/>
          <w:sz w:val="28"/>
          <w:szCs w:val="22"/>
        </w:rPr>
        <w:t>n</w:t>
      </w:r>
    </w:p>
    <w:p w14:paraId="57C4AD9A" w14:textId="77777777" w:rsidR="00F9364D" w:rsidRPr="00EB65FA" w:rsidRDefault="00F9364D" w:rsidP="006D3FEB">
      <w:pPr>
        <w:tabs>
          <w:tab w:val="left" w:pos="851"/>
        </w:tabs>
        <w:spacing w:before="120"/>
        <w:ind w:firstLine="567"/>
        <w:jc w:val="both"/>
        <w:rPr>
          <w:rFonts w:ascii="Times New Roman" w:eastAsia="Calibri" w:hAnsi="Times New Roman"/>
          <w:b w:val="0"/>
          <w:sz w:val="28"/>
          <w:szCs w:val="28"/>
        </w:rPr>
      </w:pPr>
      <w:r w:rsidRPr="00EB65FA">
        <w:rPr>
          <w:rFonts w:ascii="Times New Roman" w:eastAsia="SimSun" w:hAnsi="Times New Roman"/>
          <w:b w:val="0"/>
          <w:kern w:val="2"/>
          <w:sz w:val="28"/>
          <w:szCs w:val="28"/>
          <w:lang w:val="pt-BR" w:eastAsia="zh-TW"/>
        </w:rPr>
        <w:t xml:space="preserve">- </w:t>
      </w:r>
      <w:r w:rsidR="00C159E1" w:rsidRPr="00EB65FA">
        <w:rPr>
          <w:rFonts w:ascii="Times New Roman" w:eastAsia="SimSun" w:hAnsi="Times New Roman"/>
          <w:b w:val="0"/>
          <w:kern w:val="2"/>
          <w:sz w:val="28"/>
          <w:szCs w:val="28"/>
          <w:lang w:val="pt-BR" w:eastAsia="zh-TW"/>
        </w:rPr>
        <w:t xml:space="preserve">Cao độ san nền: </w:t>
      </w:r>
      <w:r w:rsidR="00C159E1" w:rsidRPr="00EB65FA">
        <w:rPr>
          <w:rFonts w:ascii="Times New Roman" w:eastAsia="Calibri" w:hAnsi="Times New Roman"/>
          <w:b w:val="0"/>
          <w:sz w:val="28"/>
          <w:szCs w:val="28"/>
        </w:rPr>
        <w:t xml:space="preserve">Bám theo địa hình tự nhiên và cao độ khống chế tại các tuyến đường xung quanh khu quy hoạch, giải pháp san nền chủ yếu là san lấp cục bộ của từng khu đất. </w:t>
      </w:r>
    </w:p>
    <w:p w14:paraId="6FA98870" w14:textId="46EE65A1" w:rsidR="00F9364D" w:rsidRPr="00EB65FA" w:rsidRDefault="00F9364D" w:rsidP="006D3FEB">
      <w:pPr>
        <w:tabs>
          <w:tab w:val="left" w:pos="851"/>
        </w:tabs>
        <w:spacing w:before="120"/>
        <w:ind w:firstLine="567"/>
        <w:jc w:val="both"/>
        <w:rPr>
          <w:rFonts w:ascii="Times New Roman" w:eastAsia="Calibri" w:hAnsi="Times New Roman"/>
          <w:b w:val="0"/>
          <w:sz w:val="28"/>
          <w:szCs w:val="28"/>
        </w:rPr>
      </w:pPr>
      <w:r w:rsidRPr="00EB65FA">
        <w:rPr>
          <w:rFonts w:ascii="Times New Roman" w:eastAsia="Calibri" w:hAnsi="Times New Roman"/>
          <w:b w:val="0"/>
          <w:sz w:val="28"/>
          <w:szCs w:val="28"/>
        </w:rPr>
        <w:t xml:space="preserve">- </w:t>
      </w:r>
      <w:r w:rsidR="00C159E1" w:rsidRPr="00EB65FA">
        <w:rPr>
          <w:rFonts w:ascii="Times New Roman" w:eastAsia="Calibri" w:hAnsi="Times New Roman"/>
          <w:b w:val="0"/>
          <w:sz w:val="28"/>
          <w:szCs w:val="28"/>
        </w:rPr>
        <w:t>Hướng dốc san nền</w:t>
      </w:r>
      <w:r w:rsidRPr="00EB65FA">
        <w:rPr>
          <w:rFonts w:ascii="Times New Roman" w:eastAsia="Calibri" w:hAnsi="Times New Roman"/>
          <w:b w:val="0"/>
          <w:sz w:val="28"/>
          <w:szCs w:val="28"/>
        </w:rPr>
        <w:t>: T</w:t>
      </w:r>
      <w:r w:rsidR="00C159E1" w:rsidRPr="00EB65FA">
        <w:rPr>
          <w:rFonts w:ascii="Times New Roman" w:eastAsia="Calibri" w:hAnsi="Times New Roman"/>
          <w:b w:val="0"/>
          <w:sz w:val="28"/>
          <w:szCs w:val="28"/>
        </w:rPr>
        <w:t>ừ Đông Bắc xuống Tây Nam chảy ra nhánh sông Thị Vải cách ranh quy hoạch khoảng 100</w:t>
      </w:r>
      <w:r w:rsidR="0087056C">
        <w:rPr>
          <w:rFonts w:ascii="Times New Roman" w:eastAsia="Calibri" w:hAnsi="Times New Roman"/>
          <w:b w:val="0"/>
          <w:sz w:val="28"/>
          <w:szCs w:val="28"/>
        </w:rPr>
        <w:t xml:space="preserve"> </w:t>
      </w:r>
      <w:r w:rsidR="00C159E1" w:rsidRPr="00EB65FA">
        <w:rPr>
          <w:rFonts w:ascii="Times New Roman" w:eastAsia="Calibri" w:hAnsi="Times New Roman"/>
          <w:b w:val="0"/>
          <w:sz w:val="28"/>
          <w:szCs w:val="28"/>
        </w:rPr>
        <w:t xml:space="preserve">m về hướng Tây. </w:t>
      </w:r>
    </w:p>
    <w:p w14:paraId="240CD2E3" w14:textId="77777777" w:rsidR="002D44DB" w:rsidRDefault="00F9364D" w:rsidP="002D44DB">
      <w:pPr>
        <w:tabs>
          <w:tab w:val="left" w:pos="851"/>
        </w:tabs>
        <w:spacing w:before="120"/>
        <w:ind w:firstLine="567"/>
        <w:jc w:val="both"/>
        <w:rPr>
          <w:rFonts w:ascii="Times New Roman" w:eastAsia="Calibri" w:hAnsi="Times New Roman"/>
          <w:b w:val="0"/>
          <w:spacing w:val="-2"/>
          <w:sz w:val="28"/>
          <w:szCs w:val="28"/>
        </w:rPr>
      </w:pPr>
      <w:r w:rsidRPr="0087056C">
        <w:rPr>
          <w:rFonts w:ascii="Times New Roman" w:eastAsia="Calibri" w:hAnsi="Times New Roman"/>
          <w:b w:val="0"/>
          <w:spacing w:val="-2"/>
          <w:sz w:val="28"/>
          <w:szCs w:val="28"/>
        </w:rPr>
        <w:t xml:space="preserve">- </w:t>
      </w:r>
      <w:r w:rsidR="00C159E1" w:rsidRPr="0087056C">
        <w:rPr>
          <w:rFonts w:ascii="Times New Roman" w:eastAsia="Calibri" w:hAnsi="Times New Roman"/>
          <w:b w:val="0"/>
          <w:spacing w:val="-2"/>
          <w:sz w:val="28"/>
          <w:szCs w:val="28"/>
        </w:rPr>
        <w:t>Cao độ tim đường cao nhất +7,82</w:t>
      </w:r>
      <w:r w:rsidR="0087056C" w:rsidRPr="0087056C">
        <w:rPr>
          <w:rFonts w:ascii="Times New Roman" w:eastAsia="Calibri" w:hAnsi="Times New Roman"/>
          <w:b w:val="0"/>
          <w:spacing w:val="-2"/>
          <w:sz w:val="28"/>
          <w:szCs w:val="28"/>
        </w:rPr>
        <w:t xml:space="preserve"> </w:t>
      </w:r>
      <w:r w:rsidR="00C159E1" w:rsidRPr="0087056C">
        <w:rPr>
          <w:rFonts w:ascii="Times New Roman" w:eastAsia="Calibri" w:hAnsi="Times New Roman"/>
          <w:b w:val="0"/>
          <w:spacing w:val="-2"/>
          <w:sz w:val="28"/>
          <w:szCs w:val="28"/>
        </w:rPr>
        <w:t>m, cao độ tim đường thấp nhất: +5,00</w:t>
      </w:r>
      <w:r w:rsidR="0087056C" w:rsidRPr="0087056C">
        <w:rPr>
          <w:rFonts w:ascii="Times New Roman" w:eastAsia="Calibri" w:hAnsi="Times New Roman"/>
          <w:b w:val="0"/>
          <w:spacing w:val="-2"/>
          <w:sz w:val="28"/>
          <w:szCs w:val="28"/>
        </w:rPr>
        <w:t xml:space="preserve"> </w:t>
      </w:r>
      <w:r w:rsidR="00C159E1" w:rsidRPr="0087056C">
        <w:rPr>
          <w:rFonts w:ascii="Times New Roman" w:eastAsia="Calibri" w:hAnsi="Times New Roman"/>
          <w:b w:val="0"/>
          <w:spacing w:val="-2"/>
          <w:sz w:val="28"/>
          <w:szCs w:val="28"/>
        </w:rPr>
        <w:t>m.</w:t>
      </w:r>
    </w:p>
    <w:p w14:paraId="203E6B1B" w14:textId="77777777" w:rsidR="002D44DB" w:rsidRDefault="002D44DB" w:rsidP="002D44DB">
      <w:pPr>
        <w:tabs>
          <w:tab w:val="left" w:pos="851"/>
        </w:tabs>
        <w:spacing w:before="120"/>
        <w:ind w:firstLine="567"/>
        <w:jc w:val="both"/>
        <w:rPr>
          <w:rFonts w:ascii="Times New Roman" w:eastAsia="Calibri" w:hAnsi="Times New Roman"/>
          <w:b w:val="0"/>
          <w:spacing w:val="-2"/>
          <w:sz w:val="28"/>
          <w:szCs w:val="28"/>
        </w:rPr>
      </w:pPr>
      <w:r>
        <w:rPr>
          <w:rFonts w:ascii="Times New Roman" w:eastAsia="Calibri" w:hAnsi="Times New Roman"/>
          <w:b w:val="0"/>
          <w:sz w:val="28"/>
          <w:szCs w:val="22"/>
        </w:rPr>
        <w:t xml:space="preserve">c) </w:t>
      </w:r>
      <w:r w:rsidR="00C159E1" w:rsidRPr="00EB65FA">
        <w:rPr>
          <w:rFonts w:ascii="Times New Roman" w:eastAsia="Calibri" w:hAnsi="Times New Roman"/>
          <w:b w:val="0"/>
          <w:sz w:val="28"/>
          <w:szCs w:val="22"/>
        </w:rPr>
        <w:t>Hệ thống thoát nướ</w:t>
      </w:r>
      <w:r w:rsidR="00F9364D" w:rsidRPr="00EB65FA">
        <w:rPr>
          <w:rFonts w:ascii="Times New Roman" w:eastAsia="Calibri" w:hAnsi="Times New Roman"/>
          <w:b w:val="0"/>
          <w:sz w:val="28"/>
          <w:szCs w:val="22"/>
        </w:rPr>
        <w:t xml:space="preserve">c mưa: </w:t>
      </w:r>
      <w:r w:rsidR="00C159E1" w:rsidRPr="00EB65FA">
        <w:rPr>
          <w:rFonts w:ascii="Times New Roman" w:eastAsia="Calibri" w:hAnsi="Times New Roman"/>
          <w:b w:val="0"/>
          <w:sz w:val="28"/>
          <w:szCs w:val="22"/>
        </w:rPr>
        <w:t xml:space="preserve">Sử dụng cống bê tông cốt thép làm hệ thống thoát nước mưa cho toàn khu. Trên các tuyến cống có bố trí các hố ga thu nước, khoảng cách trung bình từ 25 </w:t>
      </w:r>
      <w:r w:rsidR="0087056C">
        <w:rPr>
          <w:rFonts w:ascii="Times New Roman" w:eastAsia="Calibri" w:hAnsi="Times New Roman"/>
          <w:b w:val="0"/>
          <w:sz w:val="28"/>
          <w:szCs w:val="22"/>
        </w:rPr>
        <w:t>-</w:t>
      </w:r>
      <w:r w:rsidR="00C159E1" w:rsidRPr="00EB65FA">
        <w:rPr>
          <w:rFonts w:ascii="Times New Roman" w:eastAsia="Calibri" w:hAnsi="Times New Roman"/>
          <w:b w:val="0"/>
          <w:sz w:val="28"/>
          <w:szCs w:val="22"/>
        </w:rPr>
        <w:t xml:space="preserve"> 30</w:t>
      </w:r>
      <w:r w:rsidR="0087056C">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 xml:space="preserve">m/hố. Độ dốc khống chế </w:t>
      </w:r>
      <w:r w:rsidR="0087056C">
        <w:rPr>
          <w:rFonts w:ascii="Times New Roman" w:eastAsia="Calibri" w:hAnsi="Times New Roman"/>
          <w:b w:val="0"/>
          <w:sz w:val="28"/>
          <w:szCs w:val="22"/>
        </w:rPr>
        <w:t xml:space="preserve">I </w:t>
      </w:r>
      <w:r w:rsidR="00C159E1" w:rsidRPr="00EB65FA">
        <w:rPr>
          <w:rFonts w:ascii="Times New Roman" w:eastAsia="Calibri" w:hAnsi="Times New Roman"/>
          <w:b w:val="0"/>
          <w:sz w:val="28"/>
          <w:szCs w:val="22"/>
        </w:rPr>
        <w:t>=</w:t>
      </w:r>
      <w:r w:rsidR="0087056C">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1/D, trong đó</w:t>
      </w:r>
      <w:r w:rsidR="0087056C">
        <w:rPr>
          <w:rFonts w:ascii="Times New Roman" w:eastAsia="Calibri" w:hAnsi="Times New Roman"/>
          <w:b w:val="0"/>
          <w:sz w:val="28"/>
          <w:szCs w:val="22"/>
        </w:rPr>
        <w:t>:</w:t>
      </w:r>
      <w:r w:rsidR="00C159E1" w:rsidRPr="00EB65FA">
        <w:rPr>
          <w:rFonts w:ascii="Times New Roman" w:eastAsia="Calibri" w:hAnsi="Times New Roman"/>
          <w:b w:val="0"/>
          <w:sz w:val="28"/>
          <w:szCs w:val="22"/>
        </w:rPr>
        <w:t xml:space="preserve"> D là đường kính cống. </w:t>
      </w:r>
    </w:p>
    <w:p w14:paraId="408A9D6A" w14:textId="159FB43E" w:rsidR="00C159E1" w:rsidRPr="002D44DB" w:rsidRDefault="002D44DB" w:rsidP="002D44DB">
      <w:pPr>
        <w:tabs>
          <w:tab w:val="left" w:pos="851"/>
        </w:tabs>
        <w:spacing w:before="120"/>
        <w:ind w:firstLine="567"/>
        <w:jc w:val="both"/>
        <w:rPr>
          <w:rFonts w:ascii="Times New Roman" w:eastAsia="Calibri" w:hAnsi="Times New Roman"/>
          <w:b w:val="0"/>
          <w:spacing w:val="-2"/>
          <w:sz w:val="28"/>
          <w:szCs w:val="28"/>
        </w:rPr>
      </w:pPr>
      <w:r w:rsidRPr="002D44DB">
        <w:rPr>
          <w:rFonts w:ascii="Times New Roman" w:eastAsia="Calibri" w:hAnsi="Times New Roman"/>
          <w:b w:val="0"/>
          <w:sz w:val="28"/>
          <w:szCs w:val="22"/>
        </w:rPr>
        <w:t xml:space="preserve">d) </w:t>
      </w:r>
      <w:r w:rsidR="00C159E1" w:rsidRPr="002D44DB">
        <w:rPr>
          <w:rFonts w:ascii="Times New Roman" w:eastAsia="Calibri" w:hAnsi="Times New Roman"/>
          <w:b w:val="0"/>
          <w:sz w:val="28"/>
          <w:szCs w:val="22"/>
        </w:rPr>
        <w:t>Quy hoạch hệ thống cấp nướ</w:t>
      </w:r>
      <w:r w:rsidR="00F9364D" w:rsidRPr="002D44DB">
        <w:rPr>
          <w:rFonts w:ascii="Times New Roman" w:eastAsia="Calibri" w:hAnsi="Times New Roman"/>
          <w:b w:val="0"/>
          <w:sz w:val="28"/>
          <w:szCs w:val="22"/>
        </w:rPr>
        <w:t xml:space="preserve">c: </w:t>
      </w:r>
      <w:r w:rsidR="00C159E1" w:rsidRPr="002D44DB">
        <w:rPr>
          <w:rFonts w:ascii="Times New Roman" w:eastAsia="Calibri" w:hAnsi="Times New Roman"/>
          <w:b w:val="0"/>
          <w:sz w:val="28"/>
          <w:szCs w:val="28"/>
          <w:lang w:val="pt-BR"/>
        </w:rPr>
        <w:t xml:space="preserve">Nguồn cấp nước </w:t>
      </w:r>
      <w:r w:rsidR="00C159E1" w:rsidRPr="002D44DB">
        <w:rPr>
          <w:rFonts w:ascii="Times New Roman" w:eastAsia="Calibri" w:hAnsi="Times New Roman"/>
          <w:b w:val="0"/>
          <w:sz w:val="28"/>
          <w:szCs w:val="22"/>
        </w:rPr>
        <w:t>xây dựng mới tuyến ống chính D250 dẫn nước từ quốc lộ 51 chạy theo đườ</w:t>
      </w:r>
      <w:r w:rsidR="0006570D" w:rsidRPr="002D44DB">
        <w:rPr>
          <w:rFonts w:ascii="Times New Roman" w:eastAsia="Calibri" w:hAnsi="Times New Roman"/>
          <w:b w:val="0"/>
          <w:sz w:val="28"/>
          <w:szCs w:val="22"/>
        </w:rPr>
        <w:t>ng vào C</w:t>
      </w:r>
      <w:r w:rsidR="00C159E1" w:rsidRPr="002D44DB">
        <w:rPr>
          <w:rFonts w:ascii="Times New Roman" w:eastAsia="Calibri" w:hAnsi="Times New Roman"/>
          <w:b w:val="0"/>
          <w:sz w:val="28"/>
          <w:szCs w:val="22"/>
        </w:rPr>
        <w:t>ụm công nghiệp Long Phước vào cấp cho dự án. Các tuyến ống được bố trí trên lề đường, tim ống cách chỉ giới xây dự</w:t>
      </w:r>
      <w:r w:rsidR="00F9364D" w:rsidRPr="002D44DB">
        <w:rPr>
          <w:rFonts w:ascii="Times New Roman" w:eastAsia="Calibri" w:hAnsi="Times New Roman"/>
          <w:b w:val="0"/>
          <w:sz w:val="28"/>
          <w:szCs w:val="22"/>
        </w:rPr>
        <w:t>ng 0,</w:t>
      </w:r>
      <w:r w:rsidR="00C159E1" w:rsidRPr="002D44DB">
        <w:rPr>
          <w:rFonts w:ascii="Times New Roman" w:eastAsia="Calibri" w:hAnsi="Times New Roman"/>
          <w:b w:val="0"/>
          <w:sz w:val="28"/>
          <w:szCs w:val="22"/>
        </w:rPr>
        <w:t>5</w:t>
      </w:r>
      <w:r w:rsidR="00F9364D" w:rsidRPr="002D44DB">
        <w:rPr>
          <w:rFonts w:ascii="Times New Roman" w:eastAsia="Calibri" w:hAnsi="Times New Roman"/>
          <w:b w:val="0"/>
          <w:sz w:val="28"/>
          <w:szCs w:val="22"/>
        </w:rPr>
        <w:t xml:space="preserve"> </w:t>
      </w:r>
      <w:r w:rsidR="00C159E1" w:rsidRPr="002D44DB">
        <w:rPr>
          <w:rFonts w:ascii="Times New Roman" w:eastAsia="Calibri" w:hAnsi="Times New Roman"/>
          <w:b w:val="0"/>
          <w:sz w:val="28"/>
          <w:szCs w:val="22"/>
        </w:rPr>
        <w:t>m, chiều sâu chôn ống trung bình 0,7</w:t>
      </w:r>
      <w:r w:rsidR="00F9364D" w:rsidRPr="002D44DB">
        <w:rPr>
          <w:rFonts w:ascii="Times New Roman" w:eastAsia="Calibri" w:hAnsi="Times New Roman"/>
          <w:b w:val="0"/>
          <w:sz w:val="28"/>
          <w:szCs w:val="22"/>
        </w:rPr>
        <w:t xml:space="preserve"> </w:t>
      </w:r>
      <w:r w:rsidR="00C159E1" w:rsidRPr="002D44DB">
        <w:rPr>
          <w:rFonts w:ascii="Times New Roman" w:eastAsia="Calibri" w:hAnsi="Times New Roman"/>
          <w:b w:val="0"/>
          <w:sz w:val="28"/>
          <w:szCs w:val="22"/>
        </w:rPr>
        <w:t xml:space="preserve">m tính từ mặt vỉa hè hoàn thiện đến đỉnh ống. Bố trí các trụ </w:t>
      </w:r>
      <w:r w:rsidR="00F9364D" w:rsidRPr="002D44DB">
        <w:rPr>
          <w:rFonts w:ascii="Times New Roman" w:eastAsia="Calibri" w:hAnsi="Times New Roman"/>
          <w:b w:val="0"/>
          <w:sz w:val="28"/>
          <w:szCs w:val="22"/>
        </w:rPr>
        <w:t>phòng cháy chữa cháy</w:t>
      </w:r>
      <w:r w:rsidR="00C159E1" w:rsidRPr="002D44DB">
        <w:rPr>
          <w:rFonts w:ascii="Times New Roman" w:eastAsia="Calibri" w:hAnsi="Times New Roman"/>
          <w:b w:val="0"/>
          <w:sz w:val="28"/>
          <w:szCs w:val="22"/>
        </w:rPr>
        <w:t xml:space="preserve"> dọc theo các tuyến ống trên toàn mạng lưới, khoảng cách giữa 2 trụ không vượt quá 150</w:t>
      </w:r>
      <w:r w:rsidR="00F9364D" w:rsidRPr="002D44DB">
        <w:rPr>
          <w:rFonts w:ascii="Times New Roman" w:eastAsia="Calibri" w:hAnsi="Times New Roman"/>
          <w:b w:val="0"/>
          <w:sz w:val="28"/>
          <w:szCs w:val="22"/>
        </w:rPr>
        <w:t xml:space="preserve"> </w:t>
      </w:r>
      <w:r w:rsidR="00C159E1" w:rsidRPr="002D44DB">
        <w:rPr>
          <w:rFonts w:ascii="Times New Roman" w:eastAsia="Calibri" w:hAnsi="Times New Roman"/>
          <w:b w:val="0"/>
          <w:sz w:val="28"/>
          <w:szCs w:val="22"/>
        </w:rPr>
        <w:t xml:space="preserve">m. </w:t>
      </w:r>
    </w:p>
    <w:p w14:paraId="20C5B3D1" w14:textId="1D8DF696" w:rsidR="00C159E1" w:rsidRPr="00EB65FA" w:rsidRDefault="00F9364D" w:rsidP="00F9364D">
      <w:pPr>
        <w:tabs>
          <w:tab w:val="left" w:pos="851"/>
        </w:tabs>
        <w:spacing w:before="120"/>
        <w:ind w:firstLine="567"/>
        <w:jc w:val="both"/>
        <w:rPr>
          <w:rFonts w:ascii="Times New Roman" w:eastAsia="Calibri" w:hAnsi="Times New Roman"/>
          <w:b w:val="0"/>
          <w:sz w:val="28"/>
          <w:szCs w:val="22"/>
        </w:rPr>
      </w:pPr>
      <w:r w:rsidRPr="00EB65FA">
        <w:rPr>
          <w:rFonts w:ascii="Times New Roman" w:eastAsia="Calibri" w:hAnsi="Times New Roman"/>
          <w:b w:val="0"/>
          <w:sz w:val="28"/>
          <w:szCs w:val="22"/>
        </w:rPr>
        <w:t xml:space="preserve">đ) </w:t>
      </w:r>
      <w:r w:rsidR="00C159E1" w:rsidRPr="00EB65FA">
        <w:rPr>
          <w:rFonts w:ascii="Times New Roman" w:eastAsia="Calibri" w:hAnsi="Times New Roman"/>
          <w:b w:val="0"/>
          <w:sz w:val="28"/>
          <w:szCs w:val="22"/>
        </w:rPr>
        <w:t>Quy hoạch hệ thống thoát nước thải và vệ sinh môi trườ</w:t>
      </w:r>
      <w:r w:rsidRPr="00EB65FA">
        <w:rPr>
          <w:rFonts w:ascii="Times New Roman" w:eastAsia="Calibri" w:hAnsi="Times New Roman"/>
          <w:b w:val="0"/>
          <w:sz w:val="28"/>
          <w:szCs w:val="22"/>
        </w:rPr>
        <w:t>ng</w:t>
      </w:r>
    </w:p>
    <w:p w14:paraId="5B901744" w14:textId="0B2FAEE5" w:rsidR="00C159E1" w:rsidRPr="00EB65FA" w:rsidRDefault="00F9364D" w:rsidP="006D3FEB">
      <w:pPr>
        <w:tabs>
          <w:tab w:val="left" w:pos="851"/>
        </w:tabs>
        <w:spacing w:before="120"/>
        <w:ind w:firstLine="567"/>
        <w:jc w:val="both"/>
        <w:rPr>
          <w:rFonts w:ascii="Times New Roman" w:eastAsia="Calibri" w:hAnsi="Times New Roman"/>
          <w:b w:val="0"/>
          <w:sz w:val="28"/>
          <w:szCs w:val="22"/>
        </w:rPr>
      </w:pPr>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 xml:space="preserve">Hệ thống cống thoát nước thải sử dụng cống tròn </w:t>
      </w:r>
      <w:r w:rsidRPr="00EB65FA">
        <w:rPr>
          <w:rFonts w:ascii="Times New Roman" w:eastAsia="Calibri" w:hAnsi="Times New Roman"/>
          <w:b w:val="0"/>
          <w:sz w:val="28"/>
          <w:szCs w:val="22"/>
        </w:rPr>
        <w:t>bê tông cốt thép</w:t>
      </w:r>
      <w:r w:rsidR="00C159E1" w:rsidRPr="00EB65FA">
        <w:rPr>
          <w:rFonts w:ascii="Times New Roman" w:eastAsia="Calibri" w:hAnsi="Times New Roman"/>
          <w:b w:val="0"/>
          <w:sz w:val="28"/>
          <w:szCs w:val="22"/>
        </w:rPr>
        <w:t xml:space="preserve"> tách riêng với hệ thống thoát nước mưa. Nước thải sinh hoạt từ các căn hộ được đấu nối vào hố ga, khoảng cách giữa các hố ga từ 30</w:t>
      </w:r>
      <w:r w:rsidR="0006570D">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w:t>
      </w:r>
      <w:r w:rsidR="0006570D">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35</w:t>
      </w:r>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 xml:space="preserve">m. </w:t>
      </w:r>
      <w:r w:rsidR="00240957" w:rsidRPr="00EB65FA">
        <w:rPr>
          <w:rFonts w:ascii="Times New Roman" w:eastAsia="Calibri" w:hAnsi="Times New Roman"/>
          <w:b w:val="0"/>
          <w:sz w:val="28"/>
          <w:szCs w:val="22"/>
        </w:rPr>
        <w:t>Trạm xử lý</w:t>
      </w:r>
      <w:r w:rsidR="00C159E1" w:rsidRPr="00EB65FA">
        <w:rPr>
          <w:rFonts w:ascii="Times New Roman" w:eastAsia="Calibri" w:hAnsi="Times New Roman"/>
          <w:b w:val="0"/>
          <w:sz w:val="28"/>
          <w:szCs w:val="22"/>
        </w:rPr>
        <w:t xml:space="preserve"> nước thải tập trung công suất 1.100</w:t>
      </w:r>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m</w:t>
      </w:r>
      <w:r w:rsidR="00F860B7" w:rsidRPr="00EB65FA">
        <w:rPr>
          <w:rFonts w:ascii="Times New Roman" w:eastAsia="Calibri" w:hAnsi="Times New Roman"/>
          <w:b w:val="0"/>
          <w:sz w:val="28"/>
          <w:szCs w:val="22"/>
        </w:rPr>
        <w:t>³</w:t>
      </w:r>
      <w:r w:rsidR="00C159E1" w:rsidRPr="00EB65FA">
        <w:rPr>
          <w:rFonts w:ascii="Times New Roman" w:eastAsia="Calibri" w:hAnsi="Times New Roman"/>
          <w:b w:val="0"/>
          <w:sz w:val="28"/>
          <w:szCs w:val="22"/>
        </w:rPr>
        <w:t xml:space="preserve">/ngày. </w:t>
      </w:r>
    </w:p>
    <w:p w14:paraId="41D96A56" w14:textId="2CE7AD11" w:rsidR="00C159E1" w:rsidRPr="00EB65FA" w:rsidRDefault="00F9364D" w:rsidP="006D3FEB">
      <w:pPr>
        <w:tabs>
          <w:tab w:val="left" w:pos="851"/>
        </w:tabs>
        <w:spacing w:before="120"/>
        <w:ind w:firstLine="567"/>
        <w:jc w:val="both"/>
        <w:rPr>
          <w:rFonts w:ascii="Times New Roman" w:eastAsia="Calibri" w:hAnsi="Times New Roman"/>
          <w:b w:val="0"/>
          <w:sz w:val="28"/>
          <w:szCs w:val="22"/>
        </w:rPr>
      </w:pPr>
      <w:r w:rsidRPr="00EB65FA">
        <w:rPr>
          <w:rFonts w:ascii="Times New Roman" w:eastAsia="Calibri" w:hAnsi="Times New Roman"/>
          <w:b w:val="0"/>
          <w:kern w:val="2"/>
          <w:sz w:val="28"/>
          <w:szCs w:val="28"/>
          <w:lang w:val="pt-BR" w:eastAsia="zh-TW"/>
        </w:rPr>
        <w:t xml:space="preserve">- </w:t>
      </w:r>
      <w:r w:rsidR="00C159E1" w:rsidRPr="00EB65FA">
        <w:rPr>
          <w:rFonts w:ascii="Times New Roman" w:eastAsia="Calibri" w:hAnsi="Times New Roman"/>
          <w:b w:val="0"/>
          <w:kern w:val="2"/>
          <w:sz w:val="28"/>
          <w:szCs w:val="28"/>
          <w:lang w:val="pt-BR" w:eastAsia="zh-TW"/>
        </w:rPr>
        <w:t xml:space="preserve">Nước thải sau xử lý đạt cột A theo Quy chuẩn kỹ thuật quốc gia QCVN 14-MT:2015/BTNMT về nước thải sinh hoạt; Quyết định số 35/2015/QĐ-UBND ngày 19 tháng 10 năm 2015 của Ủy ban nhân dân tỉnh </w:t>
      </w:r>
      <w:r w:rsidRPr="00EB65FA">
        <w:rPr>
          <w:rFonts w:ascii="Times New Roman" w:eastAsia="Calibri" w:hAnsi="Times New Roman"/>
          <w:b w:val="0"/>
          <w:kern w:val="2"/>
          <w:sz w:val="28"/>
          <w:szCs w:val="28"/>
          <w:lang w:val="pt-BR" w:eastAsia="zh-TW"/>
        </w:rPr>
        <w:t xml:space="preserve">Đồng Nai </w:t>
      </w:r>
      <w:r w:rsidR="00C159E1" w:rsidRPr="00EB65FA">
        <w:rPr>
          <w:rFonts w:ascii="Times New Roman" w:eastAsia="Calibri" w:hAnsi="Times New Roman"/>
          <w:b w:val="0"/>
          <w:kern w:val="2"/>
          <w:sz w:val="28"/>
          <w:szCs w:val="28"/>
          <w:lang w:val="pt-BR" w:eastAsia="zh-TW"/>
        </w:rPr>
        <w:t>về phân vùng môi trường tiếp nhận nước thải và khí thải công nghiệp trên địa bàn tỉnh và Quyết định số 36/2018/QĐ-UBND ngày 06 tháng 9 năm 2018 về sửa đổi, bổ sung Điều 1 của Quyết định số 35/2015/QĐ-UBND trước khi đổ ra hệ thống thoát chung tại khu vực.</w:t>
      </w:r>
      <w:r w:rsidR="00C159E1" w:rsidRPr="00EB65FA">
        <w:rPr>
          <w:rFonts w:ascii="Times New Roman" w:eastAsia="Calibri" w:hAnsi="Times New Roman"/>
          <w:b w:val="0"/>
          <w:sz w:val="28"/>
          <w:szCs w:val="22"/>
        </w:rPr>
        <w:t xml:space="preserve"> Nước thải sau xử lý đạt tiêu chuẩn quy định được dẫn bằng cống riêng thoát ra hệ thống kênh rạch phía Tây Nam dự án của khu vực.</w:t>
      </w:r>
    </w:p>
    <w:p w14:paraId="4CD14EE4" w14:textId="7EC1D263" w:rsidR="00C159E1" w:rsidRPr="00EB65FA" w:rsidRDefault="00F9364D" w:rsidP="006D3FEB">
      <w:pPr>
        <w:tabs>
          <w:tab w:val="left" w:pos="851"/>
        </w:tabs>
        <w:spacing w:before="120"/>
        <w:ind w:firstLine="567"/>
        <w:jc w:val="both"/>
        <w:rPr>
          <w:rFonts w:ascii="Times New Roman" w:eastAsia="Calibri" w:hAnsi="Times New Roman"/>
          <w:b w:val="0"/>
          <w:sz w:val="28"/>
          <w:szCs w:val="22"/>
        </w:rPr>
      </w:pPr>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Rác thải: Rác thải vệ sinh môi trường ký hợp đồng vớ</w:t>
      </w:r>
      <w:r w:rsidR="0006570D">
        <w:rPr>
          <w:rFonts w:ascii="Times New Roman" w:eastAsia="Calibri" w:hAnsi="Times New Roman"/>
          <w:b w:val="0"/>
          <w:sz w:val="28"/>
          <w:szCs w:val="22"/>
        </w:rPr>
        <w:t>i C</w:t>
      </w:r>
      <w:r w:rsidR="00C159E1" w:rsidRPr="00EB65FA">
        <w:rPr>
          <w:rFonts w:ascii="Times New Roman" w:eastAsia="Calibri" w:hAnsi="Times New Roman"/>
          <w:b w:val="0"/>
          <w:sz w:val="28"/>
          <w:szCs w:val="22"/>
        </w:rPr>
        <w:t xml:space="preserve">ông ty Dịch vụ môi trường đô </w:t>
      </w:r>
      <w:r w:rsidR="0006570D">
        <w:rPr>
          <w:rFonts w:ascii="Times New Roman" w:eastAsia="Calibri" w:hAnsi="Times New Roman"/>
          <w:b w:val="0"/>
          <w:sz w:val="28"/>
          <w:szCs w:val="22"/>
        </w:rPr>
        <w:t xml:space="preserve">thị </w:t>
      </w:r>
      <w:r w:rsidR="00C159E1" w:rsidRPr="00EB65FA">
        <w:rPr>
          <w:rFonts w:ascii="Times New Roman" w:eastAsia="Calibri" w:hAnsi="Times New Roman"/>
          <w:b w:val="0"/>
          <w:sz w:val="28"/>
          <w:szCs w:val="22"/>
        </w:rPr>
        <w:t>thu gom hàng ngày đưa đi xử lý tại bãi xử lý tập trung theo quy hoạch chung huyện Long Thành được duyệt.</w:t>
      </w:r>
    </w:p>
    <w:p w14:paraId="62738AF3" w14:textId="77777777" w:rsidR="002D44DB" w:rsidRDefault="00F9364D" w:rsidP="002D44DB">
      <w:pPr>
        <w:tabs>
          <w:tab w:val="left" w:pos="851"/>
        </w:tabs>
        <w:spacing w:before="120"/>
        <w:ind w:firstLine="567"/>
        <w:jc w:val="both"/>
        <w:rPr>
          <w:rFonts w:ascii="Times New Roman" w:eastAsia="Calibri" w:hAnsi="Times New Roman"/>
          <w:b w:val="0"/>
          <w:sz w:val="28"/>
          <w:szCs w:val="22"/>
        </w:rPr>
      </w:pPr>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 xml:space="preserve">Nghĩa trang: </w:t>
      </w:r>
      <w:r w:rsidRPr="00EB65FA">
        <w:rPr>
          <w:rFonts w:ascii="Times New Roman" w:eastAsia="Calibri" w:hAnsi="Times New Roman"/>
          <w:b w:val="0"/>
          <w:sz w:val="28"/>
          <w:szCs w:val="22"/>
        </w:rPr>
        <w:t>Dân</w:t>
      </w:r>
      <w:r w:rsidR="00C159E1" w:rsidRPr="00EB65FA">
        <w:rPr>
          <w:rFonts w:ascii="Times New Roman" w:eastAsia="Calibri" w:hAnsi="Times New Roman"/>
          <w:b w:val="0"/>
          <w:sz w:val="28"/>
          <w:szCs w:val="22"/>
        </w:rPr>
        <w:t xml:space="preserve"> cư khu vực sẽ được an táng tại các nghĩa trang theo quy hoạch chung của huyện</w:t>
      </w:r>
    </w:p>
    <w:p w14:paraId="7F65DC4A" w14:textId="05A67AE0" w:rsidR="00C159E1" w:rsidRPr="00EB65FA" w:rsidRDefault="002D44DB" w:rsidP="002D44DB">
      <w:pPr>
        <w:tabs>
          <w:tab w:val="left" w:pos="851"/>
        </w:tabs>
        <w:spacing w:before="120"/>
        <w:ind w:firstLine="567"/>
        <w:jc w:val="both"/>
        <w:rPr>
          <w:rFonts w:ascii="Times New Roman" w:eastAsia="Calibri" w:hAnsi="Times New Roman"/>
          <w:b w:val="0"/>
          <w:sz w:val="28"/>
          <w:szCs w:val="22"/>
        </w:rPr>
      </w:pPr>
      <w:r>
        <w:rPr>
          <w:rFonts w:ascii="Times New Roman" w:eastAsia="Calibri" w:hAnsi="Times New Roman"/>
          <w:b w:val="0"/>
          <w:sz w:val="28"/>
          <w:szCs w:val="22"/>
        </w:rPr>
        <w:t xml:space="preserve">e) </w:t>
      </w:r>
      <w:r w:rsidR="00C159E1" w:rsidRPr="00EB65FA">
        <w:rPr>
          <w:rFonts w:ascii="Times New Roman" w:eastAsia="Calibri" w:hAnsi="Times New Roman"/>
          <w:b w:val="0"/>
          <w:sz w:val="28"/>
          <w:szCs w:val="22"/>
        </w:rPr>
        <w:t>Quy hoạch hệ thống điệ</w:t>
      </w:r>
      <w:r w:rsidR="00F9364D" w:rsidRPr="00EB65FA">
        <w:rPr>
          <w:rFonts w:ascii="Times New Roman" w:eastAsia="Calibri" w:hAnsi="Times New Roman"/>
          <w:b w:val="0"/>
          <w:sz w:val="28"/>
          <w:szCs w:val="22"/>
        </w:rPr>
        <w:t>n</w:t>
      </w:r>
    </w:p>
    <w:p w14:paraId="69712BA6" w14:textId="77777777" w:rsidR="00EB65FA" w:rsidRDefault="00F9364D" w:rsidP="006D3FEB">
      <w:pPr>
        <w:tabs>
          <w:tab w:val="left" w:pos="851"/>
        </w:tabs>
        <w:spacing w:before="120"/>
        <w:ind w:firstLine="567"/>
        <w:jc w:val="both"/>
        <w:rPr>
          <w:rFonts w:ascii="Times New Roman" w:eastAsia="Calibri" w:hAnsi="Times New Roman"/>
          <w:b w:val="0"/>
          <w:sz w:val="28"/>
          <w:szCs w:val="22"/>
        </w:rPr>
      </w:pPr>
      <w:bookmarkStart w:id="25" w:name="_Hlk79917988"/>
      <w:bookmarkStart w:id="26" w:name="_Hlk79921730"/>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Sử dụng lưới điện 22</w:t>
      </w:r>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kV hiện hữu nằm dọc trên đường Quốc lộ 51 vào Cụm công nghiệp Long Phước 1</w:t>
      </w:r>
      <w:bookmarkEnd w:id="25"/>
      <w:r w:rsidR="00C159E1" w:rsidRPr="00EB65FA">
        <w:rPr>
          <w:rFonts w:ascii="Times New Roman" w:eastAsia="Calibri" w:hAnsi="Times New Roman"/>
          <w:b w:val="0"/>
          <w:sz w:val="28"/>
          <w:szCs w:val="22"/>
        </w:rPr>
        <w:t>.</w:t>
      </w:r>
      <w:bookmarkEnd w:id="26"/>
      <w:r w:rsidR="00C159E1" w:rsidRPr="00EB65FA">
        <w:rPr>
          <w:rFonts w:ascii="Times New Roman" w:eastAsia="Calibri" w:hAnsi="Times New Roman"/>
          <w:b w:val="0"/>
          <w:sz w:val="28"/>
          <w:szCs w:val="22"/>
        </w:rPr>
        <w:t xml:space="preserve"> </w:t>
      </w:r>
    </w:p>
    <w:p w14:paraId="5E2E87DC" w14:textId="77777777" w:rsidR="00EB65FA" w:rsidRDefault="00EB65FA" w:rsidP="006D3FEB">
      <w:pPr>
        <w:tabs>
          <w:tab w:val="left" w:pos="851"/>
        </w:tabs>
        <w:spacing w:before="120"/>
        <w:ind w:firstLine="567"/>
        <w:jc w:val="both"/>
        <w:rPr>
          <w:rFonts w:ascii="Times New Roman" w:eastAsia="Calibri" w:hAnsi="Times New Roman"/>
          <w:b w:val="0"/>
          <w:sz w:val="28"/>
          <w:szCs w:val="22"/>
        </w:rPr>
      </w:pPr>
      <w:r>
        <w:rPr>
          <w:rFonts w:ascii="Times New Roman" w:eastAsia="Calibri" w:hAnsi="Times New Roman"/>
          <w:b w:val="0"/>
          <w:sz w:val="28"/>
          <w:szCs w:val="22"/>
        </w:rPr>
        <w:t>- Tổng công suất sử dụng điện cho dự án: 5.412 kW.</w:t>
      </w:r>
    </w:p>
    <w:p w14:paraId="22860C8B" w14:textId="39669408" w:rsidR="00EB65FA" w:rsidRDefault="00EB65FA" w:rsidP="006D3FEB">
      <w:pPr>
        <w:tabs>
          <w:tab w:val="left" w:pos="851"/>
        </w:tabs>
        <w:spacing w:before="120"/>
        <w:ind w:firstLine="567"/>
        <w:jc w:val="both"/>
        <w:rPr>
          <w:rFonts w:ascii="Times New Roman" w:eastAsia="Calibri" w:hAnsi="Times New Roman"/>
          <w:b w:val="0"/>
          <w:sz w:val="28"/>
          <w:szCs w:val="22"/>
        </w:rPr>
      </w:pPr>
      <w:r>
        <w:rPr>
          <w:rFonts w:ascii="Times New Roman" w:eastAsia="Calibri" w:hAnsi="Times New Roman"/>
          <w:b w:val="0"/>
          <w:sz w:val="28"/>
          <w:szCs w:val="22"/>
        </w:rPr>
        <w:lastRenderedPageBreak/>
        <w:t>- X</w:t>
      </w:r>
      <w:r w:rsidR="00C159E1" w:rsidRPr="00EB65FA">
        <w:rPr>
          <w:rFonts w:ascii="Times New Roman" w:eastAsia="Calibri" w:hAnsi="Times New Roman"/>
          <w:b w:val="0"/>
          <w:sz w:val="28"/>
          <w:szCs w:val="22"/>
        </w:rPr>
        <w:t>ây dựng mới 1</w:t>
      </w:r>
      <w:r>
        <w:rPr>
          <w:rFonts w:ascii="Times New Roman" w:eastAsia="Calibri" w:hAnsi="Times New Roman"/>
          <w:b w:val="0"/>
          <w:sz w:val="28"/>
          <w:szCs w:val="22"/>
        </w:rPr>
        <w:t>6</w:t>
      </w:r>
      <w:r w:rsidR="00C159E1" w:rsidRPr="00EB65FA">
        <w:rPr>
          <w:rFonts w:ascii="Times New Roman" w:eastAsia="Calibri" w:hAnsi="Times New Roman"/>
          <w:b w:val="0"/>
          <w:sz w:val="28"/>
          <w:szCs w:val="22"/>
        </w:rPr>
        <w:t xml:space="preserve"> trạm biến áp phục vụ cho các phụ tải công trình. </w:t>
      </w:r>
      <w:r>
        <w:rPr>
          <w:rFonts w:ascii="Times New Roman" w:eastAsia="Calibri" w:hAnsi="Times New Roman"/>
          <w:b w:val="0"/>
          <w:sz w:val="28"/>
          <w:szCs w:val="22"/>
        </w:rPr>
        <w:t>Trong đó: 09 trạm 400 kVA, 05 trạm 250 kVA và 02 trạm 160 kVA.</w:t>
      </w:r>
    </w:p>
    <w:p w14:paraId="01C0F9CC" w14:textId="3BA82B85" w:rsidR="00C159E1" w:rsidRPr="00EB65FA" w:rsidRDefault="00EB65FA" w:rsidP="006D3FEB">
      <w:pPr>
        <w:tabs>
          <w:tab w:val="left" w:pos="851"/>
        </w:tabs>
        <w:spacing w:before="120"/>
        <w:ind w:firstLine="567"/>
        <w:jc w:val="both"/>
        <w:rPr>
          <w:rFonts w:ascii="Times New Roman" w:eastAsia="Calibri" w:hAnsi="Times New Roman"/>
          <w:b w:val="0"/>
          <w:sz w:val="28"/>
          <w:szCs w:val="22"/>
        </w:rPr>
      </w:pPr>
      <w:r>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Hệ thống điện trung thế, hạ thế, trạm biến áp, chiếu sáng đi ngầm trong ống H</w:t>
      </w:r>
      <w:r w:rsidR="00A379F8" w:rsidRPr="00EB65FA">
        <w:rPr>
          <w:rFonts w:ascii="Times New Roman" w:eastAsia="Calibri" w:hAnsi="Times New Roman"/>
          <w:b w:val="0"/>
          <w:sz w:val="28"/>
          <w:szCs w:val="22"/>
        </w:rPr>
        <w:t>DPE</w:t>
      </w:r>
      <w:r w:rsidR="00C159E1" w:rsidRPr="00EB65FA">
        <w:rPr>
          <w:rFonts w:ascii="Times New Roman" w:eastAsia="Calibri" w:hAnsi="Times New Roman"/>
          <w:b w:val="0"/>
          <w:sz w:val="28"/>
          <w:szCs w:val="22"/>
        </w:rPr>
        <w:t xml:space="preserve"> trên vỉa hè.</w:t>
      </w:r>
    </w:p>
    <w:p w14:paraId="633BC4C6" w14:textId="04C70599" w:rsidR="00C159E1" w:rsidRPr="00EB65FA" w:rsidRDefault="00F9364D" w:rsidP="006D3FEB">
      <w:pPr>
        <w:tabs>
          <w:tab w:val="left" w:pos="851"/>
        </w:tabs>
        <w:spacing w:before="120"/>
        <w:ind w:firstLine="567"/>
        <w:jc w:val="both"/>
        <w:rPr>
          <w:rFonts w:ascii="Times New Roman" w:eastAsia="Calibri" w:hAnsi="Times New Roman"/>
          <w:b w:val="0"/>
          <w:sz w:val="28"/>
          <w:szCs w:val="22"/>
        </w:rPr>
      </w:pPr>
      <w:r w:rsidRPr="00EB65FA">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Hệ thống chiếu sáng sử dụng thiết bị chiếu sáng tiết kiệm năng lượng, hiệu suất cao, được áp dụng công nghệ điều khiển tự động. Đèn chiếu sáng dùng bộ đèn led có nhiều cấp độ công suất, phù hợp với tự động hóa chiếu sáng theo khung thời gian và điều kiện thời tiết.</w:t>
      </w:r>
    </w:p>
    <w:p w14:paraId="11CD22C9" w14:textId="6835FEFC" w:rsidR="00C159E1" w:rsidRPr="00EB65FA" w:rsidRDefault="00F9364D" w:rsidP="006D3FEB">
      <w:pPr>
        <w:tabs>
          <w:tab w:val="left" w:pos="851"/>
        </w:tabs>
        <w:spacing w:before="120"/>
        <w:ind w:firstLine="567"/>
        <w:jc w:val="both"/>
        <w:rPr>
          <w:rFonts w:ascii="Times New Roman" w:eastAsia="Calibri" w:hAnsi="Times New Roman"/>
          <w:kern w:val="2"/>
          <w:sz w:val="28"/>
          <w:szCs w:val="28"/>
          <w:lang w:val="pt-BR" w:eastAsia="zh-TW"/>
        </w:rPr>
      </w:pPr>
      <w:r w:rsidRPr="00EB65FA">
        <w:rPr>
          <w:rFonts w:ascii="Times New Roman" w:eastAsia="Calibri" w:hAnsi="Times New Roman"/>
          <w:b w:val="0"/>
          <w:sz w:val="28"/>
          <w:szCs w:val="22"/>
        </w:rPr>
        <w:t xml:space="preserve">g) </w:t>
      </w:r>
      <w:r w:rsidR="00C159E1" w:rsidRPr="00EB65FA">
        <w:rPr>
          <w:rFonts w:ascii="Times New Roman" w:eastAsia="Calibri" w:hAnsi="Times New Roman"/>
          <w:b w:val="0"/>
          <w:sz w:val="28"/>
          <w:szCs w:val="22"/>
        </w:rPr>
        <w:t>Quy hoạch hệ thống thông tin liên lạ</w:t>
      </w:r>
      <w:r w:rsidRPr="00EB65FA">
        <w:rPr>
          <w:rFonts w:ascii="Times New Roman" w:eastAsia="Calibri" w:hAnsi="Times New Roman"/>
          <w:b w:val="0"/>
          <w:sz w:val="28"/>
          <w:szCs w:val="22"/>
        </w:rPr>
        <w:t>c: H</w:t>
      </w:r>
      <w:r w:rsidR="00C159E1" w:rsidRPr="00EB65FA">
        <w:rPr>
          <w:rFonts w:ascii="Times New Roman" w:eastAsia="Calibri" w:hAnsi="Times New Roman"/>
          <w:b w:val="0"/>
          <w:sz w:val="28"/>
          <w:szCs w:val="22"/>
        </w:rPr>
        <w:t xml:space="preserve">ệ thống thông tin liên lạc được ghép nối vào mạng viễn thông của khu vực. Bố trí trạm thu phát sóng thông tin di động BTS </w:t>
      </w:r>
      <w:r w:rsidR="009A3118">
        <w:rPr>
          <w:rFonts w:ascii="Times New Roman" w:eastAsia="Calibri" w:hAnsi="Times New Roman"/>
          <w:b w:val="0"/>
          <w:i/>
          <w:kern w:val="2"/>
          <w:sz w:val="28"/>
          <w:szCs w:val="28"/>
          <w:lang w:val="pt-BR" w:eastAsia="zh-TW"/>
        </w:rPr>
        <w:t>(t</w:t>
      </w:r>
      <w:r w:rsidR="00C159E1" w:rsidRPr="00EB65FA">
        <w:rPr>
          <w:rFonts w:ascii="Times New Roman" w:eastAsia="Calibri" w:hAnsi="Times New Roman"/>
          <w:b w:val="0"/>
          <w:i/>
          <w:kern w:val="2"/>
          <w:sz w:val="28"/>
          <w:szCs w:val="28"/>
          <w:lang w:val="pt-BR" w:eastAsia="zh-TW"/>
        </w:rPr>
        <w:t>heo WGS84 hoặc VN2000)</w:t>
      </w:r>
      <w:r w:rsidR="00C159E1" w:rsidRPr="00EB65FA">
        <w:rPr>
          <w:rFonts w:ascii="Times New Roman" w:eastAsia="Calibri" w:hAnsi="Times New Roman"/>
          <w:b w:val="0"/>
          <w:kern w:val="2"/>
          <w:sz w:val="28"/>
          <w:szCs w:val="28"/>
          <w:lang w:val="pt-BR" w:eastAsia="zh-TW"/>
        </w:rPr>
        <w:t xml:space="preserve"> </w:t>
      </w:r>
      <w:r w:rsidR="00C159E1" w:rsidRPr="00EB65FA">
        <w:rPr>
          <w:rFonts w:ascii="Times New Roman" w:eastAsia="Calibri" w:hAnsi="Times New Roman"/>
          <w:b w:val="0"/>
          <w:sz w:val="28"/>
          <w:szCs w:val="22"/>
        </w:rPr>
        <w:t>đảm bảo bán kính phủ sóng là 150</w:t>
      </w:r>
      <w:r w:rsidR="009A3118">
        <w:rPr>
          <w:rFonts w:ascii="Times New Roman" w:eastAsia="Calibri" w:hAnsi="Times New Roman"/>
          <w:b w:val="0"/>
          <w:sz w:val="28"/>
          <w:szCs w:val="22"/>
        </w:rPr>
        <w:t xml:space="preserve"> </w:t>
      </w:r>
      <w:r w:rsidR="00C159E1" w:rsidRPr="00EB65FA">
        <w:rPr>
          <w:rFonts w:ascii="Times New Roman" w:eastAsia="Calibri" w:hAnsi="Times New Roman"/>
          <w:b w:val="0"/>
          <w:sz w:val="28"/>
          <w:szCs w:val="22"/>
        </w:rPr>
        <w:t xml:space="preserve">m. </w:t>
      </w:r>
      <w:r w:rsidR="00C159E1" w:rsidRPr="00EB65FA">
        <w:rPr>
          <w:rFonts w:ascii="Times New Roman" w:eastAsia="Calibri" w:hAnsi="Times New Roman"/>
          <w:b w:val="0"/>
          <w:kern w:val="2"/>
          <w:sz w:val="28"/>
          <w:szCs w:val="28"/>
          <w:lang w:val="pt-BR" w:eastAsia="zh-TW"/>
        </w:rPr>
        <w:t>Để chuẩn bị sẵn cơ sở hạ tầng kỹ thuật cho việc đưa cáp trục chính đến các khu vực thuê bao và đảm bảo mỹ quan, một hệ thống mương</w:t>
      </w:r>
      <w:r w:rsidRPr="00EB65FA">
        <w:rPr>
          <w:rFonts w:ascii="Times New Roman" w:eastAsia="Calibri" w:hAnsi="Times New Roman"/>
          <w:b w:val="0"/>
          <w:kern w:val="2"/>
          <w:sz w:val="28"/>
          <w:szCs w:val="28"/>
          <w:lang w:val="pt-BR" w:eastAsia="zh-TW"/>
        </w:rPr>
        <w:t xml:space="preserve"> </w:t>
      </w:r>
      <w:r w:rsidR="009A3118">
        <w:rPr>
          <w:rFonts w:ascii="Times New Roman" w:eastAsia="Calibri" w:hAnsi="Times New Roman"/>
          <w:b w:val="0"/>
          <w:i/>
          <w:kern w:val="2"/>
          <w:sz w:val="28"/>
          <w:szCs w:val="28"/>
          <w:lang w:val="pt-BR" w:eastAsia="zh-TW"/>
        </w:rPr>
        <w:t>(c</w:t>
      </w:r>
      <w:r w:rsidRPr="00EB65FA">
        <w:rPr>
          <w:rFonts w:ascii="Times New Roman" w:eastAsia="Calibri" w:hAnsi="Times New Roman"/>
          <w:b w:val="0"/>
          <w:i/>
          <w:kern w:val="2"/>
          <w:sz w:val="28"/>
          <w:szCs w:val="28"/>
          <w:lang w:val="pt-BR" w:eastAsia="zh-TW"/>
        </w:rPr>
        <w:t xml:space="preserve">hứa </w:t>
      </w:r>
      <w:r w:rsidR="00C159E1" w:rsidRPr="00EB65FA">
        <w:rPr>
          <w:rFonts w:ascii="Times New Roman" w:eastAsia="Calibri" w:hAnsi="Times New Roman"/>
          <w:b w:val="0"/>
          <w:i/>
          <w:kern w:val="2"/>
          <w:sz w:val="28"/>
          <w:szCs w:val="28"/>
          <w:lang w:val="pt-BR" w:eastAsia="zh-TW"/>
        </w:rPr>
        <w:t>đường ống nhựa)</w:t>
      </w:r>
      <w:r w:rsidR="00C159E1" w:rsidRPr="00EB65FA">
        <w:rPr>
          <w:rFonts w:ascii="Times New Roman" w:eastAsia="Calibri" w:hAnsi="Times New Roman"/>
          <w:b w:val="0"/>
          <w:kern w:val="2"/>
          <w:sz w:val="28"/>
          <w:szCs w:val="28"/>
          <w:lang w:val="pt-BR" w:eastAsia="zh-TW"/>
        </w:rPr>
        <w:t xml:space="preserve"> </w:t>
      </w:r>
      <w:r w:rsidRPr="00EB65FA">
        <w:rPr>
          <w:rFonts w:ascii="Times New Roman" w:eastAsia="Calibri" w:hAnsi="Times New Roman"/>
          <w:b w:val="0"/>
          <w:kern w:val="2"/>
          <w:sz w:val="28"/>
          <w:szCs w:val="28"/>
          <w:lang w:val="pt-BR" w:eastAsia="zh-TW"/>
        </w:rPr>
        <w:t>và</w:t>
      </w:r>
      <w:r w:rsidR="00C159E1" w:rsidRPr="00EB65FA">
        <w:rPr>
          <w:rFonts w:ascii="Times New Roman" w:eastAsia="Calibri" w:hAnsi="Times New Roman"/>
          <w:b w:val="0"/>
          <w:kern w:val="2"/>
          <w:sz w:val="28"/>
          <w:szCs w:val="28"/>
          <w:lang w:val="pt-BR" w:eastAsia="zh-TW"/>
        </w:rPr>
        <w:t xml:space="preserve"> bể cáp ngầm được xây dựng hoàn chỉnh đồng bộ cùng với hệ thống hạ tầng khá</w:t>
      </w:r>
      <w:r w:rsidR="00C159E1" w:rsidRPr="00EB65FA">
        <w:rPr>
          <w:rFonts w:ascii="Times New Roman" w:eastAsia="Calibri" w:hAnsi="Times New Roman"/>
          <w:kern w:val="2"/>
          <w:sz w:val="28"/>
          <w:szCs w:val="28"/>
          <w:lang w:val="pt-BR" w:eastAsia="zh-TW"/>
        </w:rPr>
        <w:t>c</w:t>
      </w:r>
      <w:r w:rsidR="00C159E1" w:rsidRPr="00EB65FA">
        <w:rPr>
          <w:rFonts w:ascii="Times New Roman" w:eastAsia="Calibri" w:hAnsi="Times New Roman"/>
          <w:b w:val="0"/>
          <w:kern w:val="2"/>
          <w:sz w:val="28"/>
          <w:szCs w:val="28"/>
          <w:lang w:val="pt-BR" w:eastAsia="zh-TW"/>
        </w:rPr>
        <w:t>.</w:t>
      </w:r>
    </w:p>
    <w:p w14:paraId="1DCD63C7" w14:textId="4DDDE94D" w:rsidR="00C159E1" w:rsidRPr="00EB65FA" w:rsidRDefault="00F9364D" w:rsidP="006D3FEB">
      <w:pPr>
        <w:tabs>
          <w:tab w:val="left" w:pos="851"/>
        </w:tabs>
        <w:spacing w:before="120"/>
        <w:ind w:firstLine="567"/>
        <w:jc w:val="both"/>
        <w:rPr>
          <w:rFonts w:ascii="Times New Roman" w:eastAsia="Calibri" w:hAnsi="Times New Roman"/>
          <w:b w:val="0"/>
          <w:sz w:val="28"/>
          <w:szCs w:val="22"/>
        </w:rPr>
      </w:pPr>
      <w:r w:rsidRPr="00EB65FA">
        <w:rPr>
          <w:rFonts w:ascii="Times New Roman" w:eastAsia="Calibri" w:hAnsi="Times New Roman"/>
          <w:b w:val="0"/>
          <w:sz w:val="28"/>
          <w:szCs w:val="22"/>
        </w:rPr>
        <w:t xml:space="preserve">h) </w:t>
      </w:r>
      <w:r w:rsidR="00C159E1" w:rsidRPr="00EB65FA">
        <w:rPr>
          <w:rFonts w:ascii="Times New Roman" w:eastAsia="Calibri" w:hAnsi="Times New Roman"/>
          <w:b w:val="0"/>
          <w:sz w:val="28"/>
          <w:szCs w:val="22"/>
        </w:rPr>
        <w:t>Đánh giá môi trường chiến lượ</w:t>
      </w:r>
      <w:r w:rsidRPr="00EB65FA">
        <w:rPr>
          <w:rFonts w:ascii="Times New Roman" w:eastAsia="Calibri" w:hAnsi="Times New Roman"/>
          <w:b w:val="0"/>
          <w:sz w:val="28"/>
          <w:szCs w:val="22"/>
        </w:rPr>
        <w:t xml:space="preserve">c: </w:t>
      </w:r>
      <w:r w:rsidR="00C159E1" w:rsidRPr="00EB65FA">
        <w:rPr>
          <w:rFonts w:ascii="Times New Roman" w:eastAsia="Calibri" w:hAnsi="Times New Roman"/>
          <w:b w:val="0"/>
          <w:sz w:val="28"/>
          <w:szCs w:val="22"/>
        </w:rPr>
        <w:t>Thực hiện theo quy định Nghị định số 40/2019/NĐ-CP ngày 13 tháng 5 năm 2019 của Chính phủ về sửa đổi, bổ sung một số điều của các nghị định quy định chi tiết, hướng dẫn thi hành Luật Bảo vệ môi trường.</w:t>
      </w:r>
    </w:p>
    <w:p w14:paraId="5228F654" w14:textId="77777777" w:rsidR="002D44DB" w:rsidRDefault="00C159E1" w:rsidP="002D44DB">
      <w:pPr>
        <w:widowControl w:val="0"/>
        <w:tabs>
          <w:tab w:val="left" w:pos="851"/>
          <w:tab w:val="left" w:pos="993"/>
        </w:tabs>
        <w:spacing w:before="120"/>
        <w:ind w:firstLine="567"/>
        <w:jc w:val="both"/>
        <w:outlineLvl w:val="1"/>
        <w:rPr>
          <w:rFonts w:ascii="Times New Roman" w:eastAsia="SimSun" w:hAnsi="Times New Roman"/>
          <w:b w:val="0"/>
          <w:kern w:val="2"/>
          <w:sz w:val="28"/>
          <w:szCs w:val="28"/>
          <w:lang w:val="pt-BR" w:eastAsia="zh-TW"/>
        </w:rPr>
      </w:pPr>
      <w:r w:rsidRPr="00EB65FA">
        <w:rPr>
          <w:rFonts w:ascii="Times New Roman" w:eastAsia="SimSun" w:hAnsi="Times New Roman"/>
          <w:b w:val="0"/>
          <w:kern w:val="2"/>
          <w:sz w:val="28"/>
          <w:szCs w:val="28"/>
          <w:lang w:val="pt-BR" w:eastAsia="zh-TW"/>
        </w:rPr>
        <w:t xml:space="preserve">8. Danh mục các hạng mục công trình cần ưu tiên đầu tư xây dựng </w:t>
      </w:r>
    </w:p>
    <w:p w14:paraId="56AFDAEB" w14:textId="77777777" w:rsidR="002D44DB" w:rsidRDefault="002D44DB" w:rsidP="002D44DB">
      <w:pPr>
        <w:widowControl w:val="0"/>
        <w:tabs>
          <w:tab w:val="left" w:pos="851"/>
          <w:tab w:val="left" w:pos="993"/>
        </w:tabs>
        <w:spacing w:before="120"/>
        <w:ind w:firstLine="567"/>
        <w:jc w:val="both"/>
        <w:outlineLvl w:val="1"/>
        <w:rPr>
          <w:rFonts w:ascii="Times New Roman" w:eastAsia="SimSun" w:hAnsi="Times New Roman"/>
          <w:b w:val="0"/>
          <w:kern w:val="2"/>
          <w:sz w:val="28"/>
          <w:szCs w:val="28"/>
          <w:lang w:val="pt-BR" w:eastAsia="zh-TW"/>
        </w:rPr>
      </w:pPr>
      <w:r>
        <w:rPr>
          <w:rFonts w:ascii="Times New Roman" w:eastAsia="Calibri" w:hAnsi="Times New Roman"/>
          <w:b w:val="0"/>
          <w:sz w:val="28"/>
          <w:szCs w:val="22"/>
        </w:rPr>
        <w:t xml:space="preserve">a) </w:t>
      </w:r>
      <w:r w:rsidR="00C159E1" w:rsidRPr="00EB65FA">
        <w:rPr>
          <w:rFonts w:ascii="Times New Roman" w:eastAsia="Calibri" w:hAnsi="Times New Roman"/>
          <w:b w:val="0"/>
          <w:sz w:val="28"/>
          <w:szCs w:val="22"/>
        </w:rPr>
        <w:t>Đầu tư hoàn thiện hệ thống hạ tầng kỹ thuật</w:t>
      </w:r>
      <w:r w:rsidR="00F9364D" w:rsidRPr="00EB65FA">
        <w:rPr>
          <w:rFonts w:ascii="Times New Roman" w:eastAsia="Calibri" w:hAnsi="Times New Roman"/>
          <w:b w:val="0"/>
          <w:sz w:val="28"/>
          <w:szCs w:val="22"/>
        </w:rPr>
        <w:t>: H</w:t>
      </w:r>
      <w:r w:rsidR="00C159E1" w:rsidRPr="00EB65FA">
        <w:rPr>
          <w:rFonts w:ascii="Times New Roman" w:eastAsia="Calibri" w:hAnsi="Times New Roman"/>
          <w:b w:val="0"/>
          <w:sz w:val="28"/>
          <w:szCs w:val="22"/>
        </w:rPr>
        <w:t>ệ thống giao thông, hệ thống đèn chiếu sáng, hệ thống cấp, thoát nước, xử lý nước thải, cây xanh đường phố cho các tuyến đường theo quy hoạch trong phạm vi dự án.</w:t>
      </w:r>
    </w:p>
    <w:p w14:paraId="7060DF87" w14:textId="336E3FD7" w:rsidR="00C159E1" w:rsidRPr="002D44DB" w:rsidRDefault="002D44DB" w:rsidP="002D44DB">
      <w:pPr>
        <w:widowControl w:val="0"/>
        <w:tabs>
          <w:tab w:val="left" w:pos="851"/>
          <w:tab w:val="left" w:pos="993"/>
        </w:tabs>
        <w:spacing w:before="120"/>
        <w:ind w:firstLine="567"/>
        <w:jc w:val="both"/>
        <w:outlineLvl w:val="1"/>
        <w:rPr>
          <w:rFonts w:ascii="Times New Roman" w:eastAsia="SimSun" w:hAnsi="Times New Roman"/>
          <w:b w:val="0"/>
          <w:kern w:val="2"/>
          <w:sz w:val="28"/>
          <w:szCs w:val="28"/>
          <w:lang w:val="pt-BR" w:eastAsia="zh-TW"/>
        </w:rPr>
      </w:pPr>
      <w:r>
        <w:rPr>
          <w:rFonts w:ascii="Times New Roman" w:eastAsia="Calibri" w:hAnsi="Times New Roman"/>
          <w:b w:val="0"/>
          <w:sz w:val="28"/>
          <w:szCs w:val="22"/>
        </w:rPr>
        <w:t xml:space="preserve">b) </w:t>
      </w:r>
      <w:r w:rsidR="00C159E1" w:rsidRPr="00EB65FA">
        <w:rPr>
          <w:rFonts w:ascii="Times New Roman" w:eastAsia="Calibri" w:hAnsi="Times New Roman"/>
          <w:b w:val="0"/>
          <w:sz w:val="28"/>
          <w:szCs w:val="22"/>
        </w:rPr>
        <w:t>Đầu tư xây dựng công trình công cộng, công viên cây xanh,... phục vụ nhu cầu của cư dân trong phạm vi dự án.</w:t>
      </w:r>
    </w:p>
    <w:p w14:paraId="16521313" w14:textId="53FD82BD" w:rsidR="0075121F" w:rsidRPr="00EB65FA" w:rsidRDefault="0075121F" w:rsidP="006D3FEB">
      <w:pPr>
        <w:pStyle w:val="BodyText"/>
        <w:tabs>
          <w:tab w:val="left" w:pos="851"/>
        </w:tabs>
        <w:spacing w:before="120"/>
        <w:ind w:firstLine="567"/>
        <w:jc w:val="both"/>
        <w:rPr>
          <w:rFonts w:eastAsia="SimSun"/>
          <w:b w:val="0"/>
          <w:bCs w:val="0"/>
          <w:spacing w:val="-4"/>
          <w:sz w:val="28"/>
          <w:szCs w:val="28"/>
          <w:lang w:val="pt-BR" w:eastAsia="zh-TW"/>
        </w:rPr>
      </w:pPr>
      <w:r w:rsidRPr="00EB65FA">
        <w:rPr>
          <w:rFonts w:eastAsia="SimSun"/>
          <w:b w:val="0"/>
          <w:spacing w:val="-4"/>
          <w:sz w:val="28"/>
          <w:szCs w:val="28"/>
          <w:lang w:val="pt-BR" w:eastAsia="zh-TW"/>
        </w:rPr>
        <w:t>9. Quy định quản lý:</w:t>
      </w:r>
      <w:r w:rsidRPr="00EB65FA">
        <w:rPr>
          <w:rFonts w:eastAsia="SimSun"/>
          <w:b w:val="0"/>
          <w:spacing w:val="-4"/>
          <w:sz w:val="28"/>
          <w:szCs w:val="28"/>
          <w:lang w:val="pt-BR"/>
        </w:rPr>
        <w:t xml:space="preserve"> </w:t>
      </w:r>
      <w:r w:rsidRPr="00EB65FA">
        <w:rPr>
          <w:rFonts w:eastAsia="SimSun"/>
          <w:b w:val="0"/>
          <w:spacing w:val="-4"/>
          <w:sz w:val="28"/>
          <w:szCs w:val="28"/>
          <w:lang w:val="pt-BR" w:eastAsia="zh-TW"/>
        </w:rPr>
        <w:t xml:space="preserve">Ban hành kèm theo đồ án Quy hoạch chi tiết xây dựng tỷ lệ 1/500 Khu </w:t>
      </w:r>
      <w:r w:rsidR="00EB65FA" w:rsidRPr="00EB65FA">
        <w:rPr>
          <w:rFonts w:eastAsia="SimSun"/>
          <w:b w:val="0"/>
          <w:spacing w:val="-4"/>
          <w:sz w:val="28"/>
          <w:szCs w:val="28"/>
          <w:lang w:val="pt-BR" w:eastAsia="zh-TW"/>
        </w:rPr>
        <w:t xml:space="preserve">tái định </w:t>
      </w:r>
      <w:r w:rsidRPr="00EB65FA">
        <w:rPr>
          <w:rFonts w:eastAsia="SimSun"/>
          <w:b w:val="0"/>
          <w:spacing w:val="-4"/>
          <w:sz w:val="28"/>
          <w:szCs w:val="28"/>
          <w:lang w:val="pt-BR" w:eastAsia="zh-TW"/>
        </w:rPr>
        <w:t xml:space="preserve">cư </w:t>
      </w:r>
      <w:r w:rsidR="00EB65FA" w:rsidRPr="00EB65FA">
        <w:rPr>
          <w:rFonts w:eastAsia="SimSun"/>
          <w:b w:val="0"/>
          <w:spacing w:val="-4"/>
          <w:sz w:val="28"/>
          <w:szCs w:val="28"/>
          <w:lang w:val="pt-BR" w:eastAsia="zh-TW"/>
        </w:rPr>
        <w:t xml:space="preserve">tại xã </w:t>
      </w:r>
      <w:r w:rsidRPr="00EB65FA">
        <w:rPr>
          <w:rFonts w:eastAsia="SimSun"/>
          <w:b w:val="0"/>
          <w:spacing w:val="-4"/>
          <w:sz w:val="28"/>
          <w:szCs w:val="28"/>
          <w:lang w:val="pt-BR" w:eastAsia="zh-TW"/>
        </w:rPr>
        <w:t>Long Phước, huyện Long Thành, tỉnh Đồng Nai.</w:t>
      </w:r>
    </w:p>
    <w:bookmarkEnd w:id="1"/>
    <w:p w14:paraId="58DBD85C" w14:textId="49A18BAD" w:rsidR="004932AA" w:rsidRPr="00EB65FA" w:rsidRDefault="004932AA" w:rsidP="006D3FEB">
      <w:pPr>
        <w:pStyle w:val="NoSpacing"/>
        <w:tabs>
          <w:tab w:val="left" w:pos="851"/>
        </w:tabs>
        <w:spacing w:before="120" w:after="0"/>
        <w:rPr>
          <w:rFonts w:eastAsia="SimSun"/>
          <w:b/>
          <w:bCs/>
          <w:sz w:val="2"/>
          <w:szCs w:val="28"/>
          <w:lang w:val="pt-BR"/>
        </w:rPr>
      </w:pPr>
    </w:p>
    <w:p w14:paraId="21D8A2D9" w14:textId="74FACAB2" w:rsidR="00CA22F7" w:rsidRPr="00EB65FA" w:rsidRDefault="00CA22F7" w:rsidP="006D3FEB">
      <w:pPr>
        <w:widowControl w:val="0"/>
        <w:tabs>
          <w:tab w:val="left" w:pos="851"/>
        </w:tabs>
        <w:spacing w:before="120"/>
        <w:ind w:firstLine="567"/>
        <w:jc w:val="both"/>
        <w:rPr>
          <w:rFonts w:ascii="Times New Roman" w:hAnsi="Times New Roman"/>
          <w:b w:val="0"/>
          <w:sz w:val="28"/>
          <w:szCs w:val="28"/>
          <w:lang w:val="nl-NL"/>
        </w:rPr>
      </w:pPr>
      <w:r w:rsidRPr="00EB65FA">
        <w:rPr>
          <w:rFonts w:ascii="Times New Roman" w:hAnsi="Times New Roman"/>
          <w:sz w:val="28"/>
          <w:szCs w:val="28"/>
          <w:lang w:val="nl-NL"/>
        </w:rPr>
        <w:t>Ðiều 2.</w:t>
      </w:r>
      <w:r w:rsidRPr="00EB65FA">
        <w:rPr>
          <w:rFonts w:ascii="Times New Roman" w:hAnsi="Times New Roman"/>
          <w:b w:val="0"/>
          <w:sz w:val="28"/>
          <w:szCs w:val="28"/>
          <w:lang w:val="nl-NL"/>
        </w:rPr>
        <w:t xml:space="preserve"> Trên cơ sở quy hoạch được phê duyệt tại Điều 1 Quyết định này</w:t>
      </w:r>
      <w:r w:rsidR="00CA2339" w:rsidRPr="00EB65FA">
        <w:rPr>
          <w:sz w:val="28"/>
          <w:szCs w:val="28"/>
        </w:rPr>
        <w:t xml:space="preserve"> </w:t>
      </w:r>
      <w:r w:rsidR="00EB65FA">
        <w:rPr>
          <w:rFonts w:ascii="Times New Roman" w:hAnsi="Times New Roman"/>
          <w:b w:val="0"/>
          <w:sz w:val="28"/>
          <w:szCs w:val="28"/>
          <w:lang w:val="nl-NL"/>
        </w:rPr>
        <w:t>Ban Quản lý</w:t>
      </w:r>
      <w:r w:rsidR="00C97BEA" w:rsidRPr="00EB65FA">
        <w:rPr>
          <w:rFonts w:ascii="Times New Roman" w:hAnsi="Times New Roman"/>
          <w:b w:val="0"/>
          <w:sz w:val="28"/>
          <w:szCs w:val="28"/>
          <w:lang w:val="nl-NL"/>
        </w:rPr>
        <w:t xml:space="preserve"> dự án huyện Long Thành</w:t>
      </w:r>
      <w:r w:rsidR="00DC00EE" w:rsidRPr="00EB65FA">
        <w:rPr>
          <w:rFonts w:ascii="Times New Roman" w:hAnsi="Times New Roman"/>
          <w:b w:val="0"/>
          <w:sz w:val="28"/>
          <w:szCs w:val="28"/>
          <w:lang w:val="nl-NL"/>
        </w:rPr>
        <w:t xml:space="preserve"> </w:t>
      </w:r>
      <w:r w:rsidR="00A379F8" w:rsidRPr="00EB65FA">
        <w:rPr>
          <w:rFonts w:ascii="Times New Roman" w:hAnsi="Times New Roman"/>
          <w:b w:val="0"/>
          <w:sz w:val="28"/>
          <w:szCs w:val="28"/>
          <w:lang w:val="nl-NL"/>
        </w:rPr>
        <w:t>có trách nhiệm</w:t>
      </w:r>
    </w:p>
    <w:p w14:paraId="0EEC1755" w14:textId="1C80004F" w:rsidR="00CA22F7" w:rsidRPr="00EB65FA" w:rsidRDefault="00CA22F7" w:rsidP="006D3FEB">
      <w:pPr>
        <w:widowControl w:val="0"/>
        <w:tabs>
          <w:tab w:val="left" w:pos="851"/>
        </w:tabs>
        <w:spacing w:before="120"/>
        <w:ind w:firstLine="567"/>
        <w:jc w:val="both"/>
        <w:rPr>
          <w:rFonts w:ascii="Times New Roman" w:hAnsi="Times New Roman"/>
          <w:b w:val="0"/>
          <w:sz w:val="28"/>
          <w:szCs w:val="28"/>
          <w:lang w:val="nl-NL"/>
        </w:rPr>
      </w:pPr>
      <w:r w:rsidRPr="00EB65FA">
        <w:rPr>
          <w:rFonts w:ascii="Times New Roman" w:hAnsi="Times New Roman"/>
          <w:b w:val="0"/>
          <w:sz w:val="28"/>
          <w:szCs w:val="28"/>
          <w:lang w:val="nl-NL"/>
        </w:rPr>
        <w:t xml:space="preserve">1. Phối hợp cùng </w:t>
      </w:r>
      <w:r w:rsidRPr="00EB65FA">
        <w:rPr>
          <w:rFonts w:ascii="Times New Roman" w:hAnsi="Times New Roman"/>
          <w:b w:val="0"/>
          <w:sz w:val="28"/>
          <w:szCs w:val="28"/>
          <w:lang w:val="pl-PL"/>
        </w:rPr>
        <w:t>Ủy ban nhân dân</w:t>
      </w:r>
      <w:r w:rsidRPr="00EB65FA">
        <w:rPr>
          <w:rFonts w:ascii="Times New Roman" w:hAnsi="Times New Roman"/>
          <w:b w:val="0"/>
          <w:sz w:val="28"/>
          <w:szCs w:val="28"/>
          <w:lang w:val="nl-NL"/>
        </w:rPr>
        <w:t xml:space="preserve"> huyện </w:t>
      </w:r>
      <w:r w:rsidR="005F3FA7" w:rsidRPr="00EB65FA">
        <w:rPr>
          <w:rFonts w:ascii="Times New Roman" w:hAnsi="Times New Roman"/>
          <w:b w:val="0"/>
          <w:sz w:val="28"/>
          <w:szCs w:val="28"/>
          <w:lang w:val="nl-NL"/>
        </w:rPr>
        <w:t>Long Thành</w:t>
      </w:r>
      <w:r w:rsidRPr="00EB65FA">
        <w:rPr>
          <w:rFonts w:ascii="Times New Roman" w:hAnsi="Times New Roman"/>
          <w:b w:val="0"/>
          <w:sz w:val="28"/>
          <w:szCs w:val="28"/>
          <w:lang w:val="nl-NL"/>
        </w:rPr>
        <w:t xml:space="preserve">, </w:t>
      </w:r>
      <w:r w:rsidRPr="00EB65FA">
        <w:rPr>
          <w:rFonts w:ascii="Times New Roman" w:hAnsi="Times New Roman"/>
          <w:b w:val="0"/>
          <w:sz w:val="28"/>
          <w:szCs w:val="28"/>
          <w:lang w:val="pl-PL"/>
        </w:rPr>
        <w:t>Ủy ban nhân dân</w:t>
      </w:r>
      <w:r w:rsidRPr="00EB65FA">
        <w:rPr>
          <w:rFonts w:ascii="Times New Roman" w:hAnsi="Times New Roman"/>
          <w:b w:val="0"/>
          <w:sz w:val="28"/>
          <w:szCs w:val="28"/>
          <w:lang w:val="nl-NL"/>
        </w:rPr>
        <w:t xml:space="preserve"> xã </w:t>
      </w:r>
      <w:r w:rsidR="0097225F" w:rsidRPr="00EB65FA">
        <w:rPr>
          <w:rFonts w:ascii="Times New Roman" w:eastAsia="SimSun" w:hAnsi="Times New Roman"/>
          <w:b w:val="0"/>
          <w:bCs/>
          <w:sz w:val="28"/>
          <w:szCs w:val="28"/>
          <w:lang w:val="pt-BR" w:eastAsia="zh-TW"/>
        </w:rPr>
        <w:t xml:space="preserve">Long </w:t>
      </w:r>
      <w:r w:rsidR="0075121F" w:rsidRPr="00EB65FA">
        <w:rPr>
          <w:rFonts w:ascii="Times New Roman" w:eastAsia="SimSun" w:hAnsi="Times New Roman"/>
          <w:b w:val="0"/>
          <w:bCs/>
          <w:sz w:val="28"/>
          <w:szCs w:val="28"/>
          <w:lang w:val="pt-BR" w:eastAsia="zh-TW"/>
        </w:rPr>
        <w:t>Phước</w:t>
      </w:r>
      <w:r w:rsidR="0097225F" w:rsidRPr="00EB65FA">
        <w:rPr>
          <w:rFonts w:ascii="Times New Roman" w:eastAsia="SimSun" w:hAnsi="Times New Roman"/>
          <w:b w:val="0"/>
          <w:bCs/>
          <w:sz w:val="28"/>
          <w:szCs w:val="28"/>
          <w:lang w:val="pt-BR" w:eastAsia="zh-TW"/>
        </w:rPr>
        <w:t xml:space="preserve"> </w:t>
      </w:r>
      <w:r w:rsidRPr="00EB65FA">
        <w:rPr>
          <w:rFonts w:ascii="Times New Roman" w:hAnsi="Times New Roman"/>
          <w:b w:val="0"/>
          <w:sz w:val="28"/>
          <w:szCs w:val="28"/>
          <w:lang w:val="nl-NL"/>
        </w:rPr>
        <w:t>thực hiện công bố công khai cho Nhân dân và các đơn vị kinh tế xã hội có liên quan trên địa bàn về nội dung quy hoạch, cùng nghiêm chỉnh thực hiện theo quy hoạch đã phê duyệt.</w:t>
      </w:r>
    </w:p>
    <w:p w14:paraId="7E4250DA" w14:textId="33501AF5" w:rsidR="005222DA" w:rsidRPr="00EB65FA" w:rsidRDefault="005222DA" w:rsidP="006D3FEB">
      <w:pPr>
        <w:widowControl w:val="0"/>
        <w:tabs>
          <w:tab w:val="left" w:pos="851"/>
        </w:tabs>
        <w:spacing w:before="120"/>
        <w:ind w:firstLine="567"/>
        <w:jc w:val="both"/>
        <w:rPr>
          <w:rFonts w:ascii="Times New Roman" w:hAnsi="Times New Roman"/>
          <w:b w:val="0"/>
          <w:bCs/>
          <w:sz w:val="28"/>
          <w:szCs w:val="28"/>
          <w:lang w:val="pt-BR" w:eastAsia="zh-TW"/>
        </w:rPr>
      </w:pPr>
      <w:r w:rsidRPr="00EB65FA">
        <w:rPr>
          <w:rFonts w:ascii="Times New Roman" w:hAnsi="Times New Roman"/>
          <w:b w:val="0"/>
          <w:bCs/>
          <w:sz w:val="28"/>
          <w:szCs w:val="28"/>
          <w:lang w:val="pt-BR" w:eastAsia="zh-TW"/>
        </w:rPr>
        <w:t xml:space="preserve">2. Tổ chức lập, trình thẩm định và phê duyệt hồ sơ nhiệm vụ cắm mốc giới theo quy định. Phối hợp với </w:t>
      </w:r>
      <w:r w:rsidRPr="00EB65FA">
        <w:rPr>
          <w:rFonts w:ascii="Times New Roman" w:hAnsi="Times New Roman"/>
          <w:b w:val="0"/>
          <w:sz w:val="28"/>
          <w:szCs w:val="28"/>
          <w:lang w:val="pl-PL"/>
        </w:rPr>
        <w:t>Ủy ban nhân dân</w:t>
      </w:r>
      <w:r w:rsidRPr="00EB65FA">
        <w:rPr>
          <w:rFonts w:ascii="Times New Roman" w:hAnsi="Times New Roman"/>
          <w:b w:val="0"/>
          <w:bCs/>
          <w:sz w:val="28"/>
          <w:szCs w:val="28"/>
          <w:lang w:val="pt-BR" w:eastAsia="zh-TW"/>
        </w:rPr>
        <w:t xml:space="preserve"> </w:t>
      </w:r>
      <w:r w:rsidR="00096AC0" w:rsidRPr="00EB65FA">
        <w:rPr>
          <w:rFonts w:ascii="Times New Roman" w:hAnsi="Times New Roman"/>
          <w:b w:val="0"/>
          <w:bCs/>
          <w:sz w:val="28"/>
          <w:szCs w:val="28"/>
          <w:lang w:val="pt-BR" w:eastAsia="zh-TW"/>
        </w:rPr>
        <w:t xml:space="preserve">huyện Long Thành, Ủy ban nhân dân xã Long </w:t>
      </w:r>
      <w:r w:rsidR="00714484" w:rsidRPr="00EB65FA">
        <w:rPr>
          <w:rFonts w:ascii="Times New Roman" w:hAnsi="Times New Roman"/>
          <w:b w:val="0"/>
          <w:bCs/>
          <w:sz w:val="28"/>
          <w:szCs w:val="28"/>
          <w:lang w:val="pt-BR" w:eastAsia="zh-TW"/>
        </w:rPr>
        <w:t>Phước</w:t>
      </w:r>
      <w:r w:rsidR="0097225F" w:rsidRPr="00EB65FA">
        <w:rPr>
          <w:rFonts w:ascii="Times New Roman" w:eastAsia="SimSun" w:hAnsi="Times New Roman"/>
          <w:b w:val="0"/>
          <w:bCs/>
          <w:sz w:val="28"/>
          <w:szCs w:val="28"/>
          <w:lang w:val="pt-BR" w:eastAsia="zh-TW"/>
        </w:rPr>
        <w:t xml:space="preserve"> </w:t>
      </w:r>
      <w:r w:rsidRPr="00EB65FA">
        <w:rPr>
          <w:rFonts w:ascii="Times New Roman" w:hAnsi="Times New Roman"/>
          <w:b w:val="0"/>
          <w:bCs/>
          <w:sz w:val="28"/>
          <w:szCs w:val="28"/>
          <w:lang w:val="pt-BR" w:eastAsia="zh-TW"/>
        </w:rPr>
        <w:t>tổ chức triển khai cắm các mốc lộ giới theo nội dung quy hoạch ra thực địa, quản lý xây dựng theo đúng nội dung hồ sơ đã được duyệt. Hồ sơ cắm mốc giới trước khi phê duyệt phải được Sở Xây dựng thỏa thuận, đảm bảo tuân thủ đúng quy hoạch được duyệt và phù hợp với hệ thống hạ tầng kỹ thuật ngoài hàng rào.</w:t>
      </w:r>
    </w:p>
    <w:p w14:paraId="5124B4A7" w14:textId="77777777" w:rsidR="005222DA" w:rsidRPr="00EB65FA" w:rsidRDefault="005222DA" w:rsidP="006D3FEB">
      <w:pPr>
        <w:widowControl w:val="0"/>
        <w:tabs>
          <w:tab w:val="left" w:pos="851"/>
        </w:tabs>
        <w:spacing w:before="120"/>
        <w:ind w:firstLine="567"/>
        <w:jc w:val="both"/>
        <w:rPr>
          <w:rFonts w:ascii="Times New Roman" w:hAnsi="Times New Roman"/>
          <w:b w:val="0"/>
          <w:bCs/>
          <w:sz w:val="28"/>
          <w:szCs w:val="28"/>
          <w:lang w:val="pt-BR" w:eastAsia="zh-TW"/>
        </w:rPr>
      </w:pPr>
      <w:r w:rsidRPr="00EB65FA">
        <w:rPr>
          <w:rFonts w:ascii="Times New Roman" w:hAnsi="Times New Roman"/>
          <w:b w:val="0"/>
          <w:bCs/>
          <w:sz w:val="28"/>
          <w:szCs w:val="28"/>
          <w:lang w:val="pt-BR" w:eastAsia="zh-TW"/>
        </w:rPr>
        <w:t xml:space="preserve">3. Thực hiện lập các thủ tục tiếp theo trình cấp có thẩm quyền phê duyệt </w:t>
      </w:r>
      <w:r w:rsidRPr="00EB65FA">
        <w:rPr>
          <w:rFonts w:ascii="Times New Roman" w:hAnsi="Times New Roman"/>
          <w:b w:val="0"/>
          <w:bCs/>
          <w:sz w:val="28"/>
          <w:szCs w:val="28"/>
          <w:lang w:val="pt-BR" w:eastAsia="zh-TW"/>
        </w:rPr>
        <w:lastRenderedPageBreak/>
        <w:t xml:space="preserve">trước khi tổ chức thi công các hạng mục công trình hạ tầng kỹ thuật theo quy hoạch; việc đầu tư xây dựng các hạng mục theo quy định hiện hành. </w:t>
      </w:r>
    </w:p>
    <w:p w14:paraId="5FE567EA" w14:textId="3461A3AC" w:rsidR="00CA22F7" w:rsidRPr="00EB65FA" w:rsidRDefault="005222DA" w:rsidP="006D3FEB">
      <w:pPr>
        <w:widowControl w:val="0"/>
        <w:tabs>
          <w:tab w:val="left" w:pos="851"/>
        </w:tabs>
        <w:spacing w:before="120"/>
        <w:ind w:firstLine="567"/>
        <w:jc w:val="both"/>
        <w:rPr>
          <w:rFonts w:ascii="Times New Roman" w:hAnsi="Times New Roman"/>
          <w:b w:val="0"/>
          <w:bCs/>
          <w:sz w:val="28"/>
          <w:szCs w:val="28"/>
          <w:lang w:val="pt-BR" w:eastAsia="zh-TW"/>
        </w:rPr>
      </w:pPr>
      <w:r w:rsidRPr="00EB65FA">
        <w:rPr>
          <w:rFonts w:ascii="Times New Roman" w:hAnsi="Times New Roman"/>
          <w:b w:val="0"/>
          <w:bCs/>
          <w:sz w:val="28"/>
          <w:szCs w:val="28"/>
          <w:lang w:val="pt-BR" w:eastAsia="zh-TW"/>
        </w:rPr>
        <w:t>4. Trong quá trình lập dự án đầu tư các công trình hạ tầng kỹ thuật cần liên hệ với các chuyên ngành: Giao thông, cấp nước, cấp điện, bưu chính viễn thông, phòng cháy chữa cháy,... để xác định các chỉ tiêu kinh tế kỹ thuật, phù hợp với hệ thống đấu nối hạ tầng chung tại khu vực.</w:t>
      </w:r>
    </w:p>
    <w:p w14:paraId="50D95608" w14:textId="77777777" w:rsidR="00903FEA" w:rsidRPr="00EB65FA" w:rsidRDefault="00903FEA" w:rsidP="006D3FEB">
      <w:pPr>
        <w:widowControl w:val="0"/>
        <w:tabs>
          <w:tab w:val="left" w:pos="851"/>
        </w:tabs>
        <w:spacing w:before="120"/>
        <w:ind w:firstLine="567"/>
        <w:jc w:val="both"/>
        <w:rPr>
          <w:rFonts w:ascii="Times New Roman" w:hAnsi="Times New Roman"/>
          <w:b w:val="0"/>
          <w:bCs/>
          <w:sz w:val="2"/>
          <w:szCs w:val="28"/>
          <w:lang w:val="pt-BR" w:eastAsia="zh-TW"/>
        </w:rPr>
      </w:pPr>
    </w:p>
    <w:p w14:paraId="3FB1352E" w14:textId="6AE358EB" w:rsidR="0097225F" w:rsidRPr="00EB65FA" w:rsidRDefault="00CA22F7" w:rsidP="006D3FEB">
      <w:pPr>
        <w:widowControl w:val="0"/>
        <w:tabs>
          <w:tab w:val="left" w:pos="851"/>
        </w:tabs>
        <w:spacing w:before="120"/>
        <w:ind w:firstLine="567"/>
        <w:jc w:val="both"/>
        <w:rPr>
          <w:rFonts w:ascii="Times New Roman" w:hAnsi="Times New Roman"/>
          <w:b w:val="0"/>
          <w:sz w:val="28"/>
          <w:szCs w:val="28"/>
          <w:lang w:val="nl-NL"/>
        </w:rPr>
      </w:pPr>
      <w:r w:rsidRPr="00EB65FA">
        <w:rPr>
          <w:rFonts w:ascii="Times New Roman" w:hAnsi="Times New Roman"/>
          <w:sz w:val="28"/>
          <w:szCs w:val="28"/>
          <w:lang w:val="nl-NL"/>
        </w:rPr>
        <w:t>Ðiều 3.</w:t>
      </w:r>
      <w:r w:rsidRPr="00EB65FA">
        <w:rPr>
          <w:rFonts w:ascii="Times New Roman" w:hAnsi="Times New Roman"/>
          <w:b w:val="0"/>
          <w:sz w:val="28"/>
          <w:szCs w:val="28"/>
          <w:lang w:val="nl-NL"/>
        </w:rPr>
        <w:t xml:space="preserve"> Quyết định này </w:t>
      </w:r>
      <w:r w:rsidR="00F9364D" w:rsidRPr="00EB65FA">
        <w:rPr>
          <w:rFonts w:ascii="Times New Roman" w:hAnsi="Times New Roman"/>
          <w:b w:val="0"/>
          <w:sz w:val="28"/>
          <w:szCs w:val="28"/>
          <w:lang w:val="nl-NL"/>
        </w:rPr>
        <w:t xml:space="preserve">có hiệu lực thi hành kể từ ngày ký và </w:t>
      </w:r>
      <w:r w:rsidR="00375F0C" w:rsidRPr="00EB65FA">
        <w:rPr>
          <w:rFonts w:ascii="Times New Roman" w:hAnsi="Times New Roman"/>
          <w:b w:val="0"/>
          <w:sz w:val="28"/>
          <w:szCs w:val="28"/>
          <w:lang w:val="nl-NL"/>
        </w:rPr>
        <w:t xml:space="preserve">thay thế Quyết định số 06/QĐ-UBND ngày 04 tháng 01 năm 2010 của </w:t>
      </w:r>
      <w:r w:rsidR="00F9364D" w:rsidRPr="00EB65FA">
        <w:rPr>
          <w:rFonts w:ascii="Times New Roman" w:hAnsi="Times New Roman"/>
          <w:b w:val="0"/>
          <w:sz w:val="28"/>
          <w:szCs w:val="28"/>
          <w:lang w:val="pl-PL"/>
        </w:rPr>
        <w:t>Ủy ban nhân dân</w:t>
      </w:r>
      <w:r w:rsidR="00F9364D" w:rsidRPr="00EB65FA">
        <w:rPr>
          <w:rFonts w:ascii="Times New Roman" w:hAnsi="Times New Roman"/>
          <w:b w:val="0"/>
          <w:bCs/>
          <w:sz w:val="28"/>
          <w:szCs w:val="28"/>
          <w:lang w:val="pt-BR" w:eastAsia="zh-TW"/>
        </w:rPr>
        <w:t xml:space="preserve"> </w:t>
      </w:r>
      <w:r w:rsidR="00375F0C" w:rsidRPr="00EB65FA">
        <w:rPr>
          <w:rFonts w:ascii="Times New Roman" w:hAnsi="Times New Roman"/>
          <w:b w:val="0"/>
          <w:sz w:val="28"/>
          <w:szCs w:val="28"/>
          <w:lang w:val="nl-NL"/>
        </w:rPr>
        <w:t xml:space="preserve">tỉnh </w:t>
      </w:r>
      <w:r w:rsidR="00F9364D" w:rsidRPr="00EB65FA">
        <w:rPr>
          <w:rFonts w:ascii="Times New Roman" w:hAnsi="Times New Roman"/>
          <w:b w:val="0"/>
          <w:sz w:val="28"/>
          <w:szCs w:val="28"/>
          <w:lang w:val="nl-NL"/>
        </w:rPr>
        <w:t>Đồng Nai</w:t>
      </w:r>
      <w:r w:rsidR="00EB65FA">
        <w:rPr>
          <w:rFonts w:ascii="Times New Roman" w:hAnsi="Times New Roman"/>
          <w:b w:val="0"/>
          <w:sz w:val="28"/>
          <w:szCs w:val="28"/>
          <w:lang w:val="nl-NL"/>
        </w:rPr>
        <w:t xml:space="preserve"> duyệt quy hoạch chi tiết xây dựng tỷ lệ 1/500 Khu dân cư tái định cư tại xã Long Phước, huyện Long Thành, tỉnh Đồng Nai</w:t>
      </w:r>
      <w:r w:rsidR="0097225F" w:rsidRPr="00EB65FA">
        <w:rPr>
          <w:rFonts w:ascii="Times New Roman" w:hAnsi="Times New Roman"/>
          <w:b w:val="0"/>
          <w:sz w:val="28"/>
          <w:szCs w:val="28"/>
          <w:lang w:val="nl-NL"/>
        </w:rPr>
        <w:t>.</w:t>
      </w:r>
    </w:p>
    <w:p w14:paraId="3CC6560F" w14:textId="77777777" w:rsidR="00903FEA" w:rsidRPr="00EB65FA" w:rsidRDefault="00903FEA" w:rsidP="006D3FEB">
      <w:pPr>
        <w:widowControl w:val="0"/>
        <w:tabs>
          <w:tab w:val="left" w:pos="851"/>
        </w:tabs>
        <w:spacing w:before="120"/>
        <w:ind w:firstLine="567"/>
        <w:jc w:val="both"/>
        <w:rPr>
          <w:rFonts w:ascii="Times New Roman" w:hAnsi="Times New Roman"/>
          <w:b w:val="0"/>
          <w:sz w:val="2"/>
          <w:szCs w:val="28"/>
          <w:lang w:val="nl-NL"/>
        </w:rPr>
      </w:pPr>
    </w:p>
    <w:p w14:paraId="7A0447E1" w14:textId="39069C72" w:rsidR="00CA22F7" w:rsidRPr="00EB65FA" w:rsidRDefault="00CA22F7" w:rsidP="006D3FEB">
      <w:pPr>
        <w:widowControl w:val="0"/>
        <w:tabs>
          <w:tab w:val="left" w:pos="851"/>
        </w:tabs>
        <w:spacing w:before="120"/>
        <w:ind w:firstLine="567"/>
        <w:jc w:val="both"/>
        <w:rPr>
          <w:rFonts w:ascii="Times New Roman" w:hAnsi="Times New Roman"/>
          <w:b w:val="0"/>
          <w:sz w:val="28"/>
          <w:szCs w:val="28"/>
          <w:lang w:val="nl-NL"/>
        </w:rPr>
      </w:pPr>
      <w:r w:rsidRPr="00EB65FA">
        <w:rPr>
          <w:rFonts w:ascii="Times New Roman" w:hAnsi="Times New Roman"/>
          <w:sz w:val="28"/>
          <w:szCs w:val="28"/>
          <w:lang w:val="nl-NL"/>
        </w:rPr>
        <w:t>Điều 4.</w:t>
      </w:r>
      <w:r w:rsidRPr="00EB65FA">
        <w:rPr>
          <w:rFonts w:ascii="Times New Roman" w:hAnsi="Times New Roman"/>
          <w:b w:val="0"/>
          <w:sz w:val="28"/>
          <w:szCs w:val="28"/>
          <w:lang w:val="nl-NL"/>
        </w:rPr>
        <w:t xml:space="preserve"> Chánh Văn phòng </w:t>
      </w:r>
      <w:r w:rsidR="003F7839" w:rsidRPr="00EB65FA">
        <w:rPr>
          <w:rFonts w:ascii="Times New Roman" w:hAnsi="Times New Roman"/>
          <w:b w:val="0"/>
          <w:sz w:val="28"/>
          <w:szCs w:val="28"/>
          <w:lang w:val="pl-PL"/>
        </w:rPr>
        <w:t>Ủy ban nhân dân</w:t>
      </w:r>
      <w:r w:rsidRPr="00EB65FA">
        <w:rPr>
          <w:rFonts w:ascii="Times New Roman" w:hAnsi="Times New Roman"/>
          <w:b w:val="0"/>
          <w:sz w:val="28"/>
          <w:szCs w:val="28"/>
          <w:lang w:val="nl-NL"/>
        </w:rPr>
        <w:t xml:space="preserve"> tỉnh, Giám đốc các Sở</w:t>
      </w:r>
      <w:r w:rsidR="00E34973" w:rsidRPr="00EB65FA">
        <w:rPr>
          <w:rFonts w:ascii="Times New Roman" w:hAnsi="Times New Roman"/>
          <w:b w:val="0"/>
          <w:sz w:val="28"/>
          <w:szCs w:val="28"/>
          <w:lang w:val="nl-NL"/>
        </w:rPr>
        <w:t>: X</w:t>
      </w:r>
      <w:r w:rsidRPr="00EB65FA">
        <w:rPr>
          <w:rFonts w:ascii="Times New Roman" w:hAnsi="Times New Roman"/>
          <w:b w:val="0"/>
          <w:sz w:val="28"/>
          <w:szCs w:val="28"/>
          <w:lang w:val="nl-NL"/>
        </w:rPr>
        <w:t xml:space="preserve">ây dựng, Kế hoạch và Ðầu tư, Tài nguyên và Môi trường, Tài chính, Giao thông vận tải, Công Thương, Thông tin và Truyền thông; Giám đốc Công an tỉnh; Cục trưởng Cục Thuế; Chủ tịch </w:t>
      </w:r>
      <w:r w:rsidR="003F7839" w:rsidRPr="00EB65FA">
        <w:rPr>
          <w:rFonts w:ascii="Times New Roman" w:hAnsi="Times New Roman"/>
          <w:b w:val="0"/>
          <w:sz w:val="28"/>
          <w:szCs w:val="28"/>
          <w:lang w:val="pl-PL"/>
        </w:rPr>
        <w:t>Ủy ban nhân dân</w:t>
      </w:r>
      <w:r w:rsidRPr="00EB65FA">
        <w:rPr>
          <w:rFonts w:ascii="Times New Roman" w:hAnsi="Times New Roman"/>
          <w:b w:val="0"/>
          <w:sz w:val="28"/>
          <w:szCs w:val="28"/>
          <w:lang w:val="nl-NL"/>
        </w:rPr>
        <w:t xml:space="preserve"> huyện </w:t>
      </w:r>
      <w:r w:rsidR="00CE1C99" w:rsidRPr="00EB65FA">
        <w:rPr>
          <w:rFonts w:ascii="Times New Roman" w:hAnsi="Times New Roman"/>
          <w:b w:val="0"/>
          <w:sz w:val="28"/>
          <w:szCs w:val="28"/>
          <w:lang w:val="nl-NL"/>
        </w:rPr>
        <w:t>Long Thành</w:t>
      </w:r>
      <w:r w:rsidRPr="00EB65FA">
        <w:rPr>
          <w:rFonts w:ascii="Times New Roman" w:hAnsi="Times New Roman"/>
          <w:b w:val="0"/>
          <w:sz w:val="28"/>
          <w:szCs w:val="28"/>
          <w:lang w:val="nl-NL"/>
        </w:rPr>
        <w:t xml:space="preserve">, Chủ tịch </w:t>
      </w:r>
      <w:r w:rsidR="0097225F" w:rsidRPr="00EB65FA">
        <w:rPr>
          <w:rFonts w:ascii="Times New Roman" w:hAnsi="Times New Roman"/>
          <w:b w:val="0"/>
          <w:sz w:val="28"/>
          <w:szCs w:val="28"/>
          <w:lang w:val="pl-PL"/>
        </w:rPr>
        <w:t>Ủy ban nhân dân</w:t>
      </w:r>
      <w:r w:rsidR="0097225F" w:rsidRPr="00EB65FA">
        <w:rPr>
          <w:rFonts w:ascii="Times New Roman" w:hAnsi="Times New Roman"/>
          <w:b w:val="0"/>
          <w:sz w:val="28"/>
          <w:szCs w:val="28"/>
          <w:lang w:val="nl-NL"/>
        </w:rPr>
        <w:t xml:space="preserve"> xã </w:t>
      </w:r>
      <w:r w:rsidR="00F97DC4" w:rsidRPr="00EB65FA">
        <w:rPr>
          <w:rFonts w:ascii="Times New Roman" w:eastAsia="SimSun" w:hAnsi="Times New Roman"/>
          <w:b w:val="0"/>
          <w:bCs/>
          <w:sz w:val="28"/>
          <w:szCs w:val="28"/>
          <w:lang w:val="pt-BR" w:eastAsia="zh-TW"/>
        </w:rPr>
        <w:t xml:space="preserve">Long </w:t>
      </w:r>
      <w:r w:rsidR="00CE1C99" w:rsidRPr="00EB65FA">
        <w:rPr>
          <w:rFonts w:ascii="Times New Roman" w:eastAsia="SimSun" w:hAnsi="Times New Roman"/>
          <w:b w:val="0"/>
          <w:bCs/>
          <w:sz w:val="28"/>
          <w:szCs w:val="28"/>
          <w:lang w:val="pt-BR" w:eastAsia="zh-TW"/>
        </w:rPr>
        <w:t>Phước</w:t>
      </w:r>
      <w:r w:rsidRPr="00EB65FA">
        <w:rPr>
          <w:rFonts w:ascii="Times New Roman" w:eastAsia="SimSun" w:hAnsi="Times New Roman"/>
          <w:b w:val="0"/>
          <w:bCs/>
          <w:sz w:val="28"/>
          <w:szCs w:val="28"/>
          <w:lang w:val="pt-BR" w:eastAsia="zh-TW"/>
        </w:rPr>
        <w:t>;</w:t>
      </w:r>
      <w:r w:rsidRPr="00EB65FA">
        <w:rPr>
          <w:rFonts w:ascii="Times New Roman" w:hAnsi="Times New Roman"/>
          <w:b w:val="0"/>
          <w:sz w:val="28"/>
          <w:szCs w:val="28"/>
          <w:lang w:val="nl-NL"/>
        </w:rPr>
        <w:t xml:space="preserve"> </w:t>
      </w:r>
      <w:r w:rsidR="00BB502D" w:rsidRPr="00EB65FA">
        <w:rPr>
          <w:rFonts w:ascii="Times New Roman" w:hAnsi="Times New Roman"/>
          <w:b w:val="0"/>
          <w:sz w:val="28"/>
          <w:szCs w:val="28"/>
          <w:lang w:val="nl-NL"/>
        </w:rPr>
        <w:t xml:space="preserve">Giám đốc </w:t>
      </w:r>
      <w:r w:rsidR="00EB65FA">
        <w:rPr>
          <w:rFonts w:ascii="Times New Roman" w:eastAsia="SimSun" w:hAnsi="Times New Roman"/>
          <w:b w:val="0"/>
          <w:bCs/>
          <w:sz w:val="28"/>
          <w:szCs w:val="28"/>
          <w:lang w:val="pt-BR" w:eastAsia="zh-TW"/>
        </w:rPr>
        <w:t>Ban Quản lý</w:t>
      </w:r>
      <w:r w:rsidR="00A94D08" w:rsidRPr="00EB65FA">
        <w:rPr>
          <w:rFonts w:ascii="Times New Roman" w:eastAsia="SimSun" w:hAnsi="Times New Roman"/>
          <w:b w:val="0"/>
          <w:bCs/>
          <w:sz w:val="28"/>
          <w:szCs w:val="28"/>
          <w:lang w:val="pt-BR" w:eastAsia="zh-TW"/>
        </w:rPr>
        <w:t xml:space="preserve"> dự án huyện Long Thành</w:t>
      </w:r>
      <w:r w:rsidR="009A3118">
        <w:rPr>
          <w:rFonts w:ascii="Times New Roman" w:eastAsia="SimSun" w:hAnsi="Times New Roman"/>
          <w:b w:val="0"/>
          <w:bCs/>
          <w:sz w:val="28"/>
          <w:szCs w:val="28"/>
          <w:lang w:val="pt-BR" w:eastAsia="zh-TW"/>
        </w:rPr>
        <w:t>; T</w:t>
      </w:r>
      <w:r w:rsidRPr="00EB65FA">
        <w:rPr>
          <w:rFonts w:ascii="Times New Roman" w:hAnsi="Times New Roman"/>
          <w:b w:val="0"/>
          <w:sz w:val="28"/>
          <w:szCs w:val="28"/>
          <w:lang w:val="nl-NL"/>
        </w:rPr>
        <w:t>hủ trưởng các đơn vị và các cá nhân có liên quan chịu trách nhiệm thi hành Quyết định này./.</w:t>
      </w:r>
    </w:p>
    <w:p w14:paraId="17634291" w14:textId="77777777" w:rsidR="00D35C99" w:rsidRPr="00EB65FA" w:rsidRDefault="00D35C99" w:rsidP="00B26793">
      <w:pPr>
        <w:widowControl w:val="0"/>
        <w:spacing w:before="120"/>
        <w:ind w:firstLine="567"/>
        <w:jc w:val="both"/>
        <w:rPr>
          <w:rFonts w:ascii="Times New Roman" w:hAnsi="Times New Roman"/>
          <w:b w:val="0"/>
          <w:sz w:val="2"/>
          <w:szCs w:val="28"/>
          <w:lang w:val="nl-NL"/>
        </w:rPr>
      </w:pPr>
    </w:p>
    <w:tbl>
      <w:tblPr>
        <w:tblW w:w="0" w:type="auto"/>
        <w:tblInd w:w="108" w:type="dxa"/>
        <w:tblLook w:val="01E0" w:firstRow="1" w:lastRow="1" w:firstColumn="1" w:lastColumn="1" w:noHBand="0" w:noVBand="0"/>
      </w:tblPr>
      <w:tblGrid>
        <w:gridCol w:w="4501"/>
        <w:gridCol w:w="4499"/>
      </w:tblGrid>
      <w:tr w:rsidR="00EB65FA" w:rsidRPr="00EB65FA" w14:paraId="158990F7" w14:textId="77777777" w:rsidTr="00B728CE">
        <w:trPr>
          <w:trHeight w:val="1262"/>
        </w:trPr>
        <w:tc>
          <w:tcPr>
            <w:tcW w:w="4501" w:type="dxa"/>
            <w:shd w:val="clear" w:color="auto" w:fill="auto"/>
          </w:tcPr>
          <w:p w14:paraId="5B1952E1" w14:textId="77777777" w:rsidR="006E11DB" w:rsidRPr="00EB65FA" w:rsidRDefault="006E11DB" w:rsidP="00B728CE">
            <w:pPr>
              <w:jc w:val="both"/>
              <w:rPr>
                <w:rFonts w:ascii="Times New Roman" w:hAnsi="Times New Roman"/>
                <w:sz w:val="22"/>
                <w:szCs w:val="22"/>
              </w:rPr>
            </w:pPr>
          </w:p>
          <w:p w14:paraId="758D79C5" w14:textId="77777777" w:rsidR="006E11DB" w:rsidRPr="00EB65FA" w:rsidRDefault="006E11DB" w:rsidP="00B728CE">
            <w:pPr>
              <w:jc w:val="both"/>
              <w:rPr>
                <w:rFonts w:ascii="Times New Roman" w:hAnsi="Times New Roman"/>
                <w:szCs w:val="26"/>
              </w:rPr>
            </w:pPr>
          </w:p>
        </w:tc>
        <w:tc>
          <w:tcPr>
            <w:tcW w:w="4499" w:type="dxa"/>
            <w:shd w:val="clear" w:color="auto" w:fill="auto"/>
          </w:tcPr>
          <w:p w14:paraId="4F857A52" w14:textId="77777777" w:rsidR="006E11DB" w:rsidRPr="00EB65FA" w:rsidRDefault="006E11DB" w:rsidP="00B728CE">
            <w:pPr>
              <w:jc w:val="center"/>
              <w:rPr>
                <w:rFonts w:ascii="Times New Roman" w:hAnsi="Times New Roman"/>
                <w:sz w:val="28"/>
                <w:szCs w:val="28"/>
              </w:rPr>
            </w:pPr>
            <w:r w:rsidRPr="00EB65FA">
              <w:rPr>
                <w:rFonts w:ascii="Times New Roman" w:hAnsi="Times New Roman"/>
                <w:sz w:val="28"/>
                <w:szCs w:val="28"/>
              </w:rPr>
              <w:t>TM. ỦY BAN NHÂN DÂN</w:t>
            </w:r>
          </w:p>
          <w:p w14:paraId="4EB26A17" w14:textId="28330021" w:rsidR="006E11DB" w:rsidRPr="00EB65FA" w:rsidRDefault="006E11DB" w:rsidP="00B728CE">
            <w:pPr>
              <w:jc w:val="center"/>
              <w:rPr>
                <w:rFonts w:ascii="Times New Roman" w:hAnsi="Times New Roman"/>
                <w:sz w:val="28"/>
                <w:szCs w:val="28"/>
              </w:rPr>
            </w:pPr>
            <w:r w:rsidRPr="00EB65FA">
              <w:rPr>
                <w:rFonts w:ascii="Times New Roman" w:hAnsi="Times New Roman"/>
                <w:sz w:val="28"/>
                <w:szCs w:val="28"/>
              </w:rPr>
              <w:t>CHỦ TỊCH</w:t>
            </w:r>
          </w:p>
          <w:p w14:paraId="04F88442" w14:textId="77777777" w:rsidR="00036E9A" w:rsidRPr="00EB65FA" w:rsidRDefault="00036E9A" w:rsidP="00B728CE">
            <w:pPr>
              <w:jc w:val="center"/>
              <w:rPr>
                <w:rFonts w:ascii="Times New Roman" w:hAnsi="Times New Roman"/>
                <w:sz w:val="28"/>
                <w:szCs w:val="28"/>
              </w:rPr>
            </w:pPr>
          </w:p>
          <w:p w14:paraId="27344B21" w14:textId="77777777" w:rsidR="00036E9A" w:rsidRPr="00EB65FA" w:rsidRDefault="00036E9A" w:rsidP="00B728CE">
            <w:pPr>
              <w:jc w:val="center"/>
              <w:rPr>
                <w:rFonts w:ascii="Times New Roman" w:hAnsi="Times New Roman"/>
                <w:sz w:val="28"/>
                <w:szCs w:val="28"/>
              </w:rPr>
            </w:pPr>
          </w:p>
          <w:p w14:paraId="38B9DFD6" w14:textId="77777777" w:rsidR="0097225F" w:rsidRPr="00EB65FA" w:rsidRDefault="0097225F" w:rsidP="00B728CE">
            <w:pPr>
              <w:jc w:val="center"/>
              <w:rPr>
                <w:rFonts w:ascii="Times New Roman" w:hAnsi="Times New Roman"/>
                <w:sz w:val="28"/>
                <w:szCs w:val="28"/>
              </w:rPr>
            </w:pPr>
          </w:p>
          <w:p w14:paraId="1A11A5D1" w14:textId="77777777" w:rsidR="00036E9A" w:rsidRPr="00EB65FA" w:rsidRDefault="00036E9A" w:rsidP="00B728CE">
            <w:pPr>
              <w:jc w:val="center"/>
              <w:rPr>
                <w:rFonts w:ascii="Times New Roman" w:hAnsi="Times New Roman"/>
                <w:sz w:val="28"/>
                <w:szCs w:val="28"/>
              </w:rPr>
            </w:pPr>
          </w:p>
          <w:p w14:paraId="1C32EB83" w14:textId="77777777" w:rsidR="00036E9A" w:rsidRPr="00EB65FA" w:rsidRDefault="00036E9A" w:rsidP="00B728CE">
            <w:pPr>
              <w:jc w:val="center"/>
              <w:rPr>
                <w:rFonts w:ascii="Times New Roman" w:hAnsi="Times New Roman"/>
                <w:sz w:val="28"/>
                <w:szCs w:val="28"/>
              </w:rPr>
            </w:pPr>
          </w:p>
          <w:p w14:paraId="0DE49735" w14:textId="34401926" w:rsidR="006E11DB" w:rsidRPr="00EB65FA" w:rsidRDefault="00036E9A" w:rsidP="00036E9A">
            <w:pPr>
              <w:jc w:val="center"/>
              <w:rPr>
                <w:rFonts w:ascii="Times New Roman" w:hAnsi="Times New Roman"/>
                <w:b w:val="0"/>
                <w:sz w:val="28"/>
                <w:szCs w:val="28"/>
              </w:rPr>
            </w:pPr>
            <w:r w:rsidRPr="00EB65FA">
              <w:rPr>
                <w:rFonts w:ascii="Times New Roman" w:hAnsi="Times New Roman"/>
                <w:sz w:val="28"/>
                <w:szCs w:val="28"/>
              </w:rPr>
              <w:t>Cao Tiến Dũng</w:t>
            </w:r>
          </w:p>
        </w:tc>
      </w:tr>
    </w:tbl>
    <w:p w14:paraId="598B1CDC" w14:textId="77777777" w:rsidR="006E11DB" w:rsidRPr="00EB65FA" w:rsidRDefault="006E11DB" w:rsidP="006E11DB">
      <w:pPr>
        <w:jc w:val="both"/>
        <w:rPr>
          <w:rFonts w:ascii="Times New Roman" w:hAnsi="Times New Roman"/>
          <w:lang w:val="de-DE"/>
        </w:rPr>
      </w:pPr>
      <w:r w:rsidRPr="00EB65FA">
        <w:rPr>
          <w:rFonts w:ascii="Times New Roman" w:hAnsi="Times New Roman"/>
          <w:b w:val="0"/>
        </w:rPr>
        <w:t xml:space="preserve">   </w:t>
      </w:r>
    </w:p>
    <w:sectPr w:rsidR="006E11DB" w:rsidRPr="00EB65FA" w:rsidSect="004228F7">
      <w:headerReference w:type="default" r:id="rId9"/>
      <w:footerReference w:type="even" r:id="rId10"/>
      <w:footerReference w:type="default" r:id="rId11"/>
      <w:pgSz w:w="11907" w:h="16840" w:code="9"/>
      <w:pgMar w:top="1135" w:right="1134" w:bottom="851" w:left="1701" w:header="567" w:footer="340"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7B0E0" w14:textId="77777777" w:rsidR="00B5044E" w:rsidRDefault="00B5044E">
      <w:r>
        <w:separator/>
      </w:r>
    </w:p>
  </w:endnote>
  <w:endnote w:type="continuationSeparator" w:id="0">
    <w:p w14:paraId="4A20BB37" w14:textId="77777777" w:rsidR="00B5044E" w:rsidRDefault="00B5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6A1D57" w:rsidRDefault="006A1D57"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6A1D57" w:rsidRDefault="006A1D57"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6A1D57" w:rsidRPr="005A2B15" w:rsidRDefault="006A1D57"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53B40" w14:textId="77777777" w:rsidR="00B5044E" w:rsidRDefault="00B5044E">
      <w:r>
        <w:separator/>
      </w:r>
    </w:p>
  </w:footnote>
  <w:footnote w:type="continuationSeparator" w:id="0">
    <w:p w14:paraId="3F701323" w14:textId="77777777" w:rsidR="00B5044E" w:rsidRDefault="00B50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04265"/>
      <w:docPartObj>
        <w:docPartGallery w:val="Page Numbers (Top of Page)"/>
        <w:docPartUnique/>
      </w:docPartObj>
    </w:sdtPr>
    <w:sdtEndPr>
      <w:rPr>
        <w:rFonts w:ascii="Times New Roman" w:hAnsi="Times New Roman"/>
        <w:b w:val="0"/>
        <w:bCs/>
        <w:noProof/>
      </w:rPr>
    </w:sdtEndPr>
    <w:sdtContent>
      <w:p w14:paraId="4175E02F" w14:textId="1BF936E1" w:rsidR="006A1D57" w:rsidRPr="00F623EE" w:rsidRDefault="006A1D57"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AF7020">
          <w:rPr>
            <w:rFonts w:ascii="Times New Roman" w:hAnsi="Times New Roman"/>
            <w:b w:val="0"/>
            <w:bCs/>
            <w:noProof/>
          </w:rPr>
          <w:t>10</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7C121CE"/>
    <w:multiLevelType w:val="hybridMultilevel"/>
    <w:tmpl w:val="412ED43E"/>
    <w:lvl w:ilvl="0" w:tplc="C1A674CC">
      <w:start w:val="1"/>
      <w:numFmt w:val="lowerLetter"/>
      <w:suff w:val="space"/>
      <w:lvlText w:val="%1)"/>
      <w:lvlJc w:val="left"/>
      <w:pPr>
        <w:ind w:left="1275" w:hanging="360"/>
      </w:pPr>
      <w:rPr>
        <w:rFonts w:hint="default"/>
      </w:rPr>
    </w:lvl>
    <w:lvl w:ilvl="1" w:tplc="FFFFFFFF" w:tentative="1">
      <w:start w:val="1"/>
      <w:numFmt w:val="lowerLetter"/>
      <w:lvlText w:val="%2."/>
      <w:lvlJc w:val="left"/>
      <w:pPr>
        <w:ind w:left="1995" w:hanging="360"/>
      </w:pPr>
    </w:lvl>
    <w:lvl w:ilvl="2" w:tplc="FFFFFFFF" w:tentative="1">
      <w:start w:val="1"/>
      <w:numFmt w:val="lowerRoman"/>
      <w:lvlText w:val="%3."/>
      <w:lvlJc w:val="right"/>
      <w:pPr>
        <w:ind w:left="2715" w:hanging="180"/>
      </w:pPr>
    </w:lvl>
    <w:lvl w:ilvl="3" w:tplc="FFFFFFFF" w:tentative="1">
      <w:start w:val="1"/>
      <w:numFmt w:val="decimal"/>
      <w:lvlText w:val="%4."/>
      <w:lvlJc w:val="left"/>
      <w:pPr>
        <w:ind w:left="3435" w:hanging="360"/>
      </w:pPr>
    </w:lvl>
    <w:lvl w:ilvl="4" w:tplc="FFFFFFFF" w:tentative="1">
      <w:start w:val="1"/>
      <w:numFmt w:val="lowerLetter"/>
      <w:lvlText w:val="%5."/>
      <w:lvlJc w:val="left"/>
      <w:pPr>
        <w:ind w:left="4155" w:hanging="360"/>
      </w:pPr>
    </w:lvl>
    <w:lvl w:ilvl="5" w:tplc="FFFFFFFF" w:tentative="1">
      <w:start w:val="1"/>
      <w:numFmt w:val="lowerRoman"/>
      <w:lvlText w:val="%6."/>
      <w:lvlJc w:val="right"/>
      <w:pPr>
        <w:ind w:left="4875" w:hanging="180"/>
      </w:pPr>
    </w:lvl>
    <w:lvl w:ilvl="6" w:tplc="FFFFFFFF" w:tentative="1">
      <w:start w:val="1"/>
      <w:numFmt w:val="decimal"/>
      <w:lvlText w:val="%7."/>
      <w:lvlJc w:val="left"/>
      <w:pPr>
        <w:ind w:left="5595" w:hanging="360"/>
      </w:pPr>
    </w:lvl>
    <w:lvl w:ilvl="7" w:tplc="FFFFFFFF" w:tentative="1">
      <w:start w:val="1"/>
      <w:numFmt w:val="lowerLetter"/>
      <w:lvlText w:val="%8."/>
      <w:lvlJc w:val="left"/>
      <w:pPr>
        <w:ind w:left="6315" w:hanging="360"/>
      </w:pPr>
    </w:lvl>
    <w:lvl w:ilvl="8" w:tplc="FFFFFFFF" w:tentative="1">
      <w:start w:val="1"/>
      <w:numFmt w:val="lowerRoman"/>
      <w:lvlText w:val="%9."/>
      <w:lvlJc w:val="right"/>
      <w:pPr>
        <w:ind w:left="7035" w:hanging="180"/>
      </w:pPr>
    </w:lvl>
  </w:abstractNum>
  <w:abstractNum w:abstractNumId="2">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3D02F7"/>
    <w:multiLevelType w:val="hybridMultilevel"/>
    <w:tmpl w:val="E248698A"/>
    <w:lvl w:ilvl="0" w:tplc="FFFFFFFF">
      <w:start w:val="1"/>
      <w:numFmt w:val="lowerLetter"/>
      <w:lvlText w:val="%1)"/>
      <w:lvlJc w:val="left"/>
      <w:pPr>
        <w:ind w:left="1275" w:hanging="360"/>
      </w:pPr>
      <w:rPr>
        <w:rFonts w:hint="default"/>
      </w:rPr>
    </w:lvl>
    <w:lvl w:ilvl="1" w:tplc="FFFFFFFF" w:tentative="1">
      <w:start w:val="1"/>
      <w:numFmt w:val="lowerLetter"/>
      <w:lvlText w:val="%2."/>
      <w:lvlJc w:val="left"/>
      <w:pPr>
        <w:ind w:left="1995" w:hanging="360"/>
      </w:pPr>
    </w:lvl>
    <w:lvl w:ilvl="2" w:tplc="FFFFFFFF" w:tentative="1">
      <w:start w:val="1"/>
      <w:numFmt w:val="lowerRoman"/>
      <w:lvlText w:val="%3."/>
      <w:lvlJc w:val="right"/>
      <w:pPr>
        <w:ind w:left="2715" w:hanging="180"/>
      </w:pPr>
    </w:lvl>
    <w:lvl w:ilvl="3" w:tplc="FFFFFFFF" w:tentative="1">
      <w:start w:val="1"/>
      <w:numFmt w:val="decimal"/>
      <w:lvlText w:val="%4."/>
      <w:lvlJc w:val="left"/>
      <w:pPr>
        <w:ind w:left="3435" w:hanging="360"/>
      </w:pPr>
    </w:lvl>
    <w:lvl w:ilvl="4" w:tplc="FFFFFFFF" w:tentative="1">
      <w:start w:val="1"/>
      <w:numFmt w:val="lowerLetter"/>
      <w:lvlText w:val="%5."/>
      <w:lvlJc w:val="left"/>
      <w:pPr>
        <w:ind w:left="4155" w:hanging="360"/>
      </w:pPr>
    </w:lvl>
    <w:lvl w:ilvl="5" w:tplc="FFFFFFFF" w:tentative="1">
      <w:start w:val="1"/>
      <w:numFmt w:val="lowerRoman"/>
      <w:lvlText w:val="%6."/>
      <w:lvlJc w:val="right"/>
      <w:pPr>
        <w:ind w:left="4875" w:hanging="180"/>
      </w:pPr>
    </w:lvl>
    <w:lvl w:ilvl="6" w:tplc="FFFFFFFF" w:tentative="1">
      <w:start w:val="1"/>
      <w:numFmt w:val="decimal"/>
      <w:lvlText w:val="%7."/>
      <w:lvlJc w:val="left"/>
      <w:pPr>
        <w:ind w:left="5595" w:hanging="360"/>
      </w:pPr>
    </w:lvl>
    <w:lvl w:ilvl="7" w:tplc="FFFFFFFF" w:tentative="1">
      <w:start w:val="1"/>
      <w:numFmt w:val="lowerLetter"/>
      <w:lvlText w:val="%8."/>
      <w:lvlJc w:val="left"/>
      <w:pPr>
        <w:ind w:left="6315" w:hanging="360"/>
      </w:pPr>
    </w:lvl>
    <w:lvl w:ilvl="8" w:tplc="FFFFFFFF" w:tentative="1">
      <w:start w:val="1"/>
      <w:numFmt w:val="lowerRoman"/>
      <w:lvlText w:val="%9."/>
      <w:lvlJc w:val="right"/>
      <w:pPr>
        <w:ind w:left="7035" w:hanging="180"/>
      </w:pPr>
    </w:lvl>
  </w:abstractNum>
  <w:abstractNum w:abstractNumId="4">
    <w:nsid w:val="35A25186"/>
    <w:multiLevelType w:val="hybridMultilevel"/>
    <w:tmpl w:val="F4FAD616"/>
    <w:lvl w:ilvl="0" w:tplc="73FE3468">
      <w:start w:val="1"/>
      <w:numFmt w:val="decimal"/>
      <w:suff w:val="space"/>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503E317D"/>
    <w:multiLevelType w:val="multilevel"/>
    <w:tmpl w:val="053C249A"/>
    <w:lvl w:ilvl="0">
      <w:start w:val="1"/>
      <w:numFmt w:val="decimal"/>
      <w:pStyle w:val="Tieudechinh"/>
      <w:suff w:val="space"/>
      <w:lvlText w:val="CHƯƠNG %1:"/>
      <w:lvlJc w:val="left"/>
      <w:pPr>
        <w:ind w:left="0" w:firstLine="567"/>
      </w:pPr>
      <w:rPr>
        <w:rFonts w:ascii="Times New Roman Bold" w:hAnsi="Times New Roman Bold"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7">
    <w:nsid w:val="5D43116A"/>
    <w:multiLevelType w:val="hybridMultilevel"/>
    <w:tmpl w:val="BF8AC26C"/>
    <w:lvl w:ilvl="0" w:tplc="765291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CBF31A1"/>
    <w:multiLevelType w:val="hybridMultilevel"/>
    <w:tmpl w:val="13EEE73C"/>
    <w:lvl w:ilvl="0" w:tplc="BBD4281C">
      <w:start w:val="2"/>
      <w:numFmt w:val="bullet"/>
      <w:lvlText w:val="-"/>
      <w:lvlJc w:val="left"/>
      <w:pPr>
        <w:ind w:left="915" w:hanging="360"/>
      </w:pPr>
      <w:rPr>
        <w:rFonts w:ascii="Times New Roman" w:eastAsia="Calibr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nsid w:val="70A9478F"/>
    <w:multiLevelType w:val="hybridMultilevel"/>
    <w:tmpl w:val="03623164"/>
    <w:lvl w:ilvl="0" w:tplc="4BA444FA">
      <w:start w:val="1"/>
      <w:numFmt w:val="lowerLetter"/>
      <w:lvlText w:val="%1)"/>
      <w:lvlJc w:val="left"/>
      <w:pPr>
        <w:ind w:left="1275" w:hanging="360"/>
      </w:pPr>
      <w:rPr>
        <w:rFonts w:hint="default"/>
        <w:b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5"/>
  </w:num>
  <w:num w:numId="2">
    <w:abstractNumId w:val="0"/>
  </w:num>
  <w:num w:numId="3">
    <w:abstractNumId w:val="2"/>
  </w:num>
  <w:num w:numId="4">
    <w:abstractNumId w:val="6"/>
  </w:num>
  <w:num w:numId="5">
    <w:abstractNumId w:val="4"/>
  </w:num>
  <w:num w:numId="6">
    <w:abstractNumId w:val="7"/>
  </w:num>
  <w:num w:numId="7">
    <w:abstractNumId w:val="9"/>
  </w:num>
  <w:num w:numId="8">
    <w:abstractNumId w:val="3"/>
  </w:num>
  <w:num w:numId="9">
    <w:abstractNumId w:val="8"/>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689A"/>
    <w:rsid w:val="00007F84"/>
    <w:rsid w:val="00024646"/>
    <w:rsid w:val="00036E9A"/>
    <w:rsid w:val="00041F21"/>
    <w:rsid w:val="00045F3E"/>
    <w:rsid w:val="00052B62"/>
    <w:rsid w:val="0006570D"/>
    <w:rsid w:val="0007315C"/>
    <w:rsid w:val="00074AAA"/>
    <w:rsid w:val="0007736B"/>
    <w:rsid w:val="00090D29"/>
    <w:rsid w:val="00096AC0"/>
    <w:rsid w:val="00097795"/>
    <w:rsid w:val="000A0AEF"/>
    <w:rsid w:val="000A3ABE"/>
    <w:rsid w:val="000A6487"/>
    <w:rsid w:val="000B15AC"/>
    <w:rsid w:val="000B2A79"/>
    <w:rsid w:val="000B369F"/>
    <w:rsid w:val="000D2855"/>
    <w:rsid w:val="000D51D2"/>
    <w:rsid w:val="000E7ED7"/>
    <w:rsid w:val="00113647"/>
    <w:rsid w:val="00113CE9"/>
    <w:rsid w:val="001177AF"/>
    <w:rsid w:val="00130C46"/>
    <w:rsid w:val="001447CE"/>
    <w:rsid w:val="00150F88"/>
    <w:rsid w:val="00166143"/>
    <w:rsid w:val="00170FE4"/>
    <w:rsid w:val="00182968"/>
    <w:rsid w:val="00186287"/>
    <w:rsid w:val="00187D77"/>
    <w:rsid w:val="00191554"/>
    <w:rsid w:val="00192C8E"/>
    <w:rsid w:val="001A77F0"/>
    <w:rsid w:val="001D226C"/>
    <w:rsid w:val="001E0278"/>
    <w:rsid w:val="001F1664"/>
    <w:rsid w:val="001F2E14"/>
    <w:rsid w:val="0020030A"/>
    <w:rsid w:val="00200DF9"/>
    <w:rsid w:val="0020678B"/>
    <w:rsid w:val="002221AD"/>
    <w:rsid w:val="00237C94"/>
    <w:rsid w:val="00240957"/>
    <w:rsid w:val="00263DE2"/>
    <w:rsid w:val="002A11A4"/>
    <w:rsid w:val="002A7B2A"/>
    <w:rsid w:val="002B1AE8"/>
    <w:rsid w:val="002B367D"/>
    <w:rsid w:val="002B6A0A"/>
    <w:rsid w:val="002B70FF"/>
    <w:rsid w:val="002C16E6"/>
    <w:rsid w:val="002C20DC"/>
    <w:rsid w:val="002C3A56"/>
    <w:rsid w:val="002C74E4"/>
    <w:rsid w:val="002D08F7"/>
    <w:rsid w:val="002D44DB"/>
    <w:rsid w:val="002E0AF9"/>
    <w:rsid w:val="00302F29"/>
    <w:rsid w:val="00305070"/>
    <w:rsid w:val="003179B1"/>
    <w:rsid w:val="00330799"/>
    <w:rsid w:val="00333597"/>
    <w:rsid w:val="0033472B"/>
    <w:rsid w:val="00341837"/>
    <w:rsid w:val="00342401"/>
    <w:rsid w:val="00342E38"/>
    <w:rsid w:val="00343527"/>
    <w:rsid w:val="00352F07"/>
    <w:rsid w:val="0037270F"/>
    <w:rsid w:val="00375F0C"/>
    <w:rsid w:val="003812F1"/>
    <w:rsid w:val="00397D06"/>
    <w:rsid w:val="003B71CA"/>
    <w:rsid w:val="003C18E8"/>
    <w:rsid w:val="003C2C71"/>
    <w:rsid w:val="003C7879"/>
    <w:rsid w:val="003D1692"/>
    <w:rsid w:val="003D2FBD"/>
    <w:rsid w:val="003E4774"/>
    <w:rsid w:val="003F7839"/>
    <w:rsid w:val="004020C3"/>
    <w:rsid w:val="00413F90"/>
    <w:rsid w:val="004228F7"/>
    <w:rsid w:val="00432C55"/>
    <w:rsid w:val="00441793"/>
    <w:rsid w:val="004503C9"/>
    <w:rsid w:val="0045162A"/>
    <w:rsid w:val="0045654C"/>
    <w:rsid w:val="00456A54"/>
    <w:rsid w:val="0046623C"/>
    <w:rsid w:val="004703B8"/>
    <w:rsid w:val="0047158D"/>
    <w:rsid w:val="004820D0"/>
    <w:rsid w:val="00484B0B"/>
    <w:rsid w:val="004932AA"/>
    <w:rsid w:val="00493B66"/>
    <w:rsid w:val="004A11BA"/>
    <w:rsid w:val="004B19E2"/>
    <w:rsid w:val="004B1FC5"/>
    <w:rsid w:val="004C1BEE"/>
    <w:rsid w:val="004F2103"/>
    <w:rsid w:val="004F3609"/>
    <w:rsid w:val="005222DA"/>
    <w:rsid w:val="005450DB"/>
    <w:rsid w:val="00546D22"/>
    <w:rsid w:val="00547DB7"/>
    <w:rsid w:val="0055017B"/>
    <w:rsid w:val="005628C1"/>
    <w:rsid w:val="005736DA"/>
    <w:rsid w:val="0058566A"/>
    <w:rsid w:val="00587089"/>
    <w:rsid w:val="005934E7"/>
    <w:rsid w:val="005A54F1"/>
    <w:rsid w:val="005A565B"/>
    <w:rsid w:val="005B0E82"/>
    <w:rsid w:val="005B4C8B"/>
    <w:rsid w:val="005B5E3E"/>
    <w:rsid w:val="005C0F75"/>
    <w:rsid w:val="005C6E21"/>
    <w:rsid w:val="005D6F84"/>
    <w:rsid w:val="005D7CDB"/>
    <w:rsid w:val="005F3FA7"/>
    <w:rsid w:val="005F45F6"/>
    <w:rsid w:val="005F613F"/>
    <w:rsid w:val="00601BA2"/>
    <w:rsid w:val="00603180"/>
    <w:rsid w:val="00610F19"/>
    <w:rsid w:val="006174F9"/>
    <w:rsid w:val="006308DD"/>
    <w:rsid w:val="006312C5"/>
    <w:rsid w:val="0063469E"/>
    <w:rsid w:val="006347E7"/>
    <w:rsid w:val="00637196"/>
    <w:rsid w:val="00642F0D"/>
    <w:rsid w:val="00647EA2"/>
    <w:rsid w:val="00654E27"/>
    <w:rsid w:val="00657709"/>
    <w:rsid w:val="00657CDA"/>
    <w:rsid w:val="0068296C"/>
    <w:rsid w:val="00686FEA"/>
    <w:rsid w:val="00687A04"/>
    <w:rsid w:val="00694A40"/>
    <w:rsid w:val="006A1D57"/>
    <w:rsid w:val="006D3FEB"/>
    <w:rsid w:val="006D714C"/>
    <w:rsid w:val="006E11DB"/>
    <w:rsid w:val="006F3E37"/>
    <w:rsid w:val="006F7882"/>
    <w:rsid w:val="007028C1"/>
    <w:rsid w:val="00714484"/>
    <w:rsid w:val="0072156E"/>
    <w:rsid w:val="007237C6"/>
    <w:rsid w:val="00743266"/>
    <w:rsid w:val="0075121F"/>
    <w:rsid w:val="00752232"/>
    <w:rsid w:val="007649BF"/>
    <w:rsid w:val="00765EE4"/>
    <w:rsid w:val="007858EA"/>
    <w:rsid w:val="00795AD4"/>
    <w:rsid w:val="007A3917"/>
    <w:rsid w:val="007C66EC"/>
    <w:rsid w:val="007D04C0"/>
    <w:rsid w:val="007D27BF"/>
    <w:rsid w:val="007E0715"/>
    <w:rsid w:val="007E7EDD"/>
    <w:rsid w:val="007F05DF"/>
    <w:rsid w:val="00800946"/>
    <w:rsid w:val="00804780"/>
    <w:rsid w:val="0081635A"/>
    <w:rsid w:val="00830724"/>
    <w:rsid w:val="00832BA7"/>
    <w:rsid w:val="00834969"/>
    <w:rsid w:val="00854D94"/>
    <w:rsid w:val="00862B5B"/>
    <w:rsid w:val="00866F88"/>
    <w:rsid w:val="0087056C"/>
    <w:rsid w:val="00887C0E"/>
    <w:rsid w:val="008933C8"/>
    <w:rsid w:val="008A59BF"/>
    <w:rsid w:val="008A704E"/>
    <w:rsid w:val="008C5263"/>
    <w:rsid w:val="008D39E3"/>
    <w:rsid w:val="008E027F"/>
    <w:rsid w:val="008E1703"/>
    <w:rsid w:val="008E7DB0"/>
    <w:rsid w:val="008F6307"/>
    <w:rsid w:val="00900571"/>
    <w:rsid w:val="00903FEA"/>
    <w:rsid w:val="009239E3"/>
    <w:rsid w:val="00941FFB"/>
    <w:rsid w:val="00946744"/>
    <w:rsid w:val="00960257"/>
    <w:rsid w:val="00961CBB"/>
    <w:rsid w:val="009720FF"/>
    <w:rsid w:val="0097225F"/>
    <w:rsid w:val="009743FD"/>
    <w:rsid w:val="0097490E"/>
    <w:rsid w:val="0097521B"/>
    <w:rsid w:val="00994881"/>
    <w:rsid w:val="009A3118"/>
    <w:rsid w:val="009A48E2"/>
    <w:rsid w:val="009A5FF7"/>
    <w:rsid w:val="009A6F66"/>
    <w:rsid w:val="009B6F96"/>
    <w:rsid w:val="009C0056"/>
    <w:rsid w:val="009C754A"/>
    <w:rsid w:val="009E480D"/>
    <w:rsid w:val="009F3968"/>
    <w:rsid w:val="00A063EF"/>
    <w:rsid w:val="00A11DAC"/>
    <w:rsid w:val="00A30766"/>
    <w:rsid w:val="00A379F8"/>
    <w:rsid w:val="00A44869"/>
    <w:rsid w:val="00A479C7"/>
    <w:rsid w:val="00A617CA"/>
    <w:rsid w:val="00A74E2C"/>
    <w:rsid w:val="00A83D44"/>
    <w:rsid w:val="00A868BE"/>
    <w:rsid w:val="00A94D08"/>
    <w:rsid w:val="00AB187F"/>
    <w:rsid w:val="00AB724E"/>
    <w:rsid w:val="00AC638D"/>
    <w:rsid w:val="00AD356E"/>
    <w:rsid w:val="00AD3D77"/>
    <w:rsid w:val="00AD42A4"/>
    <w:rsid w:val="00AE17DA"/>
    <w:rsid w:val="00AE4934"/>
    <w:rsid w:val="00AE6327"/>
    <w:rsid w:val="00AF5ADD"/>
    <w:rsid w:val="00AF693A"/>
    <w:rsid w:val="00AF7020"/>
    <w:rsid w:val="00B043DF"/>
    <w:rsid w:val="00B116BF"/>
    <w:rsid w:val="00B117E3"/>
    <w:rsid w:val="00B240FA"/>
    <w:rsid w:val="00B26793"/>
    <w:rsid w:val="00B27CA7"/>
    <w:rsid w:val="00B30E95"/>
    <w:rsid w:val="00B35470"/>
    <w:rsid w:val="00B5044E"/>
    <w:rsid w:val="00B54AC5"/>
    <w:rsid w:val="00B63BC4"/>
    <w:rsid w:val="00B728CE"/>
    <w:rsid w:val="00B7373E"/>
    <w:rsid w:val="00B80654"/>
    <w:rsid w:val="00B94EE9"/>
    <w:rsid w:val="00BA1B44"/>
    <w:rsid w:val="00BA29EB"/>
    <w:rsid w:val="00BA735C"/>
    <w:rsid w:val="00BB235E"/>
    <w:rsid w:val="00BB502D"/>
    <w:rsid w:val="00BD4869"/>
    <w:rsid w:val="00BE6B2D"/>
    <w:rsid w:val="00BF762B"/>
    <w:rsid w:val="00C04B70"/>
    <w:rsid w:val="00C159E1"/>
    <w:rsid w:val="00C41040"/>
    <w:rsid w:val="00C475A0"/>
    <w:rsid w:val="00C57643"/>
    <w:rsid w:val="00C630AD"/>
    <w:rsid w:val="00C7328C"/>
    <w:rsid w:val="00C8155F"/>
    <w:rsid w:val="00C90146"/>
    <w:rsid w:val="00C94AB2"/>
    <w:rsid w:val="00C97BEA"/>
    <w:rsid w:val="00CA22F7"/>
    <w:rsid w:val="00CA2339"/>
    <w:rsid w:val="00CB0FB3"/>
    <w:rsid w:val="00CB183D"/>
    <w:rsid w:val="00CB6427"/>
    <w:rsid w:val="00CC069E"/>
    <w:rsid w:val="00CC4DB5"/>
    <w:rsid w:val="00CD4324"/>
    <w:rsid w:val="00CD556C"/>
    <w:rsid w:val="00CE1C99"/>
    <w:rsid w:val="00CF026F"/>
    <w:rsid w:val="00D13296"/>
    <w:rsid w:val="00D26587"/>
    <w:rsid w:val="00D355DA"/>
    <w:rsid w:val="00D35C99"/>
    <w:rsid w:val="00D52AC4"/>
    <w:rsid w:val="00D53BC8"/>
    <w:rsid w:val="00D60485"/>
    <w:rsid w:val="00D6068F"/>
    <w:rsid w:val="00D722FA"/>
    <w:rsid w:val="00D96A4E"/>
    <w:rsid w:val="00DA567A"/>
    <w:rsid w:val="00DB3A4F"/>
    <w:rsid w:val="00DB3E88"/>
    <w:rsid w:val="00DC00EE"/>
    <w:rsid w:val="00DC0BA9"/>
    <w:rsid w:val="00DD41AA"/>
    <w:rsid w:val="00DD6F33"/>
    <w:rsid w:val="00DE18F9"/>
    <w:rsid w:val="00E00B82"/>
    <w:rsid w:val="00E07F00"/>
    <w:rsid w:val="00E2721D"/>
    <w:rsid w:val="00E30EA9"/>
    <w:rsid w:val="00E31414"/>
    <w:rsid w:val="00E34973"/>
    <w:rsid w:val="00E36573"/>
    <w:rsid w:val="00E42DEC"/>
    <w:rsid w:val="00E50377"/>
    <w:rsid w:val="00E52D59"/>
    <w:rsid w:val="00E55AAB"/>
    <w:rsid w:val="00E620D8"/>
    <w:rsid w:val="00E64989"/>
    <w:rsid w:val="00E64F69"/>
    <w:rsid w:val="00E728B1"/>
    <w:rsid w:val="00E77C45"/>
    <w:rsid w:val="00E8226A"/>
    <w:rsid w:val="00E91511"/>
    <w:rsid w:val="00EA1BD3"/>
    <w:rsid w:val="00EA7A62"/>
    <w:rsid w:val="00EB65FA"/>
    <w:rsid w:val="00EC7984"/>
    <w:rsid w:val="00ED7C69"/>
    <w:rsid w:val="00EF5FD9"/>
    <w:rsid w:val="00F025F4"/>
    <w:rsid w:val="00F11148"/>
    <w:rsid w:val="00F15284"/>
    <w:rsid w:val="00F17E68"/>
    <w:rsid w:val="00F44A7B"/>
    <w:rsid w:val="00F560AA"/>
    <w:rsid w:val="00F623EE"/>
    <w:rsid w:val="00F80B3A"/>
    <w:rsid w:val="00F82085"/>
    <w:rsid w:val="00F85003"/>
    <w:rsid w:val="00F860B7"/>
    <w:rsid w:val="00F9364D"/>
    <w:rsid w:val="00F94D96"/>
    <w:rsid w:val="00F96A88"/>
    <w:rsid w:val="00F97DC4"/>
    <w:rsid w:val="00FA7103"/>
    <w:rsid w:val="00FB0497"/>
    <w:rsid w:val="00FB4F82"/>
    <w:rsid w:val="00FD1154"/>
    <w:rsid w:val="00FD3452"/>
    <w:rsid w:val="00FD4A33"/>
    <w:rsid w:val="00FE276E"/>
    <w:rsid w:val="00F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uiPriority w:val="9"/>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uiPriority w:val="9"/>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uiPriority w:val="9"/>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97225F"/>
    <w:rPr>
      <w:rFonts w:ascii="VNI-Times" w:eastAsia="Times New Roman" w:hAnsi="VNI-Times" w:cs="Times New Roman"/>
      <w:sz w:val="24"/>
      <w:szCs w:val="20"/>
    </w:rPr>
  </w:style>
  <w:style w:type="character" w:customStyle="1" w:styleId="Heading3Char">
    <w:name w:val="Heading 3 Char"/>
    <w:basedOn w:val="DefaultParagraphFont"/>
    <w:link w:val="Heading3"/>
    <w:uiPriority w:val="9"/>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uiPriority w:val="59"/>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2"/>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3"/>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rsid w:val="0075121F"/>
    <w:pPr>
      <w:numPr>
        <w:numId w:val="4"/>
      </w:numPr>
      <w:spacing w:before="0" w:after="140" w:line="276" w:lineRule="auto"/>
      <w:ind w:left="1440" w:hanging="360"/>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rsid w:val="0075121F"/>
    <w:pPr>
      <w:numPr>
        <w:ilvl w:val="2"/>
        <w:numId w:val="4"/>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rsid w:val="0075121F"/>
    <w:pPr>
      <w:numPr>
        <w:ilvl w:val="4"/>
        <w:numId w:val="4"/>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semiHidden/>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2">
    <w:name w:val="No List2"/>
    <w:next w:val="NoList"/>
    <w:uiPriority w:val="99"/>
    <w:semiHidden/>
    <w:unhideWhenUsed/>
    <w:rsid w:val="00C159E1"/>
  </w:style>
  <w:style w:type="character" w:customStyle="1" w:styleId="Bodytext0">
    <w:name w:val="Body text_"/>
    <w:link w:val="BodyText5"/>
    <w:rsid w:val="00C159E1"/>
    <w:rPr>
      <w:sz w:val="28"/>
      <w:szCs w:val="28"/>
      <w:shd w:val="clear" w:color="auto" w:fill="FFFFFF"/>
    </w:rPr>
  </w:style>
  <w:style w:type="paragraph" w:customStyle="1" w:styleId="BodyText5">
    <w:name w:val="Body Text5"/>
    <w:basedOn w:val="Normal"/>
    <w:link w:val="Bodytext0"/>
    <w:rsid w:val="00C159E1"/>
    <w:pPr>
      <w:widowControl w:val="0"/>
      <w:shd w:val="clear" w:color="auto" w:fill="FFFFFF"/>
      <w:spacing w:before="40" w:after="3420" w:line="349" w:lineRule="exact"/>
      <w:ind w:hanging="540"/>
      <w:jc w:val="center"/>
    </w:pPr>
    <w:rPr>
      <w:rFonts w:asciiTheme="minorHAnsi" w:eastAsiaTheme="minorHAnsi" w:hAnsiTheme="minorHAnsi" w:cstheme="minorBidi"/>
      <w:b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uiPriority w:val="9"/>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uiPriority w:val="9"/>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uiPriority w:val="9"/>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97225F"/>
    <w:rPr>
      <w:rFonts w:ascii="VNI-Times" w:eastAsia="Times New Roman" w:hAnsi="VNI-Times" w:cs="Times New Roman"/>
      <w:sz w:val="24"/>
      <w:szCs w:val="20"/>
    </w:rPr>
  </w:style>
  <w:style w:type="character" w:customStyle="1" w:styleId="Heading3Char">
    <w:name w:val="Heading 3 Char"/>
    <w:basedOn w:val="DefaultParagraphFont"/>
    <w:link w:val="Heading3"/>
    <w:uiPriority w:val="9"/>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uiPriority w:val="59"/>
    <w:rsid w:val="0097225F"/>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u-">
    <w:name w:val="dau -"/>
    <w:basedOn w:val="Normal"/>
    <w:link w:val="dau-Char"/>
    <w:rsid w:val="0097225F"/>
    <w:pPr>
      <w:numPr>
        <w:numId w:val="2"/>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3"/>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rsid w:val="0075121F"/>
    <w:pPr>
      <w:numPr>
        <w:numId w:val="4"/>
      </w:numPr>
      <w:spacing w:before="0" w:after="140" w:line="276" w:lineRule="auto"/>
      <w:ind w:left="1440" w:hanging="360"/>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rsid w:val="0075121F"/>
    <w:pPr>
      <w:numPr>
        <w:ilvl w:val="2"/>
        <w:numId w:val="4"/>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rsid w:val="0075121F"/>
    <w:pPr>
      <w:numPr>
        <w:ilvl w:val="4"/>
        <w:numId w:val="4"/>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semiHidden/>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2">
    <w:name w:val="No List2"/>
    <w:next w:val="NoList"/>
    <w:uiPriority w:val="99"/>
    <w:semiHidden/>
    <w:unhideWhenUsed/>
    <w:rsid w:val="00C159E1"/>
  </w:style>
  <w:style w:type="character" w:customStyle="1" w:styleId="Bodytext0">
    <w:name w:val="Body text_"/>
    <w:link w:val="BodyText5"/>
    <w:rsid w:val="00C159E1"/>
    <w:rPr>
      <w:sz w:val="28"/>
      <w:szCs w:val="28"/>
      <w:shd w:val="clear" w:color="auto" w:fill="FFFFFF"/>
    </w:rPr>
  </w:style>
  <w:style w:type="paragraph" w:customStyle="1" w:styleId="BodyText5">
    <w:name w:val="Body Text5"/>
    <w:basedOn w:val="Normal"/>
    <w:link w:val="Bodytext0"/>
    <w:rsid w:val="00C159E1"/>
    <w:pPr>
      <w:widowControl w:val="0"/>
      <w:shd w:val="clear" w:color="auto" w:fill="FFFFFF"/>
      <w:spacing w:before="40" w:after="3420" w:line="349" w:lineRule="exact"/>
      <w:ind w:hanging="540"/>
      <w:jc w:val="center"/>
    </w:pPr>
    <w:rPr>
      <w:rFonts w:asciiTheme="minorHAnsi" w:eastAsiaTheme="minorHAnsi" w:hAnsiTheme="minorHAnsi" w:cstheme="minorBidi"/>
      <w:b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C75466-CAEC-4310-83A2-C743F6387F9C}"/>
</file>

<file path=customXml/itemProps2.xml><?xml version="1.0" encoding="utf-8"?>
<ds:datastoreItem xmlns:ds="http://schemas.openxmlformats.org/officeDocument/2006/customXml" ds:itemID="{DA43CF46-7A30-43B3-8BD9-3CB08C152882}"/>
</file>

<file path=customXml/itemProps3.xml><?xml version="1.0" encoding="utf-8"?>
<ds:datastoreItem xmlns:ds="http://schemas.openxmlformats.org/officeDocument/2006/customXml" ds:itemID="{DC4355D5-CD29-41D2-BAC4-E79CB1C6A232}"/>
</file>

<file path=customXml/itemProps4.xml><?xml version="1.0" encoding="utf-8"?>
<ds:datastoreItem xmlns:ds="http://schemas.openxmlformats.org/officeDocument/2006/customXml" ds:itemID="{62B430C2-8A33-4DD8-86D1-3EC0ED9FA634}"/>
</file>

<file path=docProps/app.xml><?xml version="1.0" encoding="utf-8"?>
<Properties xmlns="http://schemas.openxmlformats.org/officeDocument/2006/extended-properties" xmlns:vt="http://schemas.openxmlformats.org/officeDocument/2006/docPropsVTypes">
  <Template>Normal</Template>
  <TotalTime>85</TotalTime>
  <Pages>1</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16</cp:revision>
  <cp:lastPrinted>2022-05-24T01:26:00Z</cp:lastPrinted>
  <dcterms:created xsi:type="dcterms:W3CDTF">2022-07-04T03:44:00Z</dcterms:created>
  <dcterms:modified xsi:type="dcterms:W3CDTF">2022-08-12T01:35:00Z</dcterms:modified>
</cp:coreProperties>
</file>