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83A86" w14:textId="77777777" w:rsidR="00153367" w:rsidRPr="0099461F" w:rsidRDefault="00A92353" w:rsidP="0094160F">
      <w:pPr>
        <w:spacing w:after="0" w:line="240" w:lineRule="auto"/>
        <w:jc w:val="center"/>
        <w:rPr>
          <w:rFonts w:ascii="Times New Roman" w:hAnsi="Times New Roman" w:cs="Times New Roman"/>
          <w:b/>
          <w:sz w:val="28"/>
          <w:szCs w:val="28"/>
          <w:lang w:val="en-US"/>
        </w:rPr>
      </w:pPr>
      <w:r w:rsidRPr="0099461F">
        <w:rPr>
          <w:rFonts w:ascii="Times New Roman" w:hAnsi="Times New Roman" w:cs="Times New Roman"/>
          <w:b/>
          <w:sz w:val="28"/>
          <w:szCs w:val="28"/>
          <w:lang w:val="en-US"/>
        </w:rPr>
        <w:t>Phụ lục II</w:t>
      </w:r>
    </w:p>
    <w:p w14:paraId="79CA0649" w14:textId="4500CBF9" w:rsidR="00F20215" w:rsidRPr="0099461F" w:rsidRDefault="00F20215" w:rsidP="0094160F">
      <w:pPr>
        <w:spacing w:after="0" w:line="240" w:lineRule="auto"/>
        <w:jc w:val="center"/>
        <w:rPr>
          <w:rFonts w:ascii="Times New Roman" w:hAnsi="Times New Roman" w:cs="Times New Roman"/>
          <w:b/>
          <w:sz w:val="28"/>
          <w:szCs w:val="28"/>
          <w:lang w:val="en-US"/>
        </w:rPr>
      </w:pPr>
      <w:r w:rsidRPr="0099461F">
        <w:rPr>
          <w:rFonts w:ascii="Times New Roman" w:hAnsi="Times New Roman" w:cs="Times New Roman"/>
          <w:b/>
          <w:sz w:val="28"/>
          <w:szCs w:val="28"/>
          <w:lang w:val="en-US"/>
        </w:rPr>
        <w:t xml:space="preserve">NỘI DUNG </w:t>
      </w:r>
      <w:r w:rsidR="00DB3C83" w:rsidRPr="0099461F">
        <w:rPr>
          <w:rFonts w:ascii="Times New Roman" w:eastAsia="Times New Roman" w:hAnsi="Times New Roman" w:cs="Times New Roman"/>
          <w:b/>
          <w:sz w:val="28"/>
          <w:szCs w:val="28"/>
          <w:lang w:val="en-AU"/>
        </w:rPr>
        <w:t xml:space="preserve">PHƯƠNG ÁN </w:t>
      </w:r>
      <w:r w:rsidR="00B176CB" w:rsidRPr="0099461F">
        <w:rPr>
          <w:rFonts w:ascii="Times New Roman" w:eastAsia="Times New Roman" w:hAnsi="Times New Roman" w:cs="Times New Roman"/>
          <w:b/>
          <w:sz w:val="28"/>
          <w:szCs w:val="28"/>
          <w:lang w:val="en-AU"/>
        </w:rPr>
        <w:t xml:space="preserve">ĐƠN GIẢN HÓA </w:t>
      </w:r>
      <w:r w:rsidR="00F52BD4" w:rsidRPr="0099461F">
        <w:rPr>
          <w:rFonts w:ascii="Times New Roman" w:eastAsia="Times New Roman" w:hAnsi="Times New Roman" w:cs="Times New Roman"/>
          <w:b/>
          <w:sz w:val="28"/>
          <w:szCs w:val="28"/>
          <w:lang w:val="en-AU"/>
        </w:rPr>
        <w:t xml:space="preserve">TTHC </w:t>
      </w:r>
      <w:r w:rsidR="00DB3C83" w:rsidRPr="0099461F">
        <w:rPr>
          <w:rFonts w:ascii="Times New Roman" w:eastAsia="Times New Roman" w:hAnsi="Times New Roman" w:cs="Times New Roman"/>
          <w:b/>
          <w:sz w:val="28"/>
          <w:szCs w:val="28"/>
          <w:lang w:val="en-AU"/>
        </w:rPr>
        <w:t>NỘI BỘ TRO</w:t>
      </w:r>
      <w:r w:rsidR="00B176CB" w:rsidRPr="0099461F">
        <w:rPr>
          <w:rFonts w:ascii="Times New Roman" w:eastAsia="Times New Roman" w:hAnsi="Times New Roman" w:cs="Times New Roman"/>
          <w:b/>
          <w:sz w:val="28"/>
          <w:szCs w:val="28"/>
          <w:lang w:val="en-AU"/>
        </w:rPr>
        <w:t>NG</w:t>
      </w:r>
      <w:r w:rsidR="00F52BD4" w:rsidRPr="0099461F">
        <w:rPr>
          <w:rFonts w:ascii="Times New Roman" w:eastAsia="Times New Roman" w:hAnsi="Times New Roman" w:cs="Times New Roman"/>
          <w:b/>
          <w:sz w:val="28"/>
          <w:szCs w:val="28"/>
          <w:lang w:val="en-AU"/>
        </w:rPr>
        <w:br/>
      </w:r>
      <w:r w:rsidR="00B176CB" w:rsidRPr="0099461F">
        <w:rPr>
          <w:rFonts w:ascii="Times New Roman" w:eastAsia="Times New Roman" w:hAnsi="Times New Roman" w:cs="Times New Roman"/>
          <w:b/>
          <w:sz w:val="28"/>
          <w:szCs w:val="28"/>
          <w:lang w:val="en-AU"/>
        </w:rPr>
        <w:t>HỆ THỐNG HÀNH CHÍNH NHÀ NƯỚC</w:t>
      </w:r>
      <w:r w:rsidR="00F52BD4" w:rsidRPr="0099461F">
        <w:rPr>
          <w:rFonts w:ascii="Times New Roman" w:eastAsia="Times New Roman" w:hAnsi="Times New Roman" w:cs="Times New Roman"/>
          <w:b/>
          <w:sz w:val="28"/>
          <w:szCs w:val="28"/>
          <w:lang w:val="en-AU"/>
        </w:rPr>
        <w:t xml:space="preserve"> </w:t>
      </w:r>
      <w:r w:rsidR="00DB3C83" w:rsidRPr="0099461F">
        <w:rPr>
          <w:rFonts w:ascii="Times New Roman" w:eastAsia="Times New Roman" w:hAnsi="Times New Roman" w:cs="Times New Roman"/>
          <w:b/>
          <w:sz w:val="28"/>
          <w:szCs w:val="28"/>
          <w:lang w:val="en-AU"/>
        </w:rPr>
        <w:t xml:space="preserve">TỈNH ĐỒNG NAI </w:t>
      </w:r>
      <w:r w:rsidR="00DE723B" w:rsidRPr="0099461F">
        <w:rPr>
          <w:rFonts w:ascii="Times New Roman" w:eastAsia="Times New Roman" w:hAnsi="Times New Roman" w:cs="Times New Roman"/>
          <w:b/>
          <w:sz w:val="28"/>
          <w:szCs w:val="28"/>
          <w:lang w:val="en-AU"/>
        </w:rPr>
        <w:t>NĂM 2024</w:t>
      </w:r>
    </w:p>
    <w:p w14:paraId="56601607" w14:textId="33FCDB7A" w:rsidR="00F20215" w:rsidRPr="0099461F" w:rsidRDefault="00F20215" w:rsidP="0094160F">
      <w:pPr>
        <w:spacing w:after="0" w:line="240" w:lineRule="auto"/>
        <w:jc w:val="center"/>
        <w:rPr>
          <w:rFonts w:ascii="Times New Roman" w:hAnsi="Times New Roman" w:cs="Times New Roman"/>
          <w:i/>
          <w:sz w:val="28"/>
          <w:szCs w:val="28"/>
          <w:lang w:val="en-US"/>
        </w:rPr>
      </w:pPr>
      <w:r w:rsidRPr="0099461F">
        <w:rPr>
          <w:rFonts w:ascii="Times New Roman" w:hAnsi="Times New Roman" w:cs="Times New Roman"/>
          <w:i/>
          <w:sz w:val="28"/>
          <w:szCs w:val="28"/>
          <w:lang w:val="en-US"/>
        </w:rPr>
        <w:t>(</w:t>
      </w:r>
      <w:r w:rsidR="00111A45" w:rsidRPr="0099461F">
        <w:rPr>
          <w:rFonts w:ascii="Times New Roman" w:hAnsi="Times New Roman" w:cs="Times New Roman"/>
          <w:i/>
          <w:sz w:val="28"/>
          <w:szCs w:val="28"/>
          <w:lang w:val="en-US"/>
        </w:rPr>
        <w:t>Danh mục tại Phần I, Phụ lụ</w:t>
      </w:r>
      <w:r w:rsidR="00C84BFF">
        <w:rPr>
          <w:rFonts w:ascii="Times New Roman" w:hAnsi="Times New Roman" w:cs="Times New Roman"/>
          <w:i/>
          <w:sz w:val="28"/>
          <w:szCs w:val="28"/>
          <w:lang w:val="en-US"/>
        </w:rPr>
        <w:t>c I, k</w:t>
      </w:r>
      <w:r w:rsidR="00111A45" w:rsidRPr="0099461F">
        <w:rPr>
          <w:rFonts w:ascii="Times New Roman" w:hAnsi="Times New Roman" w:cs="Times New Roman"/>
          <w:i/>
          <w:sz w:val="28"/>
          <w:szCs w:val="28"/>
          <w:lang w:val="en-US"/>
        </w:rPr>
        <w:t xml:space="preserve">èm theo </w:t>
      </w:r>
      <w:r w:rsidR="00EB3E82" w:rsidRPr="0099461F">
        <w:rPr>
          <w:rFonts w:ascii="Times New Roman" w:hAnsi="Times New Roman" w:cs="Times New Roman"/>
          <w:i/>
          <w:sz w:val="28"/>
          <w:szCs w:val="28"/>
          <w:lang w:val="en-US"/>
        </w:rPr>
        <w:t>Quyết định</w:t>
      </w:r>
      <w:r w:rsidRPr="0099461F">
        <w:rPr>
          <w:rFonts w:ascii="Times New Roman" w:hAnsi="Times New Roman" w:cs="Times New Roman"/>
          <w:i/>
          <w:sz w:val="28"/>
          <w:szCs w:val="28"/>
          <w:lang w:val="en-US"/>
        </w:rPr>
        <w:t xml:space="preserve"> số</w:t>
      </w:r>
      <w:r w:rsidR="0099461F" w:rsidRPr="0099461F">
        <w:rPr>
          <w:rFonts w:ascii="Times New Roman" w:hAnsi="Times New Roman" w:cs="Times New Roman"/>
          <w:i/>
          <w:sz w:val="28"/>
          <w:szCs w:val="28"/>
          <w:lang w:val="en-US"/>
        </w:rPr>
        <w:t xml:space="preserve"> 1971</w:t>
      </w:r>
      <w:r w:rsidR="00A65988" w:rsidRPr="0099461F">
        <w:rPr>
          <w:rFonts w:ascii="Times New Roman" w:hAnsi="Times New Roman" w:cs="Times New Roman"/>
          <w:i/>
          <w:sz w:val="28"/>
          <w:szCs w:val="28"/>
          <w:lang w:val="en-US"/>
        </w:rPr>
        <w:t>/</w:t>
      </w:r>
      <w:r w:rsidR="00EB3E82" w:rsidRPr="0099461F">
        <w:rPr>
          <w:rFonts w:ascii="Times New Roman" w:hAnsi="Times New Roman" w:cs="Times New Roman"/>
          <w:i/>
          <w:sz w:val="28"/>
          <w:szCs w:val="28"/>
          <w:lang w:val="en-US"/>
        </w:rPr>
        <w:t>QĐ-UBND</w:t>
      </w:r>
      <w:r w:rsidR="00A242D7" w:rsidRPr="0099461F">
        <w:rPr>
          <w:rFonts w:ascii="Times New Roman" w:hAnsi="Times New Roman" w:cs="Times New Roman"/>
          <w:i/>
          <w:sz w:val="28"/>
          <w:szCs w:val="28"/>
          <w:lang w:val="en-US"/>
        </w:rPr>
        <w:br/>
      </w:r>
      <w:r w:rsidR="00A65988" w:rsidRPr="0099461F">
        <w:rPr>
          <w:rFonts w:ascii="Times New Roman" w:hAnsi="Times New Roman" w:cs="Times New Roman"/>
          <w:i/>
          <w:sz w:val="28"/>
          <w:szCs w:val="28"/>
          <w:lang w:val="en-US"/>
        </w:rPr>
        <w:t xml:space="preserve">ngày </w:t>
      </w:r>
      <w:r w:rsidR="0099461F" w:rsidRPr="0099461F">
        <w:rPr>
          <w:rFonts w:ascii="Times New Roman" w:hAnsi="Times New Roman" w:cs="Times New Roman"/>
          <w:i/>
          <w:sz w:val="28"/>
          <w:szCs w:val="28"/>
          <w:lang w:val="en-US"/>
        </w:rPr>
        <w:t>03</w:t>
      </w:r>
      <w:r w:rsidR="00DB3C83" w:rsidRPr="0099461F">
        <w:rPr>
          <w:rFonts w:ascii="Times New Roman" w:hAnsi="Times New Roman" w:cs="Times New Roman"/>
          <w:i/>
          <w:sz w:val="28"/>
          <w:szCs w:val="28"/>
          <w:lang w:val="en-US"/>
        </w:rPr>
        <w:t>/</w:t>
      </w:r>
      <w:r w:rsidR="0099461F" w:rsidRPr="0099461F">
        <w:rPr>
          <w:rFonts w:ascii="Times New Roman" w:hAnsi="Times New Roman" w:cs="Times New Roman"/>
          <w:i/>
          <w:sz w:val="28"/>
          <w:szCs w:val="28"/>
          <w:lang w:val="en-US"/>
        </w:rPr>
        <w:t>7</w:t>
      </w:r>
      <w:r w:rsidR="00BA3AC4" w:rsidRPr="0099461F">
        <w:rPr>
          <w:rFonts w:ascii="Times New Roman" w:hAnsi="Times New Roman" w:cs="Times New Roman"/>
          <w:i/>
          <w:sz w:val="28"/>
          <w:szCs w:val="28"/>
          <w:lang w:val="en-US"/>
        </w:rPr>
        <w:t>/20</w:t>
      </w:r>
      <w:r w:rsidR="001105CC" w:rsidRPr="0099461F">
        <w:rPr>
          <w:rFonts w:ascii="Times New Roman" w:hAnsi="Times New Roman" w:cs="Times New Roman"/>
          <w:i/>
          <w:sz w:val="28"/>
          <w:szCs w:val="28"/>
          <w:lang w:val="en-US"/>
        </w:rPr>
        <w:t>2</w:t>
      </w:r>
      <w:r w:rsidR="00DE723B" w:rsidRPr="0099461F">
        <w:rPr>
          <w:rFonts w:ascii="Times New Roman" w:hAnsi="Times New Roman" w:cs="Times New Roman"/>
          <w:i/>
          <w:sz w:val="28"/>
          <w:szCs w:val="28"/>
          <w:lang w:val="en-US"/>
        </w:rPr>
        <w:t>4</w:t>
      </w:r>
      <w:r w:rsidR="00111A45" w:rsidRPr="0099461F">
        <w:rPr>
          <w:rFonts w:ascii="Times New Roman" w:hAnsi="Times New Roman" w:cs="Times New Roman"/>
          <w:i/>
          <w:sz w:val="28"/>
          <w:szCs w:val="28"/>
          <w:lang w:val="en-US"/>
        </w:rPr>
        <w:t xml:space="preserve"> </w:t>
      </w:r>
      <w:r w:rsidRPr="0099461F">
        <w:rPr>
          <w:rFonts w:ascii="Times New Roman" w:hAnsi="Times New Roman" w:cs="Times New Roman"/>
          <w:i/>
          <w:sz w:val="28"/>
          <w:szCs w:val="28"/>
          <w:lang w:val="en-US"/>
        </w:rPr>
        <w:t xml:space="preserve">của </w:t>
      </w:r>
      <w:r w:rsidR="00EB3E82" w:rsidRPr="0099461F">
        <w:rPr>
          <w:rFonts w:ascii="Times New Roman" w:hAnsi="Times New Roman" w:cs="Times New Roman"/>
          <w:i/>
          <w:sz w:val="28"/>
          <w:szCs w:val="28"/>
          <w:lang w:val="en-US"/>
        </w:rPr>
        <w:t>Chủ tịch</w:t>
      </w:r>
      <w:r w:rsidRPr="0099461F">
        <w:rPr>
          <w:rFonts w:ascii="Times New Roman" w:hAnsi="Times New Roman" w:cs="Times New Roman"/>
          <w:i/>
          <w:sz w:val="28"/>
          <w:szCs w:val="28"/>
          <w:lang w:val="en-US"/>
        </w:rPr>
        <w:t xml:space="preserve"> Ủy ban nhân dân tỉnh Đồng Nai)</w:t>
      </w:r>
    </w:p>
    <w:p w14:paraId="683D204D" w14:textId="4A9DEB05" w:rsidR="00A242D7" w:rsidRPr="0099461F" w:rsidRDefault="00253493" w:rsidP="0094160F">
      <w:pPr>
        <w:spacing w:after="0" w:line="240" w:lineRule="auto"/>
        <w:jc w:val="center"/>
        <w:rPr>
          <w:rFonts w:ascii="Times New Roman" w:hAnsi="Times New Roman" w:cs="Times New Roman"/>
          <w:sz w:val="28"/>
          <w:szCs w:val="28"/>
          <w:lang w:val="en-US"/>
        </w:rPr>
      </w:pPr>
      <w:r w:rsidRPr="0099461F">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0711631B" wp14:editId="4AECE005">
                <wp:simplePos x="0" y="0"/>
                <wp:positionH relativeFrom="column">
                  <wp:posOffset>2115185</wp:posOffset>
                </wp:positionH>
                <wp:positionV relativeFrom="paragraph">
                  <wp:posOffset>39370</wp:posOffset>
                </wp:positionV>
                <wp:extent cx="1836000"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0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5pt,3.1pt" to="311.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" strokeweight=".5pt">
                <v:stroke joinstyle="miter"/>
              </v:line>
            </w:pict>
          </mc:Fallback>
        </mc:AlternateContent>
      </w:r>
    </w:p>
    <w:p w14:paraId="0C0D1533" w14:textId="274DF74F" w:rsidR="00A242D7" w:rsidRPr="0099461F" w:rsidRDefault="00F52BD4" w:rsidP="0094160F">
      <w:pPr>
        <w:pStyle w:val="ListParagraph"/>
        <w:tabs>
          <w:tab w:val="left" w:pos="1176"/>
        </w:tabs>
        <w:spacing w:before="120" w:after="0" w:line="240" w:lineRule="auto"/>
        <w:ind w:left="0" w:firstLine="567"/>
        <w:contextualSpacing w:val="0"/>
        <w:jc w:val="both"/>
        <w:rPr>
          <w:rFonts w:ascii="Times New Roman" w:hAnsi="Times New Roman" w:cs="Times New Roman"/>
          <w:b/>
          <w:sz w:val="28"/>
          <w:szCs w:val="28"/>
        </w:rPr>
      </w:pPr>
      <w:r w:rsidRPr="0099461F">
        <w:rPr>
          <w:rFonts w:ascii="Times New Roman" w:hAnsi="Times New Roman" w:cs="Times New Roman"/>
          <w:b/>
          <w:sz w:val="28"/>
          <w:szCs w:val="28"/>
          <w:lang w:val="en-US"/>
        </w:rPr>
        <w:t xml:space="preserve">I. </w:t>
      </w:r>
      <w:r w:rsidR="00A242D7" w:rsidRPr="0099461F">
        <w:rPr>
          <w:rFonts w:ascii="Times New Roman" w:hAnsi="Times New Roman" w:cs="Times New Roman"/>
          <w:b/>
          <w:sz w:val="28"/>
          <w:szCs w:val="28"/>
        </w:rPr>
        <w:t>NGÀNH GIÁO DỤC VÀ ĐÀO TẠO</w:t>
      </w:r>
    </w:p>
    <w:p w14:paraId="6CF2F63A" w14:textId="77777777" w:rsidR="00A242D7" w:rsidRPr="0099461F" w:rsidRDefault="00A242D7" w:rsidP="0094160F">
      <w:pPr>
        <w:pStyle w:val="NormalWeb"/>
        <w:tabs>
          <w:tab w:val="left" w:pos="993"/>
        </w:tabs>
        <w:spacing w:before="120" w:beforeAutospacing="0" w:after="0" w:afterAutospacing="0"/>
        <w:ind w:firstLine="567"/>
        <w:jc w:val="both"/>
        <w:rPr>
          <w:rStyle w:val="Strong"/>
          <w:rFonts w:ascii="Times New Roman" w:hAnsi="Times New Roman"/>
          <w:sz w:val="28"/>
          <w:szCs w:val="28"/>
          <w:lang w:val="vi-VN"/>
        </w:rPr>
      </w:pPr>
      <w:r w:rsidRPr="0099461F">
        <w:rPr>
          <w:rStyle w:val="Strong"/>
          <w:rFonts w:ascii="Times New Roman" w:hAnsi="Times New Roman"/>
          <w:sz w:val="28"/>
          <w:szCs w:val="28"/>
          <w:lang w:val="vi-VN"/>
        </w:rPr>
        <w:t xml:space="preserve">A. </w:t>
      </w:r>
      <w:r w:rsidRPr="0099461F">
        <w:rPr>
          <w:rFonts w:ascii="Times New Roman" w:hAnsi="Times New Roman"/>
          <w:b/>
          <w:sz w:val="28"/>
          <w:szCs w:val="28"/>
          <w:lang w:val="vi-VN"/>
        </w:rPr>
        <w:t xml:space="preserve">THỦ TỤC HÀNH CHÍNH NỘI BỘ </w:t>
      </w:r>
      <w:r w:rsidRPr="0099461F">
        <w:rPr>
          <w:rStyle w:val="Strong"/>
          <w:rFonts w:ascii="Times New Roman" w:hAnsi="Times New Roman"/>
          <w:sz w:val="28"/>
          <w:szCs w:val="28"/>
          <w:lang w:val="vi-VN"/>
        </w:rPr>
        <w:t xml:space="preserve">CẤP TỈNH </w:t>
      </w:r>
    </w:p>
    <w:p w14:paraId="3FDD11D2" w14:textId="77777777" w:rsidR="00A242D7" w:rsidRPr="0099461F" w:rsidRDefault="00A242D7" w:rsidP="0094160F">
      <w:pPr>
        <w:pStyle w:val="NormalWeb"/>
        <w:tabs>
          <w:tab w:val="left" w:pos="993"/>
        </w:tabs>
        <w:spacing w:before="120" w:beforeAutospacing="0" w:after="0" w:afterAutospacing="0"/>
        <w:ind w:firstLine="567"/>
        <w:jc w:val="both"/>
        <w:rPr>
          <w:rStyle w:val="Strong"/>
          <w:rFonts w:ascii="Times New Roman" w:hAnsi="Times New Roman"/>
          <w:sz w:val="28"/>
          <w:szCs w:val="28"/>
          <w:lang w:val="vi-VN"/>
        </w:rPr>
      </w:pPr>
      <w:r w:rsidRPr="0099461F">
        <w:rPr>
          <w:rStyle w:val="Strong"/>
          <w:rFonts w:ascii="Times New Roman" w:hAnsi="Times New Roman"/>
          <w:sz w:val="28"/>
          <w:szCs w:val="28"/>
          <w:lang w:val="vi-VN"/>
        </w:rPr>
        <w:t>A1. Lĩnh vực Giáo dục và Đào tạo</w:t>
      </w:r>
    </w:p>
    <w:p w14:paraId="1F017DC8" w14:textId="7659A791" w:rsidR="00A242D7" w:rsidRPr="0094160F" w:rsidRDefault="0094160F" w:rsidP="0094160F">
      <w:pPr>
        <w:tabs>
          <w:tab w:val="left" w:pos="993"/>
          <w:tab w:val="left" w:pos="1134"/>
        </w:tabs>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1. </w:t>
      </w:r>
      <w:r w:rsidR="000224A7" w:rsidRPr="0094160F">
        <w:rPr>
          <w:rFonts w:ascii="Times New Roman" w:hAnsi="Times New Roman" w:cs="Times New Roman"/>
          <w:b/>
          <w:sz w:val="28"/>
          <w:szCs w:val="28"/>
        </w:rPr>
        <w:t xml:space="preserve">Thủ tục </w:t>
      </w:r>
      <w:r w:rsidR="00337CA3">
        <w:rPr>
          <w:rFonts w:ascii="Times New Roman" w:hAnsi="Times New Roman" w:cs="Times New Roman"/>
          <w:b/>
          <w:sz w:val="28"/>
          <w:szCs w:val="28"/>
          <w:lang w:val="en-US"/>
        </w:rPr>
        <w:t>x</w:t>
      </w:r>
      <w:r w:rsidR="00A242D7" w:rsidRPr="0094160F">
        <w:rPr>
          <w:rFonts w:ascii="Times New Roman" w:hAnsi="Times New Roman" w:cs="Times New Roman"/>
          <w:b/>
          <w:sz w:val="28"/>
          <w:szCs w:val="28"/>
        </w:rPr>
        <w:t>ét duyệt chính sách hỗ trợ đối với học sinh trung học phổ thông là người dân tộc Kinh</w:t>
      </w:r>
    </w:p>
    <w:p w14:paraId="174328FE" w14:textId="77777777" w:rsidR="00A242D7" w:rsidRPr="0099461F" w:rsidRDefault="00A242D7" w:rsidP="0094160F">
      <w:pPr>
        <w:pStyle w:val="NormalWeb"/>
        <w:shd w:val="clear" w:color="auto" w:fill="FFFFFF"/>
        <w:tabs>
          <w:tab w:val="left" w:pos="993"/>
        </w:tabs>
        <w:spacing w:before="120" w:beforeAutospacing="0" w:after="0" w:afterAutospacing="0"/>
        <w:ind w:firstLine="567"/>
        <w:jc w:val="both"/>
        <w:rPr>
          <w:rFonts w:ascii="Times New Roman" w:hAnsi="Times New Roman"/>
          <w:i/>
          <w:sz w:val="28"/>
          <w:szCs w:val="28"/>
        </w:rPr>
      </w:pPr>
      <w:r w:rsidRPr="0099461F">
        <w:rPr>
          <w:rFonts w:ascii="Times New Roman" w:hAnsi="Times New Roman"/>
          <w:bCs/>
          <w:i/>
          <w:sz w:val="28"/>
          <w:szCs w:val="28"/>
        </w:rPr>
        <w:t>a) Nội dung đơn giản hóa</w:t>
      </w:r>
    </w:p>
    <w:p w14:paraId="068848C2" w14:textId="77777777" w:rsidR="00A242D7" w:rsidRPr="0099461F" w:rsidRDefault="00A242D7" w:rsidP="0094160F">
      <w:pPr>
        <w:pStyle w:val="Other0"/>
        <w:widowControl/>
        <w:tabs>
          <w:tab w:val="left" w:pos="322"/>
        </w:tabs>
        <w:spacing w:before="120" w:after="0"/>
        <w:ind w:firstLine="567"/>
        <w:jc w:val="both"/>
        <w:rPr>
          <w:rFonts w:ascii="Times New Roman" w:hAnsi="Times New Roman" w:cs="Times New Roman"/>
          <w:color w:val="auto"/>
          <w:lang w:val="en-US"/>
        </w:rPr>
      </w:pPr>
      <w:r w:rsidRPr="0099461F">
        <w:rPr>
          <w:rFonts w:ascii="Times New Roman" w:hAnsi="Times New Roman" w:cs="Times New Roman"/>
          <w:color w:val="auto"/>
          <w:lang w:val="en-US"/>
        </w:rPr>
        <w:t>- Bổ sung nội dung CCCD vào mẫu đơn đề nghị hỗ trợ</w:t>
      </w:r>
      <w:r w:rsidRPr="0099461F">
        <w:rPr>
          <w:rFonts w:ascii="Times New Roman" w:hAnsi="Times New Roman" w:cs="Times New Roman"/>
          <w:color w:val="auto"/>
        </w:rPr>
        <w:t xml:space="preserve"> </w:t>
      </w:r>
      <w:r w:rsidRPr="0099461F">
        <w:rPr>
          <w:rFonts w:ascii="Times New Roman" w:hAnsi="Times New Roman" w:cs="Times New Roman"/>
          <w:color w:val="auto"/>
          <w:lang w:val="en-US"/>
        </w:rPr>
        <w:t xml:space="preserve">vì dễ tiện cập nhật theo dõi và </w:t>
      </w:r>
      <w:r w:rsidRPr="0099461F">
        <w:rPr>
          <w:rFonts w:ascii="Times New Roman" w:hAnsi="Times New Roman" w:cs="Times New Roman"/>
          <w:color w:val="auto"/>
        </w:rPr>
        <w:t>tra cứu số định danh cá nhân trên cơ sở dữ liệu ngành giáo dục nên trong mẫu đơn đề nghị hỗ trợ (mẫu số 02) bổ sung thêm nội dung số CCCD.</w:t>
      </w:r>
    </w:p>
    <w:p w14:paraId="355BDB99" w14:textId="274C6CA6" w:rsidR="00A242D7" w:rsidRPr="0099461F" w:rsidRDefault="00A242D7" w:rsidP="0094160F">
      <w:pPr>
        <w:pStyle w:val="Other0"/>
        <w:widowControl/>
        <w:tabs>
          <w:tab w:val="left" w:pos="322"/>
        </w:tabs>
        <w:spacing w:before="120" w:after="0"/>
        <w:ind w:firstLine="567"/>
        <w:jc w:val="both"/>
        <w:rPr>
          <w:rFonts w:ascii="Times New Roman" w:hAnsi="Times New Roman" w:cs="Times New Roman"/>
          <w:color w:val="auto"/>
        </w:rPr>
      </w:pPr>
      <w:r w:rsidRPr="0099461F">
        <w:rPr>
          <w:rFonts w:ascii="Times New Roman" w:hAnsi="Times New Roman" w:cs="Times New Roman"/>
          <w:i/>
          <w:color w:val="auto"/>
        </w:rPr>
        <w:t xml:space="preserve">- Lý do: </w:t>
      </w:r>
      <w:r w:rsidRPr="0099461F">
        <w:rPr>
          <w:rFonts w:ascii="Times New Roman" w:hAnsi="Times New Roman" w:cs="Times New Roman"/>
          <w:color w:val="auto"/>
        </w:rPr>
        <w:t>Theo quy định tại Luậ</w:t>
      </w:r>
      <w:r w:rsidR="005E03B2">
        <w:rPr>
          <w:rFonts w:ascii="Times New Roman" w:hAnsi="Times New Roman" w:cs="Times New Roman"/>
          <w:color w:val="auto"/>
        </w:rPr>
        <w:t xml:space="preserve">t </w:t>
      </w:r>
      <w:r w:rsidR="005E03B2">
        <w:rPr>
          <w:rFonts w:ascii="Times New Roman" w:hAnsi="Times New Roman" w:cs="Times New Roman"/>
          <w:color w:val="auto"/>
          <w:lang w:val="en-US"/>
        </w:rPr>
        <w:t>C</w:t>
      </w:r>
      <w:r w:rsidRPr="0099461F">
        <w:rPr>
          <w:rFonts w:ascii="Times New Roman" w:hAnsi="Times New Roman" w:cs="Times New Roman"/>
          <w:color w:val="auto"/>
        </w:rPr>
        <w:t>ư trú số</w:t>
      </w:r>
      <w:r w:rsidR="00C368CF">
        <w:rPr>
          <w:rFonts w:ascii="Times New Roman" w:hAnsi="Times New Roman" w:cs="Times New Roman"/>
          <w:color w:val="auto"/>
        </w:rPr>
        <w:t xml:space="preserve"> 68/2020/QH</w:t>
      </w:r>
      <w:r w:rsidRPr="0099461F">
        <w:rPr>
          <w:rFonts w:ascii="Times New Roman" w:hAnsi="Times New Roman" w:cs="Times New Roman"/>
          <w:color w:val="auto"/>
        </w:rPr>
        <w:t>14 ngày 13/11/2020 của Quốc hội khóa 14, hiệu lực từ ngày 01/7/2021 thì từ 01/01/2023 sổ hộ khẩu, sổ tạm trú không còn</w:t>
      </w:r>
      <w:r w:rsidR="008C3CE7" w:rsidRPr="0099461F">
        <w:rPr>
          <w:rFonts w:ascii="Times New Roman" w:hAnsi="Times New Roman" w:cs="Times New Roman"/>
          <w:color w:val="auto"/>
          <w:lang w:val="en-US"/>
        </w:rPr>
        <w:t>.</w:t>
      </w:r>
    </w:p>
    <w:p w14:paraId="20043B00" w14:textId="77777777" w:rsidR="00A242D7" w:rsidRPr="0099461F" w:rsidRDefault="00A242D7" w:rsidP="0094160F">
      <w:pPr>
        <w:pStyle w:val="NormalWeb"/>
        <w:shd w:val="clear" w:color="auto" w:fill="FFFFFF"/>
        <w:tabs>
          <w:tab w:val="left" w:pos="993"/>
        </w:tabs>
        <w:spacing w:before="120" w:beforeAutospacing="0" w:after="0" w:afterAutospacing="0"/>
        <w:ind w:firstLine="567"/>
        <w:jc w:val="both"/>
        <w:rPr>
          <w:rFonts w:ascii="Times New Roman" w:hAnsi="Times New Roman"/>
          <w:sz w:val="28"/>
          <w:szCs w:val="28"/>
          <w:lang w:val="vi-VN"/>
        </w:rPr>
      </w:pPr>
      <w:r w:rsidRPr="0099461F">
        <w:rPr>
          <w:rFonts w:ascii="Times New Roman" w:hAnsi="Times New Roman"/>
          <w:bCs/>
          <w:i/>
          <w:sz w:val="28"/>
          <w:szCs w:val="28"/>
          <w:lang w:val="vi-VN"/>
        </w:rPr>
        <w:t>b) Kiến nghị thực thi:</w:t>
      </w:r>
    </w:p>
    <w:p w14:paraId="4A4E908B" w14:textId="6734B3C2" w:rsidR="00194434" w:rsidRPr="0099461F" w:rsidRDefault="00194434" w:rsidP="0094160F">
      <w:pPr>
        <w:pStyle w:val="Heading1"/>
        <w:keepLines/>
        <w:tabs>
          <w:tab w:val="left" w:pos="993"/>
        </w:tabs>
        <w:spacing w:after="0"/>
        <w:rPr>
          <w:b w:val="0"/>
          <w:color w:val="auto"/>
          <w:lang w:val="vi-VN"/>
        </w:rPr>
      </w:pPr>
      <w:r w:rsidRPr="0099461F">
        <w:rPr>
          <w:b w:val="0"/>
          <w:i/>
          <w:color w:val="auto"/>
          <w:lang w:val="sv-SE"/>
        </w:rPr>
        <w:t xml:space="preserve">- </w:t>
      </w:r>
      <w:r w:rsidR="00A242D7" w:rsidRPr="0099461F">
        <w:rPr>
          <w:b w:val="0"/>
          <w:i/>
          <w:color w:val="auto"/>
          <w:lang w:val="sv-SE"/>
        </w:rPr>
        <w:t>Kiến nghị</w:t>
      </w:r>
      <w:r w:rsidR="00A242D7" w:rsidRPr="0099461F">
        <w:rPr>
          <w:b w:val="0"/>
          <w:color w:val="auto"/>
          <w:lang w:val="vi-VN"/>
        </w:rPr>
        <w:t xml:space="preserve"> </w:t>
      </w:r>
      <w:r w:rsidR="00A242D7" w:rsidRPr="0099461F">
        <w:rPr>
          <w:b w:val="0"/>
          <w:i/>
          <w:color w:val="auto"/>
          <w:lang w:val="vi-VN"/>
        </w:rPr>
        <w:t>Bộ Giáo dục và Đào tạo:</w:t>
      </w:r>
      <w:r w:rsidR="00A242D7" w:rsidRPr="0099461F">
        <w:rPr>
          <w:b w:val="0"/>
          <w:color w:val="auto"/>
          <w:lang w:val="sv-SE"/>
        </w:rPr>
        <w:t xml:space="preserve"> Kiến nghị</w:t>
      </w:r>
      <w:r w:rsidR="00A242D7" w:rsidRPr="0099461F">
        <w:rPr>
          <w:b w:val="0"/>
          <w:color w:val="auto"/>
          <w:lang w:val="vi-VN"/>
        </w:rPr>
        <w:t xml:space="preserve"> Bộ Giáo dục và Đào tạo rà soát, tham mưu Chính phủ xem xét, bổ sung nội dung số CCCD </w:t>
      </w:r>
      <w:r w:rsidR="00A242D7" w:rsidRPr="0099461F">
        <w:rPr>
          <w:b w:val="0"/>
          <w:color w:val="auto"/>
          <w:lang w:val="sv-SE"/>
        </w:rPr>
        <w:t xml:space="preserve">vào Mẫu đơn số 2 tại Nghị định số </w:t>
      </w:r>
      <w:hyperlink r:id="rId9" w:tgtFrame="_blank" w:tooltip="Nghị định 116/2016/NĐ-CP" w:history="1">
        <w:r w:rsidR="00A242D7" w:rsidRPr="0099461F">
          <w:rPr>
            <w:b w:val="0"/>
            <w:color w:val="auto"/>
            <w:lang w:val="sv-SE"/>
          </w:rPr>
          <w:t>116/2016/NĐ-CP</w:t>
        </w:r>
      </w:hyperlink>
      <w:r w:rsidR="00A242D7" w:rsidRPr="0099461F">
        <w:rPr>
          <w:b w:val="0"/>
          <w:color w:val="auto"/>
          <w:lang w:val="sv-SE"/>
        </w:rPr>
        <w:t xml:space="preserve"> ngày 18 tháng 7 năm 2016 của Chính phủ </w:t>
      </w:r>
      <w:r w:rsidR="00C368CF">
        <w:rPr>
          <w:b w:val="0"/>
          <w:color w:val="auto"/>
        </w:rPr>
        <w:t>q</w:t>
      </w:r>
      <w:r w:rsidR="00A242D7" w:rsidRPr="0099461F">
        <w:rPr>
          <w:b w:val="0"/>
          <w:color w:val="auto"/>
          <w:lang w:val="vi-VN"/>
        </w:rPr>
        <w:t>uy định chính sách hỗ trợ học sinh bán trú, trường phổ thông dân tộc bán trú và học sinh trung học phổ thông ở xã, thôn đặc biệt khó khăn.</w:t>
      </w:r>
    </w:p>
    <w:p w14:paraId="5934E434" w14:textId="08A723D1" w:rsidR="00194434" w:rsidRPr="0099461F" w:rsidRDefault="00194434" w:rsidP="0094160F">
      <w:pPr>
        <w:pStyle w:val="Heading1"/>
        <w:keepLines/>
        <w:tabs>
          <w:tab w:val="left" w:pos="993"/>
        </w:tabs>
        <w:spacing w:after="0"/>
        <w:rPr>
          <w:b w:val="0"/>
          <w:color w:val="auto"/>
          <w:lang w:val="vi-VN"/>
        </w:rPr>
      </w:pPr>
      <w:r w:rsidRPr="0099461F">
        <w:rPr>
          <w:b w:val="0"/>
          <w:color w:val="auto"/>
          <w:lang w:val="vi-VN"/>
        </w:rPr>
        <w:t xml:space="preserve">- </w:t>
      </w:r>
      <w:r w:rsidRPr="0099461F">
        <w:rPr>
          <w:b w:val="0"/>
          <w:color w:val="auto"/>
          <w:shd w:val="clear" w:color="auto" w:fill="FFFFFF"/>
          <w:lang w:val="vi-VN"/>
        </w:rPr>
        <w:t>Lộ trình thực hiện: Giai đoạn từ năm 2024</w:t>
      </w:r>
      <w:r w:rsidR="00C027F0" w:rsidRPr="0099461F">
        <w:rPr>
          <w:b w:val="0"/>
          <w:color w:val="auto"/>
          <w:shd w:val="clear" w:color="auto" w:fill="FFFFFF"/>
          <w:lang w:val="vi-VN"/>
        </w:rPr>
        <w:t xml:space="preserve"> </w:t>
      </w:r>
      <w:r w:rsidRPr="0099461F">
        <w:rPr>
          <w:b w:val="0"/>
          <w:color w:val="auto"/>
          <w:shd w:val="clear" w:color="auto" w:fill="FFFFFF"/>
          <w:lang w:val="vi-VN"/>
        </w:rPr>
        <w:t>-</w:t>
      </w:r>
      <w:r w:rsidR="00C027F0" w:rsidRPr="0099461F">
        <w:rPr>
          <w:b w:val="0"/>
          <w:color w:val="auto"/>
          <w:shd w:val="clear" w:color="auto" w:fill="FFFFFF"/>
          <w:lang w:val="vi-VN"/>
        </w:rPr>
        <w:t xml:space="preserve"> </w:t>
      </w:r>
      <w:r w:rsidRPr="0099461F">
        <w:rPr>
          <w:b w:val="0"/>
          <w:color w:val="auto"/>
          <w:shd w:val="clear" w:color="auto" w:fill="FFFFFF"/>
          <w:lang w:val="vi-VN"/>
        </w:rPr>
        <w:t>2025.</w:t>
      </w:r>
    </w:p>
    <w:p w14:paraId="50EB6022" w14:textId="5905AA6F" w:rsidR="00A242D7" w:rsidRPr="0099461F" w:rsidRDefault="00A242D7" w:rsidP="0094160F">
      <w:pPr>
        <w:pStyle w:val="NormalWeb"/>
        <w:shd w:val="clear" w:color="auto" w:fill="FFFFFF"/>
        <w:tabs>
          <w:tab w:val="left" w:pos="993"/>
        </w:tabs>
        <w:spacing w:before="120" w:beforeAutospacing="0" w:after="0" w:afterAutospacing="0"/>
        <w:ind w:firstLine="567"/>
        <w:jc w:val="both"/>
        <w:rPr>
          <w:rFonts w:ascii="Times New Roman" w:hAnsi="Times New Roman"/>
          <w:bCs/>
          <w:i/>
          <w:sz w:val="28"/>
          <w:szCs w:val="28"/>
          <w:lang w:val="vi-VN"/>
        </w:rPr>
      </w:pPr>
      <w:r w:rsidRPr="0099461F">
        <w:rPr>
          <w:rFonts w:ascii="Times New Roman" w:hAnsi="Times New Roman"/>
          <w:bCs/>
          <w:i/>
          <w:sz w:val="28"/>
          <w:szCs w:val="28"/>
          <w:lang w:val="vi-VN"/>
        </w:rPr>
        <w:t>c) Lợi ích của phương án đơn giản hóa:</w:t>
      </w:r>
      <w:r w:rsidR="008C3CE7" w:rsidRPr="0099461F">
        <w:rPr>
          <w:rFonts w:ascii="Times New Roman" w:hAnsi="Times New Roman"/>
          <w:bCs/>
          <w:i/>
          <w:sz w:val="28"/>
          <w:szCs w:val="28"/>
          <w:lang w:val="vi-VN"/>
        </w:rPr>
        <w:t xml:space="preserve"> </w:t>
      </w:r>
      <w:r w:rsidR="008C3CE7" w:rsidRPr="0099461F">
        <w:rPr>
          <w:rFonts w:ascii="Times New Roman" w:hAnsi="Times New Roman"/>
          <w:sz w:val="28"/>
          <w:szCs w:val="28"/>
          <w:lang w:val="vi-VN"/>
        </w:rPr>
        <w:t xml:space="preserve">Từ ngày 01/01/2023, bãi bỏ quy định về sổ hộ khẩu, sổ tạm trú để đảm </w:t>
      </w:r>
      <w:r w:rsidR="00C368CF">
        <w:rPr>
          <w:rFonts w:ascii="Times New Roman" w:hAnsi="Times New Roman"/>
          <w:sz w:val="28"/>
          <w:szCs w:val="28"/>
          <w:lang w:val="vi-VN"/>
        </w:rPr>
        <w:t xml:space="preserve">bảo thực thi quy định tại Luật </w:t>
      </w:r>
      <w:r w:rsidR="00C368CF">
        <w:rPr>
          <w:rFonts w:ascii="Times New Roman" w:hAnsi="Times New Roman"/>
          <w:sz w:val="28"/>
          <w:szCs w:val="28"/>
        </w:rPr>
        <w:t>C</w:t>
      </w:r>
      <w:r w:rsidR="008C3CE7" w:rsidRPr="0099461F">
        <w:rPr>
          <w:rFonts w:ascii="Times New Roman" w:hAnsi="Times New Roman"/>
          <w:sz w:val="28"/>
          <w:szCs w:val="28"/>
          <w:lang w:val="vi-VN"/>
        </w:rPr>
        <w:t>ư trú số 68/2020/QH 14 ngày 13/11/2020 của Quốc hội khóa 14</w:t>
      </w:r>
      <w:r w:rsidRPr="0099461F">
        <w:rPr>
          <w:rFonts w:ascii="Times New Roman" w:hAnsi="Times New Roman"/>
          <w:sz w:val="28"/>
          <w:szCs w:val="28"/>
          <w:lang w:val="vi-VN"/>
        </w:rPr>
        <w:t>.</w:t>
      </w:r>
    </w:p>
    <w:p w14:paraId="70D3C84C" w14:textId="77777777" w:rsidR="00A242D7" w:rsidRPr="0099461F" w:rsidRDefault="00A242D7" w:rsidP="0094160F">
      <w:pPr>
        <w:pStyle w:val="NormalWeb"/>
        <w:tabs>
          <w:tab w:val="left" w:pos="993"/>
        </w:tabs>
        <w:spacing w:before="120" w:beforeAutospacing="0" w:after="0" w:afterAutospacing="0"/>
        <w:ind w:firstLine="567"/>
        <w:jc w:val="both"/>
        <w:rPr>
          <w:rFonts w:ascii="Times New Roman" w:hAnsi="Times New Roman"/>
          <w:b/>
          <w:sz w:val="28"/>
          <w:szCs w:val="28"/>
          <w:lang w:val="vi-VN"/>
        </w:rPr>
      </w:pPr>
      <w:r w:rsidRPr="0099461F">
        <w:rPr>
          <w:rFonts w:ascii="Times New Roman" w:hAnsi="Times New Roman"/>
          <w:b/>
          <w:sz w:val="28"/>
          <w:szCs w:val="28"/>
          <w:lang w:val="vi-VN"/>
        </w:rPr>
        <w:t>B. CẤP HUYỆN</w:t>
      </w:r>
    </w:p>
    <w:p w14:paraId="07B8048C" w14:textId="77777777" w:rsidR="00A242D7" w:rsidRPr="0099461F" w:rsidRDefault="00A242D7" w:rsidP="0094160F">
      <w:pPr>
        <w:pStyle w:val="NormalWeb"/>
        <w:tabs>
          <w:tab w:val="left" w:pos="993"/>
        </w:tabs>
        <w:spacing w:before="120" w:beforeAutospacing="0" w:after="0" w:afterAutospacing="0"/>
        <w:ind w:firstLine="567"/>
        <w:jc w:val="both"/>
        <w:rPr>
          <w:rFonts w:ascii="Times New Roman" w:hAnsi="Times New Roman"/>
          <w:b/>
          <w:sz w:val="28"/>
          <w:szCs w:val="28"/>
          <w:lang w:val="vi-VN"/>
        </w:rPr>
      </w:pPr>
      <w:r w:rsidRPr="0099461F">
        <w:rPr>
          <w:rFonts w:ascii="Times New Roman" w:hAnsi="Times New Roman"/>
          <w:b/>
          <w:sz w:val="28"/>
          <w:szCs w:val="28"/>
          <w:lang w:val="vi-VN"/>
        </w:rPr>
        <w:t>B1. Lĩnh vực Giáo dục và Đào tạo</w:t>
      </w:r>
    </w:p>
    <w:p w14:paraId="399328EE" w14:textId="06D81EB3" w:rsidR="00A242D7" w:rsidRPr="0094160F" w:rsidRDefault="0094160F" w:rsidP="0094160F">
      <w:pPr>
        <w:tabs>
          <w:tab w:val="left" w:pos="993"/>
          <w:tab w:val="left" w:pos="1134"/>
        </w:tabs>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2. </w:t>
      </w:r>
      <w:r w:rsidR="00A242D7" w:rsidRPr="0094160F">
        <w:rPr>
          <w:rFonts w:ascii="Times New Roman" w:hAnsi="Times New Roman" w:cs="Times New Roman"/>
          <w:b/>
          <w:sz w:val="28"/>
          <w:szCs w:val="28"/>
        </w:rPr>
        <w:t>Thủ tụ</w:t>
      </w:r>
      <w:r w:rsidR="00C368CF">
        <w:rPr>
          <w:rFonts w:ascii="Times New Roman" w:hAnsi="Times New Roman" w:cs="Times New Roman"/>
          <w:b/>
          <w:sz w:val="28"/>
          <w:szCs w:val="28"/>
        </w:rPr>
        <w:t xml:space="preserve">c </w:t>
      </w:r>
      <w:r w:rsidR="00C368CF">
        <w:rPr>
          <w:rFonts w:ascii="Times New Roman" w:hAnsi="Times New Roman" w:cs="Times New Roman"/>
          <w:b/>
          <w:sz w:val="28"/>
          <w:szCs w:val="28"/>
          <w:lang w:val="en-US"/>
        </w:rPr>
        <w:t>t</w:t>
      </w:r>
      <w:r w:rsidR="00A242D7" w:rsidRPr="0094160F">
        <w:rPr>
          <w:rFonts w:ascii="Times New Roman" w:hAnsi="Times New Roman" w:cs="Times New Roman"/>
          <w:b/>
          <w:sz w:val="28"/>
          <w:szCs w:val="28"/>
        </w:rPr>
        <w:t>hẩm định cho phép trường tiểu học công lập hoạt động trở lại</w:t>
      </w:r>
    </w:p>
    <w:p w14:paraId="5F1266C6" w14:textId="37706B07" w:rsidR="00A242D7" w:rsidRPr="0099461F" w:rsidRDefault="00A242D7" w:rsidP="0094160F">
      <w:pPr>
        <w:spacing w:before="120" w:after="0" w:line="240" w:lineRule="auto"/>
        <w:ind w:firstLine="567"/>
        <w:jc w:val="both"/>
        <w:rPr>
          <w:rFonts w:ascii="Times New Roman" w:eastAsia="Times New Roman" w:hAnsi="Times New Roman" w:cs="Times New Roman"/>
          <w:sz w:val="28"/>
          <w:szCs w:val="28"/>
        </w:rPr>
      </w:pPr>
      <w:r w:rsidRPr="0099461F">
        <w:rPr>
          <w:rFonts w:ascii="Times New Roman" w:eastAsia="Arial" w:hAnsi="Times New Roman" w:cs="Times New Roman"/>
          <w:i/>
          <w:sz w:val="28"/>
          <w:szCs w:val="28"/>
        </w:rPr>
        <w:t>a) Nội dung đơn giản hóa:</w:t>
      </w:r>
      <w:r w:rsidRPr="0099461F">
        <w:rPr>
          <w:rFonts w:ascii="Times New Roman" w:eastAsia="Times New Roman" w:hAnsi="Times New Roman" w:cs="Times New Roman"/>
          <w:sz w:val="28"/>
          <w:szCs w:val="28"/>
        </w:rPr>
        <w:t xml:space="preserve"> Giảm số lượng hồ sơ từ 03 bộ xuống 01 bộ</w:t>
      </w:r>
    </w:p>
    <w:p w14:paraId="4764E663" w14:textId="23CA8737" w:rsidR="00A242D7" w:rsidRPr="0099461F" w:rsidRDefault="00A242D7" w:rsidP="0094160F">
      <w:pPr>
        <w:shd w:val="clear" w:color="auto" w:fill="FFFFFF"/>
        <w:spacing w:before="120" w:after="0" w:line="240" w:lineRule="auto"/>
        <w:ind w:firstLine="567"/>
        <w:jc w:val="both"/>
        <w:rPr>
          <w:rFonts w:ascii="Times New Roman" w:eastAsia="Times New Roman" w:hAnsi="Times New Roman" w:cs="Times New Roman"/>
          <w:bCs/>
          <w:sz w:val="28"/>
          <w:szCs w:val="28"/>
        </w:rPr>
      </w:pPr>
      <w:r w:rsidRPr="0099461F">
        <w:rPr>
          <w:rFonts w:ascii="Times New Roman" w:eastAsia="Times New Roman" w:hAnsi="Times New Roman" w:cs="Times New Roman"/>
          <w:bCs/>
          <w:i/>
          <w:sz w:val="28"/>
          <w:szCs w:val="28"/>
        </w:rPr>
        <w:t xml:space="preserve">Lý do đơn giản hóa: </w:t>
      </w:r>
      <w:r w:rsidRPr="0099461F">
        <w:rPr>
          <w:rFonts w:ascii="Times New Roman" w:eastAsia="Times New Roman" w:hAnsi="Times New Roman" w:cs="Times New Roman"/>
          <w:bCs/>
          <w:sz w:val="28"/>
          <w:szCs w:val="28"/>
        </w:rPr>
        <w:t xml:space="preserve">Giảm bớt </w:t>
      </w:r>
      <w:r w:rsidR="008C3CE7" w:rsidRPr="0099461F">
        <w:rPr>
          <w:rFonts w:ascii="Times New Roman" w:eastAsia="Times New Roman" w:hAnsi="Times New Roman" w:cs="Times New Roman"/>
          <w:bCs/>
          <w:sz w:val="28"/>
          <w:szCs w:val="28"/>
        </w:rPr>
        <w:t xml:space="preserve">số lượng </w:t>
      </w:r>
      <w:r w:rsidRPr="0099461F">
        <w:rPr>
          <w:rFonts w:ascii="Times New Roman" w:eastAsia="Times New Roman" w:hAnsi="Times New Roman" w:cs="Times New Roman"/>
          <w:bCs/>
          <w:sz w:val="28"/>
          <w:szCs w:val="28"/>
        </w:rPr>
        <w:t>hồ sơ giấy tờ không cần thiết;</w:t>
      </w:r>
    </w:p>
    <w:p w14:paraId="5CE3AFD8" w14:textId="77777777" w:rsidR="00194434" w:rsidRPr="0099461F" w:rsidRDefault="00A242D7" w:rsidP="0094160F">
      <w:pPr>
        <w:shd w:val="clear" w:color="auto" w:fill="FFFFFF"/>
        <w:spacing w:before="120" w:after="0" w:line="240" w:lineRule="auto"/>
        <w:ind w:firstLine="567"/>
        <w:jc w:val="both"/>
        <w:rPr>
          <w:rFonts w:ascii="Times New Roman" w:eastAsia="Times New Roman" w:hAnsi="Times New Roman" w:cs="Times New Roman"/>
          <w:bCs/>
          <w:i/>
          <w:sz w:val="28"/>
          <w:szCs w:val="28"/>
        </w:rPr>
      </w:pPr>
      <w:r w:rsidRPr="0099461F">
        <w:rPr>
          <w:rFonts w:ascii="Times New Roman" w:eastAsia="Times New Roman" w:hAnsi="Times New Roman" w:cs="Times New Roman"/>
          <w:bCs/>
          <w:i/>
          <w:sz w:val="28"/>
          <w:szCs w:val="28"/>
        </w:rPr>
        <w:t xml:space="preserve">b) </w:t>
      </w:r>
      <w:r w:rsidR="008C3CE7" w:rsidRPr="0099461F">
        <w:rPr>
          <w:rFonts w:ascii="Times New Roman" w:eastAsia="Times New Roman" w:hAnsi="Times New Roman" w:cs="Times New Roman"/>
          <w:bCs/>
          <w:i/>
          <w:sz w:val="28"/>
          <w:szCs w:val="28"/>
        </w:rPr>
        <w:t xml:space="preserve">Kiến nghị thực thi: </w:t>
      </w:r>
    </w:p>
    <w:p w14:paraId="0260EAB9" w14:textId="78A55357" w:rsidR="00A242D7" w:rsidRPr="0099461F" w:rsidRDefault="00194434" w:rsidP="0094160F">
      <w:pPr>
        <w:shd w:val="clear" w:color="auto" w:fill="FFFFFF"/>
        <w:spacing w:before="120" w:after="0" w:line="240" w:lineRule="auto"/>
        <w:ind w:firstLine="567"/>
        <w:jc w:val="both"/>
        <w:rPr>
          <w:rFonts w:ascii="Times New Roman" w:eastAsia="Times New Roman" w:hAnsi="Times New Roman" w:cs="Times New Roman"/>
          <w:sz w:val="28"/>
          <w:szCs w:val="28"/>
        </w:rPr>
      </w:pPr>
      <w:r w:rsidRPr="0099461F">
        <w:rPr>
          <w:rFonts w:ascii="Times New Roman" w:eastAsia="Times New Roman" w:hAnsi="Times New Roman" w:cs="Times New Roman"/>
          <w:bCs/>
          <w:i/>
          <w:sz w:val="28"/>
          <w:szCs w:val="28"/>
        </w:rPr>
        <w:t xml:space="preserve">- </w:t>
      </w:r>
      <w:r w:rsidR="00C368CF">
        <w:rPr>
          <w:rFonts w:ascii="Times New Roman" w:eastAsia="Times New Roman" w:hAnsi="Times New Roman" w:cs="Times New Roman"/>
          <w:sz w:val="28"/>
          <w:szCs w:val="28"/>
        </w:rPr>
        <w:t xml:space="preserve">Thực hiện theo </w:t>
      </w:r>
      <w:r w:rsidR="00C368CF">
        <w:rPr>
          <w:rFonts w:ascii="Times New Roman" w:eastAsia="Times New Roman" w:hAnsi="Times New Roman" w:cs="Times New Roman"/>
          <w:sz w:val="28"/>
          <w:szCs w:val="28"/>
          <w:lang w:val="en-US"/>
        </w:rPr>
        <w:t>đ</w:t>
      </w:r>
      <w:r w:rsidR="00A242D7" w:rsidRPr="0099461F">
        <w:rPr>
          <w:rFonts w:ascii="Times New Roman" w:eastAsia="Times New Roman" w:hAnsi="Times New Roman" w:cs="Times New Roman"/>
          <w:sz w:val="28"/>
          <w:szCs w:val="28"/>
        </w:rPr>
        <w:t xml:space="preserve">iểm b </w:t>
      </w:r>
      <w:r w:rsidR="00C368CF">
        <w:rPr>
          <w:rFonts w:ascii="Times New Roman" w:eastAsia="Times New Roman" w:hAnsi="Times New Roman" w:cs="Times New Roman"/>
          <w:sz w:val="28"/>
          <w:szCs w:val="28"/>
          <w:lang w:val="en-US"/>
        </w:rPr>
        <w:t>k</w:t>
      </w:r>
      <w:r w:rsidR="008C3CE7" w:rsidRPr="0099461F">
        <w:rPr>
          <w:rFonts w:ascii="Times New Roman" w:eastAsia="Times New Roman" w:hAnsi="Times New Roman" w:cs="Times New Roman"/>
          <w:sz w:val="28"/>
          <w:szCs w:val="28"/>
        </w:rPr>
        <w:t xml:space="preserve">hoản </w:t>
      </w:r>
      <w:r w:rsidR="00A242D7" w:rsidRPr="0099461F">
        <w:rPr>
          <w:rFonts w:ascii="Times New Roman" w:eastAsia="Times New Roman" w:hAnsi="Times New Roman" w:cs="Times New Roman"/>
          <w:sz w:val="28"/>
          <w:szCs w:val="28"/>
        </w:rPr>
        <w:t xml:space="preserve">3 Điều 18 Nghị định </w:t>
      </w:r>
      <w:r w:rsidR="00C368CF">
        <w:rPr>
          <w:rFonts w:ascii="Times New Roman" w:eastAsia="Times New Roman" w:hAnsi="Times New Roman" w:cs="Times New Roman"/>
          <w:sz w:val="28"/>
          <w:szCs w:val="28"/>
          <w:lang w:val="en-US"/>
        </w:rPr>
        <w:t xml:space="preserve">số </w:t>
      </w:r>
      <w:r w:rsidR="00A242D7" w:rsidRPr="0099461F">
        <w:rPr>
          <w:rFonts w:ascii="Times New Roman" w:eastAsia="Times New Roman" w:hAnsi="Times New Roman" w:cs="Times New Roman"/>
          <w:sz w:val="28"/>
          <w:szCs w:val="28"/>
        </w:rPr>
        <w:t>46/2017/NĐ-CP ngày 21/4/2017 của Chính phủ quy định về điều kiện đầu tư và hoạt động trong lĩnh vực giáo dục</w:t>
      </w:r>
      <w:r w:rsidR="008C3CE7" w:rsidRPr="0099461F">
        <w:rPr>
          <w:rFonts w:ascii="Times New Roman" w:eastAsia="Times New Roman" w:hAnsi="Times New Roman" w:cs="Times New Roman"/>
          <w:sz w:val="28"/>
          <w:szCs w:val="28"/>
        </w:rPr>
        <w:t>.</w:t>
      </w:r>
    </w:p>
    <w:p w14:paraId="28A2E3D3" w14:textId="04C775A4" w:rsidR="00194434" w:rsidRPr="0099461F" w:rsidRDefault="00194434" w:rsidP="0094160F">
      <w:pPr>
        <w:shd w:val="clear" w:color="auto" w:fill="FFFFFF"/>
        <w:spacing w:before="120" w:after="0" w:line="240" w:lineRule="auto"/>
        <w:ind w:firstLine="567"/>
        <w:jc w:val="both"/>
        <w:rPr>
          <w:rFonts w:ascii="Times New Roman" w:eastAsia="Times New Roman" w:hAnsi="Times New Roman" w:cs="Times New Roman"/>
          <w:sz w:val="28"/>
          <w:szCs w:val="28"/>
        </w:rPr>
      </w:pPr>
      <w:r w:rsidRPr="0099461F">
        <w:rPr>
          <w:rFonts w:ascii="Times New Roman" w:hAnsi="Times New Roman" w:cs="Times New Roman"/>
          <w:sz w:val="28"/>
          <w:szCs w:val="28"/>
          <w:shd w:val="clear" w:color="auto" w:fill="FFFFFF"/>
        </w:rPr>
        <w:t>- Lộ trình thực hiện: Giai đoạn từ năm 2024</w:t>
      </w:r>
      <w:r w:rsidR="00C368CF">
        <w:rPr>
          <w:rFonts w:ascii="Times New Roman" w:hAnsi="Times New Roman" w:cs="Times New Roman"/>
          <w:sz w:val="28"/>
          <w:szCs w:val="28"/>
          <w:shd w:val="clear" w:color="auto" w:fill="FFFFFF"/>
          <w:lang w:val="en-US"/>
        </w:rPr>
        <w:t xml:space="preserve"> </w:t>
      </w:r>
      <w:r w:rsidRPr="0099461F">
        <w:rPr>
          <w:rFonts w:ascii="Times New Roman" w:hAnsi="Times New Roman" w:cs="Times New Roman"/>
          <w:sz w:val="28"/>
          <w:szCs w:val="28"/>
          <w:shd w:val="clear" w:color="auto" w:fill="FFFFFF"/>
        </w:rPr>
        <w:t>-</w:t>
      </w:r>
      <w:r w:rsidR="00C368CF">
        <w:rPr>
          <w:rFonts w:ascii="Times New Roman" w:hAnsi="Times New Roman" w:cs="Times New Roman"/>
          <w:sz w:val="28"/>
          <w:szCs w:val="28"/>
          <w:shd w:val="clear" w:color="auto" w:fill="FFFFFF"/>
          <w:lang w:val="en-US"/>
        </w:rPr>
        <w:t xml:space="preserve"> </w:t>
      </w:r>
      <w:r w:rsidRPr="0099461F">
        <w:rPr>
          <w:rFonts w:ascii="Times New Roman" w:hAnsi="Times New Roman" w:cs="Times New Roman"/>
          <w:sz w:val="28"/>
          <w:szCs w:val="28"/>
          <w:shd w:val="clear" w:color="auto" w:fill="FFFFFF"/>
        </w:rPr>
        <w:t>2025.</w:t>
      </w:r>
    </w:p>
    <w:p w14:paraId="5B197281" w14:textId="77777777" w:rsidR="00A242D7" w:rsidRPr="0099461F" w:rsidRDefault="00A242D7" w:rsidP="0094160F">
      <w:pPr>
        <w:shd w:val="clear" w:color="auto" w:fill="FFFFFF"/>
        <w:spacing w:before="120" w:after="0" w:line="240" w:lineRule="auto"/>
        <w:ind w:firstLine="567"/>
        <w:jc w:val="both"/>
        <w:rPr>
          <w:rFonts w:ascii="Times New Roman" w:eastAsia="Times New Roman" w:hAnsi="Times New Roman" w:cs="Times New Roman"/>
          <w:bCs/>
          <w:i/>
          <w:sz w:val="28"/>
          <w:szCs w:val="28"/>
        </w:rPr>
      </w:pPr>
      <w:r w:rsidRPr="0099461F">
        <w:rPr>
          <w:rFonts w:ascii="Times New Roman" w:eastAsia="Times New Roman" w:hAnsi="Times New Roman" w:cs="Times New Roman"/>
          <w:bCs/>
          <w:i/>
          <w:sz w:val="28"/>
          <w:szCs w:val="28"/>
        </w:rPr>
        <w:lastRenderedPageBreak/>
        <w:t>c) Lợi ích phương án đơn giản hóa</w:t>
      </w:r>
    </w:p>
    <w:p w14:paraId="1B1BD6B5" w14:textId="1BF231F9" w:rsidR="00A242D7" w:rsidRPr="0099461F" w:rsidRDefault="00A242D7" w:rsidP="0094160F">
      <w:pPr>
        <w:shd w:val="clear" w:color="auto" w:fill="FFFFFF"/>
        <w:spacing w:before="120" w:after="0" w:line="240" w:lineRule="auto"/>
        <w:ind w:firstLine="567"/>
        <w:jc w:val="both"/>
        <w:rPr>
          <w:rFonts w:ascii="Times New Roman" w:eastAsia="Times New Roman" w:hAnsi="Times New Roman" w:cs="Times New Roman"/>
          <w:sz w:val="28"/>
          <w:szCs w:val="28"/>
        </w:rPr>
      </w:pPr>
      <w:r w:rsidRPr="0099461F">
        <w:rPr>
          <w:rFonts w:ascii="Times New Roman" w:eastAsia="Times New Roman" w:hAnsi="Times New Roman" w:cs="Times New Roman"/>
          <w:sz w:val="28"/>
          <w:szCs w:val="28"/>
        </w:rPr>
        <w:t>- Chi phí tuân thủ TTHC trước khi đơn giản hóa:</w:t>
      </w:r>
      <w:r w:rsidR="008C3CE7" w:rsidRPr="0099461F">
        <w:rPr>
          <w:rFonts w:ascii="Times New Roman" w:eastAsia="Times New Roman" w:hAnsi="Times New Roman" w:cs="Times New Roman"/>
          <w:sz w:val="28"/>
          <w:szCs w:val="28"/>
        </w:rPr>
        <w:t xml:space="preserve"> </w:t>
      </w:r>
      <w:r w:rsidRPr="0099461F">
        <w:rPr>
          <w:rFonts w:ascii="Times New Roman" w:eastAsia="Times New Roman" w:hAnsi="Times New Roman" w:cs="Times New Roman"/>
          <w:sz w:val="28"/>
          <w:szCs w:val="28"/>
        </w:rPr>
        <w:t>03 bộ x 30</w:t>
      </w:r>
      <w:r w:rsidR="008C3CE7" w:rsidRPr="0099461F">
        <w:rPr>
          <w:rFonts w:ascii="Times New Roman" w:eastAsia="Times New Roman" w:hAnsi="Times New Roman" w:cs="Times New Roman"/>
          <w:sz w:val="28"/>
          <w:szCs w:val="28"/>
        </w:rPr>
        <w:t>0.000</w:t>
      </w:r>
      <w:r w:rsidRPr="0099461F">
        <w:rPr>
          <w:rFonts w:ascii="Times New Roman" w:eastAsia="Times New Roman" w:hAnsi="Times New Roman" w:cs="Times New Roman"/>
          <w:sz w:val="28"/>
          <w:szCs w:val="28"/>
        </w:rPr>
        <w:t xml:space="preserve"> = 90</w:t>
      </w:r>
      <w:r w:rsidR="008C3CE7" w:rsidRPr="0099461F">
        <w:rPr>
          <w:rFonts w:ascii="Times New Roman" w:eastAsia="Times New Roman" w:hAnsi="Times New Roman" w:cs="Times New Roman"/>
          <w:sz w:val="28"/>
          <w:szCs w:val="28"/>
        </w:rPr>
        <w:t>0.000</w:t>
      </w:r>
      <w:r w:rsidRPr="0099461F">
        <w:rPr>
          <w:rFonts w:ascii="Times New Roman" w:eastAsia="Times New Roman" w:hAnsi="Times New Roman" w:cs="Times New Roman"/>
          <w:sz w:val="28"/>
          <w:szCs w:val="28"/>
        </w:rPr>
        <w:t>/1</w:t>
      </w:r>
      <w:r w:rsidR="00C368CF">
        <w:rPr>
          <w:rFonts w:ascii="Times New Roman" w:eastAsia="Times New Roman" w:hAnsi="Times New Roman" w:cs="Times New Roman"/>
          <w:sz w:val="28"/>
          <w:szCs w:val="28"/>
          <w:lang w:val="en-US"/>
        </w:rPr>
        <w:t xml:space="preserve"> </w:t>
      </w:r>
      <w:r w:rsidR="00C368CF">
        <w:rPr>
          <w:rFonts w:ascii="Times New Roman" w:eastAsia="Times New Roman" w:hAnsi="Times New Roman" w:cs="Times New Roman"/>
          <w:sz w:val="28"/>
          <w:szCs w:val="28"/>
        </w:rPr>
        <w:t>hồ sơ (</w:t>
      </w:r>
      <w:r w:rsidR="00C368CF">
        <w:rPr>
          <w:rFonts w:ascii="Times New Roman" w:eastAsia="Times New Roman" w:hAnsi="Times New Roman" w:cs="Times New Roman"/>
          <w:sz w:val="28"/>
          <w:szCs w:val="28"/>
          <w:lang w:val="en-US"/>
        </w:rPr>
        <w:t>t</w:t>
      </w:r>
      <w:r w:rsidRPr="0099461F">
        <w:rPr>
          <w:rFonts w:ascii="Times New Roman" w:eastAsia="Times New Roman" w:hAnsi="Times New Roman" w:cs="Times New Roman"/>
          <w:sz w:val="28"/>
          <w:szCs w:val="28"/>
        </w:rPr>
        <w:t>iền in ấn, công chứng giấy tờ có liên quan)</w:t>
      </w:r>
    </w:p>
    <w:p w14:paraId="16088FBC" w14:textId="5F151999" w:rsidR="00A242D7" w:rsidRPr="0099461F" w:rsidRDefault="00A242D7" w:rsidP="0094160F">
      <w:pPr>
        <w:shd w:val="clear" w:color="auto" w:fill="FFFFFF"/>
        <w:spacing w:before="120" w:after="0" w:line="240" w:lineRule="auto"/>
        <w:ind w:firstLine="567"/>
        <w:jc w:val="both"/>
        <w:rPr>
          <w:rFonts w:ascii="Times New Roman" w:eastAsia="Times New Roman" w:hAnsi="Times New Roman" w:cs="Times New Roman"/>
          <w:sz w:val="28"/>
          <w:szCs w:val="28"/>
        </w:rPr>
      </w:pPr>
      <w:r w:rsidRPr="0099461F">
        <w:rPr>
          <w:rFonts w:ascii="Times New Roman" w:eastAsia="Times New Roman" w:hAnsi="Times New Roman" w:cs="Times New Roman"/>
          <w:sz w:val="28"/>
          <w:szCs w:val="28"/>
        </w:rPr>
        <w:t>- Chi phí tuân thủ TTHC sau khi đơn giản hóa: 01 bộ x 30</w:t>
      </w:r>
      <w:r w:rsidR="008C3CE7" w:rsidRPr="0099461F">
        <w:rPr>
          <w:rFonts w:ascii="Times New Roman" w:eastAsia="Times New Roman" w:hAnsi="Times New Roman" w:cs="Times New Roman"/>
          <w:sz w:val="28"/>
          <w:szCs w:val="28"/>
        </w:rPr>
        <w:t>0.000</w:t>
      </w:r>
      <w:r w:rsidRPr="0099461F">
        <w:rPr>
          <w:rFonts w:ascii="Times New Roman" w:eastAsia="Times New Roman" w:hAnsi="Times New Roman" w:cs="Times New Roman"/>
          <w:sz w:val="28"/>
          <w:szCs w:val="28"/>
        </w:rPr>
        <w:t>đ/1 hồ sơ = 30</w:t>
      </w:r>
      <w:r w:rsidR="008C3CE7" w:rsidRPr="0099461F">
        <w:rPr>
          <w:rFonts w:ascii="Times New Roman" w:eastAsia="Times New Roman" w:hAnsi="Times New Roman" w:cs="Times New Roman"/>
          <w:sz w:val="28"/>
          <w:szCs w:val="28"/>
        </w:rPr>
        <w:t>0.000</w:t>
      </w:r>
      <w:r w:rsidR="00A637AD" w:rsidRPr="0099461F">
        <w:rPr>
          <w:rFonts w:ascii="Times New Roman" w:eastAsia="Times New Roman" w:hAnsi="Times New Roman" w:cs="Times New Roman"/>
          <w:sz w:val="28"/>
          <w:szCs w:val="28"/>
        </w:rPr>
        <w:t>.</w:t>
      </w:r>
    </w:p>
    <w:p w14:paraId="617ED8B1" w14:textId="436E8CF9" w:rsidR="00A242D7" w:rsidRPr="0099461F" w:rsidRDefault="00A242D7" w:rsidP="0094160F">
      <w:pPr>
        <w:shd w:val="clear" w:color="auto" w:fill="FFFFFF"/>
        <w:spacing w:before="120" w:after="0" w:line="240" w:lineRule="auto"/>
        <w:ind w:firstLine="567"/>
        <w:jc w:val="both"/>
        <w:rPr>
          <w:rFonts w:ascii="Times New Roman" w:eastAsia="Times New Roman" w:hAnsi="Times New Roman" w:cs="Times New Roman"/>
          <w:sz w:val="28"/>
          <w:szCs w:val="28"/>
        </w:rPr>
      </w:pPr>
      <w:r w:rsidRPr="0099461F">
        <w:rPr>
          <w:rFonts w:ascii="Times New Roman" w:eastAsia="Times New Roman" w:hAnsi="Times New Roman" w:cs="Times New Roman"/>
          <w:sz w:val="28"/>
          <w:szCs w:val="28"/>
        </w:rPr>
        <w:t>- Chi phí tiết kiệm:60</w:t>
      </w:r>
      <w:r w:rsidR="008C3CE7" w:rsidRPr="0099461F">
        <w:rPr>
          <w:rFonts w:ascii="Times New Roman" w:eastAsia="Times New Roman" w:hAnsi="Times New Roman" w:cs="Times New Roman"/>
          <w:sz w:val="28"/>
          <w:szCs w:val="28"/>
        </w:rPr>
        <w:t>0.000</w:t>
      </w:r>
      <w:r w:rsidRPr="0099461F">
        <w:rPr>
          <w:rFonts w:ascii="Times New Roman" w:eastAsia="Times New Roman" w:hAnsi="Times New Roman" w:cs="Times New Roman"/>
          <w:sz w:val="28"/>
          <w:szCs w:val="28"/>
        </w:rPr>
        <w:t xml:space="preserve"> đồng/1 hồ sơ</w:t>
      </w:r>
    </w:p>
    <w:p w14:paraId="5A4BDD62" w14:textId="325B209F" w:rsidR="00A242D7" w:rsidRPr="0099461F" w:rsidRDefault="00A242D7" w:rsidP="0094160F">
      <w:pPr>
        <w:shd w:val="clear" w:color="auto" w:fill="FFFFFF"/>
        <w:spacing w:before="120" w:after="0" w:line="240" w:lineRule="auto"/>
        <w:ind w:firstLine="567"/>
        <w:jc w:val="both"/>
        <w:rPr>
          <w:rFonts w:ascii="Times New Roman" w:eastAsia="Times New Roman" w:hAnsi="Times New Roman" w:cs="Times New Roman"/>
          <w:sz w:val="28"/>
          <w:szCs w:val="28"/>
        </w:rPr>
      </w:pPr>
      <w:r w:rsidRPr="0099461F">
        <w:rPr>
          <w:rFonts w:ascii="Times New Roman" w:eastAsia="Times New Roman" w:hAnsi="Times New Roman" w:cs="Times New Roman"/>
          <w:sz w:val="28"/>
          <w:szCs w:val="28"/>
        </w:rPr>
        <w:t>- Tỷ lệ cắt giảm chi phí: 66,7%</w:t>
      </w:r>
      <w:r w:rsidR="008C3CE7" w:rsidRPr="0099461F">
        <w:rPr>
          <w:rFonts w:ascii="Times New Roman" w:eastAsia="Times New Roman" w:hAnsi="Times New Roman" w:cs="Times New Roman"/>
          <w:sz w:val="28"/>
          <w:szCs w:val="28"/>
        </w:rPr>
        <w:t>.</w:t>
      </w:r>
    </w:p>
    <w:p w14:paraId="2B78E5B3" w14:textId="31F1A14F" w:rsidR="00A242D7" w:rsidRPr="0094160F" w:rsidRDefault="0094160F" w:rsidP="0094160F">
      <w:pPr>
        <w:tabs>
          <w:tab w:val="left" w:pos="993"/>
          <w:tab w:val="left" w:pos="1134"/>
        </w:tabs>
        <w:spacing w:before="120" w:after="0" w:line="240"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shd w:val="clear" w:color="auto" w:fill="FFFFFF"/>
          <w:lang w:val="en-US"/>
        </w:rPr>
        <w:t xml:space="preserve">3. </w:t>
      </w:r>
      <w:r w:rsidR="00A242D7" w:rsidRPr="0094160F">
        <w:rPr>
          <w:rFonts w:ascii="Times New Roman" w:eastAsia="Times New Roman" w:hAnsi="Times New Roman" w:cs="Times New Roman"/>
          <w:b/>
          <w:bCs/>
          <w:sz w:val="28"/>
          <w:szCs w:val="28"/>
          <w:shd w:val="clear" w:color="auto" w:fill="FFFFFF"/>
        </w:rPr>
        <w:t xml:space="preserve">Thủ tục thẩm định Trung tâm học tập cộng đồng các phường, xã hoạt động trở lại </w:t>
      </w:r>
    </w:p>
    <w:p w14:paraId="5810C97C" w14:textId="296C7DBD" w:rsidR="00A242D7"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bCs/>
          <w:i/>
          <w:sz w:val="28"/>
          <w:szCs w:val="28"/>
          <w:lang w:val="en-US"/>
        </w:rPr>
      </w:pPr>
      <w:bookmarkStart w:id="0" w:name="bookmark9"/>
      <w:r>
        <w:rPr>
          <w:rFonts w:ascii="Times New Roman" w:eastAsia="Times New Roman" w:hAnsi="Times New Roman" w:cs="Times New Roman"/>
          <w:bCs/>
          <w:i/>
          <w:sz w:val="28"/>
          <w:szCs w:val="28"/>
          <w:shd w:val="clear" w:color="auto" w:fill="FFFFFF"/>
          <w:lang w:val="en-US"/>
        </w:rPr>
        <w:t xml:space="preserve">a) </w:t>
      </w:r>
      <w:r w:rsidR="00A242D7" w:rsidRPr="0099461F">
        <w:rPr>
          <w:rFonts w:ascii="Times New Roman" w:eastAsia="Times New Roman" w:hAnsi="Times New Roman" w:cs="Times New Roman"/>
          <w:bCs/>
          <w:i/>
          <w:sz w:val="28"/>
          <w:szCs w:val="28"/>
          <w:shd w:val="clear" w:color="auto" w:fill="FFFFFF"/>
          <w:lang w:val="en-US"/>
        </w:rPr>
        <w:t>Nội dung đơn giản:</w:t>
      </w:r>
      <w:bookmarkEnd w:id="0"/>
    </w:p>
    <w:p w14:paraId="170E8280" w14:textId="5EBB4841" w:rsidR="00A242D7" w:rsidRPr="0099461F" w:rsidRDefault="008C3CE7" w:rsidP="0094160F">
      <w:pPr>
        <w:spacing w:before="120" w:after="0" w:line="240" w:lineRule="auto"/>
        <w:ind w:firstLine="567"/>
        <w:jc w:val="both"/>
        <w:rPr>
          <w:rFonts w:ascii="Times New Roman" w:eastAsia="Times New Roman" w:hAnsi="Times New Roman" w:cs="Times New Roman"/>
          <w:sz w:val="28"/>
          <w:szCs w:val="28"/>
          <w:shd w:val="clear" w:color="auto" w:fill="FFFFFF"/>
          <w:lang w:val="en-US"/>
        </w:rPr>
      </w:pPr>
      <w:r w:rsidRPr="0099461F">
        <w:rPr>
          <w:rFonts w:ascii="Times New Roman" w:eastAsia="Times New Roman" w:hAnsi="Times New Roman" w:cs="Times New Roman"/>
          <w:sz w:val="28"/>
          <w:szCs w:val="28"/>
          <w:shd w:val="clear" w:color="auto" w:fill="FFFFFF"/>
          <w:lang w:val="en-US"/>
        </w:rPr>
        <w:t>-</w:t>
      </w:r>
      <w:r w:rsidR="00A242D7" w:rsidRPr="0099461F">
        <w:rPr>
          <w:rFonts w:ascii="Times New Roman" w:eastAsia="Times New Roman" w:hAnsi="Times New Roman" w:cs="Times New Roman"/>
          <w:sz w:val="28"/>
          <w:szCs w:val="28"/>
          <w:shd w:val="clear" w:color="auto" w:fill="FFFFFF"/>
          <w:lang w:val="en-US"/>
        </w:rPr>
        <w:t xml:space="preserve"> Giảm số lượng hồ sơ: 01 bản pho to</w:t>
      </w:r>
    </w:p>
    <w:p w14:paraId="22B123EC" w14:textId="2E2F25EE" w:rsidR="00A242D7" w:rsidRPr="0099461F" w:rsidRDefault="008C3CE7" w:rsidP="0094160F">
      <w:pPr>
        <w:spacing w:before="120" w:after="0" w:line="240" w:lineRule="auto"/>
        <w:ind w:firstLine="567"/>
        <w:jc w:val="both"/>
        <w:rPr>
          <w:rFonts w:ascii="Times New Roman" w:eastAsia="Times New Roman" w:hAnsi="Times New Roman" w:cs="Times New Roman"/>
          <w:sz w:val="28"/>
          <w:szCs w:val="28"/>
          <w:lang w:val="en-US"/>
        </w:rPr>
      </w:pPr>
      <w:r w:rsidRPr="0099461F">
        <w:rPr>
          <w:rFonts w:ascii="Times New Roman" w:eastAsia="Times New Roman" w:hAnsi="Times New Roman" w:cs="Times New Roman"/>
          <w:sz w:val="28"/>
          <w:szCs w:val="28"/>
          <w:shd w:val="clear" w:color="auto" w:fill="FFFFFF"/>
          <w:lang w:val="en-US"/>
        </w:rPr>
        <w:t>-</w:t>
      </w:r>
      <w:r w:rsidR="00A242D7" w:rsidRPr="0099461F">
        <w:rPr>
          <w:rFonts w:ascii="Times New Roman" w:eastAsia="Times New Roman" w:hAnsi="Times New Roman" w:cs="Times New Roman"/>
          <w:sz w:val="28"/>
          <w:szCs w:val="28"/>
          <w:shd w:val="clear" w:color="auto" w:fill="FFFFFF"/>
          <w:lang w:val="en-US"/>
        </w:rPr>
        <w:t xml:space="preserve"> Bỏ thành phần hồ sơ là sơ yếu lý lịch</w:t>
      </w:r>
    </w:p>
    <w:p w14:paraId="00BBC9CA" w14:textId="2378B45D" w:rsidR="00A242D7" w:rsidRPr="0099461F" w:rsidRDefault="00A65D8F" w:rsidP="0094160F">
      <w:pPr>
        <w:spacing w:before="120" w:after="0" w:line="240" w:lineRule="auto"/>
        <w:ind w:firstLine="567"/>
        <w:jc w:val="both"/>
        <w:rPr>
          <w:rFonts w:ascii="Times New Roman" w:eastAsia="Times New Roman" w:hAnsi="Times New Roman" w:cs="Times New Roman"/>
          <w:i/>
          <w:sz w:val="28"/>
          <w:szCs w:val="28"/>
          <w:lang w:val="en-US"/>
        </w:rPr>
      </w:pPr>
      <w:r w:rsidRPr="0099461F">
        <w:rPr>
          <w:rFonts w:ascii="Times New Roman" w:eastAsia="Times New Roman" w:hAnsi="Times New Roman" w:cs="Times New Roman"/>
          <w:i/>
          <w:sz w:val="28"/>
          <w:szCs w:val="28"/>
          <w:shd w:val="clear" w:color="auto" w:fill="FFFFFF"/>
          <w:lang w:val="en-US"/>
        </w:rPr>
        <w:t>Lý do đơn giản hóa:</w:t>
      </w:r>
    </w:p>
    <w:p w14:paraId="3F38EE93" w14:textId="58190583" w:rsidR="00A242D7" w:rsidRPr="0099461F" w:rsidRDefault="008C3CE7" w:rsidP="0094160F">
      <w:pPr>
        <w:spacing w:before="120" w:after="0" w:line="240" w:lineRule="auto"/>
        <w:ind w:firstLine="567"/>
        <w:jc w:val="both"/>
        <w:rPr>
          <w:rFonts w:ascii="Times New Roman" w:eastAsia="Times New Roman" w:hAnsi="Times New Roman" w:cs="Times New Roman"/>
          <w:sz w:val="28"/>
          <w:szCs w:val="28"/>
          <w:lang w:val="en-US"/>
        </w:rPr>
      </w:pPr>
      <w:r w:rsidRPr="0099461F">
        <w:rPr>
          <w:rFonts w:ascii="Times New Roman" w:eastAsia="Times New Roman" w:hAnsi="Times New Roman" w:cs="Times New Roman"/>
          <w:sz w:val="28"/>
          <w:szCs w:val="28"/>
          <w:shd w:val="clear" w:color="auto" w:fill="FFFFFF"/>
          <w:lang w:val="en-US"/>
        </w:rPr>
        <w:t>-</w:t>
      </w:r>
      <w:r w:rsidR="00A242D7" w:rsidRPr="0099461F">
        <w:rPr>
          <w:rFonts w:ascii="Times New Roman" w:eastAsia="Times New Roman" w:hAnsi="Times New Roman" w:cs="Times New Roman"/>
          <w:sz w:val="28"/>
          <w:szCs w:val="28"/>
          <w:shd w:val="clear" w:color="auto" w:fill="FFFFFF"/>
          <w:lang w:val="en-US"/>
        </w:rPr>
        <w:t xml:space="preserve"> Giảm bớt hồ </w:t>
      </w:r>
      <w:r w:rsidR="00A242D7" w:rsidRPr="0099461F">
        <w:rPr>
          <w:rFonts w:ascii="Times New Roman" w:eastAsia="Times New Roman" w:hAnsi="Times New Roman" w:cs="Times New Roman"/>
          <w:iCs/>
          <w:sz w:val="28"/>
          <w:szCs w:val="28"/>
          <w:shd w:val="clear" w:color="auto" w:fill="FFFFFF"/>
          <w:lang w:val="en-US"/>
        </w:rPr>
        <w:t>sơ</w:t>
      </w:r>
      <w:r w:rsidR="00A242D7" w:rsidRPr="0099461F">
        <w:rPr>
          <w:rFonts w:ascii="Times New Roman" w:eastAsia="Times New Roman" w:hAnsi="Times New Roman" w:cs="Times New Roman"/>
          <w:i/>
          <w:iCs/>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giấy tờ không cần thiết;</w:t>
      </w:r>
    </w:p>
    <w:p w14:paraId="06254CFB" w14:textId="27202E08" w:rsidR="00A242D7" w:rsidRPr="0099461F" w:rsidRDefault="008C3CE7" w:rsidP="0094160F">
      <w:pPr>
        <w:spacing w:before="120" w:after="0" w:line="240" w:lineRule="auto"/>
        <w:ind w:firstLine="567"/>
        <w:jc w:val="both"/>
        <w:rPr>
          <w:rFonts w:ascii="Times New Roman" w:eastAsia="Times New Roman" w:hAnsi="Times New Roman" w:cs="Times New Roman"/>
          <w:sz w:val="28"/>
          <w:szCs w:val="28"/>
          <w:lang w:val="en-US"/>
        </w:rPr>
      </w:pPr>
      <w:r w:rsidRPr="0099461F">
        <w:rPr>
          <w:rFonts w:ascii="Times New Roman" w:eastAsia="Times New Roman" w:hAnsi="Times New Roman" w:cs="Times New Roman"/>
          <w:sz w:val="28"/>
          <w:szCs w:val="28"/>
          <w:shd w:val="clear" w:color="auto" w:fill="FFFFFF"/>
          <w:lang w:val="en-US"/>
        </w:rPr>
        <w:t>-</w:t>
      </w:r>
      <w:r w:rsidR="00A242D7" w:rsidRPr="0099461F">
        <w:rPr>
          <w:rFonts w:ascii="Times New Roman" w:eastAsia="Times New Roman" w:hAnsi="Times New Roman" w:cs="Times New Roman"/>
          <w:sz w:val="28"/>
          <w:szCs w:val="28"/>
          <w:shd w:val="clear" w:color="auto" w:fill="FFFFFF"/>
          <w:lang w:val="en-US"/>
        </w:rPr>
        <w:t xml:space="preserve"> Trong thủ tục thẩm định việc thành lập Trung tâm học tập cộng đồng đã yêu cầu thành phần hồ sơ này, việc Trung tâm học tập cộng đồng hoạt động trở lại khi khắc phục được nguyên nhân dẫn đến đình chỉ hoạt động của Trung tâm không liên quan thành phần hồ sơ này.</w:t>
      </w:r>
    </w:p>
    <w:p w14:paraId="1BCD17EC" w14:textId="255F00E9" w:rsidR="00194434"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sz w:val="28"/>
          <w:szCs w:val="28"/>
          <w:lang w:val="en-US"/>
        </w:rPr>
      </w:pPr>
      <w:r>
        <w:rPr>
          <w:rFonts w:ascii="Times New Roman" w:eastAsia="Times New Roman" w:hAnsi="Times New Roman" w:cs="Times New Roman"/>
          <w:bCs/>
          <w:i/>
          <w:sz w:val="28"/>
          <w:szCs w:val="28"/>
          <w:shd w:val="clear" w:color="auto" w:fill="FFFFFF"/>
          <w:lang w:val="en-US"/>
        </w:rPr>
        <w:t xml:space="preserve">b) </w:t>
      </w:r>
      <w:r w:rsidR="00A242D7" w:rsidRPr="0099461F">
        <w:rPr>
          <w:rFonts w:ascii="Times New Roman" w:eastAsia="Times New Roman" w:hAnsi="Times New Roman" w:cs="Times New Roman"/>
          <w:bCs/>
          <w:i/>
          <w:sz w:val="28"/>
          <w:szCs w:val="28"/>
          <w:shd w:val="clear" w:color="auto" w:fill="FFFFFF"/>
          <w:lang w:val="en-US"/>
        </w:rPr>
        <w:t>Kiến nghị thực thi:</w:t>
      </w:r>
      <w:r w:rsidR="00A242D7" w:rsidRPr="0099461F">
        <w:rPr>
          <w:rFonts w:ascii="Times New Roman" w:eastAsia="Times New Roman" w:hAnsi="Times New Roman" w:cs="Times New Roman"/>
          <w:b/>
          <w:bCs/>
          <w:sz w:val="28"/>
          <w:szCs w:val="28"/>
          <w:shd w:val="clear" w:color="auto" w:fill="FFFFFF"/>
          <w:lang w:val="en-US"/>
        </w:rPr>
        <w:t xml:space="preserve"> </w:t>
      </w:r>
    </w:p>
    <w:p w14:paraId="6006F460" w14:textId="03A5CA9A"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 xml:space="preserve">Thực hiện theo </w:t>
      </w:r>
      <w:r w:rsidR="00C368CF">
        <w:rPr>
          <w:rFonts w:ascii="Times New Roman" w:eastAsia="Times New Roman" w:hAnsi="Times New Roman" w:cs="Times New Roman"/>
          <w:sz w:val="28"/>
          <w:szCs w:val="28"/>
          <w:shd w:val="clear" w:color="auto" w:fill="FFFFFF"/>
          <w:lang w:val="en-US"/>
        </w:rPr>
        <w:t>đ</w:t>
      </w:r>
      <w:r w:rsidR="008C3CE7" w:rsidRPr="0099461F">
        <w:rPr>
          <w:rFonts w:ascii="Times New Roman" w:eastAsia="Times New Roman" w:hAnsi="Times New Roman" w:cs="Times New Roman"/>
          <w:sz w:val="28"/>
          <w:szCs w:val="28"/>
          <w:shd w:val="clear" w:color="auto" w:fill="FFFFFF"/>
          <w:lang w:val="en-US"/>
        </w:rPr>
        <w:t>iểm d</w:t>
      </w:r>
      <w:r w:rsidR="00A242D7" w:rsidRPr="0099461F">
        <w:rPr>
          <w:rFonts w:ascii="Times New Roman" w:eastAsia="Times New Roman" w:hAnsi="Times New Roman" w:cs="Times New Roman"/>
          <w:sz w:val="28"/>
          <w:szCs w:val="28"/>
          <w:shd w:val="clear" w:color="auto" w:fill="FFFFFF"/>
          <w:lang w:val="en-US"/>
        </w:rPr>
        <w:t xml:space="preserve"> </w:t>
      </w:r>
      <w:r w:rsidR="00C368CF">
        <w:rPr>
          <w:rFonts w:ascii="Times New Roman" w:eastAsia="Times New Roman" w:hAnsi="Times New Roman" w:cs="Times New Roman"/>
          <w:sz w:val="28"/>
          <w:szCs w:val="28"/>
          <w:shd w:val="clear" w:color="auto" w:fill="FFFFFF"/>
          <w:lang w:val="en-US"/>
        </w:rPr>
        <w:t>k</w:t>
      </w:r>
      <w:r w:rsidR="008C3CE7" w:rsidRPr="0099461F">
        <w:rPr>
          <w:rFonts w:ascii="Times New Roman" w:eastAsia="Times New Roman" w:hAnsi="Times New Roman" w:cs="Times New Roman"/>
          <w:sz w:val="28"/>
          <w:szCs w:val="28"/>
          <w:shd w:val="clear" w:color="auto" w:fill="FFFFFF"/>
          <w:lang w:val="en-US"/>
        </w:rPr>
        <w:t xml:space="preserve">hoản </w:t>
      </w:r>
      <w:r w:rsidR="00A242D7" w:rsidRPr="0099461F">
        <w:rPr>
          <w:rFonts w:ascii="Times New Roman" w:eastAsia="Times New Roman" w:hAnsi="Times New Roman" w:cs="Times New Roman"/>
          <w:sz w:val="28"/>
          <w:szCs w:val="28"/>
          <w:shd w:val="clear" w:color="auto" w:fill="FFFFFF"/>
          <w:lang w:val="en-US"/>
        </w:rPr>
        <w:t xml:space="preserve">3 </w:t>
      </w:r>
      <w:r w:rsidR="008C3CE7" w:rsidRPr="0099461F">
        <w:rPr>
          <w:rFonts w:ascii="Times New Roman" w:eastAsia="Times New Roman" w:hAnsi="Times New Roman" w:cs="Times New Roman"/>
          <w:sz w:val="28"/>
          <w:szCs w:val="28"/>
          <w:shd w:val="clear" w:color="auto" w:fill="FFFFFF"/>
          <w:lang w:val="en-US"/>
        </w:rPr>
        <w:t xml:space="preserve">Điều </w:t>
      </w:r>
      <w:r w:rsidR="00A242D7" w:rsidRPr="0099461F">
        <w:rPr>
          <w:rFonts w:ascii="Times New Roman" w:eastAsia="Times New Roman" w:hAnsi="Times New Roman" w:cs="Times New Roman"/>
          <w:sz w:val="28"/>
          <w:szCs w:val="28"/>
          <w:shd w:val="clear" w:color="auto" w:fill="FFFFFF"/>
          <w:lang w:val="en-US"/>
        </w:rPr>
        <w:t xml:space="preserve">44 </w:t>
      </w:r>
      <w:r w:rsidR="008C3CE7" w:rsidRPr="0099461F">
        <w:rPr>
          <w:rFonts w:ascii="Times New Roman" w:eastAsia="Times New Roman" w:hAnsi="Times New Roman" w:cs="Times New Roman"/>
          <w:sz w:val="28"/>
          <w:szCs w:val="28"/>
          <w:shd w:val="clear" w:color="auto" w:fill="FFFFFF"/>
          <w:lang w:val="en-US"/>
        </w:rPr>
        <w:t xml:space="preserve">Nghị </w:t>
      </w:r>
      <w:r w:rsidR="00A242D7" w:rsidRPr="0099461F">
        <w:rPr>
          <w:rFonts w:ascii="Times New Roman" w:eastAsia="Times New Roman" w:hAnsi="Times New Roman" w:cs="Times New Roman"/>
          <w:sz w:val="28"/>
          <w:szCs w:val="28"/>
          <w:shd w:val="clear" w:color="auto" w:fill="FFFFFF"/>
          <w:lang w:val="en-US"/>
        </w:rPr>
        <w:t>địn</w:t>
      </w:r>
      <w:r w:rsidR="003C0472" w:rsidRPr="0099461F">
        <w:rPr>
          <w:rFonts w:ascii="Times New Roman" w:eastAsia="Times New Roman" w:hAnsi="Times New Roman" w:cs="Times New Roman"/>
          <w:sz w:val="28"/>
          <w:szCs w:val="28"/>
          <w:shd w:val="clear" w:color="auto" w:fill="FFFFFF"/>
          <w:lang w:val="en-US"/>
        </w:rPr>
        <w:t xml:space="preserve">h </w:t>
      </w:r>
      <w:r w:rsidR="00C368CF">
        <w:rPr>
          <w:rFonts w:ascii="Times New Roman" w:eastAsia="Times New Roman" w:hAnsi="Times New Roman" w:cs="Times New Roman"/>
          <w:sz w:val="28"/>
          <w:szCs w:val="28"/>
          <w:shd w:val="clear" w:color="auto" w:fill="FFFFFF"/>
          <w:lang w:val="en-US"/>
        </w:rPr>
        <w:t xml:space="preserve">số </w:t>
      </w:r>
      <w:r w:rsidR="003C0472" w:rsidRPr="0099461F">
        <w:rPr>
          <w:rFonts w:ascii="Times New Roman" w:eastAsia="Times New Roman" w:hAnsi="Times New Roman" w:cs="Times New Roman"/>
          <w:sz w:val="28"/>
          <w:szCs w:val="28"/>
          <w:shd w:val="clear" w:color="auto" w:fill="FFFFFF"/>
          <w:lang w:val="en-US"/>
        </w:rPr>
        <w:t xml:space="preserve">46/2017/NĐ-CP ngày 21/4/2017 </w:t>
      </w:r>
      <w:r w:rsidR="00A242D7" w:rsidRPr="0099461F">
        <w:rPr>
          <w:rFonts w:ascii="Times New Roman" w:eastAsia="Times New Roman" w:hAnsi="Times New Roman" w:cs="Times New Roman"/>
          <w:sz w:val="28"/>
          <w:szCs w:val="28"/>
          <w:shd w:val="clear" w:color="auto" w:fill="FFFFFF"/>
          <w:lang w:val="en-US"/>
        </w:rPr>
        <w:t xml:space="preserve">của Chính phủ quy định về điều kiện đầu tư và hoạt động trong lĩnh vực giáo dục. </w:t>
      </w:r>
    </w:p>
    <w:p w14:paraId="13E43549" w14:textId="3E9535AF" w:rsidR="00194434"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lang w:val="en-US"/>
        </w:rPr>
        <w:t xml:space="preserve">Lộ trình thực hiện: </w:t>
      </w:r>
      <w:r w:rsidR="00194434" w:rsidRPr="0099461F">
        <w:rPr>
          <w:rFonts w:ascii="Times New Roman" w:hAnsi="Times New Roman" w:cs="Times New Roman"/>
          <w:sz w:val="28"/>
          <w:szCs w:val="28"/>
          <w:shd w:val="clear" w:color="auto" w:fill="FFFFFF"/>
        </w:rPr>
        <w:t>Giai đoạn từ năm 202</w:t>
      </w:r>
      <w:r w:rsidR="00194434" w:rsidRPr="0099461F">
        <w:rPr>
          <w:rFonts w:ascii="Times New Roman" w:hAnsi="Times New Roman" w:cs="Times New Roman"/>
          <w:sz w:val="28"/>
          <w:szCs w:val="28"/>
          <w:shd w:val="clear" w:color="auto" w:fill="FFFFFF"/>
          <w:lang w:val="en-US"/>
        </w:rPr>
        <w:t>4</w:t>
      </w:r>
      <w:r w:rsidR="00C368CF">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w:t>
      </w:r>
      <w:r w:rsidR="00C368CF">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202</w:t>
      </w:r>
      <w:r w:rsidR="00194434" w:rsidRPr="0099461F">
        <w:rPr>
          <w:rFonts w:ascii="Times New Roman" w:hAnsi="Times New Roman" w:cs="Times New Roman"/>
          <w:sz w:val="28"/>
          <w:szCs w:val="28"/>
          <w:shd w:val="clear" w:color="auto" w:fill="FFFFFF"/>
          <w:lang w:val="en-US"/>
        </w:rPr>
        <w:t>5</w:t>
      </w:r>
      <w:r w:rsidR="00194434" w:rsidRPr="0099461F">
        <w:rPr>
          <w:rFonts w:ascii="Times New Roman" w:hAnsi="Times New Roman" w:cs="Times New Roman"/>
          <w:sz w:val="28"/>
          <w:szCs w:val="28"/>
          <w:shd w:val="clear" w:color="auto" w:fill="FFFFFF"/>
        </w:rPr>
        <w:t>.</w:t>
      </w:r>
    </w:p>
    <w:p w14:paraId="05D9F3C0" w14:textId="33BB225F" w:rsidR="00A242D7"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bCs/>
          <w:i/>
          <w:sz w:val="28"/>
          <w:szCs w:val="28"/>
          <w:lang w:val="en-US"/>
        </w:rPr>
      </w:pPr>
      <w:bookmarkStart w:id="1" w:name="bookmark10"/>
      <w:r>
        <w:rPr>
          <w:rFonts w:ascii="Times New Roman" w:eastAsia="Times New Roman" w:hAnsi="Times New Roman" w:cs="Times New Roman"/>
          <w:bCs/>
          <w:i/>
          <w:sz w:val="28"/>
          <w:szCs w:val="28"/>
          <w:shd w:val="clear" w:color="auto" w:fill="FFFFFF"/>
          <w:lang w:val="en-US"/>
        </w:rPr>
        <w:t xml:space="preserve">c) </w:t>
      </w:r>
      <w:r w:rsidR="00A242D7" w:rsidRPr="0099461F">
        <w:rPr>
          <w:rFonts w:ascii="Times New Roman" w:eastAsia="Times New Roman" w:hAnsi="Times New Roman" w:cs="Times New Roman"/>
          <w:bCs/>
          <w:i/>
          <w:sz w:val="28"/>
          <w:szCs w:val="28"/>
          <w:shd w:val="clear" w:color="auto" w:fill="FFFFFF"/>
          <w:lang w:val="en-US"/>
        </w:rPr>
        <w:t>Lợi ích phương án đơn giản hóa:</w:t>
      </w:r>
      <w:bookmarkEnd w:id="1"/>
    </w:p>
    <w:p w14:paraId="1568BD4E" w14:textId="79911D21"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Chi phi tuân thủ TTHC trước khi đơn giản hoá: 01 bộ x 300.000 = 30</w:t>
      </w:r>
      <w:r w:rsidR="008C3CE7" w:rsidRPr="0099461F">
        <w:rPr>
          <w:rFonts w:ascii="Times New Roman" w:eastAsia="Times New Roman" w:hAnsi="Times New Roman" w:cs="Times New Roman"/>
          <w:sz w:val="28"/>
          <w:szCs w:val="28"/>
          <w:shd w:val="clear" w:color="auto" w:fill="FFFFFF"/>
          <w:lang w:val="en-US"/>
        </w:rPr>
        <w:t>0.000</w:t>
      </w:r>
      <w:r w:rsidR="00A242D7" w:rsidRPr="0099461F">
        <w:rPr>
          <w:rFonts w:ascii="Times New Roman" w:eastAsia="Times New Roman" w:hAnsi="Times New Roman" w:cs="Times New Roman"/>
          <w:sz w:val="28"/>
          <w:szCs w:val="28"/>
          <w:shd w:val="clear" w:color="auto" w:fill="FFFFFF"/>
          <w:lang w:val="en-US"/>
        </w:rPr>
        <w:t xml:space="preserve"> đồng (tiền in ấn, công chứng giấy tờ có liên quan)</w:t>
      </w:r>
    </w:p>
    <w:p w14:paraId="6E3327C9" w14:textId="2209C337"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Chi phi tuân thủ TTHC sau khi đơn giản hóa: 01 bộ x 300.000 = 300.000 đồng</w:t>
      </w:r>
      <w:r w:rsidR="008C3CE7" w:rsidRPr="0099461F">
        <w:rPr>
          <w:rFonts w:ascii="Times New Roman" w:eastAsia="Times New Roman" w:hAnsi="Times New Roman" w:cs="Times New Roman"/>
          <w:sz w:val="28"/>
          <w:szCs w:val="28"/>
          <w:shd w:val="clear" w:color="auto" w:fill="FFFFFF"/>
          <w:lang w:val="en-US"/>
        </w:rPr>
        <w:t>.</w:t>
      </w:r>
    </w:p>
    <w:p w14:paraId="3B8A2AAD" w14:textId="6D6B2A3F"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Chi phi tiết kiệm: 300.000 đồng (01 bộ hồ sơ).</w:t>
      </w:r>
    </w:p>
    <w:p w14:paraId="3E9414FA" w14:textId="6B6942A9"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Tỷ lệ cắt giảm chi phí: 50%.</w:t>
      </w:r>
    </w:p>
    <w:p w14:paraId="51F58466" w14:textId="3A0E14BB" w:rsidR="00A242D7" w:rsidRPr="0094160F" w:rsidRDefault="0094160F" w:rsidP="0094160F">
      <w:pPr>
        <w:tabs>
          <w:tab w:val="left" w:pos="993"/>
          <w:tab w:val="left" w:pos="1134"/>
        </w:tabs>
        <w:spacing w:before="120" w:after="0" w:line="240" w:lineRule="auto"/>
        <w:ind w:firstLine="567"/>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shd w:val="clear" w:color="auto" w:fill="FFFFFF"/>
          <w:lang w:val="en-US"/>
        </w:rPr>
        <w:t xml:space="preserve">4. </w:t>
      </w:r>
      <w:r w:rsidR="00A242D7" w:rsidRPr="0094160F">
        <w:rPr>
          <w:rFonts w:ascii="Times New Roman" w:eastAsia="Times New Roman" w:hAnsi="Times New Roman" w:cs="Times New Roman"/>
          <w:b/>
          <w:sz w:val="28"/>
          <w:szCs w:val="28"/>
          <w:shd w:val="clear" w:color="auto" w:fill="FFFFFF"/>
          <w:lang w:val="en-US"/>
        </w:rPr>
        <w:t>Thủ</w:t>
      </w:r>
      <w:r w:rsidR="00C368CF">
        <w:rPr>
          <w:rFonts w:ascii="Times New Roman" w:eastAsia="Times New Roman" w:hAnsi="Times New Roman" w:cs="Times New Roman"/>
          <w:b/>
          <w:sz w:val="28"/>
          <w:szCs w:val="28"/>
          <w:shd w:val="clear" w:color="auto" w:fill="FFFFFF"/>
          <w:lang w:val="en-US"/>
        </w:rPr>
        <w:t xml:space="preserve"> tục thẩm định cho phép trường m</w:t>
      </w:r>
      <w:r w:rsidR="00A242D7" w:rsidRPr="0094160F">
        <w:rPr>
          <w:rFonts w:ascii="Times New Roman" w:eastAsia="Times New Roman" w:hAnsi="Times New Roman" w:cs="Times New Roman"/>
          <w:b/>
          <w:sz w:val="28"/>
          <w:szCs w:val="28"/>
          <w:shd w:val="clear" w:color="auto" w:fill="FFFFFF"/>
          <w:lang w:val="en-US"/>
        </w:rPr>
        <w:t>ẫu giáo, mầm non hoạt động trở lại</w:t>
      </w:r>
    </w:p>
    <w:p w14:paraId="3BCE484B" w14:textId="2B336E8E" w:rsidR="00A242D7"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bCs/>
          <w:i/>
          <w:sz w:val="28"/>
          <w:szCs w:val="28"/>
          <w:shd w:val="clear" w:color="auto" w:fill="FFFFFF"/>
          <w:lang w:val="en-US"/>
        </w:rPr>
        <w:t xml:space="preserve">a) </w:t>
      </w:r>
      <w:r w:rsidR="00A242D7" w:rsidRPr="0099461F">
        <w:rPr>
          <w:rFonts w:ascii="Times New Roman" w:eastAsia="Times New Roman" w:hAnsi="Times New Roman" w:cs="Times New Roman"/>
          <w:bCs/>
          <w:i/>
          <w:sz w:val="28"/>
          <w:szCs w:val="28"/>
          <w:shd w:val="clear" w:color="auto" w:fill="FFFFFF"/>
          <w:lang w:val="en-US"/>
        </w:rPr>
        <w:t>Nội dung đơn giản:</w:t>
      </w:r>
      <w:r w:rsidR="00A242D7" w:rsidRPr="0099461F">
        <w:rPr>
          <w:rFonts w:ascii="Times New Roman" w:eastAsia="Times New Roman" w:hAnsi="Times New Roman" w:cs="Times New Roman"/>
          <w:sz w:val="28"/>
          <w:szCs w:val="28"/>
          <w:shd w:val="clear" w:color="auto" w:fill="FFFFFF"/>
          <w:lang w:val="en-US"/>
        </w:rPr>
        <w:t xml:space="preserve"> Giảm số </w:t>
      </w:r>
      <w:r w:rsidR="00A637AD" w:rsidRPr="0099461F">
        <w:rPr>
          <w:rFonts w:ascii="Times New Roman" w:eastAsia="Times New Roman" w:hAnsi="Times New Roman" w:cs="Times New Roman"/>
          <w:sz w:val="28"/>
          <w:szCs w:val="28"/>
          <w:shd w:val="clear" w:color="auto" w:fill="FFFFFF"/>
          <w:lang w:val="en-US"/>
        </w:rPr>
        <w:t>lượng hồ sơ: 03 bộ xuống 01 bộ.</w:t>
      </w:r>
    </w:p>
    <w:p w14:paraId="73B82EE6" w14:textId="4783F898" w:rsidR="00A242D7" w:rsidRPr="0099461F" w:rsidRDefault="00A242D7" w:rsidP="0094160F">
      <w:pPr>
        <w:spacing w:before="120" w:after="0" w:line="240" w:lineRule="auto"/>
        <w:ind w:firstLine="567"/>
        <w:jc w:val="both"/>
        <w:rPr>
          <w:rFonts w:ascii="Times New Roman" w:eastAsia="Times New Roman" w:hAnsi="Times New Roman" w:cs="Times New Roman"/>
          <w:sz w:val="28"/>
          <w:szCs w:val="28"/>
          <w:shd w:val="clear" w:color="auto" w:fill="FFFFFF"/>
          <w:lang w:val="en-US"/>
        </w:rPr>
      </w:pPr>
      <w:r w:rsidRPr="0099461F">
        <w:rPr>
          <w:rFonts w:ascii="Times New Roman" w:eastAsia="Times New Roman" w:hAnsi="Times New Roman" w:cs="Times New Roman"/>
          <w:i/>
          <w:sz w:val="28"/>
          <w:szCs w:val="28"/>
          <w:shd w:val="clear" w:color="auto" w:fill="FFFFFF"/>
          <w:lang w:val="en-US"/>
        </w:rPr>
        <w:t>Lý do đơn giản hóa:</w:t>
      </w:r>
      <w:r w:rsidRPr="0099461F">
        <w:rPr>
          <w:rFonts w:ascii="Times New Roman" w:eastAsia="Times New Roman" w:hAnsi="Times New Roman" w:cs="Times New Roman"/>
          <w:sz w:val="28"/>
          <w:szCs w:val="28"/>
          <w:shd w:val="clear" w:color="auto" w:fill="FFFFFF"/>
          <w:lang w:val="en-US"/>
        </w:rPr>
        <w:t xml:space="preserve"> Giảm bớt hồ sơ giấy tờ cho tổ chức, cá nhân</w:t>
      </w:r>
      <w:r w:rsidR="00A637AD" w:rsidRPr="0099461F">
        <w:rPr>
          <w:rFonts w:ascii="Times New Roman" w:eastAsia="Times New Roman" w:hAnsi="Times New Roman" w:cs="Times New Roman"/>
          <w:sz w:val="28"/>
          <w:szCs w:val="28"/>
          <w:shd w:val="clear" w:color="auto" w:fill="FFFFFF"/>
          <w:lang w:val="en-US"/>
        </w:rPr>
        <w:t>.</w:t>
      </w:r>
    </w:p>
    <w:p w14:paraId="67DC7DFA" w14:textId="6D72F20D" w:rsidR="00194434"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i/>
          <w:sz w:val="28"/>
          <w:szCs w:val="28"/>
          <w:shd w:val="clear" w:color="auto" w:fill="FFFFFF"/>
          <w:lang w:val="en-US"/>
        </w:rPr>
        <w:t xml:space="preserve">b) </w:t>
      </w:r>
      <w:r w:rsidR="00A242D7" w:rsidRPr="0099461F">
        <w:rPr>
          <w:rFonts w:ascii="Times New Roman" w:eastAsia="Times New Roman" w:hAnsi="Times New Roman" w:cs="Times New Roman"/>
          <w:i/>
          <w:sz w:val="28"/>
          <w:szCs w:val="28"/>
          <w:shd w:val="clear" w:color="auto" w:fill="FFFFFF"/>
          <w:lang w:val="en-US"/>
        </w:rPr>
        <w:t>Kiến nghị thực thi:</w:t>
      </w:r>
      <w:r w:rsidR="00A242D7" w:rsidRPr="0099461F">
        <w:rPr>
          <w:rFonts w:ascii="Times New Roman" w:eastAsia="Times New Roman" w:hAnsi="Times New Roman" w:cs="Times New Roman"/>
          <w:sz w:val="28"/>
          <w:szCs w:val="28"/>
          <w:shd w:val="clear" w:color="auto" w:fill="FFFFFF"/>
          <w:lang w:val="en-US"/>
        </w:rPr>
        <w:t xml:space="preserve"> </w:t>
      </w:r>
    </w:p>
    <w:p w14:paraId="7BEC1C98" w14:textId="2AE03DC2"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 xml:space="preserve">- </w:t>
      </w:r>
      <w:r w:rsidR="00194434" w:rsidRPr="0099461F">
        <w:rPr>
          <w:rFonts w:ascii="Times New Roman" w:eastAsia="Times New Roman" w:hAnsi="Times New Roman" w:cs="Times New Roman"/>
          <w:sz w:val="28"/>
          <w:szCs w:val="28"/>
          <w:shd w:val="clear" w:color="auto" w:fill="FFFFFF"/>
          <w:lang w:val="en-US"/>
        </w:rPr>
        <w:t>T</w:t>
      </w:r>
      <w:r w:rsidR="00A242D7" w:rsidRPr="0099461F">
        <w:rPr>
          <w:rFonts w:ascii="Times New Roman" w:eastAsia="Times New Roman" w:hAnsi="Times New Roman" w:cs="Times New Roman"/>
          <w:sz w:val="28"/>
          <w:szCs w:val="28"/>
          <w:shd w:val="clear" w:color="auto" w:fill="FFFFFF"/>
          <w:lang w:val="en-US"/>
        </w:rPr>
        <w:t xml:space="preserve">hực hiện theo </w:t>
      </w:r>
      <w:r w:rsidR="00C368CF">
        <w:rPr>
          <w:rFonts w:ascii="Times New Roman" w:eastAsia="Times New Roman" w:hAnsi="Times New Roman" w:cs="Times New Roman"/>
          <w:sz w:val="28"/>
          <w:szCs w:val="28"/>
          <w:shd w:val="clear" w:color="auto" w:fill="FFFFFF"/>
          <w:lang w:val="en-US"/>
        </w:rPr>
        <w:t>k</w:t>
      </w:r>
      <w:r w:rsidR="00194434" w:rsidRPr="0099461F">
        <w:rPr>
          <w:rFonts w:ascii="Times New Roman" w:eastAsia="Times New Roman" w:hAnsi="Times New Roman" w:cs="Times New Roman"/>
          <w:sz w:val="28"/>
          <w:szCs w:val="28"/>
          <w:shd w:val="clear" w:color="auto" w:fill="FFFFFF"/>
          <w:lang w:val="en-US"/>
        </w:rPr>
        <w:t xml:space="preserve">hoản </w:t>
      </w:r>
      <w:r w:rsidR="00C368CF">
        <w:rPr>
          <w:rFonts w:ascii="Times New Roman" w:eastAsia="Times New Roman" w:hAnsi="Times New Roman" w:cs="Times New Roman"/>
          <w:sz w:val="28"/>
          <w:szCs w:val="28"/>
          <w:shd w:val="clear" w:color="auto" w:fill="FFFFFF"/>
          <w:lang w:val="en-US"/>
        </w:rPr>
        <w:t>3 Đ</w:t>
      </w:r>
      <w:r w:rsidR="00C84BFF">
        <w:rPr>
          <w:rFonts w:ascii="Times New Roman" w:eastAsia="Times New Roman" w:hAnsi="Times New Roman" w:cs="Times New Roman"/>
          <w:sz w:val="28"/>
          <w:szCs w:val="28"/>
          <w:shd w:val="clear" w:color="auto" w:fill="FFFFFF"/>
          <w:lang w:val="en-US"/>
        </w:rPr>
        <w:t>iều 6 N</w:t>
      </w:r>
      <w:bookmarkStart w:id="2" w:name="_GoBack"/>
      <w:bookmarkEnd w:id="2"/>
      <w:r w:rsidR="00A242D7" w:rsidRPr="0099461F">
        <w:rPr>
          <w:rFonts w:ascii="Times New Roman" w:eastAsia="Times New Roman" w:hAnsi="Times New Roman" w:cs="Times New Roman"/>
          <w:sz w:val="28"/>
          <w:szCs w:val="28"/>
          <w:shd w:val="clear" w:color="auto" w:fill="FFFFFF"/>
          <w:lang w:val="en-US"/>
        </w:rPr>
        <w:t xml:space="preserve">ghị định </w:t>
      </w:r>
      <w:r w:rsidR="00C368CF">
        <w:rPr>
          <w:rFonts w:ascii="Times New Roman" w:eastAsia="Times New Roman" w:hAnsi="Times New Roman" w:cs="Times New Roman"/>
          <w:sz w:val="28"/>
          <w:szCs w:val="28"/>
          <w:shd w:val="clear" w:color="auto" w:fill="FFFFFF"/>
          <w:lang w:val="en-US"/>
        </w:rPr>
        <w:t xml:space="preserve">số </w:t>
      </w:r>
      <w:r w:rsidR="00A242D7" w:rsidRPr="0099461F">
        <w:rPr>
          <w:rFonts w:ascii="Times New Roman" w:eastAsia="Times New Roman" w:hAnsi="Times New Roman" w:cs="Times New Roman"/>
          <w:sz w:val="28"/>
          <w:szCs w:val="28"/>
          <w:shd w:val="clear" w:color="auto" w:fill="FFFFFF"/>
          <w:lang w:val="en-US"/>
        </w:rPr>
        <w:t>46/2017/NĐ-CP ngày 21/4/2017  của Chính phủ quy định về điều kiện đầu tư và hoạt động trong lĩnh vực giáo dục.</w:t>
      </w:r>
    </w:p>
    <w:p w14:paraId="23CB7FD3" w14:textId="1A871092" w:rsidR="00194434"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lastRenderedPageBreak/>
        <w:t xml:space="preserve">- </w:t>
      </w:r>
      <w:r w:rsidR="00194434" w:rsidRPr="0099461F">
        <w:rPr>
          <w:rFonts w:ascii="Times New Roman" w:hAnsi="Times New Roman" w:cs="Times New Roman"/>
          <w:sz w:val="28"/>
          <w:szCs w:val="28"/>
          <w:shd w:val="clear" w:color="auto" w:fill="FFFFFF"/>
          <w:lang w:val="en-US"/>
        </w:rPr>
        <w:t xml:space="preserve">Lộ trình thực hiện: </w:t>
      </w:r>
      <w:r w:rsidR="00194434" w:rsidRPr="0099461F">
        <w:rPr>
          <w:rFonts w:ascii="Times New Roman" w:hAnsi="Times New Roman" w:cs="Times New Roman"/>
          <w:sz w:val="28"/>
          <w:szCs w:val="28"/>
          <w:shd w:val="clear" w:color="auto" w:fill="FFFFFF"/>
        </w:rPr>
        <w:t>Giai đoạn từ năm 202</w:t>
      </w:r>
      <w:r w:rsidR="00194434" w:rsidRPr="0099461F">
        <w:rPr>
          <w:rFonts w:ascii="Times New Roman" w:hAnsi="Times New Roman" w:cs="Times New Roman"/>
          <w:sz w:val="28"/>
          <w:szCs w:val="28"/>
          <w:shd w:val="clear" w:color="auto" w:fill="FFFFFF"/>
          <w:lang w:val="en-US"/>
        </w:rPr>
        <w:t>4</w:t>
      </w:r>
      <w:r w:rsidR="00C368CF">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w:t>
      </w:r>
      <w:r w:rsidR="00C368CF">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202</w:t>
      </w:r>
      <w:r w:rsidR="00194434" w:rsidRPr="0099461F">
        <w:rPr>
          <w:rFonts w:ascii="Times New Roman" w:hAnsi="Times New Roman" w:cs="Times New Roman"/>
          <w:sz w:val="28"/>
          <w:szCs w:val="28"/>
          <w:shd w:val="clear" w:color="auto" w:fill="FFFFFF"/>
          <w:lang w:val="en-US"/>
        </w:rPr>
        <w:t>5</w:t>
      </w:r>
      <w:r w:rsidR="00194434" w:rsidRPr="0099461F">
        <w:rPr>
          <w:rFonts w:ascii="Times New Roman" w:hAnsi="Times New Roman" w:cs="Times New Roman"/>
          <w:sz w:val="28"/>
          <w:szCs w:val="28"/>
          <w:shd w:val="clear" w:color="auto" w:fill="FFFFFF"/>
        </w:rPr>
        <w:t>.</w:t>
      </w:r>
    </w:p>
    <w:p w14:paraId="2C11FAEA" w14:textId="1BF2BAFC" w:rsidR="00A242D7"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i/>
          <w:sz w:val="28"/>
          <w:szCs w:val="28"/>
          <w:shd w:val="clear" w:color="auto" w:fill="FFFFFF"/>
          <w:lang w:val="en-US"/>
        </w:rPr>
      </w:pPr>
      <w:r>
        <w:rPr>
          <w:rFonts w:ascii="Times New Roman" w:eastAsia="Times New Roman" w:hAnsi="Times New Roman" w:cs="Times New Roman"/>
          <w:i/>
          <w:sz w:val="28"/>
          <w:szCs w:val="28"/>
          <w:shd w:val="clear" w:color="auto" w:fill="FFFFFF"/>
          <w:lang w:val="en-US"/>
        </w:rPr>
        <w:t xml:space="preserve">c) </w:t>
      </w:r>
      <w:r w:rsidR="00A242D7" w:rsidRPr="0099461F">
        <w:rPr>
          <w:rFonts w:ascii="Times New Roman" w:eastAsia="Times New Roman" w:hAnsi="Times New Roman" w:cs="Times New Roman"/>
          <w:i/>
          <w:sz w:val="28"/>
          <w:szCs w:val="28"/>
          <w:shd w:val="clear" w:color="auto" w:fill="FFFFFF"/>
          <w:lang w:val="en-US"/>
        </w:rPr>
        <w:t>Lợi ích phương án đơn giản hóa:</w:t>
      </w:r>
    </w:p>
    <w:p w14:paraId="48D3BB0C" w14:textId="7C3D2C8E"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Chi phi tuân</w:t>
      </w:r>
      <w:r w:rsidR="00C368CF">
        <w:rPr>
          <w:rFonts w:ascii="Times New Roman" w:eastAsia="Times New Roman" w:hAnsi="Times New Roman" w:cs="Times New Roman"/>
          <w:sz w:val="28"/>
          <w:szCs w:val="28"/>
          <w:shd w:val="clear" w:color="auto" w:fill="FFFFFF"/>
          <w:lang w:val="en-US"/>
        </w:rPr>
        <w:t xml:space="preserve"> thủ TTHC trước khi đơn giản hóa</w:t>
      </w:r>
      <w:r w:rsidR="00A242D7" w:rsidRPr="0099461F">
        <w:rPr>
          <w:rFonts w:ascii="Times New Roman" w:eastAsia="Times New Roman" w:hAnsi="Times New Roman" w:cs="Times New Roman"/>
          <w:sz w:val="28"/>
          <w:szCs w:val="28"/>
          <w:shd w:val="clear" w:color="auto" w:fill="FFFFFF"/>
          <w:lang w:val="en-US"/>
        </w:rPr>
        <w:t>: 03 bộ x 300.000 = 90</w:t>
      </w:r>
      <w:r w:rsidR="008C3CE7" w:rsidRPr="0099461F">
        <w:rPr>
          <w:rFonts w:ascii="Times New Roman" w:eastAsia="Times New Roman" w:hAnsi="Times New Roman" w:cs="Times New Roman"/>
          <w:sz w:val="28"/>
          <w:szCs w:val="28"/>
          <w:shd w:val="clear" w:color="auto" w:fill="FFFFFF"/>
          <w:lang w:val="en-US"/>
        </w:rPr>
        <w:t>0.000</w:t>
      </w:r>
      <w:r w:rsidR="00A242D7" w:rsidRPr="0099461F">
        <w:rPr>
          <w:rFonts w:ascii="Times New Roman" w:eastAsia="Times New Roman" w:hAnsi="Times New Roman" w:cs="Times New Roman"/>
          <w:sz w:val="28"/>
          <w:szCs w:val="28"/>
          <w:shd w:val="clear" w:color="auto" w:fill="FFFFFF"/>
          <w:lang w:val="en-US"/>
        </w:rPr>
        <w:t xml:space="preserve"> đồng (tiền in ấn, công chứng giấy tờ có liên quan)</w:t>
      </w:r>
      <w:r w:rsidR="00A637AD" w:rsidRPr="0099461F">
        <w:rPr>
          <w:rFonts w:ascii="Times New Roman" w:eastAsia="Times New Roman" w:hAnsi="Times New Roman" w:cs="Times New Roman"/>
          <w:sz w:val="28"/>
          <w:szCs w:val="28"/>
          <w:shd w:val="clear" w:color="auto" w:fill="FFFFFF"/>
          <w:lang w:val="en-US"/>
        </w:rPr>
        <w:t>.</w:t>
      </w:r>
    </w:p>
    <w:p w14:paraId="7DBBA59B" w14:textId="26353457"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Chi phi tuân thủ TTHC sau khi đơn giản hóa: 02 bộ x 300.000 = 600.000 đồng</w:t>
      </w:r>
      <w:r w:rsidR="00A65D8F" w:rsidRPr="0099461F">
        <w:rPr>
          <w:rFonts w:ascii="Times New Roman" w:eastAsia="Times New Roman" w:hAnsi="Times New Roman" w:cs="Times New Roman"/>
          <w:sz w:val="28"/>
          <w:szCs w:val="28"/>
          <w:shd w:val="clear" w:color="auto" w:fill="FFFFFF"/>
          <w:lang w:val="en-US"/>
        </w:rPr>
        <w:t>.</w:t>
      </w:r>
    </w:p>
    <w:p w14:paraId="22CD1AE1" w14:textId="7DE08C4D"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Chi phi tiết kiệm: 600.000 đồng (02 bộ hồ sơ).</w:t>
      </w:r>
    </w:p>
    <w:p w14:paraId="318CEF0C" w14:textId="51B4BE24" w:rsidR="00A242D7" w:rsidRPr="0099461F" w:rsidRDefault="0094160F" w:rsidP="0094160F">
      <w:pPr>
        <w:tabs>
          <w:tab w:val="left" w:pos="851"/>
        </w:tabs>
        <w:spacing w:before="120"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Tỷ lệ cắt giảm chi phí: 66,7%.</w:t>
      </w:r>
    </w:p>
    <w:p w14:paraId="06BB79E0" w14:textId="0F4EF540" w:rsidR="00A242D7" w:rsidRPr="0094160F" w:rsidRDefault="0094160F" w:rsidP="0094160F">
      <w:pPr>
        <w:tabs>
          <w:tab w:val="left" w:pos="993"/>
          <w:tab w:val="left" w:pos="1134"/>
        </w:tabs>
        <w:spacing w:before="120" w:after="0" w:line="240" w:lineRule="auto"/>
        <w:ind w:firstLine="567"/>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shd w:val="clear" w:color="auto" w:fill="FFFFFF"/>
          <w:lang w:val="en-US"/>
        </w:rPr>
        <w:t xml:space="preserve">5. </w:t>
      </w:r>
      <w:r w:rsidR="00A242D7" w:rsidRPr="0094160F">
        <w:rPr>
          <w:rFonts w:ascii="Times New Roman" w:eastAsia="Times New Roman" w:hAnsi="Times New Roman" w:cs="Times New Roman"/>
          <w:b/>
          <w:sz w:val="28"/>
          <w:szCs w:val="28"/>
          <w:shd w:val="clear" w:color="auto" w:fill="FFFFFF"/>
          <w:lang w:val="en-US"/>
        </w:rPr>
        <w:t>Thủ tục quy định về kiểm định chất lượng và công nhận đạt</w:t>
      </w:r>
      <w:r w:rsidR="00C368CF">
        <w:rPr>
          <w:rFonts w:ascii="Times New Roman" w:eastAsia="Times New Roman" w:hAnsi="Times New Roman" w:cs="Times New Roman"/>
          <w:b/>
          <w:sz w:val="28"/>
          <w:szCs w:val="28"/>
          <w:shd w:val="clear" w:color="auto" w:fill="FFFFFF"/>
          <w:lang w:val="en-US"/>
        </w:rPr>
        <w:t xml:space="preserve"> chuẩn quốc gia đối với trường t</w:t>
      </w:r>
      <w:r w:rsidR="00A242D7" w:rsidRPr="0094160F">
        <w:rPr>
          <w:rFonts w:ascii="Times New Roman" w:eastAsia="Times New Roman" w:hAnsi="Times New Roman" w:cs="Times New Roman"/>
          <w:b/>
          <w:sz w:val="28"/>
          <w:szCs w:val="28"/>
          <w:shd w:val="clear" w:color="auto" w:fill="FFFFFF"/>
          <w:lang w:val="en-US"/>
        </w:rPr>
        <w:t>iểu học</w:t>
      </w:r>
    </w:p>
    <w:p w14:paraId="540815EF" w14:textId="2C61B2B3" w:rsidR="00A242D7"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bCs/>
          <w:i/>
          <w:sz w:val="28"/>
          <w:szCs w:val="28"/>
          <w:lang w:val="en-US"/>
        </w:rPr>
      </w:pPr>
      <w:r>
        <w:rPr>
          <w:rFonts w:ascii="Times New Roman" w:eastAsia="Times New Roman" w:hAnsi="Times New Roman" w:cs="Times New Roman"/>
          <w:bCs/>
          <w:i/>
          <w:sz w:val="28"/>
          <w:szCs w:val="28"/>
          <w:shd w:val="clear" w:color="auto" w:fill="FFFFFF"/>
          <w:lang w:val="en-US"/>
        </w:rPr>
        <w:t xml:space="preserve">a) </w:t>
      </w:r>
      <w:r w:rsidR="00A242D7" w:rsidRPr="0099461F">
        <w:rPr>
          <w:rFonts w:ascii="Times New Roman" w:eastAsia="Times New Roman" w:hAnsi="Times New Roman" w:cs="Times New Roman"/>
          <w:bCs/>
          <w:i/>
          <w:sz w:val="28"/>
          <w:szCs w:val="28"/>
          <w:shd w:val="clear" w:color="auto" w:fill="FFFFFF"/>
          <w:lang w:val="en-US"/>
        </w:rPr>
        <w:t>Nội dung đơn giản:</w:t>
      </w:r>
      <w:r w:rsidR="00A242D7" w:rsidRPr="0099461F">
        <w:rPr>
          <w:rFonts w:ascii="Times New Roman" w:eastAsia="Times New Roman" w:hAnsi="Times New Roman" w:cs="Times New Roman"/>
          <w:sz w:val="28"/>
          <w:szCs w:val="28"/>
          <w:shd w:val="clear" w:color="auto" w:fill="FFFFFF"/>
          <w:lang w:val="en-US"/>
        </w:rPr>
        <w:t xml:space="preserve"> B</w:t>
      </w:r>
      <w:r w:rsidR="00D55D51" w:rsidRPr="0099461F">
        <w:rPr>
          <w:rFonts w:ascii="Times New Roman" w:eastAsia="Times New Roman" w:hAnsi="Times New Roman" w:cs="Times New Roman"/>
          <w:sz w:val="28"/>
          <w:szCs w:val="28"/>
          <w:shd w:val="clear" w:color="auto" w:fill="FFFFFF"/>
          <w:lang w:val="en-US"/>
        </w:rPr>
        <w:t>ãi b</w:t>
      </w:r>
      <w:r w:rsidR="00A242D7" w:rsidRPr="0099461F">
        <w:rPr>
          <w:rFonts w:ascii="Times New Roman" w:eastAsia="Times New Roman" w:hAnsi="Times New Roman" w:cs="Times New Roman"/>
          <w:sz w:val="28"/>
          <w:szCs w:val="28"/>
          <w:shd w:val="clear" w:color="auto" w:fill="FFFFFF"/>
          <w:lang w:val="en-US"/>
        </w:rPr>
        <w:t>ỏ thành phần hồ sơ Phần mền ABOT</w:t>
      </w:r>
      <w:r w:rsidR="00D55D51" w:rsidRPr="0099461F">
        <w:rPr>
          <w:rFonts w:ascii="Times New Roman" w:eastAsia="Times New Roman" w:hAnsi="Times New Roman" w:cs="Times New Roman"/>
          <w:sz w:val="28"/>
          <w:szCs w:val="28"/>
          <w:shd w:val="clear" w:color="auto" w:fill="FFFFFF"/>
          <w:lang w:val="en-US"/>
        </w:rPr>
        <w:t>.</w:t>
      </w:r>
    </w:p>
    <w:p w14:paraId="252EF761" w14:textId="226DC2F2" w:rsidR="00A242D7" w:rsidRPr="0099461F" w:rsidRDefault="009B4504" w:rsidP="0094160F">
      <w:pPr>
        <w:spacing w:before="120" w:after="0" w:line="240" w:lineRule="auto"/>
        <w:ind w:firstLine="567"/>
        <w:jc w:val="both"/>
        <w:rPr>
          <w:rFonts w:ascii="Times New Roman" w:eastAsia="Times New Roman" w:hAnsi="Times New Roman" w:cs="Times New Roman"/>
          <w:b/>
          <w:i/>
          <w:sz w:val="28"/>
          <w:szCs w:val="28"/>
          <w:shd w:val="clear" w:color="auto" w:fill="FFFFFF"/>
          <w:lang w:val="en-US"/>
        </w:rPr>
      </w:pPr>
      <w:r w:rsidRPr="0099461F">
        <w:rPr>
          <w:rFonts w:ascii="Times New Roman" w:eastAsia="Times New Roman" w:hAnsi="Times New Roman" w:cs="Times New Roman"/>
          <w:i/>
          <w:sz w:val="28"/>
          <w:szCs w:val="28"/>
          <w:shd w:val="clear" w:color="auto" w:fill="FFFFFF"/>
          <w:lang w:val="en-US"/>
        </w:rPr>
        <w:t>Lý do:</w:t>
      </w:r>
      <w:r w:rsidR="00A577C9" w:rsidRPr="0099461F">
        <w:rPr>
          <w:rFonts w:ascii="Times New Roman" w:eastAsia="Times New Roman" w:hAnsi="Times New Roman" w:cs="Times New Roman"/>
          <w:i/>
          <w:sz w:val="28"/>
          <w:szCs w:val="28"/>
          <w:shd w:val="clear" w:color="auto" w:fill="FFFFFF"/>
          <w:lang w:val="en-US"/>
        </w:rPr>
        <w:t xml:space="preserve"> </w:t>
      </w:r>
      <w:r w:rsidR="00A242D7" w:rsidRPr="0099461F">
        <w:rPr>
          <w:rFonts w:ascii="Times New Roman" w:eastAsia="Times New Roman" w:hAnsi="Times New Roman" w:cs="Times New Roman"/>
          <w:sz w:val="28"/>
          <w:szCs w:val="28"/>
          <w:shd w:val="clear" w:color="auto" w:fill="FFFFFF"/>
          <w:lang w:val="en-US"/>
        </w:rPr>
        <w:t xml:space="preserve">Không thể nộp hồ sơ </w:t>
      </w:r>
      <w:r w:rsidR="00F86EB2" w:rsidRPr="0099461F">
        <w:rPr>
          <w:rFonts w:ascii="Times New Roman" w:eastAsia="Times New Roman" w:hAnsi="Times New Roman" w:cs="Times New Roman"/>
          <w:sz w:val="28"/>
          <w:szCs w:val="28"/>
          <w:shd w:val="clear" w:color="auto" w:fill="FFFFFF"/>
          <w:lang w:val="en-US"/>
        </w:rPr>
        <w:t>qua</w:t>
      </w:r>
      <w:r w:rsidR="00A242D7" w:rsidRPr="0099461F">
        <w:rPr>
          <w:rFonts w:ascii="Times New Roman" w:eastAsia="Times New Roman" w:hAnsi="Times New Roman" w:cs="Times New Roman"/>
          <w:sz w:val="28"/>
          <w:szCs w:val="28"/>
          <w:shd w:val="clear" w:color="auto" w:fill="FFFFFF"/>
          <w:lang w:val="en-US"/>
        </w:rPr>
        <w:t xml:space="preserve"> phần mềm, trước khi nộp hồ sơ đăng ký kiểm định, các đơn vị đã báo cáo đầy đủ thông tin trên phần mềm và được Sở GDĐT duyệt trên phần mềm.</w:t>
      </w:r>
    </w:p>
    <w:p w14:paraId="29C4EFE6" w14:textId="138B090D" w:rsidR="00A242D7"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sz w:val="28"/>
          <w:szCs w:val="28"/>
          <w:lang w:val="en-US"/>
        </w:rPr>
      </w:pPr>
      <w:r>
        <w:rPr>
          <w:rFonts w:ascii="Times New Roman" w:eastAsia="Times New Roman" w:hAnsi="Times New Roman" w:cs="Times New Roman"/>
          <w:bCs/>
          <w:i/>
          <w:sz w:val="28"/>
          <w:szCs w:val="28"/>
          <w:shd w:val="clear" w:color="auto" w:fill="FFFFFF"/>
          <w:lang w:val="en-US"/>
        </w:rPr>
        <w:t xml:space="preserve">b) </w:t>
      </w:r>
      <w:r w:rsidR="00A242D7" w:rsidRPr="0099461F">
        <w:rPr>
          <w:rFonts w:ascii="Times New Roman" w:eastAsia="Times New Roman" w:hAnsi="Times New Roman" w:cs="Times New Roman"/>
          <w:bCs/>
          <w:i/>
          <w:sz w:val="28"/>
          <w:szCs w:val="28"/>
          <w:shd w:val="clear" w:color="auto" w:fill="FFFFFF"/>
          <w:lang w:val="en-US"/>
        </w:rPr>
        <w:t>Kiến nghị thực thi:</w:t>
      </w:r>
      <w:r w:rsidR="00A242D7" w:rsidRPr="0099461F">
        <w:rPr>
          <w:rFonts w:ascii="Times New Roman" w:eastAsia="Times New Roman" w:hAnsi="Times New Roman" w:cs="Times New Roman"/>
          <w:bCs/>
          <w:sz w:val="28"/>
          <w:szCs w:val="28"/>
          <w:shd w:val="clear" w:color="auto" w:fill="FFFFFF"/>
          <w:lang w:val="en-US"/>
        </w:rPr>
        <w:t xml:space="preserve"> Điều chỉnh thành phần </w:t>
      </w:r>
      <w:r w:rsidR="00F86EB2" w:rsidRPr="0099461F">
        <w:rPr>
          <w:rFonts w:ascii="Times New Roman" w:eastAsia="Times New Roman" w:hAnsi="Times New Roman" w:cs="Times New Roman"/>
          <w:bCs/>
          <w:sz w:val="28"/>
          <w:szCs w:val="28"/>
          <w:shd w:val="clear" w:color="auto" w:fill="FFFFFF"/>
          <w:lang w:val="en-US"/>
        </w:rPr>
        <w:t xml:space="preserve">hồ </w:t>
      </w:r>
      <w:r w:rsidR="00A242D7" w:rsidRPr="0099461F">
        <w:rPr>
          <w:rFonts w:ascii="Times New Roman" w:eastAsia="Times New Roman" w:hAnsi="Times New Roman" w:cs="Times New Roman"/>
          <w:bCs/>
          <w:sz w:val="28"/>
          <w:szCs w:val="28"/>
          <w:shd w:val="clear" w:color="auto" w:fill="FFFFFF"/>
          <w:lang w:val="en-US"/>
        </w:rPr>
        <w:t>sơ theo Quyết định số 573/QĐ-UBND ngày 31/3/2023 của UBND tỉnh về việc công bố thủ tục hành c</w:t>
      </w:r>
      <w:r w:rsidR="00A637AD" w:rsidRPr="0099461F">
        <w:rPr>
          <w:rFonts w:ascii="Times New Roman" w:eastAsia="Times New Roman" w:hAnsi="Times New Roman" w:cs="Times New Roman"/>
          <w:bCs/>
          <w:sz w:val="28"/>
          <w:szCs w:val="28"/>
          <w:shd w:val="clear" w:color="auto" w:fill="FFFFFF"/>
          <w:lang w:val="en-US"/>
        </w:rPr>
        <w:t>hính nội bộ trong tỉnh Đồng Nai.</w:t>
      </w:r>
    </w:p>
    <w:p w14:paraId="033419AF" w14:textId="6CE8CEAB" w:rsidR="00A242D7" w:rsidRPr="0099461F" w:rsidRDefault="0094160F" w:rsidP="0094160F">
      <w:pPr>
        <w:keepNext/>
        <w:keepLines/>
        <w:tabs>
          <w:tab w:val="left" w:pos="993"/>
        </w:tabs>
        <w:spacing w:before="120" w:after="0" w:line="240" w:lineRule="auto"/>
        <w:ind w:firstLine="567"/>
        <w:jc w:val="both"/>
        <w:outlineLvl w:val="0"/>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shd w:val="clear" w:color="auto" w:fill="FFFFFF"/>
          <w:lang w:val="en-US"/>
        </w:rPr>
        <w:t xml:space="preserve">c) </w:t>
      </w:r>
      <w:r w:rsidR="00A242D7" w:rsidRPr="0099461F">
        <w:rPr>
          <w:rFonts w:ascii="Times New Roman" w:eastAsia="Times New Roman" w:hAnsi="Times New Roman" w:cs="Times New Roman"/>
          <w:i/>
          <w:sz w:val="28"/>
          <w:szCs w:val="28"/>
          <w:shd w:val="clear" w:color="auto" w:fill="FFFFFF"/>
          <w:lang w:val="en-US"/>
        </w:rPr>
        <w:t>Lợi ích phương án đơn giản hóa:</w:t>
      </w:r>
      <w:r w:rsidR="00D55D51" w:rsidRPr="0099461F">
        <w:rPr>
          <w:rFonts w:ascii="Times New Roman" w:eastAsia="Times New Roman" w:hAnsi="Times New Roman" w:cs="Times New Roman"/>
          <w:b/>
          <w:sz w:val="28"/>
          <w:szCs w:val="28"/>
          <w:shd w:val="clear" w:color="auto" w:fill="FFFFFF"/>
          <w:lang w:val="en-US"/>
        </w:rPr>
        <w:t xml:space="preserve"> </w:t>
      </w:r>
      <w:r w:rsidR="00D55D51" w:rsidRPr="0099461F">
        <w:rPr>
          <w:rFonts w:ascii="Times New Roman" w:eastAsia="Times New Roman" w:hAnsi="Times New Roman" w:cs="Times New Roman"/>
          <w:sz w:val="28"/>
          <w:szCs w:val="28"/>
          <w:shd w:val="clear" w:color="auto" w:fill="FFFFFF"/>
          <w:lang w:val="en-US"/>
        </w:rPr>
        <w:t>Thực hiện theo quy định về kiểm định chất lượng và công nhận đạt</w:t>
      </w:r>
      <w:r w:rsidR="00225B6A">
        <w:rPr>
          <w:rFonts w:ascii="Times New Roman" w:eastAsia="Times New Roman" w:hAnsi="Times New Roman" w:cs="Times New Roman"/>
          <w:sz w:val="28"/>
          <w:szCs w:val="28"/>
          <w:shd w:val="clear" w:color="auto" w:fill="FFFFFF"/>
          <w:lang w:val="en-US"/>
        </w:rPr>
        <w:t xml:space="preserve"> chuẩn quốc gia đối với trường t</w:t>
      </w:r>
      <w:r w:rsidR="00D55D51" w:rsidRPr="0099461F">
        <w:rPr>
          <w:rFonts w:ascii="Times New Roman" w:eastAsia="Times New Roman" w:hAnsi="Times New Roman" w:cs="Times New Roman"/>
          <w:sz w:val="28"/>
          <w:szCs w:val="28"/>
          <w:shd w:val="clear" w:color="auto" w:fill="FFFFFF"/>
          <w:lang w:val="en-US"/>
        </w:rPr>
        <w:t>iểu học.</w:t>
      </w:r>
    </w:p>
    <w:p w14:paraId="21B5D91C" w14:textId="77777777" w:rsidR="00180E79" w:rsidRPr="0099461F" w:rsidRDefault="00180E79" w:rsidP="0094160F">
      <w:pPr>
        <w:spacing w:before="120" w:after="0" w:line="240" w:lineRule="auto"/>
        <w:ind w:firstLine="567"/>
        <w:rPr>
          <w:rFonts w:ascii="Times New Roman" w:hAnsi="Times New Roman" w:cs="Times New Roman"/>
          <w:b/>
          <w:sz w:val="28"/>
          <w:szCs w:val="28"/>
          <w:lang w:val="en-US"/>
        </w:rPr>
      </w:pPr>
      <w:r w:rsidRPr="0099461F">
        <w:rPr>
          <w:rFonts w:ascii="Times New Roman" w:hAnsi="Times New Roman" w:cs="Times New Roman"/>
          <w:b/>
          <w:sz w:val="28"/>
          <w:szCs w:val="28"/>
          <w:lang w:val="en-US"/>
        </w:rPr>
        <w:br w:type="page"/>
      </w:r>
    </w:p>
    <w:p w14:paraId="058E8A07" w14:textId="04A21D3E" w:rsidR="003B3A8C" w:rsidRPr="0099461F" w:rsidRDefault="00A07BF4" w:rsidP="00557F6C">
      <w:pPr>
        <w:tabs>
          <w:tab w:val="left" w:pos="567"/>
        </w:tabs>
        <w:spacing w:before="100" w:after="0" w:line="240" w:lineRule="auto"/>
        <w:ind w:firstLine="567"/>
        <w:jc w:val="both"/>
        <w:rPr>
          <w:rFonts w:ascii="Times New Roman" w:hAnsi="Times New Roman" w:cs="Times New Roman"/>
          <w:sz w:val="28"/>
          <w:szCs w:val="28"/>
        </w:rPr>
      </w:pPr>
      <w:r w:rsidRPr="0099461F">
        <w:rPr>
          <w:rFonts w:ascii="Times New Roman" w:hAnsi="Times New Roman" w:cs="Times New Roman"/>
          <w:b/>
          <w:sz w:val="28"/>
          <w:szCs w:val="28"/>
          <w:lang w:val="en-US"/>
        </w:rPr>
        <w:lastRenderedPageBreak/>
        <w:t xml:space="preserve">II. </w:t>
      </w:r>
      <w:r w:rsidR="00180E79" w:rsidRPr="0099461F">
        <w:rPr>
          <w:rFonts w:ascii="Times New Roman" w:hAnsi="Times New Roman" w:cs="Times New Roman"/>
          <w:b/>
          <w:sz w:val="28"/>
          <w:szCs w:val="28"/>
          <w:lang w:val="en-US"/>
        </w:rPr>
        <w:t>NGÀNH</w:t>
      </w:r>
      <w:r w:rsidR="003B3A8C" w:rsidRPr="0099461F">
        <w:rPr>
          <w:rFonts w:ascii="Times New Roman" w:hAnsi="Times New Roman" w:cs="Times New Roman"/>
          <w:b/>
          <w:sz w:val="28"/>
          <w:szCs w:val="28"/>
        </w:rPr>
        <w:t xml:space="preserve"> KHOA HỌC VÀ CÔNG NGHỆ</w:t>
      </w:r>
      <w:r w:rsidR="003B3A8C" w:rsidRPr="0099461F">
        <w:rPr>
          <w:rFonts w:ascii="Times New Roman" w:hAnsi="Times New Roman" w:cs="Times New Roman"/>
          <w:sz w:val="28"/>
          <w:szCs w:val="28"/>
        </w:rPr>
        <w:t xml:space="preserve"> </w:t>
      </w:r>
    </w:p>
    <w:p w14:paraId="045C59DE" w14:textId="5B0F2F93" w:rsidR="003B3A8C" w:rsidRPr="0094160F" w:rsidRDefault="0094160F" w:rsidP="00557F6C">
      <w:pPr>
        <w:tabs>
          <w:tab w:val="left" w:pos="993"/>
          <w:tab w:val="left" w:pos="1134"/>
        </w:tabs>
        <w:spacing w:before="100" w:after="0" w:line="240" w:lineRule="auto"/>
        <w:ind w:firstLine="567"/>
        <w:jc w:val="both"/>
        <w:rPr>
          <w:rFonts w:ascii="Times New Roman" w:hAnsi="Times New Roman" w:cs="Times New Roman"/>
          <w:b/>
          <w:bCs/>
          <w:sz w:val="28"/>
          <w:szCs w:val="28"/>
          <w:lang w:val="it-IT"/>
        </w:rPr>
      </w:pPr>
      <w:bookmarkStart w:id="3" w:name="_Hlk131148757"/>
      <w:r>
        <w:rPr>
          <w:rFonts w:ascii="Times New Roman" w:hAnsi="Times New Roman" w:cs="Times New Roman"/>
          <w:b/>
          <w:bCs/>
          <w:sz w:val="28"/>
          <w:szCs w:val="28"/>
          <w:lang w:val="en-US"/>
        </w:rPr>
        <w:t xml:space="preserve">6. </w:t>
      </w:r>
      <w:r w:rsidR="003B3A8C" w:rsidRPr="0094160F">
        <w:rPr>
          <w:rFonts w:ascii="Times New Roman" w:hAnsi="Times New Roman" w:cs="Times New Roman"/>
          <w:b/>
          <w:bCs/>
          <w:sz w:val="28"/>
          <w:szCs w:val="28"/>
        </w:rPr>
        <w:t>Thủ tục thành lập sàn giao dịch công nghệ vùng</w:t>
      </w:r>
    </w:p>
    <w:p w14:paraId="7AB8DAB9" w14:textId="77777777" w:rsidR="0024386B" w:rsidRPr="0099461F" w:rsidRDefault="0024386B" w:rsidP="00557F6C">
      <w:pPr>
        <w:tabs>
          <w:tab w:val="left" w:pos="567"/>
        </w:tabs>
        <w:spacing w:before="100" w:after="0" w:line="240" w:lineRule="auto"/>
        <w:ind w:firstLine="567"/>
        <w:jc w:val="both"/>
        <w:rPr>
          <w:rFonts w:ascii="Times New Roman" w:hAnsi="Times New Roman" w:cs="Times New Roman"/>
          <w:sz w:val="28"/>
          <w:szCs w:val="28"/>
          <w:lang w:eastAsia="vi-VN"/>
        </w:rPr>
      </w:pPr>
      <w:r w:rsidRPr="0099461F">
        <w:rPr>
          <w:rFonts w:ascii="Times New Roman" w:hAnsi="Times New Roman" w:cs="Times New Roman"/>
          <w:i/>
          <w:sz w:val="28"/>
          <w:szCs w:val="28"/>
          <w:lang w:val="it-IT" w:eastAsia="vi-VN"/>
        </w:rPr>
        <w:t>a</w:t>
      </w:r>
      <w:r w:rsidR="003B3A8C" w:rsidRPr="0099461F">
        <w:rPr>
          <w:rFonts w:ascii="Times New Roman" w:hAnsi="Times New Roman" w:cs="Times New Roman"/>
          <w:i/>
          <w:sz w:val="28"/>
          <w:szCs w:val="28"/>
          <w:lang w:eastAsia="vi-VN"/>
        </w:rPr>
        <w:t>) Nội dung đề xuất</w:t>
      </w:r>
      <w:r w:rsidRPr="0099461F">
        <w:rPr>
          <w:rFonts w:ascii="Times New Roman" w:hAnsi="Times New Roman" w:cs="Times New Roman"/>
          <w:sz w:val="28"/>
          <w:szCs w:val="28"/>
        </w:rPr>
        <w:t xml:space="preserve"> </w:t>
      </w:r>
      <w:r w:rsidRPr="0099461F">
        <w:rPr>
          <w:rFonts w:ascii="Times New Roman" w:hAnsi="Times New Roman" w:cs="Times New Roman"/>
          <w:i/>
          <w:sz w:val="28"/>
          <w:szCs w:val="28"/>
        </w:rPr>
        <w:t>đơn giản hóa</w:t>
      </w:r>
      <w:r w:rsidR="003B3A8C" w:rsidRPr="0099461F">
        <w:rPr>
          <w:rFonts w:ascii="Times New Roman" w:hAnsi="Times New Roman" w:cs="Times New Roman"/>
          <w:i/>
          <w:sz w:val="28"/>
          <w:szCs w:val="28"/>
          <w:lang w:eastAsia="vi-VN"/>
        </w:rPr>
        <w:t>:</w:t>
      </w:r>
      <w:r w:rsidR="003B3A8C" w:rsidRPr="0099461F">
        <w:rPr>
          <w:rFonts w:ascii="Times New Roman" w:hAnsi="Times New Roman" w:cs="Times New Roman"/>
          <w:sz w:val="28"/>
          <w:szCs w:val="28"/>
          <w:lang w:eastAsia="vi-VN"/>
        </w:rPr>
        <w:t xml:space="preserve"> </w:t>
      </w:r>
    </w:p>
    <w:p w14:paraId="7493CA33" w14:textId="7EF16733" w:rsidR="003B3A8C" w:rsidRPr="0099461F" w:rsidRDefault="0024386B" w:rsidP="00557F6C">
      <w:pPr>
        <w:tabs>
          <w:tab w:val="left" w:pos="567"/>
        </w:tabs>
        <w:spacing w:before="10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lang w:eastAsia="vi-VN"/>
        </w:rPr>
        <w:t xml:space="preserve">- </w:t>
      </w:r>
      <w:r w:rsidR="003B3A8C" w:rsidRPr="0099461F">
        <w:rPr>
          <w:rFonts w:ascii="Times New Roman" w:hAnsi="Times New Roman" w:cs="Times New Roman"/>
          <w:sz w:val="28"/>
          <w:szCs w:val="28"/>
          <w:lang w:eastAsia="vi-VN"/>
        </w:rPr>
        <w:t>Giảm thời gian giải quyết TTHC nội bộ</w:t>
      </w:r>
      <w:r w:rsidRPr="0099461F">
        <w:rPr>
          <w:rFonts w:ascii="Times New Roman" w:hAnsi="Times New Roman" w:cs="Times New Roman"/>
          <w:sz w:val="28"/>
          <w:szCs w:val="28"/>
          <w:lang w:val="it-IT" w:eastAsia="vi-VN"/>
        </w:rPr>
        <w:t xml:space="preserve">: </w:t>
      </w:r>
      <w:r w:rsidR="003B3A8C" w:rsidRPr="0099461F">
        <w:rPr>
          <w:rFonts w:ascii="Times New Roman" w:hAnsi="Times New Roman" w:cs="Times New Roman"/>
          <w:sz w:val="28"/>
          <w:szCs w:val="28"/>
          <w:shd w:val="clear" w:color="auto" w:fill="FFFFFF"/>
        </w:rPr>
        <w:t>Giảm 01 ngày trong thời gian, Sở Khoa học và Công nghệ kiểm tra tính hợp lệ hồ sơ. Trường hợp hồ sơ không hợp lệ, cơ quan có thẩm quyền thông báo bằng văn bản cho tổ chức lập hồ sơ biết để sửa đổi, bổ sung (tổng thời gian của bước này còn 04 ngày).</w:t>
      </w:r>
    </w:p>
    <w:p w14:paraId="64C0FD70" w14:textId="77777777" w:rsidR="003B3A8C" w:rsidRPr="0099461F" w:rsidRDefault="003B3A8C" w:rsidP="00557F6C">
      <w:pPr>
        <w:pStyle w:val="ListParagraph"/>
        <w:tabs>
          <w:tab w:val="left" w:pos="993"/>
          <w:tab w:val="left" w:pos="1134"/>
        </w:tabs>
        <w:spacing w:before="100" w:after="0" w:line="240" w:lineRule="auto"/>
        <w:ind w:left="0" w:firstLine="567"/>
        <w:contextualSpacing w:val="0"/>
        <w:jc w:val="both"/>
        <w:rPr>
          <w:rFonts w:ascii="Times New Roman" w:hAnsi="Times New Roman" w:cs="Times New Roman"/>
          <w:sz w:val="28"/>
          <w:szCs w:val="28"/>
          <w:shd w:val="clear" w:color="auto" w:fill="FFFFFF"/>
        </w:rPr>
      </w:pPr>
      <w:r w:rsidRPr="0099461F">
        <w:rPr>
          <w:rFonts w:ascii="Times New Roman" w:hAnsi="Times New Roman" w:cs="Times New Roman"/>
          <w:i/>
          <w:sz w:val="28"/>
          <w:szCs w:val="28"/>
          <w:shd w:val="clear" w:color="auto" w:fill="FFFFFF"/>
        </w:rPr>
        <w:t xml:space="preserve">- Lý do: </w:t>
      </w:r>
      <w:r w:rsidRPr="0099461F">
        <w:rPr>
          <w:rFonts w:ascii="Times New Roman" w:hAnsi="Times New Roman" w:cs="Times New Roman"/>
          <w:sz w:val="28"/>
          <w:szCs w:val="28"/>
          <w:shd w:val="clear" w:color="auto" w:fill="FFFFFF"/>
        </w:rPr>
        <w:t xml:space="preserve">Giảm thời gian giải quyết thủ tục hành chính, đẩy nhanh tiến độ thực hiện hồ sơ, giảm chi phí tuân thủ thủ tục hành chính, nâng cao sự hài lòng của người dân và doanh nghiệp. </w:t>
      </w:r>
    </w:p>
    <w:p w14:paraId="3999969F" w14:textId="77777777" w:rsidR="00194434" w:rsidRPr="0099461F" w:rsidRDefault="0024386B" w:rsidP="00557F6C">
      <w:pPr>
        <w:tabs>
          <w:tab w:val="left" w:pos="567"/>
        </w:tabs>
        <w:spacing w:before="100" w:after="0" w:line="240" w:lineRule="auto"/>
        <w:ind w:firstLine="567"/>
        <w:jc w:val="both"/>
        <w:rPr>
          <w:rFonts w:ascii="Times New Roman" w:hAnsi="Times New Roman" w:cs="Times New Roman"/>
          <w:i/>
          <w:sz w:val="28"/>
          <w:szCs w:val="28"/>
        </w:rPr>
      </w:pPr>
      <w:r w:rsidRPr="0099461F">
        <w:rPr>
          <w:rFonts w:ascii="Times New Roman" w:hAnsi="Times New Roman" w:cs="Times New Roman"/>
          <w:i/>
          <w:sz w:val="28"/>
          <w:szCs w:val="28"/>
        </w:rPr>
        <w:t>b)</w:t>
      </w:r>
      <w:r w:rsidR="003B3A8C" w:rsidRPr="0099461F">
        <w:rPr>
          <w:rFonts w:ascii="Times New Roman" w:hAnsi="Times New Roman" w:cs="Times New Roman"/>
          <w:i/>
          <w:sz w:val="28"/>
          <w:szCs w:val="28"/>
        </w:rPr>
        <w:t xml:space="preserve"> Kiến nghị thực thi:</w:t>
      </w:r>
    </w:p>
    <w:p w14:paraId="5AC795B7" w14:textId="700C4987" w:rsidR="003B3A8C" w:rsidRPr="0099461F" w:rsidRDefault="00194434" w:rsidP="00557F6C">
      <w:pPr>
        <w:tabs>
          <w:tab w:val="left" w:pos="567"/>
        </w:tabs>
        <w:spacing w:before="100" w:after="0" w:line="240" w:lineRule="auto"/>
        <w:ind w:firstLine="567"/>
        <w:jc w:val="both"/>
        <w:rPr>
          <w:rFonts w:ascii="Times New Roman" w:hAnsi="Times New Roman" w:cs="Times New Roman"/>
          <w:iCs/>
          <w:sz w:val="28"/>
          <w:szCs w:val="28"/>
        </w:rPr>
      </w:pPr>
      <w:r w:rsidRPr="0099461F">
        <w:rPr>
          <w:rFonts w:ascii="Times New Roman" w:hAnsi="Times New Roman" w:cs="Times New Roman"/>
          <w:sz w:val="28"/>
          <w:szCs w:val="28"/>
        </w:rPr>
        <w:t>-</w:t>
      </w:r>
      <w:r w:rsidR="003B3A8C" w:rsidRPr="0099461F">
        <w:rPr>
          <w:rFonts w:ascii="Times New Roman" w:hAnsi="Times New Roman" w:cs="Times New Roman"/>
          <w:sz w:val="28"/>
          <w:szCs w:val="28"/>
        </w:rPr>
        <w:t xml:space="preserve"> Kiến nghị Bộ Khoa học và Công nghệ xem xét sửa đổi </w:t>
      </w:r>
      <w:r w:rsidR="003B3A8C" w:rsidRPr="0099461F">
        <w:rPr>
          <w:rFonts w:ascii="Times New Roman" w:hAnsi="Times New Roman" w:cs="Times New Roman"/>
          <w:iCs/>
          <w:sz w:val="28"/>
          <w:szCs w:val="28"/>
        </w:rPr>
        <w:t>Quyết định số 1919/QĐ-BKHCN ngày 28/8/2023 của Bộ trưởng Bộ Khoa học và Công nghệ về việc công bố TTHC nội bộ trong hệ thống hành chính nhà nước thuộc phạm vi chức năng quản lý của Bộ Khoa học và Công nghệ.</w:t>
      </w:r>
    </w:p>
    <w:p w14:paraId="35C77A21" w14:textId="486803D5" w:rsidR="003B3A8C" w:rsidRPr="0099461F" w:rsidRDefault="003B3A8C" w:rsidP="00557F6C">
      <w:pPr>
        <w:pStyle w:val="ListParagraph"/>
        <w:tabs>
          <w:tab w:val="left" w:pos="993"/>
          <w:tab w:val="left" w:pos="1134"/>
        </w:tabs>
        <w:spacing w:before="100" w:after="0" w:line="240" w:lineRule="auto"/>
        <w:ind w:left="0" w:firstLine="567"/>
        <w:contextualSpacing w:val="0"/>
        <w:jc w:val="both"/>
        <w:rPr>
          <w:rFonts w:ascii="Times New Roman" w:hAnsi="Times New Roman" w:cs="Times New Roman"/>
          <w:sz w:val="28"/>
          <w:szCs w:val="28"/>
          <w:shd w:val="clear" w:color="auto" w:fill="FFFFFF"/>
        </w:rPr>
      </w:pPr>
      <w:r w:rsidRPr="0099461F">
        <w:rPr>
          <w:rFonts w:ascii="Times New Roman" w:hAnsi="Times New Roman" w:cs="Times New Roman"/>
          <w:sz w:val="28"/>
          <w:szCs w:val="28"/>
          <w:shd w:val="clear" w:color="auto" w:fill="FFFFFF"/>
        </w:rPr>
        <w:t xml:space="preserve">- Lộ trình thực hiện: </w:t>
      </w:r>
      <w:r w:rsidR="00194434" w:rsidRPr="0099461F">
        <w:rPr>
          <w:rFonts w:ascii="Times New Roman" w:hAnsi="Times New Roman" w:cs="Times New Roman"/>
          <w:sz w:val="28"/>
          <w:szCs w:val="28"/>
          <w:shd w:val="clear" w:color="auto" w:fill="FFFFFF"/>
        </w:rPr>
        <w:t>Giai đoạn từ năm 2024</w:t>
      </w:r>
      <w:r w:rsidR="00225B6A">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w:t>
      </w:r>
      <w:r w:rsidR="00225B6A">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2025.</w:t>
      </w:r>
    </w:p>
    <w:p w14:paraId="40A50600" w14:textId="0A380B88" w:rsidR="003B3A8C" w:rsidRPr="0099461F" w:rsidRDefault="0024386B" w:rsidP="00557F6C">
      <w:pPr>
        <w:tabs>
          <w:tab w:val="left" w:pos="567"/>
        </w:tabs>
        <w:spacing w:before="100" w:after="0" w:line="240" w:lineRule="auto"/>
        <w:ind w:firstLine="567"/>
        <w:jc w:val="both"/>
        <w:rPr>
          <w:rFonts w:ascii="Times New Roman" w:hAnsi="Times New Roman" w:cs="Times New Roman"/>
          <w:i/>
          <w:sz w:val="28"/>
          <w:szCs w:val="28"/>
        </w:rPr>
      </w:pPr>
      <w:r w:rsidRPr="0099461F">
        <w:rPr>
          <w:rFonts w:ascii="Times New Roman" w:hAnsi="Times New Roman" w:cs="Times New Roman"/>
          <w:i/>
          <w:sz w:val="28"/>
          <w:szCs w:val="28"/>
        </w:rPr>
        <w:t>c)</w:t>
      </w:r>
      <w:r w:rsidR="003B3A8C" w:rsidRPr="0099461F">
        <w:rPr>
          <w:rFonts w:ascii="Times New Roman" w:hAnsi="Times New Roman" w:cs="Times New Roman"/>
          <w:i/>
          <w:sz w:val="28"/>
          <w:szCs w:val="28"/>
        </w:rPr>
        <w:t xml:space="preserve"> Lợi ích phương án đơn giản hóa: </w:t>
      </w:r>
    </w:p>
    <w:p w14:paraId="15E408D1" w14:textId="77777777" w:rsidR="003B3A8C" w:rsidRPr="0099461F" w:rsidRDefault="003B3A8C" w:rsidP="00557F6C">
      <w:pPr>
        <w:tabs>
          <w:tab w:val="left" w:pos="993"/>
        </w:tabs>
        <w:spacing w:before="10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tuân thủ TTHC trước khi đơn giản hóa: 45 ngày công x 250.000 = 11.250.000 đồng.</w:t>
      </w:r>
    </w:p>
    <w:p w14:paraId="6832F318" w14:textId="77777777" w:rsidR="003B3A8C" w:rsidRPr="0099461F" w:rsidRDefault="003B3A8C" w:rsidP="00557F6C">
      <w:pPr>
        <w:tabs>
          <w:tab w:val="left" w:pos="993"/>
        </w:tabs>
        <w:spacing w:before="10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tuân thủ TTHC sau khi đơn giản hóa: 44 ngày công x 250.000 = 11.000.000 đồng.</w:t>
      </w:r>
    </w:p>
    <w:p w14:paraId="05A4D044" w14:textId="51BB3823" w:rsidR="003B3A8C" w:rsidRPr="0099461F" w:rsidRDefault="003B3A8C" w:rsidP="00557F6C">
      <w:pPr>
        <w:tabs>
          <w:tab w:val="left" w:pos="993"/>
        </w:tabs>
        <w:spacing w:before="10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tiết kiệm: 250.000 đồng (01 ngày công)</w:t>
      </w:r>
      <w:r w:rsidR="00C027F0" w:rsidRPr="0099461F">
        <w:rPr>
          <w:rFonts w:ascii="Times New Roman" w:hAnsi="Times New Roman" w:cs="Times New Roman"/>
          <w:sz w:val="28"/>
          <w:szCs w:val="28"/>
        </w:rPr>
        <w:t>.</w:t>
      </w:r>
    </w:p>
    <w:p w14:paraId="1ED66D70" w14:textId="77777777" w:rsidR="003B3A8C" w:rsidRPr="0099461F" w:rsidRDefault="003B3A8C" w:rsidP="00557F6C">
      <w:pPr>
        <w:tabs>
          <w:tab w:val="left" w:pos="993"/>
        </w:tabs>
        <w:spacing w:before="10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Tỷ lệ cắt giảm chi phí: 2,27%.</w:t>
      </w:r>
    </w:p>
    <w:p w14:paraId="23312606" w14:textId="4D816D07" w:rsidR="003B3A8C" w:rsidRPr="0094160F" w:rsidRDefault="0094160F" w:rsidP="00557F6C">
      <w:pPr>
        <w:tabs>
          <w:tab w:val="left" w:pos="993"/>
          <w:tab w:val="left" w:pos="1134"/>
        </w:tabs>
        <w:spacing w:before="100" w:after="0" w:line="240" w:lineRule="auto"/>
        <w:ind w:firstLine="567"/>
        <w:jc w:val="both"/>
        <w:rPr>
          <w:rFonts w:ascii="Times New Roman" w:hAnsi="Times New Roman" w:cs="Times New Roman"/>
          <w:b/>
          <w:bCs/>
          <w:sz w:val="28"/>
          <w:szCs w:val="28"/>
          <w:lang w:val="it-IT"/>
        </w:rPr>
      </w:pPr>
      <w:r>
        <w:rPr>
          <w:rFonts w:ascii="Times New Roman" w:hAnsi="Times New Roman" w:cs="Times New Roman"/>
          <w:b/>
          <w:bCs/>
          <w:sz w:val="28"/>
          <w:szCs w:val="28"/>
          <w:lang w:val="en-US"/>
        </w:rPr>
        <w:t xml:space="preserve">7. </w:t>
      </w:r>
      <w:r w:rsidR="003B3A8C" w:rsidRPr="0094160F">
        <w:rPr>
          <w:rFonts w:ascii="Times New Roman" w:hAnsi="Times New Roman" w:cs="Times New Roman"/>
          <w:b/>
          <w:bCs/>
          <w:sz w:val="28"/>
          <w:szCs w:val="28"/>
        </w:rPr>
        <w:t>Thủ tục bổ nhiệm giám định viên tư pháp trong hoạt động KH&amp;CN cấp tỉnh</w:t>
      </w:r>
    </w:p>
    <w:p w14:paraId="1887C603" w14:textId="401325B0" w:rsidR="003B3A8C" w:rsidRPr="0099461F" w:rsidRDefault="0024386B" w:rsidP="00557F6C">
      <w:pPr>
        <w:tabs>
          <w:tab w:val="left" w:pos="567"/>
        </w:tabs>
        <w:spacing w:before="100" w:after="0" w:line="240" w:lineRule="auto"/>
        <w:ind w:firstLine="567"/>
        <w:jc w:val="both"/>
        <w:rPr>
          <w:rFonts w:ascii="Times New Roman" w:hAnsi="Times New Roman" w:cs="Times New Roman"/>
          <w:i/>
          <w:sz w:val="28"/>
          <w:szCs w:val="28"/>
        </w:rPr>
      </w:pPr>
      <w:r w:rsidRPr="0099461F">
        <w:rPr>
          <w:rFonts w:ascii="Times New Roman" w:hAnsi="Times New Roman" w:cs="Times New Roman"/>
          <w:i/>
          <w:sz w:val="28"/>
          <w:szCs w:val="28"/>
          <w:lang w:val="it-IT" w:eastAsia="vi-VN"/>
        </w:rPr>
        <w:t>a</w:t>
      </w:r>
      <w:r w:rsidR="003B3A8C" w:rsidRPr="0099461F">
        <w:rPr>
          <w:rFonts w:ascii="Times New Roman" w:hAnsi="Times New Roman" w:cs="Times New Roman"/>
          <w:i/>
          <w:sz w:val="28"/>
          <w:szCs w:val="28"/>
          <w:lang w:eastAsia="vi-VN"/>
        </w:rPr>
        <w:t>) Nội dung đề xuấ</w:t>
      </w:r>
      <w:r w:rsidRPr="0099461F">
        <w:rPr>
          <w:rFonts w:ascii="Times New Roman" w:hAnsi="Times New Roman" w:cs="Times New Roman"/>
          <w:i/>
          <w:sz w:val="28"/>
          <w:szCs w:val="28"/>
          <w:lang w:eastAsia="vi-VN"/>
        </w:rPr>
        <w:t xml:space="preserve">t </w:t>
      </w:r>
      <w:r w:rsidR="003B3A8C" w:rsidRPr="0099461F">
        <w:rPr>
          <w:rFonts w:ascii="Times New Roman" w:hAnsi="Times New Roman" w:cs="Times New Roman"/>
          <w:i/>
          <w:sz w:val="28"/>
          <w:szCs w:val="28"/>
        </w:rPr>
        <w:t>đơn giản hóa:</w:t>
      </w:r>
      <w:r w:rsidR="00194434" w:rsidRPr="0099461F">
        <w:rPr>
          <w:rFonts w:ascii="Times New Roman" w:hAnsi="Times New Roman" w:cs="Times New Roman"/>
          <w:i/>
          <w:sz w:val="28"/>
          <w:szCs w:val="28"/>
          <w:lang w:val="it-IT"/>
        </w:rPr>
        <w:t xml:space="preserve"> </w:t>
      </w:r>
      <w:r w:rsidR="003B3A8C" w:rsidRPr="0099461F">
        <w:rPr>
          <w:rFonts w:ascii="Times New Roman" w:hAnsi="Times New Roman" w:cs="Times New Roman"/>
          <w:sz w:val="28"/>
          <w:szCs w:val="28"/>
          <w:shd w:val="clear" w:color="auto" w:fill="FFFFFF"/>
        </w:rPr>
        <w:t xml:space="preserve">Giảm 01 ngày trong thời gian, Sở Khoa học và Công nghệ kiểm tra tính hợp lệ hồ sơ. Trường hợp hồ sơ không hợp lệ, cơ quan có thẩm quyền thông báo bằng văn bản. </w:t>
      </w:r>
    </w:p>
    <w:p w14:paraId="2BC432D7" w14:textId="39592ADA" w:rsidR="003B3A8C" w:rsidRPr="0099461F" w:rsidRDefault="003B3A8C" w:rsidP="00557F6C">
      <w:pPr>
        <w:pStyle w:val="ListParagraph"/>
        <w:tabs>
          <w:tab w:val="left" w:pos="993"/>
          <w:tab w:val="left" w:pos="1134"/>
        </w:tabs>
        <w:spacing w:before="100" w:after="0" w:line="240" w:lineRule="auto"/>
        <w:ind w:left="0" w:firstLine="567"/>
        <w:contextualSpacing w:val="0"/>
        <w:jc w:val="both"/>
        <w:rPr>
          <w:rFonts w:ascii="Times New Roman" w:hAnsi="Times New Roman" w:cs="Times New Roman"/>
          <w:sz w:val="28"/>
          <w:szCs w:val="28"/>
          <w:shd w:val="clear" w:color="auto" w:fill="FFFFFF"/>
        </w:rPr>
      </w:pPr>
      <w:r w:rsidRPr="0099461F">
        <w:rPr>
          <w:rFonts w:ascii="Times New Roman" w:hAnsi="Times New Roman" w:cs="Times New Roman"/>
          <w:i/>
          <w:sz w:val="28"/>
          <w:szCs w:val="28"/>
          <w:shd w:val="clear" w:color="auto" w:fill="FFFFFF"/>
        </w:rPr>
        <w:t>Lý do:</w:t>
      </w:r>
      <w:r w:rsidRPr="0099461F">
        <w:rPr>
          <w:rFonts w:ascii="Times New Roman" w:hAnsi="Times New Roman" w:cs="Times New Roman"/>
          <w:sz w:val="28"/>
          <w:szCs w:val="28"/>
          <w:shd w:val="clear" w:color="auto" w:fill="FFFFFF"/>
        </w:rPr>
        <w:t xml:space="preserve"> Giảm thời gian giải quyết thủ tục hành chính, đẩy nhanh tiến độ thực hiện hồ sơ, giảm chi phí tuân thủ thủ tục hành chính.</w:t>
      </w:r>
    </w:p>
    <w:p w14:paraId="5D59A81A" w14:textId="77777777" w:rsidR="00194434" w:rsidRPr="0099461F" w:rsidRDefault="0024386B" w:rsidP="00557F6C">
      <w:pPr>
        <w:tabs>
          <w:tab w:val="left" w:pos="567"/>
        </w:tabs>
        <w:spacing w:before="100" w:after="0" w:line="240" w:lineRule="auto"/>
        <w:ind w:firstLine="567"/>
        <w:jc w:val="both"/>
        <w:rPr>
          <w:rFonts w:ascii="Times New Roman" w:hAnsi="Times New Roman" w:cs="Times New Roman"/>
          <w:i/>
          <w:sz w:val="28"/>
          <w:szCs w:val="28"/>
        </w:rPr>
      </w:pPr>
      <w:r w:rsidRPr="0099461F">
        <w:rPr>
          <w:rFonts w:ascii="Times New Roman" w:hAnsi="Times New Roman" w:cs="Times New Roman"/>
          <w:i/>
          <w:sz w:val="28"/>
          <w:szCs w:val="28"/>
        </w:rPr>
        <w:t>b)</w:t>
      </w:r>
      <w:r w:rsidR="003B3A8C" w:rsidRPr="0099461F">
        <w:rPr>
          <w:rFonts w:ascii="Times New Roman" w:hAnsi="Times New Roman" w:cs="Times New Roman"/>
          <w:i/>
          <w:sz w:val="28"/>
          <w:szCs w:val="28"/>
        </w:rPr>
        <w:t xml:space="preserve"> Kiến nghị thực thi: </w:t>
      </w:r>
    </w:p>
    <w:p w14:paraId="20DF1C1A" w14:textId="4540FBA9" w:rsidR="003B3A8C" w:rsidRPr="0099461F" w:rsidRDefault="00194434" w:rsidP="00557F6C">
      <w:pPr>
        <w:tabs>
          <w:tab w:val="left" w:pos="567"/>
        </w:tabs>
        <w:spacing w:before="100" w:after="0" w:line="240" w:lineRule="auto"/>
        <w:ind w:firstLine="567"/>
        <w:jc w:val="both"/>
        <w:rPr>
          <w:rFonts w:ascii="Times New Roman" w:hAnsi="Times New Roman" w:cs="Times New Roman"/>
          <w:iCs/>
          <w:sz w:val="28"/>
          <w:szCs w:val="28"/>
        </w:rPr>
      </w:pPr>
      <w:r w:rsidRPr="0099461F">
        <w:rPr>
          <w:rFonts w:ascii="Times New Roman" w:hAnsi="Times New Roman" w:cs="Times New Roman"/>
          <w:sz w:val="28"/>
          <w:szCs w:val="28"/>
        </w:rPr>
        <w:t>-</w:t>
      </w:r>
      <w:r w:rsidRPr="0099461F">
        <w:rPr>
          <w:rFonts w:ascii="Times New Roman" w:hAnsi="Times New Roman" w:cs="Times New Roman"/>
          <w:i/>
          <w:sz w:val="28"/>
          <w:szCs w:val="28"/>
        </w:rPr>
        <w:t xml:space="preserve"> </w:t>
      </w:r>
      <w:r w:rsidR="003B3A8C" w:rsidRPr="0099461F">
        <w:rPr>
          <w:rFonts w:ascii="Times New Roman" w:hAnsi="Times New Roman" w:cs="Times New Roman"/>
          <w:sz w:val="28"/>
          <w:szCs w:val="28"/>
        </w:rPr>
        <w:t xml:space="preserve">Kiến nghị Bộ Khoa học và Công nghệ xem xét sửa đổi </w:t>
      </w:r>
      <w:r w:rsidR="003B3A8C" w:rsidRPr="0099461F">
        <w:rPr>
          <w:rFonts w:ascii="Times New Roman" w:hAnsi="Times New Roman" w:cs="Times New Roman"/>
          <w:iCs/>
          <w:sz w:val="28"/>
          <w:szCs w:val="28"/>
        </w:rPr>
        <w:t>Quyết định số 1919/QĐ-BKHCN ngày 28/8/2023 của Bộ trưởng Bộ Khoa học và Công nghệ về việc công bố TTHC nội bộ trong hệ thống hành chính nhà nước thuộc phạm vi chức năng quản lý của Bộ Khoa học và Công nghệ.</w:t>
      </w:r>
    </w:p>
    <w:p w14:paraId="2A45DB8D" w14:textId="024CACF1" w:rsidR="003B3A8C" w:rsidRPr="0099461F" w:rsidRDefault="003B3A8C" w:rsidP="00557F6C">
      <w:pPr>
        <w:pStyle w:val="ListParagraph"/>
        <w:tabs>
          <w:tab w:val="left" w:pos="993"/>
          <w:tab w:val="left" w:pos="1134"/>
        </w:tabs>
        <w:spacing w:before="100" w:after="0" w:line="240" w:lineRule="auto"/>
        <w:ind w:left="0" w:firstLine="567"/>
        <w:contextualSpacing w:val="0"/>
        <w:jc w:val="both"/>
        <w:rPr>
          <w:rFonts w:ascii="Times New Roman" w:hAnsi="Times New Roman" w:cs="Times New Roman"/>
          <w:sz w:val="28"/>
          <w:szCs w:val="28"/>
          <w:shd w:val="clear" w:color="auto" w:fill="FFFFFF"/>
        </w:rPr>
      </w:pPr>
      <w:r w:rsidRPr="0099461F">
        <w:rPr>
          <w:rFonts w:ascii="Times New Roman" w:hAnsi="Times New Roman" w:cs="Times New Roman"/>
          <w:sz w:val="28"/>
          <w:szCs w:val="28"/>
          <w:shd w:val="clear" w:color="auto" w:fill="FFFFFF"/>
        </w:rPr>
        <w:t xml:space="preserve">- Lộ trình thực hiện: </w:t>
      </w:r>
      <w:r w:rsidR="00194434" w:rsidRPr="0099461F">
        <w:rPr>
          <w:rFonts w:ascii="Times New Roman" w:hAnsi="Times New Roman" w:cs="Times New Roman"/>
          <w:sz w:val="28"/>
          <w:szCs w:val="28"/>
          <w:shd w:val="clear" w:color="auto" w:fill="FFFFFF"/>
        </w:rPr>
        <w:t>Giai đoạn từ năm 2024</w:t>
      </w:r>
      <w:r w:rsidR="00225B6A">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w:t>
      </w:r>
      <w:r w:rsidR="00225B6A">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2025.</w:t>
      </w:r>
    </w:p>
    <w:p w14:paraId="55047C59" w14:textId="30EFC25A" w:rsidR="003B3A8C" w:rsidRPr="0099461F" w:rsidRDefault="0024386B" w:rsidP="00557F6C">
      <w:pPr>
        <w:tabs>
          <w:tab w:val="left" w:pos="567"/>
        </w:tabs>
        <w:spacing w:before="100" w:after="0" w:line="240" w:lineRule="auto"/>
        <w:ind w:firstLine="567"/>
        <w:jc w:val="both"/>
        <w:rPr>
          <w:rFonts w:ascii="Times New Roman" w:hAnsi="Times New Roman" w:cs="Times New Roman"/>
          <w:i/>
          <w:sz w:val="28"/>
          <w:szCs w:val="28"/>
        </w:rPr>
      </w:pPr>
      <w:r w:rsidRPr="0099461F">
        <w:rPr>
          <w:rFonts w:ascii="Times New Roman" w:hAnsi="Times New Roman" w:cs="Times New Roman"/>
          <w:i/>
          <w:sz w:val="28"/>
          <w:szCs w:val="28"/>
        </w:rPr>
        <w:t>c)</w:t>
      </w:r>
      <w:r w:rsidR="003B3A8C" w:rsidRPr="0099461F">
        <w:rPr>
          <w:rFonts w:ascii="Times New Roman" w:hAnsi="Times New Roman" w:cs="Times New Roman"/>
          <w:i/>
          <w:sz w:val="28"/>
          <w:szCs w:val="28"/>
        </w:rPr>
        <w:t xml:space="preserve"> Lợi ích phương án đơn giản hóa: </w:t>
      </w:r>
    </w:p>
    <w:p w14:paraId="28235127" w14:textId="77777777" w:rsidR="003B3A8C" w:rsidRPr="0099461F" w:rsidRDefault="003B3A8C" w:rsidP="00557F6C">
      <w:pPr>
        <w:tabs>
          <w:tab w:val="left" w:pos="993"/>
        </w:tabs>
        <w:spacing w:before="10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tuân thủ TTHC trước khi đơn giản hóa: 20 ngày công x 250.000 = 5.000.000 đồng.</w:t>
      </w:r>
    </w:p>
    <w:p w14:paraId="6DED1171" w14:textId="77777777" w:rsidR="003B3A8C" w:rsidRPr="0099461F" w:rsidRDefault="003B3A8C" w:rsidP="0094160F">
      <w:pPr>
        <w:tabs>
          <w:tab w:val="left" w:pos="993"/>
        </w:tabs>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lastRenderedPageBreak/>
        <w:t>- Chi phí tuân thủ TTHC sau khi đơn giản hóa: 19 ngày công x 250.000 = 4.750.000 đồng.</w:t>
      </w:r>
    </w:p>
    <w:p w14:paraId="3AC318CF" w14:textId="77777777" w:rsidR="003B3A8C" w:rsidRPr="0099461F" w:rsidRDefault="003B3A8C" w:rsidP="0094160F">
      <w:pPr>
        <w:tabs>
          <w:tab w:val="left" w:pos="993"/>
        </w:tabs>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tiết kiệm: 250.000 đồng (01 ngày công)</w:t>
      </w:r>
    </w:p>
    <w:p w14:paraId="699B814F" w14:textId="77777777" w:rsidR="003B3A8C" w:rsidRPr="0099461F" w:rsidRDefault="003B3A8C" w:rsidP="0094160F">
      <w:pPr>
        <w:tabs>
          <w:tab w:val="left" w:pos="993"/>
        </w:tabs>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Tỷ lệ cắt giảm chi phí: 5,2%.</w:t>
      </w:r>
    </w:p>
    <w:p w14:paraId="0DBC91D0" w14:textId="515CB9D6" w:rsidR="003B3A8C" w:rsidRPr="0094160F" w:rsidRDefault="0094160F" w:rsidP="0094160F">
      <w:pPr>
        <w:tabs>
          <w:tab w:val="left" w:pos="993"/>
          <w:tab w:val="left" w:pos="1134"/>
        </w:tabs>
        <w:spacing w:before="120" w:after="0" w:line="240" w:lineRule="auto"/>
        <w:ind w:firstLine="567"/>
        <w:jc w:val="both"/>
        <w:rPr>
          <w:rFonts w:ascii="Times New Roman" w:hAnsi="Times New Roman" w:cs="Times New Roman"/>
          <w:b/>
          <w:bCs/>
          <w:sz w:val="28"/>
          <w:szCs w:val="28"/>
          <w:lang w:val="it-IT"/>
        </w:rPr>
      </w:pPr>
      <w:r>
        <w:rPr>
          <w:rFonts w:ascii="Times New Roman" w:hAnsi="Times New Roman" w:cs="Times New Roman"/>
          <w:b/>
          <w:bCs/>
          <w:sz w:val="28"/>
          <w:szCs w:val="28"/>
          <w:lang w:val="en-US" w:eastAsia="vi-VN"/>
        </w:rPr>
        <w:t xml:space="preserve">8. </w:t>
      </w:r>
      <w:r w:rsidR="00A07BF4" w:rsidRPr="0094160F">
        <w:rPr>
          <w:rFonts w:ascii="Times New Roman" w:hAnsi="Times New Roman" w:cs="Times New Roman"/>
          <w:b/>
          <w:bCs/>
          <w:sz w:val="28"/>
          <w:szCs w:val="28"/>
          <w:lang w:eastAsia="vi-VN"/>
        </w:rPr>
        <w:t>Thủ tục</w:t>
      </w:r>
      <w:r w:rsidR="003B3A8C" w:rsidRPr="0094160F">
        <w:rPr>
          <w:rFonts w:ascii="Times New Roman" w:hAnsi="Times New Roman" w:cs="Times New Roman"/>
          <w:sz w:val="28"/>
          <w:szCs w:val="28"/>
        </w:rPr>
        <w:t xml:space="preserve"> </w:t>
      </w:r>
      <w:r w:rsidR="00337CA3">
        <w:rPr>
          <w:rFonts w:ascii="Times New Roman" w:hAnsi="Times New Roman" w:cs="Times New Roman"/>
          <w:b/>
          <w:bCs/>
          <w:sz w:val="28"/>
          <w:szCs w:val="28"/>
          <w:lang w:val="en-US"/>
        </w:rPr>
        <w:t>m</w:t>
      </w:r>
      <w:r w:rsidR="003B3A8C" w:rsidRPr="0094160F">
        <w:rPr>
          <w:rFonts w:ascii="Times New Roman" w:hAnsi="Times New Roman" w:cs="Times New Roman"/>
          <w:b/>
          <w:bCs/>
          <w:sz w:val="28"/>
          <w:szCs w:val="28"/>
        </w:rPr>
        <w:t xml:space="preserve">iễn nhiệm giám định viên tư pháp trong hoạt động </w:t>
      </w:r>
      <w:r w:rsidR="003C0472" w:rsidRPr="0094160F">
        <w:rPr>
          <w:rFonts w:ascii="Times New Roman" w:hAnsi="Times New Roman" w:cs="Times New Roman"/>
          <w:b/>
          <w:bCs/>
          <w:sz w:val="28"/>
          <w:szCs w:val="28"/>
        </w:rPr>
        <w:t>Khoa học và Công nghệ</w:t>
      </w:r>
      <w:r w:rsidR="003B3A8C" w:rsidRPr="0094160F">
        <w:rPr>
          <w:rFonts w:ascii="Times New Roman" w:hAnsi="Times New Roman" w:cs="Times New Roman"/>
          <w:b/>
          <w:bCs/>
          <w:sz w:val="28"/>
          <w:szCs w:val="28"/>
        </w:rPr>
        <w:t xml:space="preserve"> cấp tỉnh</w:t>
      </w:r>
    </w:p>
    <w:p w14:paraId="14465666" w14:textId="0255EEAD" w:rsidR="003B3A8C" w:rsidRPr="0099461F" w:rsidRDefault="003B3A8C" w:rsidP="0094160F">
      <w:pPr>
        <w:pStyle w:val="NormalWeb"/>
        <w:autoSpaceDE w:val="0"/>
        <w:autoSpaceDN w:val="0"/>
        <w:spacing w:before="120" w:beforeAutospacing="0" w:after="0" w:afterAutospacing="0"/>
        <w:ind w:firstLine="567"/>
        <w:jc w:val="both"/>
        <w:rPr>
          <w:rFonts w:ascii="Times New Roman" w:hAnsi="Times New Roman"/>
          <w:i/>
          <w:sz w:val="28"/>
          <w:szCs w:val="28"/>
          <w:lang w:val="it-IT"/>
        </w:rPr>
      </w:pPr>
      <w:r w:rsidRPr="0099461F">
        <w:rPr>
          <w:rFonts w:ascii="Times New Roman" w:hAnsi="Times New Roman"/>
          <w:i/>
          <w:sz w:val="28"/>
          <w:szCs w:val="28"/>
          <w:lang w:val="it-IT"/>
        </w:rPr>
        <w:t xml:space="preserve">a) </w:t>
      </w:r>
      <w:r w:rsidR="009C7F15" w:rsidRPr="0099461F">
        <w:rPr>
          <w:rFonts w:ascii="Times New Roman" w:hAnsi="Times New Roman"/>
          <w:i/>
          <w:sz w:val="28"/>
          <w:szCs w:val="28"/>
          <w:lang w:val="it-IT"/>
        </w:rPr>
        <w:t xml:space="preserve">Nội </w:t>
      </w:r>
      <w:r w:rsidRPr="0099461F">
        <w:rPr>
          <w:rFonts w:ascii="Times New Roman" w:hAnsi="Times New Roman"/>
          <w:i/>
          <w:sz w:val="28"/>
          <w:szCs w:val="28"/>
          <w:lang w:val="it-IT"/>
        </w:rPr>
        <w:t>dung phương án đơn giản hóa:</w:t>
      </w:r>
      <w:r w:rsidR="009C7F15" w:rsidRPr="0099461F">
        <w:rPr>
          <w:rFonts w:ascii="Times New Roman" w:hAnsi="Times New Roman"/>
          <w:i/>
          <w:sz w:val="28"/>
          <w:szCs w:val="28"/>
          <w:lang w:val="it-IT"/>
        </w:rPr>
        <w:t xml:space="preserve"> </w:t>
      </w:r>
      <w:r w:rsidRPr="0099461F">
        <w:rPr>
          <w:rFonts w:ascii="Times New Roman" w:hAnsi="Times New Roman"/>
          <w:sz w:val="28"/>
          <w:szCs w:val="28"/>
          <w:shd w:val="clear" w:color="auto" w:fill="FFFFFF"/>
          <w:lang w:val="it-IT"/>
        </w:rPr>
        <w:t>Giảm 01 ngày trong thời gian, Sở Khoa học và Công nghệ kiểm tra tính hợp lệ hồ sơ. Trường hợp hồ sơ không hợp lệ, cơ quan có thẩm quyền thông báo bằng văn bản.</w:t>
      </w:r>
    </w:p>
    <w:p w14:paraId="696D3B6D" w14:textId="77777777" w:rsidR="003B3A8C" w:rsidRPr="0099461F" w:rsidRDefault="003B3A8C" w:rsidP="0094160F">
      <w:pPr>
        <w:pStyle w:val="ListParagraph"/>
        <w:tabs>
          <w:tab w:val="left" w:pos="993"/>
          <w:tab w:val="left" w:pos="1134"/>
        </w:tabs>
        <w:spacing w:before="120" w:after="0" w:line="240" w:lineRule="auto"/>
        <w:ind w:left="0" w:firstLine="567"/>
        <w:contextualSpacing w:val="0"/>
        <w:jc w:val="both"/>
        <w:rPr>
          <w:rFonts w:ascii="Times New Roman" w:hAnsi="Times New Roman" w:cs="Times New Roman"/>
          <w:sz w:val="28"/>
          <w:szCs w:val="28"/>
          <w:shd w:val="clear" w:color="auto" w:fill="FFFFFF"/>
        </w:rPr>
      </w:pPr>
      <w:r w:rsidRPr="0099461F">
        <w:rPr>
          <w:rFonts w:ascii="Times New Roman" w:hAnsi="Times New Roman" w:cs="Times New Roman"/>
          <w:i/>
          <w:sz w:val="28"/>
          <w:szCs w:val="28"/>
          <w:shd w:val="clear" w:color="auto" w:fill="FFFFFF"/>
        </w:rPr>
        <w:t>- Lý do:</w:t>
      </w:r>
      <w:r w:rsidRPr="0099461F">
        <w:rPr>
          <w:rFonts w:ascii="Times New Roman" w:hAnsi="Times New Roman" w:cs="Times New Roman"/>
          <w:sz w:val="28"/>
          <w:szCs w:val="28"/>
          <w:shd w:val="clear" w:color="auto" w:fill="FFFFFF"/>
        </w:rPr>
        <w:t xml:space="preserve"> Giảm thời gian giải quyết thủ tục hành chính, đẩy nhanh tiến độ thực hiện hồ sơ, giảm chi phí tuân thủ thủ tục hành chính.</w:t>
      </w:r>
    </w:p>
    <w:p w14:paraId="30483B7B" w14:textId="77777777" w:rsidR="00194434" w:rsidRPr="0099461F" w:rsidRDefault="009C7F15" w:rsidP="0094160F">
      <w:pPr>
        <w:tabs>
          <w:tab w:val="left" w:pos="567"/>
        </w:tabs>
        <w:spacing w:before="120" w:after="0" w:line="240" w:lineRule="auto"/>
        <w:ind w:firstLine="567"/>
        <w:jc w:val="both"/>
        <w:rPr>
          <w:rFonts w:ascii="Times New Roman" w:hAnsi="Times New Roman" w:cs="Times New Roman"/>
          <w:i/>
          <w:sz w:val="28"/>
          <w:szCs w:val="28"/>
        </w:rPr>
      </w:pPr>
      <w:r w:rsidRPr="0099461F">
        <w:rPr>
          <w:rFonts w:ascii="Times New Roman" w:hAnsi="Times New Roman" w:cs="Times New Roman"/>
          <w:i/>
          <w:sz w:val="28"/>
          <w:szCs w:val="28"/>
        </w:rPr>
        <w:t>b)</w:t>
      </w:r>
      <w:r w:rsidR="003B3A8C" w:rsidRPr="0099461F">
        <w:rPr>
          <w:rFonts w:ascii="Times New Roman" w:hAnsi="Times New Roman" w:cs="Times New Roman"/>
          <w:i/>
          <w:sz w:val="28"/>
          <w:szCs w:val="28"/>
        </w:rPr>
        <w:t xml:space="preserve"> Kiến nghị thực thi: </w:t>
      </w:r>
    </w:p>
    <w:p w14:paraId="1E8DC387" w14:textId="580F4868" w:rsidR="003B3A8C" w:rsidRPr="0099461F" w:rsidRDefault="00194434" w:rsidP="0094160F">
      <w:pPr>
        <w:tabs>
          <w:tab w:val="left" w:pos="567"/>
        </w:tabs>
        <w:spacing w:before="120" w:after="0" w:line="240" w:lineRule="auto"/>
        <w:ind w:firstLine="567"/>
        <w:jc w:val="both"/>
        <w:rPr>
          <w:rFonts w:ascii="Times New Roman" w:hAnsi="Times New Roman" w:cs="Times New Roman"/>
          <w:iCs/>
          <w:sz w:val="28"/>
          <w:szCs w:val="28"/>
        </w:rPr>
      </w:pPr>
      <w:r w:rsidRPr="0099461F">
        <w:rPr>
          <w:rFonts w:ascii="Times New Roman" w:hAnsi="Times New Roman" w:cs="Times New Roman"/>
          <w:sz w:val="28"/>
          <w:szCs w:val="28"/>
        </w:rPr>
        <w:t>-</w:t>
      </w:r>
      <w:r w:rsidRPr="0099461F">
        <w:rPr>
          <w:rFonts w:ascii="Times New Roman" w:hAnsi="Times New Roman" w:cs="Times New Roman"/>
          <w:i/>
          <w:sz w:val="28"/>
          <w:szCs w:val="28"/>
        </w:rPr>
        <w:t xml:space="preserve"> </w:t>
      </w:r>
      <w:r w:rsidR="003B3A8C" w:rsidRPr="0099461F">
        <w:rPr>
          <w:rFonts w:ascii="Times New Roman" w:hAnsi="Times New Roman" w:cs="Times New Roman"/>
          <w:sz w:val="28"/>
          <w:szCs w:val="28"/>
        </w:rPr>
        <w:t xml:space="preserve">Kiến nghị Bộ Khoa học và Công nghệ xem xét sửa đổi </w:t>
      </w:r>
      <w:r w:rsidR="003B3A8C" w:rsidRPr="0099461F">
        <w:rPr>
          <w:rFonts w:ascii="Times New Roman" w:hAnsi="Times New Roman" w:cs="Times New Roman"/>
          <w:iCs/>
          <w:sz w:val="28"/>
          <w:szCs w:val="28"/>
        </w:rPr>
        <w:t>Quyết định số 1919/QĐ-BKHCN ngày 28/8/2023 của Bộ trưởng Bộ Khoa học và Công nghệ về việc công bố TTHC nội bộ trong hệ thống hành chính nhà nước thuộc phạm vi chức năng quản lý của Bộ Khoa học và Công nghệ.</w:t>
      </w:r>
    </w:p>
    <w:p w14:paraId="3F92E058" w14:textId="74FF59BF" w:rsidR="003B3A8C" w:rsidRPr="0099461F" w:rsidRDefault="003B3A8C" w:rsidP="0094160F">
      <w:pPr>
        <w:pStyle w:val="ListParagraph"/>
        <w:tabs>
          <w:tab w:val="left" w:pos="993"/>
          <w:tab w:val="left" w:pos="1134"/>
        </w:tabs>
        <w:spacing w:before="120" w:after="0" w:line="240" w:lineRule="auto"/>
        <w:ind w:left="0" w:firstLine="567"/>
        <w:contextualSpacing w:val="0"/>
        <w:jc w:val="both"/>
        <w:rPr>
          <w:rFonts w:ascii="Times New Roman" w:hAnsi="Times New Roman" w:cs="Times New Roman"/>
          <w:sz w:val="28"/>
          <w:szCs w:val="28"/>
          <w:shd w:val="clear" w:color="auto" w:fill="FFFFFF"/>
        </w:rPr>
      </w:pPr>
      <w:r w:rsidRPr="0099461F">
        <w:rPr>
          <w:rFonts w:ascii="Times New Roman" w:hAnsi="Times New Roman" w:cs="Times New Roman"/>
          <w:sz w:val="28"/>
          <w:szCs w:val="28"/>
          <w:shd w:val="clear" w:color="auto" w:fill="FFFFFF"/>
        </w:rPr>
        <w:t xml:space="preserve">- Lộ trình thực hiện: </w:t>
      </w:r>
      <w:r w:rsidR="00194434" w:rsidRPr="0099461F">
        <w:rPr>
          <w:rFonts w:ascii="Times New Roman" w:hAnsi="Times New Roman" w:cs="Times New Roman"/>
          <w:sz w:val="28"/>
          <w:szCs w:val="28"/>
          <w:shd w:val="clear" w:color="auto" w:fill="FFFFFF"/>
        </w:rPr>
        <w:t>Giai đoạn từ năm 2024</w:t>
      </w:r>
      <w:r w:rsidR="00225B6A">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w:t>
      </w:r>
      <w:r w:rsidR="00225B6A">
        <w:rPr>
          <w:rFonts w:ascii="Times New Roman" w:hAnsi="Times New Roman" w:cs="Times New Roman"/>
          <w:sz w:val="28"/>
          <w:szCs w:val="28"/>
          <w:shd w:val="clear" w:color="auto" w:fill="FFFFFF"/>
          <w:lang w:val="en-US"/>
        </w:rPr>
        <w:t xml:space="preserve"> </w:t>
      </w:r>
      <w:r w:rsidR="00194434" w:rsidRPr="0099461F">
        <w:rPr>
          <w:rFonts w:ascii="Times New Roman" w:hAnsi="Times New Roman" w:cs="Times New Roman"/>
          <w:sz w:val="28"/>
          <w:szCs w:val="28"/>
          <w:shd w:val="clear" w:color="auto" w:fill="FFFFFF"/>
        </w:rPr>
        <w:t>2025.</w:t>
      </w:r>
    </w:p>
    <w:p w14:paraId="00B562B2" w14:textId="07B1CE93" w:rsidR="003B3A8C" w:rsidRPr="0099461F" w:rsidRDefault="009C7F15" w:rsidP="0094160F">
      <w:pPr>
        <w:tabs>
          <w:tab w:val="left" w:pos="567"/>
        </w:tabs>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c)</w:t>
      </w:r>
      <w:r w:rsidR="003B3A8C" w:rsidRPr="0099461F">
        <w:rPr>
          <w:rFonts w:ascii="Times New Roman" w:hAnsi="Times New Roman" w:cs="Times New Roman"/>
          <w:sz w:val="28"/>
          <w:szCs w:val="28"/>
        </w:rPr>
        <w:t xml:space="preserve"> Lợi ích phương án đơn giản hóa: </w:t>
      </w:r>
    </w:p>
    <w:p w14:paraId="4997E828" w14:textId="77777777" w:rsidR="003B3A8C" w:rsidRPr="0099461F" w:rsidRDefault="003B3A8C" w:rsidP="0094160F">
      <w:pPr>
        <w:tabs>
          <w:tab w:val="left" w:pos="993"/>
        </w:tabs>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tuân thủ TTHC trước khi đơn giản hóa: 10 ngày công x 250.000 = 2.500.000 đồng.</w:t>
      </w:r>
    </w:p>
    <w:p w14:paraId="63B227CA" w14:textId="77777777" w:rsidR="003B3A8C" w:rsidRPr="0099461F" w:rsidRDefault="003B3A8C" w:rsidP="0094160F">
      <w:pPr>
        <w:tabs>
          <w:tab w:val="left" w:pos="993"/>
        </w:tabs>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tuân thủ TTHC sau khi đơn giản hóa: 09 ngày công x 250.000 = 2.250.000 đồng.</w:t>
      </w:r>
    </w:p>
    <w:p w14:paraId="44AD4CD8" w14:textId="27F3E834" w:rsidR="003B3A8C" w:rsidRPr="0099461F" w:rsidRDefault="003B3A8C" w:rsidP="0094160F">
      <w:pPr>
        <w:tabs>
          <w:tab w:val="left" w:pos="993"/>
        </w:tabs>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tiết kiệm: 250.000 đồng (01 ngày công)</w:t>
      </w:r>
      <w:r w:rsidR="00A637AD" w:rsidRPr="0099461F">
        <w:rPr>
          <w:rFonts w:ascii="Times New Roman" w:hAnsi="Times New Roman" w:cs="Times New Roman"/>
          <w:sz w:val="28"/>
          <w:szCs w:val="28"/>
        </w:rPr>
        <w:t>.</w:t>
      </w:r>
    </w:p>
    <w:p w14:paraId="4769D9DA" w14:textId="77777777" w:rsidR="003B3A8C" w:rsidRPr="0099461F" w:rsidRDefault="003B3A8C" w:rsidP="0094160F">
      <w:pPr>
        <w:tabs>
          <w:tab w:val="left" w:pos="993"/>
        </w:tabs>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Tỷ lệ cắt giảm chi phí: 11,1%.</w:t>
      </w:r>
    </w:p>
    <w:bookmarkEnd w:id="3"/>
    <w:p w14:paraId="1CD2A8C3" w14:textId="77777777" w:rsidR="00302989" w:rsidRPr="0099461F" w:rsidRDefault="00302989" w:rsidP="0094160F">
      <w:pPr>
        <w:spacing w:before="120" w:after="0" w:line="240" w:lineRule="auto"/>
        <w:ind w:firstLine="567"/>
        <w:rPr>
          <w:rFonts w:ascii="Times New Roman" w:hAnsi="Times New Roman" w:cs="Times New Roman"/>
          <w:b/>
          <w:bCs/>
          <w:sz w:val="28"/>
          <w:szCs w:val="28"/>
          <w:shd w:val="clear" w:color="auto" w:fill="FFFFFF"/>
        </w:rPr>
      </w:pPr>
      <w:r w:rsidRPr="0099461F">
        <w:rPr>
          <w:rFonts w:ascii="Times New Roman" w:hAnsi="Times New Roman" w:cs="Times New Roman"/>
          <w:sz w:val="28"/>
          <w:szCs w:val="28"/>
        </w:rPr>
        <w:br w:type="page"/>
      </w:r>
    </w:p>
    <w:p w14:paraId="73878E15" w14:textId="5400BEA8" w:rsidR="003B3A8C" w:rsidRPr="0099461F" w:rsidRDefault="00A07BF4" w:rsidP="00557F6C">
      <w:pPr>
        <w:pStyle w:val="Heading11"/>
        <w:keepNext/>
        <w:keepLines/>
        <w:widowControl/>
        <w:shd w:val="clear" w:color="auto" w:fill="auto"/>
        <w:spacing w:before="10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lastRenderedPageBreak/>
        <w:t xml:space="preserve">III. </w:t>
      </w:r>
      <w:r w:rsidR="00302989" w:rsidRPr="0099461F">
        <w:rPr>
          <w:rFonts w:ascii="Times New Roman" w:hAnsi="Times New Roman" w:cs="Times New Roman"/>
          <w:sz w:val="28"/>
          <w:szCs w:val="28"/>
        </w:rPr>
        <w:t>NGÀNH</w:t>
      </w:r>
      <w:r w:rsidR="003B3A8C" w:rsidRPr="0099461F">
        <w:rPr>
          <w:rFonts w:ascii="Times New Roman" w:hAnsi="Times New Roman" w:cs="Times New Roman"/>
          <w:sz w:val="28"/>
          <w:szCs w:val="28"/>
        </w:rPr>
        <w:t xml:space="preserve"> NỘI VỤ</w:t>
      </w:r>
      <w:bookmarkStart w:id="4" w:name="bookmark8"/>
    </w:p>
    <w:bookmarkEnd w:id="4"/>
    <w:p w14:paraId="400C6ACD" w14:textId="0040B468" w:rsidR="003B3A8C" w:rsidRPr="0099461F" w:rsidRDefault="0057294A" w:rsidP="00557F6C">
      <w:pPr>
        <w:pStyle w:val="Bodytext40"/>
        <w:widowControl/>
        <w:shd w:val="clear" w:color="auto" w:fill="auto"/>
        <w:tabs>
          <w:tab w:val="left" w:pos="1358"/>
        </w:tabs>
        <w:spacing w:before="100" w:line="240" w:lineRule="auto"/>
        <w:ind w:firstLine="567"/>
        <w:jc w:val="both"/>
        <w:rPr>
          <w:b/>
          <w:i w:val="0"/>
          <w:sz w:val="28"/>
          <w:szCs w:val="28"/>
        </w:rPr>
      </w:pPr>
      <w:r w:rsidRPr="0099461F">
        <w:rPr>
          <w:b/>
          <w:i w:val="0"/>
          <w:sz w:val="28"/>
          <w:szCs w:val="28"/>
        </w:rPr>
        <w:t xml:space="preserve">A. </w:t>
      </w:r>
      <w:r w:rsidR="00A637AD" w:rsidRPr="0099461F">
        <w:rPr>
          <w:rStyle w:val="Bodytext2Bold"/>
          <w:i w:val="0"/>
          <w:color w:val="auto"/>
        </w:rPr>
        <w:t>THỦ TỤC HÀNH CHÍNH NỘI BỘ CHUNG</w:t>
      </w:r>
      <w:r w:rsidR="00A637AD" w:rsidRPr="0099461F">
        <w:rPr>
          <w:b/>
          <w:i w:val="0"/>
          <w:sz w:val="28"/>
          <w:szCs w:val="28"/>
        </w:rPr>
        <w:t xml:space="preserve"> - </w:t>
      </w:r>
      <w:r w:rsidRPr="0099461F">
        <w:rPr>
          <w:b/>
          <w:i w:val="0"/>
          <w:sz w:val="28"/>
          <w:szCs w:val="28"/>
        </w:rPr>
        <w:t>LĨNH VỰC CÁN BỘ, CÔNG CHỨC, VIÊN CHỨC</w:t>
      </w:r>
    </w:p>
    <w:p w14:paraId="376A1A4F" w14:textId="405B05D2" w:rsidR="003B3A8C" w:rsidRPr="0094160F" w:rsidRDefault="0094160F" w:rsidP="00557F6C">
      <w:pPr>
        <w:tabs>
          <w:tab w:val="left" w:pos="993"/>
          <w:tab w:val="left" w:pos="1134"/>
        </w:tabs>
        <w:spacing w:before="100"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val="en-US"/>
        </w:rPr>
        <w:t xml:space="preserve">9. </w:t>
      </w:r>
      <w:r w:rsidR="003C0472" w:rsidRPr="0094160F">
        <w:rPr>
          <w:rFonts w:ascii="Times New Roman" w:hAnsi="Times New Roman" w:cs="Times New Roman"/>
          <w:b/>
          <w:sz w:val="28"/>
          <w:szCs w:val="28"/>
        </w:rPr>
        <w:t xml:space="preserve">Thủ tục </w:t>
      </w:r>
      <w:r w:rsidR="00D457F9">
        <w:rPr>
          <w:rFonts w:ascii="Times New Roman" w:hAnsi="Times New Roman" w:cs="Times New Roman"/>
          <w:b/>
          <w:sz w:val="28"/>
          <w:szCs w:val="28"/>
          <w:lang w:val="en-US"/>
        </w:rPr>
        <w:t>c</w:t>
      </w:r>
      <w:r w:rsidR="003B3A8C" w:rsidRPr="0094160F">
        <w:rPr>
          <w:rFonts w:ascii="Times New Roman" w:hAnsi="Times New Roman" w:cs="Times New Roman"/>
          <w:b/>
          <w:sz w:val="28"/>
          <w:szCs w:val="28"/>
        </w:rPr>
        <w:t>ho ý kiến kế hoạch tuyển dụng viên chức của đơn vị sự nghiệp công lập đảm bảo một phần chi thường xuyên và đơn vị sự nghiệp công lập cho Nhà nước đảm bảo chi thường xuyên</w:t>
      </w:r>
    </w:p>
    <w:p w14:paraId="56CEA6F0" w14:textId="5D4BE528" w:rsidR="003B3A8C" w:rsidRPr="0099461F" w:rsidRDefault="0057294A" w:rsidP="00557F6C">
      <w:pPr>
        <w:pStyle w:val="Bodytext21"/>
        <w:widowControl/>
        <w:shd w:val="clear" w:color="auto" w:fill="auto"/>
        <w:tabs>
          <w:tab w:val="left" w:pos="1273"/>
        </w:tabs>
        <w:spacing w:before="100" w:line="240" w:lineRule="auto"/>
        <w:ind w:firstLine="567"/>
        <w:jc w:val="both"/>
        <w:rPr>
          <w:sz w:val="28"/>
          <w:szCs w:val="28"/>
        </w:rPr>
      </w:pPr>
      <w:bookmarkStart w:id="5" w:name="bookmark11"/>
      <w:r w:rsidRPr="0099461F">
        <w:rPr>
          <w:i/>
          <w:sz w:val="28"/>
          <w:szCs w:val="28"/>
        </w:rPr>
        <w:t xml:space="preserve">a) </w:t>
      </w:r>
      <w:r w:rsidR="003B3A8C" w:rsidRPr="0099461F">
        <w:rPr>
          <w:i/>
          <w:sz w:val="28"/>
          <w:szCs w:val="28"/>
        </w:rPr>
        <w:t>Nội dung đơn giản hóa:</w:t>
      </w:r>
      <w:bookmarkEnd w:id="5"/>
      <w:r w:rsidR="009C7F15" w:rsidRPr="0099461F">
        <w:rPr>
          <w:i/>
          <w:sz w:val="28"/>
          <w:szCs w:val="28"/>
        </w:rPr>
        <w:t xml:space="preserve"> </w:t>
      </w:r>
      <w:r w:rsidR="003B3A8C" w:rsidRPr="0099461F">
        <w:rPr>
          <w:sz w:val="28"/>
          <w:szCs w:val="28"/>
        </w:rPr>
        <w:t>Bỏ hình thức nộp hồ sơ theo hình th</w:t>
      </w:r>
      <w:r w:rsidR="00D457F9">
        <w:rPr>
          <w:sz w:val="28"/>
          <w:szCs w:val="28"/>
        </w:rPr>
        <w:t>ức trực tiếp (mục đích không nh</w:t>
      </w:r>
      <w:r w:rsidR="00D457F9">
        <w:rPr>
          <w:sz w:val="28"/>
          <w:szCs w:val="28"/>
          <w:lang w:val="en-US"/>
        </w:rPr>
        <w:t>ậ</w:t>
      </w:r>
      <w:r w:rsidR="003B3A8C" w:rsidRPr="0099461F">
        <w:rPr>
          <w:sz w:val="28"/>
          <w:szCs w:val="28"/>
        </w:rPr>
        <w:t>n hồ sơ giấy); Quy định cụ thể hình thức nộp hồ sơ: Trực tuyến qua môi trường mạng.</w:t>
      </w:r>
    </w:p>
    <w:p w14:paraId="50E73175" w14:textId="0EA590C0" w:rsidR="003B3A8C" w:rsidRPr="0099461F" w:rsidRDefault="003B3A8C" w:rsidP="00557F6C">
      <w:pPr>
        <w:pStyle w:val="Bodytext21"/>
        <w:widowControl/>
        <w:shd w:val="clear" w:color="auto" w:fill="auto"/>
        <w:spacing w:before="10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Thực hiện mục tiêu chuyển đổi số và các TTHC đã dần được tí</w:t>
      </w:r>
      <w:r w:rsidR="0051033F">
        <w:rPr>
          <w:sz w:val="28"/>
          <w:szCs w:val="28"/>
        </w:rPr>
        <w:t>ch hợp hoàn chỉnh trên cổng</w:t>
      </w:r>
      <w:r w:rsidRPr="0099461F">
        <w:rPr>
          <w:sz w:val="28"/>
          <w:szCs w:val="28"/>
        </w:rPr>
        <w:t xml:space="preserve"> </w:t>
      </w:r>
      <w:r w:rsidR="00C56EA7">
        <w:rPr>
          <w:sz w:val="28"/>
          <w:szCs w:val="28"/>
          <w:lang w:val="en-US"/>
        </w:rPr>
        <w:t xml:space="preserve">dịch </w:t>
      </w:r>
      <w:r w:rsidRPr="0099461F">
        <w:rPr>
          <w:sz w:val="28"/>
          <w:szCs w:val="28"/>
        </w:rPr>
        <w:t>thông tin điện tử của quốc gia, trục liên thông trao đổi văn bản điện tử của các địa phương đã được đưa vào sử dụng hiệu quả. Việc trao đổi, nộp hồ sơ qua môi trường mạng là rất cần thiết và có hiệu quả giảm thiểu chi phí thực hiện TTHC.</w:t>
      </w:r>
    </w:p>
    <w:p w14:paraId="50614166" w14:textId="503D9FB1" w:rsidR="003B3A8C" w:rsidRPr="0099461F" w:rsidRDefault="0057294A" w:rsidP="00557F6C">
      <w:pPr>
        <w:pStyle w:val="Bodytext21"/>
        <w:widowControl/>
        <w:shd w:val="clear" w:color="auto" w:fill="auto"/>
        <w:tabs>
          <w:tab w:val="left" w:pos="1282"/>
        </w:tabs>
        <w:spacing w:before="100" w:line="240" w:lineRule="auto"/>
        <w:ind w:firstLine="567"/>
        <w:jc w:val="both"/>
        <w:rPr>
          <w:sz w:val="28"/>
          <w:szCs w:val="28"/>
        </w:rPr>
      </w:pPr>
      <w:r w:rsidRPr="0099461F">
        <w:rPr>
          <w:sz w:val="28"/>
          <w:szCs w:val="28"/>
        </w:rPr>
        <w:t xml:space="preserve">- </w:t>
      </w:r>
      <w:r w:rsidR="003B3A8C" w:rsidRPr="0099461F">
        <w:rPr>
          <w:sz w:val="28"/>
          <w:szCs w:val="28"/>
        </w:rPr>
        <w:t>Giảm thành phần, số lượng hồ sơ: Giảm (bãi bỏ) đối với thành phần hồ sơ là Quyết định giao biên chế viên chức của cấp có thâm quyền hàng năm và số lượng viên chức thực hiện có ở từng vị trí việc làm của đơn vị</w:t>
      </w:r>
      <w:r w:rsidR="00A637AD" w:rsidRPr="0099461F">
        <w:rPr>
          <w:sz w:val="28"/>
          <w:szCs w:val="28"/>
        </w:rPr>
        <w:t>.</w:t>
      </w:r>
    </w:p>
    <w:p w14:paraId="3E16D579" w14:textId="77777777" w:rsidR="003B3A8C" w:rsidRPr="0099461F" w:rsidRDefault="003B3A8C" w:rsidP="00557F6C">
      <w:pPr>
        <w:pStyle w:val="Bodytext21"/>
        <w:widowControl/>
        <w:shd w:val="clear" w:color="auto" w:fill="auto"/>
        <w:spacing w:before="10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Tại kế hoạch tuyển dụng viên chức của đơn vị sự nghiệp công lập đã thể hiện và quy định yêu cầu báo cáo cụ thể số lượng biên chế được giao, số lượng biên chế hiện có, số lượng vị trí việc làm còn thiếu so với vị trí việc làm được cấp có thẩm quyền phê duyệt.</w:t>
      </w:r>
    </w:p>
    <w:p w14:paraId="0D08609F" w14:textId="261BBFA8" w:rsidR="003B3A8C" w:rsidRPr="0099461F" w:rsidRDefault="0057294A" w:rsidP="00557F6C">
      <w:pPr>
        <w:pStyle w:val="Bodytext21"/>
        <w:widowControl/>
        <w:shd w:val="clear" w:color="auto" w:fill="auto"/>
        <w:tabs>
          <w:tab w:val="left" w:pos="1282"/>
        </w:tabs>
        <w:spacing w:before="100" w:line="240" w:lineRule="auto"/>
        <w:ind w:firstLine="567"/>
        <w:jc w:val="both"/>
        <w:rPr>
          <w:sz w:val="28"/>
          <w:szCs w:val="28"/>
        </w:rPr>
      </w:pPr>
      <w:r w:rsidRPr="0099461F">
        <w:rPr>
          <w:sz w:val="28"/>
          <w:szCs w:val="28"/>
        </w:rPr>
        <w:t xml:space="preserve">- </w:t>
      </w:r>
      <w:r w:rsidR="003B3A8C" w:rsidRPr="0099461F">
        <w:rPr>
          <w:sz w:val="28"/>
          <w:szCs w:val="28"/>
        </w:rPr>
        <w:t>Kiến nghị bổ sung thêm căn cứ pháp lý: Nghị định số 85/2023/NĐ-CP ngày 07/12/2023 của Chính phủ sửa đổi, bổ sung một số điều của Nghị định số 115/2020/NĐ-CP ngày 25/9/2020 của Chính phủ về tuyển dụng, sử dụng và quản lý viên chức.</w:t>
      </w:r>
    </w:p>
    <w:p w14:paraId="156F6930" w14:textId="77777777" w:rsidR="003B3A8C" w:rsidRPr="0099461F" w:rsidRDefault="003B3A8C" w:rsidP="00557F6C">
      <w:pPr>
        <w:pStyle w:val="Bodytext21"/>
        <w:widowControl/>
        <w:shd w:val="clear" w:color="auto" w:fill="auto"/>
        <w:spacing w:before="10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Nghị định số 85/2023/NĐ-CP ngày 07/12/2023 của Chính phủ đã được ban hành và có hiệu lực từ ngày 07/12/2023 sửa đổi, bổ sung một số điều của Nghị định số 115/2020/NĐ-CP ngày 25/9/2020 của Chính phủ.</w:t>
      </w:r>
    </w:p>
    <w:p w14:paraId="0205F02A" w14:textId="77777777" w:rsidR="00194434" w:rsidRPr="0099461F" w:rsidRDefault="0057294A" w:rsidP="00557F6C">
      <w:pPr>
        <w:pStyle w:val="Bodytext21"/>
        <w:widowControl/>
        <w:shd w:val="clear" w:color="auto" w:fill="auto"/>
        <w:tabs>
          <w:tab w:val="left" w:pos="1604"/>
        </w:tabs>
        <w:spacing w:before="100" w:line="240" w:lineRule="auto"/>
        <w:ind w:firstLine="567"/>
        <w:jc w:val="both"/>
        <w:rPr>
          <w:rStyle w:val="Bodytext2Bold"/>
          <w:color w:val="auto"/>
        </w:rPr>
      </w:pPr>
      <w:r w:rsidRPr="0099461F">
        <w:rPr>
          <w:bCs/>
          <w:i/>
          <w:sz w:val="28"/>
          <w:szCs w:val="28"/>
        </w:rPr>
        <w:t xml:space="preserve">b) </w:t>
      </w:r>
      <w:r w:rsidR="003B3A8C" w:rsidRPr="0099461F">
        <w:rPr>
          <w:bCs/>
          <w:i/>
          <w:sz w:val="28"/>
          <w:szCs w:val="28"/>
        </w:rPr>
        <w:t>Kiến nghị thực thi:</w:t>
      </w:r>
      <w:r w:rsidR="003B3A8C" w:rsidRPr="0099461F">
        <w:rPr>
          <w:rStyle w:val="Bodytext2Bold"/>
          <w:color w:val="auto"/>
        </w:rPr>
        <w:t xml:space="preserve"> </w:t>
      </w:r>
    </w:p>
    <w:p w14:paraId="6E231D78" w14:textId="4CED04D7" w:rsidR="003B3A8C" w:rsidRPr="0099461F" w:rsidRDefault="00194434" w:rsidP="00557F6C">
      <w:pPr>
        <w:pStyle w:val="Bodytext21"/>
        <w:widowControl/>
        <w:shd w:val="clear" w:color="auto" w:fill="auto"/>
        <w:tabs>
          <w:tab w:val="left" w:pos="1604"/>
        </w:tabs>
        <w:spacing w:before="100" w:line="240" w:lineRule="auto"/>
        <w:ind w:firstLine="567"/>
        <w:jc w:val="both"/>
        <w:rPr>
          <w:sz w:val="28"/>
          <w:szCs w:val="28"/>
        </w:rPr>
      </w:pPr>
      <w:r w:rsidRPr="0099461F">
        <w:rPr>
          <w:rStyle w:val="Bodytext2Bold"/>
          <w:color w:val="auto"/>
        </w:rPr>
        <w:t xml:space="preserve">- </w:t>
      </w:r>
      <w:r w:rsidR="003B3A8C" w:rsidRPr="0099461F">
        <w:rPr>
          <w:sz w:val="28"/>
          <w:szCs w:val="28"/>
        </w:rPr>
        <w:t>Sửa đổi điểm b, c, bổ sung căn cứ pháp lý tại điểm k của TTHC số 16 mục II.2 TTHC nội bộ cấp tỉnh, cấp huyện theo Quyết định số 1786/QĐ-UBND ngày 31/7/2023 của UBND tỉnh.</w:t>
      </w:r>
    </w:p>
    <w:p w14:paraId="01A10B5C" w14:textId="54C5E7BA" w:rsidR="00194434" w:rsidRPr="0099461F" w:rsidRDefault="00194434" w:rsidP="00557F6C">
      <w:pPr>
        <w:pStyle w:val="Bodytext21"/>
        <w:widowControl/>
        <w:shd w:val="clear" w:color="auto" w:fill="auto"/>
        <w:spacing w:before="100" w:line="240" w:lineRule="auto"/>
        <w:ind w:firstLine="567"/>
        <w:jc w:val="both"/>
        <w:rPr>
          <w:sz w:val="28"/>
          <w:szCs w:val="28"/>
        </w:rPr>
      </w:pPr>
      <w:r w:rsidRPr="0099461F">
        <w:rPr>
          <w:sz w:val="28"/>
          <w:szCs w:val="28"/>
        </w:rPr>
        <w:t>- Lộ t</w:t>
      </w:r>
      <w:r w:rsidR="00D457F9">
        <w:rPr>
          <w:sz w:val="28"/>
          <w:szCs w:val="28"/>
        </w:rPr>
        <w:t xml:space="preserve">rình thực hiện: Giai đoạn 2024 </w:t>
      </w:r>
      <w:r w:rsidR="00D457F9">
        <w:rPr>
          <w:sz w:val="28"/>
          <w:szCs w:val="28"/>
          <w:lang w:val="en-US"/>
        </w:rPr>
        <w:t>-</w:t>
      </w:r>
      <w:r w:rsidRPr="0099461F">
        <w:rPr>
          <w:sz w:val="28"/>
          <w:szCs w:val="28"/>
        </w:rPr>
        <w:t xml:space="preserve"> 2025.</w:t>
      </w:r>
    </w:p>
    <w:p w14:paraId="542E65ED" w14:textId="2B259957" w:rsidR="003B3A8C" w:rsidRPr="0099461F" w:rsidRDefault="0057294A" w:rsidP="00557F6C">
      <w:pPr>
        <w:pStyle w:val="Heading11"/>
        <w:keepNext/>
        <w:keepLines/>
        <w:widowControl/>
        <w:shd w:val="clear" w:color="auto" w:fill="auto"/>
        <w:tabs>
          <w:tab w:val="left" w:pos="1579"/>
        </w:tabs>
        <w:spacing w:before="100" w:after="0" w:line="240" w:lineRule="auto"/>
        <w:ind w:firstLine="567"/>
        <w:jc w:val="both"/>
        <w:rPr>
          <w:rFonts w:ascii="Times New Roman" w:eastAsia="Times New Roman" w:hAnsi="Times New Roman" w:cs="Times New Roman"/>
          <w:b w:val="0"/>
          <w:i/>
          <w:sz w:val="28"/>
          <w:szCs w:val="28"/>
          <w:shd w:val="clear" w:color="auto" w:fill="auto"/>
        </w:rPr>
      </w:pPr>
      <w:bookmarkStart w:id="6" w:name="bookmark12"/>
      <w:r w:rsidRPr="0099461F">
        <w:rPr>
          <w:rFonts w:ascii="Times New Roman" w:eastAsia="Times New Roman" w:hAnsi="Times New Roman" w:cs="Times New Roman"/>
          <w:b w:val="0"/>
          <w:i/>
          <w:sz w:val="28"/>
          <w:szCs w:val="28"/>
          <w:shd w:val="clear" w:color="auto" w:fill="auto"/>
        </w:rPr>
        <w:t xml:space="preserve">c) </w:t>
      </w:r>
      <w:r w:rsidR="003B3A8C" w:rsidRPr="0099461F">
        <w:rPr>
          <w:rFonts w:ascii="Times New Roman" w:eastAsia="Times New Roman" w:hAnsi="Times New Roman" w:cs="Times New Roman"/>
          <w:b w:val="0"/>
          <w:i/>
          <w:sz w:val="28"/>
          <w:szCs w:val="28"/>
          <w:shd w:val="clear" w:color="auto" w:fill="auto"/>
        </w:rPr>
        <w:t>Lợi ích phương án đơn giản hóa</w:t>
      </w:r>
      <w:bookmarkEnd w:id="6"/>
    </w:p>
    <w:p w14:paraId="13090D24" w14:textId="7DD44003" w:rsidR="003B3A8C" w:rsidRPr="0099461F" w:rsidRDefault="00714A67" w:rsidP="00557F6C">
      <w:pPr>
        <w:pStyle w:val="Bodytext21"/>
        <w:widowControl/>
        <w:shd w:val="clear" w:color="auto" w:fill="auto"/>
        <w:tabs>
          <w:tab w:val="left" w:pos="1273"/>
        </w:tabs>
        <w:spacing w:before="100" w:line="240" w:lineRule="auto"/>
        <w:ind w:firstLine="567"/>
        <w:jc w:val="both"/>
        <w:rPr>
          <w:sz w:val="28"/>
          <w:szCs w:val="28"/>
        </w:rPr>
      </w:pPr>
      <w:r w:rsidRPr="0099461F">
        <w:rPr>
          <w:sz w:val="28"/>
          <w:szCs w:val="28"/>
        </w:rPr>
        <w:t xml:space="preserve">- </w:t>
      </w:r>
      <w:r w:rsidR="003B3A8C" w:rsidRPr="0099461F">
        <w:rPr>
          <w:sz w:val="28"/>
          <w:szCs w:val="28"/>
        </w:rPr>
        <w:t xml:space="preserve">Chi phí tuân thủ TTHC trước khi đơn giản hóa: Chi phí hiện tại/1 </w:t>
      </w:r>
      <w:r w:rsidR="009C7F15" w:rsidRPr="0099461F">
        <w:rPr>
          <w:sz w:val="28"/>
          <w:szCs w:val="28"/>
        </w:rPr>
        <w:t>bộ hồ sơ</w:t>
      </w:r>
      <w:r w:rsidR="003B3A8C" w:rsidRPr="0099461F">
        <w:rPr>
          <w:sz w:val="28"/>
          <w:szCs w:val="28"/>
        </w:rPr>
        <w:t>: 3000 đồn</w:t>
      </w:r>
      <w:hyperlink w:anchor="bookmark0" w:tooltip="Current Document">
        <w:r w:rsidR="003B3A8C" w:rsidRPr="0099461F">
          <w:rPr>
            <w:sz w:val="28"/>
            <w:szCs w:val="28"/>
          </w:rPr>
          <w:t>g</w:t>
        </w:r>
        <w:r w:rsidR="003B3A8C" w:rsidRPr="0099461F">
          <w:rPr>
            <w:sz w:val="28"/>
            <w:szCs w:val="28"/>
            <w:vertAlign w:val="superscript"/>
          </w:rPr>
          <w:footnoteReference w:id="1"/>
        </w:r>
        <w:r w:rsidR="003B3A8C" w:rsidRPr="0099461F">
          <w:rPr>
            <w:sz w:val="28"/>
            <w:szCs w:val="28"/>
          </w:rPr>
          <w:t xml:space="preserve"> </w:t>
        </w:r>
      </w:hyperlink>
      <w:r w:rsidR="003B3A8C" w:rsidRPr="0099461F">
        <w:rPr>
          <w:sz w:val="28"/>
          <w:szCs w:val="28"/>
        </w:rPr>
        <w:t>x 20 trang A</w:t>
      </w:r>
      <w:hyperlink w:anchor="bookmark1" w:tooltip="Current Document">
        <w:r w:rsidR="003B3A8C" w:rsidRPr="0099461F">
          <w:rPr>
            <w:sz w:val="28"/>
            <w:szCs w:val="28"/>
          </w:rPr>
          <w:t>4</w:t>
        </w:r>
        <w:r w:rsidR="003B3A8C" w:rsidRPr="0099461F">
          <w:rPr>
            <w:sz w:val="28"/>
            <w:szCs w:val="28"/>
            <w:vertAlign w:val="superscript"/>
          </w:rPr>
          <w:footnoteReference w:id="2"/>
        </w:r>
        <w:r w:rsidR="003B3A8C" w:rsidRPr="0099461F">
          <w:rPr>
            <w:sz w:val="28"/>
            <w:szCs w:val="28"/>
          </w:rPr>
          <w:t xml:space="preserve"> </w:t>
        </w:r>
      </w:hyperlink>
      <w:r w:rsidR="003B3A8C" w:rsidRPr="0099461F">
        <w:rPr>
          <w:sz w:val="28"/>
          <w:szCs w:val="28"/>
        </w:rPr>
        <w:t xml:space="preserve">(số trang của hồ sơ) = 60.000 đồng/1 </w:t>
      </w:r>
      <w:r w:rsidR="009C7F15" w:rsidRPr="0099461F">
        <w:rPr>
          <w:sz w:val="28"/>
          <w:szCs w:val="28"/>
        </w:rPr>
        <w:t>bộ hồ sơ</w:t>
      </w:r>
      <w:r w:rsidR="003B3A8C" w:rsidRPr="0099461F">
        <w:rPr>
          <w:sz w:val="28"/>
          <w:szCs w:val="28"/>
        </w:rPr>
        <w:t>.</w:t>
      </w:r>
    </w:p>
    <w:p w14:paraId="5D49E1F6" w14:textId="40058EDA" w:rsidR="003B3A8C" w:rsidRPr="0099461F" w:rsidRDefault="00714A67" w:rsidP="00557F6C">
      <w:pPr>
        <w:pStyle w:val="Bodytext21"/>
        <w:widowControl/>
        <w:shd w:val="clear" w:color="auto" w:fill="auto"/>
        <w:tabs>
          <w:tab w:val="left" w:pos="1278"/>
        </w:tabs>
        <w:spacing w:before="100" w:line="240" w:lineRule="auto"/>
        <w:ind w:firstLine="567"/>
        <w:jc w:val="both"/>
        <w:rPr>
          <w:sz w:val="28"/>
          <w:szCs w:val="28"/>
        </w:rPr>
      </w:pPr>
      <w:r w:rsidRPr="0099461F">
        <w:rPr>
          <w:sz w:val="28"/>
          <w:szCs w:val="28"/>
        </w:rPr>
        <w:t xml:space="preserve">- </w:t>
      </w:r>
      <w:r w:rsidR="003B3A8C" w:rsidRPr="0099461F">
        <w:rPr>
          <w:sz w:val="28"/>
          <w:szCs w:val="28"/>
        </w:rPr>
        <w:t>Chi phí tuân thủ TTHC sau khi đơn giản hóa: Chi phí tiết kiệm là 60.000 đồng (trường hợp TTHC thực hiện 100% trên môi trường mạng), tương ứng tỷ lệ cắt giảm chi phí 100%.</w:t>
      </w:r>
    </w:p>
    <w:p w14:paraId="766E89EF" w14:textId="10ECD3EB" w:rsidR="003B3A8C" w:rsidRPr="0099461F" w:rsidRDefault="00173F4F" w:rsidP="0094160F">
      <w:pPr>
        <w:pStyle w:val="Heading11"/>
        <w:keepNext/>
        <w:keepLines/>
        <w:widowControl/>
        <w:shd w:val="clear" w:color="auto" w:fill="auto"/>
        <w:tabs>
          <w:tab w:val="left" w:pos="1455"/>
        </w:tabs>
        <w:spacing w:before="120" w:after="0" w:line="240" w:lineRule="auto"/>
        <w:ind w:firstLine="567"/>
        <w:jc w:val="both"/>
        <w:rPr>
          <w:rFonts w:ascii="Times New Roman" w:hAnsi="Times New Roman" w:cs="Times New Roman"/>
          <w:sz w:val="28"/>
          <w:szCs w:val="28"/>
        </w:rPr>
      </w:pPr>
      <w:bookmarkStart w:id="9" w:name="bookmark13"/>
      <w:r w:rsidRPr="0099461F">
        <w:rPr>
          <w:rFonts w:ascii="Times New Roman" w:hAnsi="Times New Roman" w:cs="Times New Roman"/>
          <w:sz w:val="28"/>
          <w:szCs w:val="28"/>
        </w:rPr>
        <w:lastRenderedPageBreak/>
        <w:t xml:space="preserve">B. </w:t>
      </w:r>
      <w:r w:rsidR="003B3A8C" w:rsidRPr="0099461F">
        <w:rPr>
          <w:rFonts w:ascii="Times New Roman" w:hAnsi="Times New Roman" w:cs="Times New Roman"/>
          <w:sz w:val="28"/>
          <w:szCs w:val="28"/>
        </w:rPr>
        <w:t>THỦ TỤC HÀNH CHÍNH NỘI BỘ CẤP TỈNH</w:t>
      </w:r>
      <w:bookmarkEnd w:id="9"/>
    </w:p>
    <w:p w14:paraId="09AE816D" w14:textId="1D7A3D52" w:rsidR="003B3A8C" w:rsidRPr="0099461F" w:rsidRDefault="00173F4F" w:rsidP="0094160F">
      <w:pPr>
        <w:pStyle w:val="Bodytext40"/>
        <w:widowControl/>
        <w:shd w:val="clear" w:color="auto" w:fill="auto"/>
        <w:spacing w:before="120" w:line="240" w:lineRule="auto"/>
        <w:ind w:firstLine="567"/>
        <w:jc w:val="both"/>
        <w:rPr>
          <w:b/>
          <w:i w:val="0"/>
          <w:sz w:val="28"/>
          <w:szCs w:val="28"/>
        </w:rPr>
      </w:pPr>
      <w:r w:rsidRPr="0099461F">
        <w:rPr>
          <w:b/>
          <w:i w:val="0"/>
          <w:sz w:val="28"/>
          <w:szCs w:val="28"/>
        </w:rPr>
        <w:t>B1. LĨNH VỰC TÍN NGƯỠNG, TÔN GIÁO</w:t>
      </w:r>
    </w:p>
    <w:p w14:paraId="06A7DFC9" w14:textId="18211BBE" w:rsidR="003B3A8C" w:rsidRPr="0094160F" w:rsidRDefault="0094160F"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10" w:name="bookmark14"/>
      <w:r>
        <w:rPr>
          <w:rFonts w:ascii="Times New Roman" w:hAnsi="Times New Roman" w:cs="Times New Roman"/>
          <w:b/>
          <w:sz w:val="28"/>
          <w:szCs w:val="28"/>
          <w:lang w:val="en-US"/>
        </w:rPr>
        <w:t xml:space="preserve">10. </w:t>
      </w:r>
      <w:r w:rsidR="0003462F" w:rsidRPr="0094160F">
        <w:rPr>
          <w:rFonts w:ascii="Times New Roman" w:hAnsi="Times New Roman" w:cs="Times New Roman"/>
          <w:b/>
          <w:sz w:val="28"/>
          <w:szCs w:val="28"/>
        </w:rPr>
        <w:t xml:space="preserve">Thủ tục </w:t>
      </w:r>
      <w:r w:rsidR="0051033F">
        <w:rPr>
          <w:rFonts w:ascii="Times New Roman" w:hAnsi="Times New Roman" w:cs="Times New Roman"/>
          <w:b/>
          <w:sz w:val="28"/>
          <w:szCs w:val="28"/>
          <w:lang w:val="en-US"/>
        </w:rPr>
        <w:t>x</w:t>
      </w:r>
      <w:r w:rsidR="003B3A8C" w:rsidRPr="0094160F">
        <w:rPr>
          <w:rFonts w:ascii="Times New Roman" w:hAnsi="Times New Roman" w:cs="Times New Roman"/>
          <w:b/>
          <w:sz w:val="28"/>
          <w:szCs w:val="28"/>
        </w:rPr>
        <w:t>ét tặ</w:t>
      </w:r>
      <w:r w:rsidR="0051033F">
        <w:rPr>
          <w:rFonts w:ascii="Times New Roman" w:hAnsi="Times New Roman" w:cs="Times New Roman"/>
          <w:b/>
          <w:sz w:val="28"/>
          <w:szCs w:val="28"/>
        </w:rPr>
        <w:t xml:space="preserve">ng </w:t>
      </w:r>
      <w:r w:rsidR="0051033F">
        <w:rPr>
          <w:rFonts w:ascii="Times New Roman" w:hAnsi="Times New Roman" w:cs="Times New Roman"/>
          <w:b/>
          <w:sz w:val="28"/>
          <w:szCs w:val="28"/>
          <w:lang w:val="en-US"/>
        </w:rPr>
        <w:t>k</w:t>
      </w:r>
      <w:r w:rsidR="003B3A8C" w:rsidRPr="0094160F">
        <w:rPr>
          <w:rFonts w:ascii="Times New Roman" w:hAnsi="Times New Roman" w:cs="Times New Roman"/>
          <w:b/>
          <w:sz w:val="28"/>
          <w:szCs w:val="28"/>
        </w:rPr>
        <w:t>ỷ niêm chương “Vì sự nghiệp quản lý nhà nước về tín ngưỡng, tôn giáo” định kỳ hàng năm</w:t>
      </w:r>
      <w:bookmarkEnd w:id="10"/>
    </w:p>
    <w:p w14:paraId="7140C36F" w14:textId="055B3DD1" w:rsidR="003B3A8C" w:rsidRPr="0099461F" w:rsidRDefault="00173F4F" w:rsidP="0094160F">
      <w:pPr>
        <w:pStyle w:val="Bodytext21"/>
        <w:widowControl/>
        <w:shd w:val="clear" w:color="auto" w:fill="auto"/>
        <w:spacing w:before="120" w:line="240" w:lineRule="auto"/>
        <w:ind w:firstLine="567"/>
        <w:jc w:val="both"/>
        <w:rPr>
          <w:sz w:val="28"/>
          <w:szCs w:val="28"/>
        </w:rPr>
      </w:pPr>
      <w:r w:rsidRPr="0099461F">
        <w:rPr>
          <w:i/>
          <w:sz w:val="28"/>
          <w:szCs w:val="28"/>
        </w:rPr>
        <w:t xml:space="preserve">a) </w:t>
      </w:r>
      <w:r w:rsidR="003B3A8C" w:rsidRPr="0099461F">
        <w:rPr>
          <w:i/>
          <w:sz w:val="28"/>
          <w:szCs w:val="28"/>
        </w:rPr>
        <w:t>Nội dung đơn giản hóa:</w:t>
      </w:r>
      <w:r w:rsidR="003B3A8C" w:rsidRPr="0099461F">
        <w:rPr>
          <w:b/>
          <w:bCs/>
          <w:sz w:val="28"/>
          <w:szCs w:val="28"/>
        </w:rPr>
        <w:t xml:space="preserve"> </w:t>
      </w:r>
      <w:r w:rsidR="003B3A8C" w:rsidRPr="0099461F">
        <w:rPr>
          <w:sz w:val="28"/>
          <w:szCs w:val="28"/>
        </w:rPr>
        <w:t>Rút ngắn thời gian giải quyết hồ sơ từ 60 ngày làm việc xuống 55 ngày làm việc.</w:t>
      </w:r>
    </w:p>
    <w:p w14:paraId="5C9679FA"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i/>
          <w:sz w:val="28"/>
          <w:szCs w:val="28"/>
        </w:rPr>
        <w:t>Lý do:</w:t>
      </w:r>
      <w:r w:rsidRPr="0099461F">
        <w:rPr>
          <w:sz w:val="28"/>
          <w:szCs w:val="28"/>
        </w:rPr>
        <w:t xml:space="preserve"> Nhằm giảm thời gian trong việc giải quyết thủ tục hành chính nội bộ, tạo điều kiện thuận lợi cho việc triển khai thực hiện.</w:t>
      </w:r>
    </w:p>
    <w:p w14:paraId="3C66E394" w14:textId="77777777" w:rsidR="00194434" w:rsidRPr="0099461F" w:rsidRDefault="00173F4F" w:rsidP="0094160F">
      <w:pPr>
        <w:pStyle w:val="Bodytext21"/>
        <w:widowControl/>
        <w:shd w:val="clear" w:color="auto" w:fill="auto"/>
        <w:tabs>
          <w:tab w:val="left" w:pos="1614"/>
        </w:tabs>
        <w:spacing w:before="120" w:line="240" w:lineRule="auto"/>
        <w:ind w:firstLine="567"/>
        <w:jc w:val="both"/>
        <w:rPr>
          <w:rStyle w:val="Bodytext2Bold"/>
          <w:color w:val="auto"/>
        </w:rPr>
      </w:pPr>
      <w:r w:rsidRPr="0099461F">
        <w:rPr>
          <w:bCs/>
          <w:i/>
          <w:sz w:val="28"/>
          <w:szCs w:val="28"/>
        </w:rPr>
        <w:t xml:space="preserve">b) </w:t>
      </w:r>
      <w:r w:rsidR="003B3A8C" w:rsidRPr="0099461F">
        <w:rPr>
          <w:bCs/>
          <w:i/>
          <w:sz w:val="28"/>
          <w:szCs w:val="28"/>
        </w:rPr>
        <w:t>Kiến nghị thực thi:</w:t>
      </w:r>
      <w:r w:rsidR="003B3A8C" w:rsidRPr="0099461F">
        <w:rPr>
          <w:rStyle w:val="Bodytext2Bold"/>
          <w:color w:val="auto"/>
        </w:rPr>
        <w:t xml:space="preserve"> </w:t>
      </w:r>
    </w:p>
    <w:p w14:paraId="13D24104" w14:textId="67C8832E" w:rsidR="003B3A8C" w:rsidRPr="0099461F" w:rsidRDefault="00194434" w:rsidP="0094160F">
      <w:pPr>
        <w:pStyle w:val="Bodytext21"/>
        <w:widowControl/>
        <w:shd w:val="clear" w:color="auto" w:fill="auto"/>
        <w:tabs>
          <w:tab w:val="left" w:pos="1614"/>
        </w:tabs>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Điều chỉnh Thông tư số 14/2019/TT-BNC ngày 15/11/2019 và Thông tư số 08/2022/TT-BNV ngày 19/9/2022 của Bộ trưởng Bộ Nội vụ về việc hướng dẫn xét tặng Kỷ niệm chương về các lĩnh vực thuộc thẩm quyền quản lý của Bộ Nội vụ.</w:t>
      </w:r>
    </w:p>
    <w:p w14:paraId="233D21A9" w14:textId="7497043C" w:rsidR="00194434" w:rsidRPr="0099461F" w:rsidRDefault="00194434"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D457F9">
        <w:rPr>
          <w:sz w:val="28"/>
          <w:szCs w:val="28"/>
        </w:rPr>
        <w:t xml:space="preserve">rình thực hiện: Giai đoạn 2024 </w:t>
      </w:r>
      <w:r w:rsidR="00D457F9">
        <w:rPr>
          <w:sz w:val="28"/>
          <w:szCs w:val="28"/>
          <w:lang w:val="en-US"/>
        </w:rPr>
        <w:t>-</w:t>
      </w:r>
      <w:r w:rsidRPr="0099461F">
        <w:rPr>
          <w:sz w:val="28"/>
          <w:szCs w:val="28"/>
        </w:rPr>
        <w:t xml:space="preserve"> 2025.</w:t>
      </w:r>
    </w:p>
    <w:p w14:paraId="0414FE17" w14:textId="29411DB5" w:rsidR="003B3A8C" w:rsidRPr="0099461F" w:rsidRDefault="00173F4F" w:rsidP="0094160F">
      <w:pPr>
        <w:pStyle w:val="Heading11"/>
        <w:keepNext/>
        <w:keepLines/>
        <w:widowControl/>
        <w:shd w:val="clear" w:color="auto" w:fill="auto"/>
        <w:tabs>
          <w:tab w:val="left" w:pos="1599"/>
        </w:tabs>
        <w:spacing w:before="120" w:after="0" w:line="240" w:lineRule="auto"/>
        <w:ind w:firstLine="567"/>
        <w:jc w:val="both"/>
        <w:rPr>
          <w:rFonts w:ascii="Times New Roman" w:eastAsia="Times New Roman" w:hAnsi="Times New Roman" w:cs="Times New Roman"/>
          <w:b w:val="0"/>
          <w:i/>
          <w:sz w:val="28"/>
          <w:szCs w:val="28"/>
          <w:shd w:val="clear" w:color="auto" w:fill="auto"/>
        </w:rPr>
      </w:pPr>
      <w:bookmarkStart w:id="11" w:name="bookmark15"/>
      <w:r w:rsidRPr="0099461F">
        <w:rPr>
          <w:rFonts w:ascii="Times New Roman" w:eastAsia="Times New Roman" w:hAnsi="Times New Roman" w:cs="Times New Roman"/>
          <w:b w:val="0"/>
          <w:i/>
          <w:sz w:val="28"/>
          <w:szCs w:val="28"/>
          <w:shd w:val="clear" w:color="auto" w:fill="auto"/>
        </w:rPr>
        <w:t xml:space="preserve">c) </w:t>
      </w:r>
      <w:r w:rsidR="003B3A8C" w:rsidRPr="0099461F">
        <w:rPr>
          <w:rFonts w:ascii="Times New Roman" w:eastAsia="Times New Roman" w:hAnsi="Times New Roman" w:cs="Times New Roman"/>
          <w:b w:val="0"/>
          <w:i/>
          <w:sz w:val="28"/>
          <w:szCs w:val="28"/>
          <w:shd w:val="clear" w:color="auto" w:fill="auto"/>
        </w:rPr>
        <w:t>Lợi ích phương án đơn giản hóa</w:t>
      </w:r>
      <w:bookmarkEnd w:id="11"/>
    </w:p>
    <w:p w14:paraId="34645E58" w14:textId="140C7419"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phí tuân thủ TTHC trước khi đơn giản hóa: 60 ngày công x 250.000đ = 15.000.0</w:t>
      </w:r>
      <w:r w:rsidR="00893997">
        <w:rPr>
          <w:sz w:val="28"/>
          <w:szCs w:val="28"/>
        </w:rPr>
        <w:t>00đ (lượt đi nộp hồ sơ, lượt nh</w:t>
      </w:r>
      <w:r w:rsidR="00893997">
        <w:rPr>
          <w:sz w:val="28"/>
          <w:szCs w:val="28"/>
          <w:lang w:val="en-US"/>
        </w:rPr>
        <w:t>ậ</w:t>
      </w:r>
      <w:r w:rsidR="003B3A8C" w:rsidRPr="0099461F">
        <w:rPr>
          <w:sz w:val="28"/>
          <w:szCs w:val="28"/>
        </w:rPr>
        <w:t>n kết quả).</w:t>
      </w:r>
    </w:p>
    <w:p w14:paraId="09843355" w14:textId="5D12CCBE"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phí tuân thủ TTHC sau khi đơn giản hóa: 55 ngày công x 250.000đ = 13.750.000đ.</w:t>
      </w:r>
    </w:p>
    <w:p w14:paraId="2FB203CB" w14:textId="502C72BB"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phí tiết kiệm: 1.250.000đ (05 ngày công).</w:t>
      </w:r>
    </w:p>
    <w:p w14:paraId="5B485A43" w14:textId="4EAE9227"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Tỷ lệ cắt giảm chi phí: 8.33%</w:t>
      </w:r>
    </w:p>
    <w:p w14:paraId="01BB9C2D" w14:textId="50F8F959" w:rsidR="003B3A8C" w:rsidRPr="0099461F" w:rsidRDefault="00173F4F" w:rsidP="0094160F">
      <w:pPr>
        <w:pStyle w:val="Bodytext40"/>
        <w:widowControl/>
        <w:shd w:val="clear" w:color="auto" w:fill="auto"/>
        <w:tabs>
          <w:tab w:val="left" w:pos="1512"/>
        </w:tabs>
        <w:spacing w:before="120" w:line="240" w:lineRule="auto"/>
        <w:ind w:firstLine="567"/>
        <w:jc w:val="both"/>
        <w:rPr>
          <w:b/>
          <w:i w:val="0"/>
          <w:sz w:val="28"/>
          <w:szCs w:val="28"/>
        </w:rPr>
      </w:pPr>
      <w:r w:rsidRPr="0099461F">
        <w:rPr>
          <w:b/>
          <w:i w:val="0"/>
          <w:sz w:val="28"/>
          <w:szCs w:val="28"/>
        </w:rPr>
        <w:t>B2. LĨNH VỰC THI ĐUA, KHEN THƯỞNG</w:t>
      </w:r>
    </w:p>
    <w:p w14:paraId="15632A0A" w14:textId="279B05F3" w:rsidR="003B3A8C" w:rsidRPr="0094160F" w:rsidRDefault="0094160F" w:rsidP="0094160F">
      <w:pPr>
        <w:tabs>
          <w:tab w:val="left" w:pos="993"/>
          <w:tab w:val="left" w:pos="1134"/>
        </w:tabs>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11. </w:t>
      </w:r>
      <w:r w:rsidR="0003462F" w:rsidRPr="0094160F">
        <w:rPr>
          <w:rFonts w:ascii="Times New Roman" w:hAnsi="Times New Roman" w:cs="Times New Roman"/>
          <w:b/>
          <w:sz w:val="28"/>
          <w:szCs w:val="28"/>
        </w:rPr>
        <w:t xml:space="preserve">Thủ tục </w:t>
      </w:r>
      <w:r w:rsidR="00A209E0">
        <w:rPr>
          <w:rFonts w:ascii="Times New Roman" w:hAnsi="Times New Roman" w:cs="Times New Roman"/>
          <w:b/>
          <w:sz w:val="28"/>
          <w:szCs w:val="28"/>
          <w:lang w:val="en-US"/>
        </w:rPr>
        <w:t>đ</w:t>
      </w:r>
      <w:r w:rsidR="003B3A8C" w:rsidRPr="0094160F">
        <w:rPr>
          <w:rFonts w:ascii="Times New Roman" w:hAnsi="Times New Roman" w:cs="Times New Roman"/>
          <w:b/>
          <w:sz w:val="28"/>
          <w:szCs w:val="28"/>
        </w:rPr>
        <w:t>ề nghị khen thưởng thường xuyên cấp nhà nước (Huân chương, Bằng khen của Thủ tướng Chính phủ, Cờ thi đua của Chính phủ, Chiến sĩ thi đua toàn quốc)</w:t>
      </w:r>
    </w:p>
    <w:p w14:paraId="18508440" w14:textId="33BC34C6" w:rsidR="003B3A8C" w:rsidRPr="0099461F" w:rsidRDefault="00256B18" w:rsidP="0094160F">
      <w:pPr>
        <w:pStyle w:val="Heading11"/>
        <w:keepNext/>
        <w:keepLines/>
        <w:widowControl/>
        <w:shd w:val="clear" w:color="auto" w:fill="auto"/>
        <w:tabs>
          <w:tab w:val="left" w:pos="1618"/>
        </w:tabs>
        <w:spacing w:before="120" w:after="0" w:line="240" w:lineRule="auto"/>
        <w:ind w:firstLine="567"/>
        <w:jc w:val="both"/>
        <w:rPr>
          <w:rFonts w:ascii="Times New Roman" w:hAnsi="Times New Roman" w:cs="Times New Roman"/>
          <w:b w:val="0"/>
          <w:i/>
          <w:sz w:val="28"/>
          <w:szCs w:val="28"/>
        </w:rPr>
      </w:pPr>
      <w:bookmarkStart w:id="12" w:name="bookmark16"/>
      <w:r w:rsidRPr="0099461F">
        <w:rPr>
          <w:rFonts w:ascii="Times New Roman" w:hAnsi="Times New Roman" w:cs="Times New Roman"/>
          <w:b w:val="0"/>
          <w:i/>
          <w:sz w:val="28"/>
          <w:szCs w:val="28"/>
          <w:lang w:val="en-US"/>
        </w:rPr>
        <w:t xml:space="preserve">a) </w:t>
      </w:r>
      <w:r w:rsidR="003B3A8C" w:rsidRPr="0099461F">
        <w:rPr>
          <w:rFonts w:ascii="Times New Roman" w:hAnsi="Times New Roman" w:cs="Times New Roman"/>
          <w:b w:val="0"/>
          <w:i/>
          <w:sz w:val="28"/>
          <w:szCs w:val="28"/>
        </w:rPr>
        <w:t>Nội dung đơn giản hóa:</w:t>
      </w:r>
      <w:bookmarkEnd w:id="12"/>
    </w:p>
    <w:p w14:paraId="465C3212" w14:textId="40EC6E70" w:rsidR="003B3A8C" w:rsidRPr="0099461F" w:rsidRDefault="00893997" w:rsidP="00893997">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Giảm số lượng báo cáo thành tích chỉ còn </w:t>
      </w:r>
      <w:r w:rsidR="003B3A8C" w:rsidRPr="0099461F">
        <w:rPr>
          <w:rStyle w:val="Bodytext2Bold"/>
          <w:color w:val="auto"/>
        </w:rPr>
        <w:t xml:space="preserve">04 bản </w:t>
      </w:r>
      <w:r w:rsidR="003B3A8C" w:rsidRPr="0099461F">
        <w:rPr>
          <w:sz w:val="28"/>
          <w:szCs w:val="28"/>
        </w:rPr>
        <w:t>đối với hồ sơ đề nghị Huân chương; Chiến sĩ thi đua toàn quốc và 03 bản đối với hồ sơ đề nghị Bằng</w:t>
      </w:r>
      <w:r w:rsidR="00256B18" w:rsidRPr="0099461F">
        <w:rPr>
          <w:sz w:val="28"/>
          <w:szCs w:val="28"/>
        </w:rPr>
        <w:t xml:space="preserve"> </w:t>
      </w:r>
      <w:r w:rsidR="003B3A8C" w:rsidRPr="0099461F">
        <w:rPr>
          <w:sz w:val="28"/>
          <w:szCs w:val="28"/>
        </w:rPr>
        <w:t xml:space="preserve">khen của Thủ tướng Chính phủ; Cờ thi đua của Chính phủ (kể cả trường hợp của các tập thể </w:t>
      </w:r>
      <w:r>
        <w:rPr>
          <w:sz w:val="28"/>
          <w:szCs w:val="28"/>
        </w:rPr>
        <w:t>và cá nhân cần lấy ý kiến của B</w:t>
      </w:r>
      <w:r>
        <w:rPr>
          <w:sz w:val="28"/>
          <w:szCs w:val="28"/>
          <w:lang w:val="en-US"/>
        </w:rPr>
        <w:t>ộ</w:t>
      </w:r>
      <w:r w:rsidR="003B3A8C" w:rsidRPr="0099461F">
        <w:rPr>
          <w:sz w:val="28"/>
          <w:szCs w:val="28"/>
        </w:rPr>
        <w:t>, ban, ngành, đoàn thể Trung ương</w:t>
      </w:r>
      <w:hyperlink w:anchor="bookmark2" w:tooltip="Current Document">
        <w:r w:rsidR="003B3A8C" w:rsidRPr="0099461F">
          <w:rPr>
            <w:sz w:val="28"/>
            <w:szCs w:val="28"/>
          </w:rPr>
          <w:t>)</w:t>
        </w:r>
        <w:r w:rsidR="003B3A8C" w:rsidRPr="0099461F">
          <w:rPr>
            <w:sz w:val="28"/>
            <w:szCs w:val="28"/>
            <w:vertAlign w:val="superscript"/>
          </w:rPr>
          <w:footnoteReference w:id="3"/>
        </w:r>
        <w:r w:rsidR="003B3A8C" w:rsidRPr="0099461F">
          <w:rPr>
            <w:sz w:val="28"/>
            <w:szCs w:val="28"/>
          </w:rPr>
          <w:t>.</w:t>
        </w:r>
      </w:hyperlink>
    </w:p>
    <w:p w14:paraId="59F9AA8A" w14:textId="0A1D768E"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 xml:space="preserve">Việc giảm số lượng báo cáo thành tích giúp giảm chi phí in ấn, giảm số lượng </w:t>
      </w:r>
      <w:r w:rsidR="00A209E0">
        <w:rPr>
          <w:sz w:val="28"/>
          <w:szCs w:val="28"/>
        </w:rPr>
        <w:t>hồ sơ giấy tờ và giảm chi phí v</w:t>
      </w:r>
      <w:r w:rsidR="00A209E0">
        <w:rPr>
          <w:sz w:val="28"/>
          <w:szCs w:val="28"/>
          <w:lang w:val="en-US"/>
        </w:rPr>
        <w:t>ậ</w:t>
      </w:r>
      <w:r w:rsidRPr="0099461F">
        <w:rPr>
          <w:sz w:val="28"/>
          <w:szCs w:val="28"/>
        </w:rPr>
        <w:t>n chuyển.</w:t>
      </w:r>
    </w:p>
    <w:p w14:paraId="5A104D58" w14:textId="6F9986A9"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rStyle w:val="Bodytext3NotItalic"/>
          <w:color w:val="auto"/>
          <w:sz w:val="28"/>
          <w:szCs w:val="28"/>
          <w:lang w:val="en-US"/>
        </w:rPr>
        <w:t xml:space="preserve">- </w:t>
      </w:r>
      <w:r w:rsidR="003B3A8C" w:rsidRPr="0099461F">
        <w:rPr>
          <w:rStyle w:val="Bodytext3NotItalic"/>
          <w:color w:val="auto"/>
          <w:sz w:val="28"/>
          <w:szCs w:val="28"/>
        </w:rPr>
        <w:t xml:space="preserve">Kiến nghị điều chỉnh quy định về mẫu đơn, mẫu tờ khai, điều chỉnh thành: </w:t>
      </w:r>
      <w:r w:rsidR="003B3A8C" w:rsidRPr="0099461F">
        <w:rPr>
          <w:rStyle w:val="Bodytext3Bold"/>
          <w:i w:val="0"/>
          <w:iCs w:val="0"/>
          <w:color w:val="auto"/>
          <w:sz w:val="28"/>
          <w:szCs w:val="28"/>
        </w:rPr>
        <w:t xml:space="preserve">“Tên mẫu đơn, mẫu tờ khai: </w:t>
      </w:r>
      <w:r w:rsidR="003B3A8C" w:rsidRPr="0099461F">
        <w:rPr>
          <w:sz w:val="28"/>
          <w:szCs w:val="28"/>
        </w:rPr>
        <w:t>Theo mẫu phụ lục kèm theo Nghị định số 98/2023/NĐ-CP ngày 31 tháng 12 năm 2023 của Chính phủ.</w:t>
      </w:r>
    </w:p>
    <w:p w14:paraId="3E74014F" w14:textId="0A1D48EE"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Mẫu báo cáo thành tích của Tập thể (mẫu số </w:t>
      </w:r>
      <w:r w:rsidR="003B3A8C" w:rsidRPr="0099461F">
        <w:rPr>
          <w:rStyle w:val="Bodytext3Bold"/>
          <w:i w:val="0"/>
          <w:iCs w:val="0"/>
          <w:color w:val="auto"/>
          <w:sz w:val="28"/>
          <w:szCs w:val="28"/>
        </w:rPr>
        <w:t>02</w:t>
      </w:r>
      <w:r w:rsidR="003B3A8C" w:rsidRPr="0099461F">
        <w:rPr>
          <w:sz w:val="28"/>
          <w:szCs w:val="28"/>
        </w:rPr>
        <w:t>)</w:t>
      </w:r>
    </w:p>
    <w:p w14:paraId="03631376" w14:textId="4DD5D002"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Mẫu báo cáo thành tích của Cá nhân (mẫu số </w:t>
      </w:r>
      <w:r w:rsidR="003B3A8C" w:rsidRPr="0099461F">
        <w:rPr>
          <w:rStyle w:val="Bodytext3Bold"/>
          <w:i w:val="0"/>
          <w:iCs w:val="0"/>
          <w:color w:val="auto"/>
          <w:sz w:val="28"/>
          <w:szCs w:val="28"/>
        </w:rPr>
        <w:t>03</w:t>
      </w:r>
      <w:r w:rsidR="003B3A8C" w:rsidRPr="0099461F">
        <w:rPr>
          <w:sz w:val="28"/>
          <w:szCs w:val="28"/>
        </w:rPr>
        <w:t>)”.</w:t>
      </w:r>
    </w:p>
    <w:p w14:paraId="0AEE4E97" w14:textId="4AC28118"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lastRenderedPageBreak/>
        <w:t>Lý do:</w:t>
      </w:r>
      <w:r w:rsidRPr="0099461F">
        <w:rPr>
          <w:rStyle w:val="Bodytext2Bold"/>
          <w:color w:val="auto"/>
        </w:rPr>
        <w:t xml:space="preserve"> </w:t>
      </w:r>
      <w:r w:rsidRPr="0099461F">
        <w:rPr>
          <w:sz w:val="28"/>
          <w:szCs w:val="28"/>
        </w:rPr>
        <w:t>Nghị định số 91/2017/NĐ-CP ngày 31 tháng 7 năm 2017 của Chính phủ đã hết hiệu lực và được thay thế bởi Nghị định số 98/2023/NĐ-CP ngày 31 tháng 12 năm 2023</w:t>
      </w:r>
      <w:r w:rsidR="00893997">
        <w:rPr>
          <w:sz w:val="28"/>
          <w:szCs w:val="28"/>
        </w:rPr>
        <w:t xml:space="preserve"> của Chính phủ, việc thay đổi n</w:t>
      </w:r>
      <w:r w:rsidR="00893997">
        <w:rPr>
          <w:sz w:val="28"/>
          <w:szCs w:val="28"/>
          <w:lang w:val="en-US"/>
        </w:rPr>
        <w:t>ộ</w:t>
      </w:r>
      <w:r w:rsidRPr="0099461F">
        <w:rPr>
          <w:sz w:val="28"/>
          <w:szCs w:val="28"/>
        </w:rPr>
        <w:t>i dung trên nhằm phù hợp với quy định pháp luật hiện hành.</w:t>
      </w:r>
    </w:p>
    <w:p w14:paraId="7349BD96" w14:textId="72CA5AA6"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Điều chỉnh phần căn cứ pháp lý </w:t>
      </w:r>
      <w:r w:rsidR="003B3A8C" w:rsidRPr="0099461F">
        <w:rPr>
          <w:rStyle w:val="Bodytext2Bold"/>
          <w:color w:val="auto"/>
        </w:rPr>
        <w:t xml:space="preserve">thành </w:t>
      </w:r>
      <w:r w:rsidR="003B3A8C" w:rsidRPr="0099461F">
        <w:rPr>
          <w:sz w:val="28"/>
          <w:szCs w:val="28"/>
        </w:rPr>
        <w:t>căn cứ (1</w:t>
      </w:r>
      <w:r w:rsidR="00893997">
        <w:rPr>
          <w:sz w:val="28"/>
          <w:szCs w:val="28"/>
        </w:rPr>
        <w:t xml:space="preserve">) Luật </w:t>
      </w:r>
      <w:r w:rsidR="00893997">
        <w:rPr>
          <w:sz w:val="28"/>
          <w:szCs w:val="28"/>
          <w:lang w:val="en-US"/>
        </w:rPr>
        <w:t>T</w:t>
      </w:r>
      <w:r w:rsidR="003B3A8C" w:rsidRPr="0099461F">
        <w:rPr>
          <w:sz w:val="28"/>
          <w:szCs w:val="28"/>
        </w:rPr>
        <w:t>hi đua, khen thưởng năm 2022; (2) Nghị định số 98/2023/NĐ-CP ngày 31/12/2023 của Chính phủ quy định chi tiết thi hành một số điều của Luật Thi đua, khen thưởng; (3) Thông tư số 01/2024/TT-BNV của Bộ Nội vụ quy định biện pháp thi hành Luật Thi đua, khen thưởng và Nghị định số 98/2023/NĐ-CP ngày 31/12/2023 của Chính phủ quy định chi tiết thi hành một số điều của Luật Thi đua, khen thưởng.</w:t>
      </w:r>
    </w:p>
    <w:p w14:paraId="6EFB0F50" w14:textId="25AA3B70"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00530249">
        <w:rPr>
          <w:sz w:val="28"/>
          <w:szCs w:val="28"/>
        </w:rPr>
        <w:t xml:space="preserve">Luật </w:t>
      </w:r>
      <w:r w:rsidR="00530249">
        <w:rPr>
          <w:sz w:val="28"/>
          <w:szCs w:val="28"/>
          <w:lang w:val="en-US"/>
        </w:rPr>
        <w:t>T</w:t>
      </w:r>
      <w:r w:rsidRPr="0099461F">
        <w:rPr>
          <w:sz w:val="28"/>
          <w:szCs w:val="28"/>
        </w:rPr>
        <w:t xml:space="preserve">hi đua, khen thưởng năm 2022, Nghị định số 98/2023/NĐ-CP ngày 31/12/2023 của Chính phủ và Thông tư số 01/2024/TT-BNV của Bộ Nội vụ đã có hiệu </w:t>
      </w:r>
      <w:r w:rsidR="00893997">
        <w:rPr>
          <w:sz w:val="28"/>
          <w:szCs w:val="28"/>
        </w:rPr>
        <w:t xml:space="preserve">lực thi thành thay thế cho các </w:t>
      </w:r>
      <w:r w:rsidR="00893997">
        <w:rPr>
          <w:sz w:val="28"/>
          <w:szCs w:val="28"/>
          <w:lang w:val="en-US"/>
        </w:rPr>
        <w:t>v</w:t>
      </w:r>
      <w:r w:rsidRPr="0099461F">
        <w:rPr>
          <w:sz w:val="28"/>
          <w:szCs w:val="28"/>
        </w:rPr>
        <w:t>ăn bản quy phạm pháp luật liên quan lĩnh vực thi đua, khen thưởng cũ.</w:t>
      </w:r>
    </w:p>
    <w:p w14:paraId="1C11B649" w14:textId="77777777" w:rsidR="00194434"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rStyle w:val="Bodytext2Bold"/>
          <w:b w:val="0"/>
          <w:i/>
          <w:color w:val="auto"/>
        </w:rPr>
        <w:t xml:space="preserve">b) </w:t>
      </w:r>
      <w:r w:rsidR="003B3A8C" w:rsidRPr="0099461F">
        <w:rPr>
          <w:rStyle w:val="Bodytext2Bold"/>
          <w:b w:val="0"/>
          <w:i/>
          <w:color w:val="auto"/>
        </w:rPr>
        <w:t>Kiến nghị thực thi:</w:t>
      </w:r>
      <w:r w:rsidR="003B3A8C" w:rsidRPr="0099461F">
        <w:rPr>
          <w:rStyle w:val="Bodytext2Bold"/>
          <w:color w:val="auto"/>
        </w:rPr>
        <w:t xml:space="preserve"> </w:t>
      </w:r>
    </w:p>
    <w:p w14:paraId="30875897" w14:textId="6E45912B" w:rsidR="003B3A8C" w:rsidRPr="0099461F" w:rsidRDefault="00194434"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 xml:space="preserve">Sửa đổi </w:t>
      </w:r>
      <w:r w:rsidR="00A209E0">
        <w:rPr>
          <w:sz w:val="28"/>
          <w:szCs w:val="28"/>
          <w:lang w:val="en-US"/>
        </w:rPr>
        <w:t>đ</w:t>
      </w:r>
      <w:r w:rsidR="009C7F15" w:rsidRPr="0099461F">
        <w:rPr>
          <w:sz w:val="28"/>
          <w:szCs w:val="28"/>
        </w:rPr>
        <w:t xml:space="preserve">iểm </w:t>
      </w:r>
      <w:r w:rsidR="003B3A8C" w:rsidRPr="0099461F">
        <w:rPr>
          <w:sz w:val="28"/>
          <w:szCs w:val="28"/>
        </w:rPr>
        <w:t>c, i, k của TTHC số 30 mục IV TTHC nội bộ cấp tỉnh (trang 109, 110) theo Quyết định số 573/QĐ-UBND ngày 31/3/2023 của UBND tỉnh.</w:t>
      </w:r>
    </w:p>
    <w:p w14:paraId="2FC1E47A" w14:textId="5AD336C2" w:rsidR="00194434" w:rsidRPr="0099461F" w:rsidRDefault="00194434"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893997">
        <w:rPr>
          <w:sz w:val="28"/>
          <w:szCs w:val="28"/>
        </w:rPr>
        <w:t xml:space="preserve">rình thực hiện: Giai đoạn 2024 </w:t>
      </w:r>
      <w:r w:rsidR="00893997">
        <w:rPr>
          <w:sz w:val="28"/>
          <w:szCs w:val="28"/>
          <w:lang w:val="en-US"/>
        </w:rPr>
        <w:t>-</w:t>
      </w:r>
      <w:r w:rsidRPr="0099461F">
        <w:rPr>
          <w:sz w:val="28"/>
          <w:szCs w:val="28"/>
        </w:rPr>
        <w:t xml:space="preserve"> 2025.</w:t>
      </w:r>
    </w:p>
    <w:p w14:paraId="535E5B51" w14:textId="748BE172" w:rsidR="003B3A8C" w:rsidRPr="0099461F" w:rsidRDefault="0031293F"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 xml:space="preserve">c) </w:t>
      </w:r>
      <w:r w:rsidR="003B3A8C" w:rsidRPr="0099461F">
        <w:rPr>
          <w:rStyle w:val="Bodytext2Bold"/>
          <w:b w:val="0"/>
          <w:i/>
          <w:color w:val="auto"/>
        </w:rPr>
        <w:t>Lợi ích phương án đơn giản hóa:</w:t>
      </w:r>
      <w:r w:rsidR="003B3A8C" w:rsidRPr="0099461F">
        <w:rPr>
          <w:rStyle w:val="Bodytext2Bold"/>
          <w:color w:val="auto"/>
        </w:rPr>
        <w:t xml:space="preserve"> </w:t>
      </w:r>
      <w:r w:rsidR="003B3A8C" w:rsidRPr="0099461F">
        <w:rPr>
          <w:sz w:val="28"/>
          <w:szCs w:val="28"/>
        </w:rPr>
        <w:t>Giảm chi phí thực hiện TTHC như chi phí in ấn, chi phí vân chuyển và tạo thuận lợi hơn trong quá trình thực hiện TTHC. Đồng thời, việc cập nhật, xác định rõ cơ sở pháp lý hiện hành thực hiện TTHC giúp thực hiện theo đúng quy định.</w:t>
      </w:r>
    </w:p>
    <w:p w14:paraId="65E210AF" w14:textId="5C93D0A0" w:rsidR="003B3A8C" w:rsidRPr="0094160F" w:rsidRDefault="0094160F"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14" w:name="bookmark17"/>
      <w:r>
        <w:rPr>
          <w:rFonts w:ascii="Times New Roman" w:hAnsi="Times New Roman" w:cs="Times New Roman"/>
          <w:b/>
          <w:sz w:val="28"/>
          <w:szCs w:val="28"/>
          <w:lang w:val="en-US"/>
        </w:rPr>
        <w:t xml:space="preserve">12. </w:t>
      </w:r>
      <w:r w:rsidR="0003462F" w:rsidRPr="0094160F">
        <w:rPr>
          <w:rFonts w:ascii="Times New Roman" w:hAnsi="Times New Roman" w:cs="Times New Roman"/>
          <w:b/>
          <w:sz w:val="28"/>
          <w:szCs w:val="28"/>
        </w:rPr>
        <w:t xml:space="preserve">Thủ tục </w:t>
      </w:r>
      <w:r w:rsidR="00A209E0">
        <w:rPr>
          <w:rFonts w:ascii="Times New Roman" w:hAnsi="Times New Roman" w:cs="Times New Roman"/>
          <w:b/>
          <w:sz w:val="28"/>
          <w:szCs w:val="28"/>
          <w:lang w:val="en-US"/>
        </w:rPr>
        <w:t>đ</w:t>
      </w:r>
      <w:r w:rsidR="003B3A8C" w:rsidRPr="0094160F">
        <w:rPr>
          <w:rFonts w:ascii="Times New Roman" w:hAnsi="Times New Roman" w:cs="Times New Roman"/>
          <w:b/>
          <w:sz w:val="28"/>
          <w:szCs w:val="28"/>
        </w:rPr>
        <w:t>ề nghị khen thưởng theo đợt thi đua hoặc theo chuyên đề cấp nhà nước (Huân chương, Bằng khen của Thủ tướng Chính phủ)</w:t>
      </w:r>
      <w:bookmarkEnd w:id="14"/>
    </w:p>
    <w:p w14:paraId="2CA6F6BF" w14:textId="4B2AFFE2" w:rsidR="003B3A8C" w:rsidRPr="0099461F" w:rsidRDefault="0031293F" w:rsidP="0094160F">
      <w:pPr>
        <w:pStyle w:val="Bodytext21"/>
        <w:widowControl/>
        <w:shd w:val="clear" w:color="auto" w:fill="auto"/>
        <w:spacing w:before="120" w:line="240" w:lineRule="auto"/>
        <w:ind w:firstLine="567"/>
        <w:jc w:val="both"/>
        <w:rPr>
          <w:rStyle w:val="Bodytext2Bold"/>
          <w:b w:val="0"/>
          <w:i/>
          <w:color w:val="auto"/>
        </w:rPr>
      </w:pPr>
      <w:bookmarkStart w:id="15" w:name="bookmark18"/>
      <w:r w:rsidRPr="0099461F">
        <w:rPr>
          <w:rStyle w:val="Bodytext2Bold"/>
          <w:b w:val="0"/>
          <w:i/>
          <w:color w:val="auto"/>
          <w:lang w:val="en-US"/>
        </w:rPr>
        <w:t xml:space="preserve">a) </w:t>
      </w:r>
      <w:r w:rsidR="003B3A8C" w:rsidRPr="0099461F">
        <w:rPr>
          <w:rStyle w:val="Bodytext2Bold"/>
          <w:b w:val="0"/>
          <w:i/>
          <w:color w:val="auto"/>
        </w:rPr>
        <w:t>Nội dung đơn giản hóa:</w:t>
      </w:r>
      <w:bookmarkEnd w:id="15"/>
    </w:p>
    <w:p w14:paraId="1C54C9D1" w14:textId="1E7D8DE1"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Giảm số lượng báo cáo thành tích chỉ còn </w:t>
      </w:r>
      <w:r w:rsidR="003B3A8C" w:rsidRPr="0099461F">
        <w:rPr>
          <w:rStyle w:val="Bodytext2Bold"/>
          <w:color w:val="auto"/>
        </w:rPr>
        <w:t xml:space="preserve">04 bản </w:t>
      </w:r>
      <w:r w:rsidR="003B3A8C" w:rsidRPr="0099461F">
        <w:rPr>
          <w:sz w:val="28"/>
          <w:szCs w:val="28"/>
        </w:rPr>
        <w:t xml:space="preserve">đối với hồ sơ đề nghị Huân chương và 03 bản đối với hồ sơ đề nghị Bằng khen của Thủ tướng Chính phủ (kể cả trường hợp của các tập thể </w:t>
      </w:r>
      <w:r w:rsidR="00893997">
        <w:rPr>
          <w:sz w:val="28"/>
          <w:szCs w:val="28"/>
        </w:rPr>
        <w:t>và cá nhân cần lấy ý kiến của B</w:t>
      </w:r>
      <w:r w:rsidR="00893997">
        <w:rPr>
          <w:sz w:val="28"/>
          <w:szCs w:val="28"/>
          <w:lang w:val="en-US"/>
        </w:rPr>
        <w:t>ộ</w:t>
      </w:r>
      <w:r w:rsidR="003B3A8C" w:rsidRPr="0099461F">
        <w:rPr>
          <w:sz w:val="28"/>
          <w:szCs w:val="28"/>
        </w:rPr>
        <w:t>, ban, ngành, đoàn thể Trung ương</w:t>
      </w:r>
      <w:hyperlink w:anchor="bookmark3" w:tooltip="Current Document">
        <w:r w:rsidR="003B3A8C" w:rsidRPr="0099461F">
          <w:rPr>
            <w:sz w:val="28"/>
            <w:szCs w:val="28"/>
          </w:rPr>
          <w:t>)</w:t>
        </w:r>
        <w:r w:rsidR="003B3A8C" w:rsidRPr="0099461F">
          <w:rPr>
            <w:sz w:val="28"/>
            <w:szCs w:val="28"/>
            <w:vertAlign w:val="superscript"/>
          </w:rPr>
          <w:footnoteReference w:id="4"/>
        </w:r>
        <w:r w:rsidR="003B3A8C" w:rsidRPr="0099461F">
          <w:rPr>
            <w:sz w:val="28"/>
            <w:szCs w:val="28"/>
          </w:rPr>
          <w:t>.</w:t>
        </w:r>
      </w:hyperlink>
    </w:p>
    <w:p w14:paraId="7BCF14E3" w14:textId="0A76D666"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 xml:space="preserve">Việc giảm số lượng báo cáo thành tích giúp giảm chi phí in ấn, giảm số lượng </w:t>
      </w:r>
      <w:r w:rsidR="00A209E0">
        <w:rPr>
          <w:sz w:val="28"/>
          <w:szCs w:val="28"/>
        </w:rPr>
        <w:t>hồ sơ giấy tờ và giảm chi phí v</w:t>
      </w:r>
      <w:r w:rsidR="00A209E0">
        <w:rPr>
          <w:sz w:val="28"/>
          <w:szCs w:val="28"/>
          <w:lang w:val="en-US"/>
        </w:rPr>
        <w:t>ậ</w:t>
      </w:r>
      <w:r w:rsidRPr="0099461F">
        <w:rPr>
          <w:sz w:val="28"/>
          <w:szCs w:val="28"/>
        </w:rPr>
        <w:t>n chuyển</w:t>
      </w:r>
    </w:p>
    <w:p w14:paraId="526150FC" w14:textId="33613665"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rStyle w:val="Bodytext3NotItalic"/>
          <w:color w:val="auto"/>
          <w:sz w:val="28"/>
          <w:szCs w:val="28"/>
          <w:lang w:val="en-US"/>
        </w:rPr>
        <w:t xml:space="preserve">- </w:t>
      </w:r>
      <w:r w:rsidR="003B3A8C" w:rsidRPr="0099461F">
        <w:rPr>
          <w:rStyle w:val="Bodytext3NotItalic"/>
          <w:color w:val="auto"/>
          <w:sz w:val="28"/>
          <w:szCs w:val="28"/>
        </w:rPr>
        <w:t xml:space="preserve">Kiến nghị điều chỉnh quy định về mẫu đơn, mẫu tờ khai, điều chỉnh thành: </w:t>
      </w:r>
      <w:r w:rsidR="003B3A8C" w:rsidRPr="0099461F">
        <w:rPr>
          <w:rStyle w:val="Bodytext3Bold"/>
          <w:i w:val="0"/>
          <w:iCs w:val="0"/>
          <w:color w:val="auto"/>
          <w:sz w:val="28"/>
          <w:szCs w:val="28"/>
        </w:rPr>
        <w:t xml:space="preserve">“Tên mẫu đơn, mẫu tờ khai: </w:t>
      </w:r>
      <w:r w:rsidR="003B3A8C" w:rsidRPr="0099461F">
        <w:rPr>
          <w:sz w:val="28"/>
          <w:szCs w:val="28"/>
        </w:rPr>
        <w:t>Theo mẫu phụ lục kèm theo Nghị định số 98/2023/NĐ-CP ngày 31 tháng 12 năm 2023 của Chính phủ.</w:t>
      </w:r>
    </w:p>
    <w:p w14:paraId="7A6CAB96" w14:textId="2B22937B"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A209E0">
        <w:rPr>
          <w:sz w:val="28"/>
          <w:szCs w:val="28"/>
        </w:rPr>
        <w:t xml:space="preserve">Mẫu báo cáo thành tích của </w:t>
      </w:r>
      <w:r w:rsidR="00A209E0">
        <w:rPr>
          <w:sz w:val="28"/>
          <w:szCs w:val="28"/>
          <w:lang w:val="en-US"/>
        </w:rPr>
        <w:t>t</w:t>
      </w:r>
      <w:r w:rsidR="003B3A8C" w:rsidRPr="0099461F">
        <w:rPr>
          <w:sz w:val="28"/>
          <w:szCs w:val="28"/>
        </w:rPr>
        <w:t>ập thể và cá nhân (mẫu số 08)</w:t>
      </w:r>
    </w:p>
    <w:p w14:paraId="35FF83BE" w14:textId="6CB14A92"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Mẫu báo cáo thành tích của tổ chức nước ngoài (mẫu số 09)</w:t>
      </w:r>
    </w:p>
    <w:p w14:paraId="266DD961" w14:textId="731EE786" w:rsidR="003B3A8C" w:rsidRPr="0099461F" w:rsidRDefault="0094160F"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Mẫu báo cáo thành tích của cá nhân nước ngoài (mẫu số 10)”.</w:t>
      </w:r>
    </w:p>
    <w:p w14:paraId="5F393168" w14:textId="25A8AB2B"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lastRenderedPageBreak/>
        <w:t>Lý do:</w:t>
      </w:r>
      <w:r w:rsidRPr="0099461F">
        <w:rPr>
          <w:rStyle w:val="Bodytext2Bold"/>
          <w:color w:val="auto"/>
        </w:rPr>
        <w:t xml:space="preserve"> </w:t>
      </w:r>
      <w:r w:rsidRPr="0099461F">
        <w:rPr>
          <w:sz w:val="28"/>
          <w:szCs w:val="28"/>
        </w:rPr>
        <w:t>Nghị định số 91/2017/NĐ-CP ngày 31 tháng 7 năm 2017 của Chính phủ đã hết hiệu lực và được thay thế bởi Nghị định số 98/2023/NĐ-CP ngày 31 tháng 12 năm 2023</w:t>
      </w:r>
      <w:r w:rsidR="00893997">
        <w:rPr>
          <w:sz w:val="28"/>
          <w:szCs w:val="28"/>
        </w:rPr>
        <w:t xml:space="preserve"> của Chính phủ, việc thay đổi n</w:t>
      </w:r>
      <w:r w:rsidR="00893997">
        <w:rPr>
          <w:sz w:val="28"/>
          <w:szCs w:val="28"/>
          <w:lang w:val="en-US"/>
        </w:rPr>
        <w:t>ộ</w:t>
      </w:r>
      <w:r w:rsidRPr="0099461F">
        <w:rPr>
          <w:sz w:val="28"/>
          <w:szCs w:val="28"/>
        </w:rPr>
        <w:t>i dung trên nhằm phù hợp với quy định pháp luật hiện hành.</w:t>
      </w:r>
    </w:p>
    <w:p w14:paraId="30295473" w14:textId="5B5A076A"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Điều chỉnh phần căn cứ pháp lý </w:t>
      </w:r>
      <w:r w:rsidR="003B3A8C" w:rsidRPr="0099461F">
        <w:rPr>
          <w:rStyle w:val="Bodytext2Bold"/>
          <w:color w:val="auto"/>
        </w:rPr>
        <w:t xml:space="preserve">thành </w:t>
      </w:r>
      <w:r w:rsidR="00893997">
        <w:rPr>
          <w:sz w:val="28"/>
          <w:szCs w:val="28"/>
        </w:rPr>
        <w:t xml:space="preserve">căn cứ (1) Luật </w:t>
      </w:r>
      <w:r w:rsidR="00893997">
        <w:rPr>
          <w:sz w:val="28"/>
          <w:szCs w:val="28"/>
          <w:lang w:val="en-US"/>
        </w:rPr>
        <w:t>T</w:t>
      </w:r>
      <w:r w:rsidR="003B3A8C" w:rsidRPr="0099461F">
        <w:rPr>
          <w:sz w:val="28"/>
          <w:szCs w:val="28"/>
        </w:rPr>
        <w:t>hi đua, khen thưởng năm 2022; (2) Nghị định số 98/2023/NĐ-CP ngày 31/12/2023 của Chính phủ quy định chi tiết thi hành một số điều của Luật Thi đua, khen thưởng; (3) Thông tư số 01/2024/TT-BNV của Bộ Nội vụ quy định biện pháp thi hành Luật Thi đua, khen thưởng và Nghị định số 98/2023/NĐ-CP ngày 31/12/2023 của Chính phủ quy định chi tiết thi hành một số điều của Luật Thi đua, khen thưởng; (4) Thông tư số 02/2017/TT-VPCP ngày 31 tháng 10 năm 2017 của Văn phòng Chính phủ hướng dẫn về nghiệp vụ kiểm soát thủ tục hành chính.</w:t>
      </w:r>
    </w:p>
    <w:p w14:paraId="3C99884F" w14:textId="520DACEA"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00530249">
        <w:rPr>
          <w:sz w:val="28"/>
          <w:szCs w:val="28"/>
        </w:rPr>
        <w:t xml:space="preserve">Luật </w:t>
      </w:r>
      <w:r w:rsidR="00530249">
        <w:rPr>
          <w:sz w:val="28"/>
          <w:szCs w:val="28"/>
          <w:lang w:val="en-US"/>
        </w:rPr>
        <w:t>T</w:t>
      </w:r>
      <w:r w:rsidRPr="0099461F">
        <w:rPr>
          <w:sz w:val="28"/>
          <w:szCs w:val="28"/>
        </w:rPr>
        <w:t xml:space="preserve">hi đua, khen thưởng năm 2022, Nghị định số 98/2023/NĐ-CP ngày 31/12/2023 của Chính phủ và Thông tư số 01/2024/TT-BNV của Bộ Nội vụ đã có hiệu </w:t>
      </w:r>
      <w:r w:rsidR="00893997">
        <w:rPr>
          <w:sz w:val="28"/>
          <w:szCs w:val="28"/>
        </w:rPr>
        <w:t xml:space="preserve">lực thi thành thay thế cho các </w:t>
      </w:r>
      <w:r w:rsidR="00893997">
        <w:rPr>
          <w:sz w:val="28"/>
          <w:szCs w:val="28"/>
          <w:lang w:val="en-US"/>
        </w:rPr>
        <w:t>v</w:t>
      </w:r>
      <w:r w:rsidRPr="0099461F">
        <w:rPr>
          <w:sz w:val="28"/>
          <w:szCs w:val="28"/>
        </w:rPr>
        <w:t>ăn bản quy phạm pháp luật liên quan lĩnh vực thi đua, khen thưởng cũ.</w:t>
      </w:r>
    </w:p>
    <w:p w14:paraId="382E43B3" w14:textId="77777777" w:rsidR="00B67565"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rStyle w:val="Bodytext2Bold"/>
          <w:b w:val="0"/>
          <w:i/>
          <w:color w:val="auto"/>
        </w:rPr>
        <w:t xml:space="preserve">b) </w:t>
      </w:r>
      <w:r w:rsidR="003B3A8C" w:rsidRPr="0099461F">
        <w:rPr>
          <w:rStyle w:val="Bodytext2Bold"/>
          <w:b w:val="0"/>
          <w:i/>
          <w:color w:val="auto"/>
        </w:rPr>
        <w:t>Kiến nghị thực thi:</w:t>
      </w:r>
      <w:r w:rsidR="003B3A8C" w:rsidRPr="0099461F">
        <w:rPr>
          <w:rStyle w:val="Bodytext2Bold"/>
          <w:color w:val="auto"/>
        </w:rPr>
        <w:t xml:space="preserve"> </w:t>
      </w:r>
    </w:p>
    <w:p w14:paraId="690F11F1" w14:textId="1C22D63F" w:rsidR="003B3A8C" w:rsidRPr="0099461F" w:rsidRDefault="00B67565"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Sửa đổi điểm c, i, k của TTHC số 31 mục IV TTHC nội bộ cấp tỉnh (trang 115, 116) theo Quyết định số 573/QĐ-UBND ngày 31/3/2023 của UBND tỉnh.</w:t>
      </w:r>
    </w:p>
    <w:p w14:paraId="372320F2" w14:textId="1831F3CF" w:rsidR="00B67565" w:rsidRPr="0099461F" w:rsidRDefault="00B67565"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845F39">
        <w:rPr>
          <w:sz w:val="28"/>
          <w:szCs w:val="28"/>
        </w:rPr>
        <w:t xml:space="preserve">rình thực hiện: Giai đoạn 2024 </w:t>
      </w:r>
      <w:r w:rsidR="00845F39">
        <w:rPr>
          <w:sz w:val="28"/>
          <w:szCs w:val="28"/>
          <w:lang w:val="en-US"/>
        </w:rPr>
        <w:t>-</w:t>
      </w:r>
      <w:r w:rsidRPr="0099461F">
        <w:rPr>
          <w:sz w:val="28"/>
          <w:szCs w:val="28"/>
        </w:rPr>
        <w:t xml:space="preserve"> 2025.</w:t>
      </w:r>
    </w:p>
    <w:p w14:paraId="02304330" w14:textId="6870C3CF" w:rsidR="003B3A8C" w:rsidRPr="0099461F" w:rsidRDefault="0031293F"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 xml:space="preserve">c) </w:t>
      </w:r>
      <w:r w:rsidR="003B3A8C" w:rsidRPr="0099461F">
        <w:rPr>
          <w:rStyle w:val="Bodytext2Bold"/>
          <w:b w:val="0"/>
          <w:i/>
          <w:color w:val="auto"/>
        </w:rPr>
        <w:t>Lợi ích phương án đơn giản hóa:</w:t>
      </w:r>
      <w:r w:rsidR="003B3A8C" w:rsidRPr="0099461F">
        <w:rPr>
          <w:rStyle w:val="Bodytext2Bold"/>
          <w:color w:val="auto"/>
        </w:rPr>
        <w:t xml:space="preserve"> </w:t>
      </w:r>
      <w:r w:rsidR="003B3A8C" w:rsidRPr="0099461F">
        <w:rPr>
          <w:sz w:val="28"/>
          <w:szCs w:val="28"/>
        </w:rPr>
        <w:t>Giảm chi phí thực hiện TT</w:t>
      </w:r>
      <w:r w:rsidR="007F285C">
        <w:rPr>
          <w:sz w:val="28"/>
          <w:szCs w:val="28"/>
        </w:rPr>
        <w:t>HC như chi phí in ấn, chi phí v</w:t>
      </w:r>
      <w:r w:rsidR="007F285C">
        <w:rPr>
          <w:sz w:val="28"/>
          <w:szCs w:val="28"/>
          <w:lang w:val="en-US"/>
        </w:rPr>
        <w:t>ậ</w:t>
      </w:r>
      <w:r w:rsidR="003B3A8C" w:rsidRPr="0099461F">
        <w:rPr>
          <w:sz w:val="28"/>
          <w:szCs w:val="28"/>
        </w:rPr>
        <w:t>n chuyển và tạo thuận lợi hơn trong quá trình thực hiện TTHC. Đồng thời, việc cập nhật, xác định rõ cơ sở pháp lý hiện hành thực hiện TTHC giúp thực hiện theo đúng quy định.</w:t>
      </w:r>
    </w:p>
    <w:p w14:paraId="108E4CDA" w14:textId="5539E612" w:rsidR="003B3A8C"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17" w:name="bookmark19"/>
      <w:r>
        <w:rPr>
          <w:rFonts w:ascii="Times New Roman" w:hAnsi="Times New Roman" w:cs="Times New Roman"/>
          <w:b/>
          <w:sz w:val="28"/>
          <w:szCs w:val="28"/>
          <w:lang w:val="en-US"/>
        </w:rPr>
        <w:t xml:space="preserve">13. </w:t>
      </w:r>
      <w:r w:rsidR="0003462F" w:rsidRPr="005B71B5">
        <w:rPr>
          <w:rFonts w:ascii="Times New Roman" w:hAnsi="Times New Roman" w:cs="Times New Roman"/>
          <w:b/>
          <w:sz w:val="28"/>
          <w:szCs w:val="28"/>
        </w:rPr>
        <w:t xml:space="preserve">Thủ tục </w:t>
      </w:r>
      <w:r w:rsidR="007F285C">
        <w:rPr>
          <w:rFonts w:ascii="Times New Roman" w:hAnsi="Times New Roman" w:cs="Times New Roman"/>
          <w:b/>
          <w:sz w:val="28"/>
          <w:szCs w:val="28"/>
          <w:lang w:val="en-US"/>
        </w:rPr>
        <w:t>đ</w:t>
      </w:r>
      <w:r w:rsidR="003B3A8C" w:rsidRPr="005B71B5">
        <w:rPr>
          <w:rFonts w:ascii="Times New Roman" w:hAnsi="Times New Roman" w:cs="Times New Roman"/>
          <w:b/>
          <w:sz w:val="28"/>
          <w:szCs w:val="28"/>
        </w:rPr>
        <w:t>ề nghị tặng hoặc truy tặng cho cá nhân có quá trình cống hiến trong tổ chức, các cơ quan và đoàn thể (Huân chương)</w:t>
      </w:r>
      <w:bookmarkEnd w:id="17"/>
    </w:p>
    <w:p w14:paraId="3E26F474" w14:textId="2EFFA6B1" w:rsidR="003B3A8C" w:rsidRPr="0099461F" w:rsidRDefault="0031293F" w:rsidP="0094160F">
      <w:pPr>
        <w:pStyle w:val="Bodytext21"/>
        <w:widowControl/>
        <w:shd w:val="clear" w:color="auto" w:fill="auto"/>
        <w:spacing w:before="120" w:line="240" w:lineRule="auto"/>
        <w:ind w:firstLine="567"/>
        <w:jc w:val="both"/>
        <w:rPr>
          <w:rStyle w:val="Bodytext2Bold"/>
          <w:b w:val="0"/>
          <w:i/>
          <w:color w:val="auto"/>
        </w:rPr>
      </w:pPr>
      <w:bookmarkStart w:id="18" w:name="bookmark20"/>
      <w:r w:rsidRPr="0099461F">
        <w:rPr>
          <w:rStyle w:val="Bodytext2Bold"/>
          <w:b w:val="0"/>
          <w:i/>
          <w:color w:val="auto"/>
          <w:lang w:val="en-US"/>
        </w:rPr>
        <w:t xml:space="preserve">a) </w:t>
      </w:r>
      <w:r w:rsidR="003B3A8C" w:rsidRPr="0099461F">
        <w:rPr>
          <w:rStyle w:val="Bodytext2Bold"/>
          <w:b w:val="0"/>
          <w:i/>
          <w:color w:val="auto"/>
        </w:rPr>
        <w:t>Nội dung đơn giản hóa:</w:t>
      </w:r>
      <w:bookmarkEnd w:id="18"/>
    </w:p>
    <w:p w14:paraId="777CEBE4" w14:textId="1A59806A"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Giảm số lượng báo cáo thành tích chỉ còn </w:t>
      </w:r>
      <w:r w:rsidR="003B3A8C" w:rsidRPr="0099461F">
        <w:rPr>
          <w:rStyle w:val="Bodytext2Bold"/>
          <w:color w:val="auto"/>
        </w:rPr>
        <w:t xml:space="preserve">06 bản </w:t>
      </w:r>
      <w:r w:rsidR="003B3A8C" w:rsidRPr="0099461F">
        <w:rPr>
          <w:sz w:val="28"/>
          <w:szCs w:val="28"/>
        </w:rPr>
        <w:t>(giảm 02 bản so với số lượng báo cáo thành tích quy định tại Quyết định số 573/QĐ-UBND ngày 31/3/2023 của UBDN tỉnh là 08 bản)</w:t>
      </w:r>
    </w:p>
    <w:p w14:paraId="0E727D4C" w14:textId="5C88CFDE"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Việc giảm số lượng báo cáo thành tích giúp giảm chi phí in ấn, giảm số lượng hồ sơ giấy tờ</w:t>
      </w:r>
      <w:r w:rsidR="007F285C">
        <w:rPr>
          <w:sz w:val="28"/>
          <w:szCs w:val="28"/>
        </w:rPr>
        <w:t xml:space="preserve"> và giảm chi phí v</w:t>
      </w:r>
      <w:r w:rsidR="007F285C">
        <w:rPr>
          <w:sz w:val="28"/>
          <w:szCs w:val="28"/>
          <w:lang w:val="en-US"/>
        </w:rPr>
        <w:t>ậ</w:t>
      </w:r>
      <w:r w:rsidRPr="0099461F">
        <w:rPr>
          <w:sz w:val="28"/>
          <w:szCs w:val="28"/>
        </w:rPr>
        <w:t>n chuyển.</w:t>
      </w:r>
    </w:p>
    <w:p w14:paraId="593D7CA3" w14:textId="600A22DF"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Kiến nghị điều chỉnh quy định về mẫu đơn, mẫu tờ khai, điều chỉnh thành:</w:t>
      </w:r>
    </w:p>
    <w:p w14:paraId="26E3639D" w14:textId="423F51F9" w:rsidR="003B3A8C" w:rsidRPr="0033133D" w:rsidRDefault="003B3A8C" w:rsidP="0094160F">
      <w:pPr>
        <w:pStyle w:val="Bodytext30"/>
        <w:widowControl/>
        <w:shd w:val="clear" w:color="auto" w:fill="auto"/>
        <w:spacing w:before="120" w:line="240" w:lineRule="auto"/>
        <w:ind w:firstLine="567"/>
        <w:jc w:val="both"/>
        <w:rPr>
          <w:b w:val="0"/>
          <w:bCs w:val="0"/>
          <w:i/>
          <w:sz w:val="28"/>
          <w:szCs w:val="28"/>
          <w:lang w:val="en-US"/>
        </w:rPr>
      </w:pPr>
      <w:r w:rsidRPr="0099461F">
        <w:rPr>
          <w:rStyle w:val="Bodytext3Bold"/>
          <w:i w:val="0"/>
          <w:iCs w:val="0"/>
          <w:color w:val="auto"/>
          <w:sz w:val="28"/>
          <w:szCs w:val="28"/>
        </w:rPr>
        <w:t xml:space="preserve">“Tên mẫu đơn, mẫu tờ khai: </w:t>
      </w:r>
      <w:r w:rsidRPr="0099461F">
        <w:rPr>
          <w:b w:val="0"/>
          <w:bCs w:val="0"/>
          <w:i/>
          <w:sz w:val="28"/>
          <w:szCs w:val="28"/>
        </w:rPr>
        <w:t>Theo mẫu phụ lục kèm theo Nghị định số 98/2023/NĐ-CP ngày 31 tháng 12 năm 2023 của Chính phủ. Mâu báo cáo thành tích (mâ</w:t>
      </w:r>
      <w:r w:rsidR="0033133D">
        <w:rPr>
          <w:b w:val="0"/>
          <w:bCs w:val="0"/>
          <w:i/>
          <w:sz w:val="28"/>
          <w:szCs w:val="28"/>
        </w:rPr>
        <w:t>u số 04)</w:t>
      </w:r>
      <w:r w:rsidR="0033133D">
        <w:rPr>
          <w:b w:val="0"/>
          <w:bCs w:val="0"/>
          <w:i/>
          <w:sz w:val="28"/>
          <w:szCs w:val="28"/>
          <w:lang w:val="en-US"/>
        </w:rPr>
        <w:t>”</w:t>
      </w:r>
    </w:p>
    <w:p w14:paraId="7C71552C" w14:textId="2BB23760"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Nghị định số 91/2017/NĐ-CP ngày 31 tháng 7 năm 2017 của Chính phủ đã hết hiệu lực và được thay thế bởi Nghị định số 98/2023/NĐ-CP ngày 31 tháng 12 năm 2023</w:t>
      </w:r>
      <w:r w:rsidR="00845F39">
        <w:rPr>
          <w:sz w:val="28"/>
          <w:szCs w:val="28"/>
        </w:rPr>
        <w:t xml:space="preserve"> của Chính phủ, việc thay đổi n</w:t>
      </w:r>
      <w:r w:rsidR="00845F39">
        <w:rPr>
          <w:sz w:val="28"/>
          <w:szCs w:val="28"/>
          <w:lang w:val="en-US"/>
        </w:rPr>
        <w:t>ộ</w:t>
      </w:r>
      <w:r w:rsidRPr="0099461F">
        <w:rPr>
          <w:sz w:val="28"/>
          <w:szCs w:val="28"/>
        </w:rPr>
        <w:t>i dung trên nhằm phù hợp với quy định pháp luật hiện hành.</w:t>
      </w:r>
    </w:p>
    <w:p w14:paraId="22DD82B4" w14:textId="1087C4FB"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lastRenderedPageBreak/>
        <w:t xml:space="preserve">- </w:t>
      </w:r>
      <w:r w:rsidR="003B3A8C" w:rsidRPr="0099461F">
        <w:rPr>
          <w:sz w:val="28"/>
          <w:szCs w:val="28"/>
        </w:rPr>
        <w:t xml:space="preserve">Điều chỉnh phần căn cứ pháp lý </w:t>
      </w:r>
      <w:r w:rsidR="003B3A8C" w:rsidRPr="0099461F">
        <w:rPr>
          <w:rStyle w:val="Bodytext2Bold"/>
          <w:color w:val="auto"/>
        </w:rPr>
        <w:t xml:space="preserve">thành </w:t>
      </w:r>
      <w:r w:rsidR="00845F39">
        <w:rPr>
          <w:sz w:val="28"/>
          <w:szCs w:val="28"/>
        </w:rPr>
        <w:t xml:space="preserve">căn cứ (1) Luật </w:t>
      </w:r>
      <w:r w:rsidR="00845F39">
        <w:rPr>
          <w:sz w:val="28"/>
          <w:szCs w:val="28"/>
          <w:lang w:val="en-US"/>
        </w:rPr>
        <w:t>T</w:t>
      </w:r>
      <w:r w:rsidR="003B3A8C" w:rsidRPr="0099461F">
        <w:rPr>
          <w:sz w:val="28"/>
          <w:szCs w:val="28"/>
        </w:rPr>
        <w:t>hi đua, khen thưởng năm 2022; (2) Nghị định số 98/2023/NĐ-CP ngày 31/12/2023 của Chính phủ quy định chi tiết thi hành một số điều của Luật Thi đua, khen thưởng; (3) Thông tư số 01/2024/TT-BNV của Bộ Nội vụ quy định biện pháp thi hành Luật Thi đua, khen thưởng và Nghị định số 98/2023/NĐ-CP ngày 31/12/2023 của Chính phủ quy định chi tiết thi hành một số điều của Luật Thi đua, khen thưởng; (4) Thông tư số 02/2017/TT-VPCP ngày 31 tháng 10 năm 2017 của Văn phòng Chính phủ hướng dẫn về nghiệp vụ kiểm soát thủ tục hành chính.</w:t>
      </w:r>
    </w:p>
    <w:p w14:paraId="26EC07D6" w14:textId="5AE29B24"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00845F39">
        <w:rPr>
          <w:sz w:val="28"/>
          <w:szCs w:val="28"/>
        </w:rPr>
        <w:t xml:space="preserve">Luật </w:t>
      </w:r>
      <w:r w:rsidR="00845F39">
        <w:rPr>
          <w:sz w:val="28"/>
          <w:szCs w:val="28"/>
          <w:lang w:val="en-US"/>
        </w:rPr>
        <w:t>T</w:t>
      </w:r>
      <w:r w:rsidRPr="0099461F">
        <w:rPr>
          <w:sz w:val="28"/>
          <w:szCs w:val="28"/>
        </w:rPr>
        <w:t>hi đua, khen thưởng năm 2022, Nghị định số 98/2023/NĐ-CP ngày 31/12/2023 của Chính phủ và Thông tư số 01/2024/TT-BNV của Bộ Nội vụ đã có hiệu lực thi thành thay thế cho</w:t>
      </w:r>
      <w:r w:rsidR="00845F39">
        <w:rPr>
          <w:sz w:val="28"/>
          <w:szCs w:val="28"/>
        </w:rPr>
        <w:t xml:space="preserve"> các </w:t>
      </w:r>
      <w:r w:rsidR="00845F39">
        <w:rPr>
          <w:sz w:val="28"/>
          <w:szCs w:val="28"/>
          <w:lang w:val="en-US"/>
        </w:rPr>
        <w:t>v</w:t>
      </w:r>
      <w:r w:rsidRPr="0099461F">
        <w:rPr>
          <w:sz w:val="28"/>
          <w:szCs w:val="28"/>
        </w:rPr>
        <w:t>ăn bản quy phạm pháp luật liên quan lĩnh vực thi đua, khen thưởng cũ.</w:t>
      </w:r>
    </w:p>
    <w:p w14:paraId="27415571" w14:textId="77777777" w:rsidR="00B67565"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rStyle w:val="Bodytext2Bold"/>
          <w:b w:val="0"/>
          <w:i/>
          <w:color w:val="auto"/>
        </w:rPr>
        <w:t xml:space="preserve">b) </w:t>
      </w:r>
      <w:r w:rsidR="003B3A8C" w:rsidRPr="0099461F">
        <w:rPr>
          <w:rStyle w:val="Bodytext2Bold"/>
          <w:b w:val="0"/>
          <w:i/>
          <w:color w:val="auto"/>
        </w:rPr>
        <w:t>Kiến nghị thực thi:</w:t>
      </w:r>
      <w:r w:rsidR="003B3A8C" w:rsidRPr="0099461F">
        <w:rPr>
          <w:rStyle w:val="Bodytext2Bold"/>
          <w:color w:val="auto"/>
        </w:rPr>
        <w:t xml:space="preserve"> </w:t>
      </w:r>
    </w:p>
    <w:p w14:paraId="47F56B6B" w14:textId="5910E942" w:rsidR="003B3A8C" w:rsidRPr="0099461F" w:rsidRDefault="00B67565"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Sửa đổi điểm c, i, k của TTHC số 32 mục IV TTHC nội bộ cấp tỉnh (trang 121, 122) theo Quyết định số 573/QĐ-UBND ngày 31/3/2023 của UBND tỉnh.</w:t>
      </w:r>
    </w:p>
    <w:p w14:paraId="1646E0E4" w14:textId="0AF53393" w:rsidR="00B67565" w:rsidRPr="0099461F" w:rsidRDefault="00B67565" w:rsidP="0094160F">
      <w:pPr>
        <w:pStyle w:val="Bodytext21"/>
        <w:widowControl/>
        <w:shd w:val="clear" w:color="auto" w:fill="auto"/>
        <w:spacing w:before="120" w:line="240" w:lineRule="auto"/>
        <w:ind w:firstLine="567"/>
        <w:jc w:val="both"/>
        <w:rPr>
          <w:sz w:val="28"/>
          <w:szCs w:val="28"/>
        </w:rPr>
      </w:pPr>
      <w:r w:rsidRPr="0099461F">
        <w:rPr>
          <w:sz w:val="28"/>
          <w:szCs w:val="28"/>
        </w:rPr>
        <w:t>- Lộ trình t</w:t>
      </w:r>
      <w:r w:rsidR="00845F39">
        <w:rPr>
          <w:sz w:val="28"/>
          <w:szCs w:val="28"/>
        </w:rPr>
        <w:t xml:space="preserve">hực hiện: Giai đoạn 2024 </w:t>
      </w:r>
      <w:r w:rsidR="00845F39">
        <w:rPr>
          <w:sz w:val="28"/>
          <w:szCs w:val="28"/>
          <w:lang w:val="en-US"/>
        </w:rPr>
        <w:t>-</w:t>
      </w:r>
      <w:r w:rsidRPr="0099461F">
        <w:rPr>
          <w:sz w:val="28"/>
          <w:szCs w:val="28"/>
        </w:rPr>
        <w:t xml:space="preserve"> 2025.</w:t>
      </w:r>
    </w:p>
    <w:p w14:paraId="2D26B712" w14:textId="2683913F" w:rsidR="003B3A8C" w:rsidRPr="0099461F" w:rsidRDefault="0031293F"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 xml:space="preserve">c) </w:t>
      </w:r>
      <w:r w:rsidR="003B3A8C" w:rsidRPr="0099461F">
        <w:rPr>
          <w:rStyle w:val="Bodytext2Bold"/>
          <w:b w:val="0"/>
          <w:i/>
          <w:color w:val="auto"/>
        </w:rPr>
        <w:t>Lợi ích phương án đơn giản hóa:</w:t>
      </w:r>
      <w:r w:rsidR="003B3A8C" w:rsidRPr="0099461F">
        <w:rPr>
          <w:rStyle w:val="Bodytext2Bold"/>
          <w:color w:val="auto"/>
        </w:rPr>
        <w:t xml:space="preserve"> </w:t>
      </w:r>
      <w:r w:rsidR="003B3A8C" w:rsidRPr="0099461F">
        <w:rPr>
          <w:sz w:val="28"/>
          <w:szCs w:val="28"/>
        </w:rPr>
        <w:t>Giảm chi phí thực hiện TT</w:t>
      </w:r>
      <w:r w:rsidR="007F285C">
        <w:rPr>
          <w:sz w:val="28"/>
          <w:szCs w:val="28"/>
        </w:rPr>
        <w:t>HC như chi phí in ấn, chi phí v</w:t>
      </w:r>
      <w:r w:rsidR="007F285C">
        <w:rPr>
          <w:sz w:val="28"/>
          <w:szCs w:val="28"/>
          <w:lang w:val="en-US"/>
        </w:rPr>
        <w:t>ậ</w:t>
      </w:r>
      <w:r w:rsidR="003B3A8C" w:rsidRPr="0099461F">
        <w:rPr>
          <w:sz w:val="28"/>
          <w:szCs w:val="28"/>
        </w:rPr>
        <w:t>n chuyển và tạo thuận lợi hơn trong quá trình thực hiện TTHC. Đồng thời, việc cập nhật, xác định rõ cơ sở pháp lý hiện hành thực hiện TTHC giúp thực hiện theo đúng quy định.</w:t>
      </w:r>
    </w:p>
    <w:p w14:paraId="414A0727" w14:textId="161C47A2" w:rsidR="003B3A8C" w:rsidRPr="0099461F" w:rsidRDefault="0031293F" w:rsidP="0094160F">
      <w:pPr>
        <w:pStyle w:val="Heading11"/>
        <w:keepNext/>
        <w:keepLines/>
        <w:widowControl/>
        <w:shd w:val="clear" w:color="auto" w:fill="auto"/>
        <w:tabs>
          <w:tab w:val="left" w:pos="1410"/>
        </w:tabs>
        <w:spacing w:before="120" w:after="0" w:line="240" w:lineRule="auto"/>
        <w:ind w:firstLine="567"/>
        <w:jc w:val="both"/>
        <w:rPr>
          <w:rFonts w:ascii="Times New Roman" w:hAnsi="Times New Roman" w:cs="Times New Roman"/>
          <w:sz w:val="28"/>
          <w:szCs w:val="28"/>
        </w:rPr>
      </w:pPr>
      <w:bookmarkStart w:id="19" w:name="bookmark21"/>
      <w:r w:rsidRPr="0099461F">
        <w:rPr>
          <w:rFonts w:ascii="Times New Roman" w:hAnsi="Times New Roman" w:cs="Times New Roman"/>
          <w:sz w:val="28"/>
          <w:szCs w:val="28"/>
        </w:rPr>
        <w:t xml:space="preserve">C. </w:t>
      </w:r>
      <w:r w:rsidR="003B3A8C" w:rsidRPr="0099461F">
        <w:rPr>
          <w:rFonts w:ascii="Times New Roman" w:hAnsi="Times New Roman" w:cs="Times New Roman"/>
          <w:sz w:val="28"/>
          <w:szCs w:val="28"/>
        </w:rPr>
        <w:t>THỦ TỤC HÀNH CHÍNH NỘI BỘ CẤP HUYỆN</w:t>
      </w:r>
      <w:bookmarkEnd w:id="19"/>
    </w:p>
    <w:p w14:paraId="5001464C" w14:textId="2A3779B5" w:rsidR="003B3A8C" w:rsidRPr="0099461F" w:rsidRDefault="0031293F" w:rsidP="0094160F">
      <w:pPr>
        <w:pStyle w:val="Bodytext40"/>
        <w:widowControl/>
        <w:shd w:val="clear" w:color="auto" w:fill="auto"/>
        <w:spacing w:before="120" w:line="240" w:lineRule="auto"/>
        <w:ind w:firstLine="567"/>
        <w:jc w:val="both"/>
        <w:rPr>
          <w:b/>
          <w:i w:val="0"/>
          <w:sz w:val="28"/>
          <w:szCs w:val="28"/>
        </w:rPr>
      </w:pPr>
      <w:r w:rsidRPr="0099461F">
        <w:rPr>
          <w:b/>
          <w:i w:val="0"/>
          <w:sz w:val="28"/>
          <w:szCs w:val="28"/>
        </w:rPr>
        <w:t>C</w:t>
      </w:r>
      <w:r w:rsidR="00476C7F" w:rsidRPr="0099461F">
        <w:rPr>
          <w:b/>
          <w:i w:val="0"/>
          <w:sz w:val="28"/>
          <w:szCs w:val="28"/>
        </w:rPr>
        <w:t>1. LĨNH VỰC CÁN BỘ, CÔNG CHỨC, VIÊN CHỨC</w:t>
      </w:r>
    </w:p>
    <w:p w14:paraId="5BF2B75C" w14:textId="4C898F6B" w:rsidR="003B3A8C"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20" w:name="bookmark22"/>
      <w:r>
        <w:rPr>
          <w:rFonts w:ascii="Times New Roman" w:hAnsi="Times New Roman" w:cs="Times New Roman"/>
          <w:b/>
          <w:sz w:val="28"/>
          <w:szCs w:val="28"/>
          <w:lang w:val="en-US"/>
        </w:rPr>
        <w:t xml:space="preserve">14. </w:t>
      </w:r>
      <w:r w:rsidR="0003462F" w:rsidRPr="005B71B5">
        <w:rPr>
          <w:rFonts w:ascii="Times New Roman" w:hAnsi="Times New Roman" w:cs="Times New Roman"/>
          <w:b/>
          <w:sz w:val="28"/>
          <w:szCs w:val="28"/>
        </w:rPr>
        <w:t xml:space="preserve">Thủ tục </w:t>
      </w:r>
      <w:r w:rsidR="007F285C">
        <w:rPr>
          <w:rFonts w:ascii="Times New Roman" w:hAnsi="Times New Roman" w:cs="Times New Roman"/>
          <w:b/>
          <w:sz w:val="28"/>
          <w:szCs w:val="28"/>
          <w:lang w:val="en-US"/>
        </w:rPr>
        <w:t>n</w:t>
      </w:r>
      <w:r w:rsidR="003B3A8C" w:rsidRPr="005B71B5">
        <w:rPr>
          <w:rFonts w:ascii="Times New Roman" w:hAnsi="Times New Roman" w:cs="Times New Roman"/>
          <w:b/>
          <w:sz w:val="28"/>
          <w:szCs w:val="28"/>
        </w:rPr>
        <w:t>âng bậc lương thường xuyên/nâng phụ cấp thâm niên vượt khung (thuộc thẩm quyền giải quyết của Chủ tịch UBND cấp huyện)</w:t>
      </w:r>
      <w:bookmarkEnd w:id="20"/>
    </w:p>
    <w:p w14:paraId="097137E4" w14:textId="1E9D8249" w:rsidR="003B3A8C" w:rsidRPr="0099461F" w:rsidRDefault="0031293F" w:rsidP="0094160F">
      <w:pPr>
        <w:pStyle w:val="Bodytext40"/>
        <w:widowControl/>
        <w:shd w:val="clear" w:color="auto" w:fill="auto"/>
        <w:spacing w:before="120" w:line="240" w:lineRule="auto"/>
        <w:ind w:firstLine="567"/>
        <w:jc w:val="both"/>
        <w:rPr>
          <w:sz w:val="28"/>
          <w:szCs w:val="28"/>
        </w:rPr>
      </w:pPr>
      <w:bookmarkStart w:id="21" w:name="bookmark23"/>
      <w:r w:rsidRPr="0099461F">
        <w:rPr>
          <w:sz w:val="28"/>
          <w:szCs w:val="28"/>
          <w:lang w:val="en-US"/>
        </w:rPr>
        <w:t xml:space="preserve">a) </w:t>
      </w:r>
      <w:r w:rsidR="003B3A8C" w:rsidRPr="0099461F">
        <w:rPr>
          <w:sz w:val="28"/>
          <w:szCs w:val="28"/>
        </w:rPr>
        <w:t>Nội dung đơn giản hóa:</w:t>
      </w:r>
      <w:bookmarkEnd w:id="21"/>
    </w:p>
    <w:p w14:paraId="5779D5C8" w14:textId="08B6EF12"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Bỏ hình thức nộp hồ sơ theo hình th</w:t>
      </w:r>
      <w:r w:rsidR="00845F39">
        <w:rPr>
          <w:sz w:val="28"/>
          <w:szCs w:val="28"/>
        </w:rPr>
        <w:t>ức trực tiếp (mục đích không nh</w:t>
      </w:r>
      <w:r w:rsidR="00845F39">
        <w:rPr>
          <w:sz w:val="28"/>
          <w:szCs w:val="28"/>
          <w:lang w:val="en-US"/>
        </w:rPr>
        <w:t>ậ</w:t>
      </w:r>
      <w:r w:rsidR="003B3A8C" w:rsidRPr="0099461F">
        <w:rPr>
          <w:sz w:val="28"/>
          <w:szCs w:val="28"/>
        </w:rPr>
        <w:t>n hồ sơ giấy); Quy định cụ thể hình thức nộp hồ sơ: Trực tuyển qua môi trường mạng.</w:t>
      </w:r>
    </w:p>
    <w:p w14:paraId="780B3D15" w14:textId="28AC8008"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Thực hiện mục tiêu chuyển đổi số và các TTHC đã dần được tích hợp hoàn ch</w:t>
      </w:r>
      <w:r w:rsidR="007F285C">
        <w:rPr>
          <w:sz w:val="28"/>
          <w:szCs w:val="28"/>
        </w:rPr>
        <w:t>ỉnh trên cổng</w:t>
      </w:r>
      <w:r w:rsidRPr="0099461F">
        <w:rPr>
          <w:sz w:val="28"/>
          <w:szCs w:val="28"/>
        </w:rPr>
        <w:t xml:space="preserve"> </w:t>
      </w:r>
      <w:r w:rsidR="00C56EA7">
        <w:rPr>
          <w:sz w:val="28"/>
          <w:szCs w:val="28"/>
          <w:lang w:val="en-US"/>
        </w:rPr>
        <w:t xml:space="preserve">dịch </w:t>
      </w:r>
      <w:r w:rsidRPr="0099461F">
        <w:rPr>
          <w:sz w:val="28"/>
          <w:szCs w:val="28"/>
        </w:rPr>
        <w:t>thông tin điện tử của quốc gia, trục liên thông trao đổi văn bản điện tử của các địa phương đã được đưa vào sử dụng hiệu quả. Việc trao đổi, nộp hồ sơ qua môi trường mạng là rất cần thiết và có hiệu quả giảm thiểu chi phí thực hiện TTHC.</w:t>
      </w:r>
    </w:p>
    <w:p w14:paraId="62335041" w14:textId="481782E4"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i/>
          <w:iCs/>
          <w:sz w:val="28"/>
          <w:szCs w:val="28"/>
          <w:lang w:val="en-US"/>
        </w:rPr>
        <w:t xml:space="preserve">- </w:t>
      </w:r>
      <w:r w:rsidR="003B3A8C" w:rsidRPr="0099461F">
        <w:rPr>
          <w:i/>
          <w:iCs/>
          <w:sz w:val="28"/>
          <w:szCs w:val="28"/>
        </w:rPr>
        <w:t xml:space="preserve">Điều chỉnh trình tự tại Bước 1 trình tự thực hiện của TTHC từ </w:t>
      </w:r>
      <w:r w:rsidR="003B3A8C" w:rsidRPr="0099461F">
        <w:rPr>
          <w:sz w:val="28"/>
          <w:szCs w:val="28"/>
        </w:rPr>
        <w:t>“nộp hồ sơ tại Bộ phận Tiế</w:t>
      </w:r>
      <w:r w:rsidR="0033133D">
        <w:rPr>
          <w:sz w:val="28"/>
          <w:szCs w:val="28"/>
        </w:rPr>
        <w:t xml:space="preserve">p nhận và </w:t>
      </w:r>
      <w:r w:rsidR="0033133D">
        <w:rPr>
          <w:sz w:val="28"/>
          <w:szCs w:val="28"/>
          <w:lang w:val="en-US"/>
        </w:rPr>
        <w:t>t</w:t>
      </w:r>
      <w:r w:rsidR="007F285C">
        <w:rPr>
          <w:sz w:val="28"/>
          <w:szCs w:val="28"/>
        </w:rPr>
        <w:t>rả kết quả cẩp huyện</w:t>
      </w:r>
      <w:r w:rsidR="003B3A8C" w:rsidRPr="0099461F">
        <w:rPr>
          <w:sz w:val="28"/>
          <w:szCs w:val="28"/>
        </w:rPr>
        <w:t>”</w:t>
      </w:r>
      <w:r w:rsidR="003B3A8C" w:rsidRPr="0099461F">
        <w:rPr>
          <w:b/>
          <w:bCs/>
          <w:i/>
          <w:iCs/>
          <w:sz w:val="28"/>
          <w:szCs w:val="28"/>
        </w:rPr>
        <w:t xml:space="preserve"> </w:t>
      </w:r>
      <w:r w:rsidR="003B3A8C" w:rsidRPr="0099461F">
        <w:rPr>
          <w:i/>
          <w:iCs/>
          <w:sz w:val="28"/>
          <w:szCs w:val="28"/>
        </w:rPr>
        <w:t xml:space="preserve">thành </w:t>
      </w:r>
      <w:r w:rsidR="003B3A8C" w:rsidRPr="0099461F">
        <w:rPr>
          <w:sz w:val="28"/>
          <w:szCs w:val="28"/>
        </w:rPr>
        <w:t>“nộp hồ sơ tại UBND cẩp huyện”</w:t>
      </w:r>
      <w:r w:rsidR="003B3A8C" w:rsidRPr="0099461F">
        <w:rPr>
          <w:b/>
          <w:bCs/>
          <w:sz w:val="28"/>
          <w:szCs w:val="28"/>
        </w:rPr>
        <w:t>;</w:t>
      </w:r>
      <w:r w:rsidR="003B3A8C" w:rsidRPr="0099461F">
        <w:rPr>
          <w:i/>
          <w:iCs/>
          <w:sz w:val="28"/>
          <w:szCs w:val="28"/>
        </w:rPr>
        <w:t xml:space="preserve"> Tại bước 2 trình tự thực hiện của TTHC điều chỉnh </w:t>
      </w:r>
      <w:r w:rsidR="0033133D">
        <w:rPr>
          <w:sz w:val="28"/>
          <w:szCs w:val="28"/>
        </w:rPr>
        <w:t xml:space="preserve">“Bộphận Tiếp nhận và </w:t>
      </w:r>
      <w:r w:rsidR="0033133D">
        <w:rPr>
          <w:sz w:val="28"/>
          <w:szCs w:val="28"/>
          <w:lang w:val="en-US"/>
        </w:rPr>
        <w:t>t</w:t>
      </w:r>
      <w:r w:rsidR="003B3A8C" w:rsidRPr="0099461F">
        <w:rPr>
          <w:sz w:val="28"/>
          <w:szCs w:val="28"/>
        </w:rPr>
        <w:t>rả kết quả chuyển Phò</w:t>
      </w:r>
      <w:r w:rsidR="007F285C">
        <w:rPr>
          <w:sz w:val="28"/>
          <w:szCs w:val="28"/>
        </w:rPr>
        <w:t xml:space="preserve">ng </w:t>
      </w:r>
      <w:r w:rsidR="007F285C">
        <w:rPr>
          <w:sz w:val="28"/>
          <w:szCs w:val="28"/>
          <w:lang w:val="en-US"/>
        </w:rPr>
        <w:t>N</w:t>
      </w:r>
      <w:r w:rsidR="003B3A8C" w:rsidRPr="0099461F">
        <w:rPr>
          <w:sz w:val="28"/>
          <w:szCs w:val="28"/>
        </w:rPr>
        <w:t>ội vụ xử lý”</w:t>
      </w:r>
      <w:r w:rsidR="003B3A8C" w:rsidRPr="0099461F">
        <w:rPr>
          <w:b/>
          <w:bCs/>
          <w:i/>
          <w:iCs/>
          <w:sz w:val="28"/>
          <w:szCs w:val="28"/>
        </w:rPr>
        <w:t xml:space="preserve"> </w:t>
      </w:r>
      <w:r w:rsidR="003B3A8C" w:rsidRPr="0099461F">
        <w:rPr>
          <w:i/>
          <w:iCs/>
          <w:sz w:val="28"/>
          <w:szCs w:val="28"/>
        </w:rPr>
        <w:t xml:space="preserve">thành </w:t>
      </w:r>
      <w:r w:rsidR="003B3A8C" w:rsidRPr="0099461F">
        <w:rPr>
          <w:sz w:val="28"/>
          <w:szCs w:val="28"/>
        </w:rPr>
        <w:t>“UBND cẩp huyện tiếp nhậ</w:t>
      </w:r>
      <w:r w:rsidR="0033133D">
        <w:rPr>
          <w:sz w:val="28"/>
          <w:szCs w:val="28"/>
        </w:rPr>
        <w:t>n và chỉ đạo Phong Nội vụ xử lỷ</w:t>
      </w:r>
      <w:r w:rsidR="003B3A8C" w:rsidRPr="0099461F">
        <w:rPr>
          <w:sz w:val="28"/>
          <w:szCs w:val="28"/>
        </w:rPr>
        <w:t>”.</w:t>
      </w:r>
    </w:p>
    <w:p w14:paraId="659AB0BE" w14:textId="07329E64"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 xml:space="preserve">Đây là TTHC nội bộ, các cơ quan, đơn vị, địa phương có thể gửi qua hệ thống quản lý văn bản và điều hành đến UBND cấp huyện, UBND cấp huyến </w:t>
      </w:r>
      <w:r w:rsidR="00261C09">
        <w:rPr>
          <w:sz w:val="28"/>
          <w:szCs w:val="28"/>
        </w:rPr>
        <w:t>sẽ tiếp nhận và chỉ đạo Phòng N</w:t>
      </w:r>
      <w:r w:rsidR="00261C09">
        <w:rPr>
          <w:sz w:val="28"/>
          <w:szCs w:val="28"/>
          <w:lang w:val="en-US"/>
        </w:rPr>
        <w:t>ộ</w:t>
      </w:r>
      <w:r w:rsidR="00040D8D">
        <w:rPr>
          <w:sz w:val="28"/>
          <w:szCs w:val="28"/>
        </w:rPr>
        <w:t>i vụ xử lý, trả k</w:t>
      </w:r>
      <w:r w:rsidR="00040D8D">
        <w:rPr>
          <w:sz w:val="28"/>
          <w:szCs w:val="28"/>
          <w:lang w:val="en-US"/>
        </w:rPr>
        <w:t>ế</w:t>
      </w:r>
      <w:r w:rsidRPr="0099461F">
        <w:rPr>
          <w:sz w:val="28"/>
          <w:szCs w:val="28"/>
        </w:rPr>
        <w:t xml:space="preserve">t quả thông qua dịch vụ bưu chính công ích hoặc phần mềm quản lý văn bản và điều hành, giúp giảm áp lực cho công chức tại </w:t>
      </w:r>
      <w:r w:rsidR="00040D8D">
        <w:rPr>
          <w:sz w:val="28"/>
          <w:szCs w:val="28"/>
        </w:rPr>
        <w:lastRenderedPageBreak/>
        <w:t>B</w:t>
      </w:r>
      <w:r w:rsidR="00040D8D">
        <w:rPr>
          <w:sz w:val="28"/>
          <w:szCs w:val="28"/>
          <w:lang w:val="en-US"/>
        </w:rPr>
        <w:t>ộ</w:t>
      </w:r>
      <w:r w:rsidR="00040D8D">
        <w:rPr>
          <w:sz w:val="28"/>
          <w:szCs w:val="28"/>
        </w:rPr>
        <w:t xml:space="preserve"> ph</w:t>
      </w:r>
      <w:r w:rsidR="00040D8D">
        <w:rPr>
          <w:sz w:val="28"/>
          <w:szCs w:val="28"/>
          <w:lang w:val="en-US"/>
        </w:rPr>
        <w:t>ậ</w:t>
      </w:r>
      <w:r w:rsidR="00261C09">
        <w:rPr>
          <w:sz w:val="28"/>
          <w:szCs w:val="28"/>
        </w:rPr>
        <w:t>n Tiếp nh</w:t>
      </w:r>
      <w:r w:rsidR="00261C09">
        <w:rPr>
          <w:sz w:val="28"/>
          <w:szCs w:val="28"/>
          <w:lang w:val="en-US"/>
        </w:rPr>
        <w:t>ậ</w:t>
      </w:r>
      <w:r w:rsidRPr="0099461F">
        <w:rPr>
          <w:sz w:val="28"/>
          <w:szCs w:val="28"/>
        </w:rPr>
        <w:t>n và</w:t>
      </w:r>
      <w:r w:rsidR="0033133D">
        <w:rPr>
          <w:sz w:val="28"/>
          <w:szCs w:val="28"/>
        </w:rPr>
        <w:t xml:space="preserve"> </w:t>
      </w:r>
      <w:r w:rsidR="0033133D">
        <w:rPr>
          <w:sz w:val="28"/>
          <w:szCs w:val="28"/>
          <w:lang w:val="en-US"/>
        </w:rPr>
        <w:t>t</w:t>
      </w:r>
      <w:r w:rsidR="00261C09">
        <w:rPr>
          <w:sz w:val="28"/>
          <w:szCs w:val="28"/>
        </w:rPr>
        <w:t xml:space="preserve">rả kết quả; đồng thời, Phòng </w:t>
      </w:r>
      <w:r w:rsidR="00261C09">
        <w:rPr>
          <w:sz w:val="28"/>
          <w:szCs w:val="28"/>
          <w:lang w:val="en-US"/>
        </w:rPr>
        <w:t>N</w:t>
      </w:r>
      <w:r w:rsidR="00530249">
        <w:rPr>
          <w:sz w:val="28"/>
          <w:szCs w:val="28"/>
          <w:lang w:val="en-US"/>
        </w:rPr>
        <w:t>ộ</w:t>
      </w:r>
      <w:r w:rsidR="00261C09">
        <w:rPr>
          <w:sz w:val="28"/>
          <w:szCs w:val="28"/>
        </w:rPr>
        <w:t xml:space="preserve">i </w:t>
      </w:r>
      <w:r w:rsidR="00261C09">
        <w:rPr>
          <w:sz w:val="28"/>
          <w:szCs w:val="28"/>
          <w:lang w:val="en-US"/>
        </w:rPr>
        <w:t>v</w:t>
      </w:r>
      <w:r w:rsidRPr="0099461F">
        <w:rPr>
          <w:sz w:val="28"/>
          <w:szCs w:val="28"/>
        </w:rPr>
        <w:t>ụ</w:t>
      </w:r>
      <w:r w:rsidR="00261C09">
        <w:rPr>
          <w:sz w:val="28"/>
          <w:szCs w:val="28"/>
        </w:rPr>
        <w:t xml:space="preserve"> không cần cử công chức trực nh</w:t>
      </w:r>
      <w:r w:rsidR="00261C09">
        <w:rPr>
          <w:sz w:val="28"/>
          <w:szCs w:val="28"/>
          <w:lang w:val="en-US"/>
        </w:rPr>
        <w:t>ậ</w:t>
      </w:r>
      <w:r w:rsidR="00261C09">
        <w:rPr>
          <w:sz w:val="28"/>
          <w:szCs w:val="28"/>
        </w:rPr>
        <w:t>n hồ sơ tại B</w:t>
      </w:r>
      <w:r w:rsidR="00261C09">
        <w:rPr>
          <w:sz w:val="28"/>
          <w:szCs w:val="28"/>
          <w:lang w:val="en-US"/>
        </w:rPr>
        <w:t>ộ</w:t>
      </w:r>
      <w:r w:rsidRPr="0099461F">
        <w:rPr>
          <w:sz w:val="28"/>
          <w:szCs w:val="28"/>
        </w:rPr>
        <w:t xml:space="preserve"> phậ</w:t>
      </w:r>
      <w:r w:rsidR="0033133D">
        <w:rPr>
          <w:sz w:val="28"/>
          <w:szCs w:val="28"/>
        </w:rPr>
        <w:t xml:space="preserve">n Tiếp nhận và </w:t>
      </w:r>
      <w:r w:rsidR="0033133D">
        <w:rPr>
          <w:sz w:val="28"/>
          <w:szCs w:val="28"/>
          <w:lang w:val="en-US"/>
        </w:rPr>
        <w:t>t</w:t>
      </w:r>
      <w:r w:rsidRPr="0099461F">
        <w:rPr>
          <w:sz w:val="28"/>
          <w:szCs w:val="28"/>
        </w:rPr>
        <w:t>rả kết quả cấp huyện.</w:t>
      </w:r>
    </w:p>
    <w:p w14:paraId="7A7B4EC6" w14:textId="4DB757F9"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Đề xuất quy định thời gian thực hiện và có kết quả giải quyết là</w:t>
      </w:r>
      <w:r w:rsidR="00530249">
        <w:rPr>
          <w:sz w:val="28"/>
          <w:szCs w:val="28"/>
        </w:rPr>
        <w:t xml:space="preserve"> 10 ngày làm việc kể từ ngày nh</w:t>
      </w:r>
      <w:r w:rsidR="00530249">
        <w:rPr>
          <w:sz w:val="28"/>
          <w:szCs w:val="28"/>
          <w:lang w:val="en-US"/>
        </w:rPr>
        <w:t>ậ</w:t>
      </w:r>
      <w:r w:rsidR="003B3A8C" w:rsidRPr="0099461F">
        <w:rPr>
          <w:sz w:val="28"/>
          <w:szCs w:val="28"/>
        </w:rPr>
        <w:t>n đầy đủ hồ sơ hợp lệ.</w:t>
      </w:r>
    </w:p>
    <w:p w14:paraId="6789F564" w14:textId="55D29738"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 xml:space="preserve">Nhằm đảm bảo thời gian giải quyết hồ sơ được </w:t>
      </w:r>
      <w:r w:rsidR="00A637AD" w:rsidRPr="0099461F">
        <w:rPr>
          <w:sz w:val="28"/>
          <w:szCs w:val="28"/>
        </w:rPr>
        <w:t>đồng bộ</w:t>
      </w:r>
      <w:r w:rsidRPr="0099461F">
        <w:rPr>
          <w:sz w:val="28"/>
          <w:szCs w:val="28"/>
        </w:rPr>
        <w:t xml:space="preserve"> giữa các hồ sơ khác nha</w:t>
      </w:r>
      <w:r w:rsidR="00530249">
        <w:rPr>
          <w:sz w:val="28"/>
          <w:szCs w:val="28"/>
        </w:rPr>
        <w:t>u, cụ thể hóa thời gian giúp tr</w:t>
      </w:r>
      <w:r w:rsidR="00530249">
        <w:rPr>
          <w:sz w:val="28"/>
          <w:szCs w:val="28"/>
          <w:lang w:val="en-US"/>
        </w:rPr>
        <w:t>á</w:t>
      </w:r>
      <w:r w:rsidR="00BA37DA">
        <w:rPr>
          <w:sz w:val="28"/>
          <w:szCs w:val="28"/>
        </w:rPr>
        <w:t>nh tình trạng tồn đ</w:t>
      </w:r>
      <w:r w:rsidR="00BA37DA">
        <w:rPr>
          <w:sz w:val="28"/>
          <w:szCs w:val="28"/>
          <w:lang w:val="en-US"/>
        </w:rPr>
        <w:t>ọ</w:t>
      </w:r>
      <w:r w:rsidR="00BA37DA">
        <w:rPr>
          <w:sz w:val="28"/>
          <w:szCs w:val="28"/>
        </w:rPr>
        <w:t>ng, ch</w:t>
      </w:r>
      <w:r w:rsidR="00BA37DA">
        <w:rPr>
          <w:sz w:val="28"/>
          <w:szCs w:val="28"/>
          <w:lang w:val="en-US"/>
        </w:rPr>
        <w:t>ậ</w:t>
      </w:r>
      <w:r w:rsidRPr="0099461F">
        <w:rPr>
          <w:sz w:val="28"/>
          <w:szCs w:val="28"/>
        </w:rPr>
        <w:t>m giải quyết hồ sơ.</w:t>
      </w:r>
    </w:p>
    <w:p w14:paraId="3297FA16" w14:textId="314D8F5B"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Đề xuất bổ sung căn cứ pháp lý: Thông tư số 04/2005/TT-BNV ngày 05/01/2005 của Bộ Nội vụ hướng dẫn thực hiện chế đô phụ cấp thâm niên vượt khung đối với cán bô, công chức, viên chức; Nghị định số 77/2021/NĐ-CP ngày 01/8/2021 </w:t>
      </w:r>
      <w:r w:rsidR="00BA37DA">
        <w:rPr>
          <w:sz w:val="28"/>
          <w:szCs w:val="28"/>
        </w:rPr>
        <w:t>của Chính phủ về quy định chế đ</w:t>
      </w:r>
      <w:r w:rsidR="00BA37DA">
        <w:rPr>
          <w:sz w:val="28"/>
          <w:szCs w:val="28"/>
          <w:lang w:val="en-US"/>
        </w:rPr>
        <w:t>ộ</w:t>
      </w:r>
      <w:r w:rsidR="003B3A8C" w:rsidRPr="0099461F">
        <w:rPr>
          <w:sz w:val="28"/>
          <w:szCs w:val="28"/>
        </w:rPr>
        <w:t xml:space="preserve"> phụ cấp thâm niên nhà giáo.</w:t>
      </w:r>
    </w:p>
    <w:p w14:paraId="0B61E208"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Đối tượng thực hiện nâng lương thường xuyên thuộc thẩm quyền của Chủ tịch UBND huyện bao gồm viên chức tại các đơn vị sự nghiệp giáo dục.</w:t>
      </w:r>
    </w:p>
    <w:p w14:paraId="063DA66B" w14:textId="77777777" w:rsidR="00B67565"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rStyle w:val="Bodytext2Bold"/>
          <w:b w:val="0"/>
          <w:i/>
          <w:color w:val="auto"/>
        </w:rPr>
        <w:t xml:space="preserve">b) </w:t>
      </w:r>
      <w:r w:rsidR="003B3A8C" w:rsidRPr="0099461F">
        <w:rPr>
          <w:rStyle w:val="Bodytext2Bold"/>
          <w:b w:val="0"/>
          <w:i/>
          <w:color w:val="auto"/>
        </w:rPr>
        <w:t>Kiến nghị thực thi:</w:t>
      </w:r>
      <w:r w:rsidR="003B3A8C" w:rsidRPr="0099461F">
        <w:rPr>
          <w:rStyle w:val="Bodytext2Bold"/>
          <w:color w:val="auto"/>
        </w:rPr>
        <w:t xml:space="preserve"> </w:t>
      </w:r>
    </w:p>
    <w:p w14:paraId="4528FDAF" w14:textId="7DCC39F7" w:rsidR="003B3A8C" w:rsidRPr="0099461F" w:rsidRDefault="00B67565"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Sửa đổi điểm a, b, d và bổ sung k của TTHC số 17 mục II.3 TTHC nội bộ cấp huyện theo Quyết định số 1786/QĐ-UBND ngày 31/7/2023 của UBND tỉnh.</w:t>
      </w:r>
    </w:p>
    <w:p w14:paraId="1ED8AC33" w14:textId="70B3DBC9" w:rsidR="00B67565" w:rsidRPr="0099461F" w:rsidRDefault="00B67565"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BA37DA">
        <w:rPr>
          <w:sz w:val="28"/>
          <w:szCs w:val="28"/>
        </w:rPr>
        <w:t xml:space="preserve">rình thực hiện: Giai đoạn 2024 </w:t>
      </w:r>
      <w:r w:rsidR="00BA37DA">
        <w:rPr>
          <w:sz w:val="28"/>
          <w:szCs w:val="28"/>
          <w:lang w:val="en-US"/>
        </w:rPr>
        <w:t>-</w:t>
      </w:r>
      <w:r w:rsidRPr="0099461F">
        <w:rPr>
          <w:sz w:val="28"/>
          <w:szCs w:val="28"/>
        </w:rPr>
        <w:t xml:space="preserve"> 2025.</w:t>
      </w:r>
    </w:p>
    <w:p w14:paraId="509905EE" w14:textId="69986C6F" w:rsidR="003B3A8C" w:rsidRPr="0099461F" w:rsidRDefault="0031293F" w:rsidP="0094160F">
      <w:pPr>
        <w:pStyle w:val="Bodytext21"/>
        <w:widowControl/>
        <w:shd w:val="clear" w:color="auto" w:fill="auto"/>
        <w:spacing w:before="120" w:line="240" w:lineRule="auto"/>
        <w:ind w:firstLine="567"/>
        <w:jc w:val="both"/>
        <w:rPr>
          <w:i/>
          <w:sz w:val="28"/>
          <w:szCs w:val="28"/>
        </w:rPr>
      </w:pPr>
      <w:bookmarkStart w:id="22" w:name="bookmark24"/>
      <w:r w:rsidRPr="0099461F">
        <w:rPr>
          <w:i/>
          <w:sz w:val="28"/>
          <w:szCs w:val="28"/>
        </w:rPr>
        <w:t xml:space="preserve">c) </w:t>
      </w:r>
      <w:r w:rsidR="003B3A8C" w:rsidRPr="0099461F">
        <w:rPr>
          <w:i/>
          <w:sz w:val="28"/>
          <w:szCs w:val="28"/>
        </w:rPr>
        <w:t>Lợi ích phương án đơn giản hóa:</w:t>
      </w:r>
      <w:bookmarkEnd w:id="22"/>
    </w:p>
    <w:p w14:paraId="19854FC2" w14:textId="4B883376"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Chi phí tuân thủ TTHC trước khi đơn giản hóa: Chi phí hiện tại/1 </w:t>
      </w:r>
      <w:r w:rsidR="009C7F15" w:rsidRPr="0099461F">
        <w:rPr>
          <w:sz w:val="28"/>
          <w:szCs w:val="28"/>
        </w:rPr>
        <w:t>bộ hồ sơ</w:t>
      </w:r>
      <w:r w:rsidR="003B3A8C" w:rsidRPr="0099461F">
        <w:rPr>
          <w:sz w:val="28"/>
          <w:szCs w:val="28"/>
        </w:rPr>
        <w:t>: 3.000 đồn</w:t>
      </w:r>
      <w:hyperlink w:anchor="bookmark4" w:tooltip="Current Document">
        <w:r w:rsidR="003B3A8C" w:rsidRPr="0099461F">
          <w:rPr>
            <w:sz w:val="28"/>
            <w:szCs w:val="28"/>
          </w:rPr>
          <w:t>g</w:t>
        </w:r>
        <w:r w:rsidR="003B3A8C" w:rsidRPr="0099461F">
          <w:rPr>
            <w:sz w:val="28"/>
            <w:szCs w:val="28"/>
            <w:vertAlign w:val="superscript"/>
          </w:rPr>
          <w:footnoteReference w:id="5"/>
        </w:r>
        <w:r w:rsidR="003B3A8C" w:rsidRPr="0099461F">
          <w:rPr>
            <w:sz w:val="28"/>
            <w:szCs w:val="28"/>
          </w:rPr>
          <w:t xml:space="preserve"> </w:t>
        </w:r>
      </w:hyperlink>
      <w:r w:rsidR="003B3A8C" w:rsidRPr="0099461F">
        <w:rPr>
          <w:sz w:val="28"/>
          <w:szCs w:val="28"/>
        </w:rPr>
        <w:t>x 40 trang A</w:t>
      </w:r>
      <w:hyperlink w:anchor="bookmark5" w:tooltip="Current Document">
        <w:r w:rsidR="003B3A8C" w:rsidRPr="0099461F">
          <w:rPr>
            <w:sz w:val="28"/>
            <w:szCs w:val="28"/>
          </w:rPr>
          <w:t>4</w:t>
        </w:r>
        <w:r w:rsidR="003B3A8C" w:rsidRPr="0099461F">
          <w:rPr>
            <w:sz w:val="28"/>
            <w:szCs w:val="28"/>
            <w:vertAlign w:val="superscript"/>
          </w:rPr>
          <w:footnoteReference w:id="6"/>
        </w:r>
        <w:r w:rsidR="003B3A8C" w:rsidRPr="0099461F">
          <w:rPr>
            <w:sz w:val="28"/>
            <w:szCs w:val="28"/>
          </w:rPr>
          <w:t xml:space="preserve"> </w:t>
        </w:r>
      </w:hyperlink>
      <w:r w:rsidR="003B3A8C" w:rsidRPr="0099461F">
        <w:rPr>
          <w:sz w:val="28"/>
          <w:szCs w:val="28"/>
        </w:rPr>
        <w:t xml:space="preserve">(số trang của hồ sơ) = 120.000 đồng/1 </w:t>
      </w:r>
      <w:r w:rsidR="009C7F15" w:rsidRPr="0099461F">
        <w:rPr>
          <w:sz w:val="28"/>
          <w:szCs w:val="28"/>
        </w:rPr>
        <w:t>bộ hồ sơ</w:t>
      </w:r>
      <w:r w:rsidR="003B3A8C" w:rsidRPr="0099461F">
        <w:rPr>
          <w:sz w:val="28"/>
          <w:szCs w:val="28"/>
        </w:rPr>
        <w:t>.</w:t>
      </w:r>
    </w:p>
    <w:p w14:paraId="2A518637" w14:textId="78FF10D1"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phí tuân thủ TTHC sau khi đơn giản hóa: Chi phí tiết kiệm là 120.000 đồng (trường hợp TTHC thực hiện 100% trên môi trường mạng), tương ứng tỷ lệ cắt giảm chi phí 100%.</w:t>
      </w:r>
    </w:p>
    <w:p w14:paraId="1496C36D" w14:textId="62FABCCA" w:rsidR="003B3A8C"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15. </w:t>
      </w:r>
      <w:r w:rsidR="0003462F" w:rsidRPr="005B71B5">
        <w:rPr>
          <w:rFonts w:ascii="Times New Roman" w:hAnsi="Times New Roman" w:cs="Times New Roman"/>
          <w:b/>
          <w:sz w:val="28"/>
          <w:szCs w:val="28"/>
        </w:rPr>
        <w:t xml:space="preserve">Thủ tục </w:t>
      </w:r>
      <w:r w:rsidR="00040D8D">
        <w:rPr>
          <w:rFonts w:ascii="Times New Roman" w:hAnsi="Times New Roman" w:cs="Times New Roman"/>
          <w:b/>
          <w:sz w:val="28"/>
          <w:szCs w:val="28"/>
          <w:lang w:val="en-US"/>
        </w:rPr>
        <w:t>c</w:t>
      </w:r>
      <w:r w:rsidR="003B3A8C" w:rsidRPr="005B71B5">
        <w:rPr>
          <w:rFonts w:ascii="Times New Roman" w:hAnsi="Times New Roman" w:cs="Times New Roman"/>
          <w:b/>
          <w:sz w:val="28"/>
          <w:szCs w:val="28"/>
        </w:rPr>
        <w:t>ông nhận kết quả thực hiện và xếp loại mức độ hoàn thành nhiệm vụ của các sở, cơ quan ngang sở, đơn vị sự nghiệp công lập trực thuộc UBND tỉnh và UBND các huyện, thành phố</w:t>
      </w:r>
    </w:p>
    <w:p w14:paraId="76D3DF19" w14:textId="6C9C9456" w:rsidR="003B3A8C" w:rsidRPr="0099461F" w:rsidRDefault="0031293F" w:rsidP="0094160F">
      <w:pPr>
        <w:pStyle w:val="Heading11"/>
        <w:keepNext/>
        <w:keepLines/>
        <w:widowControl/>
        <w:shd w:val="clear" w:color="auto" w:fill="auto"/>
        <w:spacing w:before="120" w:after="0" w:line="240" w:lineRule="auto"/>
        <w:ind w:firstLine="567"/>
        <w:jc w:val="both"/>
        <w:rPr>
          <w:rFonts w:ascii="Times New Roman" w:hAnsi="Times New Roman" w:cs="Times New Roman"/>
          <w:b w:val="0"/>
          <w:i/>
          <w:sz w:val="28"/>
          <w:szCs w:val="28"/>
        </w:rPr>
      </w:pPr>
      <w:bookmarkStart w:id="25" w:name="bookmark25"/>
      <w:r w:rsidRPr="0099461F">
        <w:rPr>
          <w:rFonts w:ascii="Times New Roman" w:hAnsi="Times New Roman" w:cs="Times New Roman"/>
          <w:b w:val="0"/>
          <w:i/>
          <w:sz w:val="28"/>
          <w:szCs w:val="28"/>
          <w:lang w:val="en-US"/>
        </w:rPr>
        <w:t xml:space="preserve">a) </w:t>
      </w:r>
      <w:r w:rsidR="003B3A8C" w:rsidRPr="0099461F">
        <w:rPr>
          <w:rFonts w:ascii="Times New Roman" w:hAnsi="Times New Roman" w:cs="Times New Roman"/>
          <w:b w:val="0"/>
          <w:i/>
          <w:sz w:val="28"/>
          <w:szCs w:val="28"/>
        </w:rPr>
        <w:t>Nội dung đơn giản hóa:</w:t>
      </w:r>
      <w:bookmarkEnd w:id="25"/>
    </w:p>
    <w:p w14:paraId="3922AC42" w14:textId="0A4ECD17"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Kiến nghị quy định cách thức thực hiện: Trực tiếp và trực tuyến</w:t>
      </w:r>
      <w:r w:rsidR="00A637AD" w:rsidRPr="0099461F">
        <w:rPr>
          <w:sz w:val="28"/>
          <w:szCs w:val="28"/>
        </w:rPr>
        <w:t>.</w:t>
      </w:r>
    </w:p>
    <w:p w14:paraId="0237224B"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Tạo sự thống nhất trong quá trình nộp hồ sơ và gửi trả kết quả.</w:t>
      </w:r>
    </w:p>
    <w:p w14:paraId="182B4135" w14:textId="5D6219EC"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i/>
          <w:iCs/>
          <w:sz w:val="28"/>
          <w:szCs w:val="28"/>
          <w:lang w:val="en-US"/>
        </w:rPr>
        <w:t xml:space="preserve">- </w:t>
      </w:r>
      <w:r w:rsidR="003B3A8C" w:rsidRPr="0099461F">
        <w:rPr>
          <w:i/>
          <w:iCs/>
          <w:sz w:val="28"/>
          <w:szCs w:val="28"/>
        </w:rPr>
        <w:t>Sửa đổi n</w:t>
      </w:r>
      <w:r w:rsidR="00040D8D">
        <w:rPr>
          <w:i/>
          <w:iCs/>
          <w:sz w:val="28"/>
          <w:szCs w:val="28"/>
          <w:lang w:val="en-US"/>
        </w:rPr>
        <w:t>ộ</w:t>
      </w:r>
      <w:r w:rsidR="003B3A8C" w:rsidRPr="0099461F">
        <w:rPr>
          <w:i/>
          <w:iCs/>
          <w:sz w:val="28"/>
          <w:szCs w:val="28"/>
        </w:rPr>
        <w:t xml:space="preserve">i dung thành phần hồ sơ </w:t>
      </w:r>
      <w:r w:rsidR="003B3A8C" w:rsidRPr="0099461F">
        <w:rPr>
          <w:b/>
          <w:bCs/>
          <w:i/>
          <w:iCs/>
          <w:sz w:val="28"/>
          <w:szCs w:val="28"/>
        </w:rPr>
        <w:t xml:space="preserve">từ </w:t>
      </w:r>
      <w:r w:rsidR="003B3A8C" w:rsidRPr="0099461F">
        <w:rPr>
          <w:sz w:val="28"/>
          <w:szCs w:val="28"/>
        </w:rPr>
        <w:t>“Biên bản họp đánh giá của thường trực UBND huyện”</w:t>
      </w:r>
      <w:r w:rsidR="003B3A8C" w:rsidRPr="0099461F">
        <w:rPr>
          <w:b/>
          <w:bCs/>
          <w:i/>
          <w:iCs/>
          <w:sz w:val="28"/>
          <w:szCs w:val="28"/>
        </w:rPr>
        <w:t xml:space="preserve"> </w:t>
      </w:r>
      <w:r w:rsidR="003B3A8C" w:rsidRPr="0099461F">
        <w:rPr>
          <w:i/>
          <w:iCs/>
          <w:sz w:val="28"/>
          <w:szCs w:val="28"/>
        </w:rPr>
        <w:t xml:space="preserve">thành </w:t>
      </w:r>
      <w:r w:rsidR="003B3A8C" w:rsidRPr="0099461F">
        <w:rPr>
          <w:sz w:val="28"/>
          <w:szCs w:val="28"/>
        </w:rPr>
        <w:t>“Biên bản họp đánh giá của Thường trực các sở, ban, ngành, UBND cẩp huyện”</w:t>
      </w:r>
      <w:r w:rsidR="003B3A8C" w:rsidRPr="0099461F">
        <w:rPr>
          <w:b/>
          <w:bCs/>
          <w:sz w:val="28"/>
          <w:szCs w:val="28"/>
        </w:rPr>
        <w:t>;</w:t>
      </w:r>
      <w:r w:rsidR="003B3A8C" w:rsidRPr="0099461F">
        <w:rPr>
          <w:i/>
          <w:iCs/>
          <w:sz w:val="28"/>
          <w:szCs w:val="28"/>
        </w:rPr>
        <w:t xml:space="preserve"> Sửa đổi </w:t>
      </w:r>
      <w:r w:rsidR="003B3A8C" w:rsidRPr="0099461F">
        <w:rPr>
          <w:sz w:val="28"/>
          <w:szCs w:val="28"/>
        </w:rPr>
        <w:t>“Quyết định công nhận kết quả thực hiện và xếp loại mức độ hoàn thành nhiệm vụ của các cơ quan, đơn vị sự nghiệp công lập thuộc UBND huyện”</w:t>
      </w:r>
      <w:r w:rsidR="003B3A8C" w:rsidRPr="0099461F">
        <w:rPr>
          <w:b/>
          <w:bCs/>
          <w:i/>
          <w:iCs/>
          <w:sz w:val="28"/>
          <w:szCs w:val="28"/>
        </w:rPr>
        <w:t xml:space="preserve"> thành </w:t>
      </w:r>
      <w:r w:rsidR="003B3A8C" w:rsidRPr="0099461F">
        <w:rPr>
          <w:sz w:val="28"/>
          <w:szCs w:val="28"/>
        </w:rPr>
        <w:t>“Quyết định công nhận kết quả thực hiện và xếp loại mức độ hoàn thành nhiệm vụ của các sở, cơ quan ngang sở, đơn vị sự nghiệp công lập thuộc UBND tỉnh và UBND các huyện, thành phố”.</w:t>
      </w:r>
    </w:p>
    <w:p w14:paraId="4E715D4E" w14:textId="0AD6CFF5"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i/>
          <w:iCs/>
          <w:sz w:val="28"/>
          <w:szCs w:val="28"/>
          <w:lang w:val="en-US"/>
        </w:rPr>
        <w:t xml:space="preserve">- </w:t>
      </w:r>
      <w:r w:rsidR="003B3A8C" w:rsidRPr="0099461F">
        <w:rPr>
          <w:i/>
          <w:iCs/>
          <w:sz w:val="28"/>
          <w:szCs w:val="28"/>
        </w:rPr>
        <w:t xml:space="preserve">Điều chỉnh đối tượng thực hiện thủ tục hành chính từ </w:t>
      </w:r>
      <w:r w:rsidR="003B3A8C" w:rsidRPr="0099461F">
        <w:rPr>
          <w:sz w:val="28"/>
          <w:szCs w:val="28"/>
        </w:rPr>
        <w:t>“các cơ quan, đơn vị thuộc huyện”</w:t>
      </w:r>
      <w:r w:rsidR="003B3A8C" w:rsidRPr="0099461F">
        <w:rPr>
          <w:b/>
          <w:bCs/>
          <w:i/>
          <w:iCs/>
          <w:sz w:val="28"/>
          <w:szCs w:val="28"/>
        </w:rPr>
        <w:t xml:space="preserve"> </w:t>
      </w:r>
      <w:r w:rsidR="003B3A8C" w:rsidRPr="0099461F">
        <w:rPr>
          <w:i/>
          <w:iCs/>
          <w:sz w:val="28"/>
          <w:szCs w:val="28"/>
        </w:rPr>
        <w:t xml:space="preserve">thành </w:t>
      </w:r>
      <w:r w:rsidR="003B3A8C" w:rsidRPr="0099461F">
        <w:rPr>
          <w:sz w:val="28"/>
          <w:szCs w:val="28"/>
        </w:rPr>
        <w:t>“các sở, ban, ngành, UBND cẩp huyện ”.</w:t>
      </w:r>
    </w:p>
    <w:p w14:paraId="6E155C04"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lastRenderedPageBreak/>
        <w:t>Lý do:</w:t>
      </w:r>
      <w:r w:rsidRPr="0099461F">
        <w:rPr>
          <w:rStyle w:val="Bodytext2Bold"/>
          <w:color w:val="auto"/>
        </w:rPr>
        <w:t xml:space="preserve"> </w:t>
      </w:r>
      <w:r w:rsidRPr="0099461F">
        <w:rPr>
          <w:sz w:val="28"/>
          <w:szCs w:val="28"/>
        </w:rPr>
        <w:t>Đây là TTHC đánh giá mức đô thực hiện và xếp loại hoàn thành nhiệm vụ của các sở, cơ quan ngang sở, đơn vị sự nghiệp công lập thuộc UBND tỉnh và UBND các huyện, thành phố, do đó đối tượng thực hiện chỉ gồm cơ quan, đơn vị thuộc huyện là chưa phù hợp.</w:t>
      </w:r>
    </w:p>
    <w:p w14:paraId="4477E7C2" w14:textId="376CFE71"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Đề xuất sửa đổi cơ quan thực hiện TTHC: Cơ quan có thẩm quyền quyết định là UBND cấp tỉnh; cơ quan trực tiếp thực hiện TTHC là </w:t>
      </w:r>
      <w:r w:rsidR="0031293F" w:rsidRPr="0099461F">
        <w:rPr>
          <w:sz w:val="28"/>
          <w:szCs w:val="28"/>
        </w:rPr>
        <w:t>Sở Nội vụ</w:t>
      </w:r>
      <w:r w:rsidR="003B3A8C" w:rsidRPr="0099461F">
        <w:rPr>
          <w:sz w:val="28"/>
          <w:szCs w:val="28"/>
        </w:rPr>
        <w:t>. Đồn</w:t>
      </w:r>
      <w:r w:rsidR="005374B6">
        <w:rPr>
          <w:sz w:val="28"/>
          <w:szCs w:val="28"/>
        </w:rPr>
        <w:t>g thời, kiến nghị TTHC “Công nh</w:t>
      </w:r>
      <w:r w:rsidR="005374B6">
        <w:rPr>
          <w:sz w:val="28"/>
          <w:szCs w:val="28"/>
          <w:lang w:val="en-US"/>
        </w:rPr>
        <w:t>ậ</w:t>
      </w:r>
      <w:r w:rsidR="003B3A8C" w:rsidRPr="0099461F">
        <w:rPr>
          <w:sz w:val="28"/>
          <w:szCs w:val="28"/>
        </w:rPr>
        <w:t xml:space="preserve">n kết quả thực hiện và xếp loại mức đô hoàn thành nhiệm vụ của các sở, cơ quan ngang sở, đơn vị sự nghiệp công lập trực thuộc UBND tỉnh và UBND huyện, thành phố” là TTHC </w:t>
      </w:r>
      <w:r w:rsidR="003B3A8C" w:rsidRPr="0099461F">
        <w:rPr>
          <w:rStyle w:val="Bodytext2Bold"/>
          <w:b w:val="0"/>
          <w:color w:val="auto"/>
        </w:rPr>
        <w:t>cấp tỉnh</w:t>
      </w:r>
      <w:r w:rsidR="003B3A8C" w:rsidRPr="0099461F">
        <w:rPr>
          <w:rStyle w:val="Bodytext2Bold"/>
          <w:color w:val="auto"/>
        </w:rPr>
        <w:t xml:space="preserve"> </w:t>
      </w:r>
      <w:r w:rsidR="003B3A8C" w:rsidRPr="0099461F">
        <w:rPr>
          <w:sz w:val="28"/>
          <w:szCs w:val="28"/>
        </w:rPr>
        <w:t>lĩnh vực cán bô, công chức, viên chức.</w:t>
      </w:r>
    </w:p>
    <w:p w14:paraId="54D6FB68" w14:textId="04028EF5"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 xml:space="preserve">Đây là TTHC đánh giá mức đô thực hiện và xếp loại hoàn thành nhiệm vụ của các sở, cơ quan ngang sở, đơn vị sự nghiệp công lập thuộc UBND tỉnh và UBND các huyện, thành phố, do đó UBND cấp huyện không có thẩm quyền quyết định kết quả giải quyết TTHC. Đối với cơ quan trực tiếp thực hiện là </w:t>
      </w:r>
      <w:r w:rsidR="0031293F" w:rsidRPr="0099461F">
        <w:rPr>
          <w:sz w:val="28"/>
          <w:szCs w:val="28"/>
        </w:rPr>
        <w:t>Sở Nội vụ</w:t>
      </w:r>
      <w:r w:rsidRPr="0099461F">
        <w:rPr>
          <w:sz w:val="28"/>
          <w:szCs w:val="28"/>
        </w:rPr>
        <w:t xml:space="preserve"> do </w:t>
      </w:r>
      <w:r w:rsidR="0031293F" w:rsidRPr="0099461F">
        <w:rPr>
          <w:sz w:val="28"/>
          <w:szCs w:val="28"/>
        </w:rPr>
        <w:t>Sở Nội vụ</w:t>
      </w:r>
      <w:r w:rsidRPr="0099461F">
        <w:rPr>
          <w:sz w:val="28"/>
          <w:szCs w:val="28"/>
        </w:rPr>
        <w:t xml:space="preserve"> có thẩm quyền trực tiếp tham mưu đánh giá đối </w:t>
      </w:r>
      <w:r w:rsidR="002C2BBD">
        <w:rPr>
          <w:sz w:val="28"/>
          <w:szCs w:val="28"/>
          <w:lang w:val="en-US"/>
        </w:rPr>
        <w:t xml:space="preserve">với </w:t>
      </w:r>
      <w:r w:rsidRPr="0099461F">
        <w:rPr>
          <w:sz w:val="28"/>
          <w:szCs w:val="28"/>
        </w:rPr>
        <w:t>các sở,</w:t>
      </w:r>
      <w:r w:rsidR="0031293F" w:rsidRPr="0099461F">
        <w:rPr>
          <w:sz w:val="28"/>
          <w:szCs w:val="28"/>
        </w:rPr>
        <w:t xml:space="preserve"> </w:t>
      </w:r>
      <w:r w:rsidRPr="0099461F">
        <w:rPr>
          <w:sz w:val="28"/>
          <w:szCs w:val="28"/>
        </w:rPr>
        <w:t>cơ quan ngang sở, đơn vị sự nghiệp công lập thuộc UBND tỉnh và UBND các huyện, thành phố.</w:t>
      </w:r>
    </w:p>
    <w:p w14:paraId="6AC7BD0B" w14:textId="77777777" w:rsidR="00B67565"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rStyle w:val="Bodytext2Bold"/>
          <w:b w:val="0"/>
          <w:i/>
          <w:color w:val="auto"/>
        </w:rPr>
        <w:t xml:space="preserve">b) </w:t>
      </w:r>
      <w:r w:rsidR="003B3A8C" w:rsidRPr="0099461F">
        <w:rPr>
          <w:rStyle w:val="Bodytext2Bold"/>
          <w:b w:val="0"/>
          <w:i/>
          <w:color w:val="auto"/>
        </w:rPr>
        <w:t>Kiến nghị thực thi:</w:t>
      </w:r>
      <w:r w:rsidR="003B3A8C" w:rsidRPr="0099461F">
        <w:rPr>
          <w:rStyle w:val="Bodytext2Bold"/>
          <w:color w:val="auto"/>
        </w:rPr>
        <w:t xml:space="preserve"> </w:t>
      </w:r>
    </w:p>
    <w:p w14:paraId="567796FA" w14:textId="67F4DC7C" w:rsidR="003B3A8C" w:rsidRPr="0099461F" w:rsidRDefault="00B67565"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Sửa đổi, bổ sung điểm b, c, e, f của TTHC số 19 mục II.3 TTHC nội bộ cấp huyện theo Quyết định số 1786/QĐ-UBND ngày 31/7/2023 của UBND tỉnh.</w:t>
      </w:r>
    </w:p>
    <w:p w14:paraId="2DADF931" w14:textId="61F32E7A" w:rsidR="00B67565" w:rsidRPr="0099461F" w:rsidRDefault="00B67565"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2C2BBD">
        <w:rPr>
          <w:sz w:val="28"/>
          <w:szCs w:val="28"/>
        </w:rPr>
        <w:t xml:space="preserve">rình thực hiện: Giai đoạn 2024 </w:t>
      </w:r>
      <w:r w:rsidR="002C2BBD">
        <w:rPr>
          <w:sz w:val="28"/>
          <w:szCs w:val="28"/>
          <w:lang w:val="en-US"/>
        </w:rPr>
        <w:t>-</w:t>
      </w:r>
      <w:r w:rsidRPr="0099461F">
        <w:rPr>
          <w:sz w:val="28"/>
          <w:szCs w:val="28"/>
        </w:rPr>
        <w:t xml:space="preserve"> 2025.</w:t>
      </w:r>
    </w:p>
    <w:p w14:paraId="44E7D8A0" w14:textId="694461DA" w:rsidR="003B3A8C" w:rsidRPr="0099461F" w:rsidRDefault="0031293F" w:rsidP="0094160F">
      <w:pPr>
        <w:pStyle w:val="Bodytext21"/>
        <w:widowControl/>
        <w:shd w:val="clear" w:color="auto" w:fill="auto"/>
        <w:spacing w:before="120" w:line="240" w:lineRule="auto"/>
        <w:ind w:firstLine="567"/>
        <w:jc w:val="both"/>
        <w:rPr>
          <w:i/>
          <w:sz w:val="28"/>
          <w:szCs w:val="28"/>
        </w:rPr>
      </w:pPr>
      <w:bookmarkStart w:id="26" w:name="bookmark26"/>
      <w:r w:rsidRPr="0099461F">
        <w:rPr>
          <w:i/>
          <w:sz w:val="28"/>
          <w:szCs w:val="28"/>
        </w:rPr>
        <w:t xml:space="preserve">c) </w:t>
      </w:r>
      <w:r w:rsidR="003B3A8C" w:rsidRPr="0099461F">
        <w:rPr>
          <w:i/>
          <w:sz w:val="28"/>
          <w:szCs w:val="28"/>
        </w:rPr>
        <w:t>Lợi ích phương án đơn giản hóa</w:t>
      </w:r>
      <w:bookmarkEnd w:id="26"/>
      <w:r w:rsidRPr="0099461F">
        <w:rPr>
          <w:i/>
          <w:sz w:val="28"/>
          <w:szCs w:val="28"/>
        </w:rPr>
        <w:t>:</w:t>
      </w:r>
    </w:p>
    <w:p w14:paraId="0D6E49DF" w14:textId="1290330A"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phí tuân thủ TTHC trước khi đơn giản hóa: 7.000.000 đồng/năm</w:t>
      </w:r>
    </w:p>
    <w:p w14:paraId="5B149806" w14:textId="0A174DA4"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phí tuân thủ TTHC sau khi đơn giản hóa: 5.000.000 đồng/năm</w:t>
      </w:r>
    </w:p>
    <w:p w14:paraId="4018F7DF" w14:textId="5C5854C2"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w:t>
      </w:r>
      <w:r w:rsidR="002C2BBD">
        <w:rPr>
          <w:sz w:val="28"/>
          <w:szCs w:val="28"/>
        </w:rPr>
        <w:t>hí tiết kiệm là 2.000.000 đồng/</w:t>
      </w:r>
      <w:r w:rsidR="003B3A8C" w:rsidRPr="0099461F">
        <w:rPr>
          <w:sz w:val="28"/>
          <w:szCs w:val="28"/>
        </w:rPr>
        <w:t>năm tương ứng với tỷ lệ cắt giảm 28,57%</w:t>
      </w:r>
      <w:r w:rsidR="009C7F15" w:rsidRPr="0099461F">
        <w:rPr>
          <w:sz w:val="28"/>
          <w:szCs w:val="28"/>
        </w:rPr>
        <w:t>.</w:t>
      </w:r>
    </w:p>
    <w:p w14:paraId="18E9E9C0" w14:textId="0341AB7D" w:rsidR="003B3A8C"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27" w:name="bookmark27"/>
      <w:r>
        <w:rPr>
          <w:rFonts w:ascii="Times New Roman" w:hAnsi="Times New Roman" w:cs="Times New Roman"/>
          <w:b/>
          <w:sz w:val="28"/>
          <w:szCs w:val="28"/>
          <w:lang w:val="en-US"/>
        </w:rPr>
        <w:t xml:space="preserve">16. </w:t>
      </w:r>
      <w:r w:rsidR="00B16660" w:rsidRPr="005B71B5">
        <w:rPr>
          <w:rFonts w:ascii="Times New Roman" w:hAnsi="Times New Roman" w:cs="Times New Roman"/>
          <w:b/>
          <w:sz w:val="28"/>
          <w:szCs w:val="28"/>
        </w:rPr>
        <w:t xml:space="preserve">Thủ tục </w:t>
      </w:r>
      <w:r w:rsidR="005374B6">
        <w:rPr>
          <w:rFonts w:ascii="Times New Roman" w:hAnsi="Times New Roman" w:cs="Times New Roman"/>
          <w:b/>
          <w:sz w:val="28"/>
          <w:szCs w:val="28"/>
          <w:lang w:val="en-US"/>
        </w:rPr>
        <w:t>x</w:t>
      </w:r>
      <w:r w:rsidR="003B3A8C" w:rsidRPr="005B71B5">
        <w:rPr>
          <w:rFonts w:ascii="Times New Roman" w:hAnsi="Times New Roman" w:cs="Times New Roman"/>
          <w:b/>
          <w:sz w:val="28"/>
          <w:szCs w:val="28"/>
        </w:rPr>
        <w:t>in nghỉ phép năm của cán bộ, công chức</w:t>
      </w:r>
      <w:r w:rsidR="005374B6">
        <w:rPr>
          <w:rFonts w:ascii="Times New Roman" w:hAnsi="Times New Roman" w:cs="Times New Roman"/>
          <w:b/>
          <w:sz w:val="28"/>
          <w:szCs w:val="28"/>
          <w:lang w:val="en-US"/>
        </w:rPr>
        <w:t>,</w:t>
      </w:r>
      <w:r w:rsidR="003B3A8C" w:rsidRPr="005B71B5">
        <w:rPr>
          <w:rFonts w:ascii="Times New Roman" w:hAnsi="Times New Roman" w:cs="Times New Roman"/>
          <w:b/>
          <w:sz w:val="28"/>
          <w:szCs w:val="28"/>
        </w:rPr>
        <w:t xml:space="preserve"> viên chức</w:t>
      </w:r>
      <w:bookmarkEnd w:id="27"/>
    </w:p>
    <w:p w14:paraId="60B92604" w14:textId="63CB9438" w:rsidR="003B3A8C" w:rsidRPr="0099461F" w:rsidRDefault="0031293F" w:rsidP="0094160F">
      <w:pPr>
        <w:pStyle w:val="Bodytext21"/>
        <w:widowControl/>
        <w:shd w:val="clear" w:color="auto" w:fill="auto"/>
        <w:spacing w:before="120" w:line="240" w:lineRule="auto"/>
        <w:ind w:firstLine="567"/>
        <w:jc w:val="both"/>
        <w:rPr>
          <w:i/>
          <w:sz w:val="28"/>
          <w:szCs w:val="28"/>
        </w:rPr>
      </w:pPr>
      <w:bookmarkStart w:id="28" w:name="bookmark28"/>
      <w:r w:rsidRPr="0099461F">
        <w:rPr>
          <w:i/>
          <w:sz w:val="28"/>
          <w:szCs w:val="28"/>
          <w:lang w:val="en-US"/>
        </w:rPr>
        <w:t xml:space="preserve">a) </w:t>
      </w:r>
      <w:r w:rsidR="003B3A8C" w:rsidRPr="0099461F">
        <w:rPr>
          <w:i/>
          <w:sz w:val="28"/>
          <w:szCs w:val="28"/>
        </w:rPr>
        <w:t>Nội dung đơn giản hóa:</w:t>
      </w:r>
      <w:bookmarkEnd w:id="28"/>
    </w:p>
    <w:p w14:paraId="39F45B4B" w14:textId="73C06714" w:rsidR="003B3A8C" w:rsidRPr="0099461F" w:rsidRDefault="003B3A8C" w:rsidP="0094160F">
      <w:pPr>
        <w:pStyle w:val="Bodytext21"/>
        <w:widowControl/>
        <w:numPr>
          <w:ilvl w:val="0"/>
          <w:numId w:val="30"/>
        </w:numPr>
        <w:shd w:val="clear" w:color="auto" w:fill="auto"/>
        <w:tabs>
          <w:tab w:val="left" w:pos="851"/>
        </w:tabs>
        <w:spacing w:before="120" w:line="240" w:lineRule="auto"/>
        <w:ind w:firstLine="567"/>
        <w:jc w:val="both"/>
        <w:rPr>
          <w:sz w:val="28"/>
          <w:szCs w:val="28"/>
        </w:rPr>
      </w:pPr>
      <w:r w:rsidRPr="0099461F">
        <w:rPr>
          <w:sz w:val="28"/>
          <w:szCs w:val="28"/>
        </w:rPr>
        <w:t>Kiến nghị quy định cách thức nộp hồ sơ: trực tiếp, qua dịch vụ bưu chính công ích hoặc qua môi trường mạng</w:t>
      </w:r>
      <w:r w:rsidR="00A637AD" w:rsidRPr="0099461F">
        <w:rPr>
          <w:sz w:val="28"/>
          <w:szCs w:val="28"/>
        </w:rPr>
        <w:t>.</w:t>
      </w:r>
    </w:p>
    <w:p w14:paraId="6E5F1F0A" w14:textId="158E870A"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002C2BBD">
        <w:rPr>
          <w:sz w:val="28"/>
          <w:szCs w:val="28"/>
        </w:rPr>
        <w:t>Tạo thuận lợi cho tổ chức, cá</w:t>
      </w:r>
      <w:r w:rsidRPr="0099461F">
        <w:rPr>
          <w:sz w:val="28"/>
          <w:szCs w:val="28"/>
        </w:rPr>
        <w:t xml:space="preserve"> nhân khi triển khai thực hiện; thống nhất trong quá trình nhận và trả kết quả.</w:t>
      </w:r>
    </w:p>
    <w:p w14:paraId="5236B7D2" w14:textId="00FC07F9"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Kiến nghị quy định thời hạn giải quyết chế đô nghỉ phép là trước 02 ngày kể từ ngày cán</w:t>
      </w:r>
      <w:r w:rsidR="002C2BBD">
        <w:rPr>
          <w:sz w:val="28"/>
          <w:szCs w:val="28"/>
          <w:lang w:val="en-US"/>
        </w:rPr>
        <w:t xml:space="preserve"> bộ</w:t>
      </w:r>
      <w:r w:rsidR="003B3A8C" w:rsidRPr="0099461F">
        <w:rPr>
          <w:sz w:val="28"/>
          <w:szCs w:val="28"/>
        </w:rPr>
        <w:t>, công chức, viên chức được nghỉ phép theo quy định.</w:t>
      </w:r>
    </w:p>
    <w:p w14:paraId="1836D06D" w14:textId="3270158E"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Quy định thời hạn giải quyết giúp cán bô, công chức, viên chức biết ch</w:t>
      </w:r>
      <w:r w:rsidR="001E1419">
        <w:rPr>
          <w:sz w:val="28"/>
          <w:szCs w:val="28"/>
        </w:rPr>
        <w:t>ính xác thời gian nghỉ phép để</w:t>
      </w:r>
      <w:r w:rsidRPr="0099461F">
        <w:rPr>
          <w:sz w:val="28"/>
          <w:szCs w:val="28"/>
        </w:rPr>
        <w:t xml:space="preserve"> sắp xếp thời gian giải quyết công việc chuyên môn một cách hợp lý.</w:t>
      </w:r>
    </w:p>
    <w:p w14:paraId="09E6B6F9" w14:textId="3ECCEDAE"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Bổ sung căn cứ pháp lý: Nghị định số 85/2023/NĐ-CP ngày 07/12/2023 của Chính phủ sửa đổi, bổ sung một số điều của Nghị định số 115/2020/NĐ-CP ngày 25/9/2020 của Chính phủ về tuyển dụng, sử dụng và quản lý viên chức; Nghị định</w:t>
      </w:r>
      <w:r w:rsidR="00EE247A">
        <w:rPr>
          <w:sz w:val="28"/>
          <w:szCs w:val="28"/>
          <w:lang w:val="en-US"/>
        </w:rPr>
        <w:t xml:space="preserve"> số </w:t>
      </w:r>
      <w:r w:rsidR="003B3A8C" w:rsidRPr="0099461F">
        <w:rPr>
          <w:sz w:val="28"/>
          <w:szCs w:val="28"/>
        </w:rPr>
        <w:t>33/2023/NĐ-CP ngày 10/6/2023 của Chính phủ quy định về cán bô, c</w:t>
      </w:r>
      <w:r w:rsidR="005374B6">
        <w:rPr>
          <w:sz w:val="28"/>
          <w:szCs w:val="28"/>
        </w:rPr>
        <w:t>ông chức cấp xã và người hoạt đ</w:t>
      </w:r>
      <w:r w:rsidR="005374B6">
        <w:rPr>
          <w:sz w:val="28"/>
          <w:szCs w:val="28"/>
          <w:lang w:val="en-US"/>
        </w:rPr>
        <w:t>ộ</w:t>
      </w:r>
      <w:r w:rsidR="003B3A8C" w:rsidRPr="0099461F">
        <w:rPr>
          <w:sz w:val="28"/>
          <w:szCs w:val="28"/>
        </w:rPr>
        <w:t>ng không chuyên trách ở cấp xã, ở thôn, tổ dân phố.</w:t>
      </w:r>
    </w:p>
    <w:p w14:paraId="73062BF8" w14:textId="19CF5EE9"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lastRenderedPageBreak/>
        <w:t>Lý do:</w:t>
      </w:r>
      <w:r w:rsidRPr="0099461F">
        <w:rPr>
          <w:rStyle w:val="Bodytext2Bold"/>
          <w:color w:val="auto"/>
        </w:rPr>
        <w:t xml:space="preserve"> </w:t>
      </w:r>
      <w:r w:rsidRPr="0099461F">
        <w:rPr>
          <w:sz w:val="28"/>
          <w:szCs w:val="28"/>
        </w:rPr>
        <w:t xml:space="preserve">Nghị định số 85/2023/NĐ-CP ngày 07/12/2023 của Chính phủ đã được ban hành và có hiệu lực từ ngày 07/12/2023 sửa đổi, bổ sung một số điều của Nghị định số 115/2020/NĐ-CP ngày 25/9/2020 của Chính phủ; Nghị định </w:t>
      </w:r>
      <w:r w:rsidR="00EE247A">
        <w:rPr>
          <w:sz w:val="28"/>
          <w:szCs w:val="28"/>
          <w:lang w:val="en-US"/>
        </w:rPr>
        <w:t xml:space="preserve">số </w:t>
      </w:r>
      <w:r w:rsidRPr="0099461F">
        <w:rPr>
          <w:sz w:val="28"/>
          <w:szCs w:val="28"/>
        </w:rPr>
        <w:t>33/2023/NĐ-CP ngày 10/6/2023 của Chính phủ đã được ban hành và có hiệu lực từ ngày 01/8/2023.</w:t>
      </w:r>
    </w:p>
    <w:p w14:paraId="525D9C7E" w14:textId="77777777" w:rsidR="0061079E" w:rsidRPr="0099461F" w:rsidRDefault="0031293F" w:rsidP="0094160F">
      <w:pPr>
        <w:pStyle w:val="Bodytext21"/>
        <w:widowControl/>
        <w:shd w:val="clear" w:color="auto" w:fill="auto"/>
        <w:spacing w:before="120" w:line="240" w:lineRule="auto"/>
        <w:ind w:firstLine="567"/>
        <w:jc w:val="both"/>
        <w:rPr>
          <w:i/>
          <w:sz w:val="28"/>
          <w:szCs w:val="28"/>
        </w:rPr>
      </w:pPr>
      <w:r w:rsidRPr="0099461F">
        <w:rPr>
          <w:i/>
          <w:sz w:val="28"/>
          <w:szCs w:val="28"/>
        </w:rPr>
        <w:t xml:space="preserve">b) </w:t>
      </w:r>
      <w:r w:rsidR="003B3A8C" w:rsidRPr="0099461F">
        <w:rPr>
          <w:i/>
          <w:sz w:val="28"/>
          <w:szCs w:val="28"/>
        </w:rPr>
        <w:t>Kiến nghị thực thi:</w:t>
      </w:r>
    </w:p>
    <w:p w14:paraId="4ED1CE2A" w14:textId="582417AE" w:rsidR="003B3A8C" w:rsidRPr="0099461F" w:rsidRDefault="0061079E" w:rsidP="0094160F">
      <w:pPr>
        <w:pStyle w:val="Bodytext21"/>
        <w:widowControl/>
        <w:shd w:val="clear" w:color="auto" w:fill="auto"/>
        <w:spacing w:before="120" w:line="240" w:lineRule="auto"/>
        <w:ind w:firstLine="567"/>
        <w:jc w:val="both"/>
        <w:rPr>
          <w:sz w:val="28"/>
          <w:szCs w:val="28"/>
        </w:rPr>
      </w:pPr>
      <w:r w:rsidRPr="0099461F">
        <w:rPr>
          <w:sz w:val="28"/>
          <w:szCs w:val="28"/>
        </w:rPr>
        <w:t>-</w:t>
      </w:r>
      <w:r w:rsidR="003B3A8C" w:rsidRPr="0099461F">
        <w:rPr>
          <w:rStyle w:val="Bodytext2Bold"/>
          <w:color w:val="auto"/>
        </w:rPr>
        <w:t xml:space="preserve"> </w:t>
      </w:r>
      <w:r w:rsidR="003B3A8C" w:rsidRPr="0099461F">
        <w:rPr>
          <w:sz w:val="28"/>
          <w:szCs w:val="28"/>
        </w:rPr>
        <w:t>Sửa đổi, bổ sung điểm b, d, k của TTHC số 20 mục II.3 TTHC nội bộ cấp huyện theo Quyết định số 1786/QĐ-UBND ngày 31/7/2023 của UBND tỉnh.</w:t>
      </w:r>
    </w:p>
    <w:p w14:paraId="41B1EC65" w14:textId="7A52037E" w:rsidR="0061079E" w:rsidRPr="0099461F" w:rsidRDefault="0061079E"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EE247A">
        <w:rPr>
          <w:sz w:val="28"/>
          <w:szCs w:val="28"/>
        </w:rPr>
        <w:t xml:space="preserve">rình thực hiện: Giai đoạn 2024 </w:t>
      </w:r>
      <w:r w:rsidR="00EE247A">
        <w:rPr>
          <w:sz w:val="28"/>
          <w:szCs w:val="28"/>
          <w:lang w:val="en-US"/>
        </w:rPr>
        <w:t>-</w:t>
      </w:r>
      <w:r w:rsidRPr="0099461F">
        <w:rPr>
          <w:sz w:val="28"/>
          <w:szCs w:val="28"/>
        </w:rPr>
        <w:t xml:space="preserve"> 2025.</w:t>
      </w:r>
    </w:p>
    <w:p w14:paraId="61DF11E0" w14:textId="15B70250" w:rsidR="003B3A8C" w:rsidRPr="0099461F" w:rsidRDefault="0031293F" w:rsidP="0094160F">
      <w:pPr>
        <w:pStyle w:val="Bodytext21"/>
        <w:widowControl/>
        <w:shd w:val="clear" w:color="auto" w:fill="auto"/>
        <w:spacing w:before="120" w:line="240" w:lineRule="auto"/>
        <w:ind w:firstLine="567"/>
        <w:jc w:val="both"/>
        <w:rPr>
          <w:sz w:val="28"/>
          <w:szCs w:val="28"/>
        </w:rPr>
      </w:pPr>
      <w:r w:rsidRPr="0099461F">
        <w:rPr>
          <w:i/>
          <w:sz w:val="28"/>
          <w:szCs w:val="28"/>
        </w:rPr>
        <w:t xml:space="preserve">c) </w:t>
      </w:r>
      <w:r w:rsidR="003B3A8C" w:rsidRPr="0099461F">
        <w:rPr>
          <w:i/>
          <w:sz w:val="28"/>
          <w:szCs w:val="28"/>
        </w:rPr>
        <w:t>Lợi ích phương án đơn giản hóa:</w:t>
      </w:r>
      <w:r w:rsidR="003B3A8C" w:rsidRPr="0099461F">
        <w:rPr>
          <w:rStyle w:val="Bodytext2Bold"/>
          <w:color w:val="auto"/>
        </w:rPr>
        <w:t xml:space="preserve"> </w:t>
      </w:r>
      <w:r w:rsidR="003B3A8C" w:rsidRPr="0099461F">
        <w:rPr>
          <w:sz w:val="28"/>
          <w:szCs w:val="28"/>
        </w:rPr>
        <w:t>Việc quy định thời gian giải quyết TTHC giúp các cơ quan, đơn vị thực hiện TTHC theo dõi được quá trình thực hiện.</w:t>
      </w:r>
    </w:p>
    <w:p w14:paraId="45BD9870" w14:textId="2AB6241D" w:rsidR="003B3A8C"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29" w:name="bookmark29"/>
      <w:r>
        <w:rPr>
          <w:rFonts w:ascii="Times New Roman" w:hAnsi="Times New Roman" w:cs="Times New Roman"/>
          <w:b/>
          <w:sz w:val="28"/>
          <w:szCs w:val="28"/>
          <w:lang w:val="en-US"/>
        </w:rPr>
        <w:t xml:space="preserve">17. </w:t>
      </w:r>
      <w:r w:rsidR="00B16660" w:rsidRPr="005B71B5">
        <w:rPr>
          <w:rFonts w:ascii="Times New Roman" w:hAnsi="Times New Roman" w:cs="Times New Roman"/>
          <w:b/>
          <w:sz w:val="28"/>
          <w:szCs w:val="28"/>
        </w:rPr>
        <w:t xml:space="preserve">Thủ tục </w:t>
      </w:r>
      <w:r w:rsidR="005374B6">
        <w:rPr>
          <w:rFonts w:ascii="Times New Roman" w:hAnsi="Times New Roman" w:cs="Times New Roman"/>
          <w:b/>
          <w:sz w:val="28"/>
          <w:szCs w:val="28"/>
          <w:lang w:val="en-US"/>
        </w:rPr>
        <w:t>c</w:t>
      </w:r>
      <w:r w:rsidR="003B3A8C" w:rsidRPr="005B71B5">
        <w:rPr>
          <w:rFonts w:ascii="Times New Roman" w:hAnsi="Times New Roman" w:cs="Times New Roman"/>
          <w:b/>
          <w:sz w:val="28"/>
          <w:szCs w:val="28"/>
        </w:rPr>
        <w:t>ử cán bộ, công chức, viên chức đi đào tạo, bồi dưỡng</w:t>
      </w:r>
      <w:bookmarkEnd w:id="29"/>
    </w:p>
    <w:p w14:paraId="158DE744" w14:textId="0B82D797" w:rsidR="003B3A8C" w:rsidRPr="0099461F" w:rsidRDefault="0031293F" w:rsidP="0094160F">
      <w:pPr>
        <w:pStyle w:val="Bodytext21"/>
        <w:widowControl/>
        <w:shd w:val="clear" w:color="auto" w:fill="auto"/>
        <w:spacing w:before="120" w:line="240" w:lineRule="auto"/>
        <w:ind w:firstLine="567"/>
        <w:jc w:val="both"/>
        <w:rPr>
          <w:i/>
          <w:sz w:val="28"/>
          <w:szCs w:val="28"/>
        </w:rPr>
      </w:pPr>
      <w:bookmarkStart w:id="30" w:name="bookmark30"/>
      <w:r w:rsidRPr="0099461F">
        <w:rPr>
          <w:i/>
          <w:sz w:val="28"/>
          <w:szCs w:val="28"/>
          <w:lang w:val="en-US"/>
        </w:rPr>
        <w:t xml:space="preserve">a) </w:t>
      </w:r>
      <w:r w:rsidR="003B3A8C" w:rsidRPr="0099461F">
        <w:rPr>
          <w:i/>
          <w:sz w:val="28"/>
          <w:szCs w:val="28"/>
        </w:rPr>
        <w:t>Nội dung đơn giản hóa:</w:t>
      </w:r>
      <w:bookmarkEnd w:id="30"/>
    </w:p>
    <w:p w14:paraId="7FEDE8BA" w14:textId="004C38C3" w:rsidR="003B3A8C" w:rsidRPr="0099461F" w:rsidRDefault="003B3A8C" w:rsidP="0094160F">
      <w:pPr>
        <w:pStyle w:val="Bodytext21"/>
        <w:widowControl/>
        <w:numPr>
          <w:ilvl w:val="0"/>
          <w:numId w:val="30"/>
        </w:numPr>
        <w:shd w:val="clear" w:color="auto" w:fill="auto"/>
        <w:tabs>
          <w:tab w:val="left" w:pos="851"/>
        </w:tabs>
        <w:spacing w:before="120" w:line="240" w:lineRule="auto"/>
        <w:ind w:firstLine="567"/>
        <w:jc w:val="both"/>
        <w:rPr>
          <w:sz w:val="28"/>
          <w:szCs w:val="28"/>
        </w:rPr>
      </w:pPr>
      <w:r w:rsidRPr="0099461F">
        <w:rPr>
          <w:sz w:val="28"/>
          <w:szCs w:val="28"/>
        </w:rPr>
        <w:t>Kiến nghị qu</w:t>
      </w:r>
      <w:r w:rsidR="005374B6">
        <w:rPr>
          <w:sz w:val="28"/>
          <w:szCs w:val="28"/>
        </w:rPr>
        <w:t xml:space="preserve">y định về cách thức thực hiện: </w:t>
      </w:r>
      <w:r w:rsidR="005374B6">
        <w:rPr>
          <w:sz w:val="28"/>
          <w:szCs w:val="28"/>
          <w:lang w:val="en-US"/>
        </w:rPr>
        <w:t>T</w:t>
      </w:r>
      <w:r w:rsidRPr="0099461F">
        <w:rPr>
          <w:sz w:val="28"/>
          <w:szCs w:val="28"/>
        </w:rPr>
        <w:t>rực tiếp, qua dịch vụ bưu chính công ích hoặc qua môi trường mạng</w:t>
      </w:r>
      <w:r w:rsidR="00A637AD" w:rsidRPr="0099461F">
        <w:rPr>
          <w:sz w:val="28"/>
          <w:szCs w:val="28"/>
        </w:rPr>
        <w:t>.</w:t>
      </w:r>
    </w:p>
    <w:p w14:paraId="65061D48" w14:textId="015BA81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i/>
          <w:sz w:val="28"/>
          <w:szCs w:val="28"/>
        </w:rPr>
        <w:t>:</w:t>
      </w:r>
      <w:r w:rsidR="00EE247A">
        <w:rPr>
          <w:sz w:val="28"/>
          <w:szCs w:val="28"/>
        </w:rPr>
        <w:t xml:space="preserve"> Tạo thuận lợi cho tổ chức, cá</w:t>
      </w:r>
      <w:r w:rsidRPr="0099461F">
        <w:rPr>
          <w:sz w:val="28"/>
          <w:szCs w:val="28"/>
        </w:rPr>
        <w:t xml:space="preserve"> nhân khi triển khai thực hiện; thống nhất trong quá trình nhận và trả kết quả.</w:t>
      </w:r>
    </w:p>
    <w:p w14:paraId="54562B21" w14:textId="77777777" w:rsidR="0061079E"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i/>
          <w:sz w:val="28"/>
          <w:szCs w:val="28"/>
        </w:rPr>
        <w:t xml:space="preserve">b) </w:t>
      </w:r>
      <w:r w:rsidR="003B3A8C" w:rsidRPr="0099461F">
        <w:rPr>
          <w:i/>
          <w:sz w:val="28"/>
          <w:szCs w:val="28"/>
        </w:rPr>
        <w:t>Kiến nghị thực thi:</w:t>
      </w:r>
      <w:r w:rsidR="003B3A8C" w:rsidRPr="0099461F">
        <w:rPr>
          <w:rStyle w:val="Bodytext2Bold"/>
          <w:color w:val="auto"/>
        </w:rPr>
        <w:t xml:space="preserve"> </w:t>
      </w:r>
    </w:p>
    <w:p w14:paraId="369E3AC8" w14:textId="01CF9A4D" w:rsidR="003B3A8C" w:rsidRPr="0099461F" w:rsidRDefault="0061079E"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Bổ sung điểm b của TTHC số 21 mục II.3 TTHC nội bộ cấp huyện theo Quyết định số 1786/QĐ-UBND ngày 31/7/2023 của UBND tỉnh.</w:t>
      </w:r>
    </w:p>
    <w:p w14:paraId="21339165" w14:textId="68A03D29" w:rsidR="0061079E" w:rsidRPr="0099461F" w:rsidRDefault="0061079E"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EE247A">
        <w:rPr>
          <w:sz w:val="28"/>
          <w:szCs w:val="28"/>
        </w:rPr>
        <w:t xml:space="preserve">rình thực hiện: Giai đoạn 2024 </w:t>
      </w:r>
      <w:r w:rsidR="00EE247A">
        <w:rPr>
          <w:sz w:val="28"/>
          <w:szCs w:val="28"/>
          <w:lang w:val="en-US"/>
        </w:rPr>
        <w:t>-</w:t>
      </w:r>
      <w:r w:rsidRPr="0099461F">
        <w:rPr>
          <w:sz w:val="28"/>
          <w:szCs w:val="28"/>
        </w:rPr>
        <w:t xml:space="preserve"> 2025.</w:t>
      </w:r>
    </w:p>
    <w:p w14:paraId="6F41EC83" w14:textId="3C5F1DA5" w:rsidR="003B3A8C" w:rsidRPr="0099461F" w:rsidRDefault="0031293F" w:rsidP="0094160F">
      <w:pPr>
        <w:pStyle w:val="Bodytext21"/>
        <w:widowControl/>
        <w:shd w:val="clear" w:color="auto" w:fill="auto"/>
        <w:spacing w:before="120" w:line="240" w:lineRule="auto"/>
        <w:ind w:firstLine="567"/>
        <w:jc w:val="both"/>
        <w:rPr>
          <w:sz w:val="28"/>
          <w:szCs w:val="28"/>
        </w:rPr>
      </w:pPr>
      <w:r w:rsidRPr="0099461F">
        <w:rPr>
          <w:bCs/>
          <w:i/>
          <w:sz w:val="28"/>
          <w:szCs w:val="28"/>
        </w:rPr>
        <w:t xml:space="preserve">c) </w:t>
      </w:r>
      <w:r w:rsidR="003B3A8C" w:rsidRPr="0099461F">
        <w:rPr>
          <w:bCs/>
          <w:i/>
          <w:sz w:val="28"/>
          <w:szCs w:val="28"/>
        </w:rPr>
        <w:t>Lợi ích phương án đơn giản hóa:</w:t>
      </w:r>
      <w:r w:rsidR="003B3A8C" w:rsidRPr="0099461F">
        <w:rPr>
          <w:rStyle w:val="Bodytext2Bold"/>
          <w:color w:val="auto"/>
        </w:rPr>
        <w:t xml:space="preserve"> </w:t>
      </w:r>
      <w:r w:rsidR="00EE247A">
        <w:rPr>
          <w:sz w:val="28"/>
          <w:szCs w:val="28"/>
        </w:rPr>
        <w:t>Tạo thuận lợi cho tổ chức, cá</w:t>
      </w:r>
      <w:r w:rsidR="003B3A8C" w:rsidRPr="0099461F">
        <w:rPr>
          <w:sz w:val="28"/>
          <w:szCs w:val="28"/>
        </w:rPr>
        <w:t xml:space="preserve"> nhân khi triển khai thực hiện TTHC; thống nhất trong quá trình nhận và trả kết quả TTHC.</w:t>
      </w:r>
    </w:p>
    <w:p w14:paraId="4F1B3FF8" w14:textId="14461B88" w:rsidR="003B3A8C"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31" w:name="bookmark31"/>
      <w:r>
        <w:rPr>
          <w:rFonts w:ascii="Times New Roman" w:hAnsi="Times New Roman" w:cs="Times New Roman"/>
          <w:b/>
          <w:sz w:val="28"/>
          <w:szCs w:val="28"/>
          <w:lang w:val="en-US"/>
        </w:rPr>
        <w:t xml:space="preserve">18. </w:t>
      </w:r>
      <w:r w:rsidR="00A114EC" w:rsidRPr="005B71B5">
        <w:rPr>
          <w:rFonts w:ascii="Times New Roman" w:hAnsi="Times New Roman" w:cs="Times New Roman"/>
          <w:b/>
          <w:sz w:val="28"/>
          <w:szCs w:val="28"/>
        </w:rPr>
        <w:t xml:space="preserve">Thủ tục </w:t>
      </w:r>
      <w:r w:rsidR="005374B6">
        <w:rPr>
          <w:rFonts w:ascii="Times New Roman" w:hAnsi="Times New Roman" w:cs="Times New Roman"/>
          <w:b/>
          <w:sz w:val="28"/>
          <w:szCs w:val="28"/>
          <w:lang w:val="en-US"/>
        </w:rPr>
        <w:t>đ</w:t>
      </w:r>
      <w:r w:rsidR="003B3A8C" w:rsidRPr="005B71B5">
        <w:rPr>
          <w:rFonts w:ascii="Times New Roman" w:hAnsi="Times New Roman" w:cs="Times New Roman"/>
          <w:b/>
          <w:sz w:val="28"/>
          <w:szCs w:val="28"/>
        </w:rPr>
        <w:t>iều động viên chức từ đơn vị sự nghiệp đến UBND cấp xã</w:t>
      </w:r>
      <w:bookmarkEnd w:id="31"/>
    </w:p>
    <w:p w14:paraId="6371F9F6" w14:textId="1D19DB61" w:rsidR="003B3A8C" w:rsidRPr="0099461F" w:rsidRDefault="0031293F" w:rsidP="0094160F">
      <w:pPr>
        <w:pStyle w:val="Heading11"/>
        <w:keepNext/>
        <w:keepLines/>
        <w:widowControl/>
        <w:shd w:val="clear" w:color="auto" w:fill="auto"/>
        <w:tabs>
          <w:tab w:val="left" w:pos="1594"/>
        </w:tabs>
        <w:spacing w:before="120" w:after="0" w:line="240" w:lineRule="auto"/>
        <w:ind w:firstLine="567"/>
        <w:jc w:val="both"/>
        <w:rPr>
          <w:rFonts w:ascii="Times New Roman" w:hAnsi="Times New Roman" w:cs="Times New Roman"/>
          <w:b w:val="0"/>
          <w:i/>
          <w:sz w:val="28"/>
          <w:szCs w:val="28"/>
        </w:rPr>
      </w:pPr>
      <w:bookmarkStart w:id="32" w:name="bookmark32"/>
      <w:r w:rsidRPr="0099461F">
        <w:rPr>
          <w:rFonts w:ascii="Times New Roman" w:hAnsi="Times New Roman" w:cs="Times New Roman"/>
          <w:b w:val="0"/>
          <w:i/>
          <w:sz w:val="28"/>
          <w:szCs w:val="28"/>
          <w:lang w:val="en-US"/>
        </w:rPr>
        <w:t xml:space="preserve">a) </w:t>
      </w:r>
      <w:r w:rsidR="003B3A8C" w:rsidRPr="0099461F">
        <w:rPr>
          <w:rFonts w:ascii="Times New Roman" w:hAnsi="Times New Roman" w:cs="Times New Roman"/>
          <w:b w:val="0"/>
          <w:i/>
          <w:sz w:val="28"/>
          <w:szCs w:val="28"/>
        </w:rPr>
        <w:t>Nội dung đơn giản hóa:</w:t>
      </w:r>
      <w:bookmarkEnd w:id="32"/>
    </w:p>
    <w:p w14:paraId="268F4FA6" w14:textId="00376C5C" w:rsidR="003B3A8C" w:rsidRPr="0099461F" w:rsidRDefault="005B71B5" w:rsidP="0094160F">
      <w:pPr>
        <w:pStyle w:val="Bodytext30"/>
        <w:widowControl/>
        <w:shd w:val="clear" w:color="auto" w:fill="auto"/>
        <w:tabs>
          <w:tab w:val="left" w:pos="851"/>
        </w:tabs>
        <w:spacing w:before="120" w:line="240" w:lineRule="auto"/>
        <w:ind w:firstLine="567"/>
        <w:jc w:val="both"/>
        <w:rPr>
          <w:b w:val="0"/>
          <w:sz w:val="28"/>
          <w:szCs w:val="28"/>
        </w:rPr>
      </w:pPr>
      <w:r>
        <w:rPr>
          <w:rStyle w:val="Bodytext3NotItalic"/>
          <w:b w:val="0"/>
          <w:color w:val="auto"/>
          <w:sz w:val="28"/>
          <w:szCs w:val="28"/>
          <w:lang w:val="en-US"/>
        </w:rPr>
        <w:t xml:space="preserve">- </w:t>
      </w:r>
      <w:r w:rsidR="003B3A8C" w:rsidRPr="0099461F">
        <w:rPr>
          <w:rStyle w:val="Bodytext3NotItalic"/>
          <w:b w:val="0"/>
          <w:color w:val="auto"/>
          <w:sz w:val="28"/>
          <w:szCs w:val="28"/>
        </w:rPr>
        <w:t xml:space="preserve">Kiến nghị điều chỉnh tên TTHC từ </w:t>
      </w:r>
      <w:r w:rsidR="003B3A8C" w:rsidRPr="0099461F">
        <w:rPr>
          <w:b w:val="0"/>
          <w:sz w:val="28"/>
          <w:szCs w:val="28"/>
        </w:rPr>
        <w:t>“Điều động viên chức từ các đơn vị sự nghiệp công lập đến UBND cẩp xã ”</w:t>
      </w:r>
      <w:r w:rsidR="003B3A8C" w:rsidRPr="0099461F">
        <w:rPr>
          <w:rStyle w:val="Bodytext3Bold"/>
          <w:b/>
          <w:color w:val="auto"/>
          <w:sz w:val="28"/>
          <w:szCs w:val="28"/>
        </w:rPr>
        <w:t xml:space="preserve"> </w:t>
      </w:r>
      <w:r w:rsidR="003B3A8C" w:rsidRPr="0099461F">
        <w:rPr>
          <w:rStyle w:val="Bodytext3NotItalic"/>
          <w:b w:val="0"/>
          <w:color w:val="auto"/>
          <w:sz w:val="28"/>
          <w:szCs w:val="28"/>
        </w:rPr>
        <w:t>thành “</w:t>
      </w:r>
      <w:r w:rsidR="003B3A8C" w:rsidRPr="0099461F">
        <w:rPr>
          <w:b w:val="0"/>
          <w:sz w:val="28"/>
          <w:szCs w:val="28"/>
        </w:rPr>
        <w:t xml:space="preserve">Điều động viên chức từ các đơn vị sự nghiệp công lập </w:t>
      </w:r>
      <w:r w:rsidR="003B3A8C" w:rsidRPr="0099461F">
        <w:rPr>
          <w:rStyle w:val="Bodytext3Bold"/>
          <w:b/>
          <w:i w:val="0"/>
          <w:iCs w:val="0"/>
          <w:color w:val="auto"/>
          <w:sz w:val="28"/>
          <w:szCs w:val="28"/>
        </w:rPr>
        <w:t xml:space="preserve">thuộc huyện </w:t>
      </w:r>
      <w:r w:rsidR="003B3A8C" w:rsidRPr="0099461F">
        <w:rPr>
          <w:b w:val="0"/>
          <w:sz w:val="28"/>
          <w:szCs w:val="28"/>
        </w:rPr>
        <w:t>đến UBND cẩp xã ”.</w:t>
      </w:r>
    </w:p>
    <w:p w14:paraId="62EF61C1"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Đây là TTHC cấp huyện do đó cần đổi tên TTHC như kiến nghị để giới hạn phạm vi thực hiện (tại cấp huyện).</w:t>
      </w:r>
    </w:p>
    <w:p w14:paraId="148609C6" w14:textId="16F7C800"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Kiến nghị quy định về cơ quan thực hiện TTHC:</w:t>
      </w:r>
    </w:p>
    <w:p w14:paraId="7531B08A" w14:textId="1623B7EF"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sz w:val="28"/>
          <w:szCs w:val="28"/>
        </w:rPr>
        <w:t>+ Cơ quan có thẩm quyền quyết định: UBND cấp huyện</w:t>
      </w:r>
      <w:r w:rsidR="00A637AD" w:rsidRPr="0099461F">
        <w:rPr>
          <w:sz w:val="28"/>
          <w:szCs w:val="28"/>
        </w:rPr>
        <w:t>.</w:t>
      </w:r>
    </w:p>
    <w:p w14:paraId="0E4EA681" w14:textId="59525E4B"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sz w:val="28"/>
          <w:szCs w:val="28"/>
        </w:rPr>
        <w:t>+ Cơ qu</w:t>
      </w:r>
      <w:r w:rsidR="005374B6">
        <w:rPr>
          <w:sz w:val="28"/>
          <w:szCs w:val="28"/>
        </w:rPr>
        <w:t>an trực tiếp thực hiện: Phòng N</w:t>
      </w:r>
      <w:r w:rsidR="005374B6">
        <w:rPr>
          <w:sz w:val="28"/>
          <w:szCs w:val="28"/>
          <w:lang w:val="en-US"/>
        </w:rPr>
        <w:t>ộ</w:t>
      </w:r>
      <w:r w:rsidRPr="0099461F">
        <w:rPr>
          <w:sz w:val="28"/>
          <w:szCs w:val="28"/>
        </w:rPr>
        <w:t>i vụ</w:t>
      </w:r>
      <w:r w:rsidR="00A637AD" w:rsidRPr="0099461F">
        <w:rPr>
          <w:sz w:val="28"/>
          <w:szCs w:val="28"/>
        </w:rPr>
        <w:t>.</w:t>
      </w:r>
    </w:p>
    <w:p w14:paraId="7A566CD0" w14:textId="1559F838"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sz w:val="28"/>
          <w:szCs w:val="28"/>
        </w:rPr>
        <w:t>+ Cơ quan phối</w:t>
      </w:r>
      <w:r w:rsidR="00EE247A">
        <w:rPr>
          <w:sz w:val="28"/>
          <w:szCs w:val="28"/>
        </w:rPr>
        <w:t xml:space="preserve"> hợp thực hiện: </w:t>
      </w:r>
      <w:r w:rsidR="00EE247A">
        <w:rPr>
          <w:sz w:val="28"/>
          <w:szCs w:val="28"/>
          <w:lang w:val="en-US"/>
        </w:rPr>
        <w:t>C</w:t>
      </w:r>
      <w:r w:rsidRPr="0099461F">
        <w:rPr>
          <w:sz w:val="28"/>
          <w:szCs w:val="28"/>
        </w:rPr>
        <w:t>ác cơ quan chuyên môn, đơn vị sự nghiệp công lập thuộc UBND cấp</w:t>
      </w:r>
      <w:r w:rsidR="00EE247A">
        <w:rPr>
          <w:sz w:val="28"/>
          <w:szCs w:val="28"/>
        </w:rPr>
        <w:t xml:space="preserve"> huyện có viên chức được điều đ</w:t>
      </w:r>
      <w:r w:rsidR="00EE247A">
        <w:rPr>
          <w:sz w:val="28"/>
          <w:szCs w:val="28"/>
          <w:lang w:val="en-US"/>
        </w:rPr>
        <w:t>ộ</w:t>
      </w:r>
      <w:r w:rsidRPr="0099461F">
        <w:rPr>
          <w:sz w:val="28"/>
          <w:szCs w:val="28"/>
        </w:rPr>
        <w:t xml:space="preserve">ng, UBND cấp xã </w:t>
      </w:r>
      <w:r w:rsidR="00EE247A">
        <w:rPr>
          <w:sz w:val="28"/>
          <w:szCs w:val="28"/>
        </w:rPr>
        <w:t>tiếp nhận viên chức được điều đ</w:t>
      </w:r>
      <w:r w:rsidR="00EE247A">
        <w:rPr>
          <w:sz w:val="28"/>
          <w:szCs w:val="28"/>
          <w:lang w:val="en-US"/>
        </w:rPr>
        <w:t>ộ</w:t>
      </w:r>
      <w:r w:rsidRPr="0099461F">
        <w:rPr>
          <w:sz w:val="28"/>
          <w:szCs w:val="28"/>
        </w:rPr>
        <w:t>ng.</w:t>
      </w:r>
    </w:p>
    <w:p w14:paraId="6099727A"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Quy định cụ thể cơ quan thực hiện TTHC để xác định nhiệm vụ của từng cơ quan, đơn vị, địa phương trong quá trình thực hiện.</w:t>
      </w:r>
    </w:p>
    <w:p w14:paraId="79C9A987" w14:textId="47D2E790"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lastRenderedPageBreak/>
        <w:t xml:space="preserve">- </w:t>
      </w:r>
      <w:r w:rsidR="003B3A8C" w:rsidRPr="0099461F">
        <w:rPr>
          <w:sz w:val="28"/>
          <w:szCs w:val="28"/>
        </w:rPr>
        <w:t>Kiến nghị quy định kết quả thực</w:t>
      </w:r>
      <w:r w:rsidR="00EE247A">
        <w:rPr>
          <w:sz w:val="28"/>
          <w:szCs w:val="28"/>
        </w:rPr>
        <w:t xml:space="preserve"> hiện TTHC là Quyết định điều đ</w:t>
      </w:r>
      <w:r w:rsidR="001E1419">
        <w:rPr>
          <w:sz w:val="28"/>
          <w:szCs w:val="28"/>
          <w:lang w:val="en-US"/>
        </w:rPr>
        <w:t>ộ</w:t>
      </w:r>
      <w:r w:rsidR="003B3A8C" w:rsidRPr="0099461F">
        <w:rPr>
          <w:sz w:val="28"/>
          <w:szCs w:val="28"/>
        </w:rPr>
        <w:t>ng</w:t>
      </w:r>
      <w:r w:rsidR="00A637AD" w:rsidRPr="0099461F">
        <w:rPr>
          <w:sz w:val="28"/>
          <w:szCs w:val="28"/>
        </w:rPr>
        <w:t>.</w:t>
      </w:r>
    </w:p>
    <w:p w14:paraId="48799FDF"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Quy định kết quả thực hiện để cụ thể, đảm bảo hồ sơ đầu ra của TTHC.</w:t>
      </w:r>
    </w:p>
    <w:p w14:paraId="7CF7035A" w14:textId="6EF6015F"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Kiến nghị quy định căn cứ pháp lý: Nghị định số 33/2023/NĐ-CP ngày 10/6/2023 của Chính phủ quy định về cán bô, c</w:t>
      </w:r>
      <w:r w:rsidR="005374B6">
        <w:rPr>
          <w:sz w:val="28"/>
          <w:szCs w:val="28"/>
        </w:rPr>
        <w:t>ông chức cấp xã và người hoạt đ</w:t>
      </w:r>
      <w:r w:rsidR="005374B6">
        <w:rPr>
          <w:sz w:val="28"/>
          <w:szCs w:val="28"/>
          <w:lang w:val="en-US"/>
        </w:rPr>
        <w:t>ộ</w:t>
      </w:r>
      <w:r w:rsidR="003B3A8C" w:rsidRPr="0099461F">
        <w:rPr>
          <w:sz w:val="28"/>
          <w:szCs w:val="28"/>
        </w:rPr>
        <w:t>ng không chuyên trách ở cấp xã, ở thôn, tổ dân phố”; Nghị định số 138/2020/NĐ-CP ngày 27/11/2020 của Chính phủ quy định về tuyển dụng, sử dụng và quản lý công chức.</w:t>
      </w:r>
    </w:p>
    <w:p w14:paraId="2B488FA1"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Nghị định số 33/2023/NĐ-CP ngày 10/6/2023 của Chính phủ đã có hiệu lực thi hành kể từ ngày 01/8/2023.</w:t>
      </w:r>
    </w:p>
    <w:p w14:paraId="08C17A25" w14:textId="77777777" w:rsidR="0061079E"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rStyle w:val="Bodytext2Bold"/>
          <w:b w:val="0"/>
          <w:i/>
          <w:color w:val="auto"/>
        </w:rPr>
        <w:t xml:space="preserve">b) </w:t>
      </w:r>
      <w:r w:rsidR="003B3A8C" w:rsidRPr="0099461F">
        <w:rPr>
          <w:rStyle w:val="Bodytext2Bold"/>
          <w:b w:val="0"/>
          <w:i/>
          <w:color w:val="auto"/>
        </w:rPr>
        <w:t>Kiến nghị thực thi:</w:t>
      </w:r>
      <w:r w:rsidR="003B3A8C" w:rsidRPr="0099461F">
        <w:rPr>
          <w:rStyle w:val="Bodytext2Bold"/>
          <w:color w:val="auto"/>
        </w:rPr>
        <w:t xml:space="preserve"> </w:t>
      </w:r>
    </w:p>
    <w:p w14:paraId="19BAD7C0" w14:textId="64A8C5E7" w:rsidR="003B3A8C" w:rsidRPr="0099461F" w:rsidRDefault="0061079E"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Sửa đổi, bổ sung điểm f, g, k của TTHC số 22 mục II.3 TTHC nội bộ cấp huyện theo Quyết định số 1786/QĐ-UBND ngày 31/7/2023 của UBND tỉnh.</w:t>
      </w:r>
    </w:p>
    <w:p w14:paraId="4EBD6EF2" w14:textId="44675A94" w:rsidR="0061079E" w:rsidRPr="0099461F" w:rsidRDefault="0061079E"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CE5C19">
        <w:rPr>
          <w:sz w:val="28"/>
          <w:szCs w:val="28"/>
        </w:rPr>
        <w:t xml:space="preserve">rình thực hiện: Giai đoạn 2024 </w:t>
      </w:r>
      <w:r w:rsidR="00CE5C19">
        <w:rPr>
          <w:sz w:val="28"/>
          <w:szCs w:val="28"/>
          <w:lang w:val="en-US"/>
        </w:rPr>
        <w:t>-</w:t>
      </w:r>
      <w:r w:rsidRPr="0099461F">
        <w:rPr>
          <w:sz w:val="28"/>
          <w:szCs w:val="28"/>
        </w:rPr>
        <w:t xml:space="preserve"> 2025.</w:t>
      </w:r>
    </w:p>
    <w:p w14:paraId="2FF3A66F" w14:textId="50E120AD" w:rsidR="003B3A8C" w:rsidRPr="0099461F" w:rsidRDefault="0031293F"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 xml:space="preserve">c) </w:t>
      </w:r>
      <w:r w:rsidR="003B3A8C" w:rsidRPr="0099461F">
        <w:rPr>
          <w:rStyle w:val="Bodytext2Bold"/>
          <w:b w:val="0"/>
          <w:i/>
          <w:color w:val="auto"/>
        </w:rPr>
        <w:t>Lợi ích phương án đơn giản hóa:</w:t>
      </w:r>
      <w:r w:rsidR="003B3A8C" w:rsidRPr="0099461F">
        <w:rPr>
          <w:rStyle w:val="Bodytext2Bold"/>
          <w:color w:val="auto"/>
        </w:rPr>
        <w:t xml:space="preserve"> </w:t>
      </w:r>
      <w:r w:rsidR="003B3A8C" w:rsidRPr="0099461F">
        <w:rPr>
          <w:sz w:val="28"/>
          <w:szCs w:val="28"/>
        </w:rPr>
        <w:t>Thay đổi tên TTHC, cụ thể hóa cơ quan thực hiện, kết quả thực hiện TTHC để phù hợp với thực tế do đó chưa có cơ sở để dự kiến kinh phí tiết kiệm. Đồng thời việc xác định rõ cơ sở pháp lý thực hiện TTHC, tạo thuận lợi cho cá nhân, tổ chức nghiên cứu, tổ chức thực hiện.</w:t>
      </w:r>
    </w:p>
    <w:p w14:paraId="3144C751" w14:textId="7273CC06" w:rsidR="003B3A8C" w:rsidRPr="0099461F" w:rsidRDefault="0031293F" w:rsidP="0094160F">
      <w:pPr>
        <w:pStyle w:val="Bodytext40"/>
        <w:widowControl/>
        <w:shd w:val="clear" w:color="auto" w:fill="auto"/>
        <w:tabs>
          <w:tab w:val="left" w:pos="1469"/>
        </w:tabs>
        <w:spacing w:before="120" w:line="240" w:lineRule="auto"/>
        <w:ind w:firstLine="567"/>
        <w:jc w:val="both"/>
        <w:rPr>
          <w:b/>
          <w:i w:val="0"/>
          <w:sz w:val="28"/>
          <w:szCs w:val="28"/>
        </w:rPr>
      </w:pPr>
      <w:r w:rsidRPr="0099461F">
        <w:rPr>
          <w:b/>
          <w:i w:val="0"/>
          <w:sz w:val="28"/>
          <w:szCs w:val="28"/>
        </w:rPr>
        <w:t xml:space="preserve">C2. </w:t>
      </w:r>
      <w:r w:rsidR="00476C7F" w:rsidRPr="0099461F">
        <w:rPr>
          <w:b/>
          <w:i w:val="0"/>
          <w:sz w:val="28"/>
          <w:szCs w:val="28"/>
        </w:rPr>
        <w:t>LĨNH VỰC CẢI CÁCH HÀNH CHÍNH</w:t>
      </w:r>
    </w:p>
    <w:p w14:paraId="369F43D8" w14:textId="30E117D1" w:rsidR="003B3A8C"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33" w:name="bookmark33"/>
      <w:r>
        <w:rPr>
          <w:rFonts w:ascii="Times New Roman" w:hAnsi="Times New Roman" w:cs="Times New Roman"/>
          <w:b/>
          <w:sz w:val="28"/>
          <w:szCs w:val="28"/>
          <w:lang w:val="en-US"/>
        </w:rPr>
        <w:t xml:space="preserve">19. </w:t>
      </w:r>
      <w:r w:rsidR="00A114EC" w:rsidRPr="005B71B5">
        <w:rPr>
          <w:rFonts w:ascii="Times New Roman" w:hAnsi="Times New Roman" w:cs="Times New Roman"/>
          <w:b/>
          <w:sz w:val="28"/>
          <w:szCs w:val="28"/>
        </w:rPr>
        <w:t xml:space="preserve">Thủ tục </w:t>
      </w:r>
      <w:r w:rsidR="00DA7299">
        <w:rPr>
          <w:rFonts w:ascii="Times New Roman" w:hAnsi="Times New Roman" w:cs="Times New Roman"/>
          <w:b/>
          <w:sz w:val="28"/>
          <w:szCs w:val="28"/>
          <w:lang w:val="en-US"/>
        </w:rPr>
        <w:t>đ</w:t>
      </w:r>
      <w:r w:rsidR="00CE5C19">
        <w:rPr>
          <w:rFonts w:ascii="Times New Roman" w:hAnsi="Times New Roman" w:cs="Times New Roman"/>
          <w:b/>
          <w:sz w:val="28"/>
          <w:szCs w:val="28"/>
        </w:rPr>
        <w:t xml:space="preserve">ánh giá </w:t>
      </w:r>
      <w:r w:rsidR="00CE5C19">
        <w:rPr>
          <w:rFonts w:ascii="Times New Roman" w:hAnsi="Times New Roman" w:cs="Times New Roman"/>
          <w:b/>
          <w:sz w:val="28"/>
          <w:szCs w:val="28"/>
          <w:lang w:val="en-US"/>
        </w:rPr>
        <w:t>C</w:t>
      </w:r>
      <w:r w:rsidR="003B3A8C" w:rsidRPr="005B71B5">
        <w:rPr>
          <w:rFonts w:ascii="Times New Roman" w:hAnsi="Times New Roman" w:cs="Times New Roman"/>
          <w:b/>
          <w:sz w:val="28"/>
          <w:szCs w:val="28"/>
        </w:rPr>
        <w:t>hỉ số cải cách hành chính UBND cấp huyện</w:t>
      </w:r>
      <w:bookmarkEnd w:id="33"/>
    </w:p>
    <w:p w14:paraId="16FA9202" w14:textId="0926EE59" w:rsidR="003B3A8C" w:rsidRPr="0099461F" w:rsidRDefault="0031293F" w:rsidP="0094160F">
      <w:pPr>
        <w:pStyle w:val="Heading11"/>
        <w:keepNext/>
        <w:keepLines/>
        <w:widowControl/>
        <w:shd w:val="clear" w:color="auto" w:fill="auto"/>
        <w:tabs>
          <w:tab w:val="left" w:pos="1594"/>
        </w:tabs>
        <w:spacing w:before="120" w:after="0" w:line="240" w:lineRule="auto"/>
        <w:ind w:firstLine="567"/>
        <w:jc w:val="both"/>
        <w:rPr>
          <w:rFonts w:ascii="Times New Roman" w:hAnsi="Times New Roman" w:cs="Times New Roman"/>
          <w:b w:val="0"/>
          <w:i/>
          <w:sz w:val="28"/>
          <w:szCs w:val="28"/>
        </w:rPr>
      </w:pPr>
      <w:bookmarkStart w:id="34" w:name="bookmark34"/>
      <w:r w:rsidRPr="0099461F">
        <w:rPr>
          <w:rFonts w:ascii="Times New Roman" w:hAnsi="Times New Roman" w:cs="Times New Roman"/>
          <w:b w:val="0"/>
          <w:i/>
          <w:sz w:val="28"/>
          <w:szCs w:val="28"/>
          <w:lang w:val="en-US"/>
        </w:rPr>
        <w:t xml:space="preserve">a) </w:t>
      </w:r>
      <w:r w:rsidR="003B3A8C" w:rsidRPr="0099461F">
        <w:rPr>
          <w:rFonts w:ascii="Times New Roman" w:hAnsi="Times New Roman" w:cs="Times New Roman"/>
          <w:b w:val="0"/>
          <w:i/>
          <w:sz w:val="28"/>
          <w:szCs w:val="28"/>
        </w:rPr>
        <w:t>Nội dung đơn giản hóa:</w:t>
      </w:r>
      <w:bookmarkEnd w:id="34"/>
    </w:p>
    <w:p w14:paraId="25C016B8" w14:textId="061AEBD7"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Ngoài 03 trình tự thực hiện đã quy định, kiến nghị bổ sung:</w:t>
      </w:r>
    </w:p>
    <w:p w14:paraId="553448F7" w14:textId="77777777"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sz w:val="28"/>
          <w:szCs w:val="28"/>
        </w:rPr>
        <w:t>+ Sau khi kết thúc quá trình tự đánh giá, giải trình bổ sung trên phần mềm, các sở, ban, ngành tiến hành thẩm định, đánh giá kết quả thực hiện đối với từng lĩnh vực phụ trách.</w:t>
      </w:r>
    </w:p>
    <w:p w14:paraId="51E00771" w14:textId="0C9D180F"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sz w:val="28"/>
          <w:szCs w:val="28"/>
        </w:rPr>
        <w:t xml:space="preserve">+ </w:t>
      </w:r>
      <w:r w:rsidR="0031293F" w:rsidRPr="0099461F">
        <w:rPr>
          <w:sz w:val="28"/>
          <w:szCs w:val="28"/>
        </w:rPr>
        <w:t>Sở Nội vụ</w:t>
      </w:r>
      <w:r w:rsidRPr="0099461F">
        <w:rPr>
          <w:sz w:val="28"/>
          <w:szCs w:val="28"/>
        </w:rPr>
        <w:t xml:space="preserve"> tổng hợp kết quả đánh giá chung và tham mưu UBDN tỉnh quyết địn</w:t>
      </w:r>
      <w:r w:rsidR="00CE5C19">
        <w:rPr>
          <w:sz w:val="28"/>
          <w:szCs w:val="28"/>
        </w:rPr>
        <w:t xml:space="preserve">h công bố Chỉ số cải cách </w:t>
      </w:r>
      <w:r w:rsidR="00CE5C19">
        <w:rPr>
          <w:sz w:val="28"/>
          <w:szCs w:val="28"/>
          <w:lang w:val="en-US"/>
        </w:rPr>
        <w:t>hành</w:t>
      </w:r>
      <w:r w:rsidRPr="0099461F">
        <w:rPr>
          <w:sz w:val="28"/>
          <w:szCs w:val="28"/>
        </w:rPr>
        <w:t xml:space="preserve"> chính hằng năm</w:t>
      </w:r>
      <w:r w:rsidR="00A637AD" w:rsidRPr="0099461F">
        <w:rPr>
          <w:sz w:val="28"/>
          <w:szCs w:val="28"/>
        </w:rPr>
        <w:t>.</w:t>
      </w:r>
    </w:p>
    <w:p w14:paraId="1A8A607B" w14:textId="6416FD02"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 xml:space="preserve">Quy định cụ thể trình tự thực hiện để đảm bảo thống nhất, </w:t>
      </w:r>
      <w:r w:rsidR="00A637AD" w:rsidRPr="0099461F">
        <w:rPr>
          <w:sz w:val="28"/>
          <w:szCs w:val="28"/>
        </w:rPr>
        <w:t>đồng bộ</w:t>
      </w:r>
      <w:r w:rsidRPr="0099461F">
        <w:rPr>
          <w:sz w:val="28"/>
          <w:szCs w:val="28"/>
        </w:rPr>
        <w:t xml:space="preserve"> trong quá trình thực hiện TTHC giữa các sở, ban, ngành, UBND cấp huyện.</w:t>
      </w:r>
    </w:p>
    <w:p w14:paraId="55F6613B" w14:textId="77777777" w:rsidR="0061079E"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bCs/>
          <w:i/>
          <w:sz w:val="28"/>
          <w:szCs w:val="28"/>
        </w:rPr>
        <w:t xml:space="preserve">b) </w:t>
      </w:r>
      <w:r w:rsidR="003B3A8C" w:rsidRPr="0099461F">
        <w:rPr>
          <w:bCs/>
          <w:i/>
          <w:sz w:val="28"/>
          <w:szCs w:val="28"/>
        </w:rPr>
        <w:t>Kiến nghị thực thi:</w:t>
      </w:r>
      <w:r w:rsidR="003B3A8C" w:rsidRPr="0099461F">
        <w:rPr>
          <w:rStyle w:val="Bodytext2Bold"/>
          <w:color w:val="auto"/>
        </w:rPr>
        <w:t xml:space="preserve"> </w:t>
      </w:r>
    </w:p>
    <w:p w14:paraId="49A40DC6" w14:textId="3731BDCA" w:rsidR="003B3A8C" w:rsidRPr="0099461F" w:rsidRDefault="0061079E"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 xml:space="preserve">Bổ sung </w:t>
      </w:r>
      <w:r w:rsidR="00CE5C19">
        <w:rPr>
          <w:sz w:val="28"/>
          <w:szCs w:val="28"/>
          <w:lang w:val="en-US"/>
        </w:rPr>
        <w:t>đ</w:t>
      </w:r>
      <w:r w:rsidRPr="0099461F">
        <w:rPr>
          <w:sz w:val="28"/>
          <w:szCs w:val="28"/>
        </w:rPr>
        <w:t xml:space="preserve">iểm </w:t>
      </w:r>
      <w:r w:rsidR="003B3A8C" w:rsidRPr="0099461F">
        <w:rPr>
          <w:sz w:val="28"/>
          <w:szCs w:val="28"/>
        </w:rPr>
        <w:t>a của TTHC số 25 mục II.3 TTHC nội bộ cấp huyện theo Quyết định số 1786/QĐ-UBND ngày 31/7/2023 của UBND tỉnh.</w:t>
      </w:r>
    </w:p>
    <w:p w14:paraId="5CF9BF78" w14:textId="7EB5E5CA" w:rsidR="0061079E" w:rsidRPr="0099461F" w:rsidRDefault="0061079E"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CE5C19">
        <w:rPr>
          <w:sz w:val="28"/>
          <w:szCs w:val="28"/>
        </w:rPr>
        <w:t xml:space="preserve">rình thực hiện: Giai đoạn 2024 </w:t>
      </w:r>
      <w:r w:rsidR="00CE5C19">
        <w:rPr>
          <w:sz w:val="28"/>
          <w:szCs w:val="28"/>
          <w:lang w:val="en-US"/>
        </w:rPr>
        <w:t>-</w:t>
      </w:r>
      <w:r w:rsidRPr="0099461F">
        <w:rPr>
          <w:sz w:val="28"/>
          <w:szCs w:val="28"/>
        </w:rPr>
        <w:t xml:space="preserve"> 2025.</w:t>
      </w:r>
    </w:p>
    <w:p w14:paraId="35B13C86" w14:textId="726C1D6A" w:rsidR="003B3A8C" w:rsidRPr="0099461F" w:rsidRDefault="0031293F"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 xml:space="preserve">c) </w:t>
      </w:r>
      <w:r w:rsidR="003B3A8C" w:rsidRPr="0099461F">
        <w:rPr>
          <w:rStyle w:val="Bodytext2Bold"/>
          <w:b w:val="0"/>
          <w:i/>
          <w:color w:val="auto"/>
        </w:rPr>
        <w:t>Lợi ích phương án đơn giản hóa:</w:t>
      </w:r>
      <w:r w:rsidR="003B3A8C" w:rsidRPr="0099461F">
        <w:rPr>
          <w:sz w:val="28"/>
          <w:szCs w:val="28"/>
        </w:rPr>
        <w:t xml:space="preserve"> Bổ sung trình tự thực hiện để phù hợp với thực tế, tạo thuận lợi trong quá trình thực hiện TTHC.</w:t>
      </w:r>
    </w:p>
    <w:p w14:paraId="6B6BA11E" w14:textId="63DE8584" w:rsidR="003B3A8C" w:rsidRPr="0099461F" w:rsidRDefault="0031293F" w:rsidP="0094160F">
      <w:pPr>
        <w:pStyle w:val="Bodytext40"/>
        <w:widowControl/>
        <w:shd w:val="clear" w:color="auto" w:fill="auto"/>
        <w:tabs>
          <w:tab w:val="left" w:pos="1574"/>
        </w:tabs>
        <w:spacing w:before="120" w:line="240" w:lineRule="auto"/>
        <w:ind w:firstLine="567"/>
        <w:jc w:val="both"/>
        <w:rPr>
          <w:b/>
          <w:i w:val="0"/>
          <w:sz w:val="28"/>
          <w:szCs w:val="28"/>
        </w:rPr>
      </w:pPr>
      <w:r w:rsidRPr="0099461F">
        <w:rPr>
          <w:b/>
          <w:i w:val="0"/>
          <w:sz w:val="28"/>
          <w:szCs w:val="28"/>
        </w:rPr>
        <w:t xml:space="preserve">C3. </w:t>
      </w:r>
      <w:r w:rsidR="008B6BB8" w:rsidRPr="0099461F">
        <w:rPr>
          <w:b/>
          <w:i w:val="0"/>
          <w:sz w:val="28"/>
          <w:szCs w:val="28"/>
        </w:rPr>
        <w:t>LĨNH VỰC THI ĐUA - KHEN THƯỞNG</w:t>
      </w:r>
    </w:p>
    <w:p w14:paraId="5E249784" w14:textId="233D7CE2" w:rsidR="00557F6C" w:rsidRDefault="005B71B5" w:rsidP="00557F6C">
      <w:pPr>
        <w:tabs>
          <w:tab w:val="left" w:pos="993"/>
          <w:tab w:val="left" w:pos="1134"/>
        </w:tabs>
        <w:spacing w:before="120" w:after="0" w:line="240" w:lineRule="auto"/>
        <w:ind w:firstLine="567"/>
        <w:jc w:val="both"/>
        <w:rPr>
          <w:rFonts w:ascii="Times New Roman" w:hAnsi="Times New Roman" w:cs="Times New Roman"/>
          <w:b/>
          <w:sz w:val="28"/>
          <w:szCs w:val="28"/>
          <w:lang w:val="en-US"/>
        </w:rPr>
      </w:pPr>
      <w:bookmarkStart w:id="35" w:name="bookmark35"/>
      <w:r>
        <w:rPr>
          <w:rFonts w:ascii="Times New Roman" w:hAnsi="Times New Roman" w:cs="Times New Roman"/>
          <w:b/>
          <w:sz w:val="28"/>
          <w:szCs w:val="28"/>
          <w:lang w:val="en-US"/>
        </w:rPr>
        <w:t xml:space="preserve">20. </w:t>
      </w:r>
      <w:r w:rsidR="003B3A8C" w:rsidRPr="005B71B5">
        <w:rPr>
          <w:rFonts w:ascii="Times New Roman" w:hAnsi="Times New Roman" w:cs="Times New Roman"/>
          <w:b/>
          <w:sz w:val="28"/>
          <w:szCs w:val="28"/>
        </w:rPr>
        <w:t>Thủ tục tặng kỷ</w:t>
      </w:r>
      <w:r w:rsidR="008B6BB8" w:rsidRPr="005B71B5">
        <w:rPr>
          <w:rFonts w:ascii="Times New Roman" w:hAnsi="Times New Roman" w:cs="Times New Roman"/>
          <w:b/>
          <w:sz w:val="28"/>
          <w:szCs w:val="28"/>
        </w:rPr>
        <w:t xml:space="preserve"> niệ</w:t>
      </w:r>
      <w:r w:rsidR="003B3A8C" w:rsidRPr="005B71B5">
        <w:rPr>
          <w:rFonts w:ascii="Times New Roman" w:hAnsi="Times New Roman" w:cs="Times New Roman"/>
          <w:b/>
          <w:sz w:val="28"/>
          <w:szCs w:val="28"/>
        </w:rPr>
        <w:t>m c</w:t>
      </w:r>
      <w:r w:rsidR="00CE5C19">
        <w:rPr>
          <w:rFonts w:ascii="Times New Roman" w:hAnsi="Times New Roman" w:cs="Times New Roman"/>
          <w:b/>
          <w:sz w:val="28"/>
          <w:szCs w:val="28"/>
          <w:lang w:val="en-US"/>
        </w:rPr>
        <w:t>h</w:t>
      </w:r>
      <w:r w:rsidR="003B3A8C" w:rsidRPr="005B71B5">
        <w:rPr>
          <w:rFonts w:ascii="Times New Roman" w:hAnsi="Times New Roman" w:cs="Times New Roman"/>
          <w:b/>
          <w:sz w:val="28"/>
          <w:szCs w:val="28"/>
        </w:rPr>
        <w:t>ương Vì sự nghiệp xây dựng phát triển tỉnh</w:t>
      </w:r>
      <w:bookmarkStart w:id="36" w:name="bookmark36"/>
      <w:bookmarkEnd w:id="35"/>
    </w:p>
    <w:p w14:paraId="711AF770" w14:textId="3CD58FAD" w:rsidR="003B3A8C" w:rsidRPr="00557F6C" w:rsidRDefault="0031293F" w:rsidP="00557F6C">
      <w:pPr>
        <w:tabs>
          <w:tab w:val="left" w:pos="993"/>
          <w:tab w:val="left" w:pos="1134"/>
        </w:tabs>
        <w:spacing w:before="120" w:after="0" w:line="240" w:lineRule="auto"/>
        <w:ind w:firstLine="567"/>
        <w:jc w:val="both"/>
        <w:rPr>
          <w:rFonts w:ascii="Times New Roman" w:hAnsi="Times New Roman" w:cs="Times New Roman"/>
          <w:sz w:val="28"/>
          <w:szCs w:val="28"/>
        </w:rPr>
      </w:pPr>
      <w:r w:rsidRPr="00557F6C">
        <w:rPr>
          <w:rFonts w:ascii="Times New Roman" w:hAnsi="Times New Roman" w:cs="Times New Roman"/>
          <w:i/>
          <w:sz w:val="28"/>
          <w:szCs w:val="28"/>
          <w:lang w:val="en-US"/>
        </w:rPr>
        <w:t xml:space="preserve">a) </w:t>
      </w:r>
      <w:r w:rsidR="003B3A8C" w:rsidRPr="00557F6C">
        <w:rPr>
          <w:rFonts w:ascii="Times New Roman" w:hAnsi="Times New Roman" w:cs="Times New Roman"/>
          <w:i/>
          <w:sz w:val="28"/>
          <w:szCs w:val="28"/>
        </w:rPr>
        <w:t>Nội dung đơn giản hóa:</w:t>
      </w:r>
      <w:bookmarkEnd w:id="36"/>
    </w:p>
    <w:p w14:paraId="32937355" w14:textId="50BEF0D0"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lastRenderedPageBreak/>
        <w:t xml:space="preserve">- </w:t>
      </w:r>
      <w:r w:rsidR="003B3A8C" w:rsidRPr="0099461F">
        <w:rPr>
          <w:sz w:val="28"/>
          <w:szCs w:val="28"/>
        </w:rPr>
        <w:t>Kiến nghị quy định cụ thể cách thức thực hiện, nộp hồ sơ là trực tuyến.</w:t>
      </w:r>
    </w:p>
    <w:p w14:paraId="5DBC503B" w14:textId="630E432A"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Thực hiện mục tiêu chuyển đổi số và các TTHC đã dần được tí</w:t>
      </w:r>
      <w:r w:rsidR="00195926">
        <w:rPr>
          <w:sz w:val="28"/>
          <w:szCs w:val="28"/>
        </w:rPr>
        <w:t>ch hợp hoàn chỉnh trên cổng</w:t>
      </w:r>
      <w:r w:rsidRPr="0099461F">
        <w:rPr>
          <w:sz w:val="28"/>
          <w:szCs w:val="28"/>
        </w:rPr>
        <w:t xml:space="preserve"> </w:t>
      </w:r>
      <w:r w:rsidR="00C56EA7">
        <w:rPr>
          <w:sz w:val="28"/>
          <w:szCs w:val="28"/>
          <w:lang w:val="en-US"/>
        </w:rPr>
        <w:t xml:space="preserve">dịch </w:t>
      </w:r>
      <w:r w:rsidRPr="0099461F">
        <w:rPr>
          <w:sz w:val="28"/>
          <w:szCs w:val="28"/>
        </w:rPr>
        <w:t>thông tin điện tử của quốc gia, trục liên thông trao đổi văn bản điện tử của các địa phương đã được đưa vào sử dụng hiệu quả. Do đó, việc trao đổi, nộp hồ sơ qua môi trường mạng là rất cần thiết; tạo sự thống nhất trong cách thức thực hiện giữa các địa phương.</w:t>
      </w:r>
    </w:p>
    <w:p w14:paraId="1C5EC4CC" w14:textId="4273C0F9"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Kiến nghị giảm số lượng Tờ trình (02 bản), Biên bản (02 bản), Báo cáo thành tích (08 bản) còn 01 bản cho mỗi thành phần nêu trên (trong trường hợp tuân thủ cách thức thực hiện qua môi trường mạng).</w:t>
      </w:r>
    </w:p>
    <w:p w14:paraId="61126BB2" w14:textId="6581521F" w:rsidR="003B3A8C" w:rsidRPr="0099461F" w:rsidRDefault="003B3A8C" w:rsidP="00DA7299">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Khi đối tượng thực hiện nộp hồ sơ trực tuyến, các cơ quan giải quyết TTHC có thể chia sẻ d</w:t>
      </w:r>
      <w:r w:rsidR="00195926">
        <w:rPr>
          <w:sz w:val="28"/>
          <w:szCs w:val="28"/>
        </w:rPr>
        <w:t>ữ liệu hồ sơ với nhau qua nền t</w:t>
      </w:r>
      <w:r w:rsidR="00195926">
        <w:rPr>
          <w:sz w:val="28"/>
          <w:szCs w:val="28"/>
          <w:lang w:val="en-US"/>
        </w:rPr>
        <w:t>ả</w:t>
      </w:r>
      <w:r w:rsidRPr="0099461F">
        <w:rPr>
          <w:sz w:val="28"/>
          <w:szCs w:val="28"/>
        </w:rPr>
        <w:t>ng quản lý văn bản điện tử</w:t>
      </w:r>
      <w:r w:rsidR="0031293F" w:rsidRPr="0099461F">
        <w:rPr>
          <w:sz w:val="28"/>
          <w:szCs w:val="28"/>
        </w:rPr>
        <w:t xml:space="preserve"> </w:t>
      </w:r>
      <w:r w:rsidRPr="0099461F">
        <w:rPr>
          <w:sz w:val="28"/>
          <w:szCs w:val="28"/>
        </w:rPr>
        <w:t>hoặc Hệ thống thông tin giải quyết TTHC do đó không cần thiết phải cung cấp số lượng thành phần hồ sơ nhiều hơn 01 bản</w:t>
      </w:r>
      <w:r w:rsidR="0031293F" w:rsidRPr="0099461F">
        <w:rPr>
          <w:sz w:val="28"/>
          <w:szCs w:val="28"/>
        </w:rPr>
        <w:t>.</w:t>
      </w:r>
    </w:p>
    <w:p w14:paraId="1ABA6B80" w14:textId="039BB6E3" w:rsidR="003B3A8C" w:rsidRPr="0099461F" w:rsidRDefault="00DA7299" w:rsidP="00DA7299">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Quy định mẫu đơn, mẫu tờ khai trong hồ sơ TTHC theo quy định tại Nghị định số 98/2023/NĐ-CP ngày 31/12/2023 của Chính phủ quy định chi tiết thi hành một số điều của Luật Thi đua, khen thưởng</w:t>
      </w:r>
      <w:r w:rsidR="00A637AD" w:rsidRPr="0099461F">
        <w:rPr>
          <w:sz w:val="28"/>
          <w:szCs w:val="28"/>
        </w:rPr>
        <w:t>.</w:t>
      </w:r>
    </w:p>
    <w:p w14:paraId="7CBACD30" w14:textId="3D48A1AA" w:rsidR="003B3A8C" w:rsidRPr="0099461F" w:rsidRDefault="00DA7299" w:rsidP="00DA7299">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Bãi bỏ, điều chỉnh phần căn cứ pháp lý </w:t>
      </w:r>
      <w:r w:rsidR="003B3A8C" w:rsidRPr="0099461F">
        <w:rPr>
          <w:rStyle w:val="Bodytext2Bold"/>
          <w:color w:val="auto"/>
        </w:rPr>
        <w:t xml:space="preserve">từ </w:t>
      </w:r>
      <w:r w:rsidR="00195926">
        <w:rPr>
          <w:sz w:val="28"/>
          <w:szCs w:val="28"/>
        </w:rPr>
        <w:t xml:space="preserve">Luật </w:t>
      </w:r>
      <w:r w:rsidR="00195926">
        <w:rPr>
          <w:sz w:val="28"/>
          <w:szCs w:val="28"/>
          <w:lang w:val="en-US"/>
        </w:rPr>
        <w:t>T</w:t>
      </w:r>
      <w:r w:rsidR="003B3A8C" w:rsidRPr="0099461F">
        <w:rPr>
          <w:sz w:val="28"/>
          <w:szCs w:val="28"/>
        </w:rPr>
        <w:t>hi đua, khen thưởng ngày 26/11/2003; Luật sửa</w:t>
      </w:r>
      <w:r w:rsidR="00195926">
        <w:rPr>
          <w:sz w:val="28"/>
          <w:szCs w:val="28"/>
        </w:rPr>
        <w:t xml:space="preserve"> đổi, bổ sung một số điều Luật </w:t>
      </w:r>
      <w:r w:rsidR="00195926">
        <w:rPr>
          <w:sz w:val="28"/>
          <w:szCs w:val="28"/>
          <w:lang w:val="en-US"/>
        </w:rPr>
        <w:t>T</w:t>
      </w:r>
      <w:r w:rsidR="003B3A8C" w:rsidRPr="0099461F">
        <w:rPr>
          <w:sz w:val="28"/>
          <w:szCs w:val="28"/>
        </w:rPr>
        <w:t>hi đua, khen thưởng 2005, 2013, 2022; Nghị định số 91/</w:t>
      </w:r>
      <w:r w:rsidR="0070794C">
        <w:rPr>
          <w:sz w:val="28"/>
          <w:szCs w:val="28"/>
          <w:lang w:val="en-US"/>
        </w:rPr>
        <w:t>2017/</w:t>
      </w:r>
      <w:r w:rsidR="003B3A8C" w:rsidRPr="0099461F">
        <w:rPr>
          <w:sz w:val="28"/>
          <w:szCs w:val="28"/>
        </w:rPr>
        <w:t>NĐ-CP ngày 31/7/2017 của Chính phủ quy định chi tiết</w:t>
      </w:r>
      <w:r w:rsidR="0070794C">
        <w:rPr>
          <w:sz w:val="28"/>
          <w:szCs w:val="28"/>
        </w:rPr>
        <w:t xml:space="preserve"> thi hành một số điều của Luật </w:t>
      </w:r>
      <w:r w:rsidR="0070794C">
        <w:rPr>
          <w:sz w:val="28"/>
          <w:szCs w:val="28"/>
          <w:lang w:val="en-US"/>
        </w:rPr>
        <w:t>T</w:t>
      </w:r>
      <w:r w:rsidR="003B3A8C" w:rsidRPr="0099461F">
        <w:rPr>
          <w:sz w:val="28"/>
          <w:szCs w:val="28"/>
        </w:rPr>
        <w:t>hi đua, khen thưở</w:t>
      </w:r>
      <w:r w:rsidR="0070794C">
        <w:rPr>
          <w:sz w:val="28"/>
          <w:szCs w:val="28"/>
        </w:rPr>
        <w:t>ng; Thông tư số 12/2019/TT-</w:t>
      </w:r>
      <w:r w:rsidR="003B3A8C" w:rsidRPr="0099461F">
        <w:rPr>
          <w:sz w:val="28"/>
          <w:szCs w:val="28"/>
        </w:rPr>
        <w:t>BNV ngày 07/11/2019 của Bộ Nội vụ quy định chi tiết thi hành một số điều của Nghị định số 91/</w:t>
      </w:r>
      <w:r w:rsidR="0070794C">
        <w:rPr>
          <w:sz w:val="28"/>
          <w:szCs w:val="28"/>
          <w:lang w:val="en-US"/>
        </w:rPr>
        <w:t>2017/</w:t>
      </w:r>
      <w:r w:rsidR="003B3A8C" w:rsidRPr="0099461F">
        <w:rPr>
          <w:sz w:val="28"/>
          <w:szCs w:val="28"/>
        </w:rPr>
        <w:t xml:space="preserve">NĐ-CP ngày 31/7/2017 của Chính phủ </w:t>
      </w:r>
      <w:r w:rsidR="003B3A8C" w:rsidRPr="0099461F">
        <w:rPr>
          <w:rStyle w:val="Bodytext2Bold"/>
          <w:color w:val="auto"/>
        </w:rPr>
        <w:t xml:space="preserve">thành </w:t>
      </w:r>
      <w:r w:rsidR="0070794C">
        <w:rPr>
          <w:sz w:val="28"/>
          <w:szCs w:val="28"/>
        </w:rPr>
        <w:t xml:space="preserve">căn cứ Luật </w:t>
      </w:r>
      <w:r w:rsidR="0070794C">
        <w:rPr>
          <w:sz w:val="28"/>
          <w:szCs w:val="28"/>
          <w:lang w:val="en-US"/>
        </w:rPr>
        <w:t>T</w:t>
      </w:r>
      <w:r w:rsidR="003B3A8C" w:rsidRPr="0099461F">
        <w:rPr>
          <w:sz w:val="28"/>
          <w:szCs w:val="28"/>
        </w:rPr>
        <w:t>hi đua, khen thưởng năm 2022 và Nghị định số 98/2023/NĐ-CP ngày 31/12/2023 của Chính phủ quy định chi tiết thi hành một số điều của Luật Thi đua, khen thưởng, Thông tư số 01/2024/TT-BNV của Bộ Nội vụ quy định biện pháp thi hành Luật Thi đua, khen thưởng và Nghị định số 98/2023/NĐ-CP ngày 31/12/2023 của Chính phủ quy định chi tiết thi hành một số điều của Luật Thi đua, khen thưởng.</w:t>
      </w:r>
    </w:p>
    <w:p w14:paraId="255E936A" w14:textId="0A32FEE9"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0070794C">
        <w:rPr>
          <w:sz w:val="28"/>
          <w:szCs w:val="28"/>
        </w:rPr>
        <w:t xml:space="preserve">Luật </w:t>
      </w:r>
      <w:r w:rsidR="0070794C">
        <w:rPr>
          <w:sz w:val="28"/>
          <w:szCs w:val="28"/>
          <w:lang w:val="en-US"/>
        </w:rPr>
        <w:t>T</w:t>
      </w:r>
      <w:r w:rsidRPr="0099461F">
        <w:rPr>
          <w:sz w:val="28"/>
          <w:szCs w:val="28"/>
        </w:rPr>
        <w:t xml:space="preserve">hi đua, khen thưởng năm 2022, Nghị định số 98/2023/NĐ-CP ngày 31/12/2023 của Chính phủ và Thông tư số 01/2024/TT-BNV của Bộ Nội vụ đã có hiệu </w:t>
      </w:r>
      <w:r w:rsidR="0070794C">
        <w:rPr>
          <w:sz w:val="28"/>
          <w:szCs w:val="28"/>
        </w:rPr>
        <w:t xml:space="preserve">lực thi thành thay thế cho các </w:t>
      </w:r>
      <w:r w:rsidR="0070794C">
        <w:rPr>
          <w:sz w:val="28"/>
          <w:szCs w:val="28"/>
          <w:lang w:val="en-US"/>
        </w:rPr>
        <w:t>v</w:t>
      </w:r>
      <w:r w:rsidRPr="0099461F">
        <w:rPr>
          <w:sz w:val="28"/>
          <w:szCs w:val="28"/>
        </w:rPr>
        <w:t>ăn bản quy phạm pháp luật liên quan lĩnh vực thi đua, khen thưởng cũ.</w:t>
      </w:r>
    </w:p>
    <w:p w14:paraId="700496CC" w14:textId="77777777" w:rsidR="005143D8"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bCs/>
          <w:i/>
          <w:sz w:val="28"/>
          <w:szCs w:val="28"/>
        </w:rPr>
        <w:t xml:space="preserve">b) </w:t>
      </w:r>
      <w:r w:rsidR="003B3A8C" w:rsidRPr="0099461F">
        <w:rPr>
          <w:bCs/>
          <w:i/>
          <w:sz w:val="28"/>
          <w:szCs w:val="28"/>
        </w:rPr>
        <w:t>Kiến nghị thực thi:</w:t>
      </w:r>
      <w:r w:rsidR="003B3A8C" w:rsidRPr="0099461F">
        <w:rPr>
          <w:rStyle w:val="Bodytext2Bold"/>
          <w:color w:val="auto"/>
        </w:rPr>
        <w:t xml:space="preserve"> </w:t>
      </w:r>
    </w:p>
    <w:p w14:paraId="384A0F6B" w14:textId="2D72D28B" w:rsidR="003B3A8C" w:rsidRPr="0099461F" w:rsidRDefault="005143D8"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Sửa đổi, bổ sung điểm b, c, i và k của TTHC số 26 mục II.3 TTHC nội bộ cấp huyện theo Quyết định số 1786/QĐ-UBND ngày 31/7/2023 của UBND tỉnh.</w:t>
      </w:r>
    </w:p>
    <w:p w14:paraId="0CC155C8" w14:textId="2903D75E" w:rsidR="005143D8" w:rsidRPr="0099461F" w:rsidRDefault="005143D8" w:rsidP="0094160F">
      <w:pPr>
        <w:pStyle w:val="Bodytext21"/>
        <w:widowControl/>
        <w:shd w:val="clear" w:color="auto" w:fill="auto"/>
        <w:spacing w:before="120" w:line="240" w:lineRule="auto"/>
        <w:ind w:firstLine="567"/>
        <w:jc w:val="both"/>
        <w:rPr>
          <w:sz w:val="28"/>
          <w:szCs w:val="28"/>
        </w:rPr>
      </w:pPr>
      <w:r w:rsidRPr="0099461F">
        <w:rPr>
          <w:sz w:val="28"/>
          <w:szCs w:val="28"/>
        </w:rPr>
        <w:t>- Lộ trình thực hiện: Giai đoạn 2024 - 2025</w:t>
      </w:r>
    </w:p>
    <w:p w14:paraId="0C3E4168" w14:textId="716A73C4" w:rsidR="003B3A8C" w:rsidRPr="0099461F" w:rsidRDefault="0031293F"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 xml:space="preserve">c) </w:t>
      </w:r>
      <w:r w:rsidR="003B3A8C" w:rsidRPr="0099461F">
        <w:rPr>
          <w:rStyle w:val="Bodytext2Bold"/>
          <w:b w:val="0"/>
          <w:i/>
          <w:color w:val="auto"/>
        </w:rPr>
        <w:t>Lợi ích phương án đơn giản hóa:</w:t>
      </w:r>
      <w:r w:rsidR="003B3A8C" w:rsidRPr="0099461F">
        <w:rPr>
          <w:rStyle w:val="Bodytext2Bold"/>
          <w:color w:val="auto"/>
        </w:rPr>
        <w:t xml:space="preserve"> </w:t>
      </w:r>
      <w:r w:rsidR="003B3A8C" w:rsidRPr="0099461F">
        <w:rPr>
          <w:sz w:val="28"/>
          <w:szCs w:val="28"/>
        </w:rPr>
        <w:t>Việc cập nhật, xác định rõ cơ sở pháp lý hiện hành thực hiện TTHC, tạo thuận lợi cho cá nhân, tổ chức nghiên cứu, tổ chức thực hiện theo đúng quy định. Đối với kiến nghị quy định cách thức thực hiện trực tuyến sẽ giảm chi phí thực hiện TTHC, giảm thiểu tình trạng sử dụng hồ sơ giấy.</w:t>
      </w:r>
    </w:p>
    <w:p w14:paraId="4B5FFBD6" w14:textId="5C88F37F"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phí tuân thủ TTHC trước khi đơn giản hóa: 02 ngày công x 250.000đ = 500.000đ (lượt đi nộp hồ sơ, lượt nhận kết quả)</w:t>
      </w:r>
      <w:r w:rsidR="00A637AD" w:rsidRPr="0099461F">
        <w:rPr>
          <w:sz w:val="28"/>
          <w:szCs w:val="28"/>
        </w:rPr>
        <w:t>.</w:t>
      </w:r>
    </w:p>
    <w:p w14:paraId="3C4D1E67" w14:textId="31F60B2A"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lastRenderedPageBreak/>
        <w:t xml:space="preserve">- </w:t>
      </w:r>
      <w:r w:rsidR="003B3A8C" w:rsidRPr="0099461F">
        <w:rPr>
          <w:sz w:val="28"/>
          <w:szCs w:val="28"/>
        </w:rPr>
        <w:t>Chi phí tuân thủ TTHC sau khi đơn giản hóa: 1/2 ngày công (thực hiện thao tác thông qua môi trường mạng) x 250.000đ = 125.000đ.</w:t>
      </w:r>
    </w:p>
    <w:p w14:paraId="75943134" w14:textId="2DB690EA"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Chi phí tiết kiệm: 375.000 đồng</w:t>
      </w:r>
      <w:r w:rsidR="00A637AD" w:rsidRPr="0099461F">
        <w:rPr>
          <w:sz w:val="28"/>
          <w:szCs w:val="28"/>
        </w:rPr>
        <w:t>.</w:t>
      </w:r>
    </w:p>
    <w:p w14:paraId="51308549" w14:textId="383C2213"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Tỷ lệ cắt giảm chi phí: 75%</w:t>
      </w:r>
      <w:r w:rsidR="009C7F15" w:rsidRPr="0099461F">
        <w:rPr>
          <w:sz w:val="28"/>
          <w:szCs w:val="28"/>
        </w:rPr>
        <w:t>.</w:t>
      </w:r>
    </w:p>
    <w:p w14:paraId="4D7622DA" w14:textId="1C269743" w:rsidR="003B3A8C"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bookmarkStart w:id="37" w:name="bookmark37"/>
      <w:r>
        <w:rPr>
          <w:rFonts w:ascii="Times New Roman" w:hAnsi="Times New Roman" w:cs="Times New Roman"/>
          <w:b/>
          <w:sz w:val="28"/>
          <w:szCs w:val="28"/>
          <w:lang w:val="en-US"/>
        </w:rPr>
        <w:t xml:space="preserve">21. </w:t>
      </w:r>
      <w:r w:rsidR="00A114EC" w:rsidRPr="005B71B5">
        <w:rPr>
          <w:rFonts w:ascii="Times New Roman" w:hAnsi="Times New Roman" w:cs="Times New Roman"/>
          <w:b/>
          <w:sz w:val="28"/>
          <w:szCs w:val="28"/>
        </w:rPr>
        <w:t xml:space="preserve">Thủ tục </w:t>
      </w:r>
      <w:r w:rsidR="002F42F5">
        <w:rPr>
          <w:rFonts w:ascii="Times New Roman" w:hAnsi="Times New Roman" w:cs="Times New Roman"/>
          <w:b/>
          <w:sz w:val="28"/>
          <w:szCs w:val="28"/>
          <w:lang w:val="en-US"/>
        </w:rPr>
        <w:t>x</w:t>
      </w:r>
      <w:r w:rsidR="003B3A8C" w:rsidRPr="005B71B5">
        <w:rPr>
          <w:rFonts w:ascii="Times New Roman" w:hAnsi="Times New Roman" w:cs="Times New Roman"/>
          <w:b/>
          <w:sz w:val="28"/>
          <w:szCs w:val="28"/>
        </w:rPr>
        <w:t>ét tặng công dân ưu tú</w:t>
      </w:r>
      <w:bookmarkEnd w:id="37"/>
    </w:p>
    <w:p w14:paraId="4823DD29" w14:textId="3E882E57" w:rsidR="003B3A8C" w:rsidRPr="0099461F" w:rsidRDefault="0031293F" w:rsidP="0094160F">
      <w:pPr>
        <w:pStyle w:val="Heading11"/>
        <w:keepNext/>
        <w:keepLines/>
        <w:widowControl/>
        <w:shd w:val="clear" w:color="auto" w:fill="auto"/>
        <w:tabs>
          <w:tab w:val="left" w:pos="1549"/>
        </w:tabs>
        <w:spacing w:before="120" w:after="0" w:line="240" w:lineRule="auto"/>
        <w:ind w:firstLine="567"/>
        <w:jc w:val="both"/>
        <w:rPr>
          <w:rFonts w:ascii="Times New Roman" w:hAnsi="Times New Roman" w:cs="Times New Roman"/>
          <w:b w:val="0"/>
          <w:i/>
          <w:sz w:val="28"/>
          <w:szCs w:val="28"/>
        </w:rPr>
      </w:pPr>
      <w:bookmarkStart w:id="38" w:name="bookmark38"/>
      <w:r w:rsidRPr="0099461F">
        <w:rPr>
          <w:rFonts w:ascii="Times New Roman" w:hAnsi="Times New Roman" w:cs="Times New Roman"/>
          <w:b w:val="0"/>
          <w:i/>
          <w:sz w:val="28"/>
          <w:szCs w:val="28"/>
          <w:lang w:val="en-US"/>
        </w:rPr>
        <w:t xml:space="preserve">a) </w:t>
      </w:r>
      <w:r w:rsidR="003B3A8C" w:rsidRPr="0099461F">
        <w:rPr>
          <w:rFonts w:ascii="Times New Roman" w:hAnsi="Times New Roman" w:cs="Times New Roman"/>
          <w:b w:val="0"/>
          <w:i/>
          <w:sz w:val="28"/>
          <w:szCs w:val="28"/>
        </w:rPr>
        <w:t>Nội dung đơn giản hóa:</w:t>
      </w:r>
      <w:bookmarkEnd w:id="38"/>
    </w:p>
    <w:p w14:paraId="22E8512D" w14:textId="0A3C8836"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i/>
          <w:iCs/>
          <w:sz w:val="28"/>
          <w:szCs w:val="28"/>
          <w:lang w:val="en-US"/>
        </w:rPr>
        <w:t xml:space="preserve">- </w:t>
      </w:r>
      <w:r w:rsidR="003B3A8C" w:rsidRPr="0099461F">
        <w:rPr>
          <w:i/>
          <w:iCs/>
          <w:sz w:val="28"/>
          <w:szCs w:val="28"/>
        </w:rPr>
        <w:t xml:space="preserve">Sửa đổi kết quả thực hiện TTHC từ </w:t>
      </w:r>
      <w:r w:rsidR="003B3A8C" w:rsidRPr="0099461F">
        <w:rPr>
          <w:sz w:val="28"/>
          <w:szCs w:val="28"/>
        </w:rPr>
        <w:t xml:space="preserve">“Quyết định khen thưởng (năng bậc lương trước thời hạn do lập thành </w:t>
      </w:r>
      <w:r w:rsidR="00A637AD" w:rsidRPr="0099461F">
        <w:rPr>
          <w:sz w:val="28"/>
          <w:szCs w:val="28"/>
        </w:rPr>
        <w:t xml:space="preserve">tích xuất sắc” </w:t>
      </w:r>
      <w:r w:rsidR="003B3A8C" w:rsidRPr="0099461F">
        <w:rPr>
          <w:b/>
          <w:bCs/>
          <w:i/>
          <w:iCs/>
          <w:sz w:val="28"/>
          <w:szCs w:val="28"/>
        </w:rPr>
        <w:t xml:space="preserve"> </w:t>
      </w:r>
      <w:r w:rsidR="00A637AD" w:rsidRPr="0099461F">
        <w:rPr>
          <w:i/>
          <w:iCs/>
          <w:sz w:val="28"/>
          <w:szCs w:val="28"/>
        </w:rPr>
        <w:t xml:space="preserve">thành </w:t>
      </w:r>
      <w:r w:rsidR="003B3A8C" w:rsidRPr="0099461F">
        <w:rPr>
          <w:sz w:val="28"/>
          <w:szCs w:val="28"/>
        </w:rPr>
        <w:t>“Quyết địn</w:t>
      </w:r>
      <w:r w:rsidR="00A637AD" w:rsidRPr="0099461F">
        <w:rPr>
          <w:sz w:val="28"/>
          <w:szCs w:val="28"/>
        </w:rPr>
        <w:t>h tặng danh hiệu công dân ưu tú</w:t>
      </w:r>
      <w:r w:rsidR="003B3A8C" w:rsidRPr="0099461F">
        <w:rPr>
          <w:sz w:val="28"/>
          <w:szCs w:val="28"/>
        </w:rPr>
        <w:t>".</w:t>
      </w:r>
    </w:p>
    <w:p w14:paraId="457EF8AC" w14:textId="79DFE042"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Pr="0099461F">
        <w:rPr>
          <w:sz w:val="28"/>
          <w:szCs w:val="28"/>
        </w:rPr>
        <w:t xml:space="preserve">Thay đổi kết quả thực hiện TTHC để phù hợp với kết quả đầu ra </w:t>
      </w:r>
      <w:r w:rsidR="002F42F5">
        <w:rPr>
          <w:sz w:val="28"/>
          <w:szCs w:val="28"/>
        </w:rPr>
        <w:t>của TTHC và n</w:t>
      </w:r>
      <w:r w:rsidR="002F42F5">
        <w:rPr>
          <w:sz w:val="28"/>
          <w:szCs w:val="28"/>
          <w:lang w:val="en-US"/>
        </w:rPr>
        <w:t>ộ</w:t>
      </w:r>
      <w:r w:rsidR="002F42F5">
        <w:rPr>
          <w:sz w:val="28"/>
          <w:szCs w:val="28"/>
        </w:rPr>
        <w:t>i dung in giấy kh</w:t>
      </w:r>
      <w:r w:rsidRPr="0099461F">
        <w:rPr>
          <w:sz w:val="28"/>
          <w:szCs w:val="28"/>
        </w:rPr>
        <w:t>en tặng danh hiệu công dân ưu tú.</w:t>
      </w:r>
    </w:p>
    <w:p w14:paraId="3316C9B5" w14:textId="7EE38669" w:rsidR="003B3A8C" w:rsidRPr="0099461F" w:rsidRDefault="005B71B5" w:rsidP="0094160F">
      <w:pPr>
        <w:pStyle w:val="Bodytext21"/>
        <w:widowControl/>
        <w:shd w:val="clear" w:color="auto" w:fill="auto"/>
        <w:tabs>
          <w:tab w:val="left" w:pos="851"/>
        </w:tabs>
        <w:spacing w:before="120" w:line="240" w:lineRule="auto"/>
        <w:ind w:firstLine="567"/>
        <w:jc w:val="both"/>
        <w:rPr>
          <w:sz w:val="28"/>
          <w:szCs w:val="28"/>
        </w:rPr>
      </w:pPr>
      <w:r>
        <w:rPr>
          <w:sz w:val="28"/>
          <w:szCs w:val="28"/>
          <w:lang w:val="en-US"/>
        </w:rPr>
        <w:t xml:space="preserve">- </w:t>
      </w:r>
      <w:r w:rsidR="003B3A8C" w:rsidRPr="0099461F">
        <w:rPr>
          <w:sz w:val="28"/>
          <w:szCs w:val="28"/>
        </w:rPr>
        <w:t xml:space="preserve">Kiến nghị quy định </w:t>
      </w:r>
      <w:r w:rsidR="0070794C">
        <w:rPr>
          <w:sz w:val="28"/>
          <w:szCs w:val="28"/>
        </w:rPr>
        <w:t xml:space="preserve">căn cứ pháp lý thực hiện: Luật </w:t>
      </w:r>
      <w:r w:rsidR="0070794C">
        <w:rPr>
          <w:sz w:val="28"/>
          <w:szCs w:val="28"/>
          <w:lang w:val="en-US"/>
        </w:rPr>
        <w:t>T</w:t>
      </w:r>
      <w:r w:rsidR="003B3A8C" w:rsidRPr="0099461F">
        <w:rPr>
          <w:sz w:val="28"/>
          <w:szCs w:val="28"/>
        </w:rPr>
        <w:t>hi đua, khen thưởng năm 2022 và Nghị định số 98/2023/NĐ-CP ngày 31/12/2023 của Chính phủ quy định chi tiết thi hành một số điều của Luật Thi đua, khen thưởng, Thông tư số 01/2024/TT-BNV của Bộ Nội vụ quy định biện pháp thi hành Luật Thi đua, khen thưởng và Nghị định số 98/2023/NĐ-CP ngày 31/12/2023 của Chính phủ quy định chi tiết thi hành một số điều của Luật Thi đua, khen thưởng.</w:t>
      </w:r>
    </w:p>
    <w:p w14:paraId="0C44FBD3" w14:textId="060A2FAC" w:rsidR="003B3A8C" w:rsidRPr="0099461F" w:rsidRDefault="003B3A8C"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Lý do:</w:t>
      </w:r>
      <w:r w:rsidRPr="0099461F">
        <w:rPr>
          <w:rStyle w:val="Bodytext2Bold"/>
          <w:color w:val="auto"/>
        </w:rPr>
        <w:t xml:space="preserve"> </w:t>
      </w:r>
      <w:r w:rsidR="0070794C">
        <w:rPr>
          <w:sz w:val="28"/>
          <w:szCs w:val="28"/>
        </w:rPr>
        <w:t xml:space="preserve">Luật </w:t>
      </w:r>
      <w:r w:rsidR="0070794C">
        <w:rPr>
          <w:sz w:val="28"/>
          <w:szCs w:val="28"/>
          <w:lang w:val="en-US"/>
        </w:rPr>
        <w:t>T</w:t>
      </w:r>
      <w:r w:rsidRPr="0099461F">
        <w:rPr>
          <w:sz w:val="28"/>
          <w:szCs w:val="28"/>
        </w:rPr>
        <w:t>hi đua, khen thưởng năm 2022, Nghị định số 98/2023/NĐ-CP ngày 31/12/2023 của Chính phủ và Thông tư số 01/2024/TT-BNV của Bộ Nội vụ đã có hiệu lực thi thành, quy định để làm cơ sở pháp lý trong quá trình thực hiện TTHC.</w:t>
      </w:r>
    </w:p>
    <w:p w14:paraId="136A05D2" w14:textId="77777777" w:rsidR="005143D8" w:rsidRPr="0099461F" w:rsidRDefault="0031293F" w:rsidP="0094160F">
      <w:pPr>
        <w:pStyle w:val="Bodytext21"/>
        <w:widowControl/>
        <w:shd w:val="clear" w:color="auto" w:fill="auto"/>
        <w:spacing w:before="120" w:line="240" w:lineRule="auto"/>
        <w:ind w:firstLine="567"/>
        <w:jc w:val="both"/>
        <w:rPr>
          <w:rStyle w:val="Bodytext2Bold"/>
          <w:color w:val="auto"/>
        </w:rPr>
      </w:pPr>
      <w:r w:rsidRPr="0099461F">
        <w:rPr>
          <w:rStyle w:val="Bodytext2Bold"/>
          <w:b w:val="0"/>
          <w:i/>
          <w:color w:val="auto"/>
        </w:rPr>
        <w:t xml:space="preserve">b) </w:t>
      </w:r>
      <w:r w:rsidR="003B3A8C" w:rsidRPr="0099461F">
        <w:rPr>
          <w:rStyle w:val="Bodytext2Bold"/>
          <w:b w:val="0"/>
          <w:i/>
          <w:color w:val="auto"/>
        </w:rPr>
        <w:t>Kiến nghị thực thi:</w:t>
      </w:r>
      <w:r w:rsidR="003B3A8C" w:rsidRPr="0099461F">
        <w:rPr>
          <w:rStyle w:val="Bodytext2Bold"/>
          <w:color w:val="auto"/>
        </w:rPr>
        <w:t xml:space="preserve"> </w:t>
      </w:r>
    </w:p>
    <w:p w14:paraId="4D7D83AD" w14:textId="48FC6C10" w:rsidR="003B3A8C" w:rsidRPr="0099461F" w:rsidRDefault="005143D8" w:rsidP="0094160F">
      <w:pPr>
        <w:pStyle w:val="Bodytext21"/>
        <w:widowControl/>
        <w:shd w:val="clear" w:color="auto" w:fill="auto"/>
        <w:spacing w:before="120" w:line="240" w:lineRule="auto"/>
        <w:ind w:firstLine="567"/>
        <w:jc w:val="both"/>
        <w:rPr>
          <w:sz w:val="28"/>
          <w:szCs w:val="28"/>
        </w:rPr>
      </w:pPr>
      <w:r w:rsidRPr="0099461F">
        <w:rPr>
          <w:rStyle w:val="Bodytext2Bold"/>
          <w:color w:val="auto"/>
        </w:rPr>
        <w:t xml:space="preserve">- </w:t>
      </w:r>
      <w:r w:rsidR="003B3A8C" w:rsidRPr="0099461F">
        <w:rPr>
          <w:sz w:val="28"/>
          <w:szCs w:val="28"/>
        </w:rPr>
        <w:t>Sửa đổi, bổ sung điểm g, k của TTHC số 27 mục II.3 TTHC nội bộ cấp huyện theo Quyết định số 1786/QĐ-UBND ngày 31/7/2023 của UBND tỉnh.</w:t>
      </w:r>
    </w:p>
    <w:p w14:paraId="7EF6B79E" w14:textId="7F8085CE" w:rsidR="005143D8" w:rsidRPr="0099461F" w:rsidRDefault="005143D8" w:rsidP="0094160F">
      <w:pPr>
        <w:pStyle w:val="Bodytext21"/>
        <w:widowControl/>
        <w:shd w:val="clear" w:color="auto" w:fill="auto"/>
        <w:spacing w:before="120" w:line="240" w:lineRule="auto"/>
        <w:ind w:firstLine="567"/>
        <w:jc w:val="both"/>
        <w:rPr>
          <w:sz w:val="28"/>
          <w:szCs w:val="28"/>
        </w:rPr>
      </w:pPr>
      <w:r w:rsidRPr="0099461F">
        <w:rPr>
          <w:sz w:val="28"/>
          <w:szCs w:val="28"/>
        </w:rPr>
        <w:t xml:space="preserve">- Lộ trình thực hiện: Giai đoạn 2024 </w:t>
      </w:r>
      <w:r w:rsidR="0070794C">
        <w:rPr>
          <w:sz w:val="28"/>
          <w:szCs w:val="28"/>
          <w:lang w:val="en-US"/>
        </w:rPr>
        <w:t>-</w:t>
      </w:r>
      <w:r w:rsidRPr="0099461F">
        <w:rPr>
          <w:sz w:val="28"/>
          <w:szCs w:val="28"/>
        </w:rPr>
        <w:t xml:space="preserve"> 2025</w:t>
      </w:r>
      <w:r w:rsidR="00A637AD" w:rsidRPr="0099461F">
        <w:rPr>
          <w:sz w:val="28"/>
          <w:szCs w:val="28"/>
        </w:rPr>
        <w:t>.</w:t>
      </w:r>
    </w:p>
    <w:p w14:paraId="7BA0ACDC" w14:textId="5E147FA9" w:rsidR="00BB1612" w:rsidRPr="0099461F" w:rsidRDefault="0031293F" w:rsidP="0094160F">
      <w:pPr>
        <w:pStyle w:val="Bodytext21"/>
        <w:widowControl/>
        <w:shd w:val="clear" w:color="auto" w:fill="auto"/>
        <w:spacing w:before="120" w:line="240" w:lineRule="auto"/>
        <w:ind w:firstLine="567"/>
        <w:jc w:val="both"/>
        <w:rPr>
          <w:sz w:val="28"/>
          <w:szCs w:val="28"/>
        </w:rPr>
      </w:pPr>
      <w:r w:rsidRPr="0099461F">
        <w:rPr>
          <w:rStyle w:val="Bodytext2Bold"/>
          <w:b w:val="0"/>
          <w:i/>
          <w:color w:val="auto"/>
        </w:rPr>
        <w:t xml:space="preserve">c) </w:t>
      </w:r>
      <w:r w:rsidR="003B3A8C" w:rsidRPr="0099461F">
        <w:rPr>
          <w:rStyle w:val="Bodytext2Bold"/>
          <w:b w:val="0"/>
          <w:i/>
          <w:color w:val="auto"/>
        </w:rPr>
        <w:t>Lợi ích phương án đơn giản hóa:</w:t>
      </w:r>
      <w:r w:rsidR="003B3A8C" w:rsidRPr="0099461F">
        <w:rPr>
          <w:rStyle w:val="Bodytext2Bold"/>
          <w:color w:val="auto"/>
        </w:rPr>
        <w:t xml:space="preserve"> </w:t>
      </w:r>
      <w:r w:rsidR="003B3A8C" w:rsidRPr="0099461F">
        <w:rPr>
          <w:sz w:val="28"/>
          <w:szCs w:val="28"/>
        </w:rPr>
        <w:t>Đảm bảo phù hợp với thực tế và căn cứ thực hiện TTHC theo quy định hiện hành.</w:t>
      </w:r>
      <w:r w:rsidR="00BB1612" w:rsidRPr="0099461F">
        <w:rPr>
          <w:sz w:val="28"/>
          <w:szCs w:val="28"/>
        </w:rPr>
        <w:br w:type="page"/>
      </w:r>
    </w:p>
    <w:p w14:paraId="22CBCA24" w14:textId="0FA6CADE" w:rsidR="00771466" w:rsidRPr="0099461F" w:rsidRDefault="005143D8" w:rsidP="0094160F">
      <w:pPr>
        <w:shd w:val="clear" w:color="auto" w:fill="FFFFFF"/>
        <w:spacing w:before="120" w:after="0" w:line="240" w:lineRule="auto"/>
        <w:ind w:firstLine="567"/>
        <w:jc w:val="both"/>
        <w:rPr>
          <w:rFonts w:ascii="Times New Roman" w:eastAsia="Times New Roman" w:hAnsi="Times New Roman" w:cs="Times New Roman"/>
          <w:b/>
          <w:sz w:val="28"/>
          <w:szCs w:val="28"/>
        </w:rPr>
      </w:pPr>
      <w:r w:rsidRPr="0099461F">
        <w:rPr>
          <w:rFonts w:ascii="Times New Roman" w:eastAsia="Times New Roman" w:hAnsi="Times New Roman" w:cs="Times New Roman"/>
          <w:b/>
          <w:sz w:val="28"/>
          <w:szCs w:val="28"/>
        </w:rPr>
        <w:lastRenderedPageBreak/>
        <w:t>I</w:t>
      </w:r>
      <w:r w:rsidR="007F227E" w:rsidRPr="0099461F">
        <w:rPr>
          <w:rFonts w:ascii="Times New Roman" w:eastAsia="Times New Roman" w:hAnsi="Times New Roman" w:cs="Times New Roman"/>
          <w:b/>
          <w:sz w:val="28"/>
          <w:szCs w:val="28"/>
        </w:rPr>
        <w:t xml:space="preserve">V. </w:t>
      </w:r>
      <w:r w:rsidR="00771466" w:rsidRPr="0099461F">
        <w:rPr>
          <w:rFonts w:ascii="Times New Roman" w:eastAsia="Times New Roman" w:hAnsi="Times New Roman" w:cs="Times New Roman"/>
          <w:b/>
          <w:sz w:val="28"/>
          <w:szCs w:val="28"/>
        </w:rPr>
        <w:t>NGÀNH TÀI NGUYÊN VÀ MÔI TRƯỜNG</w:t>
      </w:r>
    </w:p>
    <w:p w14:paraId="401EBACE" w14:textId="312CDCDE" w:rsidR="00771466"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22. </w:t>
      </w:r>
      <w:r w:rsidR="00771466" w:rsidRPr="005B71B5">
        <w:rPr>
          <w:rFonts w:ascii="Times New Roman" w:hAnsi="Times New Roman" w:cs="Times New Roman"/>
          <w:b/>
          <w:sz w:val="28"/>
          <w:szCs w:val="28"/>
        </w:rPr>
        <w:t>Thủ tục</w:t>
      </w:r>
      <w:r w:rsidR="002F42F5">
        <w:rPr>
          <w:rFonts w:ascii="Times New Roman" w:hAnsi="Times New Roman" w:cs="Times New Roman"/>
          <w:b/>
          <w:sz w:val="28"/>
          <w:szCs w:val="28"/>
        </w:rPr>
        <w:t xml:space="preserve"> </w:t>
      </w:r>
      <w:r w:rsidR="002F42F5">
        <w:rPr>
          <w:rFonts w:ascii="Times New Roman" w:hAnsi="Times New Roman" w:cs="Times New Roman"/>
          <w:b/>
          <w:sz w:val="28"/>
          <w:szCs w:val="28"/>
          <w:lang w:val="en-US"/>
        </w:rPr>
        <w:t>p</w:t>
      </w:r>
      <w:r w:rsidR="00771466" w:rsidRPr="005B71B5">
        <w:rPr>
          <w:rFonts w:ascii="Times New Roman" w:hAnsi="Times New Roman" w:cs="Times New Roman"/>
          <w:b/>
          <w:sz w:val="28"/>
          <w:szCs w:val="28"/>
        </w:rPr>
        <w:t>hê duyệt kế hoạch sử dụng đất hàng năm cấp huyện</w:t>
      </w:r>
    </w:p>
    <w:p w14:paraId="5B8D9214" w14:textId="1DFDFBFF" w:rsidR="00771466" w:rsidRPr="0099461F" w:rsidRDefault="00771466" w:rsidP="0094160F">
      <w:pPr>
        <w:pStyle w:val="Bodytext21"/>
        <w:widowControl/>
        <w:shd w:val="clear" w:color="auto" w:fill="auto"/>
        <w:spacing w:before="120" w:line="240" w:lineRule="auto"/>
        <w:ind w:firstLine="567"/>
        <w:jc w:val="both"/>
        <w:rPr>
          <w:rStyle w:val="Bodytext2Bold"/>
          <w:b w:val="0"/>
          <w:i/>
          <w:color w:val="auto"/>
        </w:rPr>
      </w:pPr>
      <w:r w:rsidRPr="0099461F">
        <w:rPr>
          <w:rStyle w:val="Bodytext2Bold"/>
          <w:b w:val="0"/>
          <w:i/>
          <w:color w:val="auto"/>
          <w:lang w:val="en-US"/>
        </w:rPr>
        <w:t xml:space="preserve">a) </w:t>
      </w:r>
      <w:r w:rsidR="0070794C">
        <w:rPr>
          <w:rStyle w:val="Bodytext2Bold"/>
          <w:b w:val="0"/>
          <w:i/>
          <w:color w:val="auto"/>
        </w:rPr>
        <w:t>Nội dung đơn giản h</w:t>
      </w:r>
      <w:r w:rsidR="0070794C">
        <w:rPr>
          <w:rStyle w:val="Bodytext2Bold"/>
          <w:b w:val="0"/>
          <w:i/>
          <w:color w:val="auto"/>
          <w:lang w:val="en-US"/>
        </w:rPr>
        <w:t>óa</w:t>
      </w:r>
      <w:r w:rsidRPr="0099461F">
        <w:rPr>
          <w:rStyle w:val="Bodytext2Bold"/>
          <w:b w:val="0"/>
          <w:i/>
          <w:color w:val="auto"/>
        </w:rPr>
        <w:t>:</w:t>
      </w:r>
    </w:p>
    <w:p w14:paraId="6129E80C" w14:textId="0658B5B1" w:rsidR="00771466" w:rsidRPr="0099461F" w:rsidRDefault="00B26BCA" w:rsidP="0094160F">
      <w:pPr>
        <w:pStyle w:val="Bodytext21"/>
        <w:widowControl/>
        <w:shd w:val="clear" w:color="auto" w:fill="auto"/>
        <w:spacing w:before="120" w:line="240" w:lineRule="auto"/>
        <w:ind w:firstLine="567"/>
        <w:jc w:val="both"/>
        <w:rPr>
          <w:sz w:val="28"/>
          <w:szCs w:val="28"/>
        </w:rPr>
      </w:pPr>
      <w:r w:rsidRPr="0099461F">
        <w:rPr>
          <w:sz w:val="28"/>
          <w:szCs w:val="28"/>
        </w:rPr>
        <w:t>-</w:t>
      </w:r>
      <w:r w:rsidR="00771466" w:rsidRPr="0099461F">
        <w:rPr>
          <w:sz w:val="28"/>
          <w:szCs w:val="28"/>
        </w:rPr>
        <w:t xml:space="preserve"> Giảm 01 ngày, trong thời gian lấy ý kiến thành viên Hội đồng thẩm định kế hoạch sử dụng đất (tổng thời gian của bước này còn 14 ngày).</w:t>
      </w:r>
    </w:p>
    <w:p w14:paraId="1FB80BF2" w14:textId="4E611EE3" w:rsidR="00771466" w:rsidRPr="0099461F" w:rsidRDefault="00B26BCA" w:rsidP="0094160F">
      <w:pPr>
        <w:pStyle w:val="Bodytext21"/>
        <w:widowControl/>
        <w:shd w:val="clear" w:color="auto" w:fill="auto"/>
        <w:spacing w:before="120" w:line="240" w:lineRule="auto"/>
        <w:ind w:firstLine="567"/>
        <w:jc w:val="both"/>
        <w:rPr>
          <w:sz w:val="28"/>
          <w:szCs w:val="28"/>
        </w:rPr>
      </w:pPr>
      <w:r w:rsidRPr="0099461F">
        <w:rPr>
          <w:i/>
          <w:sz w:val="28"/>
          <w:szCs w:val="28"/>
        </w:rPr>
        <w:t>-</w:t>
      </w:r>
      <w:r w:rsidR="00771466" w:rsidRPr="0099461F">
        <w:rPr>
          <w:i/>
          <w:sz w:val="28"/>
          <w:szCs w:val="28"/>
        </w:rPr>
        <w:t xml:space="preserve"> Lý do:</w:t>
      </w:r>
      <w:r w:rsidR="00771466" w:rsidRPr="0099461F">
        <w:rPr>
          <w:sz w:val="28"/>
          <w:szCs w:val="28"/>
        </w:rPr>
        <w:t xml:space="preserve"> Giảm thời gian giải quyết thủ tục hành chính, đẩy nhanh tiến độ thực hiện hồ sơ, giảm chi phí tuân thủ thủ tục hành chính, nâng cao sự hài lòng của người dân và doanh nghiệp.</w:t>
      </w:r>
    </w:p>
    <w:p w14:paraId="72AF18DB" w14:textId="4AB38261" w:rsidR="00771466" w:rsidRPr="0099461F" w:rsidRDefault="00771466" w:rsidP="0094160F">
      <w:pPr>
        <w:pStyle w:val="Bodytext21"/>
        <w:widowControl/>
        <w:shd w:val="clear" w:color="auto" w:fill="auto"/>
        <w:spacing w:before="120" w:line="240" w:lineRule="auto"/>
        <w:ind w:firstLine="567"/>
        <w:jc w:val="both"/>
        <w:rPr>
          <w:rStyle w:val="Bodytext2Bold"/>
          <w:b w:val="0"/>
          <w:i/>
          <w:color w:val="auto"/>
        </w:rPr>
      </w:pPr>
      <w:r w:rsidRPr="0099461F">
        <w:rPr>
          <w:rStyle w:val="Bodytext2Bold"/>
          <w:b w:val="0"/>
          <w:i/>
          <w:color w:val="auto"/>
        </w:rPr>
        <w:t>b) Kiến nghị thực thi:</w:t>
      </w:r>
    </w:p>
    <w:p w14:paraId="42597083" w14:textId="2A2BC1A5" w:rsidR="00771466" w:rsidRPr="0099461F" w:rsidRDefault="00B26BCA" w:rsidP="0094160F">
      <w:pPr>
        <w:pStyle w:val="Bodytext21"/>
        <w:widowControl/>
        <w:shd w:val="clear" w:color="auto" w:fill="auto"/>
        <w:spacing w:before="120" w:line="240" w:lineRule="auto"/>
        <w:ind w:firstLine="567"/>
        <w:jc w:val="both"/>
        <w:rPr>
          <w:sz w:val="28"/>
          <w:szCs w:val="28"/>
        </w:rPr>
      </w:pPr>
      <w:r w:rsidRPr="0099461F">
        <w:rPr>
          <w:sz w:val="28"/>
          <w:szCs w:val="28"/>
        </w:rPr>
        <w:t xml:space="preserve">- </w:t>
      </w:r>
      <w:r w:rsidR="0070794C">
        <w:rPr>
          <w:sz w:val="28"/>
          <w:szCs w:val="28"/>
        </w:rPr>
        <w:t xml:space="preserve">Kiến nghị sửa đổi </w:t>
      </w:r>
      <w:r w:rsidR="0070794C">
        <w:rPr>
          <w:sz w:val="28"/>
          <w:szCs w:val="28"/>
          <w:lang w:val="en-US"/>
        </w:rPr>
        <w:t>k</w:t>
      </w:r>
      <w:r w:rsidR="00771466" w:rsidRPr="0099461F">
        <w:rPr>
          <w:sz w:val="28"/>
          <w:szCs w:val="28"/>
        </w:rPr>
        <w:t>hoản 6 Điều 9 Nghị định số 43/2014/NĐ-CP ngày 15/5/2014 của Chính phủ (</w:t>
      </w:r>
      <w:r w:rsidR="0070794C">
        <w:rPr>
          <w:sz w:val="28"/>
          <w:szCs w:val="28"/>
        </w:rPr>
        <w:t xml:space="preserve">được sửa đổi bổ sung tại </w:t>
      </w:r>
      <w:r w:rsidR="0070794C">
        <w:rPr>
          <w:sz w:val="28"/>
          <w:szCs w:val="28"/>
          <w:lang w:val="en-US"/>
        </w:rPr>
        <w:t>k</w:t>
      </w:r>
      <w:r w:rsidR="00771466" w:rsidRPr="0099461F">
        <w:rPr>
          <w:sz w:val="28"/>
          <w:szCs w:val="28"/>
        </w:rPr>
        <w:t>hoản 5 Điều 1 Nghị định số 148/2020/NĐ-CP).</w:t>
      </w:r>
    </w:p>
    <w:p w14:paraId="7C3E1B3E" w14:textId="70252C3F" w:rsidR="00771466" w:rsidRPr="0099461F" w:rsidRDefault="00B26BCA" w:rsidP="0094160F">
      <w:pPr>
        <w:pStyle w:val="Bodytext21"/>
        <w:widowControl/>
        <w:shd w:val="clear" w:color="auto" w:fill="auto"/>
        <w:spacing w:before="120" w:line="240" w:lineRule="auto"/>
        <w:ind w:firstLine="567"/>
        <w:jc w:val="both"/>
        <w:rPr>
          <w:sz w:val="28"/>
          <w:szCs w:val="28"/>
        </w:rPr>
      </w:pPr>
      <w:r w:rsidRPr="0099461F">
        <w:rPr>
          <w:sz w:val="28"/>
          <w:szCs w:val="28"/>
        </w:rPr>
        <w:t xml:space="preserve">- </w:t>
      </w:r>
      <w:r w:rsidR="00771466" w:rsidRPr="0099461F">
        <w:rPr>
          <w:sz w:val="28"/>
          <w:szCs w:val="28"/>
        </w:rPr>
        <w:t xml:space="preserve">Lộ trình thực hiện: Giai đoạn 2024 </w:t>
      </w:r>
      <w:r w:rsidR="0070794C">
        <w:rPr>
          <w:sz w:val="28"/>
          <w:szCs w:val="28"/>
          <w:lang w:val="en-US"/>
        </w:rPr>
        <w:t>-</w:t>
      </w:r>
      <w:r w:rsidR="00771466" w:rsidRPr="0099461F">
        <w:rPr>
          <w:sz w:val="28"/>
          <w:szCs w:val="28"/>
        </w:rPr>
        <w:t xml:space="preserve"> 2025</w:t>
      </w:r>
      <w:r w:rsidR="00A637AD" w:rsidRPr="0099461F">
        <w:rPr>
          <w:sz w:val="28"/>
          <w:szCs w:val="28"/>
        </w:rPr>
        <w:t>.</w:t>
      </w:r>
    </w:p>
    <w:p w14:paraId="75A80890" w14:textId="2456416F" w:rsidR="00771466" w:rsidRPr="0099461F" w:rsidRDefault="00771466" w:rsidP="0094160F">
      <w:pPr>
        <w:pStyle w:val="Bodytext21"/>
        <w:widowControl/>
        <w:shd w:val="clear" w:color="auto" w:fill="auto"/>
        <w:spacing w:before="120" w:line="240" w:lineRule="auto"/>
        <w:ind w:firstLine="567"/>
        <w:jc w:val="both"/>
        <w:rPr>
          <w:rStyle w:val="Bodytext2Bold"/>
          <w:b w:val="0"/>
          <w:i/>
          <w:color w:val="auto"/>
        </w:rPr>
      </w:pPr>
      <w:r w:rsidRPr="0099461F">
        <w:rPr>
          <w:rStyle w:val="Bodytext2Bold"/>
          <w:b w:val="0"/>
          <w:i/>
          <w:color w:val="auto"/>
        </w:rPr>
        <w:t>c) Lợi ích phương án đơn giản hoá</w:t>
      </w:r>
    </w:p>
    <w:p w14:paraId="4A5D8402" w14:textId="3EE188B2" w:rsidR="00771466" w:rsidRPr="0099461F" w:rsidRDefault="00B26BCA" w:rsidP="0094160F">
      <w:pPr>
        <w:pStyle w:val="Bodytext21"/>
        <w:widowControl/>
        <w:shd w:val="clear" w:color="auto" w:fill="auto"/>
        <w:spacing w:before="120" w:line="240" w:lineRule="auto"/>
        <w:ind w:firstLine="567"/>
        <w:jc w:val="both"/>
        <w:rPr>
          <w:sz w:val="28"/>
          <w:szCs w:val="28"/>
        </w:rPr>
      </w:pPr>
      <w:r w:rsidRPr="0099461F">
        <w:rPr>
          <w:sz w:val="28"/>
          <w:szCs w:val="28"/>
        </w:rPr>
        <w:t xml:space="preserve">- </w:t>
      </w:r>
      <w:r w:rsidR="00771466" w:rsidRPr="0099461F">
        <w:rPr>
          <w:sz w:val="28"/>
          <w:szCs w:val="28"/>
        </w:rPr>
        <w:t>Chi phí thực hiện TTHC trước khi đơn giản: 8.000.000</w:t>
      </w:r>
      <w:r w:rsidR="00771466" w:rsidRPr="0099461F">
        <w:rPr>
          <w:rStyle w:val="FootnoteReference"/>
          <w:sz w:val="28"/>
          <w:szCs w:val="28"/>
        </w:rPr>
        <w:footnoteReference w:id="7"/>
      </w:r>
      <w:r w:rsidR="00771466" w:rsidRPr="0099461F">
        <w:rPr>
          <w:sz w:val="28"/>
          <w:szCs w:val="28"/>
        </w:rPr>
        <w:t xml:space="preserve"> đồng.</w:t>
      </w:r>
    </w:p>
    <w:p w14:paraId="009E18C6" w14:textId="6D45F7A4" w:rsidR="00771466" w:rsidRPr="0099461F" w:rsidRDefault="00B26BCA" w:rsidP="0094160F">
      <w:pPr>
        <w:pStyle w:val="Bodytext21"/>
        <w:widowControl/>
        <w:shd w:val="clear" w:color="auto" w:fill="auto"/>
        <w:spacing w:before="120" w:line="240" w:lineRule="auto"/>
        <w:ind w:firstLine="567"/>
        <w:jc w:val="both"/>
        <w:rPr>
          <w:sz w:val="28"/>
          <w:szCs w:val="28"/>
        </w:rPr>
      </w:pPr>
      <w:r w:rsidRPr="0099461F">
        <w:rPr>
          <w:sz w:val="28"/>
          <w:szCs w:val="28"/>
        </w:rPr>
        <w:t xml:space="preserve">- </w:t>
      </w:r>
      <w:r w:rsidR="00771466" w:rsidRPr="0099461F">
        <w:rPr>
          <w:sz w:val="28"/>
          <w:szCs w:val="28"/>
        </w:rPr>
        <w:t>Chi phí thực hiện TTHC sau khi đơn giản: 7.680.000 đồng.</w:t>
      </w:r>
    </w:p>
    <w:p w14:paraId="5CC1510A" w14:textId="77777777" w:rsidR="00771466" w:rsidRPr="0099461F" w:rsidRDefault="00771466" w:rsidP="0094160F">
      <w:pPr>
        <w:pStyle w:val="Bodytext21"/>
        <w:widowControl/>
        <w:shd w:val="clear" w:color="auto" w:fill="auto"/>
        <w:spacing w:before="120" w:line="240" w:lineRule="auto"/>
        <w:ind w:firstLine="567"/>
        <w:jc w:val="both"/>
        <w:rPr>
          <w:sz w:val="28"/>
          <w:szCs w:val="28"/>
        </w:rPr>
      </w:pPr>
      <w:r w:rsidRPr="0099461F">
        <w:rPr>
          <w:sz w:val="28"/>
          <w:szCs w:val="28"/>
        </w:rPr>
        <w:t>- Chi phí tiết kiệm: 320.000 đồng (01 ngày công).</w:t>
      </w:r>
    </w:p>
    <w:p w14:paraId="7D4DB03B" w14:textId="5265C999" w:rsidR="00771466" w:rsidRPr="0099461F" w:rsidRDefault="00771466" w:rsidP="0094160F">
      <w:pPr>
        <w:pStyle w:val="Bodytext21"/>
        <w:widowControl/>
        <w:shd w:val="clear" w:color="auto" w:fill="auto"/>
        <w:spacing w:before="120" w:line="240" w:lineRule="auto"/>
        <w:ind w:firstLine="567"/>
        <w:jc w:val="both"/>
        <w:rPr>
          <w:sz w:val="28"/>
          <w:szCs w:val="28"/>
        </w:rPr>
      </w:pPr>
      <w:r w:rsidRPr="0099461F">
        <w:rPr>
          <w:sz w:val="28"/>
          <w:szCs w:val="28"/>
        </w:rPr>
        <w:t>- Tỷ lệ cắt giảm chi phí: 4,0%.</w:t>
      </w:r>
    </w:p>
    <w:p w14:paraId="498D6E5D" w14:textId="77777777" w:rsidR="00FF7BE4" w:rsidRPr="0099461F" w:rsidRDefault="00FF7BE4" w:rsidP="0094160F">
      <w:pPr>
        <w:spacing w:before="120" w:after="0" w:line="240" w:lineRule="auto"/>
        <w:ind w:firstLine="567"/>
        <w:rPr>
          <w:rFonts w:ascii="Times New Roman" w:eastAsia="Times New Roman" w:hAnsi="Times New Roman" w:cs="Times New Roman"/>
          <w:b/>
          <w:sz w:val="28"/>
          <w:szCs w:val="28"/>
        </w:rPr>
      </w:pPr>
      <w:r w:rsidRPr="0099461F">
        <w:rPr>
          <w:rFonts w:ascii="Times New Roman" w:eastAsia="Times New Roman" w:hAnsi="Times New Roman" w:cs="Times New Roman"/>
          <w:b/>
          <w:sz w:val="28"/>
          <w:szCs w:val="28"/>
        </w:rPr>
        <w:br w:type="page"/>
      </w:r>
    </w:p>
    <w:p w14:paraId="2D807B1D" w14:textId="1B98A20C" w:rsidR="00A242D7" w:rsidRPr="0099461F" w:rsidRDefault="00771466" w:rsidP="0094160F">
      <w:pPr>
        <w:shd w:val="clear" w:color="auto" w:fill="FFFFFF"/>
        <w:spacing w:before="120" w:after="0" w:line="240" w:lineRule="auto"/>
        <w:ind w:firstLine="567"/>
        <w:jc w:val="both"/>
        <w:rPr>
          <w:rFonts w:ascii="Times New Roman" w:eastAsia="Times New Roman" w:hAnsi="Times New Roman" w:cs="Times New Roman"/>
          <w:b/>
          <w:sz w:val="28"/>
          <w:szCs w:val="28"/>
        </w:rPr>
      </w:pPr>
      <w:r w:rsidRPr="0099461F">
        <w:rPr>
          <w:rFonts w:ascii="Times New Roman" w:eastAsia="Times New Roman" w:hAnsi="Times New Roman" w:cs="Times New Roman"/>
          <w:b/>
          <w:sz w:val="28"/>
          <w:szCs w:val="28"/>
        </w:rPr>
        <w:lastRenderedPageBreak/>
        <w:t xml:space="preserve">V. </w:t>
      </w:r>
      <w:r w:rsidR="00CB2801" w:rsidRPr="0099461F">
        <w:rPr>
          <w:rFonts w:ascii="Times New Roman" w:eastAsia="Times New Roman" w:hAnsi="Times New Roman" w:cs="Times New Roman"/>
          <w:b/>
          <w:sz w:val="28"/>
          <w:szCs w:val="28"/>
        </w:rPr>
        <w:t>NGÀNH TÀI CHÍNH</w:t>
      </w:r>
    </w:p>
    <w:p w14:paraId="446AF407" w14:textId="3113396E" w:rsidR="00CB2801"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23. </w:t>
      </w:r>
      <w:r w:rsidR="007F227E" w:rsidRPr="005B71B5">
        <w:rPr>
          <w:rFonts w:ascii="Times New Roman" w:hAnsi="Times New Roman" w:cs="Times New Roman"/>
          <w:b/>
          <w:sz w:val="28"/>
          <w:szCs w:val="28"/>
        </w:rPr>
        <w:t xml:space="preserve">Thủ tục </w:t>
      </w:r>
      <w:r w:rsidR="002F42F5">
        <w:rPr>
          <w:rFonts w:ascii="Times New Roman" w:hAnsi="Times New Roman" w:cs="Times New Roman"/>
          <w:b/>
          <w:sz w:val="28"/>
          <w:szCs w:val="28"/>
          <w:lang w:val="en-US"/>
        </w:rPr>
        <w:t>t</w:t>
      </w:r>
      <w:r w:rsidR="00CB2801" w:rsidRPr="005B71B5">
        <w:rPr>
          <w:rFonts w:ascii="Times New Roman" w:hAnsi="Times New Roman" w:cs="Times New Roman"/>
          <w:b/>
          <w:sz w:val="28"/>
          <w:szCs w:val="28"/>
        </w:rPr>
        <w:t>rình phê duyệt dự toán ngân sách hàng năm khối huyện</w:t>
      </w:r>
    </w:p>
    <w:p w14:paraId="562079D2" w14:textId="77777777" w:rsidR="00CB2801" w:rsidRPr="0099461F" w:rsidRDefault="00CB2801" w:rsidP="0094160F">
      <w:pPr>
        <w:spacing w:before="120" w:after="0" w:line="240" w:lineRule="auto"/>
        <w:ind w:firstLine="567"/>
        <w:jc w:val="both"/>
        <w:rPr>
          <w:rFonts w:ascii="Times New Roman" w:hAnsi="Times New Roman" w:cs="Times New Roman"/>
          <w:i/>
          <w:sz w:val="28"/>
          <w:szCs w:val="28"/>
          <w:lang w:val="nl-NL"/>
        </w:rPr>
      </w:pPr>
      <w:r w:rsidRPr="0099461F">
        <w:rPr>
          <w:rFonts w:ascii="Times New Roman" w:hAnsi="Times New Roman" w:cs="Times New Roman"/>
          <w:bCs/>
          <w:i/>
          <w:sz w:val="28"/>
          <w:szCs w:val="28"/>
          <w:lang w:val="nl-NL"/>
        </w:rPr>
        <w:t>a) Nội dung đơn giản hóa:</w:t>
      </w:r>
      <w:r w:rsidRPr="0099461F">
        <w:rPr>
          <w:rFonts w:ascii="Times New Roman" w:hAnsi="Times New Roman" w:cs="Times New Roman"/>
          <w:i/>
          <w:sz w:val="28"/>
          <w:szCs w:val="28"/>
          <w:lang w:val="nl-NL"/>
        </w:rPr>
        <w:t xml:space="preserve"> </w:t>
      </w:r>
    </w:p>
    <w:p w14:paraId="36EE5FDB" w14:textId="28BE651B" w:rsidR="00CB2801" w:rsidRPr="0099461F" w:rsidRDefault="00CB2801" w:rsidP="0094160F">
      <w:pPr>
        <w:spacing w:before="120" w:after="0" w:line="240" w:lineRule="auto"/>
        <w:ind w:firstLine="567"/>
        <w:jc w:val="both"/>
        <w:rPr>
          <w:rFonts w:ascii="Times New Roman" w:hAnsi="Times New Roman" w:cs="Times New Roman"/>
          <w:i/>
          <w:sz w:val="28"/>
          <w:szCs w:val="28"/>
          <w:lang w:val="nl-NL"/>
        </w:rPr>
      </w:pPr>
      <w:r w:rsidRPr="0099461F">
        <w:rPr>
          <w:rFonts w:ascii="Times New Roman" w:hAnsi="Times New Roman" w:cs="Times New Roman"/>
          <w:i/>
          <w:sz w:val="28"/>
          <w:szCs w:val="28"/>
          <w:lang w:val="nl-NL"/>
        </w:rPr>
        <w:t xml:space="preserve">- </w:t>
      </w:r>
      <w:r w:rsidR="00BF61D9" w:rsidRPr="0099461F">
        <w:rPr>
          <w:rFonts w:ascii="Times New Roman" w:hAnsi="Times New Roman" w:cs="Times New Roman"/>
          <w:sz w:val="28"/>
          <w:szCs w:val="28"/>
        </w:rPr>
        <w:t>Sửa đổi, bổ sung quy định thời gian giải quyết TTHC nội bộ</w:t>
      </w:r>
      <w:r w:rsidRPr="0099461F">
        <w:rPr>
          <w:rFonts w:ascii="Times New Roman" w:hAnsi="Times New Roman" w:cs="Times New Roman"/>
          <w:i/>
          <w:sz w:val="28"/>
          <w:szCs w:val="28"/>
          <w:lang w:val="nl-NL"/>
        </w:rPr>
        <w:t>:</w:t>
      </w:r>
    </w:p>
    <w:p w14:paraId="71E023FB" w14:textId="7499CD63" w:rsidR="00CB2801" w:rsidRPr="0099461F" w:rsidRDefault="00CB2801" w:rsidP="0094160F">
      <w:pPr>
        <w:spacing w:before="120" w:after="0" w:line="240" w:lineRule="auto"/>
        <w:ind w:firstLine="567"/>
        <w:jc w:val="both"/>
        <w:rPr>
          <w:rFonts w:ascii="Times New Roman" w:hAnsi="Times New Roman" w:cs="Times New Roman"/>
          <w:i/>
          <w:sz w:val="28"/>
          <w:szCs w:val="28"/>
          <w:lang w:val="nl-NL"/>
        </w:rPr>
      </w:pPr>
      <w:r w:rsidRPr="0099461F">
        <w:rPr>
          <w:rFonts w:ascii="Times New Roman" w:hAnsi="Times New Roman" w:cs="Times New Roman"/>
          <w:i/>
          <w:sz w:val="28"/>
          <w:szCs w:val="28"/>
          <w:lang w:val="nl-NL"/>
        </w:rPr>
        <w:t xml:space="preserve">+ </w:t>
      </w:r>
      <w:r w:rsidRPr="0099461F">
        <w:rPr>
          <w:rFonts w:ascii="Times New Roman" w:hAnsi="Times New Roman" w:cs="Times New Roman"/>
          <w:b/>
          <w:i/>
          <w:sz w:val="28"/>
          <w:szCs w:val="28"/>
          <w:lang w:val="nl-NL"/>
        </w:rPr>
        <w:t>Từ:</w:t>
      </w:r>
      <w:r w:rsidRPr="0099461F">
        <w:rPr>
          <w:rFonts w:ascii="Times New Roman" w:hAnsi="Times New Roman" w:cs="Times New Roman"/>
          <w:i/>
          <w:sz w:val="28"/>
          <w:szCs w:val="28"/>
          <w:lang w:val="nl-NL"/>
        </w:rPr>
        <w:t xml:space="preserve"> </w:t>
      </w:r>
      <w:r w:rsidRPr="0099461F">
        <w:rPr>
          <w:rFonts w:ascii="Times New Roman" w:hAnsi="Times New Roman" w:cs="Times New Roman"/>
          <w:sz w:val="28"/>
          <w:szCs w:val="28"/>
        </w:rPr>
        <w:t>“</w:t>
      </w:r>
      <w:r w:rsidRPr="0099461F">
        <w:rPr>
          <w:rFonts w:ascii="Times New Roman" w:hAnsi="Times New Roman" w:cs="Times New Roman"/>
          <w:sz w:val="28"/>
          <w:szCs w:val="28"/>
          <w:lang w:val="nl-NL"/>
        </w:rPr>
        <w:t xml:space="preserve">150 ngày làm việc kể từ ngày Bộ Tài chính ban hành Thông tư hướng dẫn xây dựng dự toán ngân sách nhà nước hàng năm, kế hoạch tài chính - ngân sách nhà nước 03 năm đến ngày 30 tháng 11 hàng năm (đảm bảo việc Hội đồng nhân dân cấp tỉnh quyết định dự toán ngân sách địa phương, phân bổ ngân sách cấp tỉnh năm sau trước ngày 10 tháng 12 quy định tại Điều 22 </w:t>
      </w:r>
      <w:hyperlink r:id="rId10" w:tgtFrame="_blank" w:history="1">
        <w:r w:rsidRPr="0099461F">
          <w:rPr>
            <w:rFonts w:ascii="Times New Roman" w:hAnsi="Times New Roman" w:cs="Times New Roman"/>
            <w:sz w:val="28"/>
            <w:szCs w:val="28"/>
            <w:lang w:val="nl-NL"/>
          </w:rPr>
          <w:t xml:space="preserve">Nghị định </w:t>
        </w:r>
        <w:r w:rsidR="003E7067">
          <w:rPr>
            <w:rFonts w:ascii="Times New Roman" w:hAnsi="Times New Roman" w:cs="Times New Roman"/>
            <w:sz w:val="28"/>
            <w:szCs w:val="28"/>
            <w:lang w:val="nl-NL"/>
          </w:rPr>
          <w:t xml:space="preserve">số </w:t>
        </w:r>
        <w:r w:rsidRPr="0099461F">
          <w:rPr>
            <w:rFonts w:ascii="Times New Roman" w:hAnsi="Times New Roman" w:cs="Times New Roman"/>
            <w:sz w:val="28"/>
            <w:szCs w:val="28"/>
            <w:lang w:val="nl-NL"/>
          </w:rPr>
          <w:t>163/2016/NĐ-CP</w:t>
        </w:r>
      </w:hyperlink>
      <w:r w:rsidRPr="0099461F">
        <w:rPr>
          <w:rFonts w:ascii="Times New Roman" w:hAnsi="Times New Roman" w:cs="Times New Roman"/>
          <w:sz w:val="28"/>
          <w:szCs w:val="28"/>
          <w:lang w:val="nl-NL"/>
        </w:rPr>
        <w:t xml:space="preserve"> của Chính phủ quy định thời gian hướng dẫn lập, xây dựng, tổng hợp, quyết định và giao dự toán ngân sách nhà nước)”.</w:t>
      </w:r>
    </w:p>
    <w:p w14:paraId="3ED142B4" w14:textId="63C664DF" w:rsidR="00CB2801" w:rsidRPr="0099461F" w:rsidRDefault="00CB2801" w:rsidP="0094160F">
      <w:pPr>
        <w:spacing w:before="120" w:after="0" w:line="240" w:lineRule="auto"/>
        <w:ind w:firstLine="567"/>
        <w:jc w:val="both"/>
        <w:rPr>
          <w:rFonts w:ascii="Times New Roman" w:hAnsi="Times New Roman" w:cs="Times New Roman"/>
          <w:sz w:val="28"/>
          <w:szCs w:val="28"/>
          <w:lang w:val="nl-NL"/>
        </w:rPr>
      </w:pPr>
      <w:r w:rsidRPr="0099461F">
        <w:rPr>
          <w:rFonts w:ascii="Times New Roman" w:hAnsi="Times New Roman" w:cs="Times New Roman"/>
          <w:i/>
          <w:sz w:val="28"/>
          <w:szCs w:val="28"/>
          <w:lang w:val="nl-NL"/>
        </w:rPr>
        <w:t xml:space="preserve">+ </w:t>
      </w:r>
      <w:r w:rsidRPr="0099461F">
        <w:rPr>
          <w:rFonts w:ascii="Times New Roman" w:hAnsi="Times New Roman" w:cs="Times New Roman"/>
          <w:b/>
          <w:i/>
          <w:sz w:val="28"/>
          <w:szCs w:val="28"/>
          <w:lang w:val="nl-NL"/>
        </w:rPr>
        <w:t>Thành:</w:t>
      </w:r>
      <w:r w:rsidRPr="0099461F">
        <w:rPr>
          <w:rFonts w:ascii="Times New Roman" w:hAnsi="Times New Roman" w:cs="Times New Roman"/>
          <w:i/>
          <w:sz w:val="28"/>
          <w:szCs w:val="28"/>
          <w:lang w:val="nl-NL"/>
        </w:rPr>
        <w:t xml:space="preserve"> </w:t>
      </w:r>
      <w:r w:rsidRPr="0099461F">
        <w:rPr>
          <w:rFonts w:ascii="Times New Roman" w:hAnsi="Times New Roman" w:cs="Times New Roman"/>
          <w:sz w:val="28"/>
          <w:szCs w:val="28"/>
          <w:lang w:val="nl-NL"/>
        </w:rPr>
        <w:t xml:space="preserve">“Kể từ ngày Bộ Tài chính ban hành Thông tư hướng dẫn xây dựng dự toán ngân sách nhà nước hàng năm, kế hoạch tài chính - ngân sách nhà nước 03 năm đến ngày 30 tháng 11 hàng năm. Hội đồng nhân dân cấp tỉnh quyết định dự toán ngân sách địa phương, phân bổ ngân sách cấp tỉnh năm sau trước ngày 10 tháng 12 quy định tại Điều 22 </w:t>
      </w:r>
      <w:hyperlink r:id="rId11" w:tgtFrame="_blank" w:history="1">
        <w:r w:rsidRPr="0099461F">
          <w:rPr>
            <w:rFonts w:ascii="Times New Roman" w:hAnsi="Times New Roman" w:cs="Times New Roman"/>
            <w:sz w:val="28"/>
            <w:szCs w:val="28"/>
            <w:lang w:val="nl-NL"/>
          </w:rPr>
          <w:t xml:space="preserve">Nghị định </w:t>
        </w:r>
        <w:r w:rsidR="003E7067">
          <w:rPr>
            <w:rFonts w:ascii="Times New Roman" w:hAnsi="Times New Roman" w:cs="Times New Roman"/>
            <w:sz w:val="28"/>
            <w:szCs w:val="28"/>
            <w:lang w:val="nl-NL"/>
          </w:rPr>
          <w:t xml:space="preserve">số </w:t>
        </w:r>
        <w:r w:rsidRPr="0099461F">
          <w:rPr>
            <w:rFonts w:ascii="Times New Roman" w:hAnsi="Times New Roman" w:cs="Times New Roman"/>
            <w:sz w:val="28"/>
            <w:szCs w:val="28"/>
            <w:lang w:val="nl-NL"/>
          </w:rPr>
          <w:t>163/2016/NĐ-CP</w:t>
        </w:r>
      </w:hyperlink>
      <w:r w:rsidRPr="0099461F">
        <w:rPr>
          <w:rFonts w:ascii="Times New Roman" w:hAnsi="Times New Roman" w:cs="Times New Roman"/>
          <w:sz w:val="28"/>
          <w:szCs w:val="28"/>
          <w:lang w:val="nl-NL"/>
        </w:rPr>
        <w:t xml:space="preserve"> của Chính phủ quy định thời gian hướng dẫn lập, xây dựng, tổng hợp, quyết định và giao dự toán ngân sách nhà nước”.</w:t>
      </w:r>
    </w:p>
    <w:p w14:paraId="7CF8CA3B" w14:textId="7988FECA" w:rsidR="00CB2801" w:rsidRPr="0099461F" w:rsidRDefault="00CB2801" w:rsidP="0094160F">
      <w:pPr>
        <w:spacing w:before="120" w:after="0" w:line="240" w:lineRule="auto"/>
        <w:ind w:firstLine="567"/>
        <w:jc w:val="both"/>
        <w:rPr>
          <w:rFonts w:ascii="Times New Roman" w:hAnsi="Times New Roman" w:cs="Times New Roman"/>
          <w:i/>
          <w:sz w:val="28"/>
          <w:szCs w:val="28"/>
          <w:lang w:val="nl-NL"/>
        </w:rPr>
      </w:pPr>
      <w:r w:rsidRPr="0099461F">
        <w:rPr>
          <w:rFonts w:ascii="Times New Roman" w:hAnsi="Times New Roman" w:cs="Times New Roman"/>
          <w:i/>
          <w:sz w:val="28"/>
          <w:szCs w:val="28"/>
          <w:lang w:val="nl-NL"/>
        </w:rPr>
        <w:t xml:space="preserve">- Lý do: Nội dung quy định về </w:t>
      </w:r>
      <w:r w:rsidRPr="0099461F">
        <w:rPr>
          <w:rFonts w:ascii="Times New Roman" w:hAnsi="Times New Roman" w:cs="Times New Roman"/>
          <w:i/>
          <w:sz w:val="28"/>
          <w:szCs w:val="28"/>
        </w:rPr>
        <w:t>thời gian giải quyết</w:t>
      </w:r>
      <w:r w:rsidRPr="0099461F">
        <w:rPr>
          <w:rFonts w:ascii="Times New Roman" w:hAnsi="Times New Roman" w:cs="Times New Roman"/>
          <w:i/>
          <w:sz w:val="28"/>
          <w:szCs w:val="28"/>
          <w:lang w:val="nl-NL"/>
        </w:rPr>
        <w:t xml:space="preserve"> TTHC nội bộ (</w:t>
      </w:r>
      <w:r w:rsidR="000E299D">
        <w:rPr>
          <w:rFonts w:ascii="Times New Roman" w:hAnsi="Times New Roman" w:cs="Times New Roman"/>
          <w:i/>
          <w:sz w:val="28"/>
          <w:szCs w:val="28"/>
          <w:lang w:val="nl-NL"/>
        </w:rPr>
        <w:t>t</w:t>
      </w:r>
      <w:r w:rsidRPr="0099461F">
        <w:rPr>
          <w:rFonts w:ascii="Times New Roman" w:hAnsi="Times New Roman" w:cs="Times New Roman"/>
          <w:i/>
          <w:sz w:val="28"/>
          <w:szCs w:val="28"/>
        </w:rPr>
        <w:t>rình phê duyệt dự toán ngân sách hàng năm khối huyện</w:t>
      </w:r>
      <w:r w:rsidRPr="0099461F">
        <w:rPr>
          <w:rFonts w:ascii="Times New Roman" w:hAnsi="Times New Roman" w:cs="Times New Roman"/>
          <w:i/>
          <w:sz w:val="28"/>
          <w:szCs w:val="28"/>
          <w:lang w:val="nl-NL"/>
        </w:rPr>
        <w:t>) không được quy định cụ thể về số ngày làm việc tại các văn bản quy phạm pháp luật hiện hành.</w:t>
      </w:r>
    </w:p>
    <w:p w14:paraId="6F732747" w14:textId="77777777" w:rsidR="00CB2801" w:rsidRPr="0099461F" w:rsidRDefault="00CB2801" w:rsidP="0094160F">
      <w:pPr>
        <w:spacing w:before="120" w:after="0" w:line="240" w:lineRule="auto"/>
        <w:ind w:firstLine="567"/>
        <w:jc w:val="both"/>
        <w:rPr>
          <w:rFonts w:ascii="Times New Roman" w:hAnsi="Times New Roman" w:cs="Times New Roman"/>
          <w:i/>
          <w:sz w:val="28"/>
          <w:szCs w:val="28"/>
          <w:lang w:val="nl-NL"/>
        </w:rPr>
      </w:pPr>
      <w:r w:rsidRPr="0099461F">
        <w:rPr>
          <w:rFonts w:ascii="Times New Roman" w:hAnsi="Times New Roman" w:cs="Times New Roman"/>
          <w:bCs/>
          <w:i/>
          <w:sz w:val="28"/>
          <w:szCs w:val="28"/>
          <w:lang w:val="nl-NL"/>
        </w:rPr>
        <w:t>b) Kiến nghị thực thi</w:t>
      </w:r>
      <w:r w:rsidRPr="0099461F">
        <w:rPr>
          <w:rFonts w:ascii="Times New Roman" w:hAnsi="Times New Roman" w:cs="Times New Roman"/>
          <w:i/>
          <w:sz w:val="28"/>
          <w:szCs w:val="28"/>
          <w:lang w:val="nl-NL"/>
        </w:rPr>
        <w:t xml:space="preserve">: </w:t>
      </w:r>
    </w:p>
    <w:p w14:paraId="2FB6B3B9" w14:textId="7768743C" w:rsidR="00CB2801" w:rsidRPr="0099461F" w:rsidRDefault="00CB2801" w:rsidP="0094160F">
      <w:pPr>
        <w:spacing w:before="120" w:after="0" w:line="240" w:lineRule="auto"/>
        <w:ind w:firstLine="567"/>
        <w:jc w:val="both"/>
        <w:rPr>
          <w:rFonts w:ascii="Times New Roman" w:hAnsi="Times New Roman" w:cs="Times New Roman"/>
          <w:sz w:val="28"/>
          <w:szCs w:val="28"/>
          <w:lang w:val="nl-NL"/>
        </w:rPr>
      </w:pPr>
      <w:r w:rsidRPr="0099461F">
        <w:rPr>
          <w:rFonts w:ascii="Times New Roman" w:hAnsi="Times New Roman" w:cs="Times New Roman"/>
          <w:sz w:val="28"/>
          <w:szCs w:val="28"/>
          <w:lang w:val="nl-NL"/>
        </w:rPr>
        <w:t>- Sửa đổi Mục d (</w:t>
      </w:r>
      <w:r w:rsidRPr="0099461F">
        <w:rPr>
          <w:rFonts w:ascii="Times New Roman" w:hAnsi="Times New Roman" w:cs="Times New Roman"/>
          <w:sz w:val="28"/>
          <w:szCs w:val="28"/>
        </w:rPr>
        <w:t>thời gian giải quyết</w:t>
      </w:r>
      <w:r w:rsidRPr="0099461F">
        <w:rPr>
          <w:rFonts w:ascii="Times New Roman" w:hAnsi="Times New Roman" w:cs="Times New Roman"/>
          <w:sz w:val="28"/>
          <w:szCs w:val="28"/>
          <w:lang w:val="nl-NL"/>
        </w:rPr>
        <w:t>) tại Thủ tục số 1 (</w:t>
      </w:r>
      <w:r w:rsidR="000E299D">
        <w:rPr>
          <w:rFonts w:ascii="Times New Roman" w:hAnsi="Times New Roman" w:cs="Times New Roman"/>
          <w:sz w:val="28"/>
          <w:szCs w:val="28"/>
          <w:lang w:val="nl-NL"/>
        </w:rPr>
        <w:t>t</w:t>
      </w:r>
      <w:r w:rsidRPr="0099461F">
        <w:rPr>
          <w:rFonts w:ascii="Times New Roman" w:hAnsi="Times New Roman" w:cs="Times New Roman"/>
          <w:sz w:val="28"/>
          <w:szCs w:val="28"/>
        </w:rPr>
        <w:t>rình phê duyệt dự toán ngân sách hàng năm khối huyện</w:t>
      </w:r>
      <w:r w:rsidRPr="0099461F">
        <w:rPr>
          <w:rFonts w:ascii="Times New Roman" w:hAnsi="Times New Roman" w:cs="Times New Roman"/>
          <w:sz w:val="28"/>
          <w:szCs w:val="28"/>
          <w:lang w:val="nl-NL"/>
        </w:rPr>
        <w:t xml:space="preserve">) thuộc Quyết định số </w:t>
      </w:r>
      <w:r w:rsidRPr="0099461F">
        <w:rPr>
          <w:rFonts w:ascii="Times New Roman" w:hAnsi="Times New Roman" w:cs="Times New Roman"/>
          <w:sz w:val="28"/>
          <w:szCs w:val="28"/>
        </w:rPr>
        <w:t>326/QĐ-UBND ngày 05/02/2024</w:t>
      </w:r>
      <w:r w:rsidRPr="0099461F">
        <w:rPr>
          <w:rFonts w:ascii="Times New Roman" w:hAnsi="Times New Roman" w:cs="Times New Roman"/>
          <w:sz w:val="28"/>
          <w:szCs w:val="28"/>
          <w:lang w:val="nl-NL"/>
        </w:rPr>
        <w:t xml:space="preserve"> của Chủ tịch UBND tỉnh Đồng Nai.</w:t>
      </w:r>
    </w:p>
    <w:p w14:paraId="0F198D76" w14:textId="77777777" w:rsidR="00CB2801" w:rsidRPr="0099461F" w:rsidRDefault="00CB2801" w:rsidP="0094160F">
      <w:pPr>
        <w:spacing w:before="120" w:after="0" w:line="240" w:lineRule="auto"/>
        <w:ind w:firstLine="567"/>
        <w:jc w:val="both"/>
        <w:rPr>
          <w:rFonts w:ascii="Times New Roman" w:hAnsi="Times New Roman" w:cs="Times New Roman"/>
          <w:sz w:val="28"/>
          <w:szCs w:val="28"/>
          <w:lang w:val="nl-NL"/>
        </w:rPr>
      </w:pPr>
      <w:r w:rsidRPr="0099461F">
        <w:rPr>
          <w:rFonts w:ascii="Times New Roman" w:hAnsi="Times New Roman" w:cs="Times New Roman"/>
          <w:sz w:val="28"/>
          <w:szCs w:val="28"/>
          <w:lang w:val="nl-NL"/>
        </w:rPr>
        <w:t>- Thẩm quyền đơn giản hóa: Chủ tịch UBND tỉnh.</w:t>
      </w:r>
    </w:p>
    <w:p w14:paraId="6254A5C2" w14:textId="468C93C2" w:rsidR="00CB2801" w:rsidRPr="0099461F" w:rsidRDefault="00CB2801" w:rsidP="0094160F">
      <w:pPr>
        <w:spacing w:before="120" w:after="0" w:line="240" w:lineRule="auto"/>
        <w:ind w:firstLine="567"/>
        <w:jc w:val="both"/>
        <w:rPr>
          <w:rFonts w:ascii="Times New Roman" w:hAnsi="Times New Roman" w:cs="Times New Roman"/>
          <w:sz w:val="28"/>
          <w:szCs w:val="28"/>
          <w:lang w:val="nl-NL"/>
        </w:rPr>
      </w:pPr>
      <w:r w:rsidRPr="0099461F">
        <w:rPr>
          <w:rFonts w:ascii="Times New Roman" w:hAnsi="Times New Roman" w:cs="Times New Roman"/>
          <w:sz w:val="28"/>
          <w:szCs w:val="28"/>
          <w:lang w:val="nl-NL"/>
        </w:rPr>
        <w:t>- Lộ trình thực hiện: Giai đoạn 2024</w:t>
      </w:r>
      <w:r w:rsidR="003E7067">
        <w:rPr>
          <w:rFonts w:ascii="Times New Roman" w:hAnsi="Times New Roman" w:cs="Times New Roman"/>
          <w:sz w:val="28"/>
          <w:szCs w:val="28"/>
          <w:lang w:val="nl-NL"/>
        </w:rPr>
        <w:t xml:space="preserve"> </w:t>
      </w:r>
      <w:r w:rsidRPr="0099461F">
        <w:rPr>
          <w:rFonts w:ascii="Times New Roman" w:hAnsi="Times New Roman" w:cs="Times New Roman"/>
          <w:sz w:val="28"/>
          <w:szCs w:val="28"/>
          <w:lang w:val="nl-NL"/>
        </w:rPr>
        <w:t>-</w:t>
      </w:r>
      <w:r w:rsidR="003E7067">
        <w:rPr>
          <w:rFonts w:ascii="Times New Roman" w:hAnsi="Times New Roman" w:cs="Times New Roman"/>
          <w:sz w:val="28"/>
          <w:szCs w:val="28"/>
          <w:lang w:val="nl-NL"/>
        </w:rPr>
        <w:t xml:space="preserve"> </w:t>
      </w:r>
      <w:r w:rsidRPr="0099461F">
        <w:rPr>
          <w:rFonts w:ascii="Times New Roman" w:hAnsi="Times New Roman" w:cs="Times New Roman"/>
          <w:sz w:val="28"/>
          <w:szCs w:val="28"/>
          <w:lang w:val="nl-NL"/>
        </w:rPr>
        <w:t>2025.</w:t>
      </w:r>
    </w:p>
    <w:p w14:paraId="0E13BBDD" w14:textId="4EFF9494" w:rsidR="00A67C12" w:rsidRPr="0099461F" w:rsidRDefault="00CB2801" w:rsidP="0094160F">
      <w:pPr>
        <w:spacing w:before="120" w:after="0" w:line="240" w:lineRule="auto"/>
        <w:ind w:firstLine="567"/>
        <w:jc w:val="both"/>
        <w:rPr>
          <w:rFonts w:ascii="Times New Roman" w:hAnsi="Times New Roman" w:cs="Times New Roman"/>
          <w:iCs/>
          <w:sz w:val="28"/>
          <w:szCs w:val="28"/>
          <w:lang w:val="nl-NL" w:eastAsia="vi-VN"/>
        </w:rPr>
      </w:pPr>
      <w:r w:rsidRPr="0099461F">
        <w:rPr>
          <w:rFonts w:ascii="Times New Roman" w:hAnsi="Times New Roman" w:cs="Times New Roman"/>
          <w:i/>
          <w:sz w:val="28"/>
          <w:szCs w:val="28"/>
          <w:lang w:val="nl-NL"/>
        </w:rPr>
        <w:t xml:space="preserve">c) Lợi ích phương án đơn giản hóa: </w:t>
      </w:r>
      <w:r w:rsidRPr="0099461F">
        <w:rPr>
          <w:rFonts w:ascii="Times New Roman" w:hAnsi="Times New Roman" w:cs="Times New Roman"/>
          <w:sz w:val="28"/>
          <w:szCs w:val="28"/>
          <w:lang w:val="nl-NL"/>
        </w:rPr>
        <w:t>Thực hiện theo đúng quy định hiện hành của cấp có thẩm quyền, đảm bảo tính rõ ràng, thống nhất về thời gian giải quyết TTHC nội bộ</w:t>
      </w:r>
      <w:r w:rsidR="00706232" w:rsidRPr="0099461F">
        <w:rPr>
          <w:rFonts w:ascii="Times New Roman" w:hAnsi="Times New Roman" w:cs="Times New Roman"/>
          <w:iCs/>
          <w:sz w:val="28"/>
          <w:szCs w:val="28"/>
          <w:lang w:val="nl-NL" w:eastAsia="vi-VN"/>
        </w:rPr>
        <w:t>.</w:t>
      </w:r>
    </w:p>
    <w:p w14:paraId="2D2A69F1" w14:textId="77777777" w:rsidR="00FF7BE4" w:rsidRPr="0099461F" w:rsidRDefault="00FF7BE4" w:rsidP="0094160F">
      <w:pPr>
        <w:spacing w:before="120" w:after="0" w:line="240" w:lineRule="auto"/>
        <w:ind w:firstLine="567"/>
        <w:rPr>
          <w:rFonts w:ascii="Times New Roman" w:eastAsia="Times New Roman" w:hAnsi="Times New Roman" w:cs="Times New Roman"/>
          <w:b/>
          <w:sz w:val="28"/>
          <w:szCs w:val="28"/>
        </w:rPr>
      </w:pPr>
      <w:r w:rsidRPr="0099461F">
        <w:rPr>
          <w:rFonts w:ascii="Times New Roman" w:eastAsia="Times New Roman" w:hAnsi="Times New Roman" w:cs="Times New Roman"/>
          <w:b/>
          <w:sz w:val="28"/>
          <w:szCs w:val="28"/>
        </w:rPr>
        <w:br w:type="page"/>
      </w:r>
    </w:p>
    <w:p w14:paraId="3A28C604" w14:textId="51CFD4FA" w:rsidR="00706232" w:rsidRPr="0099461F" w:rsidRDefault="00706232" w:rsidP="0094160F">
      <w:pPr>
        <w:spacing w:before="120" w:after="0" w:line="240" w:lineRule="auto"/>
        <w:ind w:firstLine="567"/>
        <w:jc w:val="both"/>
        <w:rPr>
          <w:rFonts w:ascii="Times New Roman" w:eastAsia="Times New Roman" w:hAnsi="Times New Roman" w:cs="Times New Roman"/>
          <w:b/>
          <w:sz w:val="28"/>
          <w:szCs w:val="28"/>
        </w:rPr>
      </w:pPr>
      <w:r w:rsidRPr="0099461F">
        <w:rPr>
          <w:rFonts w:ascii="Times New Roman" w:eastAsia="Times New Roman" w:hAnsi="Times New Roman" w:cs="Times New Roman"/>
          <w:b/>
          <w:sz w:val="28"/>
          <w:szCs w:val="28"/>
        </w:rPr>
        <w:lastRenderedPageBreak/>
        <w:t>VI. NGÀNH XÂY DỰNG</w:t>
      </w:r>
    </w:p>
    <w:p w14:paraId="3E3669F3" w14:textId="77777777" w:rsidR="00A637AD" w:rsidRPr="0099461F" w:rsidRDefault="00F031F5" w:rsidP="0094160F">
      <w:pPr>
        <w:pStyle w:val="NormalWeb"/>
        <w:spacing w:before="120" w:beforeAutospacing="0" w:after="0" w:afterAutospacing="0"/>
        <w:ind w:firstLine="567"/>
        <w:jc w:val="both"/>
        <w:rPr>
          <w:rStyle w:val="Strong"/>
          <w:rFonts w:ascii="Times New Roman" w:hAnsi="Times New Roman"/>
          <w:sz w:val="28"/>
          <w:szCs w:val="28"/>
          <w:lang w:val="vi-VN"/>
        </w:rPr>
      </w:pPr>
      <w:r w:rsidRPr="0099461F">
        <w:rPr>
          <w:rStyle w:val="Strong"/>
          <w:rFonts w:ascii="Times New Roman" w:hAnsi="Times New Roman"/>
          <w:sz w:val="28"/>
          <w:szCs w:val="28"/>
          <w:lang w:val="vi-VN"/>
        </w:rPr>
        <w:t xml:space="preserve">THỦ TỤC HÀNH CHÍNH </w:t>
      </w:r>
      <w:r w:rsidR="00431F00" w:rsidRPr="0099461F">
        <w:rPr>
          <w:rStyle w:val="Strong"/>
          <w:rFonts w:ascii="Times New Roman" w:hAnsi="Times New Roman"/>
          <w:sz w:val="28"/>
          <w:szCs w:val="28"/>
          <w:lang w:val="vi-VN"/>
        </w:rPr>
        <w:t xml:space="preserve">NỘI BỘ </w:t>
      </w:r>
      <w:r w:rsidRPr="0099461F">
        <w:rPr>
          <w:rStyle w:val="Strong"/>
          <w:rFonts w:ascii="Times New Roman" w:hAnsi="Times New Roman"/>
          <w:sz w:val="28"/>
          <w:szCs w:val="28"/>
          <w:lang w:val="vi-VN"/>
        </w:rPr>
        <w:t>CẤP HUYỆN</w:t>
      </w:r>
    </w:p>
    <w:p w14:paraId="15C994F2" w14:textId="26582091" w:rsidR="002E5C6F" w:rsidRPr="0099461F" w:rsidRDefault="00F031F5" w:rsidP="0094160F">
      <w:pPr>
        <w:pStyle w:val="NormalWeb"/>
        <w:spacing w:before="120" w:beforeAutospacing="0" w:after="0" w:afterAutospacing="0"/>
        <w:ind w:firstLine="567"/>
        <w:jc w:val="both"/>
        <w:rPr>
          <w:rStyle w:val="Strong"/>
          <w:rFonts w:ascii="Times New Roman" w:hAnsi="Times New Roman"/>
          <w:sz w:val="28"/>
          <w:szCs w:val="28"/>
          <w:lang w:val="vi-VN"/>
        </w:rPr>
      </w:pPr>
      <w:r w:rsidRPr="0099461F">
        <w:rPr>
          <w:rStyle w:val="Strong"/>
          <w:rFonts w:ascii="Times New Roman" w:hAnsi="Times New Roman"/>
          <w:sz w:val="28"/>
          <w:szCs w:val="28"/>
          <w:lang w:val="vi-VN"/>
        </w:rPr>
        <w:t>(Lĩnh vực Quy hoạch - Kiến trúc)</w:t>
      </w:r>
    </w:p>
    <w:p w14:paraId="7163C1FB" w14:textId="7A657AC9" w:rsidR="002E5C6F"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24. </w:t>
      </w:r>
      <w:r w:rsidR="002E5C6F" w:rsidRPr="005B71B5">
        <w:rPr>
          <w:rFonts w:ascii="Times New Roman" w:hAnsi="Times New Roman" w:cs="Times New Roman"/>
          <w:b/>
          <w:sz w:val="28"/>
          <w:szCs w:val="28"/>
        </w:rPr>
        <w:t>Thủ tục thẩm định nhiệm vụ, nhiệm vụ điều chỉnh quy hoạch chi tiết của dự án đầu tư xây dựng công trình không theo hình thức kinh doanh thuộc thẩm quyền phê duyệt của UBND cấp huyện</w:t>
      </w:r>
    </w:p>
    <w:p w14:paraId="2A4BE8EB" w14:textId="40C8AFD3" w:rsidR="002E5C6F" w:rsidRPr="0099461F" w:rsidRDefault="00212139" w:rsidP="0094160F">
      <w:pPr>
        <w:spacing w:before="120" w:after="0" w:line="240" w:lineRule="auto"/>
        <w:ind w:firstLine="567"/>
        <w:jc w:val="both"/>
        <w:rPr>
          <w:rFonts w:ascii="Times New Roman" w:hAnsi="Times New Roman" w:cs="Times New Roman"/>
          <w:sz w:val="28"/>
          <w:szCs w:val="28"/>
          <w:lang w:eastAsia="vi-VN"/>
        </w:rPr>
      </w:pPr>
      <w:r w:rsidRPr="0099461F">
        <w:rPr>
          <w:rFonts w:ascii="Times New Roman" w:hAnsi="Times New Roman" w:cs="Times New Roman"/>
          <w:bCs/>
          <w:i/>
          <w:sz w:val="28"/>
          <w:szCs w:val="28"/>
          <w:lang w:eastAsia="vi-VN"/>
        </w:rPr>
        <w:t>a)</w:t>
      </w:r>
      <w:r w:rsidR="002E5C6F" w:rsidRPr="0099461F">
        <w:rPr>
          <w:rFonts w:ascii="Times New Roman" w:hAnsi="Times New Roman" w:cs="Times New Roman"/>
          <w:bCs/>
          <w:i/>
          <w:sz w:val="28"/>
          <w:szCs w:val="28"/>
          <w:lang w:eastAsia="vi-VN"/>
        </w:rPr>
        <w:t xml:space="preserve"> Nội dung đơn giản hóa</w:t>
      </w:r>
      <w:r w:rsidR="00A637AD" w:rsidRPr="0099461F">
        <w:rPr>
          <w:rFonts w:ascii="Times New Roman" w:hAnsi="Times New Roman" w:cs="Times New Roman"/>
          <w:bCs/>
          <w:i/>
          <w:sz w:val="28"/>
          <w:szCs w:val="28"/>
          <w:lang w:eastAsia="vi-VN"/>
        </w:rPr>
        <w:t>:</w:t>
      </w:r>
      <w:r w:rsidRPr="0099461F">
        <w:rPr>
          <w:rFonts w:ascii="Times New Roman" w:hAnsi="Times New Roman" w:cs="Times New Roman"/>
          <w:bCs/>
          <w:sz w:val="28"/>
          <w:szCs w:val="28"/>
          <w:lang w:eastAsia="vi-VN"/>
        </w:rPr>
        <w:t xml:space="preserve"> </w:t>
      </w:r>
      <w:r w:rsidR="002E5C6F" w:rsidRPr="0099461F">
        <w:rPr>
          <w:rFonts w:ascii="Times New Roman" w:hAnsi="Times New Roman" w:cs="Times New Roman"/>
          <w:bCs/>
          <w:sz w:val="28"/>
          <w:szCs w:val="28"/>
          <w:lang w:eastAsia="vi-VN"/>
        </w:rPr>
        <w:t>Giảm thời gian giải quyết</w:t>
      </w:r>
      <w:r w:rsidRPr="0099461F">
        <w:rPr>
          <w:rFonts w:ascii="Times New Roman" w:hAnsi="Times New Roman" w:cs="Times New Roman"/>
          <w:sz w:val="28"/>
          <w:szCs w:val="28"/>
          <w:lang w:eastAsia="vi-VN"/>
        </w:rPr>
        <w:t>:</w:t>
      </w:r>
    </w:p>
    <w:p w14:paraId="3D335623" w14:textId="0F10BBC5" w:rsidR="002E5C6F" w:rsidRPr="0099461F" w:rsidRDefault="00AA5D67" w:rsidP="0094160F">
      <w:pPr>
        <w:tabs>
          <w:tab w:val="left" w:pos="1270"/>
        </w:tabs>
        <w:spacing w:before="120" w:after="0" w:line="240" w:lineRule="auto"/>
        <w:ind w:firstLine="567"/>
        <w:jc w:val="both"/>
        <w:rPr>
          <w:rFonts w:ascii="Times New Roman" w:hAnsi="Times New Roman" w:cs="Times New Roman"/>
          <w:sz w:val="28"/>
          <w:szCs w:val="28"/>
          <w:lang w:eastAsia="vi-VN"/>
        </w:rPr>
      </w:pPr>
      <w:r w:rsidRPr="0099461F">
        <w:rPr>
          <w:rFonts w:ascii="Times New Roman" w:hAnsi="Times New Roman" w:cs="Times New Roman"/>
          <w:sz w:val="28"/>
          <w:szCs w:val="28"/>
          <w:lang w:val="en-US" w:eastAsia="vi-VN"/>
        </w:rPr>
        <w:t xml:space="preserve">+ </w:t>
      </w:r>
      <w:r w:rsidR="002E5C6F" w:rsidRPr="0099461F">
        <w:rPr>
          <w:rFonts w:ascii="Times New Roman" w:hAnsi="Times New Roman" w:cs="Times New Roman"/>
          <w:sz w:val="28"/>
          <w:szCs w:val="28"/>
          <w:lang w:eastAsia="vi-VN"/>
        </w:rPr>
        <w:t xml:space="preserve">Giảm thời gian thẩm định nhiệm vụ, nhiệm vụ điều chỉnh quy hoạch chi tiết từ 20 ngày xuống còn 18 ngày </w:t>
      </w:r>
      <w:r w:rsidR="002E5C6F" w:rsidRPr="0099461F">
        <w:rPr>
          <w:rFonts w:ascii="Times New Roman" w:hAnsi="Times New Roman" w:cs="Times New Roman"/>
          <w:i/>
          <w:sz w:val="28"/>
          <w:szCs w:val="28"/>
          <w:lang w:eastAsia="vi-VN"/>
        </w:rPr>
        <w:t>(</w:t>
      </w:r>
      <w:r w:rsidR="003E7067">
        <w:rPr>
          <w:rFonts w:ascii="Times New Roman" w:hAnsi="Times New Roman" w:cs="Times New Roman"/>
          <w:i/>
          <w:sz w:val="28"/>
          <w:szCs w:val="28"/>
          <w:lang w:val="en-US" w:eastAsia="vi-VN"/>
        </w:rPr>
        <w:t>g</w:t>
      </w:r>
      <w:r w:rsidR="002E5C6F" w:rsidRPr="0099461F">
        <w:rPr>
          <w:rFonts w:ascii="Times New Roman" w:hAnsi="Times New Roman" w:cs="Times New Roman"/>
          <w:i/>
          <w:sz w:val="28"/>
          <w:szCs w:val="28"/>
          <w:lang w:eastAsia="vi-VN"/>
        </w:rPr>
        <w:t xml:space="preserve">iảm 02 ngày).  </w:t>
      </w:r>
    </w:p>
    <w:p w14:paraId="757C6397" w14:textId="1F095B79" w:rsidR="002E5C6F" w:rsidRPr="0099461F" w:rsidRDefault="00AA5D67" w:rsidP="0094160F">
      <w:pPr>
        <w:tabs>
          <w:tab w:val="left" w:pos="1270"/>
        </w:tabs>
        <w:spacing w:before="120" w:after="0" w:line="240" w:lineRule="auto"/>
        <w:ind w:firstLine="567"/>
        <w:jc w:val="both"/>
        <w:rPr>
          <w:rFonts w:ascii="Times New Roman" w:hAnsi="Times New Roman" w:cs="Times New Roman"/>
          <w:sz w:val="28"/>
          <w:szCs w:val="28"/>
          <w:lang w:eastAsia="vi-VN"/>
        </w:rPr>
      </w:pPr>
      <w:r w:rsidRPr="0099461F">
        <w:rPr>
          <w:rFonts w:ascii="Times New Roman" w:hAnsi="Times New Roman" w:cs="Times New Roman"/>
          <w:sz w:val="28"/>
          <w:szCs w:val="28"/>
          <w:lang w:eastAsia="vi-VN"/>
        </w:rPr>
        <w:t xml:space="preserve">+ </w:t>
      </w:r>
      <w:r w:rsidR="002E5C6F" w:rsidRPr="0099461F">
        <w:rPr>
          <w:rFonts w:ascii="Times New Roman" w:hAnsi="Times New Roman" w:cs="Times New Roman"/>
          <w:sz w:val="28"/>
          <w:szCs w:val="28"/>
          <w:lang w:eastAsia="vi-VN"/>
        </w:rPr>
        <w:t xml:space="preserve">Lý do giảm: </w:t>
      </w:r>
      <w:r w:rsidR="000E299D">
        <w:rPr>
          <w:rFonts w:ascii="Times New Roman" w:hAnsi="Times New Roman" w:cs="Times New Roman"/>
          <w:sz w:val="28"/>
          <w:szCs w:val="28"/>
          <w:lang w:val="en-US" w:eastAsia="vi-VN"/>
        </w:rPr>
        <w:t>G</w:t>
      </w:r>
      <w:r w:rsidR="002E5C6F" w:rsidRPr="0099461F">
        <w:rPr>
          <w:rFonts w:ascii="Times New Roman" w:hAnsi="Times New Roman" w:cs="Times New Roman"/>
          <w:sz w:val="28"/>
          <w:szCs w:val="28"/>
          <w:lang w:eastAsia="vi-VN"/>
        </w:rPr>
        <w:t xml:space="preserve">iảm thời gian thực hiện thẩm định tại Phòng Quản lý đô thị giúp tiết kiệm thời gian trong quy trình thực hiện TTHC giải quyết TTHC nội bộ.  </w:t>
      </w:r>
    </w:p>
    <w:p w14:paraId="400580C1" w14:textId="2E5ECFFD" w:rsidR="002E5C6F" w:rsidRPr="0099461F" w:rsidRDefault="00212139" w:rsidP="0094160F">
      <w:pPr>
        <w:spacing w:before="120" w:after="0" w:line="240" w:lineRule="auto"/>
        <w:ind w:firstLine="567"/>
        <w:jc w:val="both"/>
        <w:rPr>
          <w:rFonts w:ascii="Times New Roman" w:eastAsia="Times New Roman" w:hAnsi="Times New Roman" w:cs="Times New Roman"/>
          <w:bCs/>
          <w:sz w:val="28"/>
          <w:szCs w:val="28"/>
        </w:rPr>
      </w:pPr>
      <w:r w:rsidRPr="0099461F">
        <w:rPr>
          <w:rFonts w:ascii="Times New Roman" w:eastAsia="Times New Roman" w:hAnsi="Times New Roman" w:cs="Times New Roman"/>
          <w:bCs/>
          <w:sz w:val="28"/>
          <w:szCs w:val="28"/>
        </w:rPr>
        <w:t>-</w:t>
      </w:r>
      <w:r w:rsidR="002E5C6F" w:rsidRPr="0099461F">
        <w:rPr>
          <w:rFonts w:ascii="Times New Roman" w:eastAsia="Times New Roman" w:hAnsi="Times New Roman" w:cs="Times New Roman"/>
          <w:bCs/>
          <w:sz w:val="28"/>
          <w:szCs w:val="28"/>
        </w:rPr>
        <w:t xml:space="preserve"> Bổ sung căn cứ pháp lý của thủ tục hành chính</w:t>
      </w:r>
      <w:r w:rsidRPr="0099461F">
        <w:rPr>
          <w:rFonts w:ascii="Times New Roman" w:eastAsia="Times New Roman" w:hAnsi="Times New Roman" w:cs="Times New Roman"/>
          <w:bCs/>
          <w:sz w:val="28"/>
          <w:szCs w:val="28"/>
        </w:rPr>
        <w:t>:</w:t>
      </w:r>
    </w:p>
    <w:p w14:paraId="2E295158" w14:textId="367BB0B8" w:rsidR="002E5C6F" w:rsidRPr="0099461F" w:rsidRDefault="00212139" w:rsidP="0094160F">
      <w:pPr>
        <w:spacing w:before="120" w:after="0" w:line="240" w:lineRule="auto"/>
        <w:ind w:firstLine="567"/>
        <w:jc w:val="both"/>
        <w:rPr>
          <w:rFonts w:ascii="Times New Roman" w:eastAsia="Times New Roman" w:hAnsi="Times New Roman" w:cs="Times New Roman"/>
          <w:bCs/>
          <w:sz w:val="28"/>
          <w:szCs w:val="28"/>
        </w:rPr>
      </w:pPr>
      <w:r w:rsidRPr="0099461F">
        <w:rPr>
          <w:rFonts w:ascii="Times New Roman" w:eastAsia="Times New Roman" w:hAnsi="Times New Roman" w:cs="Times New Roman"/>
          <w:bCs/>
          <w:sz w:val="28"/>
          <w:szCs w:val="28"/>
        </w:rPr>
        <w:t>+</w:t>
      </w:r>
      <w:r w:rsidR="002E5C6F" w:rsidRPr="0099461F">
        <w:rPr>
          <w:rFonts w:ascii="Times New Roman" w:eastAsia="Times New Roman" w:hAnsi="Times New Roman" w:cs="Times New Roman"/>
          <w:bCs/>
          <w:sz w:val="28"/>
          <w:szCs w:val="28"/>
        </w:rPr>
        <w:t xml:space="preserve"> Bổ sung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w:t>
      </w:r>
      <w:r w:rsidR="000E299D">
        <w:rPr>
          <w:rFonts w:ascii="Times New Roman" w:eastAsia="Times New Roman" w:hAnsi="Times New Roman" w:cs="Times New Roman"/>
          <w:bCs/>
          <w:sz w:val="28"/>
          <w:szCs w:val="28"/>
        </w:rPr>
        <w:t>hay thế Thông tư số 12/2016/TT-</w:t>
      </w:r>
      <w:r w:rsidR="002E5C6F" w:rsidRPr="0099461F">
        <w:rPr>
          <w:rFonts w:ascii="Times New Roman" w:eastAsia="Times New Roman" w:hAnsi="Times New Roman" w:cs="Times New Roman"/>
          <w:bCs/>
          <w:sz w:val="28"/>
          <w:szCs w:val="28"/>
        </w:rPr>
        <w:t>BXD ngày 29/6/2016 và Thông tư số 02/2017/TT-BXD ngày 01/3/2017 của Bộ Xây dựng.</w:t>
      </w:r>
    </w:p>
    <w:p w14:paraId="02225FA9" w14:textId="656D3D13" w:rsidR="002E5C6F" w:rsidRPr="0099461F" w:rsidRDefault="00212139" w:rsidP="0094160F">
      <w:pPr>
        <w:spacing w:before="120" w:after="0" w:line="240" w:lineRule="auto"/>
        <w:ind w:firstLine="567"/>
        <w:jc w:val="both"/>
        <w:rPr>
          <w:rFonts w:ascii="Times New Roman" w:eastAsia="Times New Roman" w:hAnsi="Times New Roman" w:cs="Times New Roman"/>
          <w:bCs/>
          <w:sz w:val="28"/>
          <w:szCs w:val="28"/>
        </w:rPr>
      </w:pPr>
      <w:r w:rsidRPr="0099461F">
        <w:rPr>
          <w:rFonts w:ascii="Times New Roman" w:eastAsia="Times New Roman" w:hAnsi="Times New Roman" w:cs="Times New Roman"/>
          <w:bCs/>
          <w:sz w:val="28"/>
          <w:szCs w:val="28"/>
        </w:rPr>
        <w:t xml:space="preserve">+ </w:t>
      </w:r>
      <w:r w:rsidR="002E5C6F" w:rsidRPr="0099461F">
        <w:rPr>
          <w:rFonts w:ascii="Times New Roman" w:eastAsia="Times New Roman" w:hAnsi="Times New Roman" w:cs="Times New Roman"/>
          <w:bCs/>
          <w:sz w:val="28"/>
          <w:szCs w:val="28"/>
        </w:rPr>
        <w:t xml:space="preserve">Bổ sung Quyết định số 59/2023/QĐ-UBND ngày 29/12/2023 của UBND </w:t>
      </w:r>
      <w:r w:rsidR="003E7067">
        <w:rPr>
          <w:rFonts w:ascii="Times New Roman" w:eastAsia="Times New Roman" w:hAnsi="Times New Roman" w:cs="Times New Roman"/>
          <w:bCs/>
          <w:sz w:val="28"/>
          <w:szCs w:val="28"/>
        </w:rPr>
        <w:t xml:space="preserve">tỉnh Đồng Nai về việc ban hành </w:t>
      </w:r>
      <w:r w:rsidR="003E7067">
        <w:rPr>
          <w:rFonts w:ascii="Times New Roman" w:eastAsia="Times New Roman" w:hAnsi="Times New Roman" w:cs="Times New Roman"/>
          <w:bCs/>
          <w:sz w:val="28"/>
          <w:szCs w:val="28"/>
          <w:lang w:val="en-US"/>
        </w:rPr>
        <w:t>Q</w:t>
      </w:r>
      <w:r w:rsidR="002E5C6F" w:rsidRPr="0099461F">
        <w:rPr>
          <w:rFonts w:ascii="Times New Roman" w:eastAsia="Times New Roman" w:hAnsi="Times New Roman" w:cs="Times New Roman"/>
          <w:bCs/>
          <w:sz w:val="28"/>
          <w:szCs w:val="28"/>
        </w:rPr>
        <w:t>uy định về lập, thẩm định, phê duyệt và tổ chức thực hiện quy hoạch xây dựng, quy hoạch đô thị trên địa bàn tỉnh Đồng Nai thay thế Quyết định số 11/2017/QĐ-UBND ngày 15/3/2017 và Quyết định số 62/2020/QĐ-UBND ngày 21/12/2020 của UBND tỉnh Đồng Nai.</w:t>
      </w:r>
    </w:p>
    <w:p w14:paraId="7BBC7CD4" w14:textId="6E0E16BA" w:rsidR="002E5C6F" w:rsidRPr="0099461F" w:rsidRDefault="00212139" w:rsidP="0094160F">
      <w:pPr>
        <w:tabs>
          <w:tab w:val="left" w:pos="1270"/>
        </w:tabs>
        <w:spacing w:before="120" w:after="0" w:line="240" w:lineRule="auto"/>
        <w:ind w:firstLine="567"/>
        <w:jc w:val="both"/>
        <w:rPr>
          <w:rFonts w:ascii="Times New Roman" w:hAnsi="Times New Roman" w:cs="Times New Roman"/>
          <w:i/>
          <w:sz w:val="28"/>
          <w:szCs w:val="28"/>
          <w:shd w:val="clear" w:color="auto" w:fill="FFFFFF"/>
          <w:lang w:eastAsia="vi-VN"/>
        </w:rPr>
      </w:pPr>
      <w:r w:rsidRPr="0099461F">
        <w:rPr>
          <w:rFonts w:ascii="Times New Roman" w:hAnsi="Times New Roman" w:cs="Times New Roman"/>
          <w:bCs/>
          <w:i/>
          <w:sz w:val="28"/>
          <w:szCs w:val="28"/>
          <w:lang w:eastAsia="vi-VN"/>
        </w:rPr>
        <w:t>b)</w:t>
      </w:r>
      <w:r w:rsidR="002E5C6F" w:rsidRPr="0099461F">
        <w:rPr>
          <w:rFonts w:ascii="Times New Roman" w:hAnsi="Times New Roman" w:cs="Times New Roman"/>
          <w:bCs/>
          <w:i/>
          <w:sz w:val="28"/>
          <w:szCs w:val="28"/>
          <w:lang w:eastAsia="vi-VN"/>
        </w:rPr>
        <w:t xml:space="preserve"> Kiến nghị thực thi</w:t>
      </w:r>
      <w:r w:rsidR="00A637AD" w:rsidRPr="0099461F">
        <w:rPr>
          <w:rFonts w:ascii="Times New Roman" w:hAnsi="Times New Roman" w:cs="Times New Roman"/>
          <w:bCs/>
          <w:i/>
          <w:sz w:val="28"/>
          <w:szCs w:val="28"/>
          <w:lang w:eastAsia="vi-VN"/>
        </w:rPr>
        <w:t>:</w:t>
      </w:r>
    </w:p>
    <w:p w14:paraId="635A69DE" w14:textId="1754E4BE" w:rsidR="00F031F5"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Kiến nghị Bộ Xây dựng</w:t>
      </w:r>
      <w:r w:rsidR="00F031F5" w:rsidRPr="0099461F">
        <w:rPr>
          <w:rFonts w:ascii="Times New Roman" w:hAnsi="Times New Roman" w:cs="Times New Roman"/>
          <w:sz w:val="28"/>
          <w:szCs w:val="28"/>
          <w:shd w:val="clear" w:color="auto" w:fill="FFFFFF"/>
          <w:lang w:eastAsia="vi-VN"/>
        </w:rPr>
        <w:t xml:space="preserve"> </w:t>
      </w:r>
      <w:r w:rsidRPr="0099461F">
        <w:rPr>
          <w:rFonts w:ascii="Times New Roman" w:hAnsi="Times New Roman" w:cs="Times New Roman"/>
          <w:sz w:val="28"/>
          <w:szCs w:val="28"/>
          <w:shd w:val="clear" w:color="auto" w:fill="FFFFFF"/>
          <w:lang w:eastAsia="vi-VN"/>
        </w:rPr>
        <w:t>tham mưu Thủ tướ</w:t>
      </w:r>
      <w:r w:rsidR="000E299D">
        <w:rPr>
          <w:rFonts w:ascii="Times New Roman" w:hAnsi="Times New Roman" w:cs="Times New Roman"/>
          <w:sz w:val="28"/>
          <w:szCs w:val="28"/>
          <w:shd w:val="clear" w:color="auto" w:fill="FFFFFF"/>
          <w:lang w:eastAsia="vi-VN"/>
        </w:rPr>
        <w:t xml:space="preserve">ng Chính </w:t>
      </w:r>
      <w:r w:rsidR="000E299D">
        <w:rPr>
          <w:rFonts w:ascii="Times New Roman" w:hAnsi="Times New Roman" w:cs="Times New Roman"/>
          <w:sz w:val="28"/>
          <w:szCs w:val="28"/>
          <w:shd w:val="clear" w:color="auto" w:fill="FFFFFF"/>
          <w:lang w:val="en-US" w:eastAsia="vi-VN"/>
        </w:rPr>
        <w:t>p</w:t>
      </w:r>
      <w:r w:rsidRPr="0099461F">
        <w:rPr>
          <w:rFonts w:ascii="Times New Roman" w:hAnsi="Times New Roman" w:cs="Times New Roman"/>
          <w:sz w:val="28"/>
          <w:szCs w:val="28"/>
          <w:shd w:val="clear" w:color="auto" w:fill="FFFFFF"/>
          <w:lang w:eastAsia="vi-VN"/>
        </w:rPr>
        <w:t>hủ xem xét giảm thời gian thẩm định đồ án, đồ án điều chỉnh quy hoạch được quy định tại Điều 32 Nghị định số 37/2010/CP-NĐ ngày 07/10/2010 của Chính phủ</w:t>
      </w:r>
      <w:r w:rsidR="008C7E88" w:rsidRPr="0099461F">
        <w:rPr>
          <w:rFonts w:ascii="Times New Roman" w:hAnsi="Times New Roman" w:cs="Times New Roman"/>
          <w:sz w:val="28"/>
          <w:szCs w:val="28"/>
          <w:shd w:val="clear" w:color="auto" w:fill="FFFFFF"/>
          <w:lang w:eastAsia="vi-VN"/>
        </w:rPr>
        <w:t xml:space="preserve"> về lập, thẩm định, phê duyệt và quản lý quy hoạch đô thị</w:t>
      </w:r>
      <w:r w:rsidR="00F031F5" w:rsidRPr="0099461F">
        <w:rPr>
          <w:rFonts w:ascii="Times New Roman" w:hAnsi="Times New Roman" w:cs="Times New Roman"/>
          <w:sz w:val="28"/>
          <w:szCs w:val="28"/>
          <w:shd w:val="clear" w:color="auto" w:fill="FFFFFF"/>
          <w:lang w:eastAsia="vi-VN"/>
        </w:rPr>
        <w:t>.</w:t>
      </w:r>
    </w:p>
    <w:p w14:paraId="732B8E10" w14:textId="6984C1AB" w:rsidR="002E5C6F" w:rsidRPr="0099461F" w:rsidRDefault="002E5C6F" w:rsidP="0094160F">
      <w:pPr>
        <w:tabs>
          <w:tab w:val="left" w:pos="1251"/>
        </w:tabs>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xml:space="preserve">- Sở Xây dựng </w:t>
      </w:r>
      <w:r w:rsidR="008C7E88" w:rsidRPr="0099461F">
        <w:rPr>
          <w:rFonts w:ascii="Times New Roman" w:hAnsi="Times New Roman" w:cs="Times New Roman"/>
          <w:sz w:val="28"/>
          <w:szCs w:val="28"/>
          <w:shd w:val="clear" w:color="auto" w:fill="FFFFFF"/>
          <w:lang w:eastAsia="vi-VN"/>
        </w:rPr>
        <w:t>theo dõi kết quả phê duyệt của Thủ tướ</w:t>
      </w:r>
      <w:r w:rsidR="000E299D">
        <w:rPr>
          <w:rFonts w:ascii="Times New Roman" w:hAnsi="Times New Roman" w:cs="Times New Roman"/>
          <w:sz w:val="28"/>
          <w:szCs w:val="28"/>
          <w:shd w:val="clear" w:color="auto" w:fill="FFFFFF"/>
          <w:lang w:eastAsia="vi-VN"/>
        </w:rPr>
        <w:t xml:space="preserve">ng Chính </w:t>
      </w:r>
      <w:r w:rsidR="000E299D">
        <w:rPr>
          <w:rFonts w:ascii="Times New Roman" w:hAnsi="Times New Roman" w:cs="Times New Roman"/>
          <w:sz w:val="28"/>
          <w:szCs w:val="28"/>
          <w:shd w:val="clear" w:color="auto" w:fill="FFFFFF"/>
          <w:lang w:val="en-US" w:eastAsia="vi-VN"/>
        </w:rPr>
        <w:t>p</w:t>
      </w:r>
      <w:r w:rsidR="008C7E88" w:rsidRPr="0099461F">
        <w:rPr>
          <w:rFonts w:ascii="Times New Roman" w:hAnsi="Times New Roman" w:cs="Times New Roman"/>
          <w:sz w:val="28"/>
          <w:szCs w:val="28"/>
          <w:shd w:val="clear" w:color="auto" w:fill="FFFFFF"/>
          <w:lang w:eastAsia="vi-VN"/>
        </w:rPr>
        <w:t>hủ</w:t>
      </w:r>
      <w:r w:rsidR="00C2082C" w:rsidRPr="0099461F">
        <w:rPr>
          <w:rFonts w:ascii="Times New Roman" w:hAnsi="Times New Roman" w:cs="Times New Roman"/>
          <w:sz w:val="28"/>
          <w:szCs w:val="28"/>
          <w:shd w:val="clear" w:color="auto" w:fill="FFFFFF"/>
          <w:lang w:eastAsia="vi-VN"/>
        </w:rPr>
        <w:t>, Bộ Xây dựng</w:t>
      </w:r>
      <w:r w:rsidR="008C7E88" w:rsidRPr="0099461F">
        <w:rPr>
          <w:rFonts w:ascii="Times New Roman" w:hAnsi="Times New Roman" w:cs="Times New Roman"/>
          <w:sz w:val="28"/>
          <w:szCs w:val="28"/>
          <w:shd w:val="clear" w:color="auto" w:fill="FFFFFF"/>
          <w:lang w:eastAsia="vi-VN"/>
        </w:rPr>
        <w:t xml:space="preserve"> để </w:t>
      </w:r>
      <w:r w:rsidRPr="0099461F">
        <w:rPr>
          <w:rFonts w:ascii="Times New Roman" w:hAnsi="Times New Roman" w:cs="Times New Roman"/>
          <w:sz w:val="28"/>
          <w:szCs w:val="28"/>
          <w:shd w:val="clear" w:color="auto" w:fill="FFFFFF"/>
          <w:lang w:eastAsia="vi-VN"/>
        </w:rPr>
        <w:t>tham mưu UBND tỉnh xem xét, sửa đổi quy định về thời gian thẩm định, phê duyệt nhiệm vụ và đồ án quy hoạ</w:t>
      </w:r>
      <w:r w:rsidR="003E7067">
        <w:rPr>
          <w:rFonts w:ascii="Times New Roman" w:hAnsi="Times New Roman" w:cs="Times New Roman"/>
          <w:sz w:val="28"/>
          <w:szCs w:val="28"/>
          <w:shd w:val="clear" w:color="auto" w:fill="FFFFFF"/>
          <w:lang w:eastAsia="vi-VN"/>
        </w:rPr>
        <w:t xml:space="preserve">ch tại </w:t>
      </w:r>
      <w:r w:rsidR="003E7067">
        <w:rPr>
          <w:rFonts w:ascii="Times New Roman" w:hAnsi="Times New Roman" w:cs="Times New Roman"/>
          <w:sz w:val="28"/>
          <w:szCs w:val="28"/>
          <w:shd w:val="clear" w:color="auto" w:fill="FFFFFF"/>
          <w:lang w:val="en-US" w:eastAsia="vi-VN"/>
        </w:rPr>
        <w:t>k</w:t>
      </w:r>
      <w:r w:rsidR="003E7067">
        <w:rPr>
          <w:rFonts w:ascii="Times New Roman" w:hAnsi="Times New Roman" w:cs="Times New Roman"/>
          <w:sz w:val="28"/>
          <w:szCs w:val="28"/>
          <w:shd w:val="clear" w:color="auto" w:fill="FFFFFF"/>
          <w:lang w:eastAsia="vi-VN"/>
        </w:rPr>
        <w:t>hoản 2</w:t>
      </w:r>
      <w:r w:rsidRPr="0099461F">
        <w:rPr>
          <w:rFonts w:ascii="Times New Roman" w:hAnsi="Times New Roman" w:cs="Times New Roman"/>
          <w:sz w:val="28"/>
          <w:szCs w:val="28"/>
          <w:shd w:val="clear" w:color="auto" w:fill="FFFFFF"/>
          <w:lang w:eastAsia="vi-VN"/>
        </w:rPr>
        <w:t xml:space="preserve"> Điều 17 Quyết định số 59/2023/QĐ-UBND ngày 29/12/2023 về việc ban hành Quy định về lập, thẩm định, phê duyệt và tổ chức thực hiện quy hoạch xây dựng, quy hoạch đô thị trên địa bàn tỉnh Đồng Nai sau khi các quy phạm pháp luật được cấp có thẩm quyền xem xét, điều chỉ</w:t>
      </w:r>
      <w:r w:rsidR="00F031F5" w:rsidRPr="0099461F">
        <w:rPr>
          <w:rFonts w:ascii="Times New Roman" w:hAnsi="Times New Roman" w:cs="Times New Roman"/>
          <w:sz w:val="28"/>
          <w:szCs w:val="28"/>
          <w:shd w:val="clear" w:color="auto" w:fill="FFFFFF"/>
          <w:lang w:eastAsia="vi-VN"/>
        </w:rPr>
        <w:t>nh</w:t>
      </w:r>
      <w:r w:rsidR="008C7E88" w:rsidRPr="0099461F">
        <w:rPr>
          <w:rFonts w:ascii="Times New Roman" w:hAnsi="Times New Roman" w:cs="Times New Roman"/>
          <w:sz w:val="28"/>
          <w:szCs w:val="28"/>
          <w:shd w:val="clear" w:color="auto" w:fill="FFFFFF"/>
          <w:lang w:eastAsia="vi-VN"/>
        </w:rPr>
        <w:t xml:space="preserve"> và Quyết định số 573/QĐ-UBND ngày 31/3/2023 của Chủ tịch UBND tỉnh</w:t>
      </w:r>
      <w:r w:rsidR="00C2082C" w:rsidRPr="0099461F">
        <w:rPr>
          <w:rFonts w:ascii="Times New Roman" w:hAnsi="Times New Roman" w:cs="Times New Roman"/>
          <w:sz w:val="28"/>
          <w:szCs w:val="28"/>
          <w:shd w:val="clear" w:color="auto" w:fill="FFFFFF"/>
          <w:lang w:eastAsia="vi-VN"/>
        </w:rPr>
        <w:t xml:space="preserve"> sau khi các quy phạm pháp luật được cấp có thẩm quyền xem xét, điều chỉnh</w:t>
      </w:r>
      <w:r w:rsidR="00F031F5" w:rsidRPr="0099461F">
        <w:rPr>
          <w:rFonts w:ascii="Times New Roman" w:hAnsi="Times New Roman" w:cs="Times New Roman"/>
          <w:sz w:val="28"/>
          <w:szCs w:val="28"/>
          <w:shd w:val="clear" w:color="auto" w:fill="FFFFFF"/>
          <w:lang w:eastAsia="vi-VN"/>
        </w:rPr>
        <w:t>.</w:t>
      </w:r>
    </w:p>
    <w:p w14:paraId="68F5F9D7" w14:textId="5CB35509" w:rsidR="002E5C6F" w:rsidRPr="0099461F" w:rsidRDefault="002E5C6F" w:rsidP="0094160F">
      <w:pPr>
        <w:tabs>
          <w:tab w:val="left" w:pos="1251"/>
        </w:tabs>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Sở Xây dựng tham mưu UBND tỉnh sửa đổi, bổ sung TTHC nội bộ, phần căn cứ pháp lý tại Quyết định số 573/QĐ-UBND ngày 31/3/2023</w:t>
      </w:r>
      <w:r w:rsidR="00C2082C" w:rsidRPr="0099461F">
        <w:rPr>
          <w:rFonts w:ascii="Times New Roman" w:hAnsi="Times New Roman" w:cs="Times New Roman"/>
          <w:sz w:val="28"/>
          <w:szCs w:val="28"/>
          <w:shd w:val="clear" w:color="auto" w:fill="FFFFFF"/>
          <w:lang w:eastAsia="vi-VN"/>
        </w:rPr>
        <w:t xml:space="preserve"> của Chủ tịch UBND tỉnh ban hành</w:t>
      </w:r>
      <w:r w:rsidR="008C7E88" w:rsidRPr="0099461F">
        <w:rPr>
          <w:rFonts w:ascii="Times New Roman" w:hAnsi="Times New Roman" w:cs="Times New Roman"/>
          <w:sz w:val="28"/>
          <w:szCs w:val="28"/>
          <w:shd w:val="clear" w:color="auto" w:fill="FFFFFF"/>
          <w:lang w:eastAsia="vi-VN"/>
        </w:rPr>
        <w:t>,</w:t>
      </w:r>
      <w:r w:rsidRPr="0099461F">
        <w:rPr>
          <w:rFonts w:ascii="Times New Roman" w:hAnsi="Times New Roman" w:cs="Times New Roman"/>
          <w:sz w:val="28"/>
          <w:szCs w:val="28"/>
          <w:shd w:val="clear" w:color="auto" w:fill="FFFFFF"/>
          <w:lang w:eastAsia="vi-VN"/>
        </w:rPr>
        <w:t xml:space="preserve"> cụ thể: Thông tư số 04/2022/TT-BXD ngày 24/10/2022 của Bộ Xây dựng; Quyết định số 59/2023/QĐ-UBND ngày 29/12/2023 của UBND tỉnh Đồng Nai. </w:t>
      </w:r>
    </w:p>
    <w:p w14:paraId="3F7E9B07" w14:textId="718FD9D5" w:rsidR="002E5C6F" w:rsidRPr="0099461F" w:rsidRDefault="002E5C6F" w:rsidP="0094160F">
      <w:pPr>
        <w:tabs>
          <w:tab w:val="left" w:pos="1251"/>
        </w:tabs>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lastRenderedPageBreak/>
        <w:t xml:space="preserve">- Lộ trình thực hiện: </w:t>
      </w:r>
      <w:r w:rsidR="00AA5D67" w:rsidRPr="0099461F">
        <w:rPr>
          <w:rFonts w:ascii="Times New Roman" w:hAnsi="Times New Roman" w:cs="Times New Roman"/>
          <w:sz w:val="28"/>
          <w:szCs w:val="28"/>
          <w:shd w:val="clear" w:color="auto" w:fill="FFFFFF"/>
          <w:lang w:eastAsia="vi-VN"/>
        </w:rPr>
        <w:t xml:space="preserve">Giai </w:t>
      </w:r>
      <w:r w:rsidRPr="0099461F">
        <w:rPr>
          <w:rFonts w:ascii="Times New Roman" w:hAnsi="Times New Roman" w:cs="Times New Roman"/>
          <w:sz w:val="28"/>
          <w:szCs w:val="28"/>
          <w:shd w:val="clear" w:color="auto" w:fill="FFFFFF"/>
          <w:lang w:eastAsia="vi-VN"/>
        </w:rPr>
        <w:t>đoạn 2024</w:t>
      </w:r>
      <w:r w:rsidR="003E7067">
        <w:rPr>
          <w:rFonts w:ascii="Times New Roman" w:hAnsi="Times New Roman" w:cs="Times New Roman"/>
          <w:sz w:val="28"/>
          <w:szCs w:val="28"/>
          <w:shd w:val="clear" w:color="auto" w:fill="FFFFFF"/>
          <w:lang w:val="en-US" w:eastAsia="vi-VN"/>
        </w:rPr>
        <w:t xml:space="preserve"> </w:t>
      </w:r>
      <w:r w:rsidRPr="0099461F">
        <w:rPr>
          <w:rFonts w:ascii="Times New Roman" w:hAnsi="Times New Roman" w:cs="Times New Roman"/>
          <w:sz w:val="28"/>
          <w:szCs w:val="28"/>
          <w:shd w:val="clear" w:color="auto" w:fill="FFFFFF"/>
          <w:lang w:eastAsia="vi-VN"/>
        </w:rPr>
        <w:t>-</w:t>
      </w:r>
      <w:r w:rsidR="003E7067">
        <w:rPr>
          <w:rFonts w:ascii="Times New Roman" w:hAnsi="Times New Roman" w:cs="Times New Roman"/>
          <w:sz w:val="28"/>
          <w:szCs w:val="28"/>
          <w:shd w:val="clear" w:color="auto" w:fill="FFFFFF"/>
          <w:lang w:val="en-US" w:eastAsia="vi-VN"/>
        </w:rPr>
        <w:t xml:space="preserve"> </w:t>
      </w:r>
      <w:r w:rsidRPr="0099461F">
        <w:rPr>
          <w:rFonts w:ascii="Times New Roman" w:hAnsi="Times New Roman" w:cs="Times New Roman"/>
          <w:sz w:val="28"/>
          <w:szCs w:val="28"/>
          <w:shd w:val="clear" w:color="auto" w:fill="FFFFFF"/>
          <w:lang w:eastAsia="vi-VN"/>
        </w:rPr>
        <w:t>2025.</w:t>
      </w:r>
    </w:p>
    <w:p w14:paraId="770E20EC" w14:textId="0786C08F" w:rsidR="002E5C6F" w:rsidRPr="0099461F" w:rsidRDefault="00212139" w:rsidP="0094160F">
      <w:pPr>
        <w:tabs>
          <w:tab w:val="left" w:pos="1251"/>
        </w:tabs>
        <w:spacing w:before="120" w:after="0" w:line="240" w:lineRule="auto"/>
        <w:ind w:firstLine="567"/>
        <w:jc w:val="both"/>
        <w:rPr>
          <w:rFonts w:ascii="Times New Roman" w:hAnsi="Times New Roman" w:cs="Times New Roman"/>
          <w:i/>
          <w:iCs/>
          <w:sz w:val="28"/>
          <w:szCs w:val="28"/>
          <w:lang w:eastAsia="vi-VN"/>
        </w:rPr>
      </w:pPr>
      <w:r w:rsidRPr="0099461F">
        <w:rPr>
          <w:rFonts w:ascii="Times New Roman" w:hAnsi="Times New Roman" w:cs="Times New Roman"/>
          <w:bCs/>
          <w:i/>
          <w:iCs/>
          <w:sz w:val="28"/>
          <w:szCs w:val="28"/>
          <w:lang w:eastAsia="vi-VN"/>
        </w:rPr>
        <w:t>c)</w:t>
      </w:r>
      <w:r w:rsidR="002E5C6F" w:rsidRPr="0099461F">
        <w:rPr>
          <w:rFonts w:ascii="Times New Roman" w:hAnsi="Times New Roman" w:cs="Times New Roman"/>
          <w:bCs/>
          <w:i/>
          <w:iCs/>
          <w:sz w:val="28"/>
          <w:szCs w:val="28"/>
          <w:lang w:eastAsia="vi-VN"/>
        </w:rPr>
        <w:t xml:space="preserve"> Lợi ích của phương án đơn giản</w:t>
      </w:r>
      <w:r w:rsidR="00F031F5" w:rsidRPr="0099461F">
        <w:rPr>
          <w:rFonts w:ascii="Times New Roman" w:hAnsi="Times New Roman" w:cs="Times New Roman"/>
          <w:i/>
          <w:iCs/>
          <w:sz w:val="28"/>
          <w:szCs w:val="28"/>
          <w:lang w:eastAsia="vi-VN"/>
        </w:rPr>
        <w:t xml:space="preserve"> hóa</w:t>
      </w:r>
      <w:r w:rsidR="00A637AD" w:rsidRPr="0099461F">
        <w:rPr>
          <w:rFonts w:ascii="Times New Roman" w:hAnsi="Times New Roman" w:cs="Times New Roman"/>
          <w:i/>
          <w:iCs/>
          <w:sz w:val="28"/>
          <w:szCs w:val="28"/>
          <w:lang w:eastAsia="vi-VN"/>
        </w:rPr>
        <w:t>:</w:t>
      </w:r>
    </w:p>
    <w:p w14:paraId="74120594" w14:textId="77777777" w:rsidR="002E5C6F"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Để đảm bảo thực hiện đúng và đầy đủ các quy định pháp lý hiện hành.</w:t>
      </w:r>
    </w:p>
    <w:p w14:paraId="726CE4BE" w14:textId="77777777" w:rsidR="002E5C6F" w:rsidRPr="0099461F" w:rsidRDefault="002E5C6F" w:rsidP="0094160F">
      <w:pPr>
        <w:pStyle w:val="NormalWeb"/>
        <w:spacing w:before="120" w:beforeAutospacing="0" w:after="0" w:afterAutospacing="0"/>
        <w:ind w:firstLine="567"/>
        <w:jc w:val="both"/>
        <w:rPr>
          <w:rFonts w:ascii="Times New Roman" w:eastAsiaTheme="minorHAnsi" w:hAnsi="Times New Roman"/>
          <w:iCs/>
          <w:sz w:val="28"/>
          <w:szCs w:val="28"/>
          <w:lang w:val="vi-VN" w:eastAsia="vi-VN"/>
        </w:rPr>
      </w:pPr>
      <w:r w:rsidRPr="0099461F">
        <w:rPr>
          <w:rFonts w:ascii="Times New Roman" w:eastAsiaTheme="minorHAnsi" w:hAnsi="Times New Roman"/>
          <w:iCs/>
          <w:sz w:val="28"/>
          <w:szCs w:val="28"/>
          <w:lang w:val="vi-VN" w:eastAsia="vi-VN"/>
        </w:rPr>
        <w:t xml:space="preserve">- Chi phí tuân thủ TTHC trước khi đơn giản hóa: 20 ngày công x 253.000 = 5.060.000 đồng </w:t>
      </w:r>
    </w:p>
    <w:p w14:paraId="56902F1B" w14:textId="77777777" w:rsidR="002E5C6F" w:rsidRPr="0099461F" w:rsidRDefault="002E5C6F" w:rsidP="0094160F">
      <w:pPr>
        <w:pStyle w:val="NormalWeb"/>
        <w:spacing w:before="120" w:beforeAutospacing="0" w:after="0" w:afterAutospacing="0"/>
        <w:ind w:firstLine="567"/>
        <w:jc w:val="both"/>
        <w:rPr>
          <w:rFonts w:ascii="Times New Roman" w:eastAsiaTheme="minorHAnsi" w:hAnsi="Times New Roman"/>
          <w:iCs/>
          <w:sz w:val="28"/>
          <w:szCs w:val="28"/>
          <w:lang w:val="vi-VN" w:eastAsia="vi-VN"/>
        </w:rPr>
      </w:pPr>
      <w:r w:rsidRPr="0099461F">
        <w:rPr>
          <w:rFonts w:ascii="Times New Roman" w:eastAsiaTheme="minorHAnsi" w:hAnsi="Times New Roman"/>
          <w:iCs/>
          <w:sz w:val="28"/>
          <w:szCs w:val="28"/>
          <w:lang w:val="vi-VN" w:eastAsia="vi-VN"/>
        </w:rPr>
        <w:t xml:space="preserve">- Chi phí tuân thủ TTHC sau khi đơn giản hóa: 18 ngày công x 253.000 = 4.454.000 đồng </w:t>
      </w:r>
    </w:p>
    <w:p w14:paraId="746BEFCE" w14:textId="77777777" w:rsidR="002E5C6F" w:rsidRPr="0099461F" w:rsidRDefault="002E5C6F" w:rsidP="0094160F">
      <w:pPr>
        <w:pStyle w:val="NormalWeb"/>
        <w:spacing w:before="120" w:beforeAutospacing="0" w:after="0" w:afterAutospacing="0"/>
        <w:ind w:firstLine="567"/>
        <w:jc w:val="both"/>
        <w:rPr>
          <w:rFonts w:ascii="Times New Roman" w:eastAsiaTheme="minorHAnsi" w:hAnsi="Times New Roman"/>
          <w:iCs/>
          <w:sz w:val="28"/>
          <w:szCs w:val="28"/>
          <w:lang w:val="vi-VN" w:eastAsia="vi-VN"/>
        </w:rPr>
      </w:pPr>
      <w:r w:rsidRPr="0099461F">
        <w:rPr>
          <w:rFonts w:ascii="Times New Roman" w:eastAsiaTheme="minorHAnsi" w:hAnsi="Times New Roman"/>
          <w:iCs/>
          <w:sz w:val="28"/>
          <w:szCs w:val="28"/>
          <w:lang w:val="vi-VN" w:eastAsia="vi-VN"/>
        </w:rPr>
        <w:t xml:space="preserve">- Chi phí tiết kiệm: 506.000 đồng (02 ngày công). </w:t>
      </w:r>
    </w:p>
    <w:p w14:paraId="6BDB993C" w14:textId="77777777" w:rsidR="002E5C6F" w:rsidRPr="0099461F" w:rsidRDefault="002E5C6F" w:rsidP="0094160F">
      <w:pPr>
        <w:pStyle w:val="NormalWeb"/>
        <w:spacing w:before="120" w:beforeAutospacing="0" w:after="0" w:afterAutospacing="0"/>
        <w:ind w:firstLine="567"/>
        <w:jc w:val="both"/>
        <w:rPr>
          <w:rFonts w:ascii="Times New Roman" w:eastAsiaTheme="minorHAnsi" w:hAnsi="Times New Roman"/>
          <w:iCs/>
          <w:sz w:val="28"/>
          <w:szCs w:val="28"/>
          <w:lang w:val="vi-VN" w:eastAsia="vi-VN"/>
        </w:rPr>
      </w:pPr>
      <w:r w:rsidRPr="0099461F">
        <w:rPr>
          <w:rFonts w:ascii="Times New Roman" w:eastAsiaTheme="minorHAnsi" w:hAnsi="Times New Roman"/>
          <w:iCs/>
          <w:sz w:val="28"/>
          <w:szCs w:val="28"/>
          <w:lang w:val="vi-VN" w:eastAsia="vi-VN"/>
        </w:rPr>
        <w:t>- Tỷ lệ cắt giảm chi phí: 12%.</w:t>
      </w:r>
    </w:p>
    <w:p w14:paraId="6292861C" w14:textId="5747196F" w:rsidR="002E5C6F" w:rsidRPr="005B71B5" w:rsidRDefault="005B71B5" w:rsidP="0094160F">
      <w:pPr>
        <w:tabs>
          <w:tab w:val="left" w:pos="993"/>
          <w:tab w:val="left" w:pos="1134"/>
        </w:tabs>
        <w:spacing w:before="120" w:after="0" w:line="240" w:lineRule="auto"/>
        <w:ind w:firstLine="567"/>
        <w:jc w:val="both"/>
        <w:rPr>
          <w:rFonts w:ascii="Times New Roman" w:hAnsi="Times New Roman" w:cs="Times New Roman"/>
          <w:b/>
          <w:sz w:val="28"/>
          <w:szCs w:val="28"/>
          <w:shd w:val="clear" w:color="auto" w:fill="FFFFFF"/>
          <w:lang w:eastAsia="vi-VN"/>
        </w:rPr>
      </w:pPr>
      <w:r>
        <w:rPr>
          <w:rFonts w:ascii="Times New Roman" w:hAnsi="Times New Roman" w:cs="Times New Roman"/>
          <w:b/>
          <w:sz w:val="28"/>
          <w:szCs w:val="28"/>
          <w:lang w:val="en-US"/>
        </w:rPr>
        <w:t xml:space="preserve">25. </w:t>
      </w:r>
      <w:r w:rsidR="002E5C6F" w:rsidRPr="005B71B5">
        <w:rPr>
          <w:rFonts w:ascii="Times New Roman" w:hAnsi="Times New Roman" w:cs="Times New Roman"/>
          <w:b/>
          <w:sz w:val="28"/>
          <w:szCs w:val="28"/>
        </w:rPr>
        <w:t>Thủ tục thẩm định đồ án, đồ án điều chỉnh quy hoạch chi tiết của dự án đầu tư xây dựng công trình không theo hình thức kinh doanh thuộc thẩm quyền phê duyệt của UBND cấp huyện</w:t>
      </w:r>
    </w:p>
    <w:p w14:paraId="2A2FCEFE" w14:textId="7A6287B3" w:rsidR="002E5C6F" w:rsidRPr="0099461F" w:rsidRDefault="00AA5D67" w:rsidP="0094160F">
      <w:pPr>
        <w:spacing w:before="120" w:after="0" w:line="240" w:lineRule="auto"/>
        <w:ind w:firstLine="567"/>
        <w:jc w:val="both"/>
        <w:rPr>
          <w:rFonts w:ascii="Times New Roman" w:hAnsi="Times New Roman" w:cs="Times New Roman"/>
          <w:i/>
          <w:sz w:val="28"/>
          <w:szCs w:val="28"/>
          <w:shd w:val="clear" w:color="auto" w:fill="FFFFFF"/>
          <w:lang w:eastAsia="vi-VN"/>
        </w:rPr>
      </w:pPr>
      <w:r w:rsidRPr="0099461F">
        <w:rPr>
          <w:rFonts w:ascii="Times New Roman" w:hAnsi="Times New Roman" w:cs="Times New Roman"/>
          <w:i/>
          <w:sz w:val="28"/>
          <w:szCs w:val="28"/>
          <w:shd w:val="clear" w:color="auto" w:fill="FFFFFF"/>
          <w:lang w:val="en-US" w:eastAsia="vi-VN"/>
        </w:rPr>
        <w:t>a)</w:t>
      </w:r>
      <w:r w:rsidR="002E5C6F" w:rsidRPr="0099461F">
        <w:rPr>
          <w:rFonts w:ascii="Times New Roman" w:hAnsi="Times New Roman" w:cs="Times New Roman"/>
          <w:i/>
          <w:sz w:val="28"/>
          <w:szCs w:val="28"/>
          <w:shd w:val="clear" w:color="auto" w:fill="FFFFFF"/>
          <w:lang w:eastAsia="vi-VN"/>
        </w:rPr>
        <w:t xml:space="preserve"> Nội dung đơn giản hóa </w:t>
      </w:r>
    </w:p>
    <w:p w14:paraId="0724B28E" w14:textId="6F81B3A1" w:rsidR="002E5C6F" w:rsidRPr="0099461F" w:rsidRDefault="00AA5D67"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w:t>
      </w:r>
      <w:r w:rsidR="002E5C6F" w:rsidRPr="0099461F">
        <w:rPr>
          <w:rFonts w:ascii="Times New Roman" w:hAnsi="Times New Roman" w:cs="Times New Roman"/>
          <w:sz w:val="28"/>
          <w:szCs w:val="28"/>
          <w:shd w:val="clear" w:color="auto" w:fill="FFFFFF"/>
          <w:lang w:eastAsia="vi-VN"/>
        </w:rPr>
        <w:t xml:space="preserve"> Giảm thời gian giải quyết</w:t>
      </w:r>
    </w:p>
    <w:p w14:paraId="25E2A19E" w14:textId="05346F80" w:rsidR="002E5C6F" w:rsidRPr="0099461F" w:rsidRDefault="00AA5D67"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w:t>
      </w:r>
      <w:r w:rsidR="002E5C6F" w:rsidRPr="0099461F">
        <w:rPr>
          <w:rFonts w:ascii="Times New Roman" w:hAnsi="Times New Roman" w:cs="Times New Roman"/>
          <w:sz w:val="28"/>
          <w:szCs w:val="28"/>
          <w:shd w:val="clear" w:color="auto" w:fill="FFFFFF"/>
          <w:lang w:eastAsia="vi-VN"/>
        </w:rPr>
        <w:t xml:space="preserve"> Giảm thời gian thẩm định đồ án, đồ án điều chỉnh từ 25 ngày xuống còn 23 ngày </w:t>
      </w:r>
      <w:r w:rsidR="002E5C6F" w:rsidRPr="0099461F">
        <w:rPr>
          <w:rFonts w:ascii="Times New Roman" w:hAnsi="Times New Roman" w:cs="Times New Roman"/>
          <w:i/>
          <w:sz w:val="28"/>
          <w:szCs w:val="28"/>
          <w:shd w:val="clear" w:color="auto" w:fill="FFFFFF"/>
          <w:lang w:eastAsia="vi-VN"/>
        </w:rPr>
        <w:t>(</w:t>
      </w:r>
      <w:r w:rsidR="00D81218">
        <w:rPr>
          <w:rFonts w:ascii="Times New Roman" w:hAnsi="Times New Roman" w:cs="Times New Roman"/>
          <w:i/>
          <w:sz w:val="28"/>
          <w:szCs w:val="28"/>
          <w:shd w:val="clear" w:color="auto" w:fill="FFFFFF"/>
          <w:lang w:val="en-US" w:eastAsia="vi-VN"/>
        </w:rPr>
        <w:t>g</w:t>
      </w:r>
      <w:r w:rsidR="002E5C6F" w:rsidRPr="0099461F">
        <w:rPr>
          <w:rFonts w:ascii="Times New Roman" w:hAnsi="Times New Roman" w:cs="Times New Roman"/>
          <w:i/>
          <w:sz w:val="28"/>
          <w:szCs w:val="28"/>
          <w:shd w:val="clear" w:color="auto" w:fill="FFFFFF"/>
          <w:lang w:eastAsia="vi-VN"/>
        </w:rPr>
        <w:t xml:space="preserve">iảm 02 ngày). </w:t>
      </w:r>
    </w:p>
    <w:p w14:paraId="025EEE70" w14:textId="4BD2C8F2" w:rsidR="002E5C6F" w:rsidRPr="0099461F" w:rsidRDefault="00AA5D67"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w:t>
      </w:r>
      <w:r w:rsidR="002E5C6F" w:rsidRPr="0099461F">
        <w:rPr>
          <w:rFonts w:ascii="Times New Roman" w:hAnsi="Times New Roman" w:cs="Times New Roman"/>
          <w:sz w:val="28"/>
          <w:szCs w:val="28"/>
          <w:shd w:val="clear" w:color="auto" w:fill="FFFFFF"/>
          <w:lang w:eastAsia="vi-VN"/>
        </w:rPr>
        <w:t xml:space="preserve"> Lý do giảm: </w:t>
      </w:r>
      <w:r w:rsidR="00D81218">
        <w:rPr>
          <w:rFonts w:ascii="Times New Roman" w:hAnsi="Times New Roman" w:cs="Times New Roman"/>
          <w:sz w:val="28"/>
          <w:szCs w:val="28"/>
          <w:shd w:val="clear" w:color="auto" w:fill="FFFFFF"/>
          <w:lang w:val="en-US" w:eastAsia="vi-VN"/>
        </w:rPr>
        <w:t>G</w:t>
      </w:r>
      <w:r w:rsidR="002E5C6F" w:rsidRPr="0099461F">
        <w:rPr>
          <w:rFonts w:ascii="Times New Roman" w:hAnsi="Times New Roman" w:cs="Times New Roman"/>
          <w:sz w:val="28"/>
          <w:szCs w:val="28"/>
          <w:shd w:val="clear" w:color="auto" w:fill="FFFFFF"/>
          <w:lang w:eastAsia="vi-VN"/>
        </w:rPr>
        <w:t xml:space="preserve">iảm thời gian thực hiện thẩm định tại Phòng Quản lý đô thị giúp tiết kiệm thời gian trong quy trình thực hiện TTHC giải quyết TTHC nội bộ.  </w:t>
      </w:r>
    </w:p>
    <w:p w14:paraId="0EEDEF78" w14:textId="53EDB3CE" w:rsidR="002E5C6F" w:rsidRPr="0099461F" w:rsidRDefault="00AA5D67" w:rsidP="0094160F">
      <w:pPr>
        <w:spacing w:before="120" w:after="0" w:line="240" w:lineRule="auto"/>
        <w:ind w:firstLine="567"/>
        <w:jc w:val="both"/>
        <w:rPr>
          <w:rFonts w:ascii="Times New Roman" w:eastAsia="Times New Roman" w:hAnsi="Times New Roman" w:cs="Times New Roman"/>
          <w:bCs/>
          <w:sz w:val="28"/>
          <w:szCs w:val="28"/>
        </w:rPr>
      </w:pPr>
      <w:r w:rsidRPr="0099461F">
        <w:rPr>
          <w:rFonts w:ascii="Times New Roman" w:eastAsia="Times New Roman" w:hAnsi="Times New Roman" w:cs="Times New Roman"/>
          <w:bCs/>
          <w:sz w:val="28"/>
          <w:szCs w:val="28"/>
        </w:rPr>
        <w:t>-</w:t>
      </w:r>
      <w:r w:rsidR="002E5C6F" w:rsidRPr="0099461F">
        <w:rPr>
          <w:rFonts w:ascii="Times New Roman" w:eastAsia="Times New Roman" w:hAnsi="Times New Roman" w:cs="Times New Roman"/>
          <w:bCs/>
          <w:sz w:val="28"/>
          <w:szCs w:val="28"/>
        </w:rPr>
        <w:t xml:space="preserve"> Bổ sung căn cứ pháp lý của thủ tục hành chính</w:t>
      </w:r>
    </w:p>
    <w:p w14:paraId="59088B96" w14:textId="1016905F" w:rsidR="002E5C6F" w:rsidRPr="0099461F" w:rsidRDefault="00AA5D67" w:rsidP="0094160F">
      <w:pPr>
        <w:spacing w:before="120" w:after="0" w:line="240" w:lineRule="auto"/>
        <w:ind w:firstLine="567"/>
        <w:jc w:val="both"/>
        <w:rPr>
          <w:rFonts w:ascii="Times New Roman" w:eastAsia="Times New Roman" w:hAnsi="Times New Roman" w:cs="Times New Roman"/>
          <w:bCs/>
          <w:sz w:val="28"/>
          <w:szCs w:val="28"/>
        </w:rPr>
      </w:pPr>
      <w:r w:rsidRPr="0099461F">
        <w:rPr>
          <w:rFonts w:ascii="Times New Roman" w:eastAsia="Times New Roman" w:hAnsi="Times New Roman" w:cs="Times New Roman"/>
          <w:bCs/>
          <w:sz w:val="28"/>
          <w:szCs w:val="28"/>
        </w:rPr>
        <w:t>+</w:t>
      </w:r>
      <w:r w:rsidR="002E5C6F" w:rsidRPr="0099461F">
        <w:rPr>
          <w:rFonts w:ascii="Times New Roman" w:eastAsia="Times New Roman" w:hAnsi="Times New Roman" w:cs="Times New Roman"/>
          <w:bCs/>
          <w:sz w:val="28"/>
          <w:szCs w:val="28"/>
        </w:rPr>
        <w:t xml:space="preserve"> Bổ sung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thay thế Thông tư số 12/2016/TT- BXD ngày 29/6/2016 và Thông tư số 02/2017/TT-BXD ngày 01/3/2017 của Bộ Xây dựng.</w:t>
      </w:r>
    </w:p>
    <w:p w14:paraId="37DFE4CA" w14:textId="585D0F9F" w:rsidR="002E5C6F" w:rsidRPr="0099461F" w:rsidRDefault="00AA5D67" w:rsidP="0094160F">
      <w:pPr>
        <w:spacing w:before="120" w:after="0" w:line="240" w:lineRule="auto"/>
        <w:ind w:firstLine="567"/>
        <w:jc w:val="both"/>
        <w:rPr>
          <w:rFonts w:ascii="Times New Roman" w:eastAsia="Times New Roman" w:hAnsi="Times New Roman" w:cs="Times New Roman"/>
          <w:bCs/>
          <w:sz w:val="28"/>
          <w:szCs w:val="28"/>
        </w:rPr>
      </w:pPr>
      <w:r w:rsidRPr="0099461F">
        <w:rPr>
          <w:rFonts w:ascii="Times New Roman" w:eastAsia="Times New Roman" w:hAnsi="Times New Roman" w:cs="Times New Roman"/>
          <w:bCs/>
          <w:sz w:val="28"/>
          <w:szCs w:val="28"/>
        </w:rPr>
        <w:t>+</w:t>
      </w:r>
      <w:r w:rsidR="002E5C6F" w:rsidRPr="0099461F">
        <w:rPr>
          <w:rFonts w:ascii="Times New Roman" w:eastAsia="Times New Roman" w:hAnsi="Times New Roman" w:cs="Times New Roman"/>
          <w:bCs/>
          <w:sz w:val="28"/>
          <w:szCs w:val="28"/>
        </w:rPr>
        <w:t xml:space="preserve"> Bổ sung Quyết định số 59/2023/QĐ-UBND ngày 29/12/2023 của UBND </w:t>
      </w:r>
      <w:r w:rsidR="00D81218">
        <w:rPr>
          <w:rFonts w:ascii="Times New Roman" w:eastAsia="Times New Roman" w:hAnsi="Times New Roman" w:cs="Times New Roman"/>
          <w:bCs/>
          <w:sz w:val="28"/>
          <w:szCs w:val="28"/>
        </w:rPr>
        <w:t xml:space="preserve">tỉnh Đồng Nai về việc ban hành </w:t>
      </w:r>
      <w:r w:rsidR="00D81218">
        <w:rPr>
          <w:rFonts w:ascii="Times New Roman" w:eastAsia="Times New Roman" w:hAnsi="Times New Roman" w:cs="Times New Roman"/>
          <w:bCs/>
          <w:sz w:val="28"/>
          <w:szCs w:val="28"/>
          <w:lang w:val="en-US"/>
        </w:rPr>
        <w:t>Q</w:t>
      </w:r>
      <w:r w:rsidR="002E5C6F" w:rsidRPr="0099461F">
        <w:rPr>
          <w:rFonts w:ascii="Times New Roman" w:eastAsia="Times New Roman" w:hAnsi="Times New Roman" w:cs="Times New Roman"/>
          <w:bCs/>
          <w:sz w:val="28"/>
          <w:szCs w:val="28"/>
        </w:rPr>
        <w:t>uy định về lập, thẩm định, phê duyệt và tổ chức thực hiện quy hoạch xây dựng, quy hoạch đô thị trên địa bàn tỉnh Đồng Nai thay thế Quyết định số 11/2017/QĐ-UBND ngày 15/3/2017 và Quyết định số 62/2020/QĐ-UBND ngày 21/12/2020 của UBND tỉnh Đồng Nai.</w:t>
      </w:r>
    </w:p>
    <w:p w14:paraId="2358F76B" w14:textId="436BB1B9" w:rsidR="002E5C6F" w:rsidRPr="0099461F" w:rsidRDefault="00AA5D67" w:rsidP="0094160F">
      <w:pPr>
        <w:spacing w:before="120" w:after="0" w:line="240" w:lineRule="auto"/>
        <w:ind w:firstLine="567"/>
        <w:jc w:val="both"/>
        <w:rPr>
          <w:rFonts w:ascii="Times New Roman" w:hAnsi="Times New Roman" w:cs="Times New Roman"/>
          <w:i/>
          <w:sz w:val="28"/>
          <w:szCs w:val="28"/>
          <w:shd w:val="clear" w:color="auto" w:fill="FFFFFF"/>
          <w:lang w:eastAsia="vi-VN"/>
        </w:rPr>
      </w:pPr>
      <w:r w:rsidRPr="0099461F">
        <w:rPr>
          <w:rFonts w:ascii="Times New Roman" w:hAnsi="Times New Roman" w:cs="Times New Roman"/>
          <w:i/>
          <w:sz w:val="28"/>
          <w:szCs w:val="28"/>
          <w:shd w:val="clear" w:color="auto" w:fill="FFFFFF"/>
          <w:lang w:eastAsia="vi-VN"/>
        </w:rPr>
        <w:t>b)</w:t>
      </w:r>
      <w:r w:rsidR="002E5C6F" w:rsidRPr="0099461F">
        <w:rPr>
          <w:rFonts w:ascii="Times New Roman" w:hAnsi="Times New Roman" w:cs="Times New Roman"/>
          <w:i/>
          <w:sz w:val="28"/>
          <w:szCs w:val="28"/>
          <w:shd w:val="clear" w:color="auto" w:fill="FFFFFF"/>
          <w:lang w:eastAsia="vi-VN"/>
        </w:rPr>
        <w:t xml:space="preserve"> Kiến nghị thự</w:t>
      </w:r>
      <w:r w:rsidR="008C7E88" w:rsidRPr="0099461F">
        <w:rPr>
          <w:rFonts w:ascii="Times New Roman" w:hAnsi="Times New Roman" w:cs="Times New Roman"/>
          <w:i/>
          <w:sz w:val="28"/>
          <w:szCs w:val="28"/>
          <w:shd w:val="clear" w:color="auto" w:fill="FFFFFF"/>
          <w:lang w:eastAsia="vi-VN"/>
        </w:rPr>
        <w:t>c thi</w:t>
      </w:r>
    </w:p>
    <w:p w14:paraId="27189C23" w14:textId="424EEE78" w:rsidR="002E5C6F"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Kiến nghị Bộ Xây dựng tham mưu Thủ tướ</w:t>
      </w:r>
      <w:r w:rsidR="000E299D">
        <w:rPr>
          <w:rFonts w:ascii="Times New Roman" w:hAnsi="Times New Roman" w:cs="Times New Roman"/>
          <w:sz w:val="28"/>
          <w:szCs w:val="28"/>
          <w:shd w:val="clear" w:color="auto" w:fill="FFFFFF"/>
          <w:lang w:eastAsia="vi-VN"/>
        </w:rPr>
        <w:t xml:space="preserve">ng Chính </w:t>
      </w:r>
      <w:r w:rsidR="000E299D">
        <w:rPr>
          <w:rFonts w:ascii="Times New Roman" w:hAnsi="Times New Roman" w:cs="Times New Roman"/>
          <w:sz w:val="28"/>
          <w:szCs w:val="28"/>
          <w:shd w:val="clear" w:color="auto" w:fill="FFFFFF"/>
          <w:lang w:val="en-US" w:eastAsia="vi-VN"/>
        </w:rPr>
        <w:t>p</w:t>
      </w:r>
      <w:r w:rsidRPr="0099461F">
        <w:rPr>
          <w:rFonts w:ascii="Times New Roman" w:hAnsi="Times New Roman" w:cs="Times New Roman"/>
          <w:sz w:val="28"/>
          <w:szCs w:val="28"/>
          <w:shd w:val="clear" w:color="auto" w:fill="FFFFFF"/>
          <w:lang w:eastAsia="vi-VN"/>
        </w:rPr>
        <w:t>hủ xem xét giảm thời gian thẩm định đồ án, đồ án điều chỉnh quy hoạch được quy định tại Điều 32 Nghị định số 37/2010/CP-NĐ ngày 07/10/2010 của Chính phủ về lập, thẩm định, phê duyệt và quản lý quy hoạch đô thị.</w:t>
      </w:r>
    </w:p>
    <w:p w14:paraId="792DC7AA" w14:textId="51303B2B" w:rsidR="008C7E88" w:rsidRPr="0099461F" w:rsidRDefault="008C7E88" w:rsidP="0094160F">
      <w:pPr>
        <w:tabs>
          <w:tab w:val="left" w:pos="1251"/>
        </w:tabs>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Sở Xây dựng theo dõi kết quả phê duyệt của Thủ tướ</w:t>
      </w:r>
      <w:r w:rsidR="000E299D">
        <w:rPr>
          <w:rFonts w:ascii="Times New Roman" w:hAnsi="Times New Roman" w:cs="Times New Roman"/>
          <w:sz w:val="28"/>
          <w:szCs w:val="28"/>
          <w:shd w:val="clear" w:color="auto" w:fill="FFFFFF"/>
          <w:lang w:eastAsia="vi-VN"/>
        </w:rPr>
        <w:t xml:space="preserve">ng Chính </w:t>
      </w:r>
      <w:r w:rsidR="000E299D">
        <w:rPr>
          <w:rFonts w:ascii="Times New Roman" w:hAnsi="Times New Roman" w:cs="Times New Roman"/>
          <w:sz w:val="28"/>
          <w:szCs w:val="28"/>
          <w:shd w:val="clear" w:color="auto" w:fill="FFFFFF"/>
          <w:lang w:val="en-US" w:eastAsia="vi-VN"/>
        </w:rPr>
        <w:t>p</w:t>
      </w:r>
      <w:r w:rsidRPr="0099461F">
        <w:rPr>
          <w:rFonts w:ascii="Times New Roman" w:hAnsi="Times New Roman" w:cs="Times New Roman"/>
          <w:sz w:val="28"/>
          <w:szCs w:val="28"/>
          <w:shd w:val="clear" w:color="auto" w:fill="FFFFFF"/>
          <w:lang w:eastAsia="vi-VN"/>
        </w:rPr>
        <w:t>hủ để</w:t>
      </w:r>
      <w:r w:rsidR="002E5C6F" w:rsidRPr="0099461F">
        <w:rPr>
          <w:rFonts w:ascii="Times New Roman" w:hAnsi="Times New Roman" w:cs="Times New Roman"/>
          <w:sz w:val="28"/>
          <w:szCs w:val="28"/>
          <w:shd w:val="clear" w:color="auto" w:fill="FFFFFF"/>
          <w:lang w:eastAsia="vi-VN"/>
        </w:rPr>
        <w:t xml:space="preserve"> tham mưu UBND tỉnh xem xét, sửa đổi quy định về thời gian thẩm định, phê duyệt nhiệm vụ và đồ án quy hoạ</w:t>
      </w:r>
      <w:r w:rsidR="00D81218">
        <w:rPr>
          <w:rFonts w:ascii="Times New Roman" w:hAnsi="Times New Roman" w:cs="Times New Roman"/>
          <w:sz w:val="28"/>
          <w:szCs w:val="28"/>
          <w:shd w:val="clear" w:color="auto" w:fill="FFFFFF"/>
          <w:lang w:eastAsia="vi-VN"/>
        </w:rPr>
        <w:t xml:space="preserve">ch tại </w:t>
      </w:r>
      <w:r w:rsidR="00D81218">
        <w:rPr>
          <w:rFonts w:ascii="Times New Roman" w:hAnsi="Times New Roman" w:cs="Times New Roman"/>
          <w:sz w:val="28"/>
          <w:szCs w:val="28"/>
          <w:shd w:val="clear" w:color="auto" w:fill="FFFFFF"/>
          <w:lang w:val="en-US" w:eastAsia="vi-VN"/>
        </w:rPr>
        <w:t>k</w:t>
      </w:r>
      <w:r w:rsidR="00D81218">
        <w:rPr>
          <w:rFonts w:ascii="Times New Roman" w:hAnsi="Times New Roman" w:cs="Times New Roman"/>
          <w:sz w:val="28"/>
          <w:szCs w:val="28"/>
          <w:shd w:val="clear" w:color="auto" w:fill="FFFFFF"/>
          <w:lang w:eastAsia="vi-VN"/>
        </w:rPr>
        <w:t>hoản 2</w:t>
      </w:r>
      <w:r w:rsidR="002E5C6F" w:rsidRPr="0099461F">
        <w:rPr>
          <w:rFonts w:ascii="Times New Roman" w:hAnsi="Times New Roman" w:cs="Times New Roman"/>
          <w:sz w:val="28"/>
          <w:szCs w:val="28"/>
          <w:shd w:val="clear" w:color="auto" w:fill="FFFFFF"/>
          <w:lang w:eastAsia="vi-VN"/>
        </w:rPr>
        <w:t xml:space="preserve"> Điều 17 Quyết định số 59/2023/QĐ-UBND ngày 29/12/2023 về việc ban hành Quy định về lập, thẩm định, phê duyệt và tổ chức thực hiện quy hoạch xây dựng, quy hoạch đô thị trên địa bàn tỉnh Đồng Nai </w:t>
      </w:r>
      <w:r w:rsidRPr="0099461F">
        <w:rPr>
          <w:rFonts w:ascii="Times New Roman" w:hAnsi="Times New Roman" w:cs="Times New Roman"/>
          <w:sz w:val="28"/>
          <w:szCs w:val="28"/>
          <w:shd w:val="clear" w:color="auto" w:fill="FFFFFF"/>
          <w:lang w:eastAsia="vi-VN"/>
        </w:rPr>
        <w:t xml:space="preserve">và Quyết định </w:t>
      </w:r>
      <w:r w:rsidRPr="0099461F">
        <w:rPr>
          <w:rFonts w:ascii="Times New Roman" w:hAnsi="Times New Roman" w:cs="Times New Roman"/>
          <w:sz w:val="28"/>
          <w:szCs w:val="28"/>
          <w:shd w:val="clear" w:color="auto" w:fill="FFFFFF"/>
          <w:lang w:eastAsia="vi-VN"/>
        </w:rPr>
        <w:lastRenderedPageBreak/>
        <w:t xml:space="preserve">số 573/QĐ-UBND ngày 31/3/2023 của Chủ tịch UBND tỉnh </w:t>
      </w:r>
      <w:r w:rsidR="002E5C6F" w:rsidRPr="0099461F">
        <w:rPr>
          <w:rFonts w:ascii="Times New Roman" w:hAnsi="Times New Roman" w:cs="Times New Roman"/>
          <w:sz w:val="28"/>
          <w:szCs w:val="28"/>
          <w:shd w:val="clear" w:color="auto" w:fill="FFFFFF"/>
          <w:lang w:eastAsia="vi-VN"/>
        </w:rPr>
        <w:t>sau khi các quy phạm pháp luật được cấp có thẩm quyền xem xét, điều chỉnh</w:t>
      </w:r>
      <w:r w:rsidRPr="0099461F">
        <w:rPr>
          <w:rFonts w:ascii="Times New Roman" w:hAnsi="Times New Roman" w:cs="Times New Roman"/>
          <w:sz w:val="28"/>
          <w:szCs w:val="28"/>
          <w:shd w:val="clear" w:color="auto" w:fill="FFFFFF"/>
          <w:lang w:eastAsia="vi-VN"/>
        </w:rPr>
        <w:t>.</w:t>
      </w:r>
    </w:p>
    <w:p w14:paraId="762AC380" w14:textId="749462BA" w:rsidR="002E5C6F" w:rsidRPr="0099461F" w:rsidRDefault="008C7E88" w:rsidP="0094160F">
      <w:pPr>
        <w:tabs>
          <w:tab w:val="left" w:pos="1251"/>
        </w:tabs>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xml:space="preserve">- Sở Xây dựng </w:t>
      </w:r>
      <w:r w:rsidR="002E5C6F" w:rsidRPr="0099461F">
        <w:rPr>
          <w:rFonts w:ascii="Times New Roman" w:hAnsi="Times New Roman" w:cs="Times New Roman"/>
          <w:sz w:val="28"/>
          <w:szCs w:val="28"/>
          <w:shd w:val="clear" w:color="auto" w:fill="FFFFFF"/>
          <w:lang w:eastAsia="vi-VN"/>
        </w:rPr>
        <w:t xml:space="preserve">tham mưu UBND tỉnh sửa đổi, bổ sung TTHC nội bộ, phần căn cứ pháp lý của nội dung thủ tục lĩnh vực quy hoạch kiến trúc được Chủ tịch UBND tỉnh ban hành tại Quyết định số 573/QĐ-UBND ngày 31/3/2023 cụ thể: (Thông tư số 04/2022/TT-BXD ngày 24/10/2022 của Bộ Xây dựng; Bổ sung Quyết định số 59/2023/QĐ-UBND ngày 29/12/2023 của UBND tỉnh Đồng Nai). </w:t>
      </w:r>
    </w:p>
    <w:p w14:paraId="619B0F11" w14:textId="7090476C" w:rsidR="002E5C6F"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xml:space="preserve">- Lộ trình thực hiện: </w:t>
      </w:r>
      <w:r w:rsidR="00AA5D67" w:rsidRPr="0099461F">
        <w:rPr>
          <w:rFonts w:ascii="Times New Roman" w:hAnsi="Times New Roman" w:cs="Times New Roman"/>
          <w:sz w:val="28"/>
          <w:szCs w:val="28"/>
          <w:shd w:val="clear" w:color="auto" w:fill="FFFFFF"/>
          <w:lang w:eastAsia="vi-VN"/>
        </w:rPr>
        <w:t xml:space="preserve">Giai </w:t>
      </w:r>
      <w:r w:rsidRPr="0099461F">
        <w:rPr>
          <w:rFonts w:ascii="Times New Roman" w:hAnsi="Times New Roman" w:cs="Times New Roman"/>
          <w:sz w:val="28"/>
          <w:szCs w:val="28"/>
          <w:shd w:val="clear" w:color="auto" w:fill="FFFFFF"/>
          <w:lang w:eastAsia="vi-VN"/>
        </w:rPr>
        <w:t>đoạn 2024</w:t>
      </w:r>
      <w:r w:rsidR="00D81218">
        <w:rPr>
          <w:rFonts w:ascii="Times New Roman" w:hAnsi="Times New Roman" w:cs="Times New Roman"/>
          <w:sz w:val="28"/>
          <w:szCs w:val="28"/>
          <w:shd w:val="clear" w:color="auto" w:fill="FFFFFF"/>
          <w:lang w:val="en-US" w:eastAsia="vi-VN"/>
        </w:rPr>
        <w:t xml:space="preserve"> </w:t>
      </w:r>
      <w:r w:rsidRPr="0099461F">
        <w:rPr>
          <w:rFonts w:ascii="Times New Roman" w:hAnsi="Times New Roman" w:cs="Times New Roman"/>
          <w:sz w:val="28"/>
          <w:szCs w:val="28"/>
          <w:shd w:val="clear" w:color="auto" w:fill="FFFFFF"/>
          <w:lang w:eastAsia="vi-VN"/>
        </w:rPr>
        <w:t>-</w:t>
      </w:r>
      <w:r w:rsidR="00D81218">
        <w:rPr>
          <w:rFonts w:ascii="Times New Roman" w:hAnsi="Times New Roman" w:cs="Times New Roman"/>
          <w:sz w:val="28"/>
          <w:szCs w:val="28"/>
          <w:shd w:val="clear" w:color="auto" w:fill="FFFFFF"/>
          <w:lang w:val="en-US" w:eastAsia="vi-VN"/>
        </w:rPr>
        <w:t xml:space="preserve"> </w:t>
      </w:r>
      <w:r w:rsidRPr="0099461F">
        <w:rPr>
          <w:rFonts w:ascii="Times New Roman" w:hAnsi="Times New Roman" w:cs="Times New Roman"/>
          <w:sz w:val="28"/>
          <w:szCs w:val="28"/>
          <w:shd w:val="clear" w:color="auto" w:fill="FFFFFF"/>
          <w:lang w:eastAsia="vi-VN"/>
        </w:rPr>
        <w:t xml:space="preserve">2025.  </w:t>
      </w:r>
    </w:p>
    <w:p w14:paraId="149DEBE6" w14:textId="403C4203" w:rsidR="002E5C6F" w:rsidRPr="0099461F" w:rsidRDefault="00AA5D67" w:rsidP="0094160F">
      <w:pPr>
        <w:spacing w:before="120" w:after="0" w:line="240" w:lineRule="auto"/>
        <w:ind w:firstLine="567"/>
        <w:jc w:val="both"/>
        <w:rPr>
          <w:rFonts w:ascii="Times New Roman" w:hAnsi="Times New Roman" w:cs="Times New Roman"/>
          <w:i/>
          <w:sz w:val="28"/>
          <w:szCs w:val="28"/>
          <w:shd w:val="clear" w:color="auto" w:fill="FFFFFF"/>
          <w:lang w:eastAsia="vi-VN"/>
        </w:rPr>
      </w:pPr>
      <w:r w:rsidRPr="0099461F">
        <w:rPr>
          <w:rFonts w:ascii="Times New Roman" w:hAnsi="Times New Roman" w:cs="Times New Roman"/>
          <w:i/>
          <w:sz w:val="28"/>
          <w:szCs w:val="28"/>
          <w:shd w:val="clear" w:color="auto" w:fill="FFFFFF"/>
          <w:lang w:eastAsia="vi-VN"/>
        </w:rPr>
        <w:t>c)</w:t>
      </w:r>
      <w:r w:rsidR="002E5C6F" w:rsidRPr="0099461F">
        <w:rPr>
          <w:rFonts w:ascii="Times New Roman" w:hAnsi="Times New Roman" w:cs="Times New Roman"/>
          <w:i/>
          <w:sz w:val="28"/>
          <w:szCs w:val="28"/>
          <w:shd w:val="clear" w:color="auto" w:fill="FFFFFF"/>
          <w:lang w:eastAsia="vi-VN"/>
        </w:rPr>
        <w:t xml:space="preserve"> Lợi ích phương án đơn giản hóa </w:t>
      </w:r>
    </w:p>
    <w:p w14:paraId="096F9F8A" w14:textId="77777777" w:rsidR="002E5C6F"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Để đảm bảo thực hiện đúng và đầy đủ các quy định pháp lý hiện hành.</w:t>
      </w:r>
    </w:p>
    <w:p w14:paraId="1A482177" w14:textId="77777777" w:rsidR="002E5C6F"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xml:space="preserve">- Chi phí tuân thủ TTHC trước khi đơn giản hóa: 25 ngày công x 253.000 = 6.325.000 đồng </w:t>
      </w:r>
    </w:p>
    <w:p w14:paraId="5C388BC6" w14:textId="77777777" w:rsidR="002E5C6F"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xml:space="preserve">- Chi phí tuân thủ TTHC sau khi đơn giản hóa: 23 ngày công x 250.000 = 5.819.000 đồng </w:t>
      </w:r>
    </w:p>
    <w:p w14:paraId="005717F4" w14:textId="77777777" w:rsidR="002E5C6F"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xml:space="preserve">- Chi phí tiết kiệm: 506.000 đồng (02 ngày công)  </w:t>
      </w:r>
    </w:p>
    <w:p w14:paraId="283EAA22" w14:textId="041B729A" w:rsidR="001B1649" w:rsidRPr="0099461F" w:rsidRDefault="002E5C6F" w:rsidP="0094160F">
      <w:pPr>
        <w:spacing w:before="120" w:after="0" w:line="240" w:lineRule="auto"/>
        <w:ind w:firstLine="567"/>
        <w:jc w:val="both"/>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t>- Tỷ lệ cắt giảm chi phí: 8%</w:t>
      </w:r>
      <w:r w:rsidR="001B1649" w:rsidRPr="0099461F">
        <w:rPr>
          <w:rFonts w:ascii="Times New Roman" w:hAnsi="Times New Roman" w:cs="Times New Roman"/>
          <w:sz w:val="28"/>
          <w:szCs w:val="28"/>
          <w:shd w:val="clear" w:color="auto" w:fill="FFFFFF"/>
          <w:lang w:eastAsia="vi-VN"/>
        </w:rPr>
        <w:t>.</w:t>
      </w:r>
    </w:p>
    <w:p w14:paraId="2C083B03" w14:textId="77777777" w:rsidR="001B1649" w:rsidRPr="0099461F" w:rsidRDefault="001B1649" w:rsidP="0094160F">
      <w:pPr>
        <w:spacing w:before="120" w:after="0" w:line="240" w:lineRule="auto"/>
        <w:ind w:firstLine="567"/>
        <w:rPr>
          <w:rFonts w:ascii="Times New Roman" w:hAnsi="Times New Roman" w:cs="Times New Roman"/>
          <w:sz w:val="28"/>
          <w:szCs w:val="28"/>
          <w:shd w:val="clear" w:color="auto" w:fill="FFFFFF"/>
          <w:lang w:eastAsia="vi-VN"/>
        </w:rPr>
      </w:pPr>
      <w:r w:rsidRPr="0099461F">
        <w:rPr>
          <w:rFonts w:ascii="Times New Roman" w:hAnsi="Times New Roman" w:cs="Times New Roman"/>
          <w:sz w:val="28"/>
          <w:szCs w:val="28"/>
          <w:shd w:val="clear" w:color="auto" w:fill="FFFFFF"/>
          <w:lang w:eastAsia="vi-VN"/>
        </w:rPr>
        <w:br w:type="page"/>
      </w:r>
    </w:p>
    <w:p w14:paraId="52CCBD5A" w14:textId="77777777" w:rsidR="001B1649" w:rsidRPr="0099461F" w:rsidRDefault="001B1649" w:rsidP="0094160F">
      <w:pPr>
        <w:spacing w:before="120" w:after="0" w:line="240" w:lineRule="auto"/>
        <w:ind w:firstLine="567"/>
        <w:jc w:val="both"/>
        <w:rPr>
          <w:rFonts w:ascii="Times New Roman" w:eastAsia="Times New Roman" w:hAnsi="Times New Roman" w:cs="Times New Roman"/>
          <w:b/>
          <w:sz w:val="28"/>
          <w:szCs w:val="28"/>
        </w:rPr>
      </w:pPr>
      <w:r w:rsidRPr="0099461F">
        <w:rPr>
          <w:rFonts w:ascii="Times New Roman" w:eastAsia="Times New Roman" w:hAnsi="Times New Roman" w:cs="Times New Roman"/>
          <w:b/>
          <w:sz w:val="28"/>
          <w:szCs w:val="28"/>
        </w:rPr>
        <w:lastRenderedPageBreak/>
        <w:t>VII. NGÀNH TƯ PHÁP</w:t>
      </w:r>
    </w:p>
    <w:p w14:paraId="71346E95" w14:textId="3BB73510" w:rsidR="00FE76EC" w:rsidRPr="005B71B5" w:rsidRDefault="005B71B5" w:rsidP="0094160F">
      <w:pPr>
        <w:tabs>
          <w:tab w:val="left" w:pos="993"/>
          <w:tab w:val="left" w:pos="1134"/>
        </w:tabs>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 xml:space="preserve">26. </w:t>
      </w:r>
      <w:r w:rsidR="00FE76EC" w:rsidRPr="005B71B5">
        <w:rPr>
          <w:rFonts w:ascii="Times New Roman" w:eastAsia="Times New Roman" w:hAnsi="Times New Roman" w:cs="Times New Roman"/>
          <w:b/>
          <w:sz w:val="28"/>
          <w:szCs w:val="28"/>
        </w:rPr>
        <w:t xml:space="preserve">Cập nhật văn bản quy phạm pháp luật </w:t>
      </w:r>
      <w:r w:rsidR="00D81218">
        <w:rPr>
          <w:rFonts w:ascii="Times New Roman" w:eastAsia="Times New Roman" w:hAnsi="Times New Roman" w:cs="Times New Roman"/>
          <w:b/>
          <w:sz w:val="28"/>
          <w:szCs w:val="28"/>
        </w:rPr>
        <w:t xml:space="preserve">của Hội đồng nhân dân tỉnh và </w:t>
      </w:r>
      <w:r w:rsidR="00D81218">
        <w:rPr>
          <w:rFonts w:ascii="Times New Roman" w:eastAsia="Times New Roman" w:hAnsi="Times New Roman" w:cs="Times New Roman"/>
          <w:b/>
          <w:sz w:val="28"/>
          <w:szCs w:val="28"/>
          <w:lang w:val="en-US"/>
        </w:rPr>
        <w:t>Ủy</w:t>
      </w:r>
      <w:r w:rsidR="00FE76EC" w:rsidRPr="005B71B5">
        <w:rPr>
          <w:rFonts w:ascii="Times New Roman" w:eastAsia="Times New Roman" w:hAnsi="Times New Roman" w:cs="Times New Roman"/>
          <w:b/>
          <w:sz w:val="28"/>
          <w:szCs w:val="28"/>
        </w:rPr>
        <w:t xml:space="preserve"> ban nhân dân tỉnh trên Cơ sở dữ liệu quốc gia về pháp luật</w:t>
      </w:r>
    </w:p>
    <w:p w14:paraId="77F78F71" w14:textId="77777777" w:rsidR="00E80580" w:rsidRPr="0099461F" w:rsidRDefault="00584061" w:rsidP="0094160F">
      <w:pPr>
        <w:spacing w:before="120" w:after="0" w:line="240" w:lineRule="auto"/>
        <w:ind w:firstLine="567"/>
        <w:jc w:val="both"/>
        <w:rPr>
          <w:rFonts w:ascii="Times New Roman" w:hAnsi="Times New Roman" w:cs="Times New Roman"/>
          <w:i/>
          <w:sz w:val="28"/>
          <w:szCs w:val="28"/>
          <w:shd w:val="clear" w:color="auto" w:fill="FFFFFF"/>
        </w:rPr>
      </w:pPr>
      <w:r w:rsidRPr="0099461F">
        <w:rPr>
          <w:rFonts w:ascii="Times New Roman" w:hAnsi="Times New Roman" w:cs="Times New Roman"/>
          <w:i/>
          <w:sz w:val="28"/>
          <w:szCs w:val="28"/>
        </w:rPr>
        <w:t>a)</w:t>
      </w:r>
      <w:r w:rsidR="00FE76EC" w:rsidRPr="0099461F">
        <w:rPr>
          <w:rFonts w:ascii="Times New Roman" w:hAnsi="Times New Roman" w:cs="Times New Roman"/>
          <w:i/>
          <w:sz w:val="28"/>
          <w:szCs w:val="28"/>
        </w:rPr>
        <w:t xml:space="preserve"> Nội dung đơn giản hóa:</w:t>
      </w:r>
      <w:r w:rsidR="00FE76EC" w:rsidRPr="0099461F">
        <w:rPr>
          <w:rFonts w:ascii="Times New Roman" w:hAnsi="Times New Roman" w:cs="Times New Roman"/>
          <w:b/>
          <w:i/>
          <w:sz w:val="28"/>
          <w:szCs w:val="28"/>
        </w:rPr>
        <w:t xml:space="preserve"> </w:t>
      </w:r>
    </w:p>
    <w:p w14:paraId="03833ECC" w14:textId="30F19043" w:rsidR="00FE76EC" w:rsidRPr="0099461F" w:rsidRDefault="00E80580" w:rsidP="0094160F">
      <w:pPr>
        <w:spacing w:before="120" w:after="0" w:line="240" w:lineRule="auto"/>
        <w:ind w:firstLine="567"/>
        <w:jc w:val="both"/>
        <w:rPr>
          <w:rFonts w:ascii="Times New Roman" w:eastAsia="Times New Roman" w:hAnsi="Times New Roman" w:cs="Times New Roman"/>
          <w:b/>
          <w:sz w:val="28"/>
          <w:szCs w:val="28"/>
        </w:rPr>
      </w:pPr>
      <w:r w:rsidRPr="0099461F">
        <w:rPr>
          <w:rFonts w:ascii="Times New Roman" w:hAnsi="Times New Roman" w:cs="Times New Roman"/>
          <w:sz w:val="28"/>
          <w:szCs w:val="28"/>
          <w:shd w:val="clear" w:color="auto" w:fill="FFFFFF"/>
        </w:rPr>
        <w:t xml:space="preserve">- </w:t>
      </w:r>
      <w:r w:rsidR="00584061" w:rsidRPr="0099461F">
        <w:rPr>
          <w:rFonts w:ascii="Times New Roman" w:hAnsi="Times New Roman" w:cs="Times New Roman"/>
          <w:sz w:val="28"/>
          <w:szCs w:val="28"/>
          <w:shd w:val="clear" w:color="auto" w:fill="FFFFFF"/>
        </w:rPr>
        <w:t>Giảm</w:t>
      </w:r>
      <w:r w:rsidR="00FE76EC" w:rsidRPr="0099461F">
        <w:rPr>
          <w:rFonts w:ascii="Times New Roman" w:hAnsi="Times New Roman" w:cs="Times New Roman"/>
          <w:sz w:val="28"/>
          <w:szCs w:val="28"/>
          <w:shd w:val="clear" w:color="auto" w:fill="FFFFFF"/>
        </w:rPr>
        <w:t xml:space="preserve"> thời gian thực hiện đăng tải </w:t>
      </w:r>
      <w:r w:rsidR="00FE76EC" w:rsidRPr="0099461F">
        <w:rPr>
          <w:rFonts w:ascii="Times New Roman" w:eastAsia="Times New Roman" w:hAnsi="Times New Roman" w:cs="Times New Roman"/>
          <w:sz w:val="28"/>
          <w:szCs w:val="28"/>
        </w:rPr>
        <w:t>văn bản quy phạm pháp luật của Hội đồng</w:t>
      </w:r>
      <w:r w:rsidR="00D81218">
        <w:rPr>
          <w:rFonts w:ascii="Times New Roman" w:eastAsia="Times New Roman" w:hAnsi="Times New Roman" w:cs="Times New Roman"/>
          <w:sz w:val="28"/>
          <w:szCs w:val="28"/>
        </w:rPr>
        <w:t xml:space="preserve"> nhân dân tỉnh và </w:t>
      </w:r>
      <w:r w:rsidR="00D81218">
        <w:rPr>
          <w:rFonts w:ascii="Times New Roman" w:eastAsia="Times New Roman" w:hAnsi="Times New Roman" w:cs="Times New Roman"/>
          <w:sz w:val="28"/>
          <w:szCs w:val="28"/>
          <w:lang w:val="en-US"/>
        </w:rPr>
        <w:t>Ủy</w:t>
      </w:r>
      <w:r w:rsidR="00FE76EC" w:rsidRPr="0099461F">
        <w:rPr>
          <w:rFonts w:ascii="Times New Roman" w:eastAsia="Times New Roman" w:hAnsi="Times New Roman" w:cs="Times New Roman"/>
          <w:sz w:val="28"/>
          <w:szCs w:val="28"/>
        </w:rPr>
        <w:t xml:space="preserve"> ban nhân dân tỉnh trên Cơ sở dữ liệu quốc gia về pháp luật</w:t>
      </w:r>
      <w:r w:rsidR="00FE76EC" w:rsidRPr="0099461F">
        <w:rPr>
          <w:rFonts w:ascii="Times New Roman" w:hAnsi="Times New Roman" w:cs="Times New Roman"/>
          <w:sz w:val="28"/>
          <w:szCs w:val="28"/>
          <w:shd w:val="clear" w:color="auto" w:fill="FFFFFF"/>
        </w:rPr>
        <w:t xml:space="preserve"> từ 15 ngày còn 13 ngày.</w:t>
      </w:r>
    </w:p>
    <w:p w14:paraId="5D0CC48A" w14:textId="77777777" w:rsidR="00FE76EC" w:rsidRPr="0099461F" w:rsidRDefault="00FE76EC" w:rsidP="0094160F">
      <w:pPr>
        <w:spacing w:before="120" w:after="0" w:line="240" w:lineRule="auto"/>
        <w:ind w:firstLine="567"/>
        <w:jc w:val="both"/>
        <w:rPr>
          <w:rFonts w:ascii="Times New Roman" w:eastAsia="Times New Roman" w:hAnsi="Times New Roman" w:cs="Times New Roman"/>
          <w:b/>
          <w:sz w:val="28"/>
          <w:szCs w:val="28"/>
        </w:rPr>
      </w:pPr>
      <w:r w:rsidRPr="0099461F">
        <w:rPr>
          <w:rFonts w:ascii="Times New Roman" w:hAnsi="Times New Roman" w:cs="Times New Roman"/>
          <w:sz w:val="28"/>
          <w:szCs w:val="28"/>
        </w:rPr>
        <w:t xml:space="preserve">- Lý do: </w:t>
      </w:r>
      <w:r w:rsidRPr="0099461F">
        <w:rPr>
          <w:rFonts w:ascii="Times New Roman" w:hAnsi="Times New Roman" w:cs="Times New Roman"/>
          <w:sz w:val="28"/>
          <w:szCs w:val="28"/>
          <w:shd w:val="clear" w:color="auto" w:fill="FFFFFF"/>
        </w:rPr>
        <w:t>Sớm công bố, công khai quy định pháp luật góp phần giúp cho người dân sớm tiếp cận, nắm bắt được các quy định pháp luật, nhất là các quy định về chính sách.</w:t>
      </w:r>
    </w:p>
    <w:p w14:paraId="743E4F94" w14:textId="77777777" w:rsidR="00D14AF7" w:rsidRPr="0099461F" w:rsidRDefault="00584061" w:rsidP="0094160F">
      <w:pPr>
        <w:spacing w:before="120" w:after="0" w:line="240" w:lineRule="auto"/>
        <w:ind w:firstLine="567"/>
        <w:jc w:val="both"/>
        <w:rPr>
          <w:rFonts w:ascii="Times New Roman" w:hAnsi="Times New Roman" w:cs="Times New Roman"/>
          <w:i/>
          <w:sz w:val="28"/>
          <w:szCs w:val="28"/>
        </w:rPr>
      </w:pPr>
      <w:r w:rsidRPr="0099461F">
        <w:rPr>
          <w:rFonts w:ascii="Times New Roman" w:hAnsi="Times New Roman" w:cs="Times New Roman"/>
          <w:i/>
          <w:sz w:val="28"/>
          <w:szCs w:val="28"/>
        </w:rPr>
        <w:t>b)</w:t>
      </w:r>
      <w:r w:rsidR="00FE76EC" w:rsidRPr="0099461F">
        <w:rPr>
          <w:rFonts w:ascii="Times New Roman" w:hAnsi="Times New Roman" w:cs="Times New Roman"/>
          <w:i/>
          <w:sz w:val="28"/>
          <w:szCs w:val="28"/>
        </w:rPr>
        <w:t xml:space="preserve"> Kiến nghị thực thi:</w:t>
      </w:r>
    </w:p>
    <w:p w14:paraId="4DDCD752" w14:textId="3E3833F4" w:rsidR="00FE76EC" w:rsidRPr="0099461F" w:rsidRDefault="00D14AF7" w:rsidP="0094160F">
      <w:pPr>
        <w:spacing w:before="120" w:after="0" w:line="240" w:lineRule="auto"/>
        <w:ind w:firstLine="567"/>
        <w:jc w:val="both"/>
        <w:rPr>
          <w:rFonts w:ascii="Times New Roman" w:hAnsi="Times New Roman" w:cs="Times New Roman"/>
          <w:sz w:val="28"/>
          <w:szCs w:val="28"/>
          <w:shd w:val="clear" w:color="auto" w:fill="FFFFFF"/>
        </w:rPr>
      </w:pPr>
      <w:r w:rsidRPr="0099461F">
        <w:rPr>
          <w:rFonts w:ascii="Times New Roman" w:hAnsi="Times New Roman" w:cs="Times New Roman"/>
          <w:i/>
          <w:sz w:val="28"/>
          <w:szCs w:val="28"/>
        </w:rPr>
        <w:t xml:space="preserve">- </w:t>
      </w:r>
      <w:r w:rsidR="00584061" w:rsidRPr="0099461F">
        <w:rPr>
          <w:rFonts w:ascii="Times New Roman" w:hAnsi="Times New Roman" w:cs="Times New Roman"/>
          <w:sz w:val="28"/>
          <w:szCs w:val="28"/>
        </w:rPr>
        <w:t>Kiến nghị Bộ Tư pháp xem xét, đề xuất Chính phủ trình Quốc hội s</w:t>
      </w:r>
      <w:r w:rsidR="00FE76EC" w:rsidRPr="0099461F">
        <w:rPr>
          <w:rFonts w:ascii="Times New Roman" w:hAnsi="Times New Roman" w:cs="Times New Roman"/>
          <w:sz w:val="28"/>
          <w:szCs w:val="28"/>
          <w:shd w:val="clear" w:color="auto" w:fill="FFFFFF"/>
        </w:rPr>
        <w:t>ửa đổi Điều 157 Luật Ban hành văn bản quy phạm pháp luật năm 2015 (sửa đổi, bổ sung năm 2020).</w:t>
      </w:r>
    </w:p>
    <w:p w14:paraId="64261D17" w14:textId="160F3FE5" w:rsidR="00D14AF7" w:rsidRPr="0099461F" w:rsidRDefault="00D14AF7" w:rsidP="0094160F">
      <w:pPr>
        <w:pStyle w:val="Bodytext21"/>
        <w:widowControl/>
        <w:shd w:val="clear" w:color="auto" w:fill="auto"/>
        <w:spacing w:before="120" w:line="240" w:lineRule="auto"/>
        <w:ind w:firstLine="567"/>
        <w:jc w:val="both"/>
        <w:rPr>
          <w:sz w:val="28"/>
          <w:szCs w:val="28"/>
        </w:rPr>
      </w:pPr>
      <w:r w:rsidRPr="0099461F">
        <w:rPr>
          <w:sz w:val="28"/>
          <w:szCs w:val="28"/>
        </w:rPr>
        <w:t>- Lộ t</w:t>
      </w:r>
      <w:r w:rsidR="00D81218">
        <w:rPr>
          <w:sz w:val="28"/>
          <w:szCs w:val="28"/>
        </w:rPr>
        <w:t xml:space="preserve">rình thực hiện: Giai đoạn 2024 </w:t>
      </w:r>
      <w:r w:rsidR="00D81218">
        <w:rPr>
          <w:sz w:val="28"/>
          <w:szCs w:val="28"/>
          <w:lang w:val="en-US"/>
        </w:rPr>
        <w:t>-</w:t>
      </w:r>
      <w:r w:rsidRPr="0099461F">
        <w:rPr>
          <w:sz w:val="28"/>
          <w:szCs w:val="28"/>
        </w:rPr>
        <w:t xml:space="preserve"> 2025.</w:t>
      </w:r>
    </w:p>
    <w:p w14:paraId="2C3D41ED" w14:textId="00EC91CC" w:rsidR="00FE76EC" w:rsidRPr="0099461F" w:rsidRDefault="00584061" w:rsidP="0094160F">
      <w:pPr>
        <w:spacing w:before="120" w:after="0" w:line="240" w:lineRule="auto"/>
        <w:ind w:firstLine="567"/>
        <w:jc w:val="both"/>
        <w:rPr>
          <w:rFonts w:ascii="Times New Roman" w:hAnsi="Times New Roman" w:cs="Times New Roman"/>
          <w:i/>
          <w:sz w:val="28"/>
          <w:szCs w:val="28"/>
        </w:rPr>
      </w:pPr>
      <w:r w:rsidRPr="0099461F">
        <w:rPr>
          <w:rFonts w:ascii="Times New Roman" w:hAnsi="Times New Roman" w:cs="Times New Roman"/>
          <w:i/>
          <w:sz w:val="28"/>
          <w:szCs w:val="28"/>
        </w:rPr>
        <w:t>c)</w:t>
      </w:r>
      <w:r w:rsidR="00FE76EC" w:rsidRPr="0099461F">
        <w:rPr>
          <w:rFonts w:ascii="Times New Roman" w:hAnsi="Times New Roman" w:cs="Times New Roman"/>
          <w:i/>
          <w:sz w:val="28"/>
          <w:szCs w:val="28"/>
        </w:rPr>
        <w:t xml:space="preserve"> Lợi ích phương án đơn giản hóa</w:t>
      </w:r>
    </w:p>
    <w:p w14:paraId="4516F278" w14:textId="77777777" w:rsidR="00FE76EC" w:rsidRPr="0099461F" w:rsidRDefault="00FE76EC" w:rsidP="0094160F">
      <w:pPr>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tuân thủ TTHC trước khi đơn giản hóa: 15 ngày công x 250.000 = 3.750.000 đồng.</w:t>
      </w:r>
    </w:p>
    <w:p w14:paraId="1C60C97A" w14:textId="77777777" w:rsidR="00FE76EC" w:rsidRPr="0099461F" w:rsidRDefault="00FE76EC" w:rsidP="0094160F">
      <w:pPr>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tuân thủ TTHC sau khi đơn giản hóa: 13 ngày công x 250.000 = 3.250.000 đồng.</w:t>
      </w:r>
    </w:p>
    <w:p w14:paraId="481E05AB" w14:textId="77777777" w:rsidR="00FE76EC" w:rsidRPr="0099461F" w:rsidRDefault="00FE76EC" w:rsidP="0094160F">
      <w:pPr>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Chi phí tiết kiệm: 500.000 đồng (02 ngày công).</w:t>
      </w:r>
    </w:p>
    <w:p w14:paraId="42CC3B60" w14:textId="6AD66A1C" w:rsidR="00584061" w:rsidRPr="0099461F" w:rsidRDefault="00FE76EC" w:rsidP="0094160F">
      <w:pPr>
        <w:spacing w:before="120" w:after="0" w:line="240" w:lineRule="auto"/>
        <w:ind w:firstLine="567"/>
        <w:jc w:val="both"/>
        <w:rPr>
          <w:rFonts w:ascii="Times New Roman" w:hAnsi="Times New Roman" w:cs="Times New Roman"/>
          <w:sz w:val="28"/>
          <w:szCs w:val="28"/>
        </w:rPr>
      </w:pPr>
      <w:r w:rsidRPr="0099461F">
        <w:rPr>
          <w:rFonts w:ascii="Times New Roman" w:hAnsi="Times New Roman" w:cs="Times New Roman"/>
          <w:sz w:val="28"/>
          <w:szCs w:val="28"/>
        </w:rPr>
        <w:t>- Tỷ lệ cắt giảm chi phí: 13,3%.</w:t>
      </w:r>
    </w:p>
    <w:p w14:paraId="3EB1A730" w14:textId="77777777" w:rsidR="00584061" w:rsidRPr="0099461F" w:rsidRDefault="00584061" w:rsidP="0094160F">
      <w:pPr>
        <w:spacing w:before="120" w:after="0" w:line="240" w:lineRule="auto"/>
        <w:ind w:firstLine="567"/>
        <w:rPr>
          <w:rFonts w:ascii="Times New Roman" w:hAnsi="Times New Roman" w:cs="Times New Roman"/>
          <w:sz w:val="28"/>
          <w:szCs w:val="28"/>
        </w:rPr>
      </w:pPr>
      <w:r w:rsidRPr="0099461F">
        <w:rPr>
          <w:rFonts w:ascii="Times New Roman" w:hAnsi="Times New Roman" w:cs="Times New Roman"/>
          <w:sz w:val="28"/>
          <w:szCs w:val="28"/>
        </w:rPr>
        <w:br w:type="page"/>
      </w:r>
    </w:p>
    <w:p w14:paraId="16AB04B0" w14:textId="77777777" w:rsidR="009247C7" w:rsidRPr="0099461F" w:rsidRDefault="009247C7" w:rsidP="00557F6C">
      <w:pPr>
        <w:spacing w:before="100" w:after="0" w:line="240" w:lineRule="auto"/>
        <w:ind w:firstLine="567"/>
        <w:jc w:val="both"/>
        <w:rPr>
          <w:rFonts w:ascii="Times New Roman" w:eastAsia="Times New Roman" w:hAnsi="Times New Roman" w:cs="Times New Roman"/>
          <w:b/>
          <w:sz w:val="28"/>
          <w:szCs w:val="28"/>
        </w:rPr>
      </w:pPr>
      <w:r w:rsidRPr="0099461F">
        <w:rPr>
          <w:rFonts w:ascii="Times New Roman" w:eastAsia="Times New Roman" w:hAnsi="Times New Roman" w:cs="Times New Roman"/>
          <w:b/>
          <w:sz w:val="28"/>
          <w:szCs w:val="28"/>
        </w:rPr>
        <w:lastRenderedPageBreak/>
        <w:t>VIII. NGÀNH THÔNG TIN VÀ TRUYỀN THÔNG</w:t>
      </w:r>
    </w:p>
    <w:p w14:paraId="7440890B" w14:textId="72E6001D" w:rsidR="00FE76EC" w:rsidRPr="005B71B5" w:rsidRDefault="005B71B5" w:rsidP="00557F6C">
      <w:pPr>
        <w:tabs>
          <w:tab w:val="left" w:pos="993"/>
          <w:tab w:val="left" w:pos="1134"/>
        </w:tabs>
        <w:spacing w:before="10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27. </w:t>
      </w:r>
      <w:r w:rsidR="001B02C4" w:rsidRPr="005B71B5">
        <w:rPr>
          <w:rFonts w:ascii="Times New Roman" w:hAnsi="Times New Roman" w:cs="Times New Roman"/>
          <w:b/>
          <w:sz w:val="28"/>
          <w:szCs w:val="28"/>
        </w:rPr>
        <w:t>Hiệp y khen thưởng đối với Sở Thông tin và Truyền thông</w:t>
      </w:r>
    </w:p>
    <w:p w14:paraId="05799182" w14:textId="050DE194" w:rsidR="00A66024" w:rsidRPr="0099461F" w:rsidRDefault="00E80580" w:rsidP="00557F6C">
      <w:pPr>
        <w:pStyle w:val="ListParagraph"/>
        <w:spacing w:before="10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lang w:val="en-US"/>
        </w:rPr>
        <w:t xml:space="preserve">a) </w:t>
      </w:r>
      <w:r w:rsidR="00A66024" w:rsidRPr="0099461F">
        <w:rPr>
          <w:rFonts w:ascii="Times New Roman" w:hAnsi="Times New Roman" w:cs="Times New Roman"/>
          <w:i/>
          <w:sz w:val="28"/>
          <w:szCs w:val="28"/>
        </w:rPr>
        <w:t>Nội dung đơn giản hóa</w:t>
      </w:r>
    </w:p>
    <w:p w14:paraId="23CFCD2B" w14:textId="0093AB96" w:rsidR="00A66024" w:rsidRPr="0099461F" w:rsidRDefault="00E80580"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Bổ sung cách thức nộp trực tuyến qua Hệ thống phần mềm Quản lý văn bản và điều hành công việc.</w:t>
      </w:r>
    </w:p>
    <w:p w14:paraId="75FEB326" w14:textId="25C98103" w:rsidR="00A66024" w:rsidRPr="0099461F" w:rsidRDefault="00E80580"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Điều chỉnh quy định, căn cứ pháp lý</w:t>
      </w:r>
      <w:r w:rsidR="00A66024" w:rsidRPr="0099461F">
        <w:rPr>
          <w:rFonts w:ascii="Times New Roman" w:hAnsi="Times New Roman" w:cs="Times New Roman"/>
          <w:i/>
          <w:sz w:val="28"/>
          <w:szCs w:val="28"/>
        </w:rPr>
        <w:t xml:space="preserve"> </w:t>
      </w:r>
      <w:r w:rsidR="00A66024" w:rsidRPr="0099461F">
        <w:rPr>
          <w:rFonts w:ascii="Times New Roman" w:hAnsi="Times New Roman" w:cs="Times New Roman"/>
          <w:b/>
          <w:i/>
          <w:sz w:val="28"/>
          <w:szCs w:val="28"/>
        </w:rPr>
        <w:t>thành</w:t>
      </w:r>
      <w:r w:rsidR="00A66024" w:rsidRPr="0099461F">
        <w:rPr>
          <w:rFonts w:ascii="Times New Roman" w:hAnsi="Times New Roman" w:cs="Times New Roman"/>
          <w:i/>
          <w:sz w:val="28"/>
          <w:szCs w:val="28"/>
        </w:rPr>
        <w:t xml:space="preserve"> </w:t>
      </w:r>
      <w:r w:rsidR="00A66024" w:rsidRPr="0099461F">
        <w:rPr>
          <w:rFonts w:ascii="Times New Roman" w:hAnsi="Times New Roman" w:cs="Times New Roman"/>
          <w:sz w:val="28"/>
          <w:szCs w:val="28"/>
        </w:rPr>
        <w:t>căn cứ</w:t>
      </w:r>
      <w:r w:rsidR="00A66024" w:rsidRPr="0099461F">
        <w:rPr>
          <w:rFonts w:ascii="Times New Roman" w:hAnsi="Times New Roman" w:cs="Times New Roman"/>
          <w:i/>
          <w:sz w:val="28"/>
          <w:szCs w:val="28"/>
        </w:rPr>
        <w:t>:</w:t>
      </w:r>
      <w:r w:rsidR="00A66024" w:rsidRPr="0099461F">
        <w:rPr>
          <w:rFonts w:ascii="Times New Roman" w:hAnsi="Times New Roman" w:cs="Times New Roman"/>
          <w:sz w:val="28"/>
          <w:szCs w:val="28"/>
        </w:rPr>
        <w:t xml:space="preserve"> Thông tư số 11/2023/TT-BTTTT ngày 30/9/2023 hướng dẫn công tác thi đua, khen thưởng trong ngành Thông tin và Truyền thông.</w:t>
      </w:r>
    </w:p>
    <w:p w14:paraId="290BC2F0" w14:textId="3108E435" w:rsidR="00A66024" w:rsidRPr="0099461F" w:rsidRDefault="00A66024"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Lý do: </w:t>
      </w:r>
      <w:r w:rsidRPr="0099461F">
        <w:rPr>
          <w:rFonts w:ascii="Times New Roman" w:hAnsi="Times New Roman" w:cs="Times New Roman"/>
          <w:sz w:val="28"/>
          <w:szCs w:val="28"/>
        </w:rPr>
        <w:t>Tại Quyết định số 1001/QĐ-BTTTT ngày 09/6/2023 của Bộ Thông tin và Truyền thông không quy định cách thức nộp hồ</w:t>
      </w:r>
      <w:r w:rsidR="000D5662" w:rsidRPr="0099461F">
        <w:rPr>
          <w:rFonts w:ascii="Times New Roman" w:hAnsi="Times New Roman" w:cs="Times New Roman"/>
          <w:sz w:val="28"/>
          <w:szCs w:val="28"/>
        </w:rPr>
        <w:t xml:space="preserve"> sơ và c</w:t>
      </w:r>
      <w:r w:rsidRPr="0099461F">
        <w:rPr>
          <w:rFonts w:ascii="Times New Roman" w:hAnsi="Times New Roman" w:cs="Times New Roman"/>
          <w:sz w:val="28"/>
          <w:szCs w:val="28"/>
        </w:rPr>
        <w:t>ăn cứ pháp lý khen thưởng đã hết hiệu lực.</w:t>
      </w:r>
    </w:p>
    <w:p w14:paraId="434240D6" w14:textId="54CD8AEA" w:rsidR="00A66024" w:rsidRPr="0099461F" w:rsidRDefault="00E80580" w:rsidP="00557F6C">
      <w:pPr>
        <w:pStyle w:val="ListParagraph"/>
        <w:tabs>
          <w:tab w:val="left" w:pos="709"/>
          <w:tab w:val="left" w:pos="851"/>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b) </w:t>
      </w:r>
      <w:r w:rsidR="00A66024" w:rsidRPr="0099461F">
        <w:rPr>
          <w:rFonts w:ascii="Times New Roman" w:hAnsi="Times New Roman" w:cs="Times New Roman"/>
          <w:i/>
          <w:sz w:val="28"/>
          <w:szCs w:val="28"/>
        </w:rPr>
        <w:t>Kiến nghị thực thi</w:t>
      </w:r>
    </w:p>
    <w:p w14:paraId="3C90F63B" w14:textId="77777777" w:rsidR="00A66024" w:rsidRPr="0099461F" w:rsidRDefault="00A66024" w:rsidP="00557F6C">
      <w:pPr>
        <w:pStyle w:val="ListParagraph"/>
        <w:tabs>
          <w:tab w:val="left" w:pos="709"/>
          <w:tab w:val="left" w:pos="851"/>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14:paraId="04A47D50" w14:textId="22EE50B0" w:rsidR="00E80580" w:rsidRPr="0099461F" w:rsidRDefault="00E80580"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Sở Thông tin và Truyền thông tham mưu sửa đổi điểm K của TTHC số 01 mục A Phần II nội dung chi tiết cụ thể của từng TTHC nội bộ được ban hành tại Quyết định số 1643/QĐ-UBND ngày 03/6/2024 của Chủ tịch UBND tỉ</w:t>
      </w:r>
      <w:r w:rsidR="001209C7">
        <w:rPr>
          <w:rFonts w:ascii="Times New Roman" w:hAnsi="Times New Roman" w:cs="Times New Roman"/>
          <w:sz w:val="28"/>
          <w:szCs w:val="28"/>
        </w:rPr>
        <w:t>nh (</w:t>
      </w:r>
      <w:r w:rsidR="001209C7">
        <w:rPr>
          <w:rFonts w:ascii="Times New Roman" w:hAnsi="Times New Roman" w:cs="Times New Roman"/>
          <w:sz w:val="28"/>
          <w:szCs w:val="28"/>
          <w:lang w:val="en-US"/>
        </w:rPr>
        <w:t>đ</w:t>
      </w:r>
      <w:r w:rsidRPr="0099461F">
        <w:rPr>
          <w:rFonts w:ascii="Times New Roman" w:hAnsi="Times New Roman" w:cs="Times New Roman"/>
          <w:sz w:val="28"/>
          <w:szCs w:val="28"/>
        </w:rPr>
        <w:t>iều chỉnh quy định, căn cứ pháp lý thành căn cứ: Thông tư số 11/2023/TT-BTTTT ngày 30/9/2023 hướng dẫn công tác thi đua, khen thưởng trong ngành Thông tin và Truyền thông).</w:t>
      </w:r>
    </w:p>
    <w:p w14:paraId="439DB0D6" w14:textId="7D2570D3" w:rsidR="00D14AF7" w:rsidRPr="0099461F" w:rsidRDefault="00D14AF7" w:rsidP="00557F6C">
      <w:pPr>
        <w:pStyle w:val="Bodytext21"/>
        <w:widowControl/>
        <w:shd w:val="clear" w:color="auto" w:fill="auto"/>
        <w:spacing w:before="100" w:line="240" w:lineRule="auto"/>
        <w:ind w:firstLine="567"/>
        <w:jc w:val="both"/>
        <w:rPr>
          <w:sz w:val="28"/>
          <w:szCs w:val="28"/>
        </w:rPr>
      </w:pPr>
      <w:r w:rsidRPr="0099461F">
        <w:rPr>
          <w:sz w:val="28"/>
          <w:szCs w:val="28"/>
        </w:rPr>
        <w:t>- Lộ t</w:t>
      </w:r>
      <w:r w:rsidR="001209C7">
        <w:rPr>
          <w:sz w:val="28"/>
          <w:szCs w:val="28"/>
        </w:rPr>
        <w:t xml:space="preserve">rình thực hiện: Giai đoạn 2024 </w:t>
      </w:r>
      <w:r w:rsidR="001209C7">
        <w:rPr>
          <w:sz w:val="28"/>
          <w:szCs w:val="28"/>
          <w:lang w:val="en-US"/>
        </w:rPr>
        <w:t>-</w:t>
      </w:r>
      <w:r w:rsidRPr="0099461F">
        <w:rPr>
          <w:sz w:val="28"/>
          <w:szCs w:val="28"/>
        </w:rPr>
        <w:t xml:space="preserve"> 2025.</w:t>
      </w:r>
    </w:p>
    <w:p w14:paraId="20430336" w14:textId="77777777" w:rsidR="00A66024" w:rsidRPr="0099461F" w:rsidRDefault="00A66024" w:rsidP="00557F6C">
      <w:pPr>
        <w:pStyle w:val="ListParagraph"/>
        <w:tabs>
          <w:tab w:val="left" w:pos="709"/>
          <w:tab w:val="left" w:pos="851"/>
        </w:tabs>
        <w:spacing w:before="10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c) Lợi ích của phương án đơn giản hóa</w:t>
      </w:r>
    </w:p>
    <w:p w14:paraId="1A44E133" w14:textId="77777777" w:rsidR="00D41105" w:rsidRPr="0099461F" w:rsidRDefault="00D41105"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14:paraId="5F802CE7" w14:textId="77777777" w:rsidR="00D41105" w:rsidRPr="0099461F" w:rsidRDefault="00D41105" w:rsidP="00557F6C">
      <w:pPr>
        <w:pStyle w:val="ListParagraph"/>
        <w:tabs>
          <w:tab w:val="left" w:pos="709"/>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Giảm chi phí phô tô, in ấn và thời gian trong trường hợp nộp hồ sơ trực tuyến hoặc qua đường bưu chính.</w:t>
      </w:r>
    </w:p>
    <w:p w14:paraId="45DEF6EC" w14:textId="53478FC8" w:rsidR="00A66024" w:rsidRPr="0099461F" w:rsidRDefault="00D41105"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Góp phần quan trọng vào tiến trình chuyển đổi số và thực hiện nhiệm vụ xây dựng chính quyền số, chính quyền điện tử.</w:t>
      </w:r>
    </w:p>
    <w:p w14:paraId="15B3A071" w14:textId="6C29F426" w:rsidR="00A66024" w:rsidRPr="0099461F" w:rsidRDefault="00D41105"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xml:space="preserve">- Việc </w:t>
      </w:r>
      <w:r w:rsidR="00A66024" w:rsidRPr="0099461F">
        <w:rPr>
          <w:rFonts w:ascii="Times New Roman" w:hAnsi="Times New Roman" w:cs="Times New Roman"/>
          <w:sz w:val="28"/>
          <w:szCs w:val="28"/>
        </w:rPr>
        <w:t xml:space="preserve">cập nhật, xác định rõ cơ sở pháp lý hiện hành </w:t>
      </w:r>
      <w:r w:rsidRPr="0099461F">
        <w:rPr>
          <w:rFonts w:ascii="Times New Roman" w:hAnsi="Times New Roman" w:cs="Times New Roman"/>
          <w:sz w:val="28"/>
          <w:szCs w:val="28"/>
        </w:rPr>
        <w:t xml:space="preserve">của </w:t>
      </w:r>
      <w:r w:rsidR="00A66024" w:rsidRPr="0099461F">
        <w:rPr>
          <w:rFonts w:ascii="Times New Roman" w:hAnsi="Times New Roman" w:cs="Times New Roman"/>
          <w:sz w:val="28"/>
          <w:szCs w:val="28"/>
        </w:rPr>
        <w:t>TTHC</w:t>
      </w:r>
      <w:r w:rsidRPr="0099461F">
        <w:rPr>
          <w:rFonts w:ascii="Times New Roman" w:hAnsi="Times New Roman" w:cs="Times New Roman"/>
          <w:sz w:val="28"/>
          <w:szCs w:val="28"/>
        </w:rPr>
        <w:t xml:space="preserve"> nội bộ </w:t>
      </w:r>
      <w:r w:rsidR="00A66024" w:rsidRPr="0099461F">
        <w:rPr>
          <w:rFonts w:ascii="Times New Roman" w:hAnsi="Times New Roman" w:cs="Times New Roman"/>
          <w:sz w:val="28"/>
          <w:szCs w:val="28"/>
        </w:rPr>
        <w:t>giúp thực hiệ</w:t>
      </w:r>
      <w:r w:rsidRPr="0099461F">
        <w:rPr>
          <w:rFonts w:ascii="Times New Roman" w:hAnsi="Times New Roman" w:cs="Times New Roman"/>
          <w:sz w:val="28"/>
          <w:szCs w:val="28"/>
        </w:rPr>
        <w:t xml:space="preserve">n theo đảm bảo </w:t>
      </w:r>
      <w:r w:rsidR="00A66024" w:rsidRPr="0099461F">
        <w:rPr>
          <w:rFonts w:ascii="Times New Roman" w:hAnsi="Times New Roman" w:cs="Times New Roman"/>
          <w:sz w:val="28"/>
          <w:szCs w:val="28"/>
        </w:rPr>
        <w:t>quy định.</w:t>
      </w:r>
    </w:p>
    <w:p w14:paraId="271EC753" w14:textId="07CDFDBD" w:rsidR="00A66024" w:rsidRPr="005B71B5" w:rsidRDefault="005B71B5" w:rsidP="00557F6C">
      <w:pPr>
        <w:tabs>
          <w:tab w:val="left" w:pos="993"/>
          <w:tab w:val="left" w:pos="1134"/>
        </w:tabs>
        <w:spacing w:before="10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28. </w:t>
      </w:r>
      <w:r w:rsidR="00A66024" w:rsidRPr="005B71B5">
        <w:rPr>
          <w:rFonts w:ascii="Times New Roman" w:hAnsi="Times New Roman" w:cs="Times New Roman"/>
          <w:b/>
          <w:sz w:val="28"/>
          <w:szCs w:val="28"/>
        </w:rPr>
        <w:t>Thủ tục Hiệp y khen thưởng đối với các cơ quan, đơn vị đóng trên địa bàn tỉnh</w:t>
      </w:r>
    </w:p>
    <w:p w14:paraId="62D17E70" w14:textId="7176B598" w:rsidR="00A66024" w:rsidRPr="0099461F" w:rsidRDefault="00E80580" w:rsidP="00557F6C">
      <w:pPr>
        <w:pStyle w:val="ListParagraph"/>
        <w:spacing w:before="10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lang w:val="en-US"/>
        </w:rPr>
        <w:t xml:space="preserve">a) </w:t>
      </w:r>
      <w:r w:rsidR="00A66024" w:rsidRPr="0099461F">
        <w:rPr>
          <w:rFonts w:ascii="Times New Roman" w:hAnsi="Times New Roman" w:cs="Times New Roman"/>
          <w:i/>
          <w:sz w:val="28"/>
          <w:szCs w:val="28"/>
        </w:rPr>
        <w:t>Nội dung đơn giản hóa</w:t>
      </w:r>
    </w:p>
    <w:p w14:paraId="19EC6CE0" w14:textId="722187AB" w:rsidR="00A66024" w:rsidRPr="0099461F" w:rsidRDefault="00E80580" w:rsidP="00557F6C">
      <w:pPr>
        <w:pStyle w:val="ListParagraph"/>
        <w:spacing w:before="100" w:after="0" w:line="240" w:lineRule="auto"/>
        <w:ind w:left="0" w:firstLine="567"/>
        <w:contextualSpacing w:val="0"/>
        <w:jc w:val="both"/>
        <w:rPr>
          <w:rFonts w:ascii="Times New Roman" w:hAnsi="Times New Roman" w:cs="Times New Roman"/>
          <w:sz w:val="28"/>
          <w:szCs w:val="28"/>
        </w:rPr>
      </w:pPr>
      <w:bookmarkStart w:id="39" w:name="_Hlk166680918"/>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Bổ sung cách thức nộp trực tuyến qua Hệ thống phần mềm Quản lý văn bản và điều hành công việc.</w:t>
      </w:r>
    </w:p>
    <w:p w14:paraId="1E198D37" w14:textId="044CD86F" w:rsidR="00A66024" w:rsidRPr="0099461F" w:rsidRDefault="00E80580"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Điều chỉnh quy định, căn cứ pháp lý</w:t>
      </w:r>
      <w:r w:rsidR="00A66024" w:rsidRPr="0099461F">
        <w:rPr>
          <w:rFonts w:ascii="Times New Roman" w:hAnsi="Times New Roman" w:cs="Times New Roman"/>
          <w:i/>
          <w:sz w:val="28"/>
          <w:szCs w:val="28"/>
        </w:rPr>
        <w:t xml:space="preserve"> </w:t>
      </w:r>
      <w:r w:rsidR="00A66024" w:rsidRPr="0099461F">
        <w:rPr>
          <w:rFonts w:ascii="Times New Roman" w:hAnsi="Times New Roman" w:cs="Times New Roman"/>
          <w:b/>
          <w:i/>
          <w:sz w:val="28"/>
          <w:szCs w:val="28"/>
        </w:rPr>
        <w:t>thành</w:t>
      </w:r>
      <w:r w:rsidR="00A66024" w:rsidRPr="0099461F">
        <w:rPr>
          <w:rFonts w:ascii="Times New Roman" w:hAnsi="Times New Roman" w:cs="Times New Roman"/>
          <w:i/>
          <w:sz w:val="28"/>
          <w:szCs w:val="28"/>
        </w:rPr>
        <w:t xml:space="preserve"> </w:t>
      </w:r>
      <w:r w:rsidR="00A66024" w:rsidRPr="0099461F">
        <w:rPr>
          <w:rFonts w:ascii="Times New Roman" w:hAnsi="Times New Roman" w:cs="Times New Roman"/>
          <w:sz w:val="28"/>
          <w:szCs w:val="28"/>
        </w:rPr>
        <w:t>căn cứ</w:t>
      </w:r>
      <w:r w:rsidR="00A66024" w:rsidRPr="0099461F">
        <w:rPr>
          <w:rFonts w:ascii="Times New Roman" w:hAnsi="Times New Roman" w:cs="Times New Roman"/>
          <w:i/>
          <w:sz w:val="28"/>
          <w:szCs w:val="28"/>
        </w:rPr>
        <w:t>:</w:t>
      </w:r>
      <w:r w:rsidR="00A66024" w:rsidRPr="0099461F">
        <w:rPr>
          <w:rFonts w:ascii="Times New Roman" w:hAnsi="Times New Roman" w:cs="Times New Roman"/>
          <w:sz w:val="28"/>
          <w:szCs w:val="28"/>
        </w:rPr>
        <w:t xml:space="preserve"> Thông tư số 11/2023/TT-BTTTT ngày 30/9/2023 hướng dẫn công tác thi đua, khen thưởng trong ngành Thông tin và Truyền thông.</w:t>
      </w:r>
    </w:p>
    <w:p w14:paraId="6534C150" w14:textId="1CE8555C" w:rsidR="00A66024" w:rsidRPr="0099461F" w:rsidRDefault="00A66024"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lastRenderedPageBreak/>
        <w:t xml:space="preserve">Lý do: </w:t>
      </w:r>
      <w:r w:rsidRPr="0099461F">
        <w:rPr>
          <w:rFonts w:ascii="Times New Roman" w:hAnsi="Times New Roman" w:cs="Times New Roman"/>
          <w:sz w:val="28"/>
          <w:szCs w:val="28"/>
        </w:rPr>
        <w:t>Quyết định số 1001/QĐ-BTTTT ngày 09/6/2023 của Bộ Thông tin và Truyền thông không quy định cách thức nộp hồ</w:t>
      </w:r>
      <w:r w:rsidR="000D5662" w:rsidRPr="0099461F">
        <w:rPr>
          <w:rFonts w:ascii="Times New Roman" w:hAnsi="Times New Roman" w:cs="Times New Roman"/>
          <w:sz w:val="28"/>
          <w:szCs w:val="28"/>
        </w:rPr>
        <w:t xml:space="preserve"> sơ và</w:t>
      </w:r>
      <w:r w:rsidR="00E80580" w:rsidRPr="0099461F">
        <w:rPr>
          <w:rFonts w:ascii="Times New Roman" w:hAnsi="Times New Roman" w:cs="Times New Roman"/>
          <w:sz w:val="28"/>
          <w:szCs w:val="28"/>
        </w:rPr>
        <w:t xml:space="preserve"> </w:t>
      </w:r>
      <w:r w:rsidR="000D5662" w:rsidRPr="0099461F">
        <w:rPr>
          <w:rFonts w:ascii="Times New Roman" w:hAnsi="Times New Roman" w:cs="Times New Roman"/>
          <w:sz w:val="28"/>
          <w:szCs w:val="28"/>
        </w:rPr>
        <w:t>c</w:t>
      </w:r>
      <w:r w:rsidRPr="0099461F">
        <w:rPr>
          <w:rFonts w:ascii="Times New Roman" w:hAnsi="Times New Roman" w:cs="Times New Roman"/>
          <w:sz w:val="28"/>
          <w:szCs w:val="28"/>
        </w:rPr>
        <w:t>ăn cứ pháp lý khen thưởng đã hết hiệu lực.</w:t>
      </w:r>
    </w:p>
    <w:p w14:paraId="33E9068F" w14:textId="0A4AED75" w:rsidR="00A66024" w:rsidRPr="0099461F" w:rsidRDefault="00E80580"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b) </w:t>
      </w:r>
      <w:r w:rsidR="00A66024" w:rsidRPr="0099461F">
        <w:rPr>
          <w:rFonts w:ascii="Times New Roman" w:hAnsi="Times New Roman" w:cs="Times New Roman"/>
          <w:i/>
          <w:sz w:val="28"/>
          <w:szCs w:val="28"/>
        </w:rPr>
        <w:t>Kiến nghị thực thi</w:t>
      </w:r>
    </w:p>
    <w:p w14:paraId="4676DA2B" w14:textId="77777777" w:rsidR="00A66024" w:rsidRPr="0099461F" w:rsidRDefault="00A66024" w:rsidP="00557F6C">
      <w:pPr>
        <w:pStyle w:val="ListParagraph"/>
        <w:tabs>
          <w:tab w:val="left" w:pos="709"/>
          <w:tab w:val="left" w:pos="851"/>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14:paraId="7C9CD508" w14:textId="4BB3606F" w:rsidR="00E80580" w:rsidRPr="0099461F" w:rsidRDefault="00E80580"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Sở Thông tin và Truyền thông tham mưu sửa đổi điểm K của TTHC số 01 mục A Phần II nội dung chi tiết cụ thể của từng TTHC nội bộ được ban hành tại Quyết định số 1643/QĐ-UBND ngày 03/6/2024 của Chủ tịch UBND tỉ</w:t>
      </w:r>
      <w:r w:rsidR="001209C7">
        <w:rPr>
          <w:rFonts w:ascii="Times New Roman" w:hAnsi="Times New Roman" w:cs="Times New Roman"/>
          <w:sz w:val="28"/>
          <w:szCs w:val="28"/>
        </w:rPr>
        <w:t>nh (</w:t>
      </w:r>
      <w:r w:rsidR="001209C7">
        <w:rPr>
          <w:rFonts w:ascii="Times New Roman" w:hAnsi="Times New Roman" w:cs="Times New Roman"/>
          <w:sz w:val="28"/>
          <w:szCs w:val="28"/>
          <w:lang w:val="en-US"/>
        </w:rPr>
        <w:t>đ</w:t>
      </w:r>
      <w:r w:rsidRPr="0099461F">
        <w:rPr>
          <w:rFonts w:ascii="Times New Roman" w:hAnsi="Times New Roman" w:cs="Times New Roman"/>
          <w:sz w:val="28"/>
          <w:szCs w:val="28"/>
        </w:rPr>
        <w:t>iều chỉnh quy định, căn cứ pháp lý thành căn cứ: Thông tư số 11/2023/TT-BTTTT ngày 30/9/2023 hướng dẫn công tác thi đua, khen thưởng trong ngành Thông tin và Truyền thông).</w:t>
      </w:r>
    </w:p>
    <w:p w14:paraId="77047593" w14:textId="501A1EFC" w:rsidR="00D14AF7" w:rsidRPr="0099461F" w:rsidRDefault="00D14AF7" w:rsidP="00557F6C">
      <w:pPr>
        <w:pStyle w:val="Bodytext21"/>
        <w:widowControl/>
        <w:shd w:val="clear" w:color="auto" w:fill="auto"/>
        <w:spacing w:before="100" w:line="240" w:lineRule="auto"/>
        <w:ind w:firstLine="567"/>
        <w:jc w:val="both"/>
        <w:rPr>
          <w:sz w:val="28"/>
          <w:szCs w:val="28"/>
        </w:rPr>
      </w:pPr>
      <w:r w:rsidRPr="0099461F">
        <w:rPr>
          <w:sz w:val="28"/>
          <w:szCs w:val="28"/>
        </w:rPr>
        <w:t>- Lộ t</w:t>
      </w:r>
      <w:r w:rsidR="001209C7">
        <w:rPr>
          <w:sz w:val="28"/>
          <w:szCs w:val="28"/>
        </w:rPr>
        <w:t xml:space="preserve">rình thực hiện: Giai đoạn 2024 </w:t>
      </w:r>
      <w:r w:rsidR="001209C7">
        <w:rPr>
          <w:sz w:val="28"/>
          <w:szCs w:val="28"/>
          <w:lang w:val="en-US"/>
        </w:rPr>
        <w:t>-</w:t>
      </w:r>
      <w:r w:rsidRPr="0099461F">
        <w:rPr>
          <w:sz w:val="28"/>
          <w:szCs w:val="28"/>
        </w:rPr>
        <w:t xml:space="preserve"> 2025.</w:t>
      </w:r>
    </w:p>
    <w:p w14:paraId="589C7990" w14:textId="77777777" w:rsidR="00A66024" w:rsidRPr="0099461F" w:rsidRDefault="00A66024" w:rsidP="00557F6C">
      <w:pPr>
        <w:pStyle w:val="ListParagraph"/>
        <w:tabs>
          <w:tab w:val="left" w:pos="709"/>
          <w:tab w:val="left" w:pos="851"/>
        </w:tabs>
        <w:spacing w:before="10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c) Lợi ích của phương án đơn giản hóa</w:t>
      </w:r>
    </w:p>
    <w:p w14:paraId="7DB22135" w14:textId="77777777" w:rsidR="00D41105" w:rsidRPr="0099461F" w:rsidRDefault="00D41105"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14:paraId="35B0ED8F" w14:textId="77777777" w:rsidR="00D41105" w:rsidRPr="0099461F" w:rsidRDefault="00D41105" w:rsidP="00557F6C">
      <w:pPr>
        <w:pStyle w:val="ListParagraph"/>
        <w:tabs>
          <w:tab w:val="left" w:pos="709"/>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Giảm chi phí phô tô, in ấn và thời gian trong trường hợp nộp hồ sơ trực tuyến hoặc qua đường bưu chính.</w:t>
      </w:r>
    </w:p>
    <w:p w14:paraId="05F07045" w14:textId="5F9651CD" w:rsidR="00A66024" w:rsidRPr="0099461F" w:rsidRDefault="00D41105"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Góp phần quan trọng vào tiến trình chuyển đổi số và thực hiện nhiệm vụ xây dựng chính quyền số, chính quyền điện tử.</w:t>
      </w:r>
    </w:p>
    <w:p w14:paraId="58EEDB62" w14:textId="77777777" w:rsidR="00D41105" w:rsidRPr="0099461F" w:rsidRDefault="00D41105"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Việc cập nhật, xác định rõ cơ sở pháp lý hiện hành của TTHC nội bộ giúp thực hiện theo đảm bảo quy định.</w:t>
      </w:r>
    </w:p>
    <w:p w14:paraId="1801945D" w14:textId="7527482A" w:rsidR="00A66024" w:rsidRPr="005B71B5" w:rsidRDefault="005B71B5" w:rsidP="00557F6C">
      <w:pPr>
        <w:tabs>
          <w:tab w:val="left" w:pos="993"/>
          <w:tab w:val="left" w:pos="1134"/>
        </w:tabs>
        <w:spacing w:before="10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29. </w:t>
      </w:r>
      <w:r w:rsidR="00A66024" w:rsidRPr="005B71B5">
        <w:rPr>
          <w:rFonts w:ascii="Times New Roman" w:hAnsi="Times New Roman" w:cs="Times New Roman"/>
          <w:b/>
          <w:sz w:val="28"/>
          <w:szCs w:val="28"/>
        </w:rPr>
        <w:t>Thủ tụ</w:t>
      </w:r>
      <w:r w:rsidR="0084520E">
        <w:rPr>
          <w:rFonts w:ascii="Times New Roman" w:hAnsi="Times New Roman" w:cs="Times New Roman"/>
          <w:b/>
          <w:sz w:val="28"/>
          <w:szCs w:val="28"/>
        </w:rPr>
        <w:t xml:space="preserve">c </w:t>
      </w:r>
      <w:r w:rsidR="0084520E">
        <w:rPr>
          <w:rFonts w:ascii="Times New Roman" w:hAnsi="Times New Roman" w:cs="Times New Roman"/>
          <w:b/>
          <w:sz w:val="28"/>
          <w:szCs w:val="28"/>
          <w:lang w:val="en-US"/>
        </w:rPr>
        <w:t>p</w:t>
      </w:r>
      <w:r w:rsidR="00A66024" w:rsidRPr="005B71B5">
        <w:rPr>
          <w:rFonts w:ascii="Times New Roman" w:hAnsi="Times New Roman" w:cs="Times New Roman"/>
          <w:b/>
          <w:sz w:val="28"/>
          <w:szCs w:val="28"/>
        </w:rPr>
        <w:t>hê duyệt cấp độ an toàn hệ thống thông tin đối với hệ thống thông tin được đề xuất cấp độ 3</w:t>
      </w:r>
      <w:bookmarkEnd w:id="39"/>
    </w:p>
    <w:p w14:paraId="59CD2C1C" w14:textId="13B024D6" w:rsidR="00A66024" w:rsidRPr="0099461F" w:rsidRDefault="00F56ADA"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a) </w:t>
      </w:r>
      <w:r w:rsidR="00A66024" w:rsidRPr="0099461F">
        <w:rPr>
          <w:rFonts w:ascii="Times New Roman" w:hAnsi="Times New Roman" w:cs="Times New Roman"/>
          <w:i/>
          <w:sz w:val="28"/>
          <w:szCs w:val="28"/>
        </w:rPr>
        <w:t>Nội dung đơn giản hóa</w:t>
      </w:r>
      <w:r w:rsidR="000D5662" w:rsidRPr="0099461F">
        <w:rPr>
          <w:rFonts w:ascii="Times New Roman" w:hAnsi="Times New Roman" w:cs="Times New Roman"/>
          <w:i/>
          <w:sz w:val="28"/>
          <w:szCs w:val="28"/>
        </w:rPr>
        <w:t>:</w:t>
      </w: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Bổ sung cách thức nộp trực tuyến qua Hệ thống phần mềm Quản lý văn bản và điều hành công việc.</w:t>
      </w:r>
    </w:p>
    <w:p w14:paraId="2F2220BD" w14:textId="7B06F00E" w:rsidR="00A66024" w:rsidRPr="0099461F" w:rsidRDefault="00A66024"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xml:space="preserve">Lý do: </w:t>
      </w:r>
      <w:r w:rsidR="002A3D9B" w:rsidRPr="0099461F">
        <w:rPr>
          <w:rFonts w:ascii="Times New Roman" w:hAnsi="Times New Roman" w:cs="Times New Roman"/>
          <w:sz w:val="28"/>
          <w:szCs w:val="28"/>
        </w:rPr>
        <w:t xml:space="preserve">Tại </w:t>
      </w:r>
      <w:r w:rsidRPr="0099461F">
        <w:rPr>
          <w:rFonts w:ascii="Times New Roman" w:hAnsi="Times New Roman" w:cs="Times New Roman"/>
          <w:sz w:val="28"/>
          <w:szCs w:val="28"/>
        </w:rPr>
        <w:t>Quyết định số 1001/QĐ-BTTTT ngày 09/6/2023 của Bộ Thông tin và Truyền thông không quy định cách thức nộp hồ sơ.</w:t>
      </w:r>
    </w:p>
    <w:p w14:paraId="7EF132A8" w14:textId="77777777" w:rsidR="00D14AF7" w:rsidRPr="0099461F" w:rsidRDefault="00F56ADA" w:rsidP="00557F6C">
      <w:pPr>
        <w:pStyle w:val="ListParagraph"/>
        <w:tabs>
          <w:tab w:val="left" w:pos="567"/>
        </w:tabs>
        <w:spacing w:before="10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b) </w:t>
      </w:r>
      <w:r w:rsidR="00A66024" w:rsidRPr="0099461F">
        <w:rPr>
          <w:rFonts w:ascii="Times New Roman" w:hAnsi="Times New Roman" w:cs="Times New Roman"/>
          <w:i/>
          <w:sz w:val="28"/>
          <w:szCs w:val="28"/>
        </w:rPr>
        <w:t>Kiến nghị</w:t>
      </w:r>
      <w:r w:rsidRPr="0099461F">
        <w:rPr>
          <w:rFonts w:ascii="Times New Roman" w:hAnsi="Times New Roman" w:cs="Times New Roman"/>
          <w:i/>
          <w:sz w:val="28"/>
          <w:szCs w:val="28"/>
        </w:rPr>
        <w:t xml:space="preserve"> thực thi: </w:t>
      </w:r>
    </w:p>
    <w:p w14:paraId="27788E26" w14:textId="2D0F1494" w:rsidR="00A66024" w:rsidRPr="0099461F" w:rsidRDefault="00D14AF7"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14:paraId="36953D25" w14:textId="595C1F30" w:rsidR="00D14AF7" w:rsidRPr="0099461F" w:rsidRDefault="00D14AF7"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Lộ trình thực hiện: Giai đoạ</w:t>
      </w:r>
      <w:r w:rsidR="001209C7">
        <w:rPr>
          <w:rFonts w:ascii="Times New Roman" w:hAnsi="Times New Roman" w:cs="Times New Roman"/>
          <w:sz w:val="28"/>
          <w:szCs w:val="28"/>
        </w:rPr>
        <w:t xml:space="preserve">n 2024 </w:t>
      </w:r>
      <w:r w:rsidR="001209C7">
        <w:rPr>
          <w:rFonts w:ascii="Times New Roman" w:hAnsi="Times New Roman" w:cs="Times New Roman"/>
          <w:sz w:val="28"/>
          <w:szCs w:val="28"/>
          <w:lang w:val="en-US"/>
        </w:rPr>
        <w:t>-</w:t>
      </w:r>
      <w:r w:rsidRPr="0099461F">
        <w:rPr>
          <w:rFonts w:ascii="Times New Roman" w:hAnsi="Times New Roman" w:cs="Times New Roman"/>
          <w:sz w:val="28"/>
          <w:szCs w:val="28"/>
        </w:rPr>
        <w:t xml:space="preserve"> 2025.</w:t>
      </w:r>
    </w:p>
    <w:p w14:paraId="56F21E92" w14:textId="0AC8DED7" w:rsidR="00A66024" w:rsidRPr="0099461F" w:rsidRDefault="00F56ADA" w:rsidP="00557F6C">
      <w:pPr>
        <w:pStyle w:val="ListParagraph"/>
        <w:tabs>
          <w:tab w:val="left" w:pos="567"/>
        </w:tabs>
        <w:spacing w:before="10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c) </w:t>
      </w:r>
      <w:r w:rsidR="00A66024" w:rsidRPr="0099461F">
        <w:rPr>
          <w:rFonts w:ascii="Times New Roman" w:hAnsi="Times New Roman" w:cs="Times New Roman"/>
          <w:i/>
          <w:sz w:val="28"/>
          <w:szCs w:val="28"/>
        </w:rPr>
        <w:t>Lợi ích của phương án đơn giản hóa</w:t>
      </w:r>
    </w:p>
    <w:p w14:paraId="0A1CAC70" w14:textId="77777777" w:rsidR="00F56ADA" w:rsidRPr="0099461F" w:rsidRDefault="00F56ADA"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14:paraId="09100AF9" w14:textId="77777777" w:rsidR="00F56ADA" w:rsidRPr="0099461F" w:rsidRDefault="00F56ADA" w:rsidP="00557F6C">
      <w:pPr>
        <w:pStyle w:val="ListParagraph"/>
        <w:tabs>
          <w:tab w:val="left" w:pos="709"/>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lastRenderedPageBreak/>
        <w:t>- Giảm chi phí phô tô, in ấn và thời gian trong trường hợp nộp hồ sơ trực tuyến hoặc qua đường bưu chính.</w:t>
      </w:r>
    </w:p>
    <w:p w14:paraId="218BADEB" w14:textId="55F53A68" w:rsidR="00A66024" w:rsidRPr="0099461F" w:rsidRDefault="00F56ADA"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Góp phần quan trọng vào tiến trình chuyển đổi số và thực hiện nhiệm vụ xây dựng chính quyền số, chính quyền điện tử.</w:t>
      </w:r>
    </w:p>
    <w:p w14:paraId="069BD2E9" w14:textId="41DB4E67" w:rsidR="00A66024" w:rsidRPr="0099461F" w:rsidRDefault="0099461F" w:rsidP="00557F6C">
      <w:pPr>
        <w:tabs>
          <w:tab w:val="left" w:pos="993"/>
          <w:tab w:val="left" w:pos="1134"/>
        </w:tabs>
        <w:spacing w:before="14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30. </w:t>
      </w:r>
      <w:r w:rsidR="00A66024" w:rsidRPr="0099461F">
        <w:rPr>
          <w:rFonts w:ascii="Times New Roman" w:hAnsi="Times New Roman" w:cs="Times New Roman"/>
          <w:b/>
          <w:sz w:val="28"/>
          <w:szCs w:val="28"/>
        </w:rPr>
        <w:t>Thủ tụ</w:t>
      </w:r>
      <w:r w:rsidR="0084520E">
        <w:rPr>
          <w:rFonts w:ascii="Times New Roman" w:hAnsi="Times New Roman" w:cs="Times New Roman"/>
          <w:b/>
          <w:sz w:val="28"/>
          <w:szCs w:val="28"/>
        </w:rPr>
        <w:t xml:space="preserve">c </w:t>
      </w:r>
      <w:r w:rsidR="0084520E">
        <w:rPr>
          <w:rFonts w:ascii="Times New Roman" w:hAnsi="Times New Roman" w:cs="Times New Roman"/>
          <w:b/>
          <w:sz w:val="28"/>
          <w:szCs w:val="28"/>
          <w:lang w:val="en-US"/>
        </w:rPr>
        <w:t>p</w:t>
      </w:r>
      <w:r w:rsidR="00A66024" w:rsidRPr="0099461F">
        <w:rPr>
          <w:rFonts w:ascii="Times New Roman" w:hAnsi="Times New Roman" w:cs="Times New Roman"/>
          <w:b/>
          <w:sz w:val="28"/>
          <w:szCs w:val="28"/>
        </w:rPr>
        <w:t>hê duyệt cấp độ an toàn hệ thống thông tin đối với hệ thống thông tin được đề xuất cấp độ 1 và cấp độ 2</w:t>
      </w:r>
    </w:p>
    <w:p w14:paraId="76E8AB46" w14:textId="607C115D" w:rsidR="00A66024" w:rsidRPr="0099461F" w:rsidRDefault="006323C9"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a) </w:t>
      </w:r>
      <w:r w:rsidR="00A66024" w:rsidRPr="0099461F">
        <w:rPr>
          <w:rFonts w:ascii="Times New Roman" w:hAnsi="Times New Roman" w:cs="Times New Roman"/>
          <w:i/>
          <w:sz w:val="28"/>
          <w:szCs w:val="28"/>
        </w:rPr>
        <w:t>Nội dung đơn giản hóa</w:t>
      </w:r>
      <w:r w:rsidR="000D5662" w:rsidRPr="0099461F">
        <w:rPr>
          <w:rFonts w:ascii="Times New Roman" w:hAnsi="Times New Roman" w:cs="Times New Roman"/>
          <w:i/>
          <w:sz w:val="28"/>
          <w:szCs w:val="28"/>
        </w:rPr>
        <w:t>:</w:t>
      </w: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Bổ sung cách thức nộp trực tuyến qua Hệ thống phần mềm Quản lý văn bản và điều hành công việc.</w:t>
      </w:r>
    </w:p>
    <w:p w14:paraId="56FF8F98" w14:textId="7D20B665" w:rsidR="00A66024" w:rsidRPr="0099461F" w:rsidRDefault="00A66024"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Lý do:</w:t>
      </w:r>
      <w:r w:rsidR="00670589">
        <w:rPr>
          <w:rFonts w:ascii="Times New Roman" w:hAnsi="Times New Roman" w:cs="Times New Roman"/>
          <w:sz w:val="28"/>
          <w:szCs w:val="28"/>
        </w:rPr>
        <w:t xml:space="preserve"> </w:t>
      </w:r>
      <w:r w:rsidR="00670589">
        <w:rPr>
          <w:rFonts w:ascii="Times New Roman" w:hAnsi="Times New Roman" w:cs="Times New Roman"/>
          <w:sz w:val="28"/>
          <w:szCs w:val="28"/>
          <w:lang w:val="en-US"/>
        </w:rPr>
        <w:t>T</w:t>
      </w:r>
      <w:r w:rsidRPr="0099461F">
        <w:rPr>
          <w:rFonts w:ascii="Times New Roman" w:hAnsi="Times New Roman" w:cs="Times New Roman"/>
          <w:sz w:val="28"/>
          <w:szCs w:val="28"/>
        </w:rPr>
        <w:t>ại Quyết định số 1001/QĐ-BTTTT ngày 09/6/2023 của Bộ Thông tin và Truyền thông không quy định cách thức nộp hồ sơ.</w:t>
      </w:r>
    </w:p>
    <w:p w14:paraId="4EB77C92" w14:textId="77777777" w:rsidR="00D14AF7" w:rsidRPr="0099461F" w:rsidRDefault="006323C9" w:rsidP="00557F6C">
      <w:pPr>
        <w:pStyle w:val="ListParagraph"/>
        <w:tabs>
          <w:tab w:val="left" w:pos="567"/>
        </w:tabs>
        <w:spacing w:before="14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b) </w:t>
      </w:r>
      <w:r w:rsidR="00A66024" w:rsidRPr="0099461F">
        <w:rPr>
          <w:rFonts w:ascii="Times New Roman" w:hAnsi="Times New Roman" w:cs="Times New Roman"/>
          <w:i/>
          <w:sz w:val="28"/>
          <w:szCs w:val="28"/>
        </w:rPr>
        <w:t xml:space="preserve">Kiến nghị </w:t>
      </w:r>
      <w:r w:rsidRPr="0099461F">
        <w:rPr>
          <w:rFonts w:ascii="Times New Roman" w:hAnsi="Times New Roman" w:cs="Times New Roman"/>
          <w:i/>
          <w:sz w:val="28"/>
          <w:szCs w:val="28"/>
        </w:rPr>
        <w:t xml:space="preserve">thực thi: </w:t>
      </w:r>
    </w:p>
    <w:p w14:paraId="6E2F08F6" w14:textId="6993D9EC" w:rsidR="00A66024" w:rsidRPr="0099461F" w:rsidRDefault="00D14AF7"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 </w:t>
      </w:r>
      <w:r w:rsidR="00A66024" w:rsidRPr="0099461F">
        <w:rPr>
          <w:rFonts w:ascii="Times New Roman" w:hAnsi="Times New Roman" w:cs="Times New Roman"/>
          <w:sz w:val="28"/>
          <w:szCs w:val="28"/>
        </w:rPr>
        <w:t>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14:paraId="681C1FC1" w14:textId="54562577" w:rsidR="00D14AF7" w:rsidRPr="0099461F" w:rsidRDefault="00D14AF7"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Lộ trình thực hiện: Giai đoạ</w:t>
      </w:r>
      <w:r w:rsidR="001209C7">
        <w:rPr>
          <w:rFonts w:ascii="Times New Roman" w:hAnsi="Times New Roman" w:cs="Times New Roman"/>
          <w:sz w:val="28"/>
          <w:szCs w:val="28"/>
        </w:rPr>
        <w:t xml:space="preserve">n 2024 </w:t>
      </w:r>
      <w:r w:rsidR="001209C7">
        <w:rPr>
          <w:rFonts w:ascii="Times New Roman" w:hAnsi="Times New Roman" w:cs="Times New Roman"/>
          <w:sz w:val="28"/>
          <w:szCs w:val="28"/>
          <w:lang w:val="en-US"/>
        </w:rPr>
        <w:t>-</w:t>
      </w:r>
      <w:r w:rsidRPr="0099461F">
        <w:rPr>
          <w:rFonts w:ascii="Times New Roman" w:hAnsi="Times New Roman" w:cs="Times New Roman"/>
          <w:sz w:val="28"/>
          <w:szCs w:val="28"/>
        </w:rPr>
        <w:t xml:space="preserve"> 2025.</w:t>
      </w:r>
    </w:p>
    <w:p w14:paraId="1D77C160" w14:textId="4A4BE33A" w:rsidR="00A66024" w:rsidRPr="0099461F" w:rsidRDefault="006323C9" w:rsidP="00557F6C">
      <w:pPr>
        <w:pStyle w:val="ListParagraph"/>
        <w:tabs>
          <w:tab w:val="left" w:pos="567"/>
        </w:tabs>
        <w:spacing w:before="14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c) </w:t>
      </w:r>
      <w:r w:rsidR="00A66024" w:rsidRPr="0099461F">
        <w:rPr>
          <w:rFonts w:ascii="Times New Roman" w:hAnsi="Times New Roman" w:cs="Times New Roman"/>
          <w:i/>
          <w:sz w:val="28"/>
          <w:szCs w:val="28"/>
        </w:rPr>
        <w:t>Lợi ích của phương án đơn giản hóa</w:t>
      </w:r>
    </w:p>
    <w:p w14:paraId="3AE9841E" w14:textId="77777777" w:rsidR="006323C9" w:rsidRPr="0099461F" w:rsidRDefault="006323C9" w:rsidP="00557F6C">
      <w:pPr>
        <w:pStyle w:val="ListParagraph"/>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14:paraId="2B7E4D57" w14:textId="77777777" w:rsidR="006323C9" w:rsidRPr="0099461F" w:rsidRDefault="006323C9" w:rsidP="00557F6C">
      <w:pPr>
        <w:pStyle w:val="ListParagraph"/>
        <w:tabs>
          <w:tab w:val="left" w:pos="709"/>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Giảm chi phí phô tô, in ấn và thời gian trong trường hợp nộp hồ sơ trực tuyến hoặc qua đường bưu chính.</w:t>
      </w:r>
    </w:p>
    <w:p w14:paraId="16424B08" w14:textId="1EDCA565" w:rsidR="00A66024" w:rsidRPr="0099461F" w:rsidRDefault="006323C9"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Góp phần quan trọng vào tiến trình chuyển đổi số và thực hiện nhiệm vụ xây dựng chính quyền số, chính quyền điện tử.</w:t>
      </w:r>
    </w:p>
    <w:p w14:paraId="08452C81" w14:textId="45D17F2E" w:rsidR="00A66024" w:rsidRPr="0099461F" w:rsidRDefault="0099461F" w:rsidP="00557F6C">
      <w:pPr>
        <w:tabs>
          <w:tab w:val="left" w:pos="993"/>
          <w:tab w:val="left" w:pos="1134"/>
        </w:tabs>
        <w:spacing w:before="14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31. </w:t>
      </w:r>
      <w:r w:rsidR="00A66024" w:rsidRPr="0099461F">
        <w:rPr>
          <w:rFonts w:ascii="Times New Roman" w:hAnsi="Times New Roman" w:cs="Times New Roman"/>
          <w:b/>
          <w:sz w:val="28"/>
          <w:szCs w:val="28"/>
        </w:rPr>
        <w:t>Thủ tụ</w:t>
      </w:r>
      <w:r w:rsidR="001209C7">
        <w:rPr>
          <w:rFonts w:ascii="Times New Roman" w:hAnsi="Times New Roman" w:cs="Times New Roman"/>
          <w:b/>
          <w:sz w:val="28"/>
          <w:szCs w:val="28"/>
        </w:rPr>
        <w:t xml:space="preserve">c </w:t>
      </w:r>
      <w:r w:rsidR="001209C7">
        <w:rPr>
          <w:rFonts w:ascii="Times New Roman" w:hAnsi="Times New Roman" w:cs="Times New Roman"/>
          <w:b/>
          <w:sz w:val="28"/>
          <w:szCs w:val="28"/>
          <w:lang w:val="en-US"/>
        </w:rPr>
        <w:t>t</w:t>
      </w:r>
      <w:r w:rsidR="00A66024" w:rsidRPr="0099461F">
        <w:rPr>
          <w:rFonts w:ascii="Times New Roman" w:hAnsi="Times New Roman" w:cs="Times New Roman"/>
          <w:b/>
          <w:sz w:val="28"/>
          <w:szCs w:val="28"/>
        </w:rPr>
        <w:t>hẩm định hồ sơ đề xuất cấp độ an toàn hệ thống thông tin đối với hệ thống thông tin được đề xuất cấp độ 3</w:t>
      </w:r>
    </w:p>
    <w:p w14:paraId="1AF78C6F" w14:textId="54C2DC5C" w:rsidR="00A66024" w:rsidRPr="0099461F" w:rsidRDefault="006323C9"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a) </w:t>
      </w:r>
      <w:r w:rsidR="00A66024" w:rsidRPr="0099461F">
        <w:rPr>
          <w:rFonts w:ascii="Times New Roman" w:hAnsi="Times New Roman" w:cs="Times New Roman"/>
          <w:i/>
          <w:sz w:val="28"/>
          <w:szCs w:val="28"/>
        </w:rPr>
        <w:t>Nội dung đơn giản hóa</w:t>
      </w:r>
      <w:r w:rsidR="000D5662" w:rsidRPr="0099461F">
        <w:rPr>
          <w:rFonts w:ascii="Times New Roman" w:hAnsi="Times New Roman" w:cs="Times New Roman"/>
          <w:i/>
          <w:sz w:val="28"/>
          <w:szCs w:val="28"/>
        </w:rPr>
        <w:t>:</w:t>
      </w: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Bổ sung cách thức nộp trực tuyến qua Hệ thống phần mềm Quản lý văn bản và điều hành công việc.</w:t>
      </w:r>
    </w:p>
    <w:p w14:paraId="25D349C7" w14:textId="3D27A59D" w:rsidR="00A66024" w:rsidRPr="0099461F" w:rsidRDefault="00A66024"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Lý do: Quyết định số 1001/QĐ-BTTTT ngày 09/6/2023 của Bộ Thông tin và Truyền thông không quy định cách thức nộp hồ sơ.</w:t>
      </w:r>
    </w:p>
    <w:p w14:paraId="72932241" w14:textId="77777777" w:rsidR="002258B2" w:rsidRPr="0099461F" w:rsidRDefault="00572263" w:rsidP="00557F6C">
      <w:pPr>
        <w:pStyle w:val="ListParagraph"/>
        <w:tabs>
          <w:tab w:val="left" w:pos="567"/>
        </w:tabs>
        <w:spacing w:before="14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b) </w:t>
      </w:r>
      <w:r w:rsidR="00A66024" w:rsidRPr="0099461F">
        <w:rPr>
          <w:rFonts w:ascii="Times New Roman" w:hAnsi="Times New Roman" w:cs="Times New Roman"/>
          <w:i/>
          <w:sz w:val="28"/>
          <w:szCs w:val="28"/>
        </w:rPr>
        <w:t>Kiến nghị</w:t>
      </w:r>
      <w:r w:rsidRPr="0099461F">
        <w:rPr>
          <w:rFonts w:ascii="Times New Roman" w:hAnsi="Times New Roman" w:cs="Times New Roman"/>
          <w:i/>
          <w:sz w:val="28"/>
          <w:szCs w:val="28"/>
        </w:rPr>
        <w:t xml:space="preserve"> thực thi: </w:t>
      </w:r>
    </w:p>
    <w:p w14:paraId="75625CD7" w14:textId="4461D297" w:rsidR="00A66024" w:rsidRPr="0099461F" w:rsidRDefault="002258B2"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w:t>
      </w:r>
      <w:r w:rsidRPr="0099461F">
        <w:rPr>
          <w:rFonts w:ascii="Times New Roman" w:hAnsi="Times New Roman" w:cs="Times New Roman"/>
          <w:i/>
          <w:sz w:val="28"/>
          <w:szCs w:val="28"/>
        </w:rPr>
        <w:t xml:space="preserve"> </w:t>
      </w:r>
      <w:r w:rsidR="00A66024" w:rsidRPr="0099461F">
        <w:rPr>
          <w:rFonts w:ascii="Times New Roman" w:hAnsi="Times New Roman" w:cs="Times New Roman"/>
          <w:sz w:val="28"/>
          <w:szCs w:val="28"/>
        </w:rPr>
        <w:t>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14:paraId="77D8B9AD" w14:textId="6B060364" w:rsidR="002258B2" w:rsidRPr="0099461F" w:rsidRDefault="002258B2" w:rsidP="00557F6C">
      <w:pPr>
        <w:pStyle w:val="ListParagraph"/>
        <w:tabs>
          <w:tab w:val="left" w:pos="567"/>
        </w:tabs>
        <w:spacing w:before="14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Lộ trình thực hiện: Giai đoạ</w:t>
      </w:r>
      <w:r w:rsidR="001209C7">
        <w:rPr>
          <w:rFonts w:ascii="Times New Roman" w:hAnsi="Times New Roman" w:cs="Times New Roman"/>
          <w:sz w:val="28"/>
          <w:szCs w:val="28"/>
        </w:rPr>
        <w:t xml:space="preserve">n 2024 </w:t>
      </w:r>
      <w:r w:rsidR="001209C7">
        <w:rPr>
          <w:rFonts w:ascii="Times New Roman" w:hAnsi="Times New Roman" w:cs="Times New Roman"/>
          <w:sz w:val="28"/>
          <w:szCs w:val="28"/>
          <w:lang w:val="en-US"/>
        </w:rPr>
        <w:t>-</w:t>
      </w:r>
      <w:r w:rsidRPr="0099461F">
        <w:rPr>
          <w:rFonts w:ascii="Times New Roman" w:hAnsi="Times New Roman" w:cs="Times New Roman"/>
          <w:sz w:val="28"/>
          <w:szCs w:val="28"/>
        </w:rPr>
        <w:t xml:space="preserve"> 2025.</w:t>
      </w:r>
    </w:p>
    <w:p w14:paraId="59909D7D" w14:textId="496512FF" w:rsidR="00A66024" w:rsidRPr="0099461F" w:rsidRDefault="00572263" w:rsidP="00557F6C">
      <w:pPr>
        <w:pStyle w:val="ListParagraph"/>
        <w:tabs>
          <w:tab w:val="left" w:pos="567"/>
        </w:tabs>
        <w:spacing w:before="14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c) </w:t>
      </w:r>
      <w:r w:rsidR="00A66024" w:rsidRPr="0099461F">
        <w:rPr>
          <w:rFonts w:ascii="Times New Roman" w:hAnsi="Times New Roman" w:cs="Times New Roman"/>
          <w:i/>
          <w:sz w:val="28"/>
          <w:szCs w:val="28"/>
        </w:rPr>
        <w:t>Lợi ích của phương án đơn giản hóa</w:t>
      </w:r>
    </w:p>
    <w:p w14:paraId="512E5E6E" w14:textId="77777777" w:rsidR="00572263" w:rsidRPr="0099461F" w:rsidRDefault="00572263"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lastRenderedPageBreak/>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14:paraId="7AE9822A" w14:textId="77777777" w:rsidR="00572263" w:rsidRPr="0099461F" w:rsidRDefault="00572263"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Giảm chi phí phô tô, in ấn và thời gian trong trường hợp nộp hồ sơ trực tuyến hoặc qua đường bưu chính.</w:t>
      </w:r>
    </w:p>
    <w:p w14:paraId="1BF6A824" w14:textId="6B338E26" w:rsidR="00A66024" w:rsidRPr="0099461F" w:rsidRDefault="00572263"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Góp phần quan trọng vào tiến trình chuyển đổi số và thực hiện nhiệm vụ xây dựng chính quyền số, chính quyền điện tử.</w:t>
      </w:r>
    </w:p>
    <w:p w14:paraId="609D3DD9" w14:textId="6B0B8AAB" w:rsidR="00A66024" w:rsidRPr="0099461F" w:rsidRDefault="0099461F" w:rsidP="00557F6C">
      <w:pPr>
        <w:tabs>
          <w:tab w:val="left" w:pos="993"/>
          <w:tab w:val="left" w:pos="1134"/>
        </w:tabs>
        <w:spacing w:before="10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32. </w:t>
      </w:r>
      <w:r w:rsidR="00A66024" w:rsidRPr="0099461F">
        <w:rPr>
          <w:rFonts w:ascii="Times New Roman" w:hAnsi="Times New Roman" w:cs="Times New Roman"/>
          <w:b/>
          <w:sz w:val="28"/>
          <w:szCs w:val="28"/>
        </w:rPr>
        <w:t>Thủ tụ</w:t>
      </w:r>
      <w:r w:rsidR="001209C7">
        <w:rPr>
          <w:rFonts w:ascii="Times New Roman" w:hAnsi="Times New Roman" w:cs="Times New Roman"/>
          <w:b/>
          <w:sz w:val="28"/>
          <w:szCs w:val="28"/>
        </w:rPr>
        <w:t xml:space="preserve">c </w:t>
      </w:r>
      <w:r w:rsidR="001209C7">
        <w:rPr>
          <w:rFonts w:ascii="Times New Roman" w:hAnsi="Times New Roman" w:cs="Times New Roman"/>
          <w:b/>
          <w:sz w:val="28"/>
          <w:szCs w:val="28"/>
          <w:lang w:val="en-US"/>
        </w:rPr>
        <w:t>t</w:t>
      </w:r>
      <w:r w:rsidR="00A66024" w:rsidRPr="0099461F">
        <w:rPr>
          <w:rFonts w:ascii="Times New Roman" w:hAnsi="Times New Roman" w:cs="Times New Roman"/>
          <w:b/>
          <w:sz w:val="28"/>
          <w:szCs w:val="28"/>
        </w:rPr>
        <w:t>hẩm định thiết kế cơ sở (trường hợp thiết kế 2 bước), thiết kế chi tiết (trường hợp thiết kế 1 bước) dự án đầu tư ứng dụng công nghệ thông tin nhóm B</w:t>
      </w:r>
    </w:p>
    <w:p w14:paraId="2FB9AD9E" w14:textId="2F556C7F" w:rsidR="00A66024" w:rsidRPr="0099461F" w:rsidRDefault="00E4017E"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a) </w:t>
      </w:r>
      <w:r w:rsidR="00A66024" w:rsidRPr="0099461F">
        <w:rPr>
          <w:rFonts w:ascii="Times New Roman" w:hAnsi="Times New Roman" w:cs="Times New Roman"/>
          <w:i/>
          <w:sz w:val="28"/>
          <w:szCs w:val="28"/>
        </w:rPr>
        <w:t>Nội dung đơn giản hóa</w:t>
      </w:r>
      <w:r w:rsidR="000D5662" w:rsidRPr="0099461F">
        <w:rPr>
          <w:rFonts w:ascii="Times New Roman" w:hAnsi="Times New Roman" w:cs="Times New Roman"/>
          <w:i/>
          <w:sz w:val="28"/>
          <w:szCs w:val="28"/>
        </w:rPr>
        <w:t>:</w:t>
      </w: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Bổ sung cách thức nộp trực tuyến qua Hệ thống phần mềm Quản lý văn bản và điều hành công việc.</w:t>
      </w:r>
    </w:p>
    <w:p w14:paraId="01464DA9" w14:textId="35094224" w:rsidR="00A66024" w:rsidRPr="0099461F" w:rsidRDefault="00A66024"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Lý do: Quyết định số 1001/QĐ-BTTTT ngày 09/6/2023 của Bộ Thông tin và Truyền thông chỉ quy định cách thức nộp hồ sơ trực tiếp.</w:t>
      </w:r>
    </w:p>
    <w:p w14:paraId="61FF5E4A" w14:textId="77777777" w:rsidR="002258B2" w:rsidRPr="0099461F" w:rsidRDefault="00E4017E" w:rsidP="00557F6C">
      <w:pPr>
        <w:pStyle w:val="ListParagraph"/>
        <w:spacing w:before="10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b) </w:t>
      </w:r>
      <w:r w:rsidR="00A66024" w:rsidRPr="0099461F">
        <w:rPr>
          <w:rFonts w:ascii="Times New Roman" w:hAnsi="Times New Roman" w:cs="Times New Roman"/>
          <w:i/>
          <w:sz w:val="28"/>
          <w:szCs w:val="28"/>
        </w:rPr>
        <w:t>Kiến nghị</w:t>
      </w:r>
      <w:r w:rsidRPr="0099461F">
        <w:rPr>
          <w:rFonts w:ascii="Times New Roman" w:hAnsi="Times New Roman" w:cs="Times New Roman"/>
          <w:i/>
          <w:sz w:val="28"/>
          <w:szCs w:val="28"/>
        </w:rPr>
        <w:t xml:space="preserve"> thực thi: </w:t>
      </w:r>
    </w:p>
    <w:p w14:paraId="756F90E2" w14:textId="20F3743F" w:rsidR="00A66024" w:rsidRPr="0099461F" w:rsidRDefault="002258B2"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w:t>
      </w:r>
      <w:r w:rsidRPr="0099461F">
        <w:rPr>
          <w:rFonts w:ascii="Times New Roman" w:hAnsi="Times New Roman" w:cs="Times New Roman"/>
          <w:i/>
          <w:sz w:val="28"/>
          <w:szCs w:val="28"/>
        </w:rPr>
        <w:t xml:space="preserve"> </w:t>
      </w:r>
      <w:r w:rsidR="00A66024" w:rsidRPr="0099461F">
        <w:rPr>
          <w:rFonts w:ascii="Times New Roman" w:hAnsi="Times New Roman" w:cs="Times New Roman"/>
          <w:sz w:val="28"/>
          <w:szCs w:val="28"/>
        </w:rPr>
        <w:t>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14:paraId="64D1B7BD" w14:textId="5A624571" w:rsidR="002258B2" w:rsidRPr="0099461F" w:rsidRDefault="002258B2"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Lộ trình thực hiện: Giai đoạ</w:t>
      </w:r>
      <w:r w:rsidR="001209C7">
        <w:rPr>
          <w:rFonts w:ascii="Times New Roman" w:hAnsi="Times New Roman" w:cs="Times New Roman"/>
          <w:sz w:val="28"/>
          <w:szCs w:val="28"/>
        </w:rPr>
        <w:t xml:space="preserve">n 2024 </w:t>
      </w:r>
      <w:r w:rsidR="001209C7">
        <w:rPr>
          <w:rFonts w:ascii="Times New Roman" w:hAnsi="Times New Roman" w:cs="Times New Roman"/>
          <w:sz w:val="28"/>
          <w:szCs w:val="28"/>
          <w:lang w:val="en-US"/>
        </w:rPr>
        <w:t>-</w:t>
      </w:r>
      <w:r w:rsidRPr="0099461F">
        <w:rPr>
          <w:rFonts w:ascii="Times New Roman" w:hAnsi="Times New Roman" w:cs="Times New Roman"/>
          <w:sz w:val="28"/>
          <w:szCs w:val="28"/>
        </w:rPr>
        <w:t xml:space="preserve"> 2025.</w:t>
      </w:r>
    </w:p>
    <w:p w14:paraId="0E1F0FF7" w14:textId="2CEC4171" w:rsidR="00A66024" w:rsidRPr="0099461F" w:rsidRDefault="00E4017E"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c) </w:t>
      </w:r>
      <w:r w:rsidR="00A66024" w:rsidRPr="0099461F">
        <w:rPr>
          <w:rFonts w:ascii="Times New Roman" w:hAnsi="Times New Roman" w:cs="Times New Roman"/>
          <w:i/>
          <w:sz w:val="28"/>
          <w:szCs w:val="28"/>
        </w:rPr>
        <w:t>Lợi ích của phương án đơn giản hóa:</w:t>
      </w:r>
      <w:r w:rsidR="00A66024" w:rsidRPr="0099461F">
        <w:rPr>
          <w:rFonts w:ascii="Times New Roman" w:hAnsi="Times New Roman" w:cs="Times New Roman"/>
          <w:sz w:val="28"/>
          <w:szCs w:val="28"/>
        </w:rPr>
        <w:t xml:space="preserve"> </w:t>
      </w:r>
    </w:p>
    <w:p w14:paraId="20CC24CF" w14:textId="52CB4426" w:rsidR="00A66024" w:rsidRPr="0099461F" w:rsidRDefault="00A66024"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14:paraId="706E1094" w14:textId="01BE06FD" w:rsidR="00A66024" w:rsidRPr="0099461F" w:rsidRDefault="00A66024"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Giảm chi phí phô tô, in ấn và thời gian trong trường hợp nộp hồ sơ trực tuyến hoặc qua đường bưu chính.</w:t>
      </w:r>
    </w:p>
    <w:p w14:paraId="6F89ED3E" w14:textId="336AAB20" w:rsidR="00A66024" w:rsidRPr="0099461F" w:rsidRDefault="00A66024" w:rsidP="00557F6C">
      <w:pPr>
        <w:pStyle w:val="ListParagraph"/>
        <w:tabs>
          <w:tab w:val="left" w:pos="567"/>
        </w:tabs>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Góp phần quan trọng vào tiến trình chuyển đổi số và thực hiện nhiệm vụ xây dựng chính quyền số, chính quyền điện tử.</w:t>
      </w:r>
    </w:p>
    <w:p w14:paraId="195F5E69" w14:textId="073969EE" w:rsidR="00A66024" w:rsidRPr="0099461F" w:rsidRDefault="0099461F" w:rsidP="00557F6C">
      <w:pPr>
        <w:tabs>
          <w:tab w:val="left" w:pos="993"/>
          <w:tab w:val="left" w:pos="1134"/>
        </w:tabs>
        <w:spacing w:before="10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33. </w:t>
      </w:r>
      <w:r w:rsidR="00A66024" w:rsidRPr="0099461F">
        <w:rPr>
          <w:rFonts w:ascii="Times New Roman" w:hAnsi="Times New Roman" w:cs="Times New Roman"/>
          <w:b/>
          <w:sz w:val="28"/>
          <w:szCs w:val="28"/>
        </w:rPr>
        <w:t>Thủ tụ</w:t>
      </w:r>
      <w:r w:rsidR="001209C7">
        <w:rPr>
          <w:rFonts w:ascii="Times New Roman" w:hAnsi="Times New Roman" w:cs="Times New Roman"/>
          <w:b/>
          <w:sz w:val="28"/>
          <w:szCs w:val="28"/>
        </w:rPr>
        <w:t xml:space="preserve">c </w:t>
      </w:r>
      <w:r w:rsidR="001209C7">
        <w:rPr>
          <w:rFonts w:ascii="Times New Roman" w:hAnsi="Times New Roman" w:cs="Times New Roman"/>
          <w:b/>
          <w:sz w:val="28"/>
          <w:szCs w:val="28"/>
          <w:lang w:val="en-US"/>
        </w:rPr>
        <w:t>t</w:t>
      </w:r>
      <w:r w:rsidR="00A66024" w:rsidRPr="0099461F">
        <w:rPr>
          <w:rFonts w:ascii="Times New Roman" w:hAnsi="Times New Roman" w:cs="Times New Roman"/>
          <w:b/>
          <w:sz w:val="28"/>
          <w:szCs w:val="28"/>
        </w:rPr>
        <w:t>hẩm định thiết kế cơ sở (trường hợp thiết kế 2 bước), thiết kế chi tiết (trường hợp thiết kế 1 bước) dự án đầu tư ứng dụng công nghệ thông tin nhóm C</w:t>
      </w:r>
    </w:p>
    <w:p w14:paraId="2298CDAE" w14:textId="3904D3ED" w:rsidR="00A66024" w:rsidRPr="0099461F" w:rsidRDefault="000D72D5"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a) </w:t>
      </w:r>
      <w:r w:rsidR="00A66024" w:rsidRPr="0099461F">
        <w:rPr>
          <w:rFonts w:ascii="Times New Roman" w:hAnsi="Times New Roman" w:cs="Times New Roman"/>
          <w:i/>
          <w:sz w:val="28"/>
          <w:szCs w:val="28"/>
        </w:rPr>
        <w:t>Nội dung đơn giản hóa</w:t>
      </w:r>
      <w:r w:rsidR="000D5662" w:rsidRPr="0099461F">
        <w:rPr>
          <w:rFonts w:ascii="Times New Roman" w:hAnsi="Times New Roman" w:cs="Times New Roman"/>
          <w:i/>
          <w:sz w:val="28"/>
          <w:szCs w:val="28"/>
        </w:rPr>
        <w:t>:</w:t>
      </w: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Bổ sung cách thức nộp trực tuyến qua Hệ thống phần mềm Quản lý văn bản và điều hành công việc.</w:t>
      </w:r>
    </w:p>
    <w:p w14:paraId="5B173FFC" w14:textId="3F3B2B35" w:rsidR="00A66024" w:rsidRPr="0099461F" w:rsidRDefault="00A66024"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Lý do: Quyết định số 1001/QĐ-BTTTT ngày 09/6/2023 của Bộ Thông tin và Truyền thông chỉ quy định cách thức nộp hồ sơ trực tiếp.</w:t>
      </w:r>
    </w:p>
    <w:p w14:paraId="5C82B1EA" w14:textId="77777777" w:rsidR="002258B2" w:rsidRPr="0099461F" w:rsidRDefault="000D72D5" w:rsidP="00557F6C">
      <w:pPr>
        <w:pStyle w:val="ListParagraph"/>
        <w:spacing w:before="10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b) </w:t>
      </w:r>
      <w:r w:rsidR="00A66024" w:rsidRPr="0099461F">
        <w:rPr>
          <w:rFonts w:ascii="Times New Roman" w:hAnsi="Times New Roman" w:cs="Times New Roman"/>
          <w:i/>
          <w:sz w:val="28"/>
          <w:szCs w:val="28"/>
        </w:rPr>
        <w:t>Kiến nghị</w:t>
      </w:r>
      <w:r w:rsidRPr="0099461F">
        <w:rPr>
          <w:rFonts w:ascii="Times New Roman" w:hAnsi="Times New Roman" w:cs="Times New Roman"/>
          <w:i/>
          <w:sz w:val="28"/>
          <w:szCs w:val="28"/>
        </w:rPr>
        <w:t xml:space="preserve"> thực thi:</w:t>
      </w:r>
    </w:p>
    <w:p w14:paraId="328425A0" w14:textId="46CF0F2D" w:rsidR="00A66024" w:rsidRPr="0099461F" w:rsidRDefault="002258B2" w:rsidP="00557F6C">
      <w:pPr>
        <w:pStyle w:val="ListParagraph"/>
        <w:spacing w:before="10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w:t>
      </w:r>
      <w:r w:rsidR="000D72D5" w:rsidRPr="0099461F">
        <w:rPr>
          <w:rFonts w:ascii="Times New Roman" w:hAnsi="Times New Roman" w:cs="Times New Roman"/>
          <w:i/>
          <w:sz w:val="28"/>
          <w:szCs w:val="28"/>
        </w:rPr>
        <w:t xml:space="preserve"> </w:t>
      </w:r>
      <w:r w:rsidR="00A66024" w:rsidRPr="0099461F">
        <w:rPr>
          <w:rFonts w:ascii="Times New Roman" w:hAnsi="Times New Roman" w:cs="Times New Roman"/>
          <w:sz w:val="28"/>
          <w:szCs w:val="28"/>
        </w:rPr>
        <w:t>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14:paraId="01B87E7E" w14:textId="781C24ED" w:rsidR="002258B2" w:rsidRPr="0099461F" w:rsidRDefault="002258B2" w:rsidP="0094160F">
      <w:pPr>
        <w:pStyle w:val="ListParagraph"/>
        <w:tabs>
          <w:tab w:val="left" w:pos="567"/>
        </w:tabs>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lastRenderedPageBreak/>
        <w:t>- Lộ trình thực hiện: Giai đoạ</w:t>
      </w:r>
      <w:r w:rsidR="001209C7">
        <w:rPr>
          <w:rFonts w:ascii="Times New Roman" w:hAnsi="Times New Roman" w:cs="Times New Roman"/>
          <w:sz w:val="28"/>
          <w:szCs w:val="28"/>
        </w:rPr>
        <w:t xml:space="preserve">n 2024 </w:t>
      </w:r>
      <w:r w:rsidR="001209C7">
        <w:rPr>
          <w:rFonts w:ascii="Times New Roman" w:hAnsi="Times New Roman" w:cs="Times New Roman"/>
          <w:sz w:val="28"/>
          <w:szCs w:val="28"/>
          <w:lang w:val="en-US"/>
        </w:rPr>
        <w:t>-</w:t>
      </w:r>
      <w:r w:rsidRPr="0099461F">
        <w:rPr>
          <w:rFonts w:ascii="Times New Roman" w:hAnsi="Times New Roman" w:cs="Times New Roman"/>
          <w:sz w:val="28"/>
          <w:szCs w:val="28"/>
        </w:rPr>
        <w:t xml:space="preserve"> 2025.</w:t>
      </w:r>
    </w:p>
    <w:p w14:paraId="127060D0" w14:textId="77777777" w:rsidR="000D72D5" w:rsidRPr="0099461F" w:rsidRDefault="000D72D5" w:rsidP="0094160F">
      <w:pPr>
        <w:pStyle w:val="ListParagraph"/>
        <w:spacing w:before="12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 xml:space="preserve">c) </w:t>
      </w:r>
      <w:r w:rsidR="00A66024" w:rsidRPr="0099461F">
        <w:rPr>
          <w:rFonts w:ascii="Times New Roman" w:hAnsi="Times New Roman" w:cs="Times New Roman"/>
          <w:i/>
          <w:sz w:val="28"/>
          <w:szCs w:val="28"/>
        </w:rPr>
        <w:t>Lợi ích của phương án đơn giản hóa:</w:t>
      </w:r>
    </w:p>
    <w:p w14:paraId="10335D4A" w14:textId="77777777" w:rsidR="000D72D5" w:rsidRPr="0099461F" w:rsidRDefault="000D72D5" w:rsidP="0094160F">
      <w:pPr>
        <w:pStyle w:val="ListParagraph"/>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14:paraId="1D8E8E44" w14:textId="77777777" w:rsidR="000D72D5" w:rsidRPr="0099461F" w:rsidRDefault="000D72D5" w:rsidP="00670589">
      <w:pPr>
        <w:pStyle w:val="ListParagraph"/>
        <w:tabs>
          <w:tab w:val="left" w:pos="709"/>
        </w:tabs>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Giảm chi phí phô tô, in ấn và thời gian trong trường hợp nộp hồ sơ trực tuyến hoặc qua đường bưu chính.</w:t>
      </w:r>
    </w:p>
    <w:p w14:paraId="41727ADD" w14:textId="40810B8B" w:rsidR="00A66024" w:rsidRPr="0099461F" w:rsidRDefault="000D72D5" w:rsidP="00670589">
      <w:pPr>
        <w:pStyle w:val="ListParagraph"/>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Góp phần quan trọng vào tiến trình chuyển đổi số và thực hiện nhiệm vụ xây dựng chính quyền số, chính quyền điện tử.</w:t>
      </w:r>
    </w:p>
    <w:p w14:paraId="5FE03691" w14:textId="46CD5511" w:rsidR="00A66024" w:rsidRPr="00670589" w:rsidRDefault="00670589" w:rsidP="00670589">
      <w:pPr>
        <w:tabs>
          <w:tab w:val="left" w:pos="993"/>
          <w:tab w:val="left" w:pos="1134"/>
        </w:tabs>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 xml:space="preserve">34. </w:t>
      </w:r>
      <w:r w:rsidR="00A66024" w:rsidRPr="00670589">
        <w:rPr>
          <w:rFonts w:ascii="Times New Roman" w:hAnsi="Times New Roman" w:cs="Times New Roman"/>
          <w:b/>
          <w:sz w:val="28"/>
          <w:szCs w:val="28"/>
        </w:rPr>
        <w:t>Thủ tụ</w:t>
      </w:r>
      <w:r w:rsidR="001209C7" w:rsidRPr="00670589">
        <w:rPr>
          <w:rFonts w:ascii="Times New Roman" w:hAnsi="Times New Roman" w:cs="Times New Roman"/>
          <w:b/>
          <w:sz w:val="28"/>
          <w:szCs w:val="28"/>
        </w:rPr>
        <w:t xml:space="preserve">c </w:t>
      </w:r>
      <w:r w:rsidR="001209C7" w:rsidRPr="00670589">
        <w:rPr>
          <w:rFonts w:ascii="Times New Roman" w:hAnsi="Times New Roman" w:cs="Times New Roman"/>
          <w:b/>
          <w:sz w:val="28"/>
          <w:szCs w:val="28"/>
          <w:lang w:val="en-US"/>
        </w:rPr>
        <w:t>t</w:t>
      </w:r>
      <w:r w:rsidR="00A66024" w:rsidRPr="00670589">
        <w:rPr>
          <w:rFonts w:ascii="Times New Roman" w:hAnsi="Times New Roman" w:cs="Times New Roman"/>
          <w:b/>
          <w:sz w:val="28"/>
          <w:szCs w:val="28"/>
        </w:rPr>
        <w:t>hẩm định đề cương và dự toán chi tiết hoạt động ứng dụng công nghệ thông tin sử dụng kinh phí chi thường xuyên nguồn vốn ngân sách nhà nước</w:t>
      </w:r>
    </w:p>
    <w:p w14:paraId="33BE6A89" w14:textId="60411DC4" w:rsidR="00A66024" w:rsidRPr="0099461F" w:rsidRDefault="00E61365" w:rsidP="00670589">
      <w:pPr>
        <w:pStyle w:val="ListParagraph"/>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a) </w:t>
      </w:r>
      <w:r w:rsidR="00A66024" w:rsidRPr="0099461F">
        <w:rPr>
          <w:rFonts w:ascii="Times New Roman" w:hAnsi="Times New Roman" w:cs="Times New Roman"/>
          <w:i/>
          <w:sz w:val="28"/>
          <w:szCs w:val="28"/>
        </w:rPr>
        <w:t>Nội dung đơn giản hóa</w:t>
      </w:r>
      <w:r w:rsidR="000D5662" w:rsidRPr="0099461F">
        <w:rPr>
          <w:rFonts w:ascii="Times New Roman" w:hAnsi="Times New Roman" w:cs="Times New Roman"/>
          <w:i/>
          <w:sz w:val="28"/>
          <w:szCs w:val="28"/>
        </w:rPr>
        <w:t>:</w:t>
      </w:r>
      <w:r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Bổ sung cách thức nộp trực tuyến qua Hệ thống phần mềm Quản lý văn bản và điều hành công việc.</w:t>
      </w:r>
    </w:p>
    <w:p w14:paraId="2B09E94E" w14:textId="5BF558B5" w:rsidR="00A66024" w:rsidRPr="0099461F" w:rsidRDefault="00A66024" w:rsidP="0094160F">
      <w:pPr>
        <w:pStyle w:val="ListParagraph"/>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Lý do: Quyết định số 1001/QĐ-BTTTT ngày 09/6/2023 của Bộ Thông tin và Truyền thông chỉ quy định cách thức nộp hồ sơ trực tiếp.</w:t>
      </w:r>
    </w:p>
    <w:p w14:paraId="1DD95A81" w14:textId="77777777" w:rsidR="002258B2" w:rsidRPr="0099461F" w:rsidRDefault="00A66024" w:rsidP="0094160F">
      <w:pPr>
        <w:pStyle w:val="ListParagraph"/>
        <w:tabs>
          <w:tab w:val="left" w:pos="567"/>
          <w:tab w:val="left" w:pos="851"/>
        </w:tabs>
        <w:spacing w:before="120" w:after="0" w:line="240" w:lineRule="auto"/>
        <w:ind w:left="0" w:firstLine="567"/>
        <w:contextualSpacing w:val="0"/>
        <w:jc w:val="both"/>
        <w:rPr>
          <w:rFonts w:ascii="Times New Roman" w:hAnsi="Times New Roman" w:cs="Times New Roman"/>
          <w:i/>
          <w:sz w:val="28"/>
          <w:szCs w:val="28"/>
        </w:rPr>
      </w:pPr>
      <w:r w:rsidRPr="0099461F">
        <w:rPr>
          <w:rFonts w:ascii="Times New Roman" w:hAnsi="Times New Roman" w:cs="Times New Roman"/>
          <w:i/>
          <w:sz w:val="28"/>
          <w:szCs w:val="28"/>
        </w:rPr>
        <w:t>b) Kiến nghị</w:t>
      </w:r>
      <w:r w:rsidR="00E61365" w:rsidRPr="0099461F">
        <w:rPr>
          <w:rFonts w:ascii="Times New Roman" w:hAnsi="Times New Roman" w:cs="Times New Roman"/>
          <w:i/>
          <w:sz w:val="28"/>
          <w:szCs w:val="28"/>
        </w:rPr>
        <w:t xml:space="preserve"> thực thi:</w:t>
      </w:r>
    </w:p>
    <w:p w14:paraId="07EDDE0D" w14:textId="43DB6638" w:rsidR="00A66024" w:rsidRPr="0099461F" w:rsidRDefault="002258B2" w:rsidP="0094160F">
      <w:pPr>
        <w:pStyle w:val="ListParagraph"/>
        <w:tabs>
          <w:tab w:val="left" w:pos="567"/>
          <w:tab w:val="left" w:pos="851"/>
        </w:tabs>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w:t>
      </w:r>
      <w:r w:rsidR="00E61365" w:rsidRPr="0099461F">
        <w:rPr>
          <w:rFonts w:ascii="Times New Roman" w:hAnsi="Times New Roman" w:cs="Times New Roman"/>
          <w:sz w:val="28"/>
          <w:szCs w:val="28"/>
        </w:rPr>
        <w:t xml:space="preserve"> </w:t>
      </w:r>
      <w:r w:rsidR="00A66024" w:rsidRPr="0099461F">
        <w:rPr>
          <w:rFonts w:ascii="Times New Roman" w:hAnsi="Times New Roman" w:cs="Times New Roman"/>
          <w:sz w:val="28"/>
          <w:szCs w:val="28"/>
        </w:rPr>
        <w:t>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14:paraId="76A720B0" w14:textId="735AD73B" w:rsidR="002258B2" w:rsidRPr="0099461F" w:rsidRDefault="002258B2" w:rsidP="0094160F">
      <w:pPr>
        <w:pStyle w:val="ListParagraph"/>
        <w:tabs>
          <w:tab w:val="left" w:pos="567"/>
        </w:tabs>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Lộ trình thực hiện: Giai đoạ</w:t>
      </w:r>
      <w:r w:rsidR="001209C7">
        <w:rPr>
          <w:rFonts w:ascii="Times New Roman" w:hAnsi="Times New Roman" w:cs="Times New Roman"/>
          <w:sz w:val="28"/>
          <w:szCs w:val="28"/>
        </w:rPr>
        <w:t xml:space="preserve">n 2024 </w:t>
      </w:r>
      <w:r w:rsidR="001209C7">
        <w:rPr>
          <w:rFonts w:ascii="Times New Roman" w:hAnsi="Times New Roman" w:cs="Times New Roman"/>
          <w:sz w:val="28"/>
          <w:szCs w:val="28"/>
          <w:lang w:val="en-US"/>
        </w:rPr>
        <w:t>-</w:t>
      </w:r>
      <w:r w:rsidRPr="0099461F">
        <w:rPr>
          <w:rFonts w:ascii="Times New Roman" w:hAnsi="Times New Roman" w:cs="Times New Roman"/>
          <w:sz w:val="28"/>
          <w:szCs w:val="28"/>
        </w:rPr>
        <w:t xml:space="preserve"> 2025.</w:t>
      </w:r>
    </w:p>
    <w:p w14:paraId="0232B185" w14:textId="3E31DB34" w:rsidR="00A66024" w:rsidRPr="0099461F" w:rsidRDefault="00A66024" w:rsidP="0094160F">
      <w:pPr>
        <w:pStyle w:val="ListParagraph"/>
        <w:tabs>
          <w:tab w:val="left" w:pos="567"/>
          <w:tab w:val="left" w:pos="851"/>
        </w:tabs>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i/>
          <w:sz w:val="28"/>
          <w:szCs w:val="28"/>
        </w:rPr>
        <w:t xml:space="preserve">c) Lợi ích của phương án đơn giản hóa: </w:t>
      </w:r>
    </w:p>
    <w:p w14:paraId="5357D0DC" w14:textId="77777777" w:rsidR="00A66024" w:rsidRPr="0099461F" w:rsidRDefault="00A66024" w:rsidP="0094160F">
      <w:pPr>
        <w:pStyle w:val="ListParagraph"/>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14:paraId="6AF45E29" w14:textId="77777777" w:rsidR="00A66024" w:rsidRPr="0099461F" w:rsidRDefault="00A66024" w:rsidP="0094160F">
      <w:pPr>
        <w:pStyle w:val="ListParagraph"/>
        <w:tabs>
          <w:tab w:val="left" w:pos="709"/>
        </w:tabs>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Giảm chi phí phô tô, in ấn và thời gian trong trường hợp nộp hồ sơ trực tuyến hoặc qua đường bưu chính.</w:t>
      </w:r>
    </w:p>
    <w:p w14:paraId="470E1951" w14:textId="56C95769" w:rsidR="00A66024" w:rsidRPr="0099461F" w:rsidRDefault="00A66024" w:rsidP="0094160F">
      <w:pPr>
        <w:pStyle w:val="ListParagraph"/>
        <w:tabs>
          <w:tab w:val="left" w:pos="709"/>
        </w:tabs>
        <w:spacing w:before="120" w:after="0" w:line="240" w:lineRule="auto"/>
        <w:ind w:left="0" w:firstLine="567"/>
        <w:contextualSpacing w:val="0"/>
        <w:jc w:val="both"/>
        <w:rPr>
          <w:rFonts w:ascii="Times New Roman" w:hAnsi="Times New Roman" w:cs="Times New Roman"/>
          <w:sz w:val="28"/>
          <w:szCs w:val="28"/>
        </w:rPr>
      </w:pPr>
      <w:r w:rsidRPr="0099461F">
        <w:rPr>
          <w:rFonts w:ascii="Times New Roman" w:hAnsi="Times New Roman" w:cs="Times New Roman"/>
          <w:sz w:val="28"/>
          <w:szCs w:val="28"/>
        </w:rPr>
        <w:t>- Góp phần quan trọng vào tiến trình chuyển đổi số và thực hiện nhiệm vụ xây dựng chính quyền số, chính quyền điện tử./.</w:t>
      </w:r>
    </w:p>
    <w:sectPr w:rsidR="00A66024" w:rsidRPr="0099461F" w:rsidSect="0099461F">
      <w:headerReference w:type="default" r:id="rId12"/>
      <w:type w:val="nextColumn"/>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53A1C" w14:textId="77777777" w:rsidR="00B345DD" w:rsidRDefault="00B345DD" w:rsidP="005B7298">
      <w:pPr>
        <w:spacing w:after="0" w:line="240" w:lineRule="auto"/>
      </w:pPr>
      <w:r>
        <w:separator/>
      </w:r>
    </w:p>
  </w:endnote>
  <w:endnote w:type="continuationSeparator" w:id="0">
    <w:p w14:paraId="1C8B3F58" w14:textId="77777777" w:rsidR="00B345DD" w:rsidRDefault="00B345DD" w:rsidP="005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6BE39" w14:textId="77777777" w:rsidR="00B345DD" w:rsidRDefault="00B345DD" w:rsidP="005B7298">
      <w:pPr>
        <w:spacing w:after="0" w:line="240" w:lineRule="auto"/>
      </w:pPr>
      <w:r>
        <w:separator/>
      </w:r>
    </w:p>
  </w:footnote>
  <w:footnote w:type="continuationSeparator" w:id="0">
    <w:p w14:paraId="15B073E5" w14:textId="77777777" w:rsidR="00B345DD" w:rsidRDefault="00B345DD" w:rsidP="005B7298">
      <w:pPr>
        <w:spacing w:after="0" w:line="240" w:lineRule="auto"/>
      </w:pPr>
      <w:r>
        <w:continuationSeparator/>
      </w:r>
    </w:p>
  </w:footnote>
  <w:footnote w:id="1">
    <w:p w14:paraId="4D72CD80" w14:textId="0357D5AC" w:rsidR="00C84BFF" w:rsidRPr="00D031AD" w:rsidRDefault="00C84BFF" w:rsidP="00C027F0">
      <w:pPr>
        <w:pStyle w:val="Footnote0"/>
        <w:shd w:val="clear" w:color="auto" w:fill="auto"/>
        <w:tabs>
          <w:tab w:val="left" w:pos="426"/>
        </w:tabs>
        <w:ind w:firstLine="284"/>
        <w:jc w:val="both"/>
        <w:rPr>
          <w:i/>
          <w:sz w:val="20"/>
        </w:rPr>
      </w:pPr>
      <w:bookmarkStart w:id="7" w:name="bookmark0"/>
      <w:bookmarkStart w:id="8" w:name="bookmark1"/>
      <w:r w:rsidRPr="00D031AD">
        <w:rPr>
          <w:i/>
          <w:sz w:val="20"/>
          <w:vertAlign w:val="superscript"/>
        </w:rPr>
        <w:footnoteRef/>
      </w:r>
      <w:r w:rsidRPr="00D031AD">
        <w:rPr>
          <w:i/>
          <w:sz w:val="20"/>
        </w:rPr>
        <w:tab/>
        <w:t xml:space="preserve">Đơn giá photo trang giấy </w:t>
      </w:r>
      <w:r>
        <w:rPr>
          <w:i/>
          <w:sz w:val="20"/>
          <w:lang w:val="en-US"/>
        </w:rPr>
        <w:t>A</w:t>
      </w:r>
      <w:r w:rsidRPr="00D031AD">
        <w:rPr>
          <w:i/>
          <w:sz w:val="20"/>
        </w:rPr>
        <w:t>4 theo quy định của Bộ Tài chính tại Thông tư số 46/2018/TT-BTC ngày 14/5/2018.</w:t>
      </w:r>
      <w:bookmarkEnd w:id="7"/>
      <w:bookmarkEnd w:id="8"/>
    </w:p>
  </w:footnote>
  <w:footnote w:id="2">
    <w:p w14:paraId="48428BE7" w14:textId="77777777" w:rsidR="00C84BFF" w:rsidRPr="00D031AD" w:rsidRDefault="00C84BFF" w:rsidP="00C027F0">
      <w:pPr>
        <w:pStyle w:val="Footnote0"/>
        <w:shd w:val="clear" w:color="auto" w:fill="auto"/>
        <w:tabs>
          <w:tab w:val="left" w:pos="426"/>
        </w:tabs>
        <w:ind w:firstLine="284"/>
        <w:jc w:val="both"/>
        <w:rPr>
          <w:i/>
          <w:sz w:val="20"/>
        </w:rPr>
      </w:pPr>
      <w:r w:rsidRPr="00D031AD">
        <w:rPr>
          <w:i/>
          <w:sz w:val="20"/>
          <w:vertAlign w:val="superscript"/>
        </w:rPr>
        <w:footnoteRef/>
      </w:r>
      <w:r w:rsidRPr="00D031AD">
        <w:rPr>
          <w:i/>
          <w:sz w:val="20"/>
        </w:rPr>
        <w:tab/>
        <w:t>Số lượng trang A4 trung bình/1 bộ hồ sơ đối với thẩm quyền giải quyết của UBND cấp huyện.</w:t>
      </w:r>
    </w:p>
  </w:footnote>
  <w:footnote w:id="3">
    <w:p w14:paraId="3BFE060B" w14:textId="77777777" w:rsidR="00C84BFF" w:rsidRPr="00C027F0" w:rsidRDefault="00C84BFF" w:rsidP="00C027F0">
      <w:pPr>
        <w:pStyle w:val="Footnote0"/>
        <w:shd w:val="clear" w:color="auto" w:fill="auto"/>
        <w:tabs>
          <w:tab w:val="left" w:pos="567"/>
        </w:tabs>
        <w:spacing w:line="230" w:lineRule="exact"/>
        <w:ind w:right="-2" w:firstLine="426"/>
        <w:jc w:val="both"/>
        <w:rPr>
          <w:i/>
          <w:sz w:val="20"/>
        </w:rPr>
      </w:pPr>
      <w:bookmarkStart w:id="13" w:name="bookmark2"/>
      <w:r w:rsidRPr="00C027F0">
        <w:rPr>
          <w:i/>
          <w:sz w:val="20"/>
          <w:vertAlign w:val="superscript"/>
        </w:rPr>
        <w:footnoteRef/>
      </w:r>
      <w:r w:rsidRPr="00C027F0">
        <w:rPr>
          <w:i/>
          <w:sz w:val="20"/>
        </w:rPr>
        <w:tab/>
        <w:t>Thành phần hồ sơ quy định tại Quyết định số 573/QĐ-UBND ngày 31/3/2023 gồm Báo cáo thành tích (05 bản). Đối với tập thể và cá nhân cần lấy ý kiến của Bộ, ban, ngành, đoàn thể Trung ương thì nộp 07 bản báo cáo thành tích.</w:t>
      </w:r>
      <w:bookmarkEnd w:id="13"/>
    </w:p>
  </w:footnote>
  <w:footnote w:id="4">
    <w:p w14:paraId="1B3AA7C5" w14:textId="77777777" w:rsidR="00C84BFF" w:rsidRPr="00D031AD" w:rsidRDefault="00C84BFF" w:rsidP="00C027F0">
      <w:pPr>
        <w:pStyle w:val="Footnote0"/>
        <w:shd w:val="clear" w:color="auto" w:fill="auto"/>
        <w:tabs>
          <w:tab w:val="left" w:pos="567"/>
        </w:tabs>
        <w:spacing w:line="230" w:lineRule="exact"/>
        <w:ind w:right="-2" w:firstLine="426"/>
        <w:jc w:val="both"/>
        <w:rPr>
          <w:i/>
          <w:sz w:val="22"/>
        </w:rPr>
      </w:pPr>
      <w:bookmarkStart w:id="16" w:name="bookmark3"/>
      <w:r w:rsidRPr="00D031AD">
        <w:rPr>
          <w:i/>
          <w:sz w:val="22"/>
          <w:vertAlign w:val="superscript"/>
        </w:rPr>
        <w:footnoteRef/>
      </w:r>
      <w:r w:rsidRPr="00D031AD">
        <w:rPr>
          <w:i/>
          <w:sz w:val="22"/>
        </w:rPr>
        <w:tab/>
        <w:t>Thành phần hồ sơ quy định tại Quyết định số 573/QĐ-UBND ngày 31/3/2023 gồm Báo cáo thành tích (05 bản). Đối với tập thể và cá nhân cần lấy ý kiến của Bộ, ban, ngành, đoàn thể Trung ương thì nộp 07 bản báo cáo thành tích.</w:t>
      </w:r>
      <w:bookmarkEnd w:id="16"/>
    </w:p>
  </w:footnote>
  <w:footnote w:id="5">
    <w:p w14:paraId="3442E6E4" w14:textId="0DC94159" w:rsidR="00C84BFF" w:rsidRPr="00D031AD" w:rsidRDefault="00C84BFF" w:rsidP="00D031AD">
      <w:pPr>
        <w:pStyle w:val="Footnote0"/>
        <w:shd w:val="clear" w:color="auto" w:fill="auto"/>
        <w:tabs>
          <w:tab w:val="left" w:pos="426"/>
        </w:tabs>
        <w:spacing w:line="230" w:lineRule="exact"/>
        <w:ind w:firstLine="284"/>
        <w:jc w:val="both"/>
        <w:rPr>
          <w:i/>
          <w:sz w:val="20"/>
        </w:rPr>
      </w:pPr>
      <w:bookmarkStart w:id="23" w:name="bookmark4"/>
      <w:bookmarkStart w:id="24" w:name="bookmark5"/>
      <w:r w:rsidRPr="00D031AD">
        <w:rPr>
          <w:i/>
          <w:sz w:val="20"/>
          <w:vertAlign w:val="superscript"/>
        </w:rPr>
        <w:footnoteRef/>
      </w:r>
      <w:r w:rsidRPr="00D031AD">
        <w:rPr>
          <w:i/>
          <w:sz w:val="20"/>
        </w:rPr>
        <w:tab/>
        <w:t xml:space="preserve">Đơn giá photo trang giấy </w:t>
      </w:r>
      <w:r>
        <w:rPr>
          <w:i/>
          <w:sz w:val="20"/>
          <w:lang w:val="en-US"/>
        </w:rPr>
        <w:t>A</w:t>
      </w:r>
      <w:r w:rsidRPr="00D031AD">
        <w:rPr>
          <w:i/>
          <w:sz w:val="20"/>
        </w:rPr>
        <w:t>4 theo quy định của Bộ Tài chính tại Thông tư số 46/2018/TT-BTC ngày 14/5/2018.</w:t>
      </w:r>
      <w:bookmarkEnd w:id="23"/>
      <w:bookmarkEnd w:id="24"/>
    </w:p>
  </w:footnote>
  <w:footnote w:id="6">
    <w:p w14:paraId="05A086C2" w14:textId="77777777" w:rsidR="00C84BFF" w:rsidRPr="00D031AD" w:rsidRDefault="00C84BFF" w:rsidP="00D031AD">
      <w:pPr>
        <w:pStyle w:val="Footnote0"/>
        <w:shd w:val="clear" w:color="auto" w:fill="auto"/>
        <w:tabs>
          <w:tab w:val="left" w:pos="426"/>
        </w:tabs>
        <w:spacing w:line="230" w:lineRule="exact"/>
        <w:ind w:firstLine="284"/>
        <w:jc w:val="both"/>
        <w:rPr>
          <w:i/>
          <w:sz w:val="20"/>
        </w:rPr>
      </w:pPr>
      <w:r w:rsidRPr="00D031AD">
        <w:rPr>
          <w:i/>
          <w:sz w:val="20"/>
          <w:vertAlign w:val="superscript"/>
        </w:rPr>
        <w:footnoteRef/>
      </w:r>
      <w:r w:rsidRPr="00D031AD">
        <w:rPr>
          <w:i/>
          <w:sz w:val="20"/>
        </w:rPr>
        <w:tab/>
        <w:t>Số lượng trang A4 trung bình/1 bộ hồ sơ đối với thẩm quyền giải quyết của UBND cấp huyện.</w:t>
      </w:r>
    </w:p>
  </w:footnote>
  <w:footnote w:id="7">
    <w:p w14:paraId="52A9E703" w14:textId="1AA98793" w:rsidR="00C84BFF" w:rsidRPr="00A4668F" w:rsidRDefault="00C84BFF" w:rsidP="00A4668F">
      <w:pPr>
        <w:pStyle w:val="Bodytext21"/>
        <w:shd w:val="clear" w:color="auto" w:fill="auto"/>
        <w:spacing w:line="240" w:lineRule="auto"/>
        <w:ind w:firstLine="426"/>
        <w:jc w:val="both"/>
        <w:rPr>
          <w:i/>
          <w:sz w:val="22"/>
          <w:szCs w:val="22"/>
        </w:rPr>
      </w:pPr>
      <w:r w:rsidRPr="00A4668F">
        <w:rPr>
          <w:rStyle w:val="FootnoteReference"/>
          <w:i/>
          <w:sz w:val="22"/>
          <w:szCs w:val="22"/>
        </w:rPr>
        <w:footnoteRef/>
      </w:r>
      <w:r w:rsidRPr="00A4668F">
        <w:rPr>
          <w:i/>
          <w:sz w:val="22"/>
          <w:szCs w:val="22"/>
        </w:rPr>
        <w:t xml:space="preserve"> Thời gian thực hiện thủ tục hành chính uớc tính thu nhập bĩnh quân lao động quý 1/2024 là 7,6 triệu đồng (theo số liệu công bố của Tổng cục Thống kê tại địa chỉ </w:t>
      </w:r>
      <w:r w:rsidRPr="00A4668F">
        <w:rPr>
          <w:bCs/>
          <w:i/>
          <w:iCs/>
          <w:sz w:val="22"/>
          <w:szCs w:val="22"/>
        </w:rPr>
        <w:t>https://www.gos.g</w:t>
      </w:r>
      <w:r w:rsidRPr="00A4668F">
        <w:rPr>
          <w:rStyle w:val="Headerorfooter11pt"/>
          <w:b w:val="0"/>
          <w:i/>
        </w:rPr>
        <w:t xml:space="preserve">ov. </w:t>
      </w:r>
      <w:r w:rsidRPr="00A4668F">
        <w:rPr>
          <w:bCs/>
          <w:i/>
          <w:iCs/>
          <w:sz w:val="22"/>
          <w:szCs w:val="22"/>
        </w:rPr>
        <w:t>vn/tin-tuc-thong-ke/2024/03/bao- cao-tinh-hinh-kinh-te-xa-hoi-quv-i-nam-2024).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A3FC0" w14:textId="2D385FDE" w:rsidR="00C84BFF" w:rsidRPr="0099461F" w:rsidRDefault="00C84BFF" w:rsidP="0099461F">
    <w:pPr>
      <w:pStyle w:val="Header"/>
      <w:rPr>
        <w:rFonts w:ascii="Times New Roman" w:hAnsi="Times New Roman" w:cs="Times New Roman"/>
        <w:sz w:val="28"/>
        <w:szCs w:val="28"/>
        <w:lang w:val="en-US"/>
      </w:rPr>
    </w:pPr>
  </w:p>
  <w:p w14:paraId="66C281B7" w14:textId="77777777" w:rsidR="00C84BFF" w:rsidRPr="0099461F" w:rsidRDefault="00C84BFF" w:rsidP="0099461F">
    <w:pPr>
      <w:pStyle w:val="Head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4F"/>
    <w:multiLevelType w:val="multilevel"/>
    <w:tmpl w:val="0000014E"/>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nsid w:val="00000157"/>
    <w:multiLevelType w:val="multilevel"/>
    <w:tmpl w:val="00000156"/>
    <w:lvl w:ilvl="0">
      <w:start w:val="3"/>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2."/>
      <w:lvlJc w:val="left"/>
      <w:rPr>
        <w:b/>
        <w:bCs/>
        <w:i w:val="0"/>
        <w:iCs w:val="0"/>
        <w:smallCaps w:val="0"/>
        <w:strike w:val="0"/>
        <w:color w:val="000000"/>
        <w:spacing w:val="0"/>
        <w:w w:val="100"/>
        <w:position w:val="0"/>
        <w:sz w:val="28"/>
        <w:szCs w:val="28"/>
        <w:u w:val="none"/>
      </w:rPr>
    </w:lvl>
    <w:lvl w:ilvl="2">
      <w:start w:val="1"/>
      <w:numFmt w:val="decimal"/>
      <w:lvlText w:val="%1.%2."/>
      <w:lvlJc w:val="left"/>
      <w:rPr>
        <w:b/>
        <w:bCs/>
        <w:i w:val="0"/>
        <w:iCs w:val="0"/>
        <w:smallCaps w:val="0"/>
        <w:strike w:val="0"/>
        <w:color w:val="000000"/>
        <w:spacing w:val="0"/>
        <w:w w:val="100"/>
        <w:position w:val="0"/>
        <w:sz w:val="28"/>
        <w:szCs w:val="28"/>
        <w:u w:val="none"/>
      </w:rPr>
    </w:lvl>
    <w:lvl w:ilvl="3">
      <w:start w:val="1"/>
      <w:numFmt w:val="decimal"/>
      <w:lvlText w:val="%1.%2."/>
      <w:lvlJc w:val="left"/>
      <w:rPr>
        <w:b/>
        <w:bCs/>
        <w:i w:val="0"/>
        <w:iCs w:val="0"/>
        <w:smallCaps w:val="0"/>
        <w:strike w:val="0"/>
        <w:color w:val="000000"/>
        <w:spacing w:val="0"/>
        <w:w w:val="100"/>
        <w:position w:val="0"/>
        <w:sz w:val="28"/>
        <w:szCs w:val="28"/>
        <w:u w:val="none"/>
      </w:rPr>
    </w:lvl>
    <w:lvl w:ilvl="4">
      <w:start w:val="1"/>
      <w:numFmt w:val="decimal"/>
      <w:lvlText w:val="%1.%2."/>
      <w:lvlJc w:val="left"/>
      <w:rPr>
        <w:b/>
        <w:bCs/>
        <w:i w:val="0"/>
        <w:iCs w:val="0"/>
        <w:smallCaps w:val="0"/>
        <w:strike w:val="0"/>
        <w:color w:val="000000"/>
        <w:spacing w:val="0"/>
        <w:w w:val="100"/>
        <w:position w:val="0"/>
        <w:sz w:val="28"/>
        <w:szCs w:val="28"/>
        <w:u w:val="none"/>
      </w:rPr>
    </w:lvl>
    <w:lvl w:ilvl="5">
      <w:start w:val="1"/>
      <w:numFmt w:val="decimal"/>
      <w:lvlText w:val="%1.%2."/>
      <w:lvlJc w:val="left"/>
      <w:rPr>
        <w:b/>
        <w:bCs/>
        <w:i w:val="0"/>
        <w:iCs w:val="0"/>
        <w:smallCaps w:val="0"/>
        <w:strike w:val="0"/>
        <w:color w:val="000000"/>
        <w:spacing w:val="0"/>
        <w:w w:val="100"/>
        <w:position w:val="0"/>
        <w:sz w:val="28"/>
        <w:szCs w:val="28"/>
        <w:u w:val="none"/>
      </w:rPr>
    </w:lvl>
    <w:lvl w:ilvl="6">
      <w:start w:val="1"/>
      <w:numFmt w:val="decimal"/>
      <w:lvlText w:val="%1.%2."/>
      <w:lvlJc w:val="left"/>
      <w:rPr>
        <w:b/>
        <w:bCs/>
        <w:i w:val="0"/>
        <w:iCs w:val="0"/>
        <w:smallCaps w:val="0"/>
        <w:strike w:val="0"/>
        <w:color w:val="000000"/>
        <w:spacing w:val="0"/>
        <w:w w:val="100"/>
        <w:position w:val="0"/>
        <w:sz w:val="28"/>
        <w:szCs w:val="28"/>
        <w:u w:val="none"/>
      </w:rPr>
    </w:lvl>
    <w:lvl w:ilvl="7">
      <w:start w:val="1"/>
      <w:numFmt w:val="decimal"/>
      <w:lvlText w:val="%1.%2."/>
      <w:lvlJc w:val="left"/>
      <w:rPr>
        <w:b/>
        <w:bCs/>
        <w:i w:val="0"/>
        <w:iCs w:val="0"/>
        <w:smallCaps w:val="0"/>
        <w:strike w:val="0"/>
        <w:color w:val="000000"/>
        <w:spacing w:val="0"/>
        <w:w w:val="100"/>
        <w:position w:val="0"/>
        <w:sz w:val="28"/>
        <w:szCs w:val="28"/>
        <w:u w:val="none"/>
      </w:rPr>
    </w:lvl>
    <w:lvl w:ilvl="8">
      <w:start w:val="1"/>
      <w:numFmt w:val="decimal"/>
      <w:lvlText w:val="%1.%2."/>
      <w:lvlJc w:val="left"/>
      <w:rPr>
        <w:b/>
        <w:bCs/>
        <w:i w:val="0"/>
        <w:iCs w:val="0"/>
        <w:smallCaps w:val="0"/>
        <w:strike w:val="0"/>
        <w:color w:val="000000"/>
        <w:spacing w:val="0"/>
        <w:w w:val="100"/>
        <w:position w:val="0"/>
        <w:sz w:val="28"/>
        <w:szCs w:val="28"/>
        <w:u w:val="none"/>
      </w:rPr>
    </w:lvl>
  </w:abstractNum>
  <w:abstractNum w:abstractNumId="2">
    <w:nsid w:val="00630D75"/>
    <w:multiLevelType w:val="hybridMultilevel"/>
    <w:tmpl w:val="745A2516"/>
    <w:lvl w:ilvl="0" w:tplc="185020FA">
      <w:start w:val="1"/>
      <w:numFmt w:val="lowerLetter"/>
      <w:lvlText w:val="%1)"/>
      <w:lvlJc w:val="left"/>
      <w:pPr>
        <w:ind w:left="1429" w:hanging="360"/>
      </w:pPr>
      <w:rPr>
        <w:b w:val="0"/>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3">
    <w:nsid w:val="029E1428"/>
    <w:multiLevelType w:val="hybridMultilevel"/>
    <w:tmpl w:val="7C04455A"/>
    <w:lvl w:ilvl="0" w:tplc="FBB87888">
      <w:start w:val="1"/>
      <w:numFmt w:val="lowerLetter"/>
      <w:lvlText w:val="%1)"/>
      <w:lvlJc w:val="left"/>
      <w:pPr>
        <w:ind w:left="862" w:hanging="360"/>
      </w:pPr>
      <w:rPr>
        <w:rFonts w:hint="default"/>
        <w:i/>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02C7376E"/>
    <w:multiLevelType w:val="multilevel"/>
    <w:tmpl w:val="868055A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BB5C48"/>
    <w:multiLevelType w:val="multilevel"/>
    <w:tmpl w:val="F9223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2040E8"/>
    <w:multiLevelType w:val="multilevel"/>
    <w:tmpl w:val="7DF6A5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81471A"/>
    <w:multiLevelType w:val="hybridMultilevel"/>
    <w:tmpl w:val="2DA47310"/>
    <w:lvl w:ilvl="0" w:tplc="D5581D52">
      <w:start w:val="2"/>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
    <w:nsid w:val="10AF3060"/>
    <w:multiLevelType w:val="multilevel"/>
    <w:tmpl w:val="243ED3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3D17D0"/>
    <w:multiLevelType w:val="hybridMultilevel"/>
    <w:tmpl w:val="A70E4FE2"/>
    <w:lvl w:ilvl="0" w:tplc="F45C359E">
      <w:start w:val="1"/>
      <w:numFmt w:val="lowerLetter"/>
      <w:lvlText w:val="%1)"/>
      <w:lvlJc w:val="left"/>
      <w:pPr>
        <w:ind w:left="1152" w:hanging="360"/>
      </w:pPr>
      <w:rPr>
        <w:rFonts w:hint="default"/>
        <w:i/>
        <w:color w:val="0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186E79CD"/>
    <w:multiLevelType w:val="hybridMultilevel"/>
    <w:tmpl w:val="810AD1C6"/>
    <w:lvl w:ilvl="0" w:tplc="19A4FBB0">
      <w:start w:val="1"/>
      <w:numFmt w:val="lowerLetter"/>
      <w:lvlText w:val="%1)"/>
      <w:lvlJc w:val="left"/>
      <w:pPr>
        <w:ind w:left="1260" w:hanging="360"/>
      </w:pPr>
      <w:rPr>
        <w:rFonts w:hint="default"/>
        <w:i/>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CDF4DF0"/>
    <w:multiLevelType w:val="hybridMultilevel"/>
    <w:tmpl w:val="1F3A771C"/>
    <w:lvl w:ilvl="0" w:tplc="4518F956">
      <w:start w:val="2"/>
      <w:numFmt w:val="lowerLetter"/>
      <w:lvlText w:val="%1)"/>
      <w:lvlJc w:val="left"/>
      <w:pPr>
        <w:ind w:left="720" w:hanging="360"/>
      </w:pPr>
      <w:rPr>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D3120EE"/>
    <w:multiLevelType w:val="hybridMultilevel"/>
    <w:tmpl w:val="DAA0BCBC"/>
    <w:lvl w:ilvl="0" w:tplc="D94A7B26">
      <w:start w:val="1"/>
      <w:numFmt w:val="bullet"/>
      <w:lvlText w:val="-"/>
      <w:lvlJc w:val="left"/>
      <w:pPr>
        <w:ind w:left="1128" w:hanging="360"/>
      </w:pPr>
      <w:rPr>
        <w:rFonts w:ascii="Times New Roman" w:eastAsia="Times New Roman" w:hAnsi="Times New Roman" w:cs="Times New Roman" w:hint="default"/>
        <w:b w:val="0"/>
        <w:color w:val="171718"/>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start w:val="1"/>
      <w:numFmt w:val="bullet"/>
      <w:lvlText w:val=""/>
      <w:lvlJc w:val="left"/>
      <w:pPr>
        <w:ind w:left="3288" w:hanging="360"/>
      </w:pPr>
      <w:rPr>
        <w:rFonts w:ascii="Symbol" w:hAnsi="Symbol" w:hint="default"/>
      </w:rPr>
    </w:lvl>
    <w:lvl w:ilvl="4" w:tplc="04090003">
      <w:start w:val="1"/>
      <w:numFmt w:val="bullet"/>
      <w:lvlText w:val="o"/>
      <w:lvlJc w:val="left"/>
      <w:pPr>
        <w:ind w:left="4008" w:hanging="360"/>
      </w:pPr>
      <w:rPr>
        <w:rFonts w:ascii="Courier New" w:hAnsi="Courier New" w:cs="Courier New" w:hint="default"/>
      </w:rPr>
    </w:lvl>
    <w:lvl w:ilvl="5" w:tplc="04090005">
      <w:start w:val="1"/>
      <w:numFmt w:val="bullet"/>
      <w:lvlText w:val=""/>
      <w:lvlJc w:val="left"/>
      <w:pPr>
        <w:ind w:left="4728" w:hanging="360"/>
      </w:pPr>
      <w:rPr>
        <w:rFonts w:ascii="Wingdings" w:hAnsi="Wingdings" w:hint="default"/>
      </w:rPr>
    </w:lvl>
    <w:lvl w:ilvl="6" w:tplc="04090001">
      <w:start w:val="1"/>
      <w:numFmt w:val="bullet"/>
      <w:lvlText w:val=""/>
      <w:lvlJc w:val="left"/>
      <w:pPr>
        <w:ind w:left="5448" w:hanging="360"/>
      </w:pPr>
      <w:rPr>
        <w:rFonts w:ascii="Symbol" w:hAnsi="Symbol" w:hint="default"/>
      </w:rPr>
    </w:lvl>
    <w:lvl w:ilvl="7" w:tplc="04090003">
      <w:start w:val="1"/>
      <w:numFmt w:val="bullet"/>
      <w:lvlText w:val="o"/>
      <w:lvlJc w:val="left"/>
      <w:pPr>
        <w:ind w:left="6168" w:hanging="360"/>
      </w:pPr>
      <w:rPr>
        <w:rFonts w:ascii="Courier New" w:hAnsi="Courier New" w:cs="Courier New" w:hint="default"/>
      </w:rPr>
    </w:lvl>
    <w:lvl w:ilvl="8" w:tplc="04090005">
      <w:start w:val="1"/>
      <w:numFmt w:val="bullet"/>
      <w:lvlText w:val=""/>
      <w:lvlJc w:val="left"/>
      <w:pPr>
        <w:ind w:left="6888" w:hanging="360"/>
      </w:pPr>
      <w:rPr>
        <w:rFonts w:ascii="Wingdings" w:hAnsi="Wingdings" w:hint="default"/>
      </w:rPr>
    </w:lvl>
  </w:abstractNum>
  <w:abstractNum w:abstractNumId="13">
    <w:nsid w:val="208414D3"/>
    <w:multiLevelType w:val="hybridMultilevel"/>
    <w:tmpl w:val="B0D8D0E0"/>
    <w:lvl w:ilvl="0" w:tplc="610C6D46">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nsid w:val="20B56C1F"/>
    <w:multiLevelType w:val="hybridMultilevel"/>
    <w:tmpl w:val="30DCF65E"/>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B5154B"/>
    <w:multiLevelType w:val="hybridMultilevel"/>
    <w:tmpl w:val="097C3FCE"/>
    <w:lvl w:ilvl="0" w:tplc="E948EC98">
      <w:start w:val="2"/>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6">
    <w:nsid w:val="291D062B"/>
    <w:multiLevelType w:val="hybridMultilevel"/>
    <w:tmpl w:val="B52E3D06"/>
    <w:lvl w:ilvl="0" w:tplc="18A84918">
      <w:start w:val="2"/>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7">
    <w:nsid w:val="2E5E029B"/>
    <w:multiLevelType w:val="hybridMultilevel"/>
    <w:tmpl w:val="745A2516"/>
    <w:lvl w:ilvl="0" w:tplc="185020FA">
      <w:start w:val="1"/>
      <w:numFmt w:val="lowerLetter"/>
      <w:lvlText w:val="%1)"/>
      <w:lvlJc w:val="left"/>
      <w:pPr>
        <w:ind w:left="1429" w:hanging="360"/>
      </w:pPr>
      <w:rPr>
        <w:b w:val="0"/>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8">
    <w:nsid w:val="311661B9"/>
    <w:multiLevelType w:val="multilevel"/>
    <w:tmpl w:val="9482A3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4156F0"/>
    <w:multiLevelType w:val="multilevel"/>
    <w:tmpl w:val="F1B407A6"/>
    <w:lvl w:ilvl="0">
      <w:start w:val="1"/>
      <w:numFmt w:val="upperRoman"/>
      <w:lvlText w:val="%1."/>
      <w:lvlJc w:val="right"/>
      <w:pPr>
        <w:ind w:left="1429" w:hanging="360"/>
      </w:pPr>
      <w:rPr>
        <w:rFonts w:ascii="Times New Roman" w:hAnsi="Times New Roman" w:cs="Times New Roman" w:hint="default"/>
        <w:b/>
        <w:i w:val="0"/>
        <w:color w:val="auto"/>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nsid w:val="3354507C"/>
    <w:multiLevelType w:val="hybridMultilevel"/>
    <w:tmpl w:val="4A4217C2"/>
    <w:lvl w:ilvl="0" w:tplc="BC3E17EE">
      <w:start w:val="1"/>
      <w:numFmt w:val="lowerLetter"/>
      <w:lvlText w:val="%1)"/>
      <w:lvlJc w:val="left"/>
      <w:pPr>
        <w:ind w:left="1429" w:hanging="360"/>
      </w:pPr>
      <w:rPr>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1">
    <w:nsid w:val="34F728CE"/>
    <w:multiLevelType w:val="hybridMultilevel"/>
    <w:tmpl w:val="86A028BA"/>
    <w:lvl w:ilvl="0" w:tplc="D966CA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70E5B42"/>
    <w:multiLevelType w:val="multilevel"/>
    <w:tmpl w:val="5A68B4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6F72E4"/>
    <w:multiLevelType w:val="hybridMultilevel"/>
    <w:tmpl w:val="23720D2C"/>
    <w:lvl w:ilvl="0" w:tplc="51A82476">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4">
    <w:nsid w:val="3F76434F"/>
    <w:multiLevelType w:val="hybridMultilevel"/>
    <w:tmpl w:val="F2FEC580"/>
    <w:lvl w:ilvl="0" w:tplc="35D47538">
      <w:start w:val="1"/>
      <w:numFmt w:val="lowerLetter"/>
      <w:lvlText w:val="%1)"/>
      <w:lvlJc w:val="left"/>
      <w:pPr>
        <w:ind w:left="1260" w:hanging="360"/>
      </w:pPr>
      <w:rPr>
        <w:rFonts w:hint="default"/>
        <w:i/>
        <w:color w:val="000000"/>
      </w:rPr>
    </w:lvl>
    <w:lvl w:ilvl="1" w:tplc="04090019">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5">
    <w:nsid w:val="3F7B01EC"/>
    <w:multiLevelType w:val="hybridMultilevel"/>
    <w:tmpl w:val="745A2516"/>
    <w:lvl w:ilvl="0" w:tplc="185020FA">
      <w:start w:val="1"/>
      <w:numFmt w:val="lowerLetter"/>
      <w:lvlText w:val="%1)"/>
      <w:lvlJc w:val="left"/>
      <w:pPr>
        <w:ind w:left="1429" w:hanging="360"/>
      </w:pPr>
      <w:rPr>
        <w:b w:val="0"/>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6">
    <w:nsid w:val="42FB4B80"/>
    <w:multiLevelType w:val="hybridMultilevel"/>
    <w:tmpl w:val="D3CCC7C0"/>
    <w:lvl w:ilvl="0" w:tplc="B85C3F6E">
      <w:start w:val="1"/>
      <w:numFmt w:val="lowerLetter"/>
      <w:lvlText w:val="%1)"/>
      <w:lvlJc w:val="left"/>
      <w:pPr>
        <w:ind w:left="1440" w:hanging="360"/>
      </w:pPr>
      <w:rPr>
        <w:b w:val="0"/>
        <w:i/>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nsid w:val="446D4139"/>
    <w:multiLevelType w:val="hybridMultilevel"/>
    <w:tmpl w:val="676C1486"/>
    <w:lvl w:ilvl="0" w:tplc="A214896C">
      <w:start w:val="2"/>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8">
    <w:nsid w:val="451A2DAA"/>
    <w:multiLevelType w:val="hybridMultilevel"/>
    <w:tmpl w:val="745A2516"/>
    <w:lvl w:ilvl="0" w:tplc="185020FA">
      <w:start w:val="1"/>
      <w:numFmt w:val="lowerLetter"/>
      <w:lvlText w:val="%1)"/>
      <w:lvlJc w:val="left"/>
      <w:pPr>
        <w:ind w:left="1429" w:hanging="360"/>
      </w:pPr>
      <w:rPr>
        <w:b w:val="0"/>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9">
    <w:nsid w:val="482C0D39"/>
    <w:multiLevelType w:val="hybridMultilevel"/>
    <w:tmpl w:val="9BD85290"/>
    <w:lvl w:ilvl="0" w:tplc="8F5C2A92">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0">
    <w:nsid w:val="48C85843"/>
    <w:multiLevelType w:val="hybridMultilevel"/>
    <w:tmpl w:val="16E245B2"/>
    <w:lvl w:ilvl="0" w:tplc="5B227D2A">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1">
    <w:nsid w:val="49297F88"/>
    <w:multiLevelType w:val="hybridMultilevel"/>
    <w:tmpl w:val="745A2516"/>
    <w:lvl w:ilvl="0" w:tplc="185020FA">
      <w:start w:val="1"/>
      <w:numFmt w:val="lowerLetter"/>
      <w:lvlText w:val="%1)"/>
      <w:lvlJc w:val="left"/>
      <w:pPr>
        <w:ind w:left="1429" w:hanging="360"/>
      </w:pPr>
      <w:rPr>
        <w:b w:val="0"/>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32">
    <w:nsid w:val="496F7D2F"/>
    <w:multiLevelType w:val="hybridMultilevel"/>
    <w:tmpl w:val="9EC0B67E"/>
    <w:lvl w:ilvl="0" w:tplc="AC909D74">
      <w:start w:val="1"/>
      <w:numFmt w:val="decimal"/>
      <w:lvlText w:val="%1."/>
      <w:lvlJc w:val="left"/>
      <w:pPr>
        <w:ind w:left="720" w:hanging="360"/>
      </w:pPr>
      <w:rPr>
        <w:b/>
        <w:color w:val="auto"/>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3">
    <w:nsid w:val="4BE66A4E"/>
    <w:multiLevelType w:val="multilevel"/>
    <w:tmpl w:val="EB1C111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6A712E"/>
    <w:multiLevelType w:val="multilevel"/>
    <w:tmpl w:val="949C940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A05F08"/>
    <w:multiLevelType w:val="hybridMultilevel"/>
    <w:tmpl w:val="745A2516"/>
    <w:lvl w:ilvl="0" w:tplc="185020FA">
      <w:start w:val="1"/>
      <w:numFmt w:val="lowerLetter"/>
      <w:lvlText w:val="%1)"/>
      <w:lvlJc w:val="left"/>
      <w:pPr>
        <w:ind w:left="1429" w:hanging="360"/>
      </w:pPr>
      <w:rPr>
        <w:b w:val="0"/>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36">
    <w:nsid w:val="5A18059F"/>
    <w:multiLevelType w:val="hybridMultilevel"/>
    <w:tmpl w:val="745A2516"/>
    <w:lvl w:ilvl="0" w:tplc="185020FA">
      <w:start w:val="1"/>
      <w:numFmt w:val="lowerLetter"/>
      <w:lvlText w:val="%1)"/>
      <w:lvlJc w:val="left"/>
      <w:pPr>
        <w:ind w:left="1429" w:hanging="360"/>
      </w:pPr>
      <w:rPr>
        <w:b w:val="0"/>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37">
    <w:nsid w:val="5FD65158"/>
    <w:multiLevelType w:val="multilevel"/>
    <w:tmpl w:val="E17C0D6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3981995"/>
    <w:multiLevelType w:val="hybridMultilevel"/>
    <w:tmpl w:val="63320CB2"/>
    <w:lvl w:ilvl="0" w:tplc="E05E3602">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9">
    <w:nsid w:val="63DA6F6A"/>
    <w:multiLevelType w:val="hybridMultilevel"/>
    <w:tmpl w:val="CB981D4C"/>
    <w:lvl w:ilvl="0" w:tplc="440CD002">
      <w:start w:val="1"/>
      <w:numFmt w:val="lowerLetter"/>
      <w:lvlText w:val="%1)"/>
      <w:lvlJc w:val="left"/>
      <w:pPr>
        <w:ind w:left="1170" w:hanging="360"/>
      </w:pPr>
      <w:rPr>
        <w:b w:val="0"/>
        <w:i/>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0">
    <w:nsid w:val="66E93A37"/>
    <w:multiLevelType w:val="hybridMultilevel"/>
    <w:tmpl w:val="F3AE218E"/>
    <w:lvl w:ilvl="0" w:tplc="858A9390">
      <w:start w:val="1"/>
      <w:numFmt w:val="decimal"/>
      <w:lvlText w:val="%1."/>
      <w:lvlJc w:val="left"/>
      <w:pPr>
        <w:ind w:left="2913" w:hanging="360"/>
      </w:pPr>
      <w:rPr>
        <w:rFonts w:ascii="Times New Roman" w:hAnsi="Times New Roman" w:cs="Times New Roman" w:hint="default"/>
        <w:b/>
        <w:i w:val="0"/>
        <w:color w:val="auto"/>
        <w:sz w:val="28"/>
        <w:vertAlign w:val="baseline"/>
        <w:lang w:val="vi-VN"/>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1">
    <w:nsid w:val="6B776F8E"/>
    <w:multiLevelType w:val="multilevel"/>
    <w:tmpl w:val="DFC2CD8A"/>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864522"/>
    <w:multiLevelType w:val="hybridMultilevel"/>
    <w:tmpl w:val="745A2516"/>
    <w:lvl w:ilvl="0" w:tplc="185020FA">
      <w:start w:val="1"/>
      <w:numFmt w:val="lowerLetter"/>
      <w:lvlText w:val="%1)"/>
      <w:lvlJc w:val="left"/>
      <w:pPr>
        <w:ind w:left="1429" w:hanging="360"/>
      </w:pPr>
      <w:rPr>
        <w:b w:val="0"/>
        <w:i/>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43">
    <w:nsid w:val="727F4D69"/>
    <w:multiLevelType w:val="hybridMultilevel"/>
    <w:tmpl w:val="D338C48E"/>
    <w:lvl w:ilvl="0" w:tplc="4C26C1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77D73E5B"/>
    <w:multiLevelType w:val="hybridMultilevel"/>
    <w:tmpl w:val="31528932"/>
    <w:lvl w:ilvl="0" w:tplc="D61EB820">
      <w:start w:val="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9136FC"/>
    <w:multiLevelType w:val="hybridMultilevel"/>
    <w:tmpl w:val="44E42A5A"/>
    <w:lvl w:ilvl="0" w:tplc="7B7A7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40"/>
  </w:num>
  <w:num w:numId="3">
    <w:abstractNumId w:val="19"/>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5"/>
  </w:num>
  <w:num w:numId="11">
    <w:abstractNumId w:val="20"/>
  </w:num>
  <w:num w:numId="12">
    <w:abstractNumId w:val="36"/>
  </w:num>
  <w:num w:numId="13">
    <w:abstractNumId w:val="35"/>
  </w:num>
  <w:num w:numId="14">
    <w:abstractNumId w:val="2"/>
  </w:num>
  <w:num w:numId="15">
    <w:abstractNumId w:val="17"/>
  </w:num>
  <w:num w:numId="16">
    <w:abstractNumId w:val="31"/>
  </w:num>
  <w:num w:numId="17">
    <w:abstractNumId w:val="28"/>
  </w:num>
  <w:num w:numId="18">
    <w:abstractNumId w:val="42"/>
  </w:num>
  <w:num w:numId="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1"/>
  </w:num>
  <w:num w:numId="24">
    <w:abstractNumId w:val="10"/>
  </w:num>
  <w:num w:numId="25">
    <w:abstractNumId w:val="24"/>
  </w:num>
  <w:num w:numId="26">
    <w:abstractNumId w:val="9"/>
  </w:num>
  <w:num w:numId="27">
    <w:abstractNumId w:val="33"/>
  </w:num>
  <w:num w:numId="28">
    <w:abstractNumId w:val="6"/>
  </w:num>
  <w:num w:numId="29">
    <w:abstractNumId w:val="22"/>
  </w:num>
  <w:num w:numId="30">
    <w:abstractNumId w:val="5"/>
  </w:num>
  <w:num w:numId="31">
    <w:abstractNumId w:val="8"/>
  </w:num>
  <w:num w:numId="32">
    <w:abstractNumId w:val="4"/>
  </w:num>
  <w:num w:numId="33">
    <w:abstractNumId w:val="37"/>
  </w:num>
  <w:num w:numId="34">
    <w:abstractNumId w:val="34"/>
  </w:num>
  <w:num w:numId="35">
    <w:abstractNumId w:val="18"/>
  </w:num>
  <w:num w:numId="36">
    <w:abstractNumId w:val="41"/>
  </w:num>
  <w:num w:numId="37">
    <w:abstractNumId w:val="3"/>
  </w:num>
  <w:num w:numId="38">
    <w:abstractNumId w:val="44"/>
  </w:num>
  <w:num w:numId="39">
    <w:abstractNumId w:val="14"/>
  </w:num>
  <w:num w:numId="40">
    <w:abstractNumId w:val="38"/>
  </w:num>
  <w:num w:numId="41">
    <w:abstractNumId w:val="29"/>
  </w:num>
  <w:num w:numId="42">
    <w:abstractNumId w:val="23"/>
  </w:num>
  <w:num w:numId="43">
    <w:abstractNumId w:val="30"/>
  </w:num>
  <w:num w:numId="44">
    <w:abstractNumId w:val="13"/>
  </w:num>
  <w:num w:numId="45">
    <w:abstractNumId w:val="45"/>
  </w:num>
  <w:num w:numId="46">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F6"/>
    <w:rsid w:val="0000085A"/>
    <w:rsid w:val="00000A16"/>
    <w:rsid w:val="00000BBE"/>
    <w:rsid w:val="00001674"/>
    <w:rsid w:val="00002222"/>
    <w:rsid w:val="00002E92"/>
    <w:rsid w:val="000034D0"/>
    <w:rsid w:val="00003774"/>
    <w:rsid w:val="00003C93"/>
    <w:rsid w:val="00004B37"/>
    <w:rsid w:val="000050C8"/>
    <w:rsid w:val="00006172"/>
    <w:rsid w:val="00007253"/>
    <w:rsid w:val="000073F7"/>
    <w:rsid w:val="00007553"/>
    <w:rsid w:val="00007C52"/>
    <w:rsid w:val="0001054A"/>
    <w:rsid w:val="00010ACD"/>
    <w:rsid w:val="00011631"/>
    <w:rsid w:val="00012BF2"/>
    <w:rsid w:val="000137E3"/>
    <w:rsid w:val="00013C6E"/>
    <w:rsid w:val="00014DDB"/>
    <w:rsid w:val="00014DE4"/>
    <w:rsid w:val="000155F7"/>
    <w:rsid w:val="000158C4"/>
    <w:rsid w:val="00016040"/>
    <w:rsid w:val="000161AB"/>
    <w:rsid w:val="0001682F"/>
    <w:rsid w:val="00020681"/>
    <w:rsid w:val="000206B3"/>
    <w:rsid w:val="0002104F"/>
    <w:rsid w:val="0002175B"/>
    <w:rsid w:val="000224A7"/>
    <w:rsid w:val="00022E0D"/>
    <w:rsid w:val="00023111"/>
    <w:rsid w:val="00024278"/>
    <w:rsid w:val="00024C83"/>
    <w:rsid w:val="00025332"/>
    <w:rsid w:val="000263EB"/>
    <w:rsid w:val="00026682"/>
    <w:rsid w:val="000269E7"/>
    <w:rsid w:val="00030234"/>
    <w:rsid w:val="00030AB8"/>
    <w:rsid w:val="00030B07"/>
    <w:rsid w:val="000319C2"/>
    <w:rsid w:val="00031E5B"/>
    <w:rsid w:val="00032C88"/>
    <w:rsid w:val="00034495"/>
    <w:rsid w:val="00034558"/>
    <w:rsid w:val="0003462F"/>
    <w:rsid w:val="000346E0"/>
    <w:rsid w:val="00034AA2"/>
    <w:rsid w:val="00040943"/>
    <w:rsid w:val="00040D8D"/>
    <w:rsid w:val="000415C2"/>
    <w:rsid w:val="00042FF7"/>
    <w:rsid w:val="00043524"/>
    <w:rsid w:val="00043E53"/>
    <w:rsid w:val="000441F8"/>
    <w:rsid w:val="000445F4"/>
    <w:rsid w:val="000454D1"/>
    <w:rsid w:val="00045C98"/>
    <w:rsid w:val="00045EEC"/>
    <w:rsid w:val="00046155"/>
    <w:rsid w:val="0004718C"/>
    <w:rsid w:val="00051BCE"/>
    <w:rsid w:val="00051C5C"/>
    <w:rsid w:val="0005216D"/>
    <w:rsid w:val="00052264"/>
    <w:rsid w:val="0005277E"/>
    <w:rsid w:val="00052AD0"/>
    <w:rsid w:val="00053545"/>
    <w:rsid w:val="00054899"/>
    <w:rsid w:val="00054EE1"/>
    <w:rsid w:val="000571A6"/>
    <w:rsid w:val="0006056F"/>
    <w:rsid w:val="00060B54"/>
    <w:rsid w:val="00061616"/>
    <w:rsid w:val="00062053"/>
    <w:rsid w:val="000625EA"/>
    <w:rsid w:val="00063172"/>
    <w:rsid w:val="00065352"/>
    <w:rsid w:val="00065372"/>
    <w:rsid w:val="00070BD3"/>
    <w:rsid w:val="00070CD0"/>
    <w:rsid w:val="00072114"/>
    <w:rsid w:val="00073804"/>
    <w:rsid w:val="00073AB7"/>
    <w:rsid w:val="000741A9"/>
    <w:rsid w:val="000741F0"/>
    <w:rsid w:val="00074AE5"/>
    <w:rsid w:val="00075BDC"/>
    <w:rsid w:val="00075E4F"/>
    <w:rsid w:val="0007656B"/>
    <w:rsid w:val="00080CE3"/>
    <w:rsid w:val="00080FBE"/>
    <w:rsid w:val="000813C1"/>
    <w:rsid w:val="000822EB"/>
    <w:rsid w:val="00082347"/>
    <w:rsid w:val="00082392"/>
    <w:rsid w:val="00082AB2"/>
    <w:rsid w:val="000856C3"/>
    <w:rsid w:val="00085C3B"/>
    <w:rsid w:val="00086424"/>
    <w:rsid w:val="000911D9"/>
    <w:rsid w:val="00091CC7"/>
    <w:rsid w:val="000925EC"/>
    <w:rsid w:val="0009320B"/>
    <w:rsid w:val="00093502"/>
    <w:rsid w:val="00093F55"/>
    <w:rsid w:val="000944FA"/>
    <w:rsid w:val="00094BC6"/>
    <w:rsid w:val="000955BB"/>
    <w:rsid w:val="000957F7"/>
    <w:rsid w:val="000958CC"/>
    <w:rsid w:val="000A0586"/>
    <w:rsid w:val="000A08CD"/>
    <w:rsid w:val="000A107F"/>
    <w:rsid w:val="000A17E1"/>
    <w:rsid w:val="000A267A"/>
    <w:rsid w:val="000A2814"/>
    <w:rsid w:val="000A2DA0"/>
    <w:rsid w:val="000A2EBB"/>
    <w:rsid w:val="000A312F"/>
    <w:rsid w:val="000A31D4"/>
    <w:rsid w:val="000A3B9B"/>
    <w:rsid w:val="000A5DA3"/>
    <w:rsid w:val="000A624A"/>
    <w:rsid w:val="000A71E5"/>
    <w:rsid w:val="000A7484"/>
    <w:rsid w:val="000A74F8"/>
    <w:rsid w:val="000A7744"/>
    <w:rsid w:val="000A7D41"/>
    <w:rsid w:val="000A7D7F"/>
    <w:rsid w:val="000A7EC8"/>
    <w:rsid w:val="000B063D"/>
    <w:rsid w:val="000B089F"/>
    <w:rsid w:val="000B0F5D"/>
    <w:rsid w:val="000B1CB5"/>
    <w:rsid w:val="000B1DBF"/>
    <w:rsid w:val="000B2B41"/>
    <w:rsid w:val="000B3999"/>
    <w:rsid w:val="000B432C"/>
    <w:rsid w:val="000B4A35"/>
    <w:rsid w:val="000B542B"/>
    <w:rsid w:val="000B58C8"/>
    <w:rsid w:val="000B658C"/>
    <w:rsid w:val="000B6AAC"/>
    <w:rsid w:val="000B709E"/>
    <w:rsid w:val="000B77A0"/>
    <w:rsid w:val="000B7EDB"/>
    <w:rsid w:val="000C080A"/>
    <w:rsid w:val="000C08FD"/>
    <w:rsid w:val="000C0A6F"/>
    <w:rsid w:val="000C11FF"/>
    <w:rsid w:val="000C236E"/>
    <w:rsid w:val="000C3BCF"/>
    <w:rsid w:val="000C3CC0"/>
    <w:rsid w:val="000C48D5"/>
    <w:rsid w:val="000C60A4"/>
    <w:rsid w:val="000C63F5"/>
    <w:rsid w:val="000C6691"/>
    <w:rsid w:val="000C7E69"/>
    <w:rsid w:val="000D2F83"/>
    <w:rsid w:val="000D32F9"/>
    <w:rsid w:val="000D338D"/>
    <w:rsid w:val="000D43F7"/>
    <w:rsid w:val="000D4CB4"/>
    <w:rsid w:val="000D5116"/>
    <w:rsid w:val="000D5662"/>
    <w:rsid w:val="000D5D5A"/>
    <w:rsid w:val="000D72D5"/>
    <w:rsid w:val="000E06F1"/>
    <w:rsid w:val="000E143C"/>
    <w:rsid w:val="000E1C01"/>
    <w:rsid w:val="000E299D"/>
    <w:rsid w:val="000E2D84"/>
    <w:rsid w:val="000E2E4D"/>
    <w:rsid w:val="000E3009"/>
    <w:rsid w:val="000E310E"/>
    <w:rsid w:val="000E3649"/>
    <w:rsid w:val="000E371D"/>
    <w:rsid w:val="000E6738"/>
    <w:rsid w:val="000F0332"/>
    <w:rsid w:val="000F1019"/>
    <w:rsid w:val="000F3042"/>
    <w:rsid w:val="000F3752"/>
    <w:rsid w:val="000F38A8"/>
    <w:rsid w:val="000F3B50"/>
    <w:rsid w:val="000F3C24"/>
    <w:rsid w:val="000F4F76"/>
    <w:rsid w:val="000F52EA"/>
    <w:rsid w:val="000F5939"/>
    <w:rsid w:val="000F62C0"/>
    <w:rsid w:val="000F7361"/>
    <w:rsid w:val="00100926"/>
    <w:rsid w:val="00101C0C"/>
    <w:rsid w:val="00101D69"/>
    <w:rsid w:val="0010242D"/>
    <w:rsid w:val="001035DB"/>
    <w:rsid w:val="0010405F"/>
    <w:rsid w:val="00105ACA"/>
    <w:rsid w:val="00106753"/>
    <w:rsid w:val="00106F34"/>
    <w:rsid w:val="00107DC0"/>
    <w:rsid w:val="00107EE9"/>
    <w:rsid w:val="001105CC"/>
    <w:rsid w:val="00110D9A"/>
    <w:rsid w:val="001113C1"/>
    <w:rsid w:val="0011146D"/>
    <w:rsid w:val="001119A7"/>
    <w:rsid w:val="00111A45"/>
    <w:rsid w:val="00112E3C"/>
    <w:rsid w:val="0011321D"/>
    <w:rsid w:val="0011329F"/>
    <w:rsid w:val="00113D88"/>
    <w:rsid w:val="0011500B"/>
    <w:rsid w:val="00115046"/>
    <w:rsid w:val="0011612A"/>
    <w:rsid w:val="00117AE6"/>
    <w:rsid w:val="00120385"/>
    <w:rsid w:val="001203F3"/>
    <w:rsid w:val="001209C7"/>
    <w:rsid w:val="00120B7F"/>
    <w:rsid w:val="00120C09"/>
    <w:rsid w:val="00120C31"/>
    <w:rsid w:val="00121742"/>
    <w:rsid w:val="00121C40"/>
    <w:rsid w:val="00122371"/>
    <w:rsid w:val="001224AB"/>
    <w:rsid w:val="00122608"/>
    <w:rsid w:val="00122B91"/>
    <w:rsid w:val="001233CA"/>
    <w:rsid w:val="00123642"/>
    <w:rsid w:val="001242E5"/>
    <w:rsid w:val="001261F9"/>
    <w:rsid w:val="00127030"/>
    <w:rsid w:val="0012789F"/>
    <w:rsid w:val="00130563"/>
    <w:rsid w:val="001306DD"/>
    <w:rsid w:val="00130DA3"/>
    <w:rsid w:val="0013195E"/>
    <w:rsid w:val="00131E12"/>
    <w:rsid w:val="001327D6"/>
    <w:rsid w:val="0013317A"/>
    <w:rsid w:val="00133A98"/>
    <w:rsid w:val="00134150"/>
    <w:rsid w:val="001349B6"/>
    <w:rsid w:val="00134B44"/>
    <w:rsid w:val="00137CEB"/>
    <w:rsid w:val="00140010"/>
    <w:rsid w:val="00140397"/>
    <w:rsid w:val="001412CA"/>
    <w:rsid w:val="001413DE"/>
    <w:rsid w:val="00141E1D"/>
    <w:rsid w:val="00142F46"/>
    <w:rsid w:val="00143499"/>
    <w:rsid w:val="00143832"/>
    <w:rsid w:val="0014402A"/>
    <w:rsid w:val="00144DC0"/>
    <w:rsid w:val="001450B5"/>
    <w:rsid w:val="0014565F"/>
    <w:rsid w:val="00145829"/>
    <w:rsid w:val="001459CD"/>
    <w:rsid w:val="00146937"/>
    <w:rsid w:val="0015028B"/>
    <w:rsid w:val="00150B96"/>
    <w:rsid w:val="001530EB"/>
    <w:rsid w:val="00153367"/>
    <w:rsid w:val="00153584"/>
    <w:rsid w:val="0015376C"/>
    <w:rsid w:val="00153A7F"/>
    <w:rsid w:val="00153B02"/>
    <w:rsid w:val="00153F4E"/>
    <w:rsid w:val="00153F9B"/>
    <w:rsid w:val="001542A6"/>
    <w:rsid w:val="00154F9F"/>
    <w:rsid w:val="001558B6"/>
    <w:rsid w:val="00156F99"/>
    <w:rsid w:val="0015720C"/>
    <w:rsid w:val="001578C6"/>
    <w:rsid w:val="00160567"/>
    <w:rsid w:val="00161418"/>
    <w:rsid w:val="00162918"/>
    <w:rsid w:val="00162990"/>
    <w:rsid w:val="00162C4A"/>
    <w:rsid w:val="001636F5"/>
    <w:rsid w:val="00163F1F"/>
    <w:rsid w:val="001643CD"/>
    <w:rsid w:val="00164F38"/>
    <w:rsid w:val="00165D51"/>
    <w:rsid w:val="0016612F"/>
    <w:rsid w:val="00170EB5"/>
    <w:rsid w:val="00171085"/>
    <w:rsid w:val="00171DA1"/>
    <w:rsid w:val="00172416"/>
    <w:rsid w:val="00172BAA"/>
    <w:rsid w:val="00172D65"/>
    <w:rsid w:val="001738B8"/>
    <w:rsid w:val="00173B33"/>
    <w:rsid w:val="00173DF7"/>
    <w:rsid w:val="00173F4F"/>
    <w:rsid w:val="00174425"/>
    <w:rsid w:val="001749E8"/>
    <w:rsid w:val="00176C6E"/>
    <w:rsid w:val="00180E79"/>
    <w:rsid w:val="001811C7"/>
    <w:rsid w:val="0018185F"/>
    <w:rsid w:val="00181DE0"/>
    <w:rsid w:val="0018327B"/>
    <w:rsid w:val="00183AA0"/>
    <w:rsid w:val="001847C3"/>
    <w:rsid w:val="00184F34"/>
    <w:rsid w:val="00187075"/>
    <w:rsid w:val="00190822"/>
    <w:rsid w:val="0019094E"/>
    <w:rsid w:val="00190C91"/>
    <w:rsid w:val="00191AF5"/>
    <w:rsid w:val="00192496"/>
    <w:rsid w:val="001931BD"/>
    <w:rsid w:val="0019329F"/>
    <w:rsid w:val="001934D1"/>
    <w:rsid w:val="001936A7"/>
    <w:rsid w:val="00194434"/>
    <w:rsid w:val="001955C6"/>
    <w:rsid w:val="00195926"/>
    <w:rsid w:val="00195F46"/>
    <w:rsid w:val="001961D4"/>
    <w:rsid w:val="00196295"/>
    <w:rsid w:val="00196F07"/>
    <w:rsid w:val="00197CD3"/>
    <w:rsid w:val="001A1F30"/>
    <w:rsid w:val="001A20B8"/>
    <w:rsid w:val="001A37C9"/>
    <w:rsid w:val="001A54C9"/>
    <w:rsid w:val="001A5948"/>
    <w:rsid w:val="001A5E97"/>
    <w:rsid w:val="001A619C"/>
    <w:rsid w:val="001A7B80"/>
    <w:rsid w:val="001B02C4"/>
    <w:rsid w:val="001B1649"/>
    <w:rsid w:val="001B17D1"/>
    <w:rsid w:val="001B1D8B"/>
    <w:rsid w:val="001B2A92"/>
    <w:rsid w:val="001B2F99"/>
    <w:rsid w:val="001B320C"/>
    <w:rsid w:val="001B3E3D"/>
    <w:rsid w:val="001B5464"/>
    <w:rsid w:val="001B5EBD"/>
    <w:rsid w:val="001B63CF"/>
    <w:rsid w:val="001B6A06"/>
    <w:rsid w:val="001B6CF4"/>
    <w:rsid w:val="001B720F"/>
    <w:rsid w:val="001B7448"/>
    <w:rsid w:val="001B7578"/>
    <w:rsid w:val="001B7928"/>
    <w:rsid w:val="001C0A12"/>
    <w:rsid w:val="001C2C4D"/>
    <w:rsid w:val="001C34FE"/>
    <w:rsid w:val="001C379C"/>
    <w:rsid w:val="001C392E"/>
    <w:rsid w:val="001C5A7E"/>
    <w:rsid w:val="001C61EA"/>
    <w:rsid w:val="001C6A30"/>
    <w:rsid w:val="001C7D4B"/>
    <w:rsid w:val="001C7D61"/>
    <w:rsid w:val="001D0B8D"/>
    <w:rsid w:val="001D420B"/>
    <w:rsid w:val="001D4ADA"/>
    <w:rsid w:val="001D5A76"/>
    <w:rsid w:val="001D5D15"/>
    <w:rsid w:val="001D5DD4"/>
    <w:rsid w:val="001D711D"/>
    <w:rsid w:val="001E0039"/>
    <w:rsid w:val="001E012F"/>
    <w:rsid w:val="001E0CA9"/>
    <w:rsid w:val="001E0E5D"/>
    <w:rsid w:val="001E1419"/>
    <w:rsid w:val="001E236C"/>
    <w:rsid w:val="001E2DF4"/>
    <w:rsid w:val="001E3C59"/>
    <w:rsid w:val="001E3E4A"/>
    <w:rsid w:val="001E4F0B"/>
    <w:rsid w:val="001E5C57"/>
    <w:rsid w:val="001E5DB4"/>
    <w:rsid w:val="001E6791"/>
    <w:rsid w:val="001E6992"/>
    <w:rsid w:val="001E7E02"/>
    <w:rsid w:val="001E7F8B"/>
    <w:rsid w:val="001F0317"/>
    <w:rsid w:val="001F0B35"/>
    <w:rsid w:val="001F18DC"/>
    <w:rsid w:val="001F3240"/>
    <w:rsid w:val="001F3679"/>
    <w:rsid w:val="001F5504"/>
    <w:rsid w:val="001F59E7"/>
    <w:rsid w:val="001F5C3F"/>
    <w:rsid w:val="001F6B7C"/>
    <w:rsid w:val="00200D21"/>
    <w:rsid w:val="002017A1"/>
    <w:rsid w:val="002020DB"/>
    <w:rsid w:val="002028F9"/>
    <w:rsid w:val="00202969"/>
    <w:rsid w:val="00202B48"/>
    <w:rsid w:val="00203CC5"/>
    <w:rsid w:val="00203DE6"/>
    <w:rsid w:val="0020461C"/>
    <w:rsid w:val="00205229"/>
    <w:rsid w:val="002059ED"/>
    <w:rsid w:val="00206030"/>
    <w:rsid w:val="0020771C"/>
    <w:rsid w:val="00207811"/>
    <w:rsid w:val="00207C4E"/>
    <w:rsid w:val="00207ED5"/>
    <w:rsid w:val="0021081D"/>
    <w:rsid w:val="002117F3"/>
    <w:rsid w:val="00211839"/>
    <w:rsid w:val="00211A70"/>
    <w:rsid w:val="00211BF3"/>
    <w:rsid w:val="00211E97"/>
    <w:rsid w:val="00212139"/>
    <w:rsid w:val="002142A5"/>
    <w:rsid w:val="002145C2"/>
    <w:rsid w:val="002147C3"/>
    <w:rsid w:val="00214F50"/>
    <w:rsid w:val="002150F1"/>
    <w:rsid w:val="0021558D"/>
    <w:rsid w:val="00216594"/>
    <w:rsid w:val="002169CF"/>
    <w:rsid w:val="00216F86"/>
    <w:rsid w:val="002170B6"/>
    <w:rsid w:val="002170C1"/>
    <w:rsid w:val="00217BD6"/>
    <w:rsid w:val="00220128"/>
    <w:rsid w:val="002205C0"/>
    <w:rsid w:val="002209C7"/>
    <w:rsid w:val="00221B37"/>
    <w:rsid w:val="00221BAA"/>
    <w:rsid w:val="002226F9"/>
    <w:rsid w:val="00222904"/>
    <w:rsid w:val="00223413"/>
    <w:rsid w:val="00223773"/>
    <w:rsid w:val="00223EF0"/>
    <w:rsid w:val="00224A36"/>
    <w:rsid w:val="00225540"/>
    <w:rsid w:val="002258B2"/>
    <w:rsid w:val="00225901"/>
    <w:rsid w:val="00225B6A"/>
    <w:rsid w:val="0023096B"/>
    <w:rsid w:val="00230D89"/>
    <w:rsid w:val="0023116E"/>
    <w:rsid w:val="00231628"/>
    <w:rsid w:val="00231B42"/>
    <w:rsid w:val="00232371"/>
    <w:rsid w:val="00232739"/>
    <w:rsid w:val="002328D5"/>
    <w:rsid w:val="00233354"/>
    <w:rsid w:val="00233BCB"/>
    <w:rsid w:val="00233F1A"/>
    <w:rsid w:val="002349E9"/>
    <w:rsid w:val="002356BD"/>
    <w:rsid w:val="00236A00"/>
    <w:rsid w:val="0023754A"/>
    <w:rsid w:val="002408DC"/>
    <w:rsid w:val="00242278"/>
    <w:rsid w:val="00242B90"/>
    <w:rsid w:val="0024386B"/>
    <w:rsid w:val="00243AE3"/>
    <w:rsid w:val="00243C94"/>
    <w:rsid w:val="002445A0"/>
    <w:rsid w:val="00244B01"/>
    <w:rsid w:val="00244CA0"/>
    <w:rsid w:val="00247991"/>
    <w:rsid w:val="00250C6B"/>
    <w:rsid w:val="002517C3"/>
    <w:rsid w:val="00251C85"/>
    <w:rsid w:val="00252768"/>
    <w:rsid w:val="0025303B"/>
    <w:rsid w:val="00253493"/>
    <w:rsid w:val="00253928"/>
    <w:rsid w:val="002542EA"/>
    <w:rsid w:val="00254926"/>
    <w:rsid w:val="00255665"/>
    <w:rsid w:val="00255715"/>
    <w:rsid w:val="00256915"/>
    <w:rsid w:val="00256B18"/>
    <w:rsid w:val="00256BF8"/>
    <w:rsid w:val="002574A5"/>
    <w:rsid w:val="002575F9"/>
    <w:rsid w:val="002578AE"/>
    <w:rsid w:val="00257E7E"/>
    <w:rsid w:val="0026134E"/>
    <w:rsid w:val="00261386"/>
    <w:rsid w:val="00261C09"/>
    <w:rsid w:val="002624BB"/>
    <w:rsid w:val="00262537"/>
    <w:rsid w:val="00262B1F"/>
    <w:rsid w:val="00263C94"/>
    <w:rsid w:val="00264222"/>
    <w:rsid w:val="0026427F"/>
    <w:rsid w:val="00264CD0"/>
    <w:rsid w:val="00265D29"/>
    <w:rsid w:val="00265D37"/>
    <w:rsid w:val="00265DC8"/>
    <w:rsid w:val="00266A41"/>
    <w:rsid w:val="00266F33"/>
    <w:rsid w:val="002701A8"/>
    <w:rsid w:val="00270DF5"/>
    <w:rsid w:val="00271033"/>
    <w:rsid w:val="002711E7"/>
    <w:rsid w:val="00271295"/>
    <w:rsid w:val="002718C3"/>
    <w:rsid w:val="00272851"/>
    <w:rsid w:val="00275116"/>
    <w:rsid w:val="0027512B"/>
    <w:rsid w:val="002751F7"/>
    <w:rsid w:val="00275396"/>
    <w:rsid w:val="00275739"/>
    <w:rsid w:val="00275954"/>
    <w:rsid w:val="00275CD6"/>
    <w:rsid w:val="0027600B"/>
    <w:rsid w:val="00276A02"/>
    <w:rsid w:val="00276C66"/>
    <w:rsid w:val="002777B6"/>
    <w:rsid w:val="002800D3"/>
    <w:rsid w:val="00281483"/>
    <w:rsid w:val="00281B39"/>
    <w:rsid w:val="00281EC7"/>
    <w:rsid w:val="00282757"/>
    <w:rsid w:val="00283C8D"/>
    <w:rsid w:val="00283CA2"/>
    <w:rsid w:val="00283E6B"/>
    <w:rsid w:val="0028502E"/>
    <w:rsid w:val="00285DEA"/>
    <w:rsid w:val="002866CB"/>
    <w:rsid w:val="00292943"/>
    <w:rsid w:val="0029511D"/>
    <w:rsid w:val="00295138"/>
    <w:rsid w:val="00295518"/>
    <w:rsid w:val="00296811"/>
    <w:rsid w:val="00297BDE"/>
    <w:rsid w:val="002A07B5"/>
    <w:rsid w:val="002A0F7F"/>
    <w:rsid w:val="002A174F"/>
    <w:rsid w:val="002A2785"/>
    <w:rsid w:val="002A3982"/>
    <w:rsid w:val="002A39BE"/>
    <w:rsid w:val="002A3D9B"/>
    <w:rsid w:val="002A5C96"/>
    <w:rsid w:val="002A6BAF"/>
    <w:rsid w:val="002A6F65"/>
    <w:rsid w:val="002A6F87"/>
    <w:rsid w:val="002A7A50"/>
    <w:rsid w:val="002A7DFE"/>
    <w:rsid w:val="002B06FF"/>
    <w:rsid w:val="002B1DA1"/>
    <w:rsid w:val="002B31FA"/>
    <w:rsid w:val="002B34B5"/>
    <w:rsid w:val="002B4358"/>
    <w:rsid w:val="002B4F71"/>
    <w:rsid w:val="002B4F74"/>
    <w:rsid w:val="002B5B50"/>
    <w:rsid w:val="002B5D48"/>
    <w:rsid w:val="002B5FEA"/>
    <w:rsid w:val="002B70F9"/>
    <w:rsid w:val="002B73CD"/>
    <w:rsid w:val="002C0E61"/>
    <w:rsid w:val="002C281A"/>
    <w:rsid w:val="002C2BBD"/>
    <w:rsid w:val="002C3CF6"/>
    <w:rsid w:val="002C44B5"/>
    <w:rsid w:val="002C4C77"/>
    <w:rsid w:val="002C547B"/>
    <w:rsid w:val="002C5613"/>
    <w:rsid w:val="002C59F0"/>
    <w:rsid w:val="002C65B0"/>
    <w:rsid w:val="002C664C"/>
    <w:rsid w:val="002C6A70"/>
    <w:rsid w:val="002C6ACB"/>
    <w:rsid w:val="002C7203"/>
    <w:rsid w:val="002C7982"/>
    <w:rsid w:val="002D0968"/>
    <w:rsid w:val="002D1336"/>
    <w:rsid w:val="002D2527"/>
    <w:rsid w:val="002D2612"/>
    <w:rsid w:val="002D2992"/>
    <w:rsid w:val="002D30E6"/>
    <w:rsid w:val="002D3B62"/>
    <w:rsid w:val="002D4C88"/>
    <w:rsid w:val="002D758D"/>
    <w:rsid w:val="002D7796"/>
    <w:rsid w:val="002D7E8C"/>
    <w:rsid w:val="002E09EA"/>
    <w:rsid w:val="002E1B16"/>
    <w:rsid w:val="002E2118"/>
    <w:rsid w:val="002E2255"/>
    <w:rsid w:val="002E2361"/>
    <w:rsid w:val="002E2626"/>
    <w:rsid w:val="002E3020"/>
    <w:rsid w:val="002E4448"/>
    <w:rsid w:val="002E4AB5"/>
    <w:rsid w:val="002E5C6F"/>
    <w:rsid w:val="002E6069"/>
    <w:rsid w:val="002E705A"/>
    <w:rsid w:val="002E750E"/>
    <w:rsid w:val="002F0358"/>
    <w:rsid w:val="002F1D0D"/>
    <w:rsid w:val="002F1D89"/>
    <w:rsid w:val="002F1FE3"/>
    <w:rsid w:val="002F27FD"/>
    <w:rsid w:val="002F2C34"/>
    <w:rsid w:val="002F370F"/>
    <w:rsid w:val="002F410C"/>
    <w:rsid w:val="002F42F5"/>
    <w:rsid w:val="002F57F7"/>
    <w:rsid w:val="002F632C"/>
    <w:rsid w:val="002F6E1C"/>
    <w:rsid w:val="002F78E2"/>
    <w:rsid w:val="00301A20"/>
    <w:rsid w:val="00301D3F"/>
    <w:rsid w:val="00302989"/>
    <w:rsid w:val="003030D4"/>
    <w:rsid w:val="00303A91"/>
    <w:rsid w:val="00304BC4"/>
    <w:rsid w:val="00304E15"/>
    <w:rsid w:val="00304E47"/>
    <w:rsid w:val="00305535"/>
    <w:rsid w:val="0030730A"/>
    <w:rsid w:val="00310182"/>
    <w:rsid w:val="003109F6"/>
    <w:rsid w:val="00311FF2"/>
    <w:rsid w:val="0031293F"/>
    <w:rsid w:val="00313A05"/>
    <w:rsid w:val="00314B43"/>
    <w:rsid w:val="00314CC6"/>
    <w:rsid w:val="00314E84"/>
    <w:rsid w:val="00315A5F"/>
    <w:rsid w:val="00315C28"/>
    <w:rsid w:val="003161ED"/>
    <w:rsid w:val="00316789"/>
    <w:rsid w:val="00316D6C"/>
    <w:rsid w:val="003171F3"/>
    <w:rsid w:val="00317DC8"/>
    <w:rsid w:val="0032045A"/>
    <w:rsid w:val="00321ACC"/>
    <w:rsid w:val="00322653"/>
    <w:rsid w:val="003227E1"/>
    <w:rsid w:val="00322C06"/>
    <w:rsid w:val="0032334B"/>
    <w:rsid w:val="0032363F"/>
    <w:rsid w:val="003240D0"/>
    <w:rsid w:val="003247AF"/>
    <w:rsid w:val="00325105"/>
    <w:rsid w:val="00326167"/>
    <w:rsid w:val="003261B8"/>
    <w:rsid w:val="00326991"/>
    <w:rsid w:val="00326C53"/>
    <w:rsid w:val="00327383"/>
    <w:rsid w:val="00330772"/>
    <w:rsid w:val="003309B7"/>
    <w:rsid w:val="00330CCB"/>
    <w:rsid w:val="0033129D"/>
    <w:rsid w:val="0033133D"/>
    <w:rsid w:val="0033183D"/>
    <w:rsid w:val="00331A67"/>
    <w:rsid w:val="00332049"/>
    <w:rsid w:val="0033261A"/>
    <w:rsid w:val="00332774"/>
    <w:rsid w:val="00332D95"/>
    <w:rsid w:val="00333039"/>
    <w:rsid w:val="00333DC5"/>
    <w:rsid w:val="00333F9F"/>
    <w:rsid w:val="00335018"/>
    <w:rsid w:val="00335943"/>
    <w:rsid w:val="00335E82"/>
    <w:rsid w:val="00335FF6"/>
    <w:rsid w:val="003360DC"/>
    <w:rsid w:val="003372BA"/>
    <w:rsid w:val="00337604"/>
    <w:rsid w:val="00337AD6"/>
    <w:rsid w:val="00337CA3"/>
    <w:rsid w:val="0034007A"/>
    <w:rsid w:val="00341AFC"/>
    <w:rsid w:val="003425B7"/>
    <w:rsid w:val="00343011"/>
    <w:rsid w:val="003439E1"/>
    <w:rsid w:val="00343D62"/>
    <w:rsid w:val="00344BEA"/>
    <w:rsid w:val="0034551A"/>
    <w:rsid w:val="003456EA"/>
    <w:rsid w:val="003460FA"/>
    <w:rsid w:val="003471F3"/>
    <w:rsid w:val="0035015F"/>
    <w:rsid w:val="003507C9"/>
    <w:rsid w:val="003509F5"/>
    <w:rsid w:val="00351467"/>
    <w:rsid w:val="00351C39"/>
    <w:rsid w:val="00353807"/>
    <w:rsid w:val="00354A25"/>
    <w:rsid w:val="00356457"/>
    <w:rsid w:val="003564A0"/>
    <w:rsid w:val="00356F0D"/>
    <w:rsid w:val="00356F69"/>
    <w:rsid w:val="003579DA"/>
    <w:rsid w:val="003604A3"/>
    <w:rsid w:val="003605A3"/>
    <w:rsid w:val="003609C4"/>
    <w:rsid w:val="00361109"/>
    <w:rsid w:val="003614C7"/>
    <w:rsid w:val="00361601"/>
    <w:rsid w:val="00361662"/>
    <w:rsid w:val="00361ADC"/>
    <w:rsid w:val="00361BFB"/>
    <w:rsid w:val="00362207"/>
    <w:rsid w:val="003626A5"/>
    <w:rsid w:val="00362CE9"/>
    <w:rsid w:val="003637C4"/>
    <w:rsid w:val="00363A16"/>
    <w:rsid w:val="003640D6"/>
    <w:rsid w:val="00364B5B"/>
    <w:rsid w:val="00364E6D"/>
    <w:rsid w:val="00366F76"/>
    <w:rsid w:val="00367191"/>
    <w:rsid w:val="003671A4"/>
    <w:rsid w:val="00367897"/>
    <w:rsid w:val="00370A41"/>
    <w:rsid w:val="00371BB4"/>
    <w:rsid w:val="00372B6C"/>
    <w:rsid w:val="00374B9A"/>
    <w:rsid w:val="003770CA"/>
    <w:rsid w:val="003772A9"/>
    <w:rsid w:val="0037793E"/>
    <w:rsid w:val="00377CBE"/>
    <w:rsid w:val="00377E05"/>
    <w:rsid w:val="00380CB9"/>
    <w:rsid w:val="00380DC8"/>
    <w:rsid w:val="00380FEB"/>
    <w:rsid w:val="00380FF6"/>
    <w:rsid w:val="00381017"/>
    <w:rsid w:val="00381404"/>
    <w:rsid w:val="00381FF8"/>
    <w:rsid w:val="00382AC8"/>
    <w:rsid w:val="003835CE"/>
    <w:rsid w:val="003853E6"/>
    <w:rsid w:val="00385CE6"/>
    <w:rsid w:val="0038661C"/>
    <w:rsid w:val="00390820"/>
    <w:rsid w:val="00390A76"/>
    <w:rsid w:val="00392252"/>
    <w:rsid w:val="0039244A"/>
    <w:rsid w:val="003932DD"/>
    <w:rsid w:val="00393506"/>
    <w:rsid w:val="003941D3"/>
    <w:rsid w:val="00394284"/>
    <w:rsid w:val="0039482C"/>
    <w:rsid w:val="00394F56"/>
    <w:rsid w:val="003955B2"/>
    <w:rsid w:val="00395F44"/>
    <w:rsid w:val="00395F8F"/>
    <w:rsid w:val="003A003B"/>
    <w:rsid w:val="003A0A64"/>
    <w:rsid w:val="003A18A7"/>
    <w:rsid w:val="003A18BA"/>
    <w:rsid w:val="003A2399"/>
    <w:rsid w:val="003A3D7B"/>
    <w:rsid w:val="003A4C64"/>
    <w:rsid w:val="003A69FC"/>
    <w:rsid w:val="003B0F35"/>
    <w:rsid w:val="003B11A1"/>
    <w:rsid w:val="003B2265"/>
    <w:rsid w:val="003B26D7"/>
    <w:rsid w:val="003B27BE"/>
    <w:rsid w:val="003B3A8C"/>
    <w:rsid w:val="003B3AAB"/>
    <w:rsid w:val="003B4E9D"/>
    <w:rsid w:val="003B59EB"/>
    <w:rsid w:val="003B7C60"/>
    <w:rsid w:val="003C0472"/>
    <w:rsid w:val="003C370B"/>
    <w:rsid w:val="003C3A7C"/>
    <w:rsid w:val="003C4107"/>
    <w:rsid w:val="003C47F7"/>
    <w:rsid w:val="003C4E5A"/>
    <w:rsid w:val="003C6383"/>
    <w:rsid w:val="003C747D"/>
    <w:rsid w:val="003C778F"/>
    <w:rsid w:val="003D0EE3"/>
    <w:rsid w:val="003D179B"/>
    <w:rsid w:val="003D2A2F"/>
    <w:rsid w:val="003D3582"/>
    <w:rsid w:val="003D36D6"/>
    <w:rsid w:val="003D4066"/>
    <w:rsid w:val="003D456D"/>
    <w:rsid w:val="003D4BE3"/>
    <w:rsid w:val="003D4C1F"/>
    <w:rsid w:val="003D53A3"/>
    <w:rsid w:val="003D58A1"/>
    <w:rsid w:val="003D5A27"/>
    <w:rsid w:val="003D76C8"/>
    <w:rsid w:val="003E1684"/>
    <w:rsid w:val="003E1F37"/>
    <w:rsid w:val="003E2DD5"/>
    <w:rsid w:val="003E3845"/>
    <w:rsid w:val="003E38E5"/>
    <w:rsid w:val="003E3D92"/>
    <w:rsid w:val="003E4291"/>
    <w:rsid w:val="003E5244"/>
    <w:rsid w:val="003E52E8"/>
    <w:rsid w:val="003E5676"/>
    <w:rsid w:val="003E6BF3"/>
    <w:rsid w:val="003E7067"/>
    <w:rsid w:val="003F05EB"/>
    <w:rsid w:val="003F09E2"/>
    <w:rsid w:val="003F2511"/>
    <w:rsid w:val="003F328B"/>
    <w:rsid w:val="003F5464"/>
    <w:rsid w:val="003F6B25"/>
    <w:rsid w:val="003F6F4B"/>
    <w:rsid w:val="003F7220"/>
    <w:rsid w:val="00401A87"/>
    <w:rsid w:val="00401B0B"/>
    <w:rsid w:val="00403824"/>
    <w:rsid w:val="00403EC6"/>
    <w:rsid w:val="0040530A"/>
    <w:rsid w:val="00405D17"/>
    <w:rsid w:val="00410552"/>
    <w:rsid w:val="0041147A"/>
    <w:rsid w:val="00413EC9"/>
    <w:rsid w:val="00413FAC"/>
    <w:rsid w:val="0041484D"/>
    <w:rsid w:val="004151BC"/>
    <w:rsid w:val="004164C8"/>
    <w:rsid w:val="004171A1"/>
    <w:rsid w:val="0041742B"/>
    <w:rsid w:val="004175FA"/>
    <w:rsid w:val="00421764"/>
    <w:rsid w:val="00421C51"/>
    <w:rsid w:val="0042442A"/>
    <w:rsid w:val="004244CB"/>
    <w:rsid w:val="00425005"/>
    <w:rsid w:val="00425DDC"/>
    <w:rsid w:val="00426370"/>
    <w:rsid w:val="00426FA6"/>
    <w:rsid w:val="004273BD"/>
    <w:rsid w:val="00427CAA"/>
    <w:rsid w:val="00430F1F"/>
    <w:rsid w:val="004311EC"/>
    <w:rsid w:val="004317F3"/>
    <w:rsid w:val="00431F00"/>
    <w:rsid w:val="00433831"/>
    <w:rsid w:val="004339E1"/>
    <w:rsid w:val="00433A88"/>
    <w:rsid w:val="004346D3"/>
    <w:rsid w:val="004347B0"/>
    <w:rsid w:val="00434D18"/>
    <w:rsid w:val="00435107"/>
    <w:rsid w:val="0043523B"/>
    <w:rsid w:val="00437406"/>
    <w:rsid w:val="004374E3"/>
    <w:rsid w:val="00437500"/>
    <w:rsid w:val="00437D38"/>
    <w:rsid w:val="00437F5D"/>
    <w:rsid w:val="004400EB"/>
    <w:rsid w:val="00440938"/>
    <w:rsid w:val="004410A8"/>
    <w:rsid w:val="004413EC"/>
    <w:rsid w:val="0044188A"/>
    <w:rsid w:val="00441B8E"/>
    <w:rsid w:val="004424B9"/>
    <w:rsid w:val="00442983"/>
    <w:rsid w:val="00443F97"/>
    <w:rsid w:val="004442C8"/>
    <w:rsid w:val="00444D49"/>
    <w:rsid w:val="00445DFC"/>
    <w:rsid w:val="00447188"/>
    <w:rsid w:val="004478FC"/>
    <w:rsid w:val="004502FF"/>
    <w:rsid w:val="00450623"/>
    <w:rsid w:val="00450751"/>
    <w:rsid w:val="0045146A"/>
    <w:rsid w:val="00451C0C"/>
    <w:rsid w:val="004528F0"/>
    <w:rsid w:val="0045399B"/>
    <w:rsid w:val="00454577"/>
    <w:rsid w:val="00455604"/>
    <w:rsid w:val="004556FA"/>
    <w:rsid w:val="004564C8"/>
    <w:rsid w:val="004567BC"/>
    <w:rsid w:val="0045753D"/>
    <w:rsid w:val="004619C3"/>
    <w:rsid w:val="00462419"/>
    <w:rsid w:val="0046319E"/>
    <w:rsid w:val="00463264"/>
    <w:rsid w:val="0046339B"/>
    <w:rsid w:val="0046361B"/>
    <w:rsid w:val="004652E3"/>
    <w:rsid w:val="0046591F"/>
    <w:rsid w:val="00466A63"/>
    <w:rsid w:val="004670D5"/>
    <w:rsid w:val="00470158"/>
    <w:rsid w:val="00470353"/>
    <w:rsid w:val="00470822"/>
    <w:rsid w:val="00471776"/>
    <w:rsid w:val="0047290B"/>
    <w:rsid w:val="00472B4F"/>
    <w:rsid w:val="0047334C"/>
    <w:rsid w:val="004739C3"/>
    <w:rsid w:val="00475539"/>
    <w:rsid w:val="00476C7F"/>
    <w:rsid w:val="00477997"/>
    <w:rsid w:val="00480DDA"/>
    <w:rsid w:val="00481C46"/>
    <w:rsid w:val="00482FE0"/>
    <w:rsid w:val="00483BF5"/>
    <w:rsid w:val="00484B53"/>
    <w:rsid w:val="00484ED9"/>
    <w:rsid w:val="004857F8"/>
    <w:rsid w:val="00486F5E"/>
    <w:rsid w:val="00487058"/>
    <w:rsid w:val="004870FA"/>
    <w:rsid w:val="00487666"/>
    <w:rsid w:val="00487941"/>
    <w:rsid w:val="004904F8"/>
    <w:rsid w:val="004905F8"/>
    <w:rsid w:val="0049101C"/>
    <w:rsid w:val="00491926"/>
    <w:rsid w:val="004921CB"/>
    <w:rsid w:val="00492385"/>
    <w:rsid w:val="004926F6"/>
    <w:rsid w:val="00493A05"/>
    <w:rsid w:val="00494EC4"/>
    <w:rsid w:val="00496963"/>
    <w:rsid w:val="00496CBE"/>
    <w:rsid w:val="00496FB5"/>
    <w:rsid w:val="00497F61"/>
    <w:rsid w:val="004A00B4"/>
    <w:rsid w:val="004A0C42"/>
    <w:rsid w:val="004A1B36"/>
    <w:rsid w:val="004A2088"/>
    <w:rsid w:val="004A2F6D"/>
    <w:rsid w:val="004A3652"/>
    <w:rsid w:val="004A3838"/>
    <w:rsid w:val="004A3DD9"/>
    <w:rsid w:val="004A562D"/>
    <w:rsid w:val="004A56D9"/>
    <w:rsid w:val="004A6654"/>
    <w:rsid w:val="004B0709"/>
    <w:rsid w:val="004B1598"/>
    <w:rsid w:val="004B27A6"/>
    <w:rsid w:val="004B29F8"/>
    <w:rsid w:val="004B425E"/>
    <w:rsid w:val="004B4BE4"/>
    <w:rsid w:val="004B64A4"/>
    <w:rsid w:val="004B6634"/>
    <w:rsid w:val="004B6A1A"/>
    <w:rsid w:val="004B6EB5"/>
    <w:rsid w:val="004B7C1F"/>
    <w:rsid w:val="004C0B2F"/>
    <w:rsid w:val="004C0CDC"/>
    <w:rsid w:val="004C116E"/>
    <w:rsid w:val="004C135E"/>
    <w:rsid w:val="004C21B5"/>
    <w:rsid w:val="004C24D2"/>
    <w:rsid w:val="004C28CB"/>
    <w:rsid w:val="004C2E92"/>
    <w:rsid w:val="004C3154"/>
    <w:rsid w:val="004C36B8"/>
    <w:rsid w:val="004C3E09"/>
    <w:rsid w:val="004C4425"/>
    <w:rsid w:val="004C47DB"/>
    <w:rsid w:val="004C4F06"/>
    <w:rsid w:val="004C5074"/>
    <w:rsid w:val="004C5814"/>
    <w:rsid w:val="004C5F30"/>
    <w:rsid w:val="004C69A3"/>
    <w:rsid w:val="004C6E31"/>
    <w:rsid w:val="004C7109"/>
    <w:rsid w:val="004C74F8"/>
    <w:rsid w:val="004D19F0"/>
    <w:rsid w:val="004D2573"/>
    <w:rsid w:val="004D3040"/>
    <w:rsid w:val="004D372C"/>
    <w:rsid w:val="004D3A4C"/>
    <w:rsid w:val="004D3A7F"/>
    <w:rsid w:val="004D3A9D"/>
    <w:rsid w:val="004D4A9F"/>
    <w:rsid w:val="004D6837"/>
    <w:rsid w:val="004D6B1F"/>
    <w:rsid w:val="004E01C7"/>
    <w:rsid w:val="004E1634"/>
    <w:rsid w:val="004E1799"/>
    <w:rsid w:val="004E214E"/>
    <w:rsid w:val="004E26AD"/>
    <w:rsid w:val="004E30C5"/>
    <w:rsid w:val="004E4B35"/>
    <w:rsid w:val="004E7828"/>
    <w:rsid w:val="004E7D3A"/>
    <w:rsid w:val="004E7EEF"/>
    <w:rsid w:val="004F0144"/>
    <w:rsid w:val="004F1308"/>
    <w:rsid w:val="004F1B2E"/>
    <w:rsid w:val="004F1E16"/>
    <w:rsid w:val="004F2257"/>
    <w:rsid w:val="004F3883"/>
    <w:rsid w:val="004F4379"/>
    <w:rsid w:val="004F4DED"/>
    <w:rsid w:val="004F68BD"/>
    <w:rsid w:val="004F7571"/>
    <w:rsid w:val="004F7A11"/>
    <w:rsid w:val="005027F7"/>
    <w:rsid w:val="00502CA6"/>
    <w:rsid w:val="00503030"/>
    <w:rsid w:val="00503EF6"/>
    <w:rsid w:val="00504ABB"/>
    <w:rsid w:val="005069C1"/>
    <w:rsid w:val="005071DA"/>
    <w:rsid w:val="00507A5F"/>
    <w:rsid w:val="0051033F"/>
    <w:rsid w:val="00510465"/>
    <w:rsid w:val="00510F2B"/>
    <w:rsid w:val="00511AC6"/>
    <w:rsid w:val="00512592"/>
    <w:rsid w:val="00512C3E"/>
    <w:rsid w:val="00512DAF"/>
    <w:rsid w:val="00513495"/>
    <w:rsid w:val="005143D8"/>
    <w:rsid w:val="0051599D"/>
    <w:rsid w:val="00516285"/>
    <w:rsid w:val="00516AE2"/>
    <w:rsid w:val="00516B1C"/>
    <w:rsid w:val="0052044B"/>
    <w:rsid w:val="00520B12"/>
    <w:rsid w:val="0052334E"/>
    <w:rsid w:val="0052381C"/>
    <w:rsid w:val="0052396B"/>
    <w:rsid w:val="005245A0"/>
    <w:rsid w:val="005245C3"/>
    <w:rsid w:val="00524625"/>
    <w:rsid w:val="00524881"/>
    <w:rsid w:val="00527C0E"/>
    <w:rsid w:val="00530249"/>
    <w:rsid w:val="00530669"/>
    <w:rsid w:val="005308FB"/>
    <w:rsid w:val="00530AB8"/>
    <w:rsid w:val="0053193E"/>
    <w:rsid w:val="005334A0"/>
    <w:rsid w:val="00533726"/>
    <w:rsid w:val="00533840"/>
    <w:rsid w:val="005353F0"/>
    <w:rsid w:val="0053555C"/>
    <w:rsid w:val="005374B6"/>
    <w:rsid w:val="00540F2E"/>
    <w:rsid w:val="00542626"/>
    <w:rsid w:val="00542A05"/>
    <w:rsid w:val="005452A4"/>
    <w:rsid w:val="005460F2"/>
    <w:rsid w:val="0054675F"/>
    <w:rsid w:val="005468A5"/>
    <w:rsid w:val="0055047B"/>
    <w:rsid w:val="00550ADD"/>
    <w:rsid w:val="00550ED2"/>
    <w:rsid w:val="0055131D"/>
    <w:rsid w:val="00551921"/>
    <w:rsid w:val="00552A16"/>
    <w:rsid w:val="005534B3"/>
    <w:rsid w:val="00553AFF"/>
    <w:rsid w:val="00553FFD"/>
    <w:rsid w:val="0055420B"/>
    <w:rsid w:val="00555250"/>
    <w:rsid w:val="005554DC"/>
    <w:rsid w:val="005560E8"/>
    <w:rsid w:val="00556EF4"/>
    <w:rsid w:val="005577A8"/>
    <w:rsid w:val="005579AD"/>
    <w:rsid w:val="00557F6C"/>
    <w:rsid w:val="00560F12"/>
    <w:rsid w:val="00561DFF"/>
    <w:rsid w:val="00562B0A"/>
    <w:rsid w:val="005649E9"/>
    <w:rsid w:val="00564EAB"/>
    <w:rsid w:val="0056579B"/>
    <w:rsid w:val="005657CD"/>
    <w:rsid w:val="00566595"/>
    <w:rsid w:val="00570A99"/>
    <w:rsid w:val="00570D46"/>
    <w:rsid w:val="0057199F"/>
    <w:rsid w:val="00572263"/>
    <w:rsid w:val="0057294A"/>
    <w:rsid w:val="00572CC4"/>
    <w:rsid w:val="00573075"/>
    <w:rsid w:val="00573C2F"/>
    <w:rsid w:val="00573E95"/>
    <w:rsid w:val="005741BC"/>
    <w:rsid w:val="00574E34"/>
    <w:rsid w:val="00574FA5"/>
    <w:rsid w:val="00575A8E"/>
    <w:rsid w:val="005769D7"/>
    <w:rsid w:val="00577EAA"/>
    <w:rsid w:val="00577F9D"/>
    <w:rsid w:val="00580F8E"/>
    <w:rsid w:val="005818F1"/>
    <w:rsid w:val="005826C4"/>
    <w:rsid w:val="0058312E"/>
    <w:rsid w:val="00583F1D"/>
    <w:rsid w:val="00584061"/>
    <w:rsid w:val="0058424C"/>
    <w:rsid w:val="00584291"/>
    <w:rsid w:val="00584DD2"/>
    <w:rsid w:val="00585A0A"/>
    <w:rsid w:val="00585E3E"/>
    <w:rsid w:val="0058674B"/>
    <w:rsid w:val="00586C28"/>
    <w:rsid w:val="00587557"/>
    <w:rsid w:val="005876DD"/>
    <w:rsid w:val="00587E62"/>
    <w:rsid w:val="00590644"/>
    <w:rsid w:val="0059095C"/>
    <w:rsid w:val="0059098F"/>
    <w:rsid w:val="00591AA0"/>
    <w:rsid w:val="00591B37"/>
    <w:rsid w:val="00592204"/>
    <w:rsid w:val="00593BA1"/>
    <w:rsid w:val="00595D33"/>
    <w:rsid w:val="005966BA"/>
    <w:rsid w:val="00596727"/>
    <w:rsid w:val="0059799B"/>
    <w:rsid w:val="005A1EB4"/>
    <w:rsid w:val="005A1F1E"/>
    <w:rsid w:val="005A21C5"/>
    <w:rsid w:val="005A2B0F"/>
    <w:rsid w:val="005A3CCD"/>
    <w:rsid w:val="005A4F3E"/>
    <w:rsid w:val="005A585E"/>
    <w:rsid w:val="005A5B58"/>
    <w:rsid w:val="005A5F26"/>
    <w:rsid w:val="005A5F82"/>
    <w:rsid w:val="005A6285"/>
    <w:rsid w:val="005A659A"/>
    <w:rsid w:val="005B0B9C"/>
    <w:rsid w:val="005B0CE4"/>
    <w:rsid w:val="005B20B0"/>
    <w:rsid w:val="005B289F"/>
    <w:rsid w:val="005B36D1"/>
    <w:rsid w:val="005B3F74"/>
    <w:rsid w:val="005B470E"/>
    <w:rsid w:val="005B5161"/>
    <w:rsid w:val="005B71B5"/>
    <w:rsid w:val="005B7298"/>
    <w:rsid w:val="005B7319"/>
    <w:rsid w:val="005B7486"/>
    <w:rsid w:val="005C23C6"/>
    <w:rsid w:val="005C2A59"/>
    <w:rsid w:val="005C30FC"/>
    <w:rsid w:val="005C38A0"/>
    <w:rsid w:val="005C3CAC"/>
    <w:rsid w:val="005C4028"/>
    <w:rsid w:val="005C5299"/>
    <w:rsid w:val="005C52EF"/>
    <w:rsid w:val="005D065E"/>
    <w:rsid w:val="005D0C07"/>
    <w:rsid w:val="005D112E"/>
    <w:rsid w:val="005D14D5"/>
    <w:rsid w:val="005D1F12"/>
    <w:rsid w:val="005D25E0"/>
    <w:rsid w:val="005D2D41"/>
    <w:rsid w:val="005D31D4"/>
    <w:rsid w:val="005D34E3"/>
    <w:rsid w:val="005D43AB"/>
    <w:rsid w:val="005D4576"/>
    <w:rsid w:val="005D49DC"/>
    <w:rsid w:val="005D6518"/>
    <w:rsid w:val="005D68F6"/>
    <w:rsid w:val="005D6C32"/>
    <w:rsid w:val="005D7378"/>
    <w:rsid w:val="005E03B2"/>
    <w:rsid w:val="005E0513"/>
    <w:rsid w:val="005E0650"/>
    <w:rsid w:val="005E08E9"/>
    <w:rsid w:val="005E14B7"/>
    <w:rsid w:val="005E1581"/>
    <w:rsid w:val="005E1D5D"/>
    <w:rsid w:val="005E2379"/>
    <w:rsid w:val="005E2467"/>
    <w:rsid w:val="005E249A"/>
    <w:rsid w:val="005E28D5"/>
    <w:rsid w:val="005E3455"/>
    <w:rsid w:val="005E4BB2"/>
    <w:rsid w:val="005E5A22"/>
    <w:rsid w:val="005E5F2A"/>
    <w:rsid w:val="005E69F6"/>
    <w:rsid w:val="005E6AF2"/>
    <w:rsid w:val="005E747B"/>
    <w:rsid w:val="005E793B"/>
    <w:rsid w:val="005E7C18"/>
    <w:rsid w:val="005E7DB8"/>
    <w:rsid w:val="005F03D8"/>
    <w:rsid w:val="005F1194"/>
    <w:rsid w:val="005F1D3D"/>
    <w:rsid w:val="005F32F7"/>
    <w:rsid w:val="005F4438"/>
    <w:rsid w:val="005F544D"/>
    <w:rsid w:val="005F5F0A"/>
    <w:rsid w:val="005F747D"/>
    <w:rsid w:val="005F798F"/>
    <w:rsid w:val="00602382"/>
    <w:rsid w:val="0060408B"/>
    <w:rsid w:val="006059F4"/>
    <w:rsid w:val="00605A57"/>
    <w:rsid w:val="006063B5"/>
    <w:rsid w:val="00606C82"/>
    <w:rsid w:val="00607202"/>
    <w:rsid w:val="006072E4"/>
    <w:rsid w:val="0061016F"/>
    <w:rsid w:val="0061079E"/>
    <w:rsid w:val="006113C9"/>
    <w:rsid w:val="006115D0"/>
    <w:rsid w:val="00611CD4"/>
    <w:rsid w:val="0061298A"/>
    <w:rsid w:val="00614B6F"/>
    <w:rsid w:val="00614E6F"/>
    <w:rsid w:val="00615274"/>
    <w:rsid w:val="00615C07"/>
    <w:rsid w:val="006163A4"/>
    <w:rsid w:val="00616564"/>
    <w:rsid w:val="00617641"/>
    <w:rsid w:val="00617659"/>
    <w:rsid w:val="00617800"/>
    <w:rsid w:val="00617887"/>
    <w:rsid w:val="00617D31"/>
    <w:rsid w:val="00617FEA"/>
    <w:rsid w:val="006203AF"/>
    <w:rsid w:val="006206E3"/>
    <w:rsid w:val="00620962"/>
    <w:rsid w:val="00620F3E"/>
    <w:rsid w:val="006219B2"/>
    <w:rsid w:val="0062248A"/>
    <w:rsid w:val="00622AA0"/>
    <w:rsid w:val="006238D9"/>
    <w:rsid w:val="00623AC8"/>
    <w:rsid w:val="00623D21"/>
    <w:rsid w:val="00623E23"/>
    <w:rsid w:val="00624766"/>
    <w:rsid w:val="00624E2D"/>
    <w:rsid w:val="00624EC3"/>
    <w:rsid w:val="00625CC3"/>
    <w:rsid w:val="0062649E"/>
    <w:rsid w:val="006323C9"/>
    <w:rsid w:val="00632FD1"/>
    <w:rsid w:val="00633147"/>
    <w:rsid w:val="0063377F"/>
    <w:rsid w:val="006339E3"/>
    <w:rsid w:val="00633CA8"/>
    <w:rsid w:val="00634620"/>
    <w:rsid w:val="00634B92"/>
    <w:rsid w:val="00634BD5"/>
    <w:rsid w:val="006355DB"/>
    <w:rsid w:val="00637008"/>
    <w:rsid w:val="00637057"/>
    <w:rsid w:val="006370D5"/>
    <w:rsid w:val="00637176"/>
    <w:rsid w:val="006372C5"/>
    <w:rsid w:val="0064119C"/>
    <w:rsid w:val="00641A36"/>
    <w:rsid w:val="00642A2A"/>
    <w:rsid w:val="00642B1F"/>
    <w:rsid w:val="00642F8E"/>
    <w:rsid w:val="00644691"/>
    <w:rsid w:val="006449AB"/>
    <w:rsid w:val="006450B2"/>
    <w:rsid w:val="006455F2"/>
    <w:rsid w:val="00646389"/>
    <w:rsid w:val="00647634"/>
    <w:rsid w:val="00647C92"/>
    <w:rsid w:val="00650BA4"/>
    <w:rsid w:val="00651164"/>
    <w:rsid w:val="00651ED3"/>
    <w:rsid w:val="006524AB"/>
    <w:rsid w:val="006544C4"/>
    <w:rsid w:val="006550A5"/>
    <w:rsid w:val="00660DC2"/>
    <w:rsid w:val="006612AA"/>
    <w:rsid w:val="00662399"/>
    <w:rsid w:val="0066321D"/>
    <w:rsid w:val="00663EA0"/>
    <w:rsid w:val="006645B7"/>
    <w:rsid w:val="00664C82"/>
    <w:rsid w:val="00665726"/>
    <w:rsid w:val="00667490"/>
    <w:rsid w:val="00670589"/>
    <w:rsid w:val="00670AE1"/>
    <w:rsid w:val="00670E30"/>
    <w:rsid w:val="00671F5D"/>
    <w:rsid w:val="006723A3"/>
    <w:rsid w:val="00672D78"/>
    <w:rsid w:val="006731DC"/>
    <w:rsid w:val="00673311"/>
    <w:rsid w:val="00674276"/>
    <w:rsid w:val="00674D6E"/>
    <w:rsid w:val="006755AA"/>
    <w:rsid w:val="00675693"/>
    <w:rsid w:val="006763CA"/>
    <w:rsid w:val="00676AD9"/>
    <w:rsid w:val="0068003F"/>
    <w:rsid w:val="00680539"/>
    <w:rsid w:val="006809D1"/>
    <w:rsid w:val="00680F2A"/>
    <w:rsid w:val="00680F45"/>
    <w:rsid w:val="00680FAB"/>
    <w:rsid w:val="0068105D"/>
    <w:rsid w:val="006814A0"/>
    <w:rsid w:val="00681C9C"/>
    <w:rsid w:val="00681E05"/>
    <w:rsid w:val="00682921"/>
    <w:rsid w:val="00682D9C"/>
    <w:rsid w:val="006831DB"/>
    <w:rsid w:val="006838C0"/>
    <w:rsid w:val="00683F6C"/>
    <w:rsid w:val="00686362"/>
    <w:rsid w:val="0068652A"/>
    <w:rsid w:val="006865B6"/>
    <w:rsid w:val="00686E3A"/>
    <w:rsid w:val="00687790"/>
    <w:rsid w:val="00687797"/>
    <w:rsid w:val="00690895"/>
    <w:rsid w:val="00692E10"/>
    <w:rsid w:val="006933DF"/>
    <w:rsid w:val="00693EBD"/>
    <w:rsid w:val="00694632"/>
    <w:rsid w:val="00694C36"/>
    <w:rsid w:val="00694C60"/>
    <w:rsid w:val="006968FB"/>
    <w:rsid w:val="0069775E"/>
    <w:rsid w:val="00697C6F"/>
    <w:rsid w:val="006A025B"/>
    <w:rsid w:val="006A094A"/>
    <w:rsid w:val="006A1D19"/>
    <w:rsid w:val="006A26D3"/>
    <w:rsid w:val="006A27A7"/>
    <w:rsid w:val="006A34D1"/>
    <w:rsid w:val="006A3AAB"/>
    <w:rsid w:val="006A3E3E"/>
    <w:rsid w:val="006A4984"/>
    <w:rsid w:val="006A5484"/>
    <w:rsid w:val="006A6B9E"/>
    <w:rsid w:val="006A6C37"/>
    <w:rsid w:val="006A741B"/>
    <w:rsid w:val="006B0044"/>
    <w:rsid w:val="006B0097"/>
    <w:rsid w:val="006B1231"/>
    <w:rsid w:val="006B1C9E"/>
    <w:rsid w:val="006B1E91"/>
    <w:rsid w:val="006B2CDD"/>
    <w:rsid w:val="006B429C"/>
    <w:rsid w:val="006B4E94"/>
    <w:rsid w:val="006B533B"/>
    <w:rsid w:val="006B5460"/>
    <w:rsid w:val="006B6095"/>
    <w:rsid w:val="006C02A5"/>
    <w:rsid w:val="006C1295"/>
    <w:rsid w:val="006C187A"/>
    <w:rsid w:val="006C1935"/>
    <w:rsid w:val="006C1D50"/>
    <w:rsid w:val="006C27EA"/>
    <w:rsid w:val="006C28D5"/>
    <w:rsid w:val="006C2C92"/>
    <w:rsid w:val="006C300F"/>
    <w:rsid w:val="006C30E9"/>
    <w:rsid w:val="006C34B1"/>
    <w:rsid w:val="006C3865"/>
    <w:rsid w:val="006C4B75"/>
    <w:rsid w:val="006C4D20"/>
    <w:rsid w:val="006C6E26"/>
    <w:rsid w:val="006C7DD2"/>
    <w:rsid w:val="006D0281"/>
    <w:rsid w:val="006D184C"/>
    <w:rsid w:val="006D1E4E"/>
    <w:rsid w:val="006D3C51"/>
    <w:rsid w:val="006D3E3B"/>
    <w:rsid w:val="006D3F19"/>
    <w:rsid w:val="006D525C"/>
    <w:rsid w:val="006D5C1B"/>
    <w:rsid w:val="006D6AD7"/>
    <w:rsid w:val="006D7335"/>
    <w:rsid w:val="006D73ED"/>
    <w:rsid w:val="006E1B6E"/>
    <w:rsid w:val="006E507F"/>
    <w:rsid w:val="006E558D"/>
    <w:rsid w:val="006E5B38"/>
    <w:rsid w:val="006E64FB"/>
    <w:rsid w:val="006E6550"/>
    <w:rsid w:val="006E6843"/>
    <w:rsid w:val="006E6A86"/>
    <w:rsid w:val="006E6FCC"/>
    <w:rsid w:val="006E73EF"/>
    <w:rsid w:val="006E79CF"/>
    <w:rsid w:val="006E7E5B"/>
    <w:rsid w:val="006F01F6"/>
    <w:rsid w:val="006F0592"/>
    <w:rsid w:val="006F0CDB"/>
    <w:rsid w:val="006F0E23"/>
    <w:rsid w:val="006F226F"/>
    <w:rsid w:val="006F26BB"/>
    <w:rsid w:val="006F28D4"/>
    <w:rsid w:val="006F2AF1"/>
    <w:rsid w:val="006F2CB7"/>
    <w:rsid w:val="006F32E7"/>
    <w:rsid w:val="006F544C"/>
    <w:rsid w:val="006F5879"/>
    <w:rsid w:val="006F5CE5"/>
    <w:rsid w:val="006F74FE"/>
    <w:rsid w:val="006F755B"/>
    <w:rsid w:val="006F77C6"/>
    <w:rsid w:val="006F79B9"/>
    <w:rsid w:val="006F7A9A"/>
    <w:rsid w:val="006F7AFC"/>
    <w:rsid w:val="00700037"/>
    <w:rsid w:val="0070140E"/>
    <w:rsid w:val="00701DC7"/>
    <w:rsid w:val="00701ED7"/>
    <w:rsid w:val="007021C3"/>
    <w:rsid w:val="0070302B"/>
    <w:rsid w:val="00704384"/>
    <w:rsid w:val="00705143"/>
    <w:rsid w:val="00706232"/>
    <w:rsid w:val="00706BCD"/>
    <w:rsid w:val="00707502"/>
    <w:rsid w:val="007075B1"/>
    <w:rsid w:val="0070794C"/>
    <w:rsid w:val="00713250"/>
    <w:rsid w:val="00713B4A"/>
    <w:rsid w:val="00713EC7"/>
    <w:rsid w:val="00714A67"/>
    <w:rsid w:val="00714B87"/>
    <w:rsid w:val="007151DB"/>
    <w:rsid w:val="00715640"/>
    <w:rsid w:val="00716669"/>
    <w:rsid w:val="00716BAD"/>
    <w:rsid w:val="00717B30"/>
    <w:rsid w:val="00720BD1"/>
    <w:rsid w:val="00720BD9"/>
    <w:rsid w:val="007220CF"/>
    <w:rsid w:val="00722839"/>
    <w:rsid w:val="00722994"/>
    <w:rsid w:val="00724544"/>
    <w:rsid w:val="007246DF"/>
    <w:rsid w:val="00725A2B"/>
    <w:rsid w:val="00730064"/>
    <w:rsid w:val="007303B8"/>
    <w:rsid w:val="00730EBC"/>
    <w:rsid w:val="00731403"/>
    <w:rsid w:val="0073224C"/>
    <w:rsid w:val="007345EC"/>
    <w:rsid w:val="00734A95"/>
    <w:rsid w:val="00734B0E"/>
    <w:rsid w:val="00735794"/>
    <w:rsid w:val="00736131"/>
    <w:rsid w:val="00736BA1"/>
    <w:rsid w:val="0073720D"/>
    <w:rsid w:val="00737D2D"/>
    <w:rsid w:val="00737E47"/>
    <w:rsid w:val="00737E9E"/>
    <w:rsid w:val="00737F24"/>
    <w:rsid w:val="00740739"/>
    <w:rsid w:val="00741E60"/>
    <w:rsid w:val="007425DB"/>
    <w:rsid w:val="00743488"/>
    <w:rsid w:val="00744461"/>
    <w:rsid w:val="00744BCB"/>
    <w:rsid w:val="00744D6A"/>
    <w:rsid w:val="00744F7C"/>
    <w:rsid w:val="0074538F"/>
    <w:rsid w:val="00745B80"/>
    <w:rsid w:val="00745DDE"/>
    <w:rsid w:val="007466CF"/>
    <w:rsid w:val="00746FF3"/>
    <w:rsid w:val="007507EC"/>
    <w:rsid w:val="00750FED"/>
    <w:rsid w:val="00751465"/>
    <w:rsid w:val="007517B1"/>
    <w:rsid w:val="00752443"/>
    <w:rsid w:val="00752F47"/>
    <w:rsid w:val="0075324D"/>
    <w:rsid w:val="00753F13"/>
    <w:rsid w:val="00754221"/>
    <w:rsid w:val="007552A1"/>
    <w:rsid w:val="00755916"/>
    <w:rsid w:val="00755E37"/>
    <w:rsid w:val="007571DB"/>
    <w:rsid w:val="007602DA"/>
    <w:rsid w:val="0076067D"/>
    <w:rsid w:val="00762E41"/>
    <w:rsid w:val="00763976"/>
    <w:rsid w:val="007652F7"/>
    <w:rsid w:val="00765E2A"/>
    <w:rsid w:val="00765F35"/>
    <w:rsid w:val="007660C4"/>
    <w:rsid w:val="00766B19"/>
    <w:rsid w:val="00766BBA"/>
    <w:rsid w:val="00767DF8"/>
    <w:rsid w:val="00771069"/>
    <w:rsid w:val="00771383"/>
    <w:rsid w:val="00771466"/>
    <w:rsid w:val="00771DCE"/>
    <w:rsid w:val="007726C5"/>
    <w:rsid w:val="00772C07"/>
    <w:rsid w:val="0077371C"/>
    <w:rsid w:val="0077587B"/>
    <w:rsid w:val="00775F51"/>
    <w:rsid w:val="00775FED"/>
    <w:rsid w:val="00776140"/>
    <w:rsid w:val="00780CD2"/>
    <w:rsid w:val="00781980"/>
    <w:rsid w:val="00781E35"/>
    <w:rsid w:val="00784F40"/>
    <w:rsid w:val="007853D2"/>
    <w:rsid w:val="007858DB"/>
    <w:rsid w:val="007868BE"/>
    <w:rsid w:val="00787EF0"/>
    <w:rsid w:val="0079139D"/>
    <w:rsid w:val="007914CB"/>
    <w:rsid w:val="00791DB5"/>
    <w:rsid w:val="00791F5B"/>
    <w:rsid w:val="00792F14"/>
    <w:rsid w:val="00793181"/>
    <w:rsid w:val="00793453"/>
    <w:rsid w:val="0079566B"/>
    <w:rsid w:val="007956F3"/>
    <w:rsid w:val="00795FAD"/>
    <w:rsid w:val="007973B8"/>
    <w:rsid w:val="0079779B"/>
    <w:rsid w:val="007A00AB"/>
    <w:rsid w:val="007A050A"/>
    <w:rsid w:val="007A1AA1"/>
    <w:rsid w:val="007A1C1F"/>
    <w:rsid w:val="007A4479"/>
    <w:rsid w:val="007A45CD"/>
    <w:rsid w:val="007A465A"/>
    <w:rsid w:val="007A4AEF"/>
    <w:rsid w:val="007A5040"/>
    <w:rsid w:val="007A514A"/>
    <w:rsid w:val="007A5272"/>
    <w:rsid w:val="007A551A"/>
    <w:rsid w:val="007B011D"/>
    <w:rsid w:val="007B06BD"/>
    <w:rsid w:val="007B06E2"/>
    <w:rsid w:val="007B0B3D"/>
    <w:rsid w:val="007B0B86"/>
    <w:rsid w:val="007B0EE4"/>
    <w:rsid w:val="007B1A37"/>
    <w:rsid w:val="007B3E15"/>
    <w:rsid w:val="007B6027"/>
    <w:rsid w:val="007B6F0B"/>
    <w:rsid w:val="007B75B1"/>
    <w:rsid w:val="007C0F2E"/>
    <w:rsid w:val="007C1885"/>
    <w:rsid w:val="007C1893"/>
    <w:rsid w:val="007C27EF"/>
    <w:rsid w:val="007C2825"/>
    <w:rsid w:val="007C3AE9"/>
    <w:rsid w:val="007C5A2C"/>
    <w:rsid w:val="007C63F4"/>
    <w:rsid w:val="007D0034"/>
    <w:rsid w:val="007D0576"/>
    <w:rsid w:val="007D25DD"/>
    <w:rsid w:val="007D2A24"/>
    <w:rsid w:val="007D442B"/>
    <w:rsid w:val="007D46C5"/>
    <w:rsid w:val="007D48A5"/>
    <w:rsid w:val="007D498A"/>
    <w:rsid w:val="007D51DE"/>
    <w:rsid w:val="007D5CCD"/>
    <w:rsid w:val="007D5EEB"/>
    <w:rsid w:val="007D62FD"/>
    <w:rsid w:val="007D69B1"/>
    <w:rsid w:val="007D7EA6"/>
    <w:rsid w:val="007E0050"/>
    <w:rsid w:val="007E0C0D"/>
    <w:rsid w:val="007E13FD"/>
    <w:rsid w:val="007E2F47"/>
    <w:rsid w:val="007E362A"/>
    <w:rsid w:val="007E3EB8"/>
    <w:rsid w:val="007E453E"/>
    <w:rsid w:val="007E48F9"/>
    <w:rsid w:val="007E4ED2"/>
    <w:rsid w:val="007E5B2C"/>
    <w:rsid w:val="007E5F0B"/>
    <w:rsid w:val="007E65F5"/>
    <w:rsid w:val="007E69A7"/>
    <w:rsid w:val="007E6C9A"/>
    <w:rsid w:val="007E7AB1"/>
    <w:rsid w:val="007F0107"/>
    <w:rsid w:val="007F0B67"/>
    <w:rsid w:val="007F10C0"/>
    <w:rsid w:val="007F1117"/>
    <w:rsid w:val="007F227E"/>
    <w:rsid w:val="007F285C"/>
    <w:rsid w:val="007F33F7"/>
    <w:rsid w:val="007F3975"/>
    <w:rsid w:val="007F43A9"/>
    <w:rsid w:val="007F4E88"/>
    <w:rsid w:val="007F6588"/>
    <w:rsid w:val="007F7D1F"/>
    <w:rsid w:val="007F7F67"/>
    <w:rsid w:val="0080076E"/>
    <w:rsid w:val="00800908"/>
    <w:rsid w:val="0080191D"/>
    <w:rsid w:val="00801F0A"/>
    <w:rsid w:val="0080227F"/>
    <w:rsid w:val="008028E8"/>
    <w:rsid w:val="00802CF1"/>
    <w:rsid w:val="00802EAA"/>
    <w:rsid w:val="00803DB9"/>
    <w:rsid w:val="008041A4"/>
    <w:rsid w:val="0080435C"/>
    <w:rsid w:val="008048CB"/>
    <w:rsid w:val="00804EB9"/>
    <w:rsid w:val="00805157"/>
    <w:rsid w:val="00805382"/>
    <w:rsid w:val="00805704"/>
    <w:rsid w:val="00805809"/>
    <w:rsid w:val="00806396"/>
    <w:rsid w:val="00807735"/>
    <w:rsid w:val="008079AC"/>
    <w:rsid w:val="00807EE8"/>
    <w:rsid w:val="00810934"/>
    <w:rsid w:val="0081169A"/>
    <w:rsid w:val="00811942"/>
    <w:rsid w:val="00812609"/>
    <w:rsid w:val="008127EC"/>
    <w:rsid w:val="00814147"/>
    <w:rsid w:val="0081519C"/>
    <w:rsid w:val="008152D7"/>
    <w:rsid w:val="00816076"/>
    <w:rsid w:val="00816792"/>
    <w:rsid w:val="00816AC2"/>
    <w:rsid w:val="00816B93"/>
    <w:rsid w:val="00817B42"/>
    <w:rsid w:val="00817CD2"/>
    <w:rsid w:val="00820274"/>
    <w:rsid w:val="008212BC"/>
    <w:rsid w:val="0082180C"/>
    <w:rsid w:val="00821E38"/>
    <w:rsid w:val="00823487"/>
    <w:rsid w:val="00823A25"/>
    <w:rsid w:val="008241A7"/>
    <w:rsid w:val="00824B2F"/>
    <w:rsid w:val="00824BE3"/>
    <w:rsid w:val="0082512A"/>
    <w:rsid w:val="00825322"/>
    <w:rsid w:val="00825765"/>
    <w:rsid w:val="00825F86"/>
    <w:rsid w:val="00826011"/>
    <w:rsid w:val="008268CD"/>
    <w:rsid w:val="00827478"/>
    <w:rsid w:val="008275CB"/>
    <w:rsid w:val="00831355"/>
    <w:rsid w:val="0083190D"/>
    <w:rsid w:val="00831E82"/>
    <w:rsid w:val="008324F3"/>
    <w:rsid w:val="008331DC"/>
    <w:rsid w:val="00834BE5"/>
    <w:rsid w:val="00834F4E"/>
    <w:rsid w:val="008355CE"/>
    <w:rsid w:val="00835FAD"/>
    <w:rsid w:val="00837D63"/>
    <w:rsid w:val="00840A36"/>
    <w:rsid w:val="00840B15"/>
    <w:rsid w:val="00840E9C"/>
    <w:rsid w:val="00841154"/>
    <w:rsid w:val="0084167B"/>
    <w:rsid w:val="008421EB"/>
    <w:rsid w:val="0084413C"/>
    <w:rsid w:val="0084426B"/>
    <w:rsid w:val="00844B7E"/>
    <w:rsid w:val="00845072"/>
    <w:rsid w:val="0084520E"/>
    <w:rsid w:val="00845451"/>
    <w:rsid w:val="00845815"/>
    <w:rsid w:val="00845DEC"/>
    <w:rsid w:val="00845F39"/>
    <w:rsid w:val="008463F7"/>
    <w:rsid w:val="00846752"/>
    <w:rsid w:val="00846998"/>
    <w:rsid w:val="00846AEC"/>
    <w:rsid w:val="008473FC"/>
    <w:rsid w:val="008474E0"/>
    <w:rsid w:val="00847E82"/>
    <w:rsid w:val="00851C92"/>
    <w:rsid w:val="008521DF"/>
    <w:rsid w:val="00852D20"/>
    <w:rsid w:val="00853034"/>
    <w:rsid w:val="00854819"/>
    <w:rsid w:val="00854EDA"/>
    <w:rsid w:val="00856C9B"/>
    <w:rsid w:val="00856E7E"/>
    <w:rsid w:val="00857316"/>
    <w:rsid w:val="008578EC"/>
    <w:rsid w:val="00857EA6"/>
    <w:rsid w:val="00860ED4"/>
    <w:rsid w:val="00861325"/>
    <w:rsid w:val="008618D0"/>
    <w:rsid w:val="008620AA"/>
    <w:rsid w:val="00862285"/>
    <w:rsid w:val="00862D89"/>
    <w:rsid w:val="0086382C"/>
    <w:rsid w:val="008639D7"/>
    <w:rsid w:val="00863E99"/>
    <w:rsid w:val="00864C01"/>
    <w:rsid w:val="008653DF"/>
    <w:rsid w:val="008658C0"/>
    <w:rsid w:val="008670BC"/>
    <w:rsid w:val="008672BA"/>
    <w:rsid w:val="0087379A"/>
    <w:rsid w:val="0087393A"/>
    <w:rsid w:val="00874551"/>
    <w:rsid w:val="008745E0"/>
    <w:rsid w:val="008768B8"/>
    <w:rsid w:val="0087723F"/>
    <w:rsid w:val="0088005E"/>
    <w:rsid w:val="008804E0"/>
    <w:rsid w:val="00880AA4"/>
    <w:rsid w:val="00881231"/>
    <w:rsid w:val="00881967"/>
    <w:rsid w:val="00881A13"/>
    <w:rsid w:val="008836ED"/>
    <w:rsid w:val="00884902"/>
    <w:rsid w:val="008854B3"/>
    <w:rsid w:val="00886227"/>
    <w:rsid w:val="00886337"/>
    <w:rsid w:val="008869C8"/>
    <w:rsid w:val="008876C9"/>
    <w:rsid w:val="00887A5A"/>
    <w:rsid w:val="00887A78"/>
    <w:rsid w:val="008905FD"/>
    <w:rsid w:val="00890E01"/>
    <w:rsid w:val="00892826"/>
    <w:rsid w:val="008928B6"/>
    <w:rsid w:val="00892E4F"/>
    <w:rsid w:val="00893495"/>
    <w:rsid w:val="00893997"/>
    <w:rsid w:val="00893A9E"/>
    <w:rsid w:val="00893D6F"/>
    <w:rsid w:val="008959D7"/>
    <w:rsid w:val="008964EA"/>
    <w:rsid w:val="00896856"/>
    <w:rsid w:val="0089767C"/>
    <w:rsid w:val="00897C8B"/>
    <w:rsid w:val="008A0F46"/>
    <w:rsid w:val="008A12D5"/>
    <w:rsid w:val="008A2BC6"/>
    <w:rsid w:val="008A2DAB"/>
    <w:rsid w:val="008A3632"/>
    <w:rsid w:val="008A4072"/>
    <w:rsid w:val="008A4717"/>
    <w:rsid w:val="008A4878"/>
    <w:rsid w:val="008A4AEB"/>
    <w:rsid w:val="008A4B08"/>
    <w:rsid w:val="008A4C6A"/>
    <w:rsid w:val="008A6831"/>
    <w:rsid w:val="008A780F"/>
    <w:rsid w:val="008A7910"/>
    <w:rsid w:val="008A79F3"/>
    <w:rsid w:val="008A7A38"/>
    <w:rsid w:val="008A7A5C"/>
    <w:rsid w:val="008B0BF5"/>
    <w:rsid w:val="008B13A6"/>
    <w:rsid w:val="008B1AE4"/>
    <w:rsid w:val="008B209E"/>
    <w:rsid w:val="008B2678"/>
    <w:rsid w:val="008B276C"/>
    <w:rsid w:val="008B4864"/>
    <w:rsid w:val="008B4CFE"/>
    <w:rsid w:val="008B6BB8"/>
    <w:rsid w:val="008C1E65"/>
    <w:rsid w:val="008C3368"/>
    <w:rsid w:val="008C3CAE"/>
    <w:rsid w:val="008C3CE7"/>
    <w:rsid w:val="008C4E6C"/>
    <w:rsid w:val="008C53C2"/>
    <w:rsid w:val="008C5FA6"/>
    <w:rsid w:val="008C6782"/>
    <w:rsid w:val="008C7E88"/>
    <w:rsid w:val="008D1818"/>
    <w:rsid w:val="008D1ED7"/>
    <w:rsid w:val="008D21FE"/>
    <w:rsid w:val="008D2490"/>
    <w:rsid w:val="008D26C6"/>
    <w:rsid w:val="008D384B"/>
    <w:rsid w:val="008D4248"/>
    <w:rsid w:val="008D4C37"/>
    <w:rsid w:val="008D4DE4"/>
    <w:rsid w:val="008D5BA7"/>
    <w:rsid w:val="008D69D5"/>
    <w:rsid w:val="008D6C3F"/>
    <w:rsid w:val="008D73DC"/>
    <w:rsid w:val="008D7649"/>
    <w:rsid w:val="008E0AE4"/>
    <w:rsid w:val="008E1046"/>
    <w:rsid w:val="008E155F"/>
    <w:rsid w:val="008E203F"/>
    <w:rsid w:val="008E27B4"/>
    <w:rsid w:val="008E3095"/>
    <w:rsid w:val="008E36BE"/>
    <w:rsid w:val="008E44A2"/>
    <w:rsid w:val="008E5904"/>
    <w:rsid w:val="008E6066"/>
    <w:rsid w:val="008E6801"/>
    <w:rsid w:val="008E696D"/>
    <w:rsid w:val="008E6E10"/>
    <w:rsid w:val="008E7226"/>
    <w:rsid w:val="008F1074"/>
    <w:rsid w:val="008F1430"/>
    <w:rsid w:val="008F1537"/>
    <w:rsid w:val="008F2259"/>
    <w:rsid w:val="008F2785"/>
    <w:rsid w:val="008F2864"/>
    <w:rsid w:val="008F29B4"/>
    <w:rsid w:val="008F2D8B"/>
    <w:rsid w:val="008F370A"/>
    <w:rsid w:val="008F3A4B"/>
    <w:rsid w:val="008F4D9F"/>
    <w:rsid w:val="008F52A9"/>
    <w:rsid w:val="008F58D4"/>
    <w:rsid w:val="008F70C7"/>
    <w:rsid w:val="008F72E5"/>
    <w:rsid w:val="0090124F"/>
    <w:rsid w:val="00901CC2"/>
    <w:rsid w:val="0090229C"/>
    <w:rsid w:val="00902578"/>
    <w:rsid w:val="009025F7"/>
    <w:rsid w:val="00902D76"/>
    <w:rsid w:val="00903D78"/>
    <w:rsid w:val="00904959"/>
    <w:rsid w:val="00905091"/>
    <w:rsid w:val="00905250"/>
    <w:rsid w:val="0090626E"/>
    <w:rsid w:val="0090626F"/>
    <w:rsid w:val="009074EA"/>
    <w:rsid w:val="009074F9"/>
    <w:rsid w:val="00907C43"/>
    <w:rsid w:val="00910617"/>
    <w:rsid w:val="00910807"/>
    <w:rsid w:val="00910C9B"/>
    <w:rsid w:val="00912C8C"/>
    <w:rsid w:val="009131EB"/>
    <w:rsid w:val="009133B0"/>
    <w:rsid w:val="009136D4"/>
    <w:rsid w:val="00915176"/>
    <w:rsid w:val="0091555D"/>
    <w:rsid w:val="009165F2"/>
    <w:rsid w:val="00916F77"/>
    <w:rsid w:val="009208E7"/>
    <w:rsid w:val="00921979"/>
    <w:rsid w:val="00923D85"/>
    <w:rsid w:val="00923D9A"/>
    <w:rsid w:val="00923DCD"/>
    <w:rsid w:val="009247C7"/>
    <w:rsid w:val="00926E60"/>
    <w:rsid w:val="00927441"/>
    <w:rsid w:val="009274DE"/>
    <w:rsid w:val="0092786C"/>
    <w:rsid w:val="009300B4"/>
    <w:rsid w:val="0093047A"/>
    <w:rsid w:val="0093047C"/>
    <w:rsid w:val="009307D5"/>
    <w:rsid w:val="009311D2"/>
    <w:rsid w:val="00931664"/>
    <w:rsid w:val="00931D2A"/>
    <w:rsid w:val="009323E2"/>
    <w:rsid w:val="009325C3"/>
    <w:rsid w:val="009327AB"/>
    <w:rsid w:val="009327FA"/>
    <w:rsid w:val="00933850"/>
    <w:rsid w:val="0093392D"/>
    <w:rsid w:val="00933CC4"/>
    <w:rsid w:val="00933CE0"/>
    <w:rsid w:val="009341F9"/>
    <w:rsid w:val="009343D0"/>
    <w:rsid w:val="00934B9D"/>
    <w:rsid w:val="00934DF9"/>
    <w:rsid w:val="0093551A"/>
    <w:rsid w:val="009358DC"/>
    <w:rsid w:val="009363C9"/>
    <w:rsid w:val="0094069F"/>
    <w:rsid w:val="00940E25"/>
    <w:rsid w:val="00940FEA"/>
    <w:rsid w:val="009415C3"/>
    <w:rsid w:val="0094160F"/>
    <w:rsid w:val="00941D6D"/>
    <w:rsid w:val="0094319F"/>
    <w:rsid w:val="009435F1"/>
    <w:rsid w:val="009444B4"/>
    <w:rsid w:val="00944E76"/>
    <w:rsid w:val="00945943"/>
    <w:rsid w:val="00946140"/>
    <w:rsid w:val="00950199"/>
    <w:rsid w:val="00950A2D"/>
    <w:rsid w:val="00951386"/>
    <w:rsid w:val="00951547"/>
    <w:rsid w:val="00951FD7"/>
    <w:rsid w:val="00953A19"/>
    <w:rsid w:val="00953B55"/>
    <w:rsid w:val="00956ED0"/>
    <w:rsid w:val="0096069A"/>
    <w:rsid w:val="00960D16"/>
    <w:rsid w:val="00961608"/>
    <w:rsid w:val="00963145"/>
    <w:rsid w:val="00963857"/>
    <w:rsid w:val="00964F26"/>
    <w:rsid w:val="009658F4"/>
    <w:rsid w:val="00966B91"/>
    <w:rsid w:val="00966E14"/>
    <w:rsid w:val="00967DB9"/>
    <w:rsid w:val="00970840"/>
    <w:rsid w:val="00970A66"/>
    <w:rsid w:val="0097140C"/>
    <w:rsid w:val="0097166B"/>
    <w:rsid w:val="00971A58"/>
    <w:rsid w:val="00971A99"/>
    <w:rsid w:val="009720BC"/>
    <w:rsid w:val="0097223F"/>
    <w:rsid w:val="00972431"/>
    <w:rsid w:val="0097302B"/>
    <w:rsid w:val="0097338A"/>
    <w:rsid w:val="00973D21"/>
    <w:rsid w:val="00976BE8"/>
    <w:rsid w:val="00981C3E"/>
    <w:rsid w:val="009820D0"/>
    <w:rsid w:val="009848DB"/>
    <w:rsid w:val="009855B5"/>
    <w:rsid w:val="00986172"/>
    <w:rsid w:val="00986998"/>
    <w:rsid w:val="00986EEE"/>
    <w:rsid w:val="0098716C"/>
    <w:rsid w:val="009875E6"/>
    <w:rsid w:val="00990B1F"/>
    <w:rsid w:val="00990F50"/>
    <w:rsid w:val="00991B5B"/>
    <w:rsid w:val="00991BC0"/>
    <w:rsid w:val="00992423"/>
    <w:rsid w:val="0099282F"/>
    <w:rsid w:val="009930B1"/>
    <w:rsid w:val="00993B7B"/>
    <w:rsid w:val="0099454E"/>
    <w:rsid w:val="009945DC"/>
    <w:rsid w:val="0099461F"/>
    <w:rsid w:val="00994841"/>
    <w:rsid w:val="00994C75"/>
    <w:rsid w:val="00994E3A"/>
    <w:rsid w:val="00994FBB"/>
    <w:rsid w:val="00995599"/>
    <w:rsid w:val="009958A1"/>
    <w:rsid w:val="00995B54"/>
    <w:rsid w:val="009963A8"/>
    <w:rsid w:val="009A1974"/>
    <w:rsid w:val="009A2896"/>
    <w:rsid w:val="009A5C78"/>
    <w:rsid w:val="009A60F3"/>
    <w:rsid w:val="009A6B2C"/>
    <w:rsid w:val="009A6B42"/>
    <w:rsid w:val="009A7105"/>
    <w:rsid w:val="009A7E52"/>
    <w:rsid w:val="009B0D5E"/>
    <w:rsid w:val="009B118C"/>
    <w:rsid w:val="009B142C"/>
    <w:rsid w:val="009B1CE1"/>
    <w:rsid w:val="009B24C5"/>
    <w:rsid w:val="009B31FF"/>
    <w:rsid w:val="009B3AE3"/>
    <w:rsid w:val="009B430F"/>
    <w:rsid w:val="009B4504"/>
    <w:rsid w:val="009B54EE"/>
    <w:rsid w:val="009B58F4"/>
    <w:rsid w:val="009B63FB"/>
    <w:rsid w:val="009B64E6"/>
    <w:rsid w:val="009B6A53"/>
    <w:rsid w:val="009B700F"/>
    <w:rsid w:val="009B7141"/>
    <w:rsid w:val="009B714F"/>
    <w:rsid w:val="009B7489"/>
    <w:rsid w:val="009B7791"/>
    <w:rsid w:val="009C00BE"/>
    <w:rsid w:val="009C02D6"/>
    <w:rsid w:val="009C38AA"/>
    <w:rsid w:val="009C3A0C"/>
    <w:rsid w:val="009C3F8E"/>
    <w:rsid w:val="009C4261"/>
    <w:rsid w:val="009C42F0"/>
    <w:rsid w:val="009C4705"/>
    <w:rsid w:val="009C5C9C"/>
    <w:rsid w:val="009C7F15"/>
    <w:rsid w:val="009D07E9"/>
    <w:rsid w:val="009D0821"/>
    <w:rsid w:val="009D1B63"/>
    <w:rsid w:val="009D2D44"/>
    <w:rsid w:val="009D3AFA"/>
    <w:rsid w:val="009D7797"/>
    <w:rsid w:val="009D788F"/>
    <w:rsid w:val="009D7C83"/>
    <w:rsid w:val="009D7CB0"/>
    <w:rsid w:val="009D7DA8"/>
    <w:rsid w:val="009D7F92"/>
    <w:rsid w:val="009E0484"/>
    <w:rsid w:val="009E05B3"/>
    <w:rsid w:val="009E28C6"/>
    <w:rsid w:val="009E3A6B"/>
    <w:rsid w:val="009E433C"/>
    <w:rsid w:val="009E46C0"/>
    <w:rsid w:val="009E4FB0"/>
    <w:rsid w:val="009E53B6"/>
    <w:rsid w:val="009E63A8"/>
    <w:rsid w:val="009E74F9"/>
    <w:rsid w:val="009F198A"/>
    <w:rsid w:val="009F251D"/>
    <w:rsid w:val="009F2EBB"/>
    <w:rsid w:val="009F372C"/>
    <w:rsid w:val="009F54FA"/>
    <w:rsid w:val="009F5BEE"/>
    <w:rsid w:val="009F6831"/>
    <w:rsid w:val="009F7BBE"/>
    <w:rsid w:val="009F7C3C"/>
    <w:rsid w:val="009F7DAA"/>
    <w:rsid w:val="009F7F54"/>
    <w:rsid w:val="00A02806"/>
    <w:rsid w:val="00A02CD7"/>
    <w:rsid w:val="00A042BF"/>
    <w:rsid w:val="00A05681"/>
    <w:rsid w:val="00A05ACA"/>
    <w:rsid w:val="00A0601F"/>
    <w:rsid w:val="00A06627"/>
    <w:rsid w:val="00A0709A"/>
    <w:rsid w:val="00A07157"/>
    <w:rsid w:val="00A076DF"/>
    <w:rsid w:val="00A079F0"/>
    <w:rsid w:val="00A07BF4"/>
    <w:rsid w:val="00A1015F"/>
    <w:rsid w:val="00A1117E"/>
    <w:rsid w:val="00A114EC"/>
    <w:rsid w:val="00A11D74"/>
    <w:rsid w:val="00A12B1F"/>
    <w:rsid w:val="00A133A9"/>
    <w:rsid w:val="00A135CA"/>
    <w:rsid w:val="00A13610"/>
    <w:rsid w:val="00A147D2"/>
    <w:rsid w:val="00A14AAA"/>
    <w:rsid w:val="00A14CBD"/>
    <w:rsid w:val="00A15E9B"/>
    <w:rsid w:val="00A16ADC"/>
    <w:rsid w:val="00A16DAC"/>
    <w:rsid w:val="00A170B5"/>
    <w:rsid w:val="00A2031B"/>
    <w:rsid w:val="00A209E0"/>
    <w:rsid w:val="00A20B07"/>
    <w:rsid w:val="00A20C44"/>
    <w:rsid w:val="00A21410"/>
    <w:rsid w:val="00A21F80"/>
    <w:rsid w:val="00A2226E"/>
    <w:rsid w:val="00A22570"/>
    <w:rsid w:val="00A23AF4"/>
    <w:rsid w:val="00A23F83"/>
    <w:rsid w:val="00A23FC2"/>
    <w:rsid w:val="00A242D7"/>
    <w:rsid w:val="00A24A14"/>
    <w:rsid w:val="00A24B4F"/>
    <w:rsid w:val="00A24F49"/>
    <w:rsid w:val="00A26FF9"/>
    <w:rsid w:val="00A273DB"/>
    <w:rsid w:val="00A30313"/>
    <w:rsid w:val="00A304EB"/>
    <w:rsid w:val="00A3067F"/>
    <w:rsid w:val="00A30AA4"/>
    <w:rsid w:val="00A311BF"/>
    <w:rsid w:val="00A314C3"/>
    <w:rsid w:val="00A314D4"/>
    <w:rsid w:val="00A31D3E"/>
    <w:rsid w:val="00A3203C"/>
    <w:rsid w:val="00A32B04"/>
    <w:rsid w:val="00A339C9"/>
    <w:rsid w:val="00A34025"/>
    <w:rsid w:val="00A34538"/>
    <w:rsid w:val="00A34707"/>
    <w:rsid w:val="00A35C4E"/>
    <w:rsid w:val="00A3656D"/>
    <w:rsid w:val="00A366D1"/>
    <w:rsid w:val="00A37460"/>
    <w:rsid w:val="00A37A3F"/>
    <w:rsid w:val="00A37BE5"/>
    <w:rsid w:val="00A37EE1"/>
    <w:rsid w:val="00A42446"/>
    <w:rsid w:val="00A42DC2"/>
    <w:rsid w:val="00A4397D"/>
    <w:rsid w:val="00A43E24"/>
    <w:rsid w:val="00A448EA"/>
    <w:rsid w:val="00A44CED"/>
    <w:rsid w:val="00A457B3"/>
    <w:rsid w:val="00A45DE0"/>
    <w:rsid w:val="00A46180"/>
    <w:rsid w:val="00A465B5"/>
    <w:rsid w:val="00A4668F"/>
    <w:rsid w:val="00A46C60"/>
    <w:rsid w:val="00A4798D"/>
    <w:rsid w:val="00A47D57"/>
    <w:rsid w:val="00A518C8"/>
    <w:rsid w:val="00A52043"/>
    <w:rsid w:val="00A5215B"/>
    <w:rsid w:val="00A52781"/>
    <w:rsid w:val="00A53366"/>
    <w:rsid w:val="00A55489"/>
    <w:rsid w:val="00A554C3"/>
    <w:rsid w:val="00A55885"/>
    <w:rsid w:val="00A577C9"/>
    <w:rsid w:val="00A601F7"/>
    <w:rsid w:val="00A60598"/>
    <w:rsid w:val="00A618F3"/>
    <w:rsid w:val="00A62540"/>
    <w:rsid w:val="00A62EEC"/>
    <w:rsid w:val="00A637AD"/>
    <w:rsid w:val="00A6400E"/>
    <w:rsid w:val="00A65988"/>
    <w:rsid w:val="00A65D8F"/>
    <w:rsid w:val="00A65DF7"/>
    <w:rsid w:val="00A66024"/>
    <w:rsid w:val="00A6626E"/>
    <w:rsid w:val="00A6632F"/>
    <w:rsid w:val="00A67C12"/>
    <w:rsid w:val="00A705E8"/>
    <w:rsid w:val="00A705F9"/>
    <w:rsid w:val="00A711A1"/>
    <w:rsid w:val="00A728CB"/>
    <w:rsid w:val="00A729CA"/>
    <w:rsid w:val="00A72CCF"/>
    <w:rsid w:val="00A7352A"/>
    <w:rsid w:val="00A74291"/>
    <w:rsid w:val="00A7568D"/>
    <w:rsid w:val="00A761A8"/>
    <w:rsid w:val="00A76209"/>
    <w:rsid w:val="00A76302"/>
    <w:rsid w:val="00A7638B"/>
    <w:rsid w:val="00A80278"/>
    <w:rsid w:val="00A80543"/>
    <w:rsid w:val="00A810F4"/>
    <w:rsid w:val="00A8251C"/>
    <w:rsid w:val="00A82F72"/>
    <w:rsid w:val="00A83115"/>
    <w:rsid w:val="00A8365F"/>
    <w:rsid w:val="00A83D96"/>
    <w:rsid w:val="00A85142"/>
    <w:rsid w:val="00A861D9"/>
    <w:rsid w:val="00A862E4"/>
    <w:rsid w:val="00A86669"/>
    <w:rsid w:val="00A86DD1"/>
    <w:rsid w:val="00A9061F"/>
    <w:rsid w:val="00A908CA"/>
    <w:rsid w:val="00A91D58"/>
    <w:rsid w:val="00A91ECE"/>
    <w:rsid w:val="00A91FE5"/>
    <w:rsid w:val="00A92040"/>
    <w:rsid w:val="00A92353"/>
    <w:rsid w:val="00A9265E"/>
    <w:rsid w:val="00A9312E"/>
    <w:rsid w:val="00A9343A"/>
    <w:rsid w:val="00A9368C"/>
    <w:rsid w:val="00A95888"/>
    <w:rsid w:val="00A9635E"/>
    <w:rsid w:val="00A9738A"/>
    <w:rsid w:val="00A9798C"/>
    <w:rsid w:val="00AA02A8"/>
    <w:rsid w:val="00AA0330"/>
    <w:rsid w:val="00AA16F6"/>
    <w:rsid w:val="00AA2A50"/>
    <w:rsid w:val="00AA42C5"/>
    <w:rsid w:val="00AA460A"/>
    <w:rsid w:val="00AA588C"/>
    <w:rsid w:val="00AA5D67"/>
    <w:rsid w:val="00AA61C7"/>
    <w:rsid w:val="00AA6635"/>
    <w:rsid w:val="00AA6730"/>
    <w:rsid w:val="00AA6ACB"/>
    <w:rsid w:val="00AA6CD5"/>
    <w:rsid w:val="00AB06A4"/>
    <w:rsid w:val="00AB1C01"/>
    <w:rsid w:val="00AB1CEB"/>
    <w:rsid w:val="00AB30B8"/>
    <w:rsid w:val="00AB483D"/>
    <w:rsid w:val="00AB4C1A"/>
    <w:rsid w:val="00AB5B8D"/>
    <w:rsid w:val="00AB5F4C"/>
    <w:rsid w:val="00AB5F91"/>
    <w:rsid w:val="00AB718F"/>
    <w:rsid w:val="00AB720E"/>
    <w:rsid w:val="00AC1065"/>
    <w:rsid w:val="00AC10DC"/>
    <w:rsid w:val="00AC16EB"/>
    <w:rsid w:val="00AC21A3"/>
    <w:rsid w:val="00AC3B4B"/>
    <w:rsid w:val="00AC3C92"/>
    <w:rsid w:val="00AC3F08"/>
    <w:rsid w:val="00AC3F36"/>
    <w:rsid w:val="00AC471E"/>
    <w:rsid w:val="00AC48A4"/>
    <w:rsid w:val="00AC6140"/>
    <w:rsid w:val="00AC662B"/>
    <w:rsid w:val="00AC6CD6"/>
    <w:rsid w:val="00AC7363"/>
    <w:rsid w:val="00AD00E7"/>
    <w:rsid w:val="00AD04AE"/>
    <w:rsid w:val="00AD0509"/>
    <w:rsid w:val="00AD107B"/>
    <w:rsid w:val="00AD1805"/>
    <w:rsid w:val="00AD219B"/>
    <w:rsid w:val="00AD2FE6"/>
    <w:rsid w:val="00AD3C0F"/>
    <w:rsid w:val="00AD4026"/>
    <w:rsid w:val="00AD4A66"/>
    <w:rsid w:val="00AD653D"/>
    <w:rsid w:val="00AD6AC4"/>
    <w:rsid w:val="00AD6B31"/>
    <w:rsid w:val="00AD7076"/>
    <w:rsid w:val="00AE0D01"/>
    <w:rsid w:val="00AE210B"/>
    <w:rsid w:val="00AE2223"/>
    <w:rsid w:val="00AE28E5"/>
    <w:rsid w:val="00AE3012"/>
    <w:rsid w:val="00AE3A72"/>
    <w:rsid w:val="00AE5138"/>
    <w:rsid w:val="00AE69E3"/>
    <w:rsid w:val="00AF08F3"/>
    <w:rsid w:val="00AF1717"/>
    <w:rsid w:val="00AF3517"/>
    <w:rsid w:val="00AF3CC5"/>
    <w:rsid w:val="00AF4BD5"/>
    <w:rsid w:val="00AF4D3F"/>
    <w:rsid w:val="00AF4FCF"/>
    <w:rsid w:val="00AF57A7"/>
    <w:rsid w:val="00AF59F1"/>
    <w:rsid w:val="00AF6419"/>
    <w:rsid w:val="00AF78D0"/>
    <w:rsid w:val="00B00551"/>
    <w:rsid w:val="00B00F96"/>
    <w:rsid w:val="00B01518"/>
    <w:rsid w:val="00B0188A"/>
    <w:rsid w:val="00B01B6F"/>
    <w:rsid w:val="00B01BB7"/>
    <w:rsid w:val="00B02355"/>
    <w:rsid w:val="00B02EA6"/>
    <w:rsid w:val="00B030FF"/>
    <w:rsid w:val="00B03549"/>
    <w:rsid w:val="00B038CA"/>
    <w:rsid w:val="00B03932"/>
    <w:rsid w:val="00B03ED1"/>
    <w:rsid w:val="00B044EC"/>
    <w:rsid w:val="00B05190"/>
    <w:rsid w:val="00B0560A"/>
    <w:rsid w:val="00B07831"/>
    <w:rsid w:val="00B07F0A"/>
    <w:rsid w:val="00B1039C"/>
    <w:rsid w:val="00B10466"/>
    <w:rsid w:val="00B12135"/>
    <w:rsid w:val="00B13910"/>
    <w:rsid w:val="00B142B9"/>
    <w:rsid w:val="00B15E6A"/>
    <w:rsid w:val="00B16660"/>
    <w:rsid w:val="00B16B3B"/>
    <w:rsid w:val="00B171DE"/>
    <w:rsid w:val="00B176CB"/>
    <w:rsid w:val="00B17D08"/>
    <w:rsid w:val="00B17D19"/>
    <w:rsid w:val="00B20649"/>
    <w:rsid w:val="00B2181A"/>
    <w:rsid w:val="00B239FA"/>
    <w:rsid w:val="00B24916"/>
    <w:rsid w:val="00B25056"/>
    <w:rsid w:val="00B250D9"/>
    <w:rsid w:val="00B25444"/>
    <w:rsid w:val="00B256AF"/>
    <w:rsid w:val="00B25F40"/>
    <w:rsid w:val="00B25F58"/>
    <w:rsid w:val="00B267DC"/>
    <w:rsid w:val="00B26BCA"/>
    <w:rsid w:val="00B26C1F"/>
    <w:rsid w:val="00B2705F"/>
    <w:rsid w:val="00B27B10"/>
    <w:rsid w:val="00B32724"/>
    <w:rsid w:val="00B345DD"/>
    <w:rsid w:val="00B358A0"/>
    <w:rsid w:val="00B36287"/>
    <w:rsid w:val="00B37B32"/>
    <w:rsid w:val="00B37BF2"/>
    <w:rsid w:val="00B40CF6"/>
    <w:rsid w:val="00B41D27"/>
    <w:rsid w:val="00B420AE"/>
    <w:rsid w:val="00B42E4F"/>
    <w:rsid w:val="00B43F36"/>
    <w:rsid w:val="00B4504A"/>
    <w:rsid w:val="00B45F62"/>
    <w:rsid w:val="00B463E6"/>
    <w:rsid w:val="00B46A50"/>
    <w:rsid w:val="00B46D72"/>
    <w:rsid w:val="00B4704A"/>
    <w:rsid w:val="00B47CA2"/>
    <w:rsid w:val="00B47DFE"/>
    <w:rsid w:val="00B51532"/>
    <w:rsid w:val="00B515D3"/>
    <w:rsid w:val="00B51600"/>
    <w:rsid w:val="00B5187C"/>
    <w:rsid w:val="00B5226A"/>
    <w:rsid w:val="00B523EE"/>
    <w:rsid w:val="00B52C2A"/>
    <w:rsid w:val="00B53011"/>
    <w:rsid w:val="00B53E0A"/>
    <w:rsid w:val="00B5547F"/>
    <w:rsid w:val="00B557B2"/>
    <w:rsid w:val="00B56963"/>
    <w:rsid w:val="00B56DDE"/>
    <w:rsid w:val="00B6187C"/>
    <w:rsid w:val="00B61FB8"/>
    <w:rsid w:val="00B625D5"/>
    <w:rsid w:val="00B62D3C"/>
    <w:rsid w:val="00B63246"/>
    <w:rsid w:val="00B64A7D"/>
    <w:rsid w:val="00B65309"/>
    <w:rsid w:val="00B65A68"/>
    <w:rsid w:val="00B66365"/>
    <w:rsid w:val="00B66935"/>
    <w:rsid w:val="00B66BD1"/>
    <w:rsid w:val="00B67340"/>
    <w:rsid w:val="00B67565"/>
    <w:rsid w:val="00B676A4"/>
    <w:rsid w:val="00B6797D"/>
    <w:rsid w:val="00B67F13"/>
    <w:rsid w:val="00B71B7C"/>
    <w:rsid w:val="00B72B9D"/>
    <w:rsid w:val="00B7314D"/>
    <w:rsid w:val="00B73C7B"/>
    <w:rsid w:val="00B751D9"/>
    <w:rsid w:val="00B776A0"/>
    <w:rsid w:val="00B77C54"/>
    <w:rsid w:val="00B801CD"/>
    <w:rsid w:val="00B80A07"/>
    <w:rsid w:val="00B81C5D"/>
    <w:rsid w:val="00B8249A"/>
    <w:rsid w:val="00B83C98"/>
    <w:rsid w:val="00B840CE"/>
    <w:rsid w:val="00B85E8B"/>
    <w:rsid w:val="00B87243"/>
    <w:rsid w:val="00B874BD"/>
    <w:rsid w:val="00B8769E"/>
    <w:rsid w:val="00B90F5D"/>
    <w:rsid w:val="00B9123D"/>
    <w:rsid w:val="00B91ADD"/>
    <w:rsid w:val="00B91E64"/>
    <w:rsid w:val="00B926F1"/>
    <w:rsid w:val="00B92725"/>
    <w:rsid w:val="00B92C83"/>
    <w:rsid w:val="00B93A8E"/>
    <w:rsid w:val="00B94447"/>
    <w:rsid w:val="00B94A34"/>
    <w:rsid w:val="00B9541F"/>
    <w:rsid w:val="00B95657"/>
    <w:rsid w:val="00B96904"/>
    <w:rsid w:val="00B974E8"/>
    <w:rsid w:val="00B97C0B"/>
    <w:rsid w:val="00BA0FED"/>
    <w:rsid w:val="00BA1EBD"/>
    <w:rsid w:val="00BA1FC5"/>
    <w:rsid w:val="00BA2AFE"/>
    <w:rsid w:val="00BA3367"/>
    <w:rsid w:val="00BA37DA"/>
    <w:rsid w:val="00BA391F"/>
    <w:rsid w:val="00BA3AC4"/>
    <w:rsid w:val="00BA3EAA"/>
    <w:rsid w:val="00BA4377"/>
    <w:rsid w:val="00BA5668"/>
    <w:rsid w:val="00BA5E49"/>
    <w:rsid w:val="00BA611E"/>
    <w:rsid w:val="00BA62AF"/>
    <w:rsid w:val="00BB1612"/>
    <w:rsid w:val="00BB191C"/>
    <w:rsid w:val="00BB3634"/>
    <w:rsid w:val="00BB508B"/>
    <w:rsid w:val="00BB566E"/>
    <w:rsid w:val="00BB5BA1"/>
    <w:rsid w:val="00BB6A20"/>
    <w:rsid w:val="00BB71AE"/>
    <w:rsid w:val="00BB7D45"/>
    <w:rsid w:val="00BC0AF6"/>
    <w:rsid w:val="00BC1753"/>
    <w:rsid w:val="00BC1D9D"/>
    <w:rsid w:val="00BC23C1"/>
    <w:rsid w:val="00BC3B60"/>
    <w:rsid w:val="00BC455C"/>
    <w:rsid w:val="00BC455E"/>
    <w:rsid w:val="00BC49A7"/>
    <w:rsid w:val="00BC4B6F"/>
    <w:rsid w:val="00BC5094"/>
    <w:rsid w:val="00BC57E6"/>
    <w:rsid w:val="00BC749E"/>
    <w:rsid w:val="00BD0161"/>
    <w:rsid w:val="00BD051A"/>
    <w:rsid w:val="00BD092B"/>
    <w:rsid w:val="00BD0A89"/>
    <w:rsid w:val="00BD0E17"/>
    <w:rsid w:val="00BD19C8"/>
    <w:rsid w:val="00BD1B13"/>
    <w:rsid w:val="00BD1FD0"/>
    <w:rsid w:val="00BD28F4"/>
    <w:rsid w:val="00BD354E"/>
    <w:rsid w:val="00BD3850"/>
    <w:rsid w:val="00BD3E99"/>
    <w:rsid w:val="00BD7BA8"/>
    <w:rsid w:val="00BE03D2"/>
    <w:rsid w:val="00BE088E"/>
    <w:rsid w:val="00BE0F68"/>
    <w:rsid w:val="00BE0FD4"/>
    <w:rsid w:val="00BE12B4"/>
    <w:rsid w:val="00BE2437"/>
    <w:rsid w:val="00BE248C"/>
    <w:rsid w:val="00BE2D9B"/>
    <w:rsid w:val="00BE421D"/>
    <w:rsid w:val="00BE6381"/>
    <w:rsid w:val="00BE66CA"/>
    <w:rsid w:val="00BE6835"/>
    <w:rsid w:val="00BF0E21"/>
    <w:rsid w:val="00BF109A"/>
    <w:rsid w:val="00BF23E5"/>
    <w:rsid w:val="00BF257F"/>
    <w:rsid w:val="00BF2EB2"/>
    <w:rsid w:val="00BF3846"/>
    <w:rsid w:val="00BF4010"/>
    <w:rsid w:val="00BF40B7"/>
    <w:rsid w:val="00BF5682"/>
    <w:rsid w:val="00BF57BB"/>
    <w:rsid w:val="00BF61D9"/>
    <w:rsid w:val="00BF6809"/>
    <w:rsid w:val="00BF6B34"/>
    <w:rsid w:val="00C00712"/>
    <w:rsid w:val="00C027F0"/>
    <w:rsid w:val="00C02F74"/>
    <w:rsid w:val="00C05589"/>
    <w:rsid w:val="00C05B04"/>
    <w:rsid w:val="00C06F7C"/>
    <w:rsid w:val="00C1049D"/>
    <w:rsid w:val="00C10BB0"/>
    <w:rsid w:val="00C10E03"/>
    <w:rsid w:val="00C1194F"/>
    <w:rsid w:val="00C12021"/>
    <w:rsid w:val="00C12C51"/>
    <w:rsid w:val="00C133F3"/>
    <w:rsid w:val="00C13BA7"/>
    <w:rsid w:val="00C13C5E"/>
    <w:rsid w:val="00C14609"/>
    <w:rsid w:val="00C1534E"/>
    <w:rsid w:val="00C155E2"/>
    <w:rsid w:val="00C156C3"/>
    <w:rsid w:val="00C158C0"/>
    <w:rsid w:val="00C164B0"/>
    <w:rsid w:val="00C2001F"/>
    <w:rsid w:val="00C20634"/>
    <w:rsid w:val="00C2082C"/>
    <w:rsid w:val="00C21105"/>
    <w:rsid w:val="00C212F8"/>
    <w:rsid w:val="00C214F2"/>
    <w:rsid w:val="00C21814"/>
    <w:rsid w:val="00C229D2"/>
    <w:rsid w:val="00C22A07"/>
    <w:rsid w:val="00C22B0C"/>
    <w:rsid w:val="00C22BB0"/>
    <w:rsid w:val="00C2329A"/>
    <w:rsid w:val="00C23EE4"/>
    <w:rsid w:val="00C2502C"/>
    <w:rsid w:val="00C25467"/>
    <w:rsid w:val="00C2586C"/>
    <w:rsid w:val="00C261E6"/>
    <w:rsid w:val="00C26288"/>
    <w:rsid w:val="00C263FB"/>
    <w:rsid w:val="00C26CA6"/>
    <w:rsid w:val="00C30837"/>
    <w:rsid w:val="00C312B1"/>
    <w:rsid w:val="00C32BE0"/>
    <w:rsid w:val="00C32D6A"/>
    <w:rsid w:val="00C342F5"/>
    <w:rsid w:val="00C3470A"/>
    <w:rsid w:val="00C34883"/>
    <w:rsid w:val="00C34D62"/>
    <w:rsid w:val="00C351B7"/>
    <w:rsid w:val="00C3560C"/>
    <w:rsid w:val="00C35FB9"/>
    <w:rsid w:val="00C368CF"/>
    <w:rsid w:val="00C372F7"/>
    <w:rsid w:val="00C37AB8"/>
    <w:rsid w:val="00C40C39"/>
    <w:rsid w:val="00C42499"/>
    <w:rsid w:val="00C429B8"/>
    <w:rsid w:val="00C43ADA"/>
    <w:rsid w:val="00C44AD5"/>
    <w:rsid w:val="00C44DA9"/>
    <w:rsid w:val="00C45DBA"/>
    <w:rsid w:val="00C47E3C"/>
    <w:rsid w:val="00C50298"/>
    <w:rsid w:val="00C50344"/>
    <w:rsid w:val="00C50B39"/>
    <w:rsid w:val="00C52435"/>
    <w:rsid w:val="00C526C9"/>
    <w:rsid w:val="00C53875"/>
    <w:rsid w:val="00C5489E"/>
    <w:rsid w:val="00C557EB"/>
    <w:rsid w:val="00C565B3"/>
    <w:rsid w:val="00C56734"/>
    <w:rsid w:val="00C56DB4"/>
    <w:rsid w:val="00C56EA7"/>
    <w:rsid w:val="00C57627"/>
    <w:rsid w:val="00C57AF7"/>
    <w:rsid w:val="00C60BAA"/>
    <w:rsid w:val="00C6145B"/>
    <w:rsid w:val="00C61C3F"/>
    <w:rsid w:val="00C623C5"/>
    <w:rsid w:val="00C62595"/>
    <w:rsid w:val="00C62ABE"/>
    <w:rsid w:val="00C632A1"/>
    <w:rsid w:val="00C6662F"/>
    <w:rsid w:val="00C66ABA"/>
    <w:rsid w:val="00C70968"/>
    <w:rsid w:val="00C7244F"/>
    <w:rsid w:val="00C724E0"/>
    <w:rsid w:val="00C72933"/>
    <w:rsid w:val="00C76455"/>
    <w:rsid w:val="00C77117"/>
    <w:rsid w:val="00C803EE"/>
    <w:rsid w:val="00C8291F"/>
    <w:rsid w:val="00C82E78"/>
    <w:rsid w:val="00C82F07"/>
    <w:rsid w:val="00C83EDD"/>
    <w:rsid w:val="00C8429D"/>
    <w:rsid w:val="00C84BFF"/>
    <w:rsid w:val="00C84D50"/>
    <w:rsid w:val="00C85773"/>
    <w:rsid w:val="00C8707B"/>
    <w:rsid w:val="00C87E26"/>
    <w:rsid w:val="00C91823"/>
    <w:rsid w:val="00C930FA"/>
    <w:rsid w:val="00C94393"/>
    <w:rsid w:val="00C94449"/>
    <w:rsid w:val="00C94C2F"/>
    <w:rsid w:val="00C95B4C"/>
    <w:rsid w:val="00C96C9C"/>
    <w:rsid w:val="00C97FA8"/>
    <w:rsid w:val="00CA0E14"/>
    <w:rsid w:val="00CA1EB2"/>
    <w:rsid w:val="00CA299A"/>
    <w:rsid w:val="00CA33C3"/>
    <w:rsid w:val="00CA35A9"/>
    <w:rsid w:val="00CA3941"/>
    <w:rsid w:val="00CA6D7C"/>
    <w:rsid w:val="00CA6EA8"/>
    <w:rsid w:val="00CA7425"/>
    <w:rsid w:val="00CA7571"/>
    <w:rsid w:val="00CA7715"/>
    <w:rsid w:val="00CA7B92"/>
    <w:rsid w:val="00CB06A6"/>
    <w:rsid w:val="00CB102B"/>
    <w:rsid w:val="00CB1328"/>
    <w:rsid w:val="00CB1389"/>
    <w:rsid w:val="00CB1421"/>
    <w:rsid w:val="00CB20CC"/>
    <w:rsid w:val="00CB2801"/>
    <w:rsid w:val="00CB2810"/>
    <w:rsid w:val="00CB2950"/>
    <w:rsid w:val="00CB2A5B"/>
    <w:rsid w:val="00CB2C25"/>
    <w:rsid w:val="00CB3286"/>
    <w:rsid w:val="00CB4581"/>
    <w:rsid w:val="00CB4628"/>
    <w:rsid w:val="00CB5981"/>
    <w:rsid w:val="00CB5DE2"/>
    <w:rsid w:val="00CB5EB3"/>
    <w:rsid w:val="00CC3103"/>
    <w:rsid w:val="00CC43E2"/>
    <w:rsid w:val="00CC474C"/>
    <w:rsid w:val="00CC4939"/>
    <w:rsid w:val="00CC4C2F"/>
    <w:rsid w:val="00CC5D0A"/>
    <w:rsid w:val="00CC634C"/>
    <w:rsid w:val="00CC6F04"/>
    <w:rsid w:val="00CC6FF4"/>
    <w:rsid w:val="00CC75FD"/>
    <w:rsid w:val="00CC770A"/>
    <w:rsid w:val="00CC7B99"/>
    <w:rsid w:val="00CD0070"/>
    <w:rsid w:val="00CD1F9F"/>
    <w:rsid w:val="00CD263D"/>
    <w:rsid w:val="00CD2D53"/>
    <w:rsid w:val="00CD322C"/>
    <w:rsid w:val="00CD41C3"/>
    <w:rsid w:val="00CD567D"/>
    <w:rsid w:val="00CD5B42"/>
    <w:rsid w:val="00CD5CD1"/>
    <w:rsid w:val="00CD6DEA"/>
    <w:rsid w:val="00CD7975"/>
    <w:rsid w:val="00CD7F1A"/>
    <w:rsid w:val="00CD7F64"/>
    <w:rsid w:val="00CE01E4"/>
    <w:rsid w:val="00CE0804"/>
    <w:rsid w:val="00CE106C"/>
    <w:rsid w:val="00CE2A70"/>
    <w:rsid w:val="00CE2F4D"/>
    <w:rsid w:val="00CE3E7F"/>
    <w:rsid w:val="00CE4066"/>
    <w:rsid w:val="00CE413B"/>
    <w:rsid w:val="00CE485B"/>
    <w:rsid w:val="00CE4D4C"/>
    <w:rsid w:val="00CE5C19"/>
    <w:rsid w:val="00CE5F99"/>
    <w:rsid w:val="00CE6743"/>
    <w:rsid w:val="00CE6930"/>
    <w:rsid w:val="00CF082D"/>
    <w:rsid w:val="00CF269C"/>
    <w:rsid w:val="00CF2A3D"/>
    <w:rsid w:val="00CF34F9"/>
    <w:rsid w:val="00CF35A9"/>
    <w:rsid w:val="00CF3632"/>
    <w:rsid w:val="00CF437E"/>
    <w:rsid w:val="00CF4A23"/>
    <w:rsid w:val="00CF4E7B"/>
    <w:rsid w:val="00CF5200"/>
    <w:rsid w:val="00CF58FB"/>
    <w:rsid w:val="00CF67D9"/>
    <w:rsid w:val="00CF77DD"/>
    <w:rsid w:val="00CF7990"/>
    <w:rsid w:val="00D004CE"/>
    <w:rsid w:val="00D00E89"/>
    <w:rsid w:val="00D01508"/>
    <w:rsid w:val="00D031AD"/>
    <w:rsid w:val="00D03D6B"/>
    <w:rsid w:val="00D03D9A"/>
    <w:rsid w:val="00D04B1C"/>
    <w:rsid w:val="00D05161"/>
    <w:rsid w:val="00D051E8"/>
    <w:rsid w:val="00D0573E"/>
    <w:rsid w:val="00D06A0E"/>
    <w:rsid w:val="00D07401"/>
    <w:rsid w:val="00D100A5"/>
    <w:rsid w:val="00D1049D"/>
    <w:rsid w:val="00D105EE"/>
    <w:rsid w:val="00D12E35"/>
    <w:rsid w:val="00D14AF7"/>
    <w:rsid w:val="00D14B55"/>
    <w:rsid w:val="00D153D7"/>
    <w:rsid w:val="00D15DA1"/>
    <w:rsid w:val="00D16310"/>
    <w:rsid w:val="00D16D5E"/>
    <w:rsid w:val="00D17226"/>
    <w:rsid w:val="00D17DF8"/>
    <w:rsid w:val="00D21B59"/>
    <w:rsid w:val="00D22152"/>
    <w:rsid w:val="00D2352C"/>
    <w:rsid w:val="00D2356C"/>
    <w:rsid w:val="00D237F6"/>
    <w:rsid w:val="00D2588F"/>
    <w:rsid w:val="00D25FCA"/>
    <w:rsid w:val="00D26921"/>
    <w:rsid w:val="00D27D12"/>
    <w:rsid w:val="00D27F8A"/>
    <w:rsid w:val="00D30EA3"/>
    <w:rsid w:val="00D31167"/>
    <w:rsid w:val="00D31A3B"/>
    <w:rsid w:val="00D31E91"/>
    <w:rsid w:val="00D31EC9"/>
    <w:rsid w:val="00D3239B"/>
    <w:rsid w:val="00D331C9"/>
    <w:rsid w:val="00D33276"/>
    <w:rsid w:val="00D34F45"/>
    <w:rsid w:val="00D35B41"/>
    <w:rsid w:val="00D36CEC"/>
    <w:rsid w:val="00D40230"/>
    <w:rsid w:val="00D40D42"/>
    <w:rsid w:val="00D41105"/>
    <w:rsid w:val="00D42247"/>
    <w:rsid w:val="00D42BFF"/>
    <w:rsid w:val="00D42E2F"/>
    <w:rsid w:val="00D445C6"/>
    <w:rsid w:val="00D44754"/>
    <w:rsid w:val="00D44A1A"/>
    <w:rsid w:val="00D44DCC"/>
    <w:rsid w:val="00D450E4"/>
    <w:rsid w:val="00D45180"/>
    <w:rsid w:val="00D457F9"/>
    <w:rsid w:val="00D45A0B"/>
    <w:rsid w:val="00D46F8C"/>
    <w:rsid w:val="00D47201"/>
    <w:rsid w:val="00D47A07"/>
    <w:rsid w:val="00D47ABF"/>
    <w:rsid w:val="00D47C7F"/>
    <w:rsid w:val="00D47E4F"/>
    <w:rsid w:val="00D47E76"/>
    <w:rsid w:val="00D504D4"/>
    <w:rsid w:val="00D5138C"/>
    <w:rsid w:val="00D52EFB"/>
    <w:rsid w:val="00D53EEA"/>
    <w:rsid w:val="00D54436"/>
    <w:rsid w:val="00D5454F"/>
    <w:rsid w:val="00D546AC"/>
    <w:rsid w:val="00D55D51"/>
    <w:rsid w:val="00D56C0F"/>
    <w:rsid w:val="00D57637"/>
    <w:rsid w:val="00D6011C"/>
    <w:rsid w:val="00D6066E"/>
    <w:rsid w:val="00D6150B"/>
    <w:rsid w:val="00D61C51"/>
    <w:rsid w:val="00D61C78"/>
    <w:rsid w:val="00D63135"/>
    <w:rsid w:val="00D63580"/>
    <w:rsid w:val="00D63E00"/>
    <w:rsid w:val="00D647A5"/>
    <w:rsid w:val="00D64DB9"/>
    <w:rsid w:val="00D65A8B"/>
    <w:rsid w:val="00D67206"/>
    <w:rsid w:val="00D700E5"/>
    <w:rsid w:val="00D70129"/>
    <w:rsid w:val="00D70B56"/>
    <w:rsid w:val="00D70E8F"/>
    <w:rsid w:val="00D711E9"/>
    <w:rsid w:val="00D73157"/>
    <w:rsid w:val="00D754E7"/>
    <w:rsid w:val="00D75781"/>
    <w:rsid w:val="00D75FE9"/>
    <w:rsid w:val="00D76C41"/>
    <w:rsid w:val="00D77C44"/>
    <w:rsid w:val="00D808F1"/>
    <w:rsid w:val="00D81218"/>
    <w:rsid w:val="00D818A9"/>
    <w:rsid w:val="00D81A7C"/>
    <w:rsid w:val="00D82E01"/>
    <w:rsid w:val="00D834CF"/>
    <w:rsid w:val="00D835CE"/>
    <w:rsid w:val="00D83CDC"/>
    <w:rsid w:val="00D83F86"/>
    <w:rsid w:val="00D843B6"/>
    <w:rsid w:val="00D8483B"/>
    <w:rsid w:val="00D84AA3"/>
    <w:rsid w:val="00D84AF5"/>
    <w:rsid w:val="00D85897"/>
    <w:rsid w:val="00D86449"/>
    <w:rsid w:val="00D87455"/>
    <w:rsid w:val="00D8774A"/>
    <w:rsid w:val="00D90588"/>
    <w:rsid w:val="00D91BAA"/>
    <w:rsid w:val="00D92D08"/>
    <w:rsid w:val="00D92E73"/>
    <w:rsid w:val="00D93BA3"/>
    <w:rsid w:val="00D93D47"/>
    <w:rsid w:val="00D94288"/>
    <w:rsid w:val="00D94B2B"/>
    <w:rsid w:val="00D94BB5"/>
    <w:rsid w:val="00D9565E"/>
    <w:rsid w:val="00D95BF5"/>
    <w:rsid w:val="00D9621B"/>
    <w:rsid w:val="00D96619"/>
    <w:rsid w:val="00DA06F7"/>
    <w:rsid w:val="00DA2315"/>
    <w:rsid w:val="00DA26FF"/>
    <w:rsid w:val="00DA28E5"/>
    <w:rsid w:val="00DA2B38"/>
    <w:rsid w:val="00DA39AB"/>
    <w:rsid w:val="00DA4367"/>
    <w:rsid w:val="00DA468B"/>
    <w:rsid w:val="00DA61EB"/>
    <w:rsid w:val="00DA7299"/>
    <w:rsid w:val="00DA7B7A"/>
    <w:rsid w:val="00DB0D42"/>
    <w:rsid w:val="00DB18F5"/>
    <w:rsid w:val="00DB1A7D"/>
    <w:rsid w:val="00DB1A99"/>
    <w:rsid w:val="00DB3059"/>
    <w:rsid w:val="00DB3C83"/>
    <w:rsid w:val="00DB411A"/>
    <w:rsid w:val="00DB4317"/>
    <w:rsid w:val="00DB436A"/>
    <w:rsid w:val="00DB58A7"/>
    <w:rsid w:val="00DB5AC6"/>
    <w:rsid w:val="00DB64E1"/>
    <w:rsid w:val="00DB732F"/>
    <w:rsid w:val="00DB75C4"/>
    <w:rsid w:val="00DB7ABA"/>
    <w:rsid w:val="00DB7DA4"/>
    <w:rsid w:val="00DC02EC"/>
    <w:rsid w:val="00DC0301"/>
    <w:rsid w:val="00DC0B86"/>
    <w:rsid w:val="00DC3386"/>
    <w:rsid w:val="00DC43E5"/>
    <w:rsid w:val="00DC44F5"/>
    <w:rsid w:val="00DC4544"/>
    <w:rsid w:val="00DC4EBF"/>
    <w:rsid w:val="00DC592C"/>
    <w:rsid w:val="00DC636D"/>
    <w:rsid w:val="00DC7A29"/>
    <w:rsid w:val="00DC7F91"/>
    <w:rsid w:val="00DD26FB"/>
    <w:rsid w:val="00DD2E06"/>
    <w:rsid w:val="00DD34C3"/>
    <w:rsid w:val="00DD4BBA"/>
    <w:rsid w:val="00DD554A"/>
    <w:rsid w:val="00DD566A"/>
    <w:rsid w:val="00DD5F27"/>
    <w:rsid w:val="00DD69CF"/>
    <w:rsid w:val="00DE037C"/>
    <w:rsid w:val="00DE132D"/>
    <w:rsid w:val="00DE25C1"/>
    <w:rsid w:val="00DE27FD"/>
    <w:rsid w:val="00DE3BBD"/>
    <w:rsid w:val="00DE4438"/>
    <w:rsid w:val="00DE6B6E"/>
    <w:rsid w:val="00DE6E47"/>
    <w:rsid w:val="00DE723B"/>
    <w:rsid w:val="00DE78AE"/>
    <w:rsid w:val="00DE7C0C"/>
    <w:rsid w:val="00DF00FB"/>
    <w:rsid w:val="00DF0663"/>
    <w:rsid w:val="00DF0DD7"/>
    <w:rsid w:val="00DF30A9"/>
    <w:rsid w:val="00DF352D"/>
    <w:rsid w:val="00DF3993"/>
    <w:rsid w:val="00DF3B31"/>
    <w:rsid w:val="00DF44C0"/>
    <w:rsid w:val="00DF5083"/>
    <w:rsid w:val="00DF61B7"/>
    <w:rsid w:val="00DF6666"/>
    <w:rsid w:val="00DF70FA"/>
    <w:rsid w:val="00DF7F0A"/>
    <w:rsid w:val="00DF7F10"/>
    <w:rsid w:val="00E0023C"/>
    <w:rsid w:val="00E0145F"/>
    <w:rsid w:val="00E02DBA"/>
    <w:rsid w:val="00E039C1"/>
    <w:rsid w:val="00E03A6E"/>
    <w:rsid w:val="00E047B2"/>
    <w:rsid w:val="00E04D63"/>
    <w:rsid w:val="00E0577C"/>
    <w:rsid w:val="00E058A3"/>
    <w:rsid w:val="00E058E7"/>
    <w:rsid w:val="00E05A90"/>
    <w:rsid w:val="00E05BED"/>
    <w:rsid w:val="00E05D10"/>
    <w:rsid w:val="00E0633C"/>
    <w:rsid w:val="00E07BE6"/>
    <w:rsid w:val="00E07EF5"/>
    <w:rsid w:val="00E10370"/>
    <w:rsid w:val="00E10722"/>
    <w:rsid w:val="00E10D6E"/>
    <w:rsid w:val="00E116BA"/>
    <w:rsid w:val="00E11761"/>
    <w:rsid w:val="00E117B4"/>
    <w:rsid w:val="00E11894"/>
    <w:rsid w:val="00E12370"/>
    <w:rsid w:val="00E12891"/>
    <w:rsid w:val="00E12A46"/>
    <w:rsid w:val="00E12DB9"/>
    <w:rsid w:val="00E14807"/>
    <w:rsid w:val="00E14E41"/>
    <w:rsid w:val="00E15103"/>
    <w:rsid w:val="00E161C2"/>
    <w:rsid w:val="00E167D5"/>
    <w:rsid w:val="00E16A6A"/>
    <w:rsid w:val="00E200BA"/>
    <w:rsid w:val="00E20833"/>
    <w:rsid w:val="00E21BC8"/>
    <w:rsid w:val="00E22B1B"/>
    <w:rsid w:val="00E22BD7"/>
    <w:rsid w:val="00E2376B"/>
    <w:rsid w:val="00E2492F"/>
    <w:rsid w:val="00E24E1B"/>
    <w:rsid w:val="00E25494"/>
    <w:rsid w:val="00E2666A"/>
    <w:rsid w:val="00E272AC"/>
    <w:rsid w:val="00E27803"/>
    <w:rsid w:val="00E27D85"/>
    <w:rsid w:val="00E27F96"/>
    <w:rsid w:val="00E304F6"/>
    <w:rsid w:val="00E30611"/>
    <w:rsid w:val="00E30793"/>
    <w:rsid w:val="00E307E3"/>
    <w:rsid w:val="00E31088"/>
    <w:rsid w:val="00E3147A"/>
    <w:rsid w:val="00E32A7F"/>
    <w:rsid w:val="00E34E3E"/>
    <w:rsid w:val="00E353DC"/>
    <w:rsid w:val="00E35992"/>
    <w:rsid w:val="00E368BF"/>
    <w:rsid w:val="00E36945"/>
    <w:rsid w:val="00E4017E"/>
    <w:rsid w:val="00E41116"/>
    <w:rsid w:val="00E425E9"/>
    <w:rsid w:val="00E42C67"/>
    <w:rsid w:val="00E432F4"/>
    <w:rsid w:val="00E43C24"/>
    <w:rsid w:val="00E44462"/>
    <w:rsid w:val="00E44BCA"/>
    <w:rsid w:val="00E45A63"/>
    <w:rsid w:val="00E45D38"/>
    <w:rsid w:val="00E46565"/>
    <w:rsid w:val="00E47548"/>
    <w:rsid w:val="00E47A60"/>
    <w:rsid w:val="00E50F6E"/>
    <w:rsid w:val="00E5165F"/>
    <w:rsid w:val="00E52105"/>
    <w:rsid w:val="00E5239A"/>
    <w:rsid w:val="00E52A28"/>
    <w:rsid w:val="00E52B76"/>
    <w:rsid w:val="00E52F17"/>
    <w:rsid w:val="00E545EA"/>
    <w:rsid w:val="00E54A97"/>
    <w:rsid w:val="00E5550B"/>
    <w:rsid w:val="00E56949"/>
    <w:rsid w:val="00E56E97"/>
    <w:rsid w:val="00E56EE0"/>
    <w:rsid w:val="00E57473"/>
    <w:rsid w:val="00E608DF"/>
    <w:rsid w:val="00E60A90"/>
    <w:rsid w:val="00E61365"/>
    <w:rsid w:val="00E61B78"/>
    <w:rsid w:val="00E61E60"/>
    <w:rsid w:val="00E62275"/>
    <w:rsid w:val="00E62A15"/>
    <w:rsid w:val="00E63433"/>
    <w:rsid w:val="00E63D32"/>
    <w:rsid w:val="00E64049"/>
    <w:rsid w:val="00E64868"/>
    <w:rsid w:val="00E66AC1"/>
    <w:rsid w:val="00E67586"/>
    <w:rsid w:val="00E678EB"/>
    <w:rsid w:val="00E67C00"/>
    <w:rsid w:val="00E71A92"/>
    <w:rsid w:val="00E71FB0"/>
    <w:rsid w:val="00E7283C"/>
    <w:rsid w:val="00E729F4"/>
    <w:rsid w:val="00E72B04"/>
    <w:rsid w:val="00E73809"/>
    <w:rsid w:val="00E747A1"/>
    <w:rsid w:val="00E74DCD"/>
    <w:rsid w:val="00E757C8"/>
    <w:rsid w:val="00E75845"/>
    <w:rsid w:val="00E75FA0"/>
    <w:rsid w:val="00E76802"/>
    <w:rsid w:val="00E770A3"/>
    <w:rsid w:val="00E80580"/>
    <w:rsid w:val="00E80908"/>
    <w:rsid w:val="00E8144B"/>
    <w:rsid w:val="00E8252E"/>
    <w:rsid w:val="00E825B1"/>
    <w:rsid w:val="00E82F19"/>
    <w:rsid w:val="00E83F87"/>
    <w:rsid w:val="00E8431C"/>
    <w:rsid w:val="00E84904"/>
    <w:rsid w:val="00E86397"/>
    <w:rsid w:val="00E86523"/>
    <w:rsid w:val="00E90782"/>
    <w:rsid w:val="00E90D54"/>
    <w:rsid w:val="00E92AE2"/>
    <w:rsid w:val="00E93DDC"/>
    <w:rsid w:val="00E94723"/>
    <w:rsid w:val="00E949C1"/>
    <w:rsid w:val="00E9629D"/>
    <w:rsid w:val="00E9637B"/>
    <w:rsid w:val="00E96645"/>
    <w:rsid w:val="00E96747"/>
    <w:rsid w:val="00E975CD"/>
    <w:rsid w:val="00EA0131"/>
    <w:rsid w:val="00EA039C"/>
    <w:rsid w:val="00EA212C"/>
    <w:rsid w:val="00EA2FF6"/>
    <w:rsid w:val="00EA3B49"/>
    <w:rsid w:val="00EA47F1"/>
    <w:rsid w:val="00EA4BE5"/>
    <w:rsid w:val="00EA57CA"/>
    <w:rsid w:val="00EA5F85"/>
    <w:rsid w:val="00EB0B62"/>
    <w:rsid w:val="00EB1356"/>
    <w:rsid w:val="00EB28F8"/>
    <w:rsid w:val="00EB3E82"/>
    <w:rsid w:val="00EB3EEB"/>
    <w:rsid w:val="00EB41B3"/>
    <w:rsid w:val="00EB43A4"/>
    <w:rsid w:val="00EB5333"/>
    <w:rsid w:val="00EB60CF"/>
    <w:rsid w:val="00EB6871"/>
    <w:rsid w:val="00EB7415"/>
    <w:rsid w:val="00EB7552"/>
    <w:rsid w:val="00EB76C9"/>
    <w:rsid w:val="00EC068A"/>
    <w:rsid w:val="00EC17D1"/>
    <w:rsid w:val="00EC228D"/>
    <w:rsid w:val="00EC262C"/>
    <w:rsid w:val="00EC3457"/>
    <w:rsid w:val="00EC3CD9"/>
    <w:rsid w:val="00EC3D53"/>
    <w:rsid w:val="00EC5C4F"/>
    <w:rsid w:val="00EC68D6"/>
    <w:rsid w:val="00EC6D82"/>
    <w:rsid w:val="00EC777E"/>
    <w:rsid w:val="00ED1FFF"/>
    <w:rsid w:val="00ED2437"/>
    <w:rsid w:val="00ED2B05"/>
    <w:rsid w:val="00ED3276"/>
    <w:rsid w:val="00ED3675"/>
    <w:rsid w:val="00ED37FC"/>
    <w:rsid w:val="00ED3B2F"/>
    <w:rsid w:val="00ED3B57"/>
    <w:rsid w:val="00ED4771"/>
    <w:rsid w:val="00ED545B"/>
    <w:rsid w:val="00ED5742"/>
    <w:rsid w:val="00ED66BB"/>
    <w:rsid w:val="00ED7087"/>
    <w:rsid w:val="00ED7DB8"/>
    <w:rsid w:val="00EE0ECF"/>
    <w:rsid w:val="00EE13AF"/>
    <w:rsid w:val="00EE2235"/>
    <w:rsid w:val="00EE247A"/>
    <w:rsid w:val="00EE2E85"/>
    <w:rsid w:val="00EE36B6"/>
    <w:rsid w:val="00EE436F"/>
    <w:rsid w:val="00EE45AC"/>
    <w:rsid w:val="00EE72F7"/>
    <w:rsid w:val="00EE7B5B"/>
    <w:rsid w:val="00EF0CE6"/>
    <w:rsid w:val="00EF1E48"/>
    <w:rsid w:val="00EF29D3"/>
    <w:rsid w:val="00EF2A48"/>
    <w:rsid w:val="00EF2A9F"/>
    <w:rsid w:val="00EF3675"/>
    <w:rsid w:val="00EF4DDE"/>
    <w:rsid w:val="00EF50A6"/>
    <w:rsid w:val="00EF7C50"/>
    <w:rsid w:val="00F00F2A"/>
    <w:rsid w:val="00F02962"/>
    <w:rsid w:val="00F031F5"/>
    <w:rsid w:val="00F0345A"/>
    <w:rsid w:val="00F04507"/>
    <w:rsid w:val="00F05229"/>
    <w:rsid w:val="00F05290"/>
    <w:rsid w:val="00F0642F"/>
    <w:rsid w:val="00F06FAA"/>
    <w:rsid w:val="00F071E2"/>
    <w:rsid w:val="00F07393"/>
    <w:rsid w:val="00F07EB1"/>
    <w:rsid w:val="00F07EBE"/>
    <w:rsid w:val="00F1035F"/>
    <w:rsid w:val="00F11412"/>
    <w:rsid w:val="00F11598"/>
    <w:rsid w:val="00F12D18"/>
    <w:rsid w:val="00F12F3E"/>
    <w:rsid w:val="00F133F3"/>
    <w:rsid w:val="00F1379A"/>
    <w:rsid w:val="00F14817"/>
    <w:rsid w:val="00F14BA3"/>
    <w:rsid w:val="00F156DB"/>
    <w:rsid w:val="00F17414"/>
    <w:rsid w:val="00F20215"/>
    <w:rsid w:val="00F206BD"/>
    <w:rsid w:val="00F20BF6"/>
    <w:rsid w:val="00F21752"/>
    <w:rsid w:val="00F2287F"/>
    <w:rsid w:val="00F232CA"/>
    <w:rsid w:val="00F23846"/>
    <w:rsid w:val="00F24F95"/>
    <w:rsid w:val="00F259F6"/>
    <w:rsid w:val="00F26584"/>
    <w:rsid w:val="00F30202"/>
    <w:rsid w:val="00F3110A"/>
    <w:rsid w:val="00F3296A"/>
    <w:rsid w:val="00F336C8"/>
    <w:rsid w:val="00F3589F"/>
    <w:rsid w:val="00F35C0A"/>
    <w:rsid w:val="00F36A2B"/>
    <w:rsid w:val="00F3783E"/>
    <w:rsid w:val="00F4102E"/>
    <w:rsid w:val="00F411E6"/>
    <w:rsid w:val="00F414AD"/>
    <w:rsid w:val="00F41D93"/>
    <w:rsid w:val="00F41F27"/>
    <w:rsid w:val="00F433F0"/>
    <w:rsid w:val="00F453D2"/>
    <w:rsid w:val="00F46703"/>
    <w:rsid w:val="00F46EA0"/>
    <w:rsid w:val="00F477DD"/>
    <w:rsid w:val="00F47EEE"/>
    <w:rsid w:val="00F50DFD"/>
    <w:rsid w:val="00F5133E"/>
    <w:rsid w:val="00F521B3"/>
    <w:rsid w:val="00F521BB"/>
    <w:rsid w:val="00F5220B"/>
    <w:rsid w:val="00F52BD4"/>
    <w:rsid w:val="00F53B25"/>
    <w:rsid w:val="00F53D66"/>
    <w:rsid w:val="00F54416"/>
    <w:rsid w:val="00F5452D"/>
    <w:rsid w:val="00F54C71"/>
    <w:rsid w:val="00F54E32"/>
    <w:rsid w:val="00F54F72"/>
    <w:rsid w:val="00F556A5"/>
    <w:rsid w:val="00F55A2C"/>
    <w:rsid w:val="00F561AD"/>
    <w:rsid w:val="00F56604"/>
    <w:rsid w:val="00F568E2"/>
    <w:rsid w:val="00F56ADA"/>
    <w:rsid w:val="00F56BA4"/>
    <w:rsid w:val="00F57A17"/>
    <w:rsid w:val="00F57B59"/>
    <w:rsid w:val="00F60901"/>
    <w:rsid w:val="00F610B8"/>
    <w:rsid w:val="00F611CB"/>
    <w:rsid w:val="00F638A4"/>
    <w:rsid w:val="00F63F00"/>
    <w:rsid w:val="00F6509B"/>
    <w:rsid w:val="00F65CA0"/>
    <w:rsid w:val="00F66C71"/>
    <w:rsid w:val="00F66EB2"/>
    <w:rsid w:val="00F67FB6"/>
    <w:rsid w:val="00F701DA"/>
    <w:rsid w:val="00F70457"/>
    <w:rsid w:val="00F70D7C"/>
    <w:rsid w:val="00F71B4D"/>
    <w:rsid w:val="00F729B7"/>
    <w:rsid w:val="00F73187"/>
    <w:rsid w:val="00F7380A"/>
    <w:rsid w:val="00F73E8A"/>
    <w:rsid w:val="00F740F4"/>
    <w:rsid w:val="00F748B7"/>
    <w:rsid w:val="00F7571D"/>
    <w:rsid w:val="00F75F54"/>
    <w:rsid w:val="00F761B1"/>
    <w:rsid w:val="00F7641E"/>
    <w:rsid w:val="00F76E4D"/>
    <w:rsid w:val="00F8093D"/>
    <w:rsid w:val="00F80A65"/>
    <w:rsid w:val="00F81070"/>
    <w:rsid w:val="00F8200F"/>
    <w:rsid w:val="00F8280D"/>
    <w:rsid w:val="00F834D0"/>
    <w:rsid w:val="00F83B0E"/>
    <w:rsid w:val="00F83D4F"/>
    <w:rsid w:val="00F84679"/>
    <w:rsid w:val="00F84989"/>
    <w:rsid w:val="00F86822"/>
    <w:rsid w:val="00F86A07"/>
    <w:rsid w:val="00F86EB2"/>
    <w:rsid w:val="00F874CD"/>
    <w:rsid w:val="00F87A1D"/>
    <w:rsid w:val="00F90B3B"/>
    <w:rsid w:val="00F90EFC"/>
    <w:rsid w:val="00F92BAE"/>
    <w:rsid w:val="00F939DF"/>
    <w:rsid w:val="00F94651"/>
    <w:rsid w:val="00F946A4"/>
    <w:rsid w:val="00F94F17"/>
    <w:rsid w:val="00F95CB9"/>
    <w:rsid w:val="00F96065"/>
    <w:rsid w:val="00F9616C"/>
    <w:rsid w:val="00F96419"/>
    <w:rsid w:val="00F96B8F"/>
    <w:rsid w:val="00F96D5E"/>
    <w:rsid w:val="00F97948"/>
    <w:rsid w:val="00F97CAC"/>
    <w:rsid w:val="00FA0043"/>
    <w:rsid w:val="00FA07FA"/>
    <w:rsid w:val="00FA08E5"/>
    <w:rsid w:val="00FA1AE6"/>
    <w:rsid w:val="00FA1B7B"/>
    <w:rsid w:val="00FA2DAE"/>
    <w:rsid w:val="00FA327E"/>
    <w:rsid w:val="00FA3342"/>
    <w:rsid w:val="00FA3C32"/>
    <w:rsid w:val="00FA3E86"/>
    <w:rsid w:val="00FA548C"/>
    <w:rsid w:val="00FA5F15"/>
    <w:rsid w:val="00FA7386"/>
    <w:rsid w:val="00FA79DB"/>
    <w:rsid w:val="00FA7AED"/>
    <w:rsid w:val="00FB002F"/>
    <w:rsid w:val="00FB05B4"/>
    <w:rsid w:val="00FB13D2"/>
    <w:rsid w:val="00FB1781"/>
    <w:rsid w:val="00FB1872"/>
    <w:rsid w:val="00FB1E25"/>
    <w:rsid w:val="00FB2824"/>
    <w:rsid w:val="00FB352F"/>
    <w:rsid w:val="00FB363F"/>
    <w:rsid w:val="00FB3745"/>
    <w:rsid w:val="00FB4604"/>
    <w:rsid w:val="00FB4B1B"/>
    <w:rsid w:val="00FB543F"/>
    <w:rsid w:val="00FB587F"/>
    <w:rsid w:val="00FB5FEE"/>
    <w:rsid w:val="00FB60C1"/>
    <w:rsid w:val="00FB7750"/>
    <w:rsid w:val="00FC01BF"/>
    <w:rsid w:val="00FC0CAD"/>
    <w:rsid w:val="00FC18DA"/>
    <w:rsid w:val="00FC1D7E"/>
    <w:rsid w:val="00FC2A15"/>
    <w:rsid w:val="00FC30B3"/>
    <w:rsid w:val="00FC30ED"/>
    <w:rsid w:val="00FC5197"/>
    <w:rsid w:val="00FC593A"/>
    <w:rsid w:val="00FC5A18"/>
    <w:rsid w:val="00FC5E7F"/>
    <w:rsid w:val="00FC6085"/>
    <w:rsid w:val="00FC669B"/>
    <w:rsid w:val="00FC729C"/>
    <w:rsid w:val="00FD004C"/>
    <w:rsid w:val="00FD0082"/>
    <w:rsid w:val="00FD16D1"/>
    <w:rsid w:val="00FD1867"/>
    <w:rsid w:val="00FD1878"/>
    <w:rsid w:val="00FD2A85"/>
    <w:rsid w:val="00FD3245"/>
    <w:rsid w:val="00FD4EA8"/>
    <w:rsid w:val="00FD588E"/>
    <w:rsid w:val="00FD6816"/>
    <w:rsid w:val="00FD681D"/>
    <w:rsid w:val="00FD75D9"/>
    <w:rsid w:val="00FE2C1C"/>
    <w:rsid w:val="00FE2EDB"/>
    <w:rsid w:val="00FE3A58"/>
    <w:rsid w:val="00FE501C"/>
    <w:rsid w:val="00FE6BED"/>
    <w:rsid w:val="00FE6C91"/>
    <w:rsid w:val="00FE76EC"/>
    <w:rsid w:val="00FF01F3"/>
    <w:rsid w:val="00FF05BB"/>
    <w:rsid w:val="00FF0DEA"/>
    <w:rsid w:val="00FF1D53"/>
    <w:rsid w:val="00FF2097"/>
    <w:rsid w:val="00FF26B7"/>
    <w:rsid w:val="00FF37E1"/>
    <w:rsid w:val="00FF3B61"/>
    <w:rsid w:val="00FF3C56"/>
    <w:rsid w:val="00FF5605"/>
    <w:rsid w:val="00FF5848"/>
    <w:rsid w:val="00FF5F6C"/>
    <w:rsid w:val="00FF616B"/>
    <w:rsid w:val="00FF6256"/>
    <w:rsid w:val="00FF6833"/>
    <w:rsid w:val="00FF7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C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D7"/>
  </w:style>
  <w:style w:type="paragraph" w:styleId="Heading1">
    <w:name w:val="heading 1"/>
    <w:basedOn w:val="NormalWeb"/>
    <w:next w:val="Normal"/>
    <w:link w:val="Heading1Char"/>
    <w:qFormat/>
    <w:rsid w:val="008869C8"/>
    <w:pPr>
      <w:keepNext/>
      <w:spacing w:before="120" w:beforeAutospacing="0" w:after="120" w:afterAutospacing="0"/>
      <w:ind w:firstLine="567"/>
      <w:jc w:val="both"/>
      <w:outlineLvl w:val="0"/>
    </w:pPr>
    <w:rPr>
      <w:rFonts w:ascii="Times New Roman" w:hAnsi="Times New Roman"/>
      <w:b/>
      <w:color w:val="000000"/>
      <w:sz w:val="28"/>
      <w:szCs w:val="28"/>
      <w:lang w:eastAsia="vi-VN"/>
    </w:rPr>
  </w:style>
  <w:style w:type="paragraph" w:styleId="Heading2">
    <w:name w:val="heading 2"/>
    <w:basedOn w:val="Normal"/>
    <w:next w:val="Normal"/>
    <w:link w:val="Heading2Char"/>
    <w:unhideWhenUsed/>
    <w:qFormat/>
    <w:rsid w:val="007F33F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qFormat/>
    <w:rsid w:val="00CE0804"/>
    <w:pPr>
      <w:keepNext/>
      <w:spacing w:after="0" w:line="240" w:lineRule="auto"/>
      <w:jc w:val="center"/>
      <w:outlineLvl w:val="2"/>
    </w:pPr>
    <w:rPr>
      <w:rFonts w:ascii=".VnTimeH" w:eastAsia="Times New Roman" w:hAnsi=".VnTimeH" w:cs="Times New Roman"/>
      <w:sz w:val="28"/>
      <w:szCs w:val="20"/>
      <w:lang w:val="en-US"/>
    </w:rPr>
  </w:style>
  <w:style w:type="paragraph" w:styleId="Heading4">
    <w:name w:val="heading 4"/>
    <w:basedOn w:val="Normal"/>
    <w:next w:val="Normal"/>
    <w:link w:val="Heading4Char"/>
    <w:uiPriority w:val="9"/>
    <w:qFormat/>
    <w:rsid w:val="00CE0804"/>
    <w:pPr>
      <w:keepNext/>
      <w:spacing w:after="0" w:line="240" w:lineRule="auto"/>
      <w:outlineLvl w:val="3"/>
    </w:pPr>
    <w:rPr>
      <w:rFonts w:ascii=".VnTime" w:eastAsia="Times New Roman" w:hAnsi=".VnTime" w:cs="Times New Roman"/>
      <w:i/>
      <w:sz w:val="28"/>
      <w:szCs w:val="20"/>
      <w:u w:val="single"/>
      <w:lang w:val="en-US"/>
    </w:rPr>
  </w:style>
  <w:style w:type="paragraph" w:styleId="Heading5">
    <w:name w:val="heading 5"/>
    <w:basedOn w:val="Normal"/>
    <w:next w:val="Normal"/>
    <w:link w:val="Heading5Char"/>
    <w:uiPriority w:val="9"/>
    <w:unhideWhenUsed/>
    <w:qFormat/>
    <w:rsid w:val="00CB2801"/>
    <w:pPr>
      <w:spacing w:before="240" w:after="60" w:line="240" w:lineRule="auto"/>
      <w:outlineLvl w:val="4"/>
    </w:pPr>
    <w:rPr>
      <w:rFonts w:ascii="Arial" w:eastAsia="Times New Roman" w:hAnsi="Arial" w:cs="Times New Roman"/>
      <w:b/>
      <w:bCs/>
      <w:i/>
      <w:iCs/>
      <w:sz w:val="26"/>
      <w:szCs w:val="26"/>
      <w:lang w:val="en-US" w:eastAsia="zh-CN"/>
    </w:rPr>
  </w:style>
  <w:style w:type="paragraph" w:styleId="Heading6">
    <w:name w:val="heading 6"/>
    <w:basedOn w:val="Normal"/>
    <w:next w:val="Normal"/>
    <w:link w:val="Heading6Char"/>
    <w:qFormat/>
    <w:rsid w:val="00CE0804"/>
    <w:pPr>
      <w:keepNext/>
      <w:spacing w:after="0" w:line="240" w:lineRule="auto"/>
      <w:jc w:val="center"/>
      <w:outlineLvl w:val="5"/>
    </w:pPr>
    <w:rPr>
      <w:rFonts w:ascii=".VnTime" w:eastAsia="Times New Roman" w:hAnsi=".VnTime"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6302"/>
    <w:pPr>
      <w:ind w:left="720"/>
      <w:contextualSpacing/>
    </w:pPr>
  </w:style>
  <w:style w:type="paragraph" w:styleId="NormalWeb">
    <w:name w:val="Normal (Web)"/>
    <w:aliases w:val="Char Char, Char Char Char, Char Char"/>
    <w:basedOn w:val="Normal"/>
    <w:link w:val="NormalWebChar"/>
    <w:qFormat/>
    <w:rsid w:val="00FA1B7B"/>
    <w:pPr>
      <w:spacing w:before="100" w:beforeAutospacing="1" w:after="100" w:afterAutospacing="1" w:line="240" w:lineRule="auto"/>
    </w:pPr>
    <w:rPr>
      <w:rFonts w:ascii="Verdana" w:eastAsia="Times New Roman" w:hAnsi="Verdana" w:cs="Times New Roman"/>
      <w:sz w:val="24"/>
      <w:szCs w:val="24"/>
      <w:lang w:val="en-US"/>
    </w:rPr>
  </w:style>
  <w:style w:type="character" w:styleId="Hyperlink">
    <w:name w:val="Hyperlink"/>
    <w:rsid w:val="00646389"/>
    <w:rPr>
      <w:color w:val="0000FF"/>
      <w:u w:val="single"/>
    </w:rPr>
  </w:style>
  <w:style w:type="character" w:styleId="Strong">
    <w:name w:val="Strong"/>
    <w:qFormat/>
    <w:rsid w:val="00720BD1"/>
    <w:rPr>
      <w:b/>
      <w:bCs/>
    </w:rPr>
  </w:style>
  <w:style w:type="character" w:styleId="Emphasis">
    <w:name w:val="Emphasis"/>
    <w:uiPriority w:val="20"/>
    <w:qFormat/>
    <w:rsid w:val="00720BD1"/>
    <w:rPr>
      <w:i/>
      <w:iCs/>
    </w:rPr>
  </w:style>
  <w:style w:type="paragraph" w:styleId="Header">
    <w:name w:val="header"/>
    <w:basedOn w:val="Normal"/>
    <w:link w:val="HeaderChar"/>
    <w:uiPriority w:val="99"/>
    <w:unhideWhenUsed/>
    <w:rsid w:val="005B7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298"/>
  </w:style>
  <w:style w:type="paragraph" w:styleId="Footer">
    <w:name w:val="footer"/>
    <w:basedOn w:val="Normal"/>
    <w:link w:val="FooterChar"/>
    <w:uiPriority w:val="99"/>
    <w:unhideWhenUsed/>
    <w:rsid w:val="005B7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298"/>
  </w:style>
  <w:style w:type="table" w:styleId="TableGrid">
    <w:name w:val="Table Grid"/>
    <w:basedOn w:val="TableNormal"/>
    <w:uiPriority w:val="59"/>
    <w:rsid w:val="000F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F52EA"/>
    <w:pPr>
      <w:spacing w:line="240" w:lineRule="auto"/>
    </w:pPr>
    <w:rPr>
      <w:sz w:val="20"/>
      <w:szCs w:val="20"/>
    </w:rPr>
  </w:style>
  <w:style w:type="character" w:customStyle="1" w:styleId="CommentTextChar">
    <w:name w:val="Comment Text Char"/>
    <w:basedOn w:val="DefaultParagraphFont"/>
    <w:link w:val="CommentText"/>
    <w:uiPriority w:val="99"/>
    <w:semiHidden/>
    <w:rsid w:val="000F52EA"/>
    <w:rPr>
      <w:sz w:val="20"/>
      <w:szCs w:val="20"/>
    </w:rPr>
  </w:style>
  <w:style w:type="character" w:customStyle="1" w:styleId="CommentSubjectChar">
    <w:name w:val="Comment Subject Char"/>
    <w:basedOn w:val="CommentTextChar"/>
    <w:link w:val="CommentSubject"/>
    <w:uiPriority w:val="99"/>
    <w:semiHidden/>
    <w:rsid w:val="000F52EA"/>
    <w:rPr>
      <w:b/>
      <w:bCs/>
      <w:sz w:val="20"/>
      <w:szCs w:val="20"/>
    </w:rPr>
  </w:style>
  <w:style w:type="paragraph" w:styleId="CommentSubject">
    <w:name w:val="annotation subject"/>
    <w:basedOn w:val="CommentText"/>
    <w:next w:val="CommentText"/>
    <w:link w:val="CommentSubjectChar"/>
    <w:uiPriority w:val="99"/>
    <w:semiHidden/>
    <w:unhideWhenUsed/>
    <w:rsid w:val="000F52EA"/>
    <w:rPr>
      <w:b/>
      <w:bCs/>
    </w:rPr>
  </w:style>
  <w:style w:type="paragraph" w:styleId="BalloonText">
    <w:name w:val="Balloon Text"/>
    <w:basedOn w:val="Normal"/>
    <w:link w:val="BalloonTextChar"/>
    <w:uiPriority w:val="99"/>
    <w:semiHidden/>
    <w:unhideWhenUsed/>
    <w:rsid w:val="000F5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2EA"/>
    <w:rPr>
      <w:rFonts w:ascii="Segoe UI" w:hAnsi="Segoe UI" w:cs="Segoe UI"/>
      <w:sz w:val="18"/>
      <w:szCs w:val="18"/>
    </w:rPr>
  </w:style>
  <w:style w:type="paragraph" w:customStyle="1" w:styleId="vn4">
    <w:name w:val="vn_4"/>
    <w:basedOn w:val="Normal"/>
    <w:rsid w:val="000F52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0F52EA"/>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05681"/>
    <w:pPr>
      <w:spacing w:after="0" w:line="240" w:lineRule="auto"/>
      <w:ind w:firstLine="720"/>
      <w:jc w:val="both"/>
    </w:pPr>
    <w:rPr>
      <w:rFonts w:ascii="VNtimes new roman" w:eastAsia="Times New Roman" w:hAnsi="VNtimes new roman" w:cs="Times New Roman"/>
      <w:sz w:val="24"/>
      <w:szCs w:val="20"/>
      <w:lang w:val="en-US"/>
    </w:rPr>
  </w:style>
  <w:style w:type="character" w:customStyle="1" w:styleId="BodyTextIndentChar">
    <w:name w:val="Body Text Indent Char"/>
    <w:basedOn w:val="DefaultParagraphFont"/>
    <w:link w:val="BodyTextIndent"/>
    <w:rsid w:val="00A05681"/>
    <w:rPr>
      <w:rFonts w:ascii="VNtimes new roman" w:eastAsia="Times New Roman" w:hAnsi="VNtimes new roman" w:cs="Times New Roman"/>
      <w:sz w:val="24"/>
      <w:szCs w:val="20"/>
      <w:lang w:val="en-US"/>
    </w:rPr>
  </w:style>
  <w:style w:type="character" w:styleId="PageNumber">
    <w:name w:val="page number"/>
    <w:basedOn w:val="DefaultParagraphFont"/>
    <w:rsid w:val="00CF35A9"/>
  </w:style>
  <w:style w:type="paragraph" w:styleId="Subtitle">
    <w:name w:val="Subtitle"/>
    <w:basedOn w:val="Normal"/>
    <w:link w:val="SubtitleChar"/>
    <w:qFormat/>
    <w:rsid w:val="00CF35A9"/>
    <w:pPr>
      <w:spacing w:after="0" w:line="240" w:lineRule="auto"/>
      <w:jc w:val="center"/>
    </w:pPr>
    <w:rPr>
      <w:rFonts w:ascii=".VnTimeH" w:eastAsia="Times New Roman" w:hAnsi=".VnTimeH" w:cs="Times New Roman"/>
      <w:b/>
      <w:sz w:val="28"/>
      <w:szCs w:val="20"/>
      <w:lang w:val="en-US"/>
    </w:rPr>
  </w:style>
  <w:style w:type="character" w:customStyle="1" w:styleId="SubtitleChar">
    <w:name w:val="Subtitle Char"/>
    <w:basedOn w:val="DefaultParagraphFont"/>
    <w:link w:val="Subtitle"/>
    <w:rsid w:val="00CF35A9"/>
    <w:rPr>
      <w:rFonts w:ascii=".VnTimeH" w:eastAsia="Times New Roman" w:hAnsi=".VnTimeH" w:cs="Times New Roman"/>
      <w:b/>
      <w:sz w:val="28"/>
      <w:szCs w:val="20"/>
      <w:lang w:val="en-US"/>
    </w:rPr>
  </w:style>
  <w:style w:type="paragraph" w:styleId="FootnoteText">
    <w:name w:val="footnote text"/>
    <w:basedOn w:val="Normal"/>
    <w:link w:val="FootnoteTextChar"/>
    <w:uiPriority w:val="99"/>
    <w:unhideWhenUsed/>
    <w:rsid w:val="00CF35A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CF35A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CF35A9"/>
    <w:rPr>
      <w:vertAlign w:val="superscript"/>
    </w:rPr>
  </w:style>
  <w:style w:type="paragraph" w:customStyle="1" w:styleId="CharCharCharCharCharChar1Char">
    <w:name w:val="Char Char Char Char Char Char1 Char"/>
    <w:basedOn w:val="Normal"/>
    <w:rsid w:val="00427CAA"/>
    <w:pPr>
      <w:spacing w:line="240" w:lineRule="exact"/>
    </w:pPr>
    <w:rPr>
      <w:rFonts w:ascii="Verdana" w:eastAsia="Times New Roman" w:hAnsi="Verdana" w:cs="Times New Roman"/>
      <w:b/>
      <w:bCs/>
      <w:i/>
      <w:iCs/>
      <w:color w:val="000000"/>
      <w:sz w:val="20"/>
      <w:szCs w:val="20"/>
      <w:lang w:val="en-US"/>
    </w:rPr>
  </w:style>
  <w:style w:type="character" w:customStyle="1" w:styleId="fontstyle21">
    <w:name w:val="fontstyle21"/>
    <w:basedOn w:val="DefaultParagraphFont"/>
    <w:rsid w:val="00E200BA"/>
    <w:rPr>
      <w:rFonts w:ascii="Times New Roman" w:hAnsi="Times New Roman" w:cs="Times New Roman" w:hint="default"/>
      <w:b w:val="0"/>
      <w:bCs w:val="0"/>
      <w:i w:val="0"/>
      <w:iCs w:val="0"/>
      <w:color w:val="000000"/>
      <w:sz w:val="26"/>
      <w:szCs w:val="26"/>
    </w:rPr>
  </w:style>
  <w:style w:type="paragraph" w:styleId="DocumentMap">
    <w:name w:val="Document Map"/>
    <w:basedOn w:val="Normal"/>
    <w:link w:val="DocumentMapChar"/>
    <w:semiHidden/>
    <w:rsid w:val="00331A6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31A67"/>
    <w:rPr>
      <w:rFonts w:ascii="Tahoma" w:eastAsia="Times New Roman" w:hAnsi="Tahoma" w:cs="Tahoma"/>
      <w:sz w:val="20"/>
      <w:szCs w:val="20"/>
      <w:shd w:val="clear" w:color="auto" w:fill="000080"/>
      <w:lang w:val="en-US"/>
    </w:rPr>
  </w:style>
  <w:style w:type="paragraph" w:customStyle="1" w:styleId="CharCharCharCharCharCharCharCharCharChar">
    <w:name w:val="Char Char Char Char Char Char Char Char Char Char"/>
    <w:rsid w:val="00331A67"/>
    <w:pPr>
      <w:spacing w:line="240" w:lineRule="exact"/>
    </w:pPr>
    <w:rPr>
      <w:rFonts w:ascii="Verdana" w:eastAsia="Times New Roman" w:hAnsi="Verdana" w:cs="Times New Roman"/>
      <w:sz w:val="20"/>
      <w:szCs w:val="20"/>
      <w:lang w:val="en-US"/>
    </w:rPr>
  </w:style>
  <w:style w:type="paragraph" w:customStyle="1" w:styleId="Char">
    <w:name w:val="Char"/>
    <w:basedOn w:val="Normal"/>
    <w:rsid w:val="00331A67"/>
    <w:pPr>
      <w:spacing w:after="0" w:line="240" w:lineRule="auto"/>
    </w:pPr>
    <w:rPr>
      <w:rFonts w:ascii="Arial" w:eastAsia="Times New Roman" w:hAnsi="Arial" w:cs="Times New Roman"/>
      <w:szCs w:val="20"/>
      <w:lang w:val="en-AU"/>
    </w:rPr>
  </w:style>
  <w:style w:type="paragraph" w:customStyle="1" w:styleId="Char0">
    <w:name w:val="Char"/>
    <w:basedOn w:val="Normal"/>
    <w:rsid w:val="00331A67"/>
    <w:pPr>
      <w:spacing w:line="240" w:lineRule="exact"/>
    </w:pPr>
    <w:rPr>
      <w:rFonts w:ascii="Verdana" w:eastAsia="Times New Roman" w:hAnsi="Verdana" w:cs="Times New Roman"/>
      <w:b/>
      <w:bCs/>
      <w:i/>
      <w:iCs/>
      <w:color w:val="000000"/>
      <w:sz w:val="20"/>
      <w:szCs w:val="20"/>
      <w:lang w:val="en-US"/>
    </w:rPr>
  </w:style>
  <w:style w:type="paragraph" w:customStyle="1" w:styleId="CharCharCharChar">
    <w:name w:val="Char Char Char Char"/>
    <w:basedOn w:val="Normal"/>
    <w:rsid w:val="00331A67"/>
    <w:pPr>
      <w:spacing w:line="240" w:lineRule="exact"/>
    </w:pPr>
    <w:rPr>
      <w:rFonts w:ascii="Verdana" w:eastAsia="Times New Roman" w:hAnsi="Verdana" w:cs="Times New Roman"/>
      <w:b/>
      <w:bCs/>
      <w:i/>
      <w:iCs/>
      <w:color w:val="000000"/>
      <w:sz w:val="20"/>
      <w:szCs w:val="20"/>
      <w:lang w:val="en-US"/>
    </w:rPr>
  </w:style>
  <w:style w:type="paragraph" w:customStyle="1" w:styleId="CharCharChar">
    <w:name w:val="Char Char Char"/>
    <w:rsid w:val="00331A67"/>
    <w:pPr>
      <w:spacing w:line="240" w:lineRule="exact"/>
    </w:pPr>
    <w:rPr>
      <w:rFonts w:ascii="Verdana" w:eastAsia="Times New Roman" w:hAnsi="Verdana" w:cs="Times New Roman"/>
      <w:sz w:val="20"/>
      <w:szCs w:val="20"/>
      <w:lang w:val="en-US"/>
    </w:rPr>
  </w:style>
  <w:style w:type="paragraph" w:customStyle="1" w:styleId="CharCharChar0">
    <w:name w:val="Char Char Char"/>
    <w:rsid w:val="00331A67"/>
    <w:pPr>
      <w:spacing w:line="240" w:lineRule="exact"/>
    </w:pPr>
    <w:rPr>
      <w:rFonts w:ascii="Verdana" w:eastAsia="Times New Roman" w:hAnsi="Verdana" w:cs="Times New Roman"/>
      <w:sz w:val="20"/>
      <w:szCs w:val="20"/>
      <w:lang w:val="en-US"/>
    </w:rPr>
  </w:style>
  <w:style w:type="paragraph" w:customStyle="1" w:styleId="Char1CharCharCharCharCharCharCharCharCharCharCharChar">
    <w:name w:val="Char1 Char Char Char Char Char Char Char Char Char Char Char Char"/>
    <w:rsid w:val="00331A67"/>
    <w:pPr>
      <w:spacing w:line="240" w:lineRule="exact"/>
    </w:pPr>
    <w:rPr>
      <w:rFonts w:ascii="Verdana" w:eastAsia="Times New Roman" w:hAnsi="Verdana" w:cs="Times New Roman"/>
      <w:sz w:val="20"/>
      <w:szCs w:val="20"/>
      <w:lang w:val="en-US"/>
    </w:rPr>
  </w:style>
  <w:style w:type="character" w:customStyle="1" w:styleId="apple-converted-space">
    <w:name w:val="apple-converted-space"/>
    <w:basedOn w:val="DefaultParagraphFont"/>
    <w:rsid w:val="00331A67"/>
  </w:style>
  <w:style w:type="character" w:customStyle="1" w:styleId="UnresolvedMention1">
    <w:name w:val="Unresolved Mention1"/>
    <w:uiPriority w:val="99"/>
    <w:semiHidden/>
    <w:unhideWhenUsed/>
    <w:rsid w:val="00331A67"/>
    <w:rPr>
      <w:color w:val="605E5C"/>
      <w:shd w:val="clear" w:color="auto" w:fill="E1DFDD"/>
    </w:rPr>
  </w:style>
  <w:style w:type="character" w:customStyle="1" w:styleId="NormalWebChar">
    <w:name w:val="Normal (Web) Char"/>
    <w:aliases w:val="Char Char Char1, Char Char Char Char, Char Char Char1"/>
    <w:link w:val="NormalWeb"/>
    <w:rsid w:val="00444D49"/>
    <w:rPr>
      <w:rFonts w:ascii="Verdana" w:eastAsia="Times New Roman" w:hAnsi="Verdana" w:cs="Times New Roman"/>
      <w:sz w:val="24"/>
      <w:szCs w:val="24"/>
      <w:lang w:val="en-US"/>
    </w:rPr>
  </w:style>
  <w:style w:type="paragraph" w:customStyle="1" w:styleId="CharCharZchnZchn">
    <w:name w:val="Char Char Zchn Zchn"/>
    <w:basedOn w:val="Normal"/>
    <w:semiHidden/>
    <w:rsid w:val="00862D89"/>
    <w:pPr>
      <w:spacing w:line="240" w:lineRule="exact"/>
    </w:pPr>
    <w:rPr>
      <w:rFonts w:ascii="Arial" w:eastAsia="Times New Roman" w:hAnsi="Arial" w:cs="Arial"/>
      <w:lang w:val="en-US"/>
    </w:rPr>
  </w:style>
  <w:style w:type="character" w:customStyle="1" w:styleId="Heading1Char">
    <w:name w:val="Heading 1 Char"/>
    <w:basedOn w:val="DefaultParagraphFont"/>
    <w:link w:val="Heading1"/>
    <w:rsid w:val="008869C8"/>
    <w:rPr>
      <w:rFonts w:ascii="Times New Roman" w:eastAsia="Times New Roman" w:hAnsi="Times New Roman" w:cs="Times New Roman"/>
      <w:b/>
      <w:color w:val="000000"/>
      <w:sz w:val="28"/>
      <w:szCs w:val="28"/>
      <w:lang w:val="en-US" w:eastAsia="vi-VN"/>
    </w:rPr>
  </w:style>
  <w:style w:type="paragraph" w:customStyle="1" w:styleId="CharCharCharCharCharCharCharCharCharChar0">
    <w:name w:val="Char Char Char Char Char Char Char Char Char Char"/>
    <w:rsid w:val="000C3CC0"/>
    <w:pPr>
      <w:spacing w:line="240" w:lineRule="exact"/>
    </w:pPr>
    <w:rPr>
      <w:rFonts w:ascii="Verdana" w:eastAsia="Times New Roman" w:hAnsi="Verdana" w:cs="Times New Roman"/>
      <w:sz w:val="20"/>
      <w:szCs w:val="20"/>
      <w:lang w:val="en-US"/>
    </w:rPr>
  </w:style>
  <w:style w:type="paragraph" w:customStyle="1" w:styleId="Char1">
    <w:name w:val="Char"/>
    <w:basedOn w:val="Normal"/>
    <w:rsid w:val="000C3CC0"/>
    <w:pPr>
      <w:spacing w:after="0" w:line="240" w:lineRule="auto"/>
    </w:pPr>
    <w:rPr>
      <w:rFonts w:ascii="Arial" w:eastAsia="Times New Roman" w:hAnsi="Arial" w:cs="Times New Roman"/>
      <w:szCs w:val="20"/>
      <w:lang w:val="en-AU"/>
    </w:rPr>
  </w:style>
  <w:style w:type="character" w:customStyle="1" w:styleId="UnresolvedMention">
    <w:name w:val="Unresolved Mention"/>
    <w:uiPriority w:val="99"/>
    <w:semiHidden/>
    <w:unhideWhenUsed/>
    <w:rsid w:val="000C3CC0"/>
    <w:rPr>
      <w:color w:val="605E5C"/>
      <w:shd w:val="clear" w:color="auto" w:fill="E1DFDD"/>
    </w:rPr>
  </w:style>
  <w:style w:type="paragraph" w:styleId="EndnoteText">
    <w:name w:val="endnote text"/>
    <w:basedOn w:val="Normal"/>
    <w:link w:val="EndnoteTextChar"/>
    <w:uiPriority w:val="99"/>
    <w:semiHidden/>
    <w:unhideWhenUsed/>
    <w:rsid w:val="00D601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011C"/>
    <w:rPr>
      <w:sz w:val="20"/>
      <w:szCs w:val="20"/>
    </w:rPr>
  </w:style>
  <w:style w:type="character" w:styleId="EndnoteReference">
    <w:name w:val="endnote reference"/>
    <w:basedOn w:val="DefaultParagraphFont"/>
    <w:uiPriority w:val="99"/>
    <w:semiHidden/>
    <w:unhideWhenUsed/>
    <w:rsid w:val="00D6011C"/>
    <w:rPr>
      <w:vertAlign w:val="superscript"/>
    </w:rPr>
  </w:style>
  <w:style w:type="character" w:styleId="FollowedHyperlink">
    <w:name w:val="FollowedHyperlink"/>
    <w:basedOn w:val="DefaultParagraphFont"/>
    <w:uiPriority w:val="99"/>
    <w:semiHidden/>
    <w:unhideWhenUsed/>
    <w:rsid w:val="00223EF0"/>
    <w:rPr>
      <w:color w:val="954F72" w:themeColor="followedHyperlink"/>
      <w:u w:val="single"/>
    </w:rPr>
  </w:style>
  <w:style w:type="paragraph" w:customStyle="1" w:styleId="Normal1">
    <w:name w:val="Normal1"/>
    <w:rsid w:val="00B01B6F"/>
    <w:pPr>
      <w:spacing w:after="0" w:line="276" w:lineRule="auto"/>
    </w:pPr>
    <w:rPr>
      <w:rFonts w:ascii="Arial" w:eastAsia="Arial" w:hAnsi="Arial" w:cs="Arial"/>
      <w:lang w:val="en-US"/>
    </w:rPr>
  </w:style>
  <w:style w:type="paragraph" w:styleId="BodyText">
    <w:name w:val="Body Text"/>
    <w:basedOn w:val="Normal"/>
    <w:link w:val="BodyTextChar"/>
    <w:rsid w:val="00B01B6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B01B6F"/>
    <w:rPr>
      <w:rFonts w:ascii="Times New Roman" w:eastAsia="Times New Roman" w:hAnsi="Times New Roman" w:cs="Times New Roman"/>
      <w:sz w:val="24"/>
      <w:szCs w:val="24"/>
      <w:lang w:val="en-US"/>
    </w:rPr>
  </w:style>
  <w:style w:type="paragraph" w:customStyle="1" w:styleId="BodyText2">
    <w:name w:val="Body Text2"/>
    <w:basedOn w:val="Normal"/>
    <w:link w:val="Bodytext0"/>
    <w:rsid w:val="00793181"/>
    <w:pPr>
      <w:widowControl w:val="0"/>
      <w:shd w:val="clear" w:color="auto" w:fill="FFFFFF"/>
      <w:spacing w:before="420" w:after="60" w:line="298" w:lineRule="exact"/>
      <w:jc w:val="both"/>
    </w:pPr>
    <w:rPr>
      <w:rFonts w:ascii="Times New Roman" w:eastAsia="Times New Roman" w:hAnsi="Times New Roman" w:cs="Times New Roman"/>
      <w:spacing w:val="2"/>
      <w:sz w:val="23"/>
      <w:szCs w:val="23"/>
      <w:lang w:val="en-US"/>
    </w:rPr>
  </w:style>
  <w:style w:type="character" w:customStyle="1" w:styleId="Bodytext0">
    <w:name w:val="Body text_"/>
    <w:link w:val="BodyText2"/>
    <w:rsid w:val="00793181"/>
    <w:rPr>
      <w:rFonts w:ascii="Times New Roman" w:eastAsia="Times New Roman" w:hAnsi="Times New Roman" w:cs="Times New Roman"/>
      <w:spacing w:val="2"/>
      <w:sz w:val="23"/>
      <w:szCs w:val="23"/>
      <w:shd w:val="clear" w:color="auto" w:fill="FFFFFF"/>
      <w:lang w:val="en-US"/>
    </w:rPr>
  </w:style>
  <w:style w:type="paragraph" w:customStyle="1" w:styleId="CharChar2">
    <w:name w:val="Char Char2"/>
    <w:basedOn w:val="Normal"/>
    <w:semiHidden/>
    <w:rsid w:val="009875E6"/>
    <w:pPr>
      <w:spacing w:line="240" w:lineRule="exact"/>
    </w:pPr>
    <w:rPr>
      <w:rFonts w:ascii="Arial" w:eastAsia="Times New Roman" w:hAnsi="Arial" w:cs="Arial"/>
      <w:lang w:val="en-US"/>
    </w:rPr>
  </w:style>
  <w:style w:type="character" w:customStyle="1" w:styleId="Heading10">
    <w:name w:val="Heading #1_"/>
    <w:link w:val="Heading11"/>
    <w:rsid w:val="001E6992"/>
    <w:rPr>
      <w:b/>
      <w:bCs/>
      <w:sz w:val="26"/>
      <w:szCs w:val="26"/>
      <w:shd w:val="clear" w:color="auto" w:fill="FFFFFF"/>
    </w:rPr>
  </w:style>
  <w:style w:type="paragraph" w:customStyle="1" w:styleId="Heading11">
    <w:name w:val="Heading #1"/>
    <w:basedOn w:val="Normal"/>
    <w:link w:val="Heading10"/>
    <w:rsid w:val="001E6992"/>
    <w:pPr>
      <w:widowControl w:val="0"/>
      <w:shd w:val="clear" w:color="auto" w:fill="FFFFFF"/>
      <w:spacing w:after="80"/>
      <w:ind w:firstLine="600"/>
      <w:outlineLvl w:val="0"/>
    </w:pPr>
    <w:rPr>
      <w:b/>
      <w:bCs/>
      <w:sz w:val="26"/>
      <w:szCs w:val="26"/>
      <w:shd w:val="clear" w:color="auto" w:fill="FFFFFF"/>
    </w:rPr>
  </w:style>
  <w:style w:type="character" w:customStyle="1" w:styleId="Bodytext3">
    <w:name w:val="Body text (3)_"/>
    <w:basedOn w:val="DefaultParagraphFont"/>
    <w:link w:val="Bodytext30"/>
    <w:rsid w:val="005E6AF2"/>
    <w:rPr>
      <w:rFonts w:ascii="Times New Roman" w:eastAsia="Times New Roman" w:hAnsi="Times New Roman" w:cs="Times New Roman"/>
      <w:b/>
      <w:bCs/>
      <w:sz w:val="26"/>
      <w:szCs w:val="26"/>
      <w:shd w:val="clear" w:color="auto" w:fill="FFFFFF"/>
    </w:rPr>
  </w:style>
  <w:style w:type="character" w:customStyle="1" w:styleId="Bodytext20">
    <w:name w:val="Body text (2)_"/>
    <w:basedOn w:val="DefaultParagraphFont"/>
    <w:link w:val="Bodytext21"/>
    <w:rsid w:val="005E6AF2"/>
    <w:rPr>
      <w:rFonts w:ascii="Times New Roman" w:eastAsia="Times New Roman" w:hAnsi="Times New Roman" w:cs="Times New Roman"/>
      <w:sz w:val="26"/>
      <w:szCs w:val="26"/>
      <w:shd w:val="clear" w:color="auto" w:fill="FFFFFF"/>
    </w:rPr>
  </w:style>
  <w:style w:type="character" w:customStyle="1" w:styleId="Bodytext9">
    <w:name w:val="Body text (9)_"/>
    <w:basedOn w:val="DefaultParagraphFont"/>
    <w:link w:val="Bodytext90"/>
    <w:rsid w:val="005E6AF2"/>
    <w:rPr>
      <w:rFonts w:ascii="Times New Roman" w:eastAsia="Times New Roman" w:hAnsi="Times New Roman" w:cs="Times New Roman"/>
      <w:b/>
      <w:bCs/>
      <w:i/>
      <w:iCs/>
      <w:sz w:val="28"/>
      <w:szCs w:val="28"/>
      <w:shd w:val="clear" w:color="auto" w:fill="FFFFFF"/>
    </w:rPr>
  </w:style>
  <w:style w:type="paragraph" w:customStyle="1" w:styleId="Bodytext30">
    <w:name w:val="Body text (3)"/>
    <w:basedOn w:val="Normal"/>
    <w:link w:val="Bodytext3"/>
    <w:rsid w:val="005E6AF2"/>
    <w:pPr>
      <w:widowControl w:val="0"/>
      <w:shd w:val="clear" w:color="auto" w:fill="FFFFFF"/>
      <w:spacing w:after="0" w:line="298" w:lineRule="exact"/>
      <w:jc w:val="center"/>
    </w:pPr>
    <w:rPr>
      <w:rFonts w:ascii="Times New Roman" w:eastAsia="Times New Roman" w:hAnsi="Times New Roman" w:cs="Times New Roman"/>
      <w:b/>
      <w:bCs/>
      <w:sz w:val="26"/>
      <w:szCs w:val="26"/>
    </w:rPr>
  </w:style>
  <w:style w:type="paragraph" w:customStyle="1" w:styleId="Bodytext21">
    <w:name w:val="Body text (2)"/>
    <w:basedOn w:val="Normal"/>
    <w:link w:val="Bodytext20"/>
    <w:rsid w:val="005E6AF2"/>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Bodytext90">
    <w:name w:val="Body text (9)"/>
    <w:basedOn w:val="Normal"/>
    <w:link w:val="Bodytext9"/>
    <w:rsid w:val="005E6AF2"/>
    <w:pPr>
      <w:widowControl w:val="0"/>
      <w:shd w:val="clear" w:color="auto" w:fill="FFFFFF"/>
      <w:spacing w:before="60" w:after="60" w:line="0" w:lineRule="atLeast"/>
      <w:ind w:firstLine="700"/>
      <w:jc w:val="both"/>
    </w:pPr>
    <w:rPr>
      <w:rFonts w:ascii="Times New Roman" w:eastAsia="Times New Roman" w:hAnsi="Times New Roman" w:cs="Times New Roman"/>
      <w:b/>
      <w:bCs/>
      <w:i/>
      <w:iCs/>
      <w:sz w:val="28"/>
      <w:szCs w:val="28"/>
    </w:rPr>
  </w:style>
  <w:style w:type="character" w:customStyle="1" w:styleId="Bodytext5">
    <w:name w:val="Body text (5)_"/>
    <w:basedOn w:val="DefaultParagraphFont"/>
    <w:link w:val="Bodytext50"/>
    <w:rsid w:val="005E6AF2"/>
    <w:rPr>
      <w:rFonts w:ascii="Times New Roman" w:eastAsia="Times New Roman" w:hAnsi="Times New Roman" w:cs="Times New Roman"/>
      <w:i/>
      <w:iCs/>
      <w:sz w:val="26"/>
      <w:szCs w:val="26"/>
      <w:shd w:val="clear" w:color="auto" w:fill="FFFFFF"/>
    </w:rPr>
  </w:style>
  <w:style w:type="paragraph" w:customStyle="1" w:styleId="Bodytext50">
    <w:name w:val="Body text (5)"/>
    <w:basedOn w:val="Normal"/>
    <w:link w:val="Bodytext5"/>
    <w:rsid w:val="005E6AF2"/>
    <w:pPr>
      <w:widowControl w:val="0"/>
      <w:shd w:val="clear" w:color="auto" w:fill="FFFFFF"/>
      <w:spacing w:after="0" w:line="0" w:lineRule="atLeast"/>
    </w:pPr>
    <w:rPr>
      <w:rFonts w:ascii="Times New Roman" w:eastAsia="Times New Roman" w:hAnsi="Times New Roman" w:cs="Times New Roman"/>
      <w:i/>
      <w:iCs/>
      <w:sz w:val="26"/>
      <w:szCs w:val="26"/>
    </w:rPr>
  </w:style>
  <w:style w:type="character" w:customStyle="1" w:styleId="fontstyle49">
    <w:name w:val="fontstyle49"/>
    <w:rsid w:val="00722839"/>
  </w:style>
  <w:style w:type="character" w:customStyle="1" w:styleId="Bodytext2Bold">
    <w:name w:val="Body text (2) + Bold"/>
    <w:aliases w:val="Small Caps"/>
    <w:rsid w:val="00722839"/>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11NotItalic">
    <w:name w:val="Body text (11) + Not Italic"/>
    <w:rsid w:val="0072283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3Char">
    <w:name w:val="Heading 3 Char"/>
    <w:basedOn w:val="DefaultParagraphFont"/>
    <w:link w:val="Heading3"/>
    <w:rsid w:val="00CE0804"/>
    <w:rPr>
      <w:rFonts w:ascii=".VnTimeH" w:eastAsia="Times New Roman" w:hAnsi=".VnTimeH" w:cs="Times New Roman"/>
      <w:sz w:val="28"/>
      <w:szCs w:val="20"/>
      <w:lang w:val="en-US"/>
    </w:rPr>
  </w:style>
  <w:style w:type="character" w:customStyle="1" w:styleId="Heading4Char">
    <w:name w:val="Heading 4 Char"/>
    <w:basedOn w:val="DefaultParagraphFont"/>
    <w:link w:val="Heading4"/>
    <w:uiPriority w:val="9"/>
    <w:rsid w:val="00CE0804"/>
    <w:rPr>
      <w:rFonts w:ascii=".VnTime" w:eastAsia="Times New Roman" w:hAnsi=".VnTime" w:cs="Times New Roman"/>
      <w:i/>
      <w:sz w:val="28"/>
      <w:szCs w:val="20"/>
      <w:u w:val="single"/>
      <w:lang w:val="en-US"/>
    </w:rPr>
  </w:style>
  <w:style w:type="character" w:customStyle="1" w:styleId="Heading6Char">
    <w:name w:val="Heading 6 Char"/>
    <w:basedOn w:val="DefaultParagraphFont"/>
    <w:link w:val="Heading6"/>
    <w:rsid w:val="00CE0804"/>
    <w:rPr>
      <w:rFonts w:ascii=".VnTime" w:eastAsia="Times New Roman" w:hAnsi=".VnTime" w:cs="Times New Roman"/>
      <w:sz w:val="26"/>
      <w:szCs w:val="20"/>
      <w:lang w:val="en-US"/>
    </w:rPr>
  </w:style>
  <w:style w:type="character" w:customStyle="1" w:styleId="Vnbnnidung">
    <w:name w:val="Văn bản nội dung_"/>
    <w:link w:val="Vnbnnidung0"/>
    <w:rsid w:val="00CE0804"/>
    <w:rPr>
      <w:sz w:val="26"/>
      <w:szCs w:val="26"/>
    </w:rPr>
  </w:style>
  <w:style w:type="paragraph" w:customStyle="1" w:styleId="Vnbnnidung0">
    <w:name w:val="Văn bản nội dung"/>
    <w:basedOn w:val="Normal"/>
    <w:link w:val="Vnbnnidung"/>
    <w:rsid w:val="00CE0804"/>
    <w:pPr>
      <w:widowControl w:val="0"/>
      <w:spacing w:after="220"/>
      <w:ind w:firstLine="400"/>
    </w:pPr>
    <w:rPr>
      <w:sz w:val="26"/>
      <w:szCs w:val="26"/>
    </w:rPr>
  </w:style>
  <w:style w:type="paragraph" w:customStyle="1" w:styleId="CharCharCharCharCharCharChar">
    <w:name w:val="Char Char Char Char Char Char Char"/>
    <w:basedOn w:val="Normal"/>
    <w:rsid w:val="00CE0804"/>
    <w:pPr>
      <w:spacing w:line="240" w:lineRule="exact"/>
    </w:pPr>
    <w:rPr>
      <w:rFonts w:ascii="Verdana" w:eastAsia="Times New Roman" w:hAnsi="Verdana" w:cs="Times New Roman"/>
      <w:b/>
      <w:bCs/>
      <w:i/>
      <w:iCs/>
      <w:color w:val="000000"/>
      <w:sz w:val="20"/>
      <w:szCs w:val="20"/>
      <w:lang w:val="en-US"/>
    </w:rPr>
  </w:style>
  <w:style w:type="paragraph" w:customStyle="1" w:styleId="Char1CharCharChar">
    <w:name w:val="Char1 Char Char Char"/>
    <w:basedOn w:val="Normal"/>
    <w:rsid w:val="00CE0804"/>
    <w:pPr>
      <w:spacing w:line="240" w:lineRule="exact"/>
    </w:pPr>
    <w:rPr>
      <w:rFonts w:ascii="Arial" w:eastAsia="Times New Roman" w:hAnsi="Arial" w:cs="Arial"/>
      <w:sz w:val="20"/>
      <w:szCs w:val="20"/>
      <w:lang w:val="en-US"/>
    </w:rPr>
  </w:style>
  <w:style w:type="character" w:customStyle="1" w:styleId="ocrline">
    <w:name w:val="ocr_line"/>
    <w:rsid w:val="00CE0804"/>
  </w:style>
  <w:style w:type="character" w:customStyle="1" w:styleId="Heading2Char">
    <w:name w:val="Heading 2 Char"/>
    <w:basedOn w:val="DefaultParagraphFont"/>
    <w:link w:val="Heading2"/>
    <w:uiPriority w:val="9"/>
    <w:semiHidden/>
    <w:rsid w:val="007F33F7"/>
    <w:rPr>
      <w:rFonts w:asciiTheme="majorHAnsi" w:eastAsiaTheme="majorEastAsia" w:hAnsiTheme="majorHAnsi" w:cstheme="majorBidi"/>
      <w:color w:val="2E74B5" w:themeColor="accent1" w:themeShade="BF"/>
      <w:sz w:val="26"/>
      <w:szCs w:val="26"/>
      <w:lang w:val="en-US"/>
    </w:rPr>
  </w:style>
  <w:style w:type="character" w:customStyle="1" w:styleId="link">
    <w:name w:val="link"/>
    <w:basedOn w:val="DefaultParagraphFont"/>
    <w:rsid w:val="007F33F7"/>
  </w:style>
  <w:style w:type="character" w:styleId="CommentReference">
    <w:name w:val="annotation reference"/>
    <w:uiPriority w:val="99"/>
    <w:semiHidden/>
    <w:unhideWhenUsed/>
    <w:rsid w:val="00A729CA"/>
    <w:rPr>
      <w:sz w:val="16"/>
      <w:szCs w:val="16"/>
    </w:rPr>
  </w:style>
  <w:style w:type="paragraph" w:customStyle="1" w:styleId="Default">
    <w:name w:val="Default"/>
    <w:rsid w:val="00A729C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odytext51">
    <w:name w:val="Body text (5)1"/>
    <w:basedOn w:val="Normal"/>
    <w:uiPriority w:val="99"/>
    <w:rsid w:val="0092786C"/>
    <w:pPr>
      <w:widowControl w:val="0"/>
      <w:shd w:val="clear" w:color="auto" w:fill="FFFFFF"/>
      <w:spacing w:before="180" w:after="60" w:line="240" w:lineRule="atLeast"/>
      <w:jc w:val="both"/>
    </w:pPr>
    <w:rPr>
      <w:rFonts w:ascii="Times New Roman" w:hAnsi="Times New Roman" w:cs="Times New Roman"/>
      <w:sz w:val="19"/>
      <w:szCs w:val="19"/>
    </w:rPr>
  </w:style>
  <w:style w:type="character" w:customStyle="1" w:styleId="fontstyle31">
    <w:name w:val="fontstyle31"/>
    <w:basedOn w:val="DefaultParagraphFont"/>
    <w:rsid w:val="0092786C"/>
    <w:rPr>
      <w:rFonts w:ascii="Times New Roman" w:hAnsi="Times New Roman" w:cs="Times New Roman" w:hint="default"/>
      <w:b/>
      <w:bCs/>
      <w:i w:val="0"/>
      <w:iCs w:val="0"/>
      <w:color w:val="000000"/>
      <w:sz w:val="28"/>
      <w:szCs w:val="28"/>
    </w:rPr>
  </w:style>
  <w:style w:type="character" w:customStyle="1" w:styleId="ListParagraphChar">
    <w:name w:val="List Paragraph Char"/>
    <w:link w:val="ListParagraph"/>
    <w:uiPriority w:val="34"/>
    <w:locked/>
    <w:rsid w:val="0092786C"/>
  </w:style>
  <w:style w:type="character" w:customStyle="1" w:styleId="Bodytext3Exact">
    <w:name w:val="Body text (3) Exact"/>
    <w:basedOn w:val="DefaultParagraphFont"/>
    <w:rsid w:val="0092786C"/>
    <w:rPr>
      <w:rFonts w:ascii="Times New Roman" w:eastAsia="Times New Roman" w:hAnsi="Times New Roman" w:cs="Times New Roman"/>
      <w:b/>
      <w:bCs/>
      <w:i w:val="0"/>
      <w:iCs w:val="0"/>
      <w:smallCaps w:val="0"/>
      <w:strike w:val="0"/>
      <w:sz w:val="28"/>
      <w:szCs w:val="28"/>
      <w:u w:val="none"/>
    </w:rPr>
  </w:style>
  <w:style w:type="character" w:customStyle="1" w:styleId="Bodytext313pt">
    <w:name w:val="Body text (3) + 13 pt"/>
    <w:aliases w:val="Not Bold Exact"/>
    <w:basedOn w:val="Bodytext3"/>
    <w:rsid w:val="0092786C"/>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Bodytext5Exact">
    <w:name w:val="Body text (5) Exact"/>
    <w:basedOn w:val="DefaultParagraphFont"/>
    <w:rsid w:val="0092786C"/>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basedOn w:val="DefaultParagraphFont"/>
    <w:link w:val="Bodytext40"/>
    <w:rsid w:val="0092786C"/>
    <w:rPr>
      <w:rFonts w:ascii="Times New Roman" w:eastAsia="Times New Roman" w:hAnsi="Times New Roman" w:cs="Times New Roman"/>
      <w:i/>
      <w:iCs/>
      <w:sz w:val="26"/>
      <w:szCs w:val="26"/>
      <w:shd w:val="clear" w:color="auto" w:fill="FFFFFF"/>
    </w:rPr>
  </w:style>
  <w:style w:type="character" w:customStyle="1" w:styleId="PicturecaptionExact">
    <w:name w:val="Picture caption Exact"/>
    <w:basedOn w:val="DefaultParagraphFont"/>
    <w:link w:val="Picturecaption"/>
    <w:rsid w:val="0092786C"/>
    <w:rPr>
      <w:rFonts w:ascii="Times New Roman" w:eastAsia="Times New Roman" w:hAnsi="Times New Roman" w:cs="Times New Roman"/>
      <w:b/>
      <w:bCs/>
      <w:sz w:val="28"/>
      <w:szCs w:val="28"/>
      <w:shd w:val="clear" w:color="auto" w:fill="FFFFFF"/>
    </w:rPr>
  </w:style>
  <w:style w:type="character" w:customStyle="1" w:styleId="Bodytext6">
    <w:name w:val="Body text (6)_"/>
    <w:basedOn w:val="DefaultParagraphFont"/>
    <w:link w:val="Bodytext60"/>
    <w:rsid w:val="0092786C"/>
    <w:rPr>
      <w:rFonts w:ascii="Times New Roman" w:eastAsia="Times New Roman" w:hAnsi="Times New Roman" w:cs="Times New Roman"/>
      <w:b/>
      <w:bCs/>
      <w:i/>
      <w:iCs/>
      <w:shd w:val="clear" w:color="auto" w:fill="FFFFFF"/>
    </w:rPr>
  </w:style>
  <w:style w:type="character" w:customStyle="1" w:styleId="Bodytext7">
    <w:name w:val="Body text (7)_"/>
    <w:basedOn w:val="DefaultParagraphFont"/>
    <w:link w:val="Bodytext70"/>
    <w:rsid w:val="0092786C"/>
    <w:rPr>
      <w:rFonts w:ascii="Times New Roman" w:eastAsia="Times New Roman" w:hAnsi="Times New Roman" w:cs="Times New Roman"/>
      <w:b/>
      <w:bCs/>
      <w:shd w:val="clear" w:color="auto" w:fill="FFFFFF"/>
    </w:rPr>
  </w:style>
  <w:style w:type="character" w:customStyle="1" w:styleId="Bodytext8">
    <w:name w:val="Body text (8)_"/>
    <w:basedOn w:val="DefaultParagraphFont"/>
    <w:link w:val="Bodytext80"/>
    <w:rsid w:val="0092786C"/>
    <w:rPr>
      <w:rFonts w:ascii="Times New Roman" w:eastAsia="Times New Roman" w:hAnsi="Times New Roman" w:cs="Times New Roman"/>
      <w:sz w:val="19"/>
      <w:szCs w:val="19"/>
      <w:shd w:val="clear" w:color="auto" w:fill="FFFFFF"/>
    </w:rPr>
  </w:style>
  <w:style w:type="character" w:customStyle="1" w:styleId="Headerorfooter">
    <w:name w:val="Header or footer_"/>
    <w:basedOn w:val="DefaultParagraphFont"/>
    <w:rsid w:val="0092786C"/>
    <w:rPr>
      <w:rFonts w:ascii="Times New Roman" w:eastAsia="Times New Roman" w:hAnsi="Times New Roman" w:cs="Times New Roman"/>
      <w:b/>
      <w:bCs/>
      <w:i w:val="0"/>
      <w:iCs w:val="0"/>
      <w:smallCaps w:val="0"/>
      <w:strike w:val="0"/>
      <w:sz w:val="28"/>
      <w:szCs w:val="28"/>
      <w:u w:val="none"/>
    </w:rPr>
  </w:style>
  <w:style w:type="character" w:customStyle="1" w:styleId="Headerorfooter11pt">
    <w:name w:val="Header or footer + 11 pt"/>
    <w:aliases w:val="Not Bold,Body text (5) + 15 pt,Body text (5) + Franklin Gothic Demi"/>
    <w:basedOn w:val="Headerorfooter"/>
    <w:rsid w:val="0092786C"/>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Heading20">
    <w:name w:val="Heading #2_"/>
    <w:basedOn w:val="DefaultParagraphFont"/>
    <w:link w:val="Heading21"/>
    <w:rsid w:val="0092786C"/>
    <w:rPr>
      <w:rFonts w:ascii="Times New Roman" w:eastAsia="Times New Roman" w:hAnsi="Times New Roman" w:cs="Times New Roman"/>
      <w:b/>
      <w:bCs/>
      <w:sz w:val="28"/>
      <w:szCs w:val="28"/>
      <w:shd w:val="clear" w:color="auto" w:fill="FFFFFF"/>
    </w:rPr>
  </w:style>
  <w:style w:type="character" w:customStyle="1" w:styleId="Bodytext2SmallCaps">
    <w:name w:val="Body text (2) + Small Caps"/>
    <w:basedOn w:val="Bodytext20"/>
    <w:rsid w:val="0092786C"/>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SmallCaps">
    <w:name w:val="Body text (3) + Small Caps"/>
    <w:basedOn w:val="Bodytext3"/>
    <w:rsid w:val="0092786C"/>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Headerorfooter0">
    <w:name w:val="Header or footer"/>
    <w:basedOn w:val="Headerorfooter"/>
    <w:rsid w:val="0092786C"/>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Bodytext40">
    <w:name w:val="Body text (4)"/>
    <w:basedOn w:val="Normal"/>
    <w:link w:val="Bodytext4"/>
    <w:rsid w:val="0092786C"/>
    <w:pPr>
      <w:widowControl w:val="0"/>
      <w:shd w:val="clear" w:color="auto" w:fill="FFFFFF"/>
      <w:spacing w:before="60" w:after="0" w:line="0" w:lineRule="atLeast"/>
      <w:jc w:val="right"/>
    </w:pPr>
    <w:rPr>
      <w:rFonts w:ascii="Times New Roman" w:eastAsia="Times New Roman" w:hAnsi="Times New Roman" w:cs="Times New Roman"/>
      <w:i/>
      <w:iCs/>
      <w:sz w:val="26"/>
      <w:szCs w:val="26"/>
    </w:rPr>
  </w:style>
  <w:style w:type="paragraph" w:customStyle="1" w:styleId="Picturecaption">
    <w:name w:val="Picture caption"/>
    <w:basedOn w:val="Normal"/>
    <w:link w:val="PicturecaptionExact"/>
    <w:rsid w:val="0092786C"/>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92786C"/>
    <w:pPr>
      <w:widowControl w:val="0"/>
      <w:shd w:val="clear" w:color="auto" w:fill="FFFFFF"/>
      <w:spacing w:before="720" w:after="0" w:line="254" w:lineRule="exact"/>
      <w:jc w:val="both"/>
    </w:pPr>
    <w:rPr>
      <w:rFonts w:ascii="Times New Roman" w:eastAsia="Times New Roman" w:hAnsi="Times New Roman" w:cs="Times New Roman"/>
      <w:b/>
      <w:bCs/>
      <w:i/>
      <w:iCs/>
    </w:rPr>
  </w:style>
  <w:style w:type="paragraph" w:customStyle="1" w:styleId="Bodytext70">
    <w:name w:val="Body text (7)"/>
    <w:basedOn w:val="Normal"/>
    <w:link w:val="Bodytext7"/>
    <w:rsid w:val="0092786C"/>
    <w:pPr>
      <w:widowControl w:val="0"/>
      <w:shd w:val="clear" w:color="auto" w:fill="FFFFFF"/>
      <w:spacing w:after="0" w:line="254" w:lineRule="exact"/>
      <w:jc w:val="both"/>
    </w:pPr>
    <w:rPr>
      <w:rFonts w:ascii="Times New Roman" w:eastAsia="Times New Roman" w:hAnsi="Times New Roman" w:cs="Times New Roman"/>
      <w:b/>
      <w:bCs/>
    </w:rPr>
  </w:style>
  <w:style w:type="paragraph" w:customStyle="1" w:styleId="Bodytext80">
    <w:name w:val="Body text (8)"/>
    <w:basedOn w:val="Normal"/>
    <w:link w:val="Bodytext8"/>
    <w:rsid w:val="0092786C"/>
    <w:pPr>
      <w:widowControl w:val="0"/>
      <w:shd w:val="clear" w:color="auto" w:fill="FFFFFF"/>
      <w:spacing w:before="3540" w:after="0" w:line="230" w:lineRule="exact"/>
    </w:pPr>
    <w:rPr>
      <w:rFonts w:ascii="Times New Roman" w:eastAsia="Times New Roman" w:hAnsi="Times New Roman" w:cs="Times New Roman"/>
      <w:sz w:val="19"/>
      <w:szCs w:val="19"/>
    </w:rPr>
  </w:style>
  <w:style w:type="paragraph" w:customStyle="1" w:styleId="Heading21">
    <w:name w:val="Heading #2"/>
    <w:basedOn w:val="Normal"/>
    <w:link w:val="Heading20"/>
    <w:rsid w:val="0092786C"/>
    <w:pPr>
      <w:widowControl w:val="0"/>
      <w:shd w:val="clear" w:color="auto" w:fill="FFFFFF"/>
      <w:spacing w:before="600" w:after="0" w:line="0" w:lineRule="atLeast"/>
      <w:jc w:val="center"/>
      <w:outlineLvl w:val="1"/>
    </w:pPr>
    <w:rPr>
      <w:rFonts w:ascii="Times New Roman" w:eastAsia="Times New Roman" w:hAnsi="Times New Roman" w:cs="Times New Roman"/>
      <w:b/>
      <w:bCs/>
      <w:sz w:val="28"/>
      <w:szCs w:val="28"/>
    </w:rPr>
  </w:style>
  <w:style w:type="paragraph" w:customStyle="1" w:styleId="CharChar20">
    <w:name w:val="Char Char2"/>
    <w:basedOn w:val="Normal"/>
    <w:semiHidden/>
    <w:rsid w:val="003309B7"/>
    <w:pPr>
      <w:spacing w:line="240" w:lineRule="exact"/>
    </w:pPr>
    <w:rPr>
      <w:rFonts w:ascii="Arial" w:eastAsia="Times New Roman" w:hAnsi="Arial" w:cs="Arial"/>
      <w:lang w:val="en-US"/>
    </w:rPr>
  </w:style>
  <w:style w:type="character" w:customStyle="1" w:styleId="Bodytext6NotItalic">
    <w:name w:val="Body text (6) + Not Italic"/>
    <w:basedOn w:val="DefaultParagraphFont"/>
    <w:rsid w:val="000C63F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4">
    <w:name w:val="Body text (14)_"/>
    <w:basedOn w:val="DefaultParagraphFont"/>
    <w:link w:val="Bodytext140"/>
    <w:locked/>
    <w:rsid w:val="005A585E"/>
    <w:rPr>
      <w:rFonts w:ascii="Times New Roman" w:eastAsia="Times New Roman" w:hAnsi="Times New Roman" w:cs="Times New Roman"/>
      <w:sz w:val="26"/>
      <w:szCs w:val="26"/>
      <w:shd w:val="clear" w:color="auto" w:fill="FFFFFF"/>
    </w:rPr>
  </w:style>
  <w:style w:type="paragraph" w:customStyle="1" w:styleId="Bodytext140">
    <w:name w:val="Body text (14)"/>
    <w:basedOn w:val="Normal"/>
    <w:link w:val="Bodytext14"/>
    <w:rsid w:val="005A585E"/>
    <w:pPr>
      <w:widowControl w:val="0"/>
      <w:shd w:val="clear" w:color="auto" w:fill="FFFFFF"/>
      <w:spacing w:before="360" w:after="0" w:line="384" w:lineRule="exact"/>
      <w:jc w:val="both"/>
    </w:pPr>
    <w:rPr>
      <w:rFonts w:ascii="Times New Roman" w:eastAsia="Times New Roman" w:hAnsi="Times New Roman" w:cs="Times New Roman"/>
      <w:sz w:val="26"/>
      <w:szCs w:val="26"/>
    </w:rPr>
  </w:style>
  <w:style w:type="character" w:customStyle="1" w:styleId="Heading30">
    <w:name w:val="Heading #3_"/>
    <w:basedOn w:val="DefaultParagraphFont"/>
    <w:link w:val="Heading31"/>
    <w:locked/>
    <w:rsid w:val="00B53E0A"/>
    <w:rPr>
      <w:rFonts w:ascii="Times New Roman" w:eastAsia="Times New Roman" w:hAnsi="Times New Roman" w:cs="Times New Roman"/>
      <w:b/>
      <w:bCs/>
      <w:sz w:val="26"/>
      <w:szCs w:val="26"/>
      <w:shd w:val="clear" w:color="auto" w:fill="FFFFFF"/>
    </w:rPr>
  </w:style>
  <w:style w:type="paragraph" w:customStyle="1" w:styleId="Heading31">
    <w:name w:val="Heading #3"/>
    <w:basedOn w:val="Normal"/>
    <w:link w:val="Heading30"/>
    <w:rsid w:val="00B53E0A"/>
    <w:pPr>
      <w:widowControl w:val="0"/>
      <w:shd w:val="clear" w:color="auto" w:fill="FFFFFF"/>
      <w:spacing w:before="60" w:after="60" w:line="331" w:lineRule="exact"/>
      <w:jc w:val="both"/>
      <w:outlineLvl w:val="2"/>
    </w:pPr>
    <w:rPr>
      <w:rFonts w:ascii="Times New Roman" w:eastAsia="Times New Roman" w:hAnsi="Times New Roman" w:cs="Times New Roman"/>
      <w:b/>
      <w:bCs/>
      <w:sz w:val="26"/>
      <w:szCs w:val="26"/>
    </w:rPr>
  </w:style>
  <w:style w:type="character" w:customStyle="1" w:styleId="Bodytext214pt">
    <w:name w:val="Body text (2) + 14 pt"/>
    <w:basedOn w:val="Bodytext20"/>
    <w:rsid w:val="00B53E0A"/>
    <w:rPr>
      <w:rFonts w:ascii="Times New Roman" w:eastAsia="Times New Roman" w:hAnsi="Times New Roman" w:cs="Times New Roman"/>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1 pt"/>
    <w:basedOn w:val="Bodytext20"/>
    <w:rsid w:val="00B53E0A"/>
    <w:rPr>
      <w:rFonts w:ascii="Times New Roman" w:eastAsia="Times New Roman" w:hAnsi="Times New Roman" w:cs="Times New Roman"/>
      <w:i/>
      <w:iCs/>
      <w:color w:val="000000"/>
      <w:spacing w:val="30"/>
      <w:w w:val="100"/>
      <w:position w:val="0"/>
      <w:sz w:val="26"/>
      <w:szCs w:val="26"/>
      <w:shd w:val="clear" w:color="auto" w:fill="FFFFFF"/>
      <w:lang w:val="vi-VN" w:eastAsia="vi-VN" w:bidi="vi-VN"/>
    </w:rPr>
  </w:style>
  <w:style w:type="character" w:customStyle="1" w:styleId="Bodytext295pt">
    <w:name w:val="Body text (2) + 9.5 pt"/>
    <w:basedOn w:val="Bodytext20"/>
    <w:rsid w:val="00F04507"/>
    <w:rPr>
      <w:rFonts w:ascii="Times New Roman" w:eastAsia="Times New Roman" w:hAnsi="Times New Roman" w:cs="Times New Roman"/>
      <w:color w:val="000000"/>
      <w:spacing w:val="0"/>
      <w:w w:val="100"/>
      <w:position w:val="0"/>
      <w:sz w:val="19"/>
      <w:szCs w:val="19"/>
      <w:shd w:val="clear" w:color="auto" w:fill="FFFFFF"/>
      <w:lang w:val="vi-VN" w:eastAsia="vi-VN" w:bidi="vi-VN"/>
    </w:rPr>
  </w:style>
  <w:style w:type="character" w:customStyle="1" w:styleId="Bodytext2CourierNew">
    <w:name w:val="Body text (2) + Courier New"/>
    <w:aliases w:val="19 pt"/>
    <w:basedOn w:val="Bodytext20"/>
    <w:rsid w:val="00F04507"/>
    <w:rPr>
      <w:rFonts w:ascii="Courier New" w:eastAsia="Courier New" w:hAnsi="Courier New" w:cs="Courier New"/>
      <w:color w:val="000000"/>
      <w:spacing w:val="0"/>
      <w:w w:val="100"/>
      <w:position w:val="0"/>
      <w:sz w:val="38"/>
      <w:szCs w:val="38"/>
      <w:shd w:val="clear" w:color="auto" w:fill="FFFFFF"/>
      <w:lang w:val="vi-VN" w:eastAsia="vi-VN" w:bidi="vi-VN"/>
    </w:rPr>
  </w:style>
  <w:style w:type="character" w:customStyle="1" w:styleId="Bodytext210pt">
    <w:name w:val="Body text (2) + 10 pt"/>
    <w:basedOn w:val="Bodytext20"/>
    <w:rsid w:val="009327AB"/>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28pt">
    <w:name w:val="Body text (2) + 8 pt"/>
    <w:basedOn w:val="Bodytext20"/>
    <w:rsid w:val="00C14609"/>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Bodytext4Exact">
    <w:name w:val="Body text (4) Exact"/>
    <w:basedOn w:val="DefaultParagraphFont"/>
    <w:rsid w:val="002170B6"/>
    <w:rPr>
      <w:rFonts w:ascii="Times New Roman" w:eastAsia="Times New Roman" w:hAnsi="Times New Roman" w:cs="Times New Roman"/>
      <w:b w:val="0"/>
      <w:bCs w:val="0"/>
      <w:i w:val="0"/>
      <w:iCs w:val="0"/>
      <w:smallCaps w:val="0"/>
      <w:strike w:val="0"/>
      <w:sz w:val="26"/>
      <w:szCs w:val="26"/>
      <w:u w:val="none"/>
    </w:rPr>
  </w:style>
  <w:style w:type="character" w:customStyle="1" w:styleId="Bodytext24">
    <w:name w:val="Body text (24)_"/>
    <w:basedOn w:val="DefaultParagraphFont"/>
    <w:link w:val="Bodytext240"/>
    <w:locked/>
    <w:rsid w:val="00D237F6"/>
    <w:rPr>
      <w:rFonts w:ascii="Times New Roman" w:eastAsia="Times New Roman" w:hAnsi="Times New Roman" w:cs="Times New Roman"/>
      <w:sz w:val="9"/>
      <w:szCs w:val="9"/>
      <w:shd w:val="clear" w:color="auto" w:fill="FFFFFF"/>
    </w:rPr>
  </w:style>
  <w:style w:type="paragraph" w:customStyle="1" w:styleId="Bodytext240">
    <w:name w:val="Body text (24)"/>
    <w:basedOn w:val="Normal"/>
    <w:link w:val="Bodytext24"/>
    <w:rsid w:val="00D237F6"/>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Bodytext2410pt">
    <w:name w:val="Body text (24) + 10 pt"/>
    <w:basedOn w:val="Bodytext24"/>
    <w:rsid w:val="00D237F6"/>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fontstyle41">
    <w:name w:val="fontstyle41"/>
    <w:basedOn w:val="DefaultParagraphFont"/>
    <w:rsid w:val="00ED2B05"/>
    <w:rPr>
      <w:rFonts w:ascii="Times New Roman" w:hAnsi="Times New Roman" w:cs="Times New Roman" w:hint="default"/>
      <w:b w:val="0"/>
      <w:bCs w:val="0"/>
      <w:i/>
      <w:iCs/>
      <w:color w:val="000000"/>
      <w:sz w:val="28"/>
      <w:szCs w:val="28"/>
    </w:rPr>
  </w:style>
  <w:style w:type="character" w:customStyle="1" w:styleId="Other">
    <w:name w:val="Other_"/>
    <w:link w:val="Other0"/>
    <w:locked/>
    <w:rsid w:val="00C40C39"/>
    <w:rPr>
      <w:color w:val="171718"/>
      <w:sz w:val="28"/>
      <w:szCs w:val="28"/>
    </w:rPr>
  </w:style>
  <w:style w:type="paragraph" w:customStyle="1" w:styleId="Other0">
    <w:name w:val="Other"/>
    <w:basedOn w:val="Normal"/>
    <w:link w:val="Other"/>
    <w:qFormat/>
    <w:rsid w:val="00C40C39"/>
    <w:pPr>
      <w:widowControl w:val="0"/>
      <w:spacing w:after="100" w:line="240" w:lineRule="auto"/>
    </w:pPr>
    <w:rPr>
      <w:color w:val="171718"/>
      <w:sz w:val="28"/>
      <w:szCs w:val="28"/>
    </w:rPr>
  </w:style>
  <w:style w:type="character" w:customStyle="1" w:styleId="Tablecaption">
    <w:name w:val="Table caption_"/>
    <w:link w:val="Tablecaption0"/>
    <w:locked/>
    <w:rsid w:val="00BE2437"/>
    <w:rPr>
      <w:b/>
      <w:bCs/>
      <w:sz w:val="28"/>
      <w:szCs w:val="28"/>
    </w:rPr>
  </w:style>
  <w:style w:type="paragraph" w:customStyle="1" w:styleId="Tablecaption0">
    <w:name w:val="Table caption"/>
    <w:basedOn w:val="Normal"/>
    <w:link w:val="Tablecaption"/>
    <w:rsid w:val="00BE2437"/>
    <w:pPr>
      <w:widowControl w:val="0"/>
      <w:spacing w:after="0" w:line="240" w:lineRule="auto"/>
    </w:pPr>
    <w:rPr>
      <w:b/>
      <w:bCs/>
      <w:sz w:val="28"/>
      <w:szCs w:val="28"/>
    </w:rPr>
  </w:style>
  <w:style w:type="paragraph" w:styleId="Title">
    <w:name w:val="Title"/>
    <w:basedOn w:val="Normal"/>
    <w:next w:val="Normal"/>
    <w:link w:val="TitleChar1"/>
    <w:uiPriority w:val="99"/>
    <w:qFormat/>
    <w:rsid w:val="001A37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basedOn w:val="DefaultParagraphFont"/>
    <w:uiPriority w:val="10"/>
    <w:rsid w:val="001A37C9"/>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rsid w:val="001A37C9"/>
    <w:rPr>
      <w:rFonts w:ascii="Times New Roman" w:eastAsia="Times New Roman" w:hAnsi="Times New Roman" w:cs="Times New Roman"/>
      <w:b/>
      <w:bCs/>
      <w:kern w:val="28"/>
      <w:sz w:val="28"/>
      <w:szCs w:val="32"/>
      <w:lang w:val="x-none" w:eastAsia="x-none"/>
    </w:rPr>
  </w:style>
  <w:style w:type="paragraph" w:styleId="BodyTextIndent2">
    <w:name w:val="Body Text Indent 2"/>
    <w:basedOn w:val="Normal"/>
    <w:link w:val="BodyTextIndent2Char"/>
    <w:rsid w:val="00CE2F4D"/>
    <w:pPr>
      <w:spacing w:before="100" w:after="100" w:line="264" w:lineRule="auto"/>
      <w:ind w:firstLine="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CE2F4D"/>
    <w:rPr>
      <w:rFonts w:ascii="Times New Roman" w:eastAsia="Times New Roman" w:hAnsi="Times New Roman" w:cs="Times New Roman"/>
      <w:sz w:val="24"/>
      <w:szCs w:val="24"/>
      <w:lang w:val="en-US"/>
    </w:rPr>
  </w:style>
  <w:style w:type="paragraph" w:styleId="Caption">
    <w:name w:val="caption"/>
    <w:basedOn w:val="Normal"/>
    <w:next w:val="Normal"/>
    <w:qFormat/>
    <w:rsid w:val="003B3A8C"/>
    <w:pPr>
      <w:spacing w:after="0" w:line="240" w:lineRule="auto"/>
    </w:pPr>
    <w:rPr>
      <w:rFonts w:ascii="Times New Roman" w:eastAsia="Times New Roman" w:hAnsi="Times New Roman" w:cs="Times New Roman"/>
      <w:b/>
      <w:bCs/>
      <w:sz w:val="28"/>
      <w:szCs w:val="28"/>
      <w:lang w:val="en-US"/>
    </w:rPr>
  </w:style>
  <w:style w:type="character" w:customStyle="1" w:styleId="Footnote">
    <w:name w:val="Footnote_"/>
    <w:basedOn w:val="DefaultParagraphFont"/>
    <w:link w:val="Footnote0"/>
    <w:rsid w:val="003B3A8C"/>
    <w:rPr>
      <w:rFonts w:ascii="Times New Roman" w:eastAsia="Times New Roman" w:hAnsi="Times New Roman" w:cs="Times New Roman"/>
      <w:sz w:val="19"/>
      <w:szCs w:val="19"/>
      <w:shd w:val="clear" w:color="auto" w:fill="FFFFFF"/>
    </w:rPr>
  </w:style>
  <w:style w:type="character" w:customStyle="1" w:styleId="Bodytext212pt">
    <w:name w:val="Body text (2) + 12 pt"/>
    <w:basedOn w:val="Bodytext20"/>
    <w:rsid w:val="003B3A8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Heading12">
    <w:name w:val="Heading #1 (2)_"/>
    <w:basedOn w:val="DefaultParagraphFont"/>
    <w:link w:val="Heading120"/>
    <w:rsid w:val="003B3A8C"/>
    <w:rPr>
      <w:rFonts w:ascii="Times New Roman" w:eastAsia="Times New Roman" w:hAnsi="Times New Roman" w:cs="Times New Roman"/>
      <w:b/>
      <w:bCs/>
      <w:sz w:val="26"/>
      <w:szCs w:val="26"/>
      <w:shd w:val="clear" w:color="auto" w:fill="FFFFFF"/>
    </w:rPr>
  </w:style>
  <w:style w:type="character" w:customStyle="1" w:styleId="Bodytext3NotItalic">
    <w:name w:val="Body text (3) + Not Italic"/>
    <w:basedOn w:val="Bodytext3"/>
    <w:rsid w:val="003B3A8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Bold">
    <w:name w:val="Body text (3) + Bold"/>
    <w:aliases w:val="Not Italic"/>
    <w:basedOn w:val="Bodytext3"/>
    <w:rsid w:val="003B3A8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paragraph" w:customStyle="1" w:styleId="Footnote0">
    <w:name w:val="Footnote"/>
    <w:basedOn w:val="Normal"/>
    <w:link w:val="Footnote"/>
    <w:rsid w:val="003B3A8C"/>
    <w:pPr>
      <w:widowControl w:val="0"/>
      <w:shd w:val="clear" w:color="auto" w:fill="FFFFFF"/>
      <w:spacing w:after="0" w:line="235" w:lineRule="exact"/>
    </w:pPr>
    <w:rPr>
      <w:rFonts w:ascii="Times New Roman" w:eastAsia="Times New Roman" w:hAnsi="Times New Roman" w:cs="Times New Roman"/>
      <w:sz w:val="19"/>
      <w:szCs w:val="19"/>
    </w:rPr>
  </w:style>
  <w:style w:type="paragraph" w:customStyle="1" w:styleId="Heading120">
    <w:name w:val="Heading #1 (2)"/>
    <w:basedOn w:val="Normal"/>
    <w:link w:val="Heading12"/>
    <w:rsid w:val="003B3A8C"/>
    <w:pPr>
      <w:widowControl w:val="0"/>
      <w:shd w:val="clear" w:color="auto" w:fill="FFFFFF"/>
      <w:spacing w:before="600" w:after="120" w:line="0" w:lineRule="atLeast"/>
      <w:ind w:firstLine="700"/>
      <w:jc w:val="both"/>
      <w:outlineLvl w:val="0"/>
    </w:pPr>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CB2801"/>
    <w:rPr>
      <w:rFonts w:ascii="Arial" w:eastAsia="Times New Roman" w:hAnsi="Arial" w:cs="Times New Roman"/>
      <w:b/>
      <w:bCs/>
      <w:i/>
      <w:iCs/>
      <w:sz w:val="26"/>
      <w:szCs w:val="2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D7"/>
  </w:style>
  <w:style w:type="paragraph" w:styleId="Heading1">
    <w:name w:val="heading 1"/>
    <w:basedOn w:val="NormalWeb"/>
    <w:next w:val="Normal"/>
    <w:link w:val="Heading1Char"/>
    <w:qFormat/>
    <w:rsid w:val="008869C8"/>
    <w:pPr>
      <w:keepNext/>
      <w:spacing w:before="120" w:beforeAutospacing="0" w:after="120" w:afterAutospacing="0"/>
      <w:ind w:firstLine="567"/>
      <w:jc w:val="both"/>
      <w:outlineLvl w:val="0"/>
    </w:pPr>
    <w:rPr>
      <w:rFonts w:ascii="Times New Roman" w:hAnsi="Times New Roman"/>
      <w:b/>
      <w:color w:val="000000"/>
      <w:sz w:val="28"/>
      <w:szCs w:val="28"/>
      <w:lang w:eastAsia="vi-VN"/>
    </w:rPr>
  </w:style>
  <w:style w:type="paragraph" w:styleId="Heading2">
    <w:name w:val="heading 2"/>
    <w:basedOn w:val="Normal"/>
    <w:next w:val="Normal"/>
    <w:link w:val="Heading2Char"/>
    <w:unhideWhenUsed/>
    <w:qFormat/>
    <w:rsid w:val="007F33F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qFormat/>
    <w:rsid w:val="00CE0804"/>
    <w:pPr>
      <w:keepNext/>
      <w:spacing w:after="0" w:line="240" w:lineRule="auto"/>
      <w:jc w:val="center"/>
      <w:outlineLvl w:val="2"/>
    </w:pPr>
    <w:rPr>
      <w:rFonts w:ascii=".VnTimeH" w:eastAsia="Times New Roman" w:hAnsi=".VnTimeH" w:cs="Times New Roman"/>
      <w:sz w:val="28"/>
      <w:szCs w:val="20"/>
      <w:lang w:val="en-US"/>
    </w:rPr>
  </w:style>
  <w:style w:type="paragraph" w:styleId="Heading4">
    <w:name w:val="heading 4"/>
    <w:basedOn w:val="Normal"/>
    <w:next w:val="Normal"/>
    <w:link w:val="Heading4Char"/>
    <w:uiPriority w:val="9"/>
    <w:qFormat/>
    <w:rsid w:val="00CE0804"/>
    <w:pPr>
      <w:keepNext/>
      <w:spacing w:after="0" w:line="240" w:lineRule="auto"/>
      <w:outlineLvl w:val="3"/>
    </w:pPr>
    <w:rPr>
      <w:rFonts w:ascii=".VnTime" w:eastAsia="Times New Roman" w:hAnsi=".VnTime" w:cs="Times New Roman"/>
      <w:i/>
      <w:sz w:val="28"/>
      <w:szCs w:val="20"/>
      <w:u w:val="single"/>
      <w:lang w:val="en-US"/>
    </w:rPr>
  </w:style>
  <w:style w:type="paragraph" w:styleId="Heading5">
    <w:name w:val="heading 5"/>
    <w:basedOn w:val="Normal"/>
    <w:next w:val="Normal"/>
    <w:link w:val="Heading5Char"/>
    <w:uiPriority w:val="9"/>
    <w:unhideWhenUsed/>
    <w:qFormat/>
    <w:rsid w:val="00CB2801"/>
    <w:pPr>
      <w:spacing w:before="240" w:after="60" w:line="240" w:lineRule="auto"/>
      <w:outlineLvl w:val="4"/>
    </w:pPr>
    <w:rPr>
      <w:rFonts w:ascii="Arial" w:eastAsia="Times New Roman" w:hAnsi="Arial" w:cs="Times New Roman"/>
      <w:b/>
      <w:bCs/>
      <w:i/>
      <w:iCs/>
      <w:sz w:val="26"/>
      <w:szCs w:val="26"/>
      <w:lang w:val="en-US" w:eastAsia="zh-CN"/>
    </w:rPr>
  </w:style>
  <w:style w:type="paragraph" w:styleId="Heading6">
    <w:name w:val="heading 6"/>
    <w:basedOn w:val="Normal"/>
    <w:next w:val="Normal"/>
    <w:link w:val="Heading6Char"/>
    <w:qFormat/>
    <w:rsid w:val="00CE0804"/>
    <w:pPr>
      <w:keepNext/>
      <w:spacing w:after="0" w:line="240" w:lineRule="auto"/>
      <w:jc w:val="center"/>
      <w:outlineLvl w:val="5"/>
    </w:pPr>
    <w:rPr>
      <w:rFonts w:ascii=".VnTime" w:eastAsia="Times New Roman" w:hAnsi=".VnTime"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6302"/>
    <w:pPr>
      <w:ind w:left="720"/>
      <w:contextualSpacing/>
    </w:pPr>
  </w:style>
  <w:style w:type="paragraph" w:styleId="NormalWeb">
    <w:name w:val="Normal (Web)"/>
    <w:aliases w:val="Char Char, Char Char Char, Char Char"/>
    <w:basedOn w:val="Normal"/>
    <w:link w:val="NormalWebChar"/>
    <w:qFormat/>
    <w:rsid w:val="00FA1B7B"/>
    <w:pPr>
      <w:spacing w:before="100" w:beforeAutospacing="1" w:after="100" w:afterAutospacing="1" w:line="240" w:lineRule="auto"/>
    </w:pPr>
    <w:rPr>
      <w:rFonts w:ascii="Verdana" w:eastAsia="Times New Roman" w:hAnsi="Verdana" w:cs="Times New Roman"/>
      <w:sz w:val="24"/>
      <w:szCs w:val="24"/>
      <w:lang w:val="en-US"/>
    </w:rPr>
  </w:style>
  <w:style w:type="character" w:styleId="Hyperlink">
    <w:name w:val="Hyperlink"/>
    <w:rsid w:val="00646389"/>
    <w:rPr>
      <w:color w:val="0000FF"/>
      <w:u w:val="single"/>
    </w:rPr>
  </w:style>
  <w:style w:type="character" w:styleId="Strong">
    <w:name w:val="Strong"/>
    <w:qFormat/>
    <w:rsid w:val="00720BD1"/>
    <w:rPr>
      <w:b/>
      <w:bCs/>
    </w:rPr>
  </w:style>
  <w:style w:type="character" w:styleId="Emphasis">
    <w:name w:val="Emphasis"/>
    <w:uiPriority w:val="20"/>
    <w:qFormat/>
    <w:rsid w:val="00720BD1"/>
    <w:rPr>
      <w:i/>
      <w:iCs/>
    </w:rPr>
  </w:style>
  <w:style w:type="paragraph" w:styleId="Header">
    <w:name w:val="header"/>
    <w:basedOn w:val="Normal"/>
    <w:link w:val="HeaderChar"/>
    <w:uiPriority w:val="99"/>
    <w:unhideWhenUsed/>
    <w:rsid w:val="005B7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298"/>
  </w:style>
  <w:style w:type="paragraph" w:styleId="Footer">
    <w:name w:val="footer"/>
    <w:basedOn w:val="Normal"/>
    <w:link w:val="FooterChar"/>
    <w:uiPriority w:val="99"/>
    <w:unhideWhenUsed/>
    <w:rsid w:val="005B7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298"/>
  </w:style>
  <w:style w:type="table" w:styleId="TableGrid">
    <w:name w:val="Table Grid"/>
    <w:basedOn w:val="TableNormal"/>
    <w:uiPriority w:val="59"/>
    <w:rsid w:val="000F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F52EA"/>
    <w:pPr>
      <w:spacing w:line="240" w:lineRule="auto"/>
    </w:pPr>
    <w:rPr>
      <w:sz w:val="20"/>
      <w:szCs w:val="20"/>
    </w:rPr>
  </w:style>
  <w:style w:type="character" w:customStyle="1" w:styleId="CommentTextChar">
    <w:name w:val="Comment Text Char"/>
    <w:basedOn w:val="DefaultParagraphFont"/>
    <w:link w:val="CommentText"/>
    <w:uiPriority w:val="99"/>
    <w:semiHidden/>
    <w:rsid w:val="000F52EA"/>
    <w:rPr>
      <w:sz w:val="20"/>
      <w:szCs w:val="20"/>
    </w:rPr>
  </w:style>
  <w:style w:type="character" w:customStyle="1" w:styleId="CommentSubjectChar">
    <w:name w:val="Comment Subject Char"/>
    <w:basedOn w:val="CommentTextChar"/>
    <w:link w:val="CommentSubject"/>
    <w:uiPriority w:val="99"/>
    <w:semiHidden/>
    <w:rsid w:val="000F52EA"/>
    <w:rPr>
      <w:b/>
      <w:bCs/>
      <w:sz w:val="20"/>
      <w:szCs w:val="20"/>
    </w:rPr>
  </w:style>
  <w:style w:type="paragraph" w:styleId="CommentSubject">
    <w:name w:val="annotation subject"/>
    <w:basedOn w:val="CommentText"/>
    <w:next w:val="CommentText"/>
    <w:link w:val="CommentSubjectChar"/>
    <w:uiPriority w:val="99"/>
    <w:semiHidden/>
    <w:unhideWhenUsed/>
    <w:rsid w:val="000F52EA"/>
    <w:rPr>
      <w:b/>
      <w:bCs/>
    </w:rPr>
  </w:style>
  <w:style w:type="paragraph" w:styleId="BalloonText">
    <w:name w:val="Balloon Text"/>
    <w:basedOn w:val="Normal"/>
    <w:link w:val="BalloonTextChar"/>
    <w:uiPriority w:val="99"/>
    <w:semiHidden/>
    <w:unhideWhenUsed/>
    <w:rsid w:val="000F5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2EA"/>
    <w:rPr>
      <w:rFonts w:ascii="Segoe UI" w:hAnsi="Segoe UI" w:cs="Segoe UI"/>
      <w:sz w:val="18"/>
      <w:szCs w:val="18"/>
    </w:rPr>
  </w:style>
  <w:style w:type="paragraph" w:customStyle="1" w:styleId="vn4">
    <w:name w:val="vn_4"/>
    <w:basedOn w:val="Normal"/>
    <w:rsid w:val="000F52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0F52EA"/>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05681"/>
    <w:pPr>
      <w:spacing w:after="0" w:line="240" w:lineRule="auto"/>
      <w:ind w:firstLine="720"/>
      <w:jc w:val="both"/>
    </w:pPr>
    <w:rPr>
      <w:rFonts w:ascii="VNtimes new roman" w:eastAsia="Times New Roman" w:hAnsi="VNtimes new roman" w:cs="Times New Roman"/>
      <w:sz w:val="24"/>
      <w:szCs w:val="20"/>
      <w:lang w:val="en-US"/>
    </w:rPr>
  </w:style>
  <w:style w:type="character" w:customStyle="1" w:styleId="BodyTextIndentChar">
    <w:name w:val="Body Text Indent Char"/>
    <w:basedOn w:val="DefaultParagraphFont"/>
    <w:link w:val="BodyTextIndent"/>
    <w:rsid w:val="00A05681"/>
    <w:rPr>
      <w:rFonts w:ascii="VNtimes new roman" w:eastAsia="Times New Roman" w:hAnsi="VNtimes new roman" w:cs="Times New Roman"/>
      <w:sz w:val="24"/>
      <w:szCs w:val="20"/>
      <w:lang w:val="en-US"/>
    </w:rPr>
  </w:style>
  <w:style w:type="character" w:styleId="PageNumber">
    <w:name w:val="page number"/>
    <w:basedOn w:val="DefaultParagraphFont"/>
    <w:rsid w:val="00CF35A9"/>
  </w:style>
  <w:style w:type="paragraph" w:styleId="Subtitle">
    <w:name w:val="Subtitle"/>
    <w:basedOn w:val="Normal"/>
    <w:link w:val="SubtitleChar"/>
    <w:qFormat/>
    <w:rsid w:val="00CF35A9"/>
    <w:pPr>
      <w:spacing w:after="0" w:line="240" w:lineRule="auto"/>
      <w:jc w:val="center"/>
    </w:pPr>
    <w:rPr>
      <w:rFonts w:ascii=".VnTimeH" w:eastAsia="Times New Roman" w:hAnsi=".VnTimeH" w:cs="Times New Roman"/>
      <w:b/>
      <w:sz w:val="28"/>
      <w:szCs w:val="20"/>
      <w:lang w:val="en-US"/>
    </w:rPr>
  </w:style>
  <w:style w:type="character" w:customStyle="1" w:styleId="SubtitleChar">
    <w:name w:val="Subtitle Char"/>
    <w:basedOn w:val="DefaultParagraphFont"/>
    <w:link w:val="Subtitle"/>
    <w:rsid w:val="00CF35A9"/>
    <w:rPr>
      <w:rFonts w:ascii=".VnTimeH" w:eastAsia="Times New Roman" w:hAnsi=".VnTimeH" w:cs="Times New Roman"/>
      <w:b/>
      <w:sz w:val="28"/>
      <w:szCs w:val="20"/>
      <w:lang w:val="en-US"/>
    </w:rPr>
  </w:style>
  <w:style w:type="paragraph" w:styleId="FootnoteText">
    <w:name w:val="footnote text"/>
    <w:basedOn w:val="Normal"/>
    <w:link w:val="FootnoteTextChar"/>
    <w:uiPriority w:val="99"/>
    <w:unhideWhenUsed/>
    <w:rsid w:val="00CF35A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CF35A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CF35A9"/>
    <w:rPr>
      <w:vertAlign w:val="superscript"/>
    </w:rPr>
  </w:style>
  <w:style w:type="paragraph" w:customStyle="1" w:styleId="CharCharCharCharCharChar1Char">
    <w:name w:val="Char Char Char Char Char Char1 Char"/>
    <w:basedOn w:val="Normal"/>
    <w:rsid w:val="00427CAA"/>
    <w:pPr>
      <w:spacing w:line="240" w:lineRule="exact"/>
    </w:pPr>
    <w:rPr>
      <w:rFonts w:ascii="Verdana" w:eastAsia="Times New Roman" w:hAnsi="Verdana" w:cs="Times New Roman"/>
      <w:b/>
      <w:bCs/>
      <w:i/>
      <w:iCs/>
      <w:color w:val="000000"/>
      <w:sz w:val="20"/>
      <w:szCs w:val="20"/>
      <w:lang w:val="en-US"/>
    </w:rPr>
  </w:style>
  <w:style w:type="character" w:customStyle="1" w:styleId="fontstyle21">
    <w:name w:val="fontstyle21"/>
    <w:basedOn w:val="DefaultParagraphFont"/>
    <w:rsid w:val="00E200BA"/>
    <w:rPr>
      <w:rFonts w:ascii="Times New Roman" w:hAnsi="Times New Roman" w:cs="Times New Roman" w:hint="default"/>
      <w:b w:val="0"/>
      <w:bCs w:val="0"/>
      <w:i w:val="0"/>
      <w:iCs w:val="0"/>
      <w:color w:val="000000"/>
      <w:sz w:val="26"/>
      <w:szCs w:val="26"/>
    </w:rPr>
  </w:style>
  <w:style w:type="paragraph" w:styleId="DocumentMap">
    <w:name w:val="Document Map"/>
    <w:basedOn w:val="Normal"/>
    <w:link w:val="DocumentMapChar"/>
    <w:semiHidden/>
    <w:rsid w:val="00331A6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31A67"/>
    <w:rPr>
      <w:rFonts w:ascii="Tahoma" w:eastAsia="Times New Roman" w:hAnsi="Tahoma" w:cs="Tahoma"/>
      <w:sz w:val="20"/>
      <w:szCs w:val="20"/>
      <w:shd w:val="clear" w:color="auto" w:fill="000080"/>
      <w:lang w:val="en-US"/>
    </w:rPr>
  </w:style>
  <w:style w:type="paragraph" w:customStyle="1" w:styleId="CharCharCharCharCharCharCharCharCharChar">
    <w:name w:val="Char Char Char Char Char Char Char Char Char Char"/>
    <w:rsid w:val="00331A67"/>
    <w:pPr>
      <w:spacing w:line="240" w:lineRule="exact"/>
    </w:pPr>
    <w:rPr>
      <w:rFonts w:ascii="Verdana" w:eastAsia="Times New Roman" w:hAnsi="Verdana" w:cs="Times New Roman"/>
      <w:sz w:val="20"/>
      <w:szCs w:val="20"/>
      <w:lang w:val="en-US"/>
    </w:rPr>
  </w:style>
  <w:style w:type="paragraph" w:customStyle="1" w:styleId="Char">
    <w:name w:val="Char"/>
    <w:basedOn w:val="Normal"/>
    <w:rsid w:val="00331A67"/>
    <w:pPr>
      <w:spacing w:after="0" w:line="240" w:lineRule="auto"/>
    </w:pPr>
    <w:rPr>
      <w:rFonts w:ascii="Arial" w:eastAsia="Times New Roman" w:hAnsi="Arial" w:cs="Times New Roman"/>
      <w:szCs w:val="20"/>
      <w:lang w:val="en-AU"/>
    </w:rPr>
  </w:style>
  <w:style w:type="paragraph" w:customStyle="1" w:styleId="Char0">
    <w:name w:val="Char"/>
    <w:basedOn w:val="Normal"/>
    <w:rsid w:val="00331A67"/>
    <w:pPr>
      <w:spacing w:line="240" w:lineRule="exact"/>
    </w:pPr>
    <w:rPr>
      <w:rFonts w:ascii="Verdana" w:eastAsia="Times New Roman" w:hAnsi="Verdana" w:cs="Times New Roman"/>
      <w:b/>
      <w:bCs/>
      <w:i/>
      <w:iCs/>
      <w:color w:val="000000"/>
      <w:sz w:val="20"/>
      <w:szCs w:val="20"/>
      <w:lang w:val="en-US"/>
    </w:rPr>
  </w:style>
  <w:style w:type="paragraph" w:customStyle="1" w:styleId="CharCharCharChar">
    <w:name w:val="Char Char Char Char"/>
    <w:basedOn w:val="Normal"/>
    <w:rsid w:val="00331A67"/>
    <w:pPr>
      <w:spacing w:line="240" w:lineRule="exact"/>
    </w:pPr>
    <w:rPr>
      <w:rFonts w:ascii="Verdana" w:eastAsia="Times New Roman" w:hAnsi="Verdana" w:cs="Times New Roman"/>
      <w:b/>
      <w:bCs/>
      <w:i/>
      <w:iCs/>
      <w:color w:val="000000"/>
      <w:sz w:val="20"/>
      <w:szCs w:val="20"/>
      <w:lang w:val="en-US"/>
    </w:rPr>
  </w:style>
  <w:style w:type="paragraph" w:customStyle="1" w:styleId="CharCharChar">
    <w:name w:val="Char Char Char"/>
    <w:rsid w:val="00331A67"/>
    <w:pPr>
      <w:spacing w:line="240" w:lineRule="exact"/>
    </w:pPr>
    <w:rPr>
      <w:rFonts w:ascii="Verdana" w:eastAsia="Times New Roman" w:hAnsi="Verdana" w:cs="Times New Roman"/>
      <w:sz w:val="20"/>
      <w:szCs w:val="20"/>
      <w:lang w:val="en-US"/>
    </w:rPr>
  </w:style>
  <w:style w:type="paragraph" w:customStyle="1" w:styleId="CharCharChar0">
    <w:name w:val="Char Char Char"/>
    <w:rsid w:val="00331A67"/>
    <w:pPr>
      <w:spacing w:line="240" w:lineRule="exact"/>
    </w:pPr>
    <w:rPr>
      <w:rFonts w:ascii="Verdana" w:eastAsia="Times New Roman" w:hAnsi="Verdana" w:cs="Times New Roman"/>
      <w:sz w:val="20"/>
      <w:szCs w:val="20"/>
      <w:lang w:val="en-US"/>
    </w:rPr>
  </w:style>
  <w:style w:type="paragraph" w:customStyle="1" w:styleId="Char1CharCharCharCharCharCharCharCharCharCharCharChar">
    <w:name w:val="Char1 Char Char Char Char Char Char Char Char Char Char Char Char"/>
    <w:rsid w:val="00331A67"/>
    <w:pPr>
      <w:spacing w:line="240" w:lineRule="exact"/>
    </w:pPr>
    <w:rPr>
      <w:rFonts w:ascii="Verdana" w:eastAsia="Times New Roman" w:hAnsi="Verdana" w:cs="Times New Roman"/>
      <w:sz w:val="20"/>
      <w:szCs w:val="20"/>
      <w:lang w:val="en-US"/>
    </w:rPr>
  </w:style>
  <w:style w:type="character" w:customStyle="1" w:styleId="apple-converted-space">
    <w:name w:val="apple-converted-space"/>
    <w:basedOn w:val="DefaultParagraphFont"/>
    <w:rsid w:val="00331A67"/>
  </w:style>
  <w:style w:type="character" w:customStyle="1" w:styleId="UnresolvedMention1">
    <w:name w:val="Unresolved Mention1"/>
    <w:uiPriority w:val="99"/>
    <w:semiHidden/>
    <w:unhideWhenUsed/>
    <w:rsid w:val="00331A67"/>
    <w:rPr>
      <w:color w:val="605E5C"/>
      <w:shd w:val="clear" w:color="auto" w:fill="E1DFDD"/>
    </w:rPr>
  </w:style>
  <w:style w:type="character" w:customStyle="1" w:styleId="NormalWebChar">
    <w:name w:val="Normal (Web) Char"/>
    <w:aliases w:val="Char Char Char1, Char Char Char Char, Char Char Char1"/>
    <w:link w:val="NormalWeb"/>
    <w:rsid w:val="00444D49"/>
    <w:rPr>
      <w:rFonts w:ascii="Verdana" w:eastAsia="Times New Roman" w:hAnsi="Verdana" w:cs="Times New Roman"/>
      <w:sz w:val="24"/>
      <w:szCs w:val="24"/>
      <w:lang w:val="en-US"/>
    </w:rPr>
  </w:style>
  <w:style w:type="paragraph" w:customStyle="1" w:styleId="CharCharZchnZchn">
    <w:name w:val="Char Char Zchn Zchn"/>
    <w:basedOn w:val="Normal"/>
    <w:semiHidden/>
    <w:rsid w:val="00862D89"/>
    <w:pPr>
      <w:spacing w:line="240" w:lineRule="exact"/>
    </w:pPr>
    <w:rPr>
      <w:rFonts w:ascii="Arial" w:eastAsia="Times New Roman" w:hAnsi="Arial" w:cs="Arial"/>
      <w:lang w:val="en-US"/>
    </w:rPr>
  </w:style>
  <w:style w:type="character" w:customStyle="1" w:styleId="Heading1Char">
    <w:name w:val="Heading 1 Char"/>
    <w:basedOn w:val="DefaultParagraphFont"/>
    <w:link w:val="Heading1"/>
    <w:rsid w:val="008869C8"/>
    <w:rPr>
      <w:rFonts w:ascii="Times New Roman" w:eastAsia="Times New Roman" w:hAnsi="Times New Roman" w:cs="Times New Roman"/>
      <w:b/>
      <w:color w:val="000000"/>
      <w:sz w:val="28"/>
      <w:szCs w:val="28"/>
      <w:lang w:val="en-US" w:eastAsia="vi-VN"/>
    </w:rPr>
  </w:style>
  <w:style w:type="paragraph" w:customStyle="1" w:styleId="CharCharCharCharCharCharCharCharCharChar0">
    <w:name w:val="Char Char Char Char Char Char Char Char Char Char"/>
    <w:rsid w:val="000C3CC0"/>
    <w:pPr>
      <w:spacing w:line="240" w:lineRule="exact"/>
    </w:pPr>
    <w:rPr>
      <w:rFonts w:ascii="Verdana" w:eastAsia="Times New Roman" w:hAnsi="Verdana" w:cs="Times New Roman"/>
      <w:sz w:val="20"/>
      <w:szCs w:val="20"/>
      <w:lang w:val="en-US"/>
    </w:rPr>
  </w:style>
  <w:style w:type="paragraph" w:customStyle="1" w:styleId="Char1">
    <w:name w:val="Char"/>
    <w:basedOn w:val="Normal"/>
    <w:rsid w:val="000C3CC0"/>
    <w:pPr>
      <w:spacing w:after="0" w:line="240" w:lineRule="auto"/>
    </w:pPr>
    <w:rPr>
      <w:rFonts w:ascii="Arial" w:eastAsia="Times New Roman" w:hAnsi="Arial" w:cs="Times New Roman"/>
      <w:szCs w:val="20"/>
      <w:lang w:val="en-AU"/>
    </w:rPr>
  </w:style>
  <w:style w:type="character" w:customStyle="1" w:styleId="UnresolvedMention">
    <w:name w:val="Unresolved Mention"/>
    <w:uiPriority w:val="99"/>
    <w:semiHidden/>
    <w:unhideWhenUsed/>
    <w:rsid w:val="000C3CC0"/>
    <w:rPr>
      <w:color w:val="605E5C"/>
      <w:shd w:val="clear" w:color="auto" w:fill="E1DFDD"/>
    </w:rPr>
  </w:style>
  <w:style w:type="paragraph" w:styleId="EndnoteText">
    <w:name w:val="endnote text"/>
    <w:basedOn w:val="Normal"/>
    <w:link w:val="EndnoteTextChar"/>
    <w:uiPriority w:val="99"/>
    <w:semiHidden/>
    <w:unhideWhenUsed/>
    <w:rsid w:val="00D601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011C"/>
    <w:rPr>
      <w:sz w:val="20"/>
      <w:szCs w:val="20"/>
    </w:rPr>
  </w:style>
  <w:style w:type="character" w:styleId="EndnoteReference">
    <w:name w:val="endnote reference"/>
    <w:basedOn w:val="DefaultParagraphFont"/>
    <w:uiPriority w:val="99"/>
    <w:semiHidden/>
    <w:unhideWhenUsed/>
    <w:rsid w:val="00D6011C"/>
    <w:rPr>
      <w:vertAlign w:val="superscript"/>
    </w:rPr>
  </w:style>
  <w:style w:type="character" w:styleId="FollowedHyperlink">
    <w:name w:val="FollowedHyperlink"/>
    <w:basedOn w:val="DefaultParagraphFont"/>
    <w:uiPriority w:val="99"/>
    <w:semiHidden/>
    <w:unhideWhenUsed/>
    <w:rsid w:val="00223EF0"/>
    <w:rPr>
      <w:color w:val="954F72" w:themeColor="followedHyperlink"/>
      <w:u w:val="single"/>
    </w:rPr>
  </w:style>
  <w:style w:type="paragraph" w:customStyle="1" w:styleId="Normal1">
    <w:name w:val="Normal1"/>
    <w:rsid w:val="00B01B6F"/>
    <w:pPr>
      <w:spacing w:after="0" w:line="276" w:lineRule="auto"/>
    </w:pPr>
    <w:rPr>
      <w:rFonts w:ascii="Arial" w:eastAsia="Arial" w:hAnsi="Arial" w:cs="Arial"/>
      <w:lang w:val="en-US"/>
    </w:rPr>
  </w:style>
  <w:style w:type="paragraph" w:styleId="BodyText">
    <w:name w:val="Body Text"/>
    <w:basedOn w:val="Normal"/>
    <w:link w:val="BodyTextChar"/>
    <w:rsid w:val="00B01B6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B01B6F"/>
    <w:rPr>
      <w:rFonts w:ascii="Times New Roman" w:eastAsia="Times New Roman" w:hAnsi="Times New Roman" w:cs="Times New Roman"/>
      <w:sz w:val="24"/>
      <w:szCs w:val="24"/>
      <w:lang w:val="en-US"/>
    </w:rPr>
  </w:style>
  <w:style w:type="paragraph" w:customStyle="1" w:styleId="BodyText2">
    <w:name w:val="Body Text2"/>
    <w:basedOn w:val="Normal"/>
    <w:link w:val="Bodytext0"/>
    <w:rsid w:val="00793181"/>
    <w:pPr>
      <w:widowControl w:val="0"/>
      <w:shd w:val="clear" w:color="auto" w:fill="FFFFFF"/>
      <w:spacing w:before="420" w:after="60" w:line="298" w:lineRule="exact"/>
      <w:jc w:val="both"/>
    </w:pPr>
    <w:rPr>
      <w:rFonts w:ascii="Times New Roman" w:eastAsia="Times New Roman" w:hAnsi="Times New Roman" w:cs="Times New Roman"/>
      <w:spacing w:val="2"/>
      <w:sz w:val="23"/>
      <w:szCs w:val="23"/>
      <w:lang w:val="en-US"/>
    </w:rPr>
  </w:style>
  <w:style w:type="character" w:customStyle="1" w:styleId="Bodytext0">
    <w:name w:val="Body text_"/>
    <w:link w:val="BodyText2"/>
    <w:rsid w:val="00793181"/>
    <w:rPr>
      <w:rFonts w:ascii="Times New Roman" w:eastAsia="Times New Roman" w:hAnsi="Times New Roman" w:cs="Times New Roman"/>
      <w:spacing w:val="2"/>
      <w:sz w:val="23"/>
      <w:szCs w:val="23"/>
      <w:shd w:val="clear" w:color="auto" w:fill="FFFFFF"/>
      <w:lang w:val="en-US"/>
    </w:rPr>
  </w:style>
  <w:style w:type="paragraph" w:customStyle="1" w:styleId="CharChar2">
    <w:name w:val="Char Char2"/>
    <w:basedOn w:val="Normal"/>
    <w:semiHidden/>
    <w:rsid w:val="009875E6"/>
    <w:pPr>
      <w:spacing w:line="240" w:lineRule="exact"/>
    </w:pPr>
    <w:rPr>
      <w:rFonts w:ascii="Arial" w:eastAsia="Times New Roman" w:hAnsi="Arial" w:cs="Arial"/>
      <w:lang w:val="en-US"/>
    </w:rPr>
  </w:style>
  <w:style w:type="character" w:customStyle="1" w:styleId="Heading10">
    <w:name w:val="Heading #1_"/>
    <w:link w:val="Heading11"/>
    <w:rsid w:val="001E6992"/>
    <w:rPr>
      <w:b/>
      <w:bCs/>
      <w:sz w:val="26"/>
      <w:szCs w:val="26"/>
      <w:shd w:val="clear" w:color="auto" w:fill="FFFFFF"/>
    </w:rPr>
  </w:style>
  <w:style w:type="paragraph" w:customStyle="1" w:styleId="Heading11">
    <w:name w:val="Heading #1"/>
    <w:basedOn w:val="Normal"/>
    <w:link w:val="Heading10"/>
    <w:rsid w:val="001E6992"/>
    <w:pPr>
      <w:widowControl w:val="0"/>
      <w:shd w:val="clear" w:color="auto" w:fill="FFFFFF"/>
      <w:spacing w:after="80"/>
      <w:ind w:firstLine="600"/>
      <w:outlineLvl w:val="0"/>
    </w:pPr>
    <w:rPr>
      <w:b/>
      <w:bCs/>
      <w:sz w:val="26"/>
      <w:szCs w:val="26"/>
      <w:shd w:val="clear" w:color="auto" w:fill="FFFFFF"/>
    </w:rPr>
  </w:style>
  <w:style w:type="character" w:customStyle="1" w:styleId="Bodytext3">
    <w:name w:val="Body text (3)_"/>
    <w:basedOn w:val="DefaultParagraphFont"/>
    <w:link w:val="Bodytext30"/>
    <w:rsid w:val="005E6AF2"/>
    <w:rPr>
      <w:rFonts w:ascii="Times New Roman" w:eastAsia="Times New Roman" w:hAnsi="Times New Roman" w:cs="Times New Roman"/>
      <w:b/>
      <w:bCs/>
      <w:sz w:val="26"/>
      <w:szCs w:val="26"/>
      <w:shd w:val="clear" w:color="auto" w:fill="FFFFFF"/>
    </w:rPr>
  </w:style>
  <w:style w:type="character" w:customStyle="1" w:styleId="Bodytext20">
    <w:name w:val="Body text (2)_"/>
    <w:basedOn w:val="DefaultParagraphFont"/>
    <w:link w:val="Bodytext21"/>
    <w:rsid w:val="005E6AF2"/>
    <w:rPr>
      <w:rFonts w:ascii="Times New Roman" w:eastAsia="Times New Roman" w:hAnsi="Times New Roman" w:cs="Times New Roman"/>
      <w:sz w:val="26"/>
      <w:szCs w:val="26"/>
      <w:shd w:val="clear" w:color="auto" w:fill="FFFFFF"/>
    </w:rPr>
  </w:style>
  <w:style w:type="character" w:customStyle="1" w:styleId="Bodytext9">
    <w:name w:val="Body text (9)_"/>
    <w:basedOn w:val="DefaultParagraphFont"/>
    <w:link w:val="Bodytext90"/>
    <w:rsid w:val="005E6AF2"/>
    <w:rPr>
      <w:rFonts w:ascii="Times New Roman" w:eastAsia="Times New Roman" w:hAnsi="Times New Roman" w:cs="Times New Roman"/>
      <w:b/>
      <w:bCs/>
      <w:i/>
      <w:iCs/>
      <w:sz w:val="28"/>
      <w:szCs w:val="28"/>
      <w:shd w:val="clear" w:color="auto" w:fill="FFFFFF"/>
    </w:rPr>
  </w:style>
  <w:style w:type="paragraph" w:customStyle="1" w:styleId="Bodytext30">
    <w:name w:val="Body text (3)"/>
    <w:basedOn w:val="Normal"/>
    <w:link w:val="Bodytext3"/>
    <w:rsid w:val="005E6AF2"/>
    <w:pPr>
      <w:widowControl w:val="0"/>
      <w:shd w:val="clear" w:color="auto" w:fill="FFFFFF"/>
      <w:spacing w:after="0" w:line="298" w:lineRule="exact"/>
      <w:jc w:val="center"/>
    </w:pPr>
    <w:rPr>
      <w:rFonts w:ascii="Times New Roman" w:eastAsia="Times New Roman" w:hAnsi="Times New Roman" w:cs="Times New Roman"/>
      <w:b/>
      <w:bCs/>
      <w:sz w:val="26"/>
      <w:szCs w:val="26"/>
    </w:rPr>
  </w:style>
  <w:style w:type="paragraph" w:customStyle="1" w:styleId="Bodytext21">
    <w:name w:val="Body text (2)"/>
    <w:basedOn w:val="Normal"/>
    <w:link w:val="Bodytext20"/>
    <w:rsid w:val="005E6AF2"/>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Bodytext90">
    <w:name w:val="Body text (9)"/>
    <w:basedOn w:val="Normal"/>
    <w:link w:val="Bodytext9"/>
    <w:rsid w:val="005E6AF2"/>
    <w:pPr>
      <w:widowControl w:val="0"/>
      <w:shd w:val="clear" w:color="auto" w:fill="FFFFFF"/>
      <w:spacing w:before="60" w:after="60" w:line="0" w:lineRule="atLeast"/>
      <w:ind w:firstLine="700"/>
      <w:jc w:val="both"/>
    </w:pPr>
    <w:rPr>
      <w:rFonts w:ascii="Times New Roman" w:eastAsia="Times New Roman" w:hAnsi="Times New Roman" w:cs="Times New Roman"/>
      <w:b/>
      <w:bCs/>
      <w:i/>
      <w:iCs/>
      <w:sz w:val="28"/>
      <w:szCs w:val="28"/>
    </w:rPr>
  </w:style>
  <w:style w:type="character" w:customStyle="1" w:styleId="Bodytext5">
    <w:name w:val="Body text (5)_"/>
    <w:basedOn w:val="DefaultParagraphFont"/>
    <w:link w:val="Bodytext50"/>
    <w:rsid w:val="005E6AF2"/>
    <w:rPr>
      <w:rFonts w:ascii="Times New Roman" w:eastAsia="Times New Roman" w:hAnsi="Times New Roman" w:cs="Times New Roman"/>
      <w:i/>
      <w:iCs/>
      <w:sz w:val="26"/>
      <w:szCs w:val="26"/>
      <w:shd w:val="clear" w:color="auto" w:fill="FFFFFF"/>
    </w:rPr>
  </w:style>
  <w:style w:type="paragraph" w:customStyle="1" w:styleId="Bodytext50">
    <w:name w:val="Body text (5)"/>
    <w:basedOn w:val="Normal"/>
    <w:link w:val="Bodytext5"/>
    <w:rsid w:val="005E6AF2"/>
    <w:pPr>
      <w:widowControl w:val="0"/>
      <w:shd w:val="clear" w:color="auto" w:fill="FFFFFF"/>
      <w:spacing w:after="0" w:line="0" w:lineRule="atLeast"/>
    </w:pPr>
    <w:rPr>
      <w:rFonts w:ascii="Times New Roman" w:eastAsia="Times New Roman" w:hAnsi="Times New Roman" w:cs="Times New Roman"/>
      <w:i/>
      <w:iCs/>
      <w:sz w:val="26"/>
      <w:szCs w:val="26"/>
    </w:rPr>
  </w:style>
  <w:style w:type="character" w:customStyle="1" w:styleId="fontstyle49">
    <w:name w:val="fontstyle49"/>
    <w:rsid w:val="00722839"/>
  </w:style>
  <w:style w:type="character" w:customStyle="1" w:styleId="Bodytext2Bold">
    <w:name w:val="Body text (2) + Bold"/>
    <w:aliases w:val="Small Caps"/>
    <w:rsid w:val="00722839"/>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11NotItalic">
    <w:name w:val="Body text (11) + Not Italic"/>
    <w:rsid w:val="0072283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3Char">
    <w:name w:val="Heading 3 Char"/>
    <w:basedOn w:val="DefaultParagraphFont"/>
    <w:link w:val="Heading3"/>
    <w:rsid w:val="00CE0804"/>
    <w:rPr>
      <w:rFonts w:ascii=".VnTimeH" w:eastAsia="Times New Roman" w:hAnsi=".VnTimeH" w:cs="Times New Roman"/>
      <w:sz w:val="28"/>
      <w:szCs w:val="20"/>
      <w:lang w:val="en-US"/>
    </w:rPr>
  </w:style>
  <w:style w:type="character" w:customStyle="1" w:styleId="Heading4Char">
    <w:name w:val="Heading 4 Char"/>
    <w:basedOn w:val="DefaultParagraphFont"/>
    <w:link w:val="Heading4"/>
    <w:uiPriority w:val="9"/>
    <w:rsid w:val="00CE0804"/>
    <w:rPr>
      <w:rFonts w:ascii=".VnTime" w:eastAsia="Times New Roman" w:hAnsi=".VnTime" w:cs="Times New Roman"/>
      <w:i/>
      <w:sz w:val="28"/>
      <w:szCs w:val="20"/>
      <w:u w:val="single"/>
      <w:lang w:val="en-US"/>
    </w:rPr>
  </w:style>
  <w:style w:type="character" w:customStyle="1" w:styleId="Heading6Char">
    <w:name w:val="Heading 6 Char"/>
    <w:basedOn w:val="DefaultParagraphFont"/>
    <w:link w:val="Heading6"/>
    <w:rsid w:val="00CE0804"/>
    <w:rPr>
      <w:rFonts w:ascii=".VnTime" w:eastAsia="Times New Roman" w:hAnsi=".VnTime" w:cs="Times New Roman"/>
      <w:sz w:val="26"/>
      <w:szCs w:val="20"/>
      <w:lang w:val="en-US"/>
    </w:rPr>
  </w:style>
  <w:style w:type="character" w:customStyle="1" w:styleId="Vnbnnidung">
    <w:name w:val="Văn bản nội dung_"/>
    <w:link w:val="Vnbnnidung0"/>
    <w:rsid w:val="00CE0804"/>
    <w:rPr>
      <w:sz w:val="26"/>
      <w:szCs w:val="26"/>
    </w:rPr>
  </w:style>
  <w:style w:type="paragraph" w:customStyle="1" w:styleId="Vnbnnidung0">
    <w:name w:val="Văn bản nội dung"/>
    <w:basedOn w:val="Normal"/>
    <w:link w:val="Vnbnnidung"/>
    <w:rsid w:val="00CE0804"/>
    <w:pPr>
      <w:widowControl w:val="0"/>
      <w:spacing w:after="220"/>
      <w:ind w:firstLine="400"/>
    </w:pPr>
    <w:rPr>
      <w:sz w:val="26"/>
      <w:szCs w:val="26"/>
    </w:rPr>
  </w:style>
  <w:style w:type="paragraph" w:customStyle="1" w:styleId="CharCharCharCharCharCharChar">
    <w:name w:val="Char Char Char Char Char Char Char"/>
    <w:basedOn w:val="Normal"/>
    <w:rsid w:val="00CE0804"/>
    <w:pPr>
      <w:spacing w:line="240" w:lineRule="exact"/>
    </w:pPr>
    <w:rPr>
      <w:rFonts w:ascii="Verdana" w:eastAsia="Times New Roman" w:hAnsi="Verdana" w:cs="Times New Roman"/>
      <w:b/>
      <w:bCs/>
      <w:i/>
      <w:iCs/>
      <w:color w:val="000000"/>
      <w:sz w:val="20"/>
      <w:szCs w:val="20"/>
      <w:lang w:val="en-US"/>
    </w:rPr>
  </w:style>
  <w:style w:type="paragraph" w:customStyle="1" w:styleId="Char1CharCharChar">
    <w:name w:val="Char1 Char Char Char"/>
    <w:basedOn w:val="Normal"/>
    <w:rsid w:val="00CE0804"/>
    <w:pPr>
      <w:spacing w:line="240" w:lineRule="exact"/>
    </w:pPr>
    <w:rPr>
      <w:rFonts w:ascii="Arial" w:eastAsia="Times New Roman" w:hAnsi="Arial" w:cs="Arial"/>
      <w:sz w:val="20"/>
      <w:szCs w:val="20"/>
      <w:lang w:val="en-US"/>
    </w:rPr>
  </w:style>
  <w:style w:type="character" w:customStyle="1" w:styleId="ocrline">
    <w:name w:val="ocr_line"/>
    <w:rsid w:val="00CE0804"/>
  </w:style>
  <w:style w:type="character" w:customStyle="1" w:styleId="Heading2Char">
    <w:name w:val="Heading 2 Char"/>
    <w:basedOn w:val="DefaultParagraphFont"/>
    <w:link w:val="Heading2"/>
    <w:uiPriority w:val="9"/>
    <w:semiHidden/>
    <w:rsid w:val="007F33F7"/>
    <w:rPr>
      <w:rFonts w:asciiTheme="majorHAnsi" w:eastAsiaTheme="majorEastAsia" w:hAnsiTheme="majorHAnsi" w:cstheme="majorBidi"/>
      <w:color w:val="2E74B5" w:themeColor="accent1" w:themeShade="BF"/>
      <w:sz w:val="26"/>
      <w:szCs w:val="26"/>
      <w:lang w:val="en-US"/>
    </w:rPr>
  </w:style>
  <w:style w:type="character" w:customStyle="1" w:styleId="link">
    <w:name w:val="link"/>
    <w:basedOn w:val="DefaultParagraphFont"/>
    <w:rsid w:val="007F33F7"/>
  </w:style>
  <w:style w:type="character" w:styleId="CommentReference">
    <w:name w:val="annotation reference"/>
    <w:uiPriority w:val="99"/>
    <w:semiHidden/>
    <w:unhideWhenUsed/>
    <w:rsid w:val="00A729CA"/>
    <w:rPr>
      <w:sz w:val="16"/>
      <w:szCs w:val="16"/>
    </w:rPr>
  </w:style>
  <w:style w:type="paragraph" w:customStyle="1" w:styleId="Default">
    <w:name w:val="Default"/>
    <w:rsid w:val="00A729C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odytext51">
    <w:name w:val="Body text (5)1"/>
    <w:basedOn w:val="Normal"/>
    <w:uiPriority w:val="99"/>
    <w:rsid w:val="0092786C"/>
    <w:pPr>
      <w:widowControl w:val="0"/>
      <w:shd w:val="clear" w:color="auto" w:fill="FFFFFF"/>
      <w:spacing w:before="180" w:after="60" w:line="240" w:lineRule="atLeast"/>
      <w:jc w:val="both"/>
    </w:pPr>
    <w:rPr>
      <w:rFonts w:ascii="Times New Roman" w:hAnsi="Times New Roman" w:cs="Times New Roman"/>
      <w:sz w:val="19"/>
      <w:szCs w:val="19"/>
    </w:rPr>
  </w:style>
  <w:style w:type="character" w:customStyle="1" w:styleId="fontstyle31">
    <w:name w:val="fontstyle31"/>
    <w:basedOn w:val="DefaultParagraphFont"/>
    <w:rsid w:val="0092786C"/>
    <w:rPr>
      <w:rFonts w:ascii="Times New Roman" w:hAnsi="Times New Roman" w:cs="Times New Roman" w:hint="default"/>
      <w:b/>
      <w:bCs/>
      <w:i w:val="0"/>
      <w:iCs w:val="0"/>
      <w:color w:val="000000"/>
      <w:sz w:val="28"/>
      <w:szCs w:val="28"/>
    </w:rPr>
  </w:style>
  <w:style w:type="character" w:customStyle="1" w:styleId="ListParagraphChar">
    <w:name w:val="List Paragraph Char"/>
    <w:link w:val="ListParagraph"/>
    <w:uiPriority w:val="34"/>
    <w:locked/>
    <w:rsid w:val="0092786C"/>
  </w:style>
  <w:style w:type="character" w:customStyle="1" w:styleId="Bodytext3Exact">
    <w:name w:val="Body text (3) Exact"/>
    <w:basedOn w:val="DefaultParagraphFont"/>
    <w:rsid w:val="0092786C"/>
    <w:rPr>
      <w:rFonts w:ascii="Times New Roman" w:eastAsia="Times New Roman" w:hAnsi="Times New Roman" w:cs="Times New Roman"/>
      <w:b/>
      <w:bCs/>
      <w:i w:val="0"/>
      <w:iCs w:val="0"/>
      <w:smallCaps w:val="0"/>
      <w:strike w:val="0"/>
      <w:sz w:val="28"/>
      <w:szCs w:val="28"/>
      <w:u w:val="none"/>
    </w:rPr>
  </w:style>
  <w:style w:type="character" w:customStyle="1" w:styleId="Bodytext313pt">
    <w:name w:val="Body text (3) + 13 pt"/>
    <w:aliases w:val="Not Bold Exact"/>
    <w:basedOn w:val="Bodytext3"/>
    <w:rsid w:val="0092786C"/>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Bodytext5Exact">
    <w:name w:val="Body text (5) Exact"/>
    <w:basedOn w:val="DefaultParagraphFont"/>
    <w:rsid w:val="0092786C"/>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basedOn w:val="DefaultParagraphFont"/>
    <w:link w:val="Bodytext40"/>
    <w:rsid w:val="0092786C"/>
    <w:rPr>
      <w:rFonts w:ascii="Times New Roman" w:eastAsia="Times New Roman" w:hAnsi="Times New Roman" w:cs="Times New Roman"/>
      <w:i/>
      <w:iCs/>
      <w:sz w:val="26"/>
      <w:szCs w:val="26"/>
      <w:shd w:val="clear" w:color="auto" w:fill="FFFFFF"/>
    </w:rPr>
  </w:style>
  <w:style w:type="character" w:customStyle="1" w:styleId="PicturecaptionExact">
    <w:name w:val="Picture caption Exact"/>
    <w:basedOn w:val="DefaultParagraphFont"/>
    <w:link w:val="Picturecaption"/>
    <w:rsid w:val="0092786C"/>
    <w:rPr>
      <w:rFonts w:ascii="Times New Roman" w:eastAsia="Times New Roman" w:hAnsi="Times New Roman" w:cs="Times New Roman"/>
      <w:b/>
      <w:bCs/>
      <w:sz w:val="28"/>
      <w:szCs w:val="28"/>
      <w:shd w:val="clear" w:color="auto" w:fill="FFFFFF"/>
    </w:rPr>
  </w:style>
  <w:style w:type="character" w:customStyle="1" w:styleId="Bodytext6">
    <w:name w:val="Body text (6)_"/>
    <w:basedOn w:val="DefaultParagraphFont"/>
    <w:link w:val="Bodytext60"/>
    <w:rsid w:val="0092786C"/>
    <w:rPr>
      <w:rFonts w:ascii="Times New Roman" w:eastAsia="Times New Roman" w:hAnsi="Times New Roman" w:cs="Times New Roman"/>
      <w:b/>
      <w:bCs/>
      <w:i/>
      <w:iCs/>
      <w:shd w:val="clear" w:color="auto" w:fill="FFFFFF"/>
    </w:rPr>
  </w:style>
  <w:style w:type="character" w:customStyle="1" w:styleId="Bodytext7">
    <w:name w:val="Body text (7)_"/>
    <w:basedOn w:val="DefaultParagraphFont"/>
    <w:link w:val="Bodytext70"/>
    <w:rsid w:val="0092786C"/>
    <w:rPr>
      <w:rFonts w:ascii="Times New Roman" w:eastAsia="Times New Roman" w:hAnsi="Times New Roman" w:cs="Times New Roman"/>
      <w:b/>
      <w:bCs/>
      <w:shd w:val="clear" w:color="auto" w:fill="FFFFFF"/>
    </w:rPr>
  </w:style>
  <w:style w:type="character" w:customStyle="1" w:styleId="Bodytext8">
    <w:name w:val="Body text (8)_"/>
    <w:basedOn w:val="DefaultParagraphFont"/>
    <w:link w:val="Bodytext80"/>
    <w:rsid w:val="0092786C"/>
    <w:rPr>
      <w:rFonts w:ascii="Times New Roman" w:eastAsia="Times New Roman" w:hAnsi="Times New Roman" w:cs="Times New Roman"/>
      <w:sz w:val="19"/>
      <w:szCs w:val="19"/>
      <w:shd w:val="clear" w:color="auto" w:fill="FFFFFF"/>
    </w:rPr>
  </w:style>
  <w:style w:type="character" w:customStyle="1" w:styleId="Headerorfooter">
    <w:name w:val="Header or footer_"/>
    <w:basedOn w:val="DefaultParagraphFont"/>
    <w:rsid w:val="0092786C"/>
    <w:rPr>
      <w:rFonts w:ascii="Times New Roman" w:eastAsia="Times New Roman" w:hAnsi="Times New Roman" w:cs="Times New Roman"/>
      <w:b/>
      <w:bCs/>
      <w:i w:val="0"/>
      <w:iCs w:val="0"/>
      <w:smallCaps w:val="0"/>
      <w:strike w:val="0"/>
      <w:sz w:val="28"/>
      <w:szCs w:val="28"/>
      <w:u w:val="none"/>
    </w:rPr>
  </w:style>
  <w:style w:type="character" w:customStyle="1" w:styleId="Headerorfooter11pt">
    <w:name w:val="Header or footer + 11 pt"/>
    <w:aliases w:val="Not Bold,Body text (5) + 15 pt,Body text (5) + Franklin Gothic Demi"/>
    <w:basedOn w:val="Headerorfooter"/>
    <w:rsid w:val="0092786C"/>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Heading20">
    <w:name w:val="Heading #2_"/>
    <w:basedOn w:val="DefaultParagraphFont"/>
    <w:link w:val="Heading21"/>
    <w:rsid w:val="0092786C"/>
    <w:rPr>
      <w:rFonts w:ascii="Times New Roman" w:eastAsia="Times New Roman" w:hAnsi="Times New Roman" w:cs="Times New Roman"/>
      <w:b/>
      <w:bCs/>
      <w:sz w:val="28"/>
      <w:szCs w:val="28"/>
      <w:shd w:val="clear" w:color="auto" w:fill="FFFFFF"/>
    </w:rPr>
  </w:style>
  <w:style w:type="character" w:customStyle="1" w:styleId="Bodytext2SmallCaps">
    <w:name w:val="Body text (2) + Small Caps"/>
    <w:basedOn w:val="Bodytext20"/>
    <w:rsid w:val="0092786C"/>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SmallCaps">
    <w:name w:val="Body text (3) + Small Caps"/>
    <w:basedOn w:val="Bodytext3"/>
    <w:rsid w:val="0092786C"/>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Headerorfooter0">
    <w:name w:val="Header or footer"/>
    <w:basedOn w:val="Headerorfooter"/>
    <w:rsid w:val="0092786C"/>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Bodytext40">
    <w:name w:val="Body text (4)"/>
    <w:basedOn w:val="Normal"/>
    <w:link w:val="Bodytext4"/>
    <w:rsid w:val="0092786C"/>
    <w:pPr>
      <w:widowControl w:val="0"/>
      <w:shd w:val="clear" w:color="auto" w:fill="FFFFFF"/>
      <w:spacing w:before="60" w:after="0" w:line="0" w:lineRule="atLeast"/>
      <w:jc w:val="right"/>
    </w:pPr>
    <w:rPr>
      <w:rFonts w:ascii="Times New Roman" w:eastAsia="Times New Roman" w:hAnsi="Times New Roman" w:cs="Times New Roman"/>
      <w:i/>
      <w:iCs/>
      <w:sz w:val="26"/>
      <w:szCs w:val="26"/>
    </w:rPr>
  </w:style>
  <w:style w:type="paragraph" w:customStyle="1" w:styleId="Picturecaption">
    <w:name w:val="Picture caption"/>
    <w:basedOn w:val="Normal"/>
    <w:link w:val="PicturecaptionExact"/>
    <w:rsid w:val="0092786C"/>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92786C"/>
    <w:pPr>
      <w:widowControl w:val="0"/>
      <w:shd w:val="clear" w:color="auto" w:fill="FFFFFF"/>
      <w:spacing w:before="720" w:after="0" w:line="254" w:lineRule="exact"/>
      <w:jc w:val="both"/>
    </w:pPr>
    <w:rPr>
      <w:rFonts w:ascii="Times New Roman" w:eastAsia="Times New Roman" w:hAnsi="Times New Roman" w:cs="Times New Roman"/>
      <w:b/>
      <w:bCs/>
      <w:i/>
      <w:iCs/>
    </w:rPr>
  </w:style>
  <w:style w:type="paragraph" w:customStyle="1" w:styleId="Bodytext70">
    <w:name w:val="Body text (7)"/>
    <w:basedOn w:val="Normal"/>
    <w:link w:val="Bodytext7"/>
    <w:rsid w:val="0092786C"/>
    <w:pPr>
      <w:widowControl w:val="0"/>
      <w:shd w:val="clear" w:color="auto" w:fill="FFFFFF"/>
      <w:spacing w:after="0" w:line="254" w:lineRule="exact"/>
      <w:jc w:val="both"/>
    </w:pPr>
    <w:rPr>
      <w:rFonts w:ascii="Times New Roman" w:eastAsia="Times New Roman" w:hAnsi="Times New Roman" w:cs="Times New Roman"/>
      <w:b/>
      <w:bCs/>
    </w:rPr>
  </w:style>
  <w:style w:type="paragraph" w:customStyle="1" w:styleId="Bodytext80">
    <w:name w:val="Body text (8)"/>
    <w:basedOn w:val="Normal"/>
    <w:link w:val="Bodytext8"/>
    <w:rsid w:val="0092786C"/>
    <w:pPr>
      <w:widowControl w:val="0"/>
      <w:shd w:val="clear" w:color="auto" w:fill="FFFFFF"/>
      <w:spacing w:before="3540" w:after="0" w:line="230" w:lineRule="exact"/>
    </w:pPr>
    <w:rPr>
      <w:rFonts w:ascii="Times New Roman" w:eastAsia="Times New Roman" w:hAnsi="Times New Roman" w:cs="Times New Roman"/>
      <w:sz w:val="19"/>
      <w:szCs w:val="19"/>
    </w:rPr>
  </w:style>
  <w:style w:type="paragraph" w:customStyle="1" w:styleId="Heading21">
    <w:name w:val="Heading #2"/>
    <w:basedOn w:val="Normal"/>
    <w:link w:val="Heading20"/>
    <w:rsid w:val="0092786C"/>
    <w:pPr>
      <w:widowControl w:val="0"/>
      <w:shd w:val="clear" w:color="auto" w:fill="FFFFFF"/>
      <w:spacing w:before="600" w:after="0" w:line="0" w:lineRule="atLeast"/>
      <w:jc w:val="center"/>
      <w:outlineLvl w:val="1"/>
    </w:pPr>
    <w:rPr>
      <w:rFonts w:ascii="Times New Roman" w:eastAsia="Times New Roman" w:hAnsi="Times New Roman" w:cs="Times New Roman"/>
      <w:b/>
      <w:bCs/>
      <w:sz w:val="28"/>
      <w:szCs w:val="28"/>
    </w:rPr>
  </w:style>
  <w:style w:type="paragraph" w:customStyle="1" w:styleId="CharChar20">
    <w:name w:val="Char Char2"/>
    <w:basedOn w:val="Normal"/>
    <w:semiHidden/>
    <w:rsid w:val="003309B7"/>
    <w:pPr>
      <w:spacing w:line="240" w:lineRule="exact"/>
    </w:pPr>
    <w:rPr>
      <w:rFonts w:ascii="Arial" w:eastAsia="Times New Roman" w:hAnsi="Arial" w:cs="Arial"/>
      <w:lang w:val="en-US"/>
    </w:rPr>
  </w:style>
  <w:style w:type="character" w:customStyle="1" w:styleId="Bodytext6NotItalic">
    <w:name w:val="Body text (6) + Not Italic"/>
    <w:basedOn w:val="DefaultParagraphFont"/>
    <w:rsid w:val="000C63F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4">
    <w:name w:val="Body text (14)_"/>
    <w:basedOn w:val="DefaultParagraphFont"/>
    <w:link w:val="Bodytext140"/>
    <w:locked/>
    <w:rsid w:val="005A585E"/>
    <w:rPr>
      <w:rFonts w:ascii="Times New Roman" w:eastAsia="Times New Roman" w:hAnsi="Times New Roman" w:cs="Times New Roman"/>
      <w:sz w:val="26"/>
      <w:szCs w:val="26"/>
      <w:shd w:val="clear" w:color="auto" w:fill="FFFFFF"/>
    </w:rPr>
  </w:style>
  <w:style w:type="paragraph" w:customStyle="1" w:styleId="Bodytext140">
    <w:name w:val="Body text (14)"/>
    <w:basedOn w:val="Normal"/>
    <w:link w:val="Bodytext14"/>
    <w:rsid w:val="005A585E"/>
    <w:pPr>
      <w:widowControl w:val="0"/>
      <w:shd w:val="clear" w:color="auto" w:fill="FFFFFF"/>
      <w:spacing w:before="360" w:after="0" w:line="384" w:lineRule="exact"/>
      <w:jc w:val="both"/>
    </w:pPr>
    <w:rPr>
      <w:rFonts w:ascii="Times New Roman" w:eastAsia="Times New Roman" w:hAnsi="Times New Roman" w:cs="Times New Roman"/>
      <w:sz w:val="26"/>
      <w:szCs w:val="26"/>
    </w:rPr>
  </w:style>
  <w:style w:type="character" w:customStyle="1" w:styleId="Heading30">
    <w:name w:val="Heading #3_"/>
    <w:basedOn w:val="DefaultParagraphFont"/>
    <w:link w:val="Heading31"/>
    <w:locked/>
    <w:rsid w:val="00B53E0A"/>
    <w:rPr>
      <w:rFonts w:ascii="Times New Roman" w:eastAsia="Times New Roman" w:hAnsi="Times New Roman" w:cs="Times New Roman"/>
      <w:b/>
      <w:bCs/>
      <w:sz w:val="26"/>
      <w:szCs w:val="26"/>
      <w:shd w:val="clear" w:color="auto" w:fill="FFFFFF"/>
    </w:rPr>
  </w:style>
  <w:style w:type="paragraph" w:customStyle="1" w:styleId="Heading31">
    <w:name w:val="Heading #3"/>
    <w:basedOn w:val="Normal"/>
    <w:link w:val="Heading30"/>
    <w:rsid w:val="00B53E0A"/>
    <w:pPr>
      <w:widowControl w:val="0"/>
      <w:shd w:val="clear" w:color="auto" w:fill="FFFFFF"/>
      <w:spacing w:before="60" w:after="60" w:line="331" w:lineRule="exact"/>
      <w:jc w:val="both"/>
      <w:outlineLvl w:val="2"/>
    </w:pPr>
    <w:rPr>
      <w:rFonts w:ascii="Times New Roman" w:eastAsia="Times New Roman" w:hAnsi="Times New Roman" w:cs="Times New Roman"/>
      <w:b/>
      <w:bCs/>
      <w:sz w:val="26"/>
      <w:szCs w:val="26"/>
    </w:rPr>
  </w:style>
  <w:style w:type="character" w:customStyle="1" w:styleId="Bodytext214pt">
    <w:name w:val="Body text (2) + 14 pt"/>
    <w:basedOn w:val="Bodytext20"/>
    <w:rsid w:val="00B53E0A"/>
    <w:rPr>
      <w:rFonts w:ascii="Times New Roman" w:eastAsia="Times New Roman" w:hAnsi="Times New Roman" w:cs="Times New Roman"/>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1 pt"/>
    <w:basedOn w:val="Bodytext20"/>
    <w:rsid w:val="00B53E0A"/>
    <w:rPr>
      <w:rFonts w:ascii="Times New Roman" w:eastAsia="Times New Roman" w:hAnsi="Times New Roman" w:cs="Times New Roman"/>
      <w:i/>
      <w:iCs/>
      <w:color w:val="000000"/>
      <w:spacing w:val="30"/>
      <w:w w:val="100"/>
      <w:position w:val="0"/>
      <w:sz w:val="26"/>
      <w:szCs w:val="26"/>
      <w:shd w:val="clear" w:color="auto" w:fill="FFFFFF"/>
      <w:lang w:val="vi-VN" w:eastAsia="vi-VN" w:bidi="vi-VN"/>
    </w:rPr>
  </w:style>
  <w:style w:type="character" w:customStyle="1" w:styleId="Bodytext295pt">
    <w:name w:val="Body text (2) + 9.5 pt"/>
    <w:basedOn w:val="Bodytext20"/>
    <w:rsid w:val="00F04507"/>
    <w:rPr>
      <w:rFonts w:ascii="Times New Roman" w:eastAsia="Times New Roman" w:hAnsi="Times New Roman" w:cs="Times New Roman"/>
      <w:color w:val="000000"/>
      <w:spacing w:val="0"/>
      <w:w w:val="100"/>
      <w:position w:val="0"/>
      <w:sz w:val="19"/>
      <w:szCs w:val="19"/>
      <w:shd w:val="clear" w:color="auto" w:fill="FFFFFF"/>
      <w:lang w:val="vi-VN" w:eastAsia="vi-VN" w:bidi="vi-VN"/>
    </w:rPr>
  </w:style>
  <w:style w:type="character" w:customStyle="1" w:styleId="Bodytext2CourierNew">
    <w:name w:val="Body text (2) + Courier New"/>
    <w:aliases w:val="19 pt"/>
    <w:basedOn w:val="Bodytext20"/>
    <w:rsid w:val="00F04507"/>
    <w:rPr>
      <w:rFonts w:ascii="Courier New" w:eastAsia="Courier New" w:hAnsi="Courier New" w:cs="Courier New"/>
      <w:color w:val="000000"/>
      <w:spacing w:val="0"/>
      <w:w w:val="100"/>
      <w:position w:val="0"/>
      <w:sz w:val="38"/>
      <w:szCs w:val="38"/>
      <w:shd w:val="clear" w:color="auto" w:fill="FFFFFF"/>
      <w:lang w:val="vi-VN" w:eastAsia="vi-VN" w:bidi="vi-VN"/>
    </w:rPr>
  </w:style>
  <w:style w:type="character" w:customStyle="1" w:styleId="Bodytext210pt">
    <w:name w:val="Body text (2) + 10 pt"/>
    <w:basedOn w:val="Bodytext20"/>
    <w:rsid w:val="009327AB"/>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28pt">
    <w:name w:val="Body text (2) + 8 pt"/>
    <w:basedOn w:val="Bodytext20"/>
    <w:rsid w:val="00C14609"/>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Bodytext4Exact">
    <w:name w:val="Body text (4) Exact"/>
    <w:basedOn w:val="DefaultParagraphFont"/>
    <w:rsid w:val="002170B6"/>
    <w:rPr>
      <w:rFonts w:ascii="Times New Roman" w:eastAsia="Times New Roman" w:hAnsi="Times New Roman" w:cs="Times New Roman"/>
      <w:b w:val="0"/>
      <w:bCs w:val="0"/>
      <w:i w:val="0"/>
      <w:iCs w:val="0"/>
      <w:smallCaps w:val="0"/>
      <w:strike w:val="0"/>
      <w:sz w:val="26"/>
      <w:szCs w:val="26"/>
      <w:u w:val="none"/>
    </w:rPr>
  </w:style>
  <w:style w:type="character" w:customStyle="1" w:styleId="Bodytext24">
    <w:name w:val="Body text (24)_"/>
    <w:basedOn w:val="DefaultParagraphFont"/>
    <w:link w:val="Bodytext240"/>
    <w:locked/>
    <w:rsid w:val="00D237F6"/>
    <w:rPr>
      <w:rFonts w:ascii="Times New Roman" w:eastAsia="Times New Roman" w:hAnsi="Times New Roman" w:cs="Times New Roman"/>
      <w:sz w:val="9"/>
      <w:szCs w:val="9"/>
      <w:shd w:val="clear" w:color="auto" w:fill="FFFFFF"/>
    </w:rPr>
  </w:style>
  <w:style w:type="paragraph" w:customStyle="1" w:styleId="Bodytext240">
    <w:name w:val="Body text (24)"/>
    <w:basedOn w:val="Normal"/>
    <w:link w:val="Bodytext24"/>
    <w:rsid w:val="00D237F6"/>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Bodytext2410pt">
    <w:name w:val="Body text (24) + 10 pt"/>
    <w:basedOn w:val="Bodytext24"/>
    <w:rsid w:val="00D237F6"/>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fontstyle41">
    <w:name w:val="fontstyle41"/>
    <w:basedOn w:val="DefaultParagraphFont"/>
    <w:rsid w:val="00ED2B05"/>
    <w:rPr>
      <w:rFonts w:ascii="Times New Roman" w:hAnsi="Times New Roman" w:cs="Times New Roman" w:hint="default"/>
      <w:b w:val="0"/>
      <w:bCs w:val="0"/>
      <w:i/>
      <w:iCs/>
      <w:color w:val="000000"/>
      <w:sz w:val="28"/>
      <w:szCs w:val="28"/>
    </w:rPr>
  </w:style>
  <w:style w:type="character" w:customStyle="1" w:styleId="Other">
    <w:name w:val="Other_"/>
    <w:link w:val="Other0"/>
    <w:locked/>
    <w:rsid w:val="00C40C39"/>
    <w:rPr>
      <w:color w:val="171718"/>
      <w:sz w:val="28"/>
      <w:szCs w:val="28"/>
    </w:rPr>
  </w:style>
  <w:style w:type="paragraph" w:customStyle="1" w:styleId="Other0">
    <w:name w:val="Other"/>
    <w:basedOn w:val="Normal"/>
    <w:link w:val="Other"/>
    <w:qFormat/>
    <w:rsid w:val="00C40C39"/>
    <w:pPr>
      <w:widowControl w:val="0"/>
      <w:spacing w:after="100" w:line="240" w:lineRule="auto"/>
    </w:pPr>
    <w:rPr>
      <w:color w:val="171718"/>
      <w:sz w:val="28"/>
      <w:szCs w:val="28"/>
    </w:rPr>
  </w:style>
  <w:style w:type="character" w:customStyle="1" w:styleId="Tablecaption">
    <w:name w:val="Table caption_"/>
    <w:link w:val="Tablecaption0"/>
    <w:locked/>
    <w:rsid w:val="00BE2437"/>
    <w:rPr>
      <w:b/>
      <w:bCs/>
      <w:sz w:val="28"/>
      <w:szCs w:val="28"/>
    </w:rPr>
  </w:style>
  <w:style w:type="paragraph" w:customStyle="1" w:styleId="Tablecaption0">
    <w:name w:val="Table caption"/>
    <w:basedOn w:val="Normal"/>
    <w:link w:val="Tablecaption"/>
    <w:rsid w:val="00BE2437"/>
    <w:pPr>
      <w:widowControl w:val="0"/>
      <w:spacing w:after="0" w:line="240" w:lineRule="auto"/>
    </w:pPr>
    <w:rPr>
      <w:b/>
      <w:bCs/>
      <w:sz w:val="28"/>
      <w:szCs w:val="28"/>
    </w:rPr>
  </w:style>
  <w:style w:type="paragraph" w:styleId="Title">
    <w:name w:val="Title"/>
    <w:basedOn w:val="Normal"/>
    <w:next w:val="Normal"/>
    <w:link w:val="TitleChar1"/>
    <w:uiPriority w:val="99"/>
    <w:qFormat/>
    <w:rsid w:val="001A37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basedOn w:val="DefaultParagraphFont"/>
    <w:uiPriority w:val="10"/>
    <w:rsid w:val="001A37C9"/>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rsid w:val="001A37C9"/>
    <w:rPr>
      <w:rFonts w:ascii="Times New Roman" w:eastAsia="Times New Roman" w:hAnsi="Times New Roman" w:cs="Times New Roman"/>
      <w:b/>
      <w:bCs/>
      <w:kern w:val="28"/>
      <w:sz w:val="28"/>
      <w:szCs w:val="32"/>
      <w:lang w:val="x-none" w:eastAsia="x-none"/>
    </w:rPr>
  </w:style>
  <w:style w:type="paragraph" w:styleId="BodyTextIndent2">
    <w:name w:val="Body Text Indent 2"/>
    <w:basedOn w:val="Normal"/>
    <w:link w:val="BodyTextIndent2Char"/>
    <w:rsid w:val="00CE2F4D"/>
    <w:pPr>
      <w:spacing w:before="100" w:after="100" w:line="264" w:lineRule="auto"/>
      <w:ind w:firstLine="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CE2F4D"/>
    <w:rPr>
      <w:rFonts w:ascii="Times New Roman" w:eastAsia="Times New Roman" w:hAnsi="Times New Roman" w:cs="Times New Roman"/>
      <w:sz w:val="24"/>
      <w:szCs w:val="24"/>
      <w:lang w:val="en-US"/>
    </w:rPr>
  </w:style>
  <w:style w:type="paragraph" w:styleId="Caption">
    <w:name w:val="caption"/>
    <w:basedOn w:val="Normal"/>
    <w:next w:val="Normal"/>
    <w:qFormat/>
    <w:rsid w:val="003B3A8C"/>
    <w:pPr>
      <w:spacing w:after="0" w:line="240" w:lineRule="auto"/>
    </w:pPr>
    <w:rPr>
      <w:rFonts w:ascii="Times New Roman" w:eastAsia="Times New Roman" w:hAnsi="Times New Roman" w:cs="Times New Roman"/>
      <w:b/>
      <w:bCs/>
      <w:sz w:val="28"/>
      <w:szCs w:val="28"/>
      <w:lang w:val="en-US"/>
    </w:rPr>
  </w:style>
  <w:style w:type="character" w:customStyle="1" w:styleId="Footnote">
    <w:name w:val="Footnote_"/>
    <w:basedOn w:val="DefaultParagraphFont"/>
    <w:link w:val="Footnote0"/>
    <w:rsid w:val="003B3A8C"/>
    <w:rPr>
      <w:rFonts w:ascii="Times New Roman" w:eastAsia="Times New Roman" w:hAnsi="Times New Roman" w:cs="Times New Roman"/>
      <w:sz w:val="19"/>
      <w:szCs w:val="19"/>
      <w:shd w:val="clear" w:color="auto" w:fill="FFFFFF"/>
    </w:rPr>
  </w:style>
  <w:style w:type="character" w:customStyle="1" w:styleId="Bodytext212pt">
    <w:name w:val="Body text (2) + 12 pt"/>
    <w:basedOn w:val="Bodytext20"/>
    <w:rsid w:val="003B3A8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Heading12">
    <w:name w:val="Heading #1 (2)_"/>
    <w:basedOn w:val="DefaultParagraphFont"/>
    <w:link w:val="Heading120"/>
    <w:rsid w:val="003B3A8C"/>
    <w:rPr>
      <w:rFonts w:ascii="Times New Roman" w:eastAsia="Times New Roman" w:hAnsi="Times New Roman" w:cs="Times New Roman"/>
      <w:b/>
      <w:bCs/>
      <w:sz w:val="26"/>
      <w:szCs w:val="26"/>
      <w:shd w:val="clear" w:color="auto" w:fill="FFFFFF"/>
    </w:rPr>
  </w:style>
  <w:style w:type="character" w:customStyle="1" w:styleId="Bodytext3NotItalic">
    <w:name w:val="Body text (3) + Not Italic"/>
    <w:basedOn w:val="Bodytext3"/>
    <w:rsid w:val="003B3A8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Bold">
    <w:name w:val="Body text (3) + Bold"/>
    <w:aliases w:val="Not Italic"/>
    <w:basedOn w:val="Bodytext3"/>
    <w:rsid w:val="003B3A8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paragraph" w:customStyle="1" w:styleId="Footnote0">
    <w:name w:val="Footnote"/>
    <w:basedOn w:val="Normal"/>
    <w:link w:val="Footnote"/>
    <w:rsid w:val="003B3A8C"/>
    <w:pPr>
      <w:widowControl w:val="0"/>
      <w:shd w:val="clear" w:color="auto" w:fill="FFFFFF"/>
      <w:spacing w:after="0" w:line="235" w:lineRule="exact"/>
    </w:pPr>
    <w:rPr>
      <w:rFonts w:ascii="Times New Roman" w:eastAsia="Times New Roman" w:hAnsi="Times New Roman" w:cs="Times New Roman"/>
      <w:sz w:val="19"/>
      <w:szCs w:val="19"/>
    </w:rPr>
  </w:style>
  <w:style w:type="paragraph" w:customStyle="1" w:styleId="Heading120">
    <w:name w:val="Heading #1 (2)"/>
    <w:basedOn w:val="Normal"/>
    <w:link w:val="Heading12"/>
    <w:rsid w:val="003B3A8C"/>
    <w:pPr>
      <w:widowControl w:val="0"/>
      <w:shd w:val="clear" w:color="auto" w:fill="FFFFFF"/>
      <w:spacing w:before="600" w:after="120" w:line="0" w:lineRule="atLeast"/>
      <w:ind w:firstLine="700"/>
      <w:jc w:val="both"/>
      <w:outlineLvl w:val="0"/>
    </w:pPr>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CB2801"/>
    <w:rPr>
      <w:rFonts w:ascii="Arial" w:eastAsia="Times New Roman" w:hAnsi="Arial" w:cs="Times New Roman"/>
      <w:b/>
      <w:bCs/>
      <w:i/>
      <w:iCs/>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828">
      <w:bodyDiv w:val="1"/>
      <w:marLeft w:val="0"/>
      <w:marRight w:val="0"/>
      <w:marTop w:val="0"/>
      <w:marBottom w:val="0"/>
      <w:divBdr>
        <w:top w:val="none" w:sz="0" w:space="0" w:color="auto"/>
        <w:left w:val="none" w:sz="0" w:space="0" w:color="auto"/>
        <w:bottom w:val="none" w:sz="0" w:space="0" w:color="auto"/>
        <w:right w:val="none" w:sz="0" w:space="0" w:color="auto"/>
      </w:divBdr>
    </w:div>
    <w:div w:id="63652741">
      <w:bodyDiv w:val="1"/>
      <w:marLeft w:val="0"/>
      <w:marRight w:val="0"/>
      <w:marTop w:val="0"/>
      <w:marBottom w:val="0"/>
      <w:divBdr>
        <w:top w:val="none" w:sz="0" w:space="0" w:color="auto"/>
        <w:left w:val="none" w:sz="0" w:space="0" w:color="auto"/>
        <w:bottom w:val="none" w:sz="0" w:space="0" w:color="auto"/>
        <w:right w:val="none" w:sz="0" w:space="0" w:color="auto"/>
      </w:divBdr>
    </w:div>
    <w:div w:id="73942807">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91367235">
      <w:bodyDiv w:val="1"/>
      <w:marLeft w:val="0"/>
      <w:marRight w:val="0"/>
      <w:marTop w:val="0"/>
      <w:marBottom w:val="0"/>
      <w:divBdr>
        <w:top w:val="none" w:sz="0" w:space="0" w:color="auto"/>
        <w:left w:val="none" w:sz="0" w:space="0" w:color="auto"/>
        <w:bottom w:val="none" w:sz="0" w:space="0" w:color="auto"/>
        <w:right w:val="none" w:sz="0" w:space="0" w:color="auto"/>
      </w:divBdr>
    </w:div>
    <w:div w:id="98912670">
      <w:bodyDiv w:val="1"/>
      <w:marLeft w:val="0"/>
      <w:marRight w:val="0"/>
      <w:marTop w:val="0"/>
      <w:marBottom w:val="0"/>
      <w:divBdr>
        <w:top w:val="none" w:sz="0" w:space="0" w:color="auto"/>
        <w:left w:val="none" w:sz="0" w:space="0" w:color="auto"/>
        <w:bottom w:val="none" w:sz="0" w:space="0" w:color="auto"/>
        <w:right w:val="none" w:sz="0" w:space="0" w:color="auto"/>
      </w:divBdr>
    </w:div>
    <w:div w:id="125512515">
      <w:bodyDiv w:val="1"/>
      <w:marLeft w:val="0"/>
      <w:marRight w:val="0"/>
      <w:marTop w:val="0"/>
      <w:marBottom w:val="0"/>
      <w:divBdr>
        <w:top w:val="none" w:sz="0" w:space="0" w:color="auto"/>
        <w:left w:val="none" w:sz="0" w:space="0" w:color="auto"/>
        <w:bottom w:val="none" w:sz="0" w:space="0" w:color="auto"/>
        <w:right w:val="none" w:sz="0" w:space="0" w:color="auto"/>
      </w:divBdr>
    </w:div>
    <w:div w:id="128517238">
      <w:bodyDiv w:val="1"/>
      <w:marLeft w:val="0"/>
      <w:marRight w:val="0"/>
      <w:marTop w:val="0"/>
      <w:marBottom w:val="0"/>
      <w:divBdr>
        <w:top w:val="none" w:sz="0" w:space="0" w:color="auto"/>
        <w:left w:val="none" w:sz="0" w:space="0" w:color="auto"/>
        <w:bottom w:val="none" w:sz="0" w:space="0" w:color="auto"/>
        <w:right w:val="none" w:sz="0" w:space="0" w:color="auto"/>
      </w:divBdr>
    </w:div>
    <w:div w:id="148447062">
      <w:bodyDiv w:val="1"/>
      <w:marLeft w:val="0"/>
      <w:marRight w:val="0"/>
      <w:marTop w:val="0"/>
      <w:marBottom w:val="0"/>
      <w:divBdr>
        <w:top w:val="none" w:sz="0" w:space="0" w:color="auto"/>
        <w:left w:val="none" w:sz="0" w:space="0" w:color="auto"/>
        <w:bottom w:val="none" w:sz="0" w:space="0" w:color="auto"/>
        <w:right w:val="none" w:sz="0" w:space="0" w:color="auto"/>
      </w:divBdr>
    </w:div>
    <w:div w:id="297607528">
      <w:bodyDiv w:val="1"/>
      <w:marLeft w:val="0"/>
      <w:marRight w:val="0"/>
      <w:marTop w:val="0"/>
      <w:marBottom w:val="0"/>
      <w:divBdr>
        <w:top w:val="none" w:sz="0" w:space="0" w:color="auto"/>
        <w:left w:val="none" w:sz="0" w:space="0" w:color="auto"/>
        <w:bottom w:val="none" w:sz="0" w:space="0" w:color="auto"/>
        <w:right w:val="none" w:sz="0" w:space="0" w:color="auto"/>
      </w:divBdr>
    </w:div>
    <w:div w:id="301811934">
      <w:bodyDiv w:val="1"/>
      <w:marLeft w:val="0"/>
      <w:marRight w:val="0"/>
      <w:marTop w:val="0"/>
      <w:marBottom w:val="0"/>
      <w:divBdr>
        <w:top w:val="none" w:sz="0" w:space="0" w:color="auto"/>
        <w:left w:val="none" w:sz="0" w:space="0" w:color="auto"/>
        <w:bottom w:val="none" w:sz="0" w:space="0" w:color="auto"/>
        <w:right w:val="none" w:sz="0" w:space="0" w:color="auto"/>
      </w:divBdr>
    </w:div>
    <w:div w:id="357049851">
      <w:bodyDiv w:val="1"/>
      <w:marLeft w:val="0"/>
      <w:marRight w:val="0"/>
      <w:marTop w:val="0"/>
      <w:marBottom w:val="0"/>
      <w:divBdr>
        <w:top w:val="none" w:sz="0" w:space="0" w:color="auto"/>
        <w:left w:val="none" w:sz="0" w:space="0" w:color="auto"/>
        <w:bottom w:val="none" w:sz="0" w:space="0" w:color="auto"/>
        <w:right w:val="none" w:sz="0" w:space="0" w:color="auto"/>
      </w:divBdr>
    </w:div>
    <w:div w:id="379522757">
      <w:bodyDiv w:val="1"/>
      <w:marLeft w:val="0"/>
      <w:marRight w:val="0"/>
      <w:marTop w:val="0"/>
      <w:marBottom w:val="0"/>
      <w:divBdr>
        <w:top w:val="none" w:sz="0" w:space="0" w:color="auto"/>
        <w:left w:val="none" w:sz="0" w:space="0" w:color="auto"/>
        <w:bottom w:val="none" w:sz="0" w:space="0" w:color="auto"/>
        <w:right w:val="none" w:sz="0" w:space="0" w:color="auto"/>
      </w:divBdr>
    </w:div>
    <w:div w:id="380398804">
      <w:bodyDiv w:val="1"/>
      <w:marLeft w:val="0"/>
      <w:marRight w:val="0"/>
      <w:marTop w:val="0"/>
      <w:marBottom w:val="0"/>
      <w:divBdr>
        <w:top w:val="none" w:sz="0" w:space="0" w:color="auto"/>
        <w:left w:val="none" w:sz="0" w:space="0" w:color="auto"/>
        <w:bottom w:val="none" w:sz="0" w:space="0" w:color="auto"/>
        <w:right w:val="none" w:sz="0" w:space="0" w:color="auto"/>
      </w:divBdr>
    </w:div>
    <w:div w:id="383068921">
      <w:bodyDiv w:val="1"/>
      <w:marLeft w:val="0"/>
      <w:marRight w:val="0"/>
      <w:marTop w:val="0"/>
      <w:marBottom w:val="0"/>
      <w:divBdr>
        <w:top w:val="none" w:sz="0" w:space="0" w:color="auto"/>
        <w:left w:val="none" w:sz="0" w:space="0" w:color="auto"/>
        <w:bottom w:val="none" w:sz="0" w:space="0" w:color="auto"/>
        <w:right w:val="none" w:sz="0" w:space="0" w:color="auto"/>
      </w:divBdr>
    </w:div>
    <w:div w:id="401759657">
      <w:bodyDiv w:val="1"/>
      <w:marLeft w:val="0"/>
      <w:marRight w:val="0"/>
      <w:marTop w:val="0"/>
      <w:marBottom w:val="0"/>
      <w:divBdr>
        <w:top w:val="none" w:sz="0" w:space="0" w:color="auto"/>
        <w:left w:val="none" w:sz="0" w:space="0" w:color="auto"/>
        <w:bottom w:val="none" w:sz="0" w:space="0" w:color="auto"/>
        <w:right w:val="none" w:sz="0" w:space="0" w:color="auto"/>
      </w:divBdr>
    </w:div>
    <w:div w:id="483281644">
      <w:bodyDiv w:val="1"/>
      <w:marLeft w:val="0"/>
      <w:marRight w:val="0"/>
      <w:marTop w:val="0"/>
      <w:marBottom w:val="0"/>
      <w:divBdr>
        <w:top w:val="none" w:sz="0" w:space="0" w:color="auto"/>
        <w:left w:val="none" w:sz="0" w:space="0" w:color="auto"/>
        <w:bottom w:val="none" w:sz="0" w:space="0" w:color="auto"/>
        <w:right w:val="none" w:sz="0" w:space="0" w:color="auto"/>
      </w:divBdr>
    </w:div>
    <w:div w:id="486021109">
      <w:bodyDiv w:val="1"/>
      <w:marLeft w:val="0"/>
      <w:marRight w:val="0"/>
      <w:marTop w:val="0"/>
      <w:marBottom w:val="0"/>
      <w:divBdr>
        <w:top w:val="none" w:sz="0" w:space="0" w:color="auto"/>
        <w:left w:val="none" w:sz="0" w:space="0" w:color="auto"/>
        <w:bottom w:val="none" w:sz="0" w:space="0" w:color="auto"/>
        <w:right w:val="none" w:sz="0" w:space="0" w:color="auto"/>
      </w:divBdr>
    </w:div>
    <w:div w:id="574554552">
      <w:bodyDiv w:val="1"/>
      <w:marLeft w:val="0"/>
      <w:marRight w:val="0"/>
      <w:marTop w:val="0"/>
      <w:marBottom w:val="0"/>
      <w:divBdr>
        <w:top w:val="none" w:sz="0" w:space="0" w:color="auto"/>
        <w:left w:val="none" w:sz="0" w:space="0" w:color="auto"/>
        <w:bottom w:val="none" w:sz="0" w:space="0" w:color="auto"/>
        <w:right w:val="none" w:sz="0" w:space="0" w:color="auto"/>
      </w:divBdr>
    </w:div>
    <w:div w:id="581066758">
      <w:bodyDiv w:val="1"/>
      <w:marLeft w:val="0"/>
      <w:marRight w:val="0"/>
      <w:marTop w:val="0"/>
      <w:marBottom w:val="0"/>
      <w:divBdr>
        <w:top w:val="none" w:sz="0" w:space="0" w:color="auto"/>
        <w:left w:val="none" w:sz="0" w:space="0" w:color="auto"/>
        <w:bottom w:val="none" w:sz="0" w:space="0" w:color="auto"/>
        <w:right w:val="none" w:sz="0" w:space="0" w:color="auto"/>
      </w:divBdr>
    </w:div>
    <w:div w:id="659502012">
      <w:bodyDiv w:val="1"/>
      <w:marLeft w:val="0"/>
      <w:marRight w:val="0"/>
      <w:marTop w:val="0"/>
      <w:marBottom w:val="0"/>
      <w:divBdr>
        <w:top w:val="none" w:sz="0" w:space="0" w:color="auto"/>
        <w:left w:val="none" w:sz="0" w:space="0" w:color="auto"/>
        <w:bottom w:val="none" w:sz="0" w:space="0" w:color="auto"/>
        <w:right w:val="none" w:sz="0" w:space="0" w:color="auto"/>
      </w:divBdr>
    </w:div>
    <w:div w:id="695810807">
      <w:bodyDiv w:val="1"/>
      <w:marLeft w:val="0"/>
      <w:marRight w:val="0"/>
      <w:marTop w:val="0"/>
      <w:marBottom w:val="0"/>
      <w:divBdr>
        <w:top w:val="none" w:sz="0" w:space="0" w:color="auto"/>
        <w:left w:val="none" w:sz="0" w:space="0" w:color="auto"/>
        <w:bottom w:val="none" w:sz="0" w:space="0" w:color="auto"/>
        <w:right w:val="none" w:sz="0" w:space="0" w:color="auto"/>
      </w:divBdr>
    </w:div>
    <w:div w:id="765425791">
      <w:bodyDiv w:val="1"/>
      <w:marLeft w:val="0"/>
      <w:marRight w:val="0"/>
      <w:marTop w:val="0"/>
      <w:marBottom w:val="0"/>
      <w:divBdr>
        <w:top w:val="none" w:sz="0" w:space="0" w:color="auto"/>
        <w:left w:val="none" w:sz="0" w:space="0" w:color="auto"/>
        <w:bottom w:val="none" w:sz="0" w:space="0" w:color="auto"/>
        <w:right w:val="none" w:sz="0" w:space="0" w:color="auto"/>
      </w:divBdr>
    </w:div>
    <w:div w:id="765613905">
      <w:bodyDiv w:val="1"/>
      <w:marLeft w:val="0"/>
      <w:marRight w:val="0"/>
      <w:marTop w:val="0"/>
      <w:marBottom w:val="0"/>
      <w:divBdr>
        <w:top w:val="none" w:sz="0" w:space="0" w:color="auto"/>
        <w:left w:val="none" w:sz="0" w:space="0" w:color="auto"/>
        <w:bottom w:val="none" w:sz="0" w:space="0" w:color="auto"/>
        <w:right w:val="none" w:sz="0" w:space="0" w:color="auto"/>
      </w:divBdr>
    </w:div>
    <w:div w:id="774981433">
      <w:bodyDiv w:val="1"/>
      <w:marLeft w:val="0"/>
      <w:marRight w:val="0"/>
      <w:marTop w:val="0"/>
      <w:marBottom w:val="0"/>
      <w:divBdr>
        <w:top w:val="none" w:sz="0" w:space="0" w:color="auto"/>
        <w:left w:val="none" w:sz="0" w:space="0" w:color="auto"/>
        <w:bottom w:val="none" w:sz="0" w:space="0" w:color="auto"/>
        <w:right w:val="none" w:sz="0" w:space="0" w:color="auto"/>
      </w:divBdr>
    </w:div>
    <w:div w:id="820775573">
      <w:bodyDiv w:val="1"/>
      <w:marLeft w:val="0"/>
      <w:marRight w:val="0"/>
      <w:marTop w:val="0"/>
      <w:marBottom w:val="0"/>
      <w:divBdr>
        <w:top w:val="none" w:sz="0" w:space="0" w:color="auto"/>
        <w:left w:val="none" w:sz="0" w:space="0" w:color="auto"/>
        <w:bottom w:val="none" w:sz="0" w:space="0" w:color="auto"/>
        <w:right w:val="none" w:sz="0" w:space="0" w:color="auto"/>
      </w:divBdr>
    </w:div>
    <w:div w:id="832138310">
      <w:bodyDiv w:val="1"/>
      <w:marLeft w:val="0"/>
      <w:marRight w:val="0"/>
      <w:marTop w:val="0"/>
      <w:marBottom w:val="0"/>
      <w:divBdr>
        <w:top w:val="none" w:sz="0" w:space="0" w:color="auto"/>
        <w:left w:val="none" w:sz="0" w:space="0" w:color="auto"/>
        <w:bottom w:val="none" w:sz="0" w:space="0" w:color="auto"/>
        <w:right w:val="none" w:sz="0" w:space="0" w:color="auto"/>
      </w:divBdr>
    </w:div>
    <w:div w:id="906919123">
      <w:bodyDiv w:val="1"/>
      <w:marLeft w:val="0"/>
      <w:marRight w:val="0"/>
      <w:marTop w:val="0"/>
      <w:marBottom w:val="0"/>
      <w:divBdr>
        <w:top w:val="none" w:sz="0" w:space="0" w:color="auto"/>
        <w:left w:val="none" w:sz="0" w:space="0" w:color="auto"/>
        <w:bottom w:val="none" w:sz="0" w:space="0" w:color="auto"/>
        <w:right w:val="none" w:sz="0" w:space="0" w:color="auto"/>
      </w:divBdr>
    </w:div>
    <w:div w:id="909509228">
      <w:bodyDiv w:val="1"/>
      <w:marLeft w:val="0"/>
      <w:marRight w:val="0"/>
      <w:marTop w:val="0"/>
      <w:marBottom w:val="0"/>
      <w:divBdr>
        <w:top w:val="none" w:sz="0" w:space="0" w:color="auto"/>
        <w:left w:val="none" w:sz="0" w:space="0" w:color="auto"/>
        <w:bottom w:val="none" w:sz="0" w:space="0" w:color="auto"/>
        <w:right w:val="none" w:sz="0" w:space="0" w:color="auto"/>
      </w:divBdr>
    </w:div>
    <w:div w:id="918293712">
      <w:bodyDiv w:val="1"/>
      <w:marLeft w:val="0"/>
      <w:marRight w:val="0"/>
      <w:marTop w:val="0"/>
      <w:marBottom w:val="0"/>
      <w:divBdr>
        <w:top w:val="none" w:sz="0" w:space="0" w:color="auto"/>
        <w:left w:val="none" w:sz="0" w:space="0" w:color="auto"/>
        <w:bottom w:val="none" w:sz="0" w:space="0" w:color="auto"/>
        <w:right w:val="none" w:sz="0" w:space="0" w:color="auto"/>
      </w:divBdr>
    </w:div>
    <w:div w:id="921184497">
      <w:bodyDiv w:val="1"/>
      <w:marLeft w:val="0"/>
      <w:marRight w:val="0"/>
      <w:marTop w:val="0"/>
      <w:marBottom w:val="0"/>
      <w:divBdr>
        <w:top w:val="none" w:sz="0" w:space="0" w:color="auto"/>
        <w:left w:val="none" w:sz="0" w:space="0" w:color="auto"/>
        <w:bottom w:val="none" w:sz="0" w:space="0" w:color="auto"/>
        <w:right w:val="none" w:sz="0" w:space="0" w:color="auto"/>
      </w:divBdr>
    </w:div>
    <w:div w:id="944577920">
      <w:bodyDiv w:val="1"/>
      <w:marLeft w:val="0"/>
      <w:marRight w:val="0"/>
      <w:marTop w:val="0"/>
      <w:marBottom w:val="0"/>
      <w:divBdr>
        <w:top w:val="none" w:sz="0" w:space="0" w:color="auto"/>
        <w:left w:val="none" w:sz="0" w:space="0" w:color="auto"/>
        <w:bottom w:val="none" w:sz="0" w:space="0" w:color="auto"/>
        <w:right w:val="none" w:sz="0" w:space="0" w:color="auto"/>
      </w:divBdr>
    </w:div>
    <w:div w:id="989331968">
      <w:bodyDiv w:val="1"/>
      <w:marLeft w:val="0"/>
      <w:marRight w:val="0"/>
      <w:marTop w:val="0"/>
      <w:marBottom w:val="0"/>
      <w:divBdr>
        <w:top w:val="none" w:sz="0" w:space="0" w:color="auto"/>
        <w:left w:val="none" w:sz="0" w:space="0" w:color="auto"/>
        <w:bottom w:val="none" w:sz="0" w:space="0" w:color="auto"/>
        <w:right w:val="none" w:sz="0" w:space="0" w:color="auto"/>
      </w:divBdr>
    </w:div>
    <w:div w:id="1036660106">
      <w:bodyDiv w:val="1"/>
      <w:marLeft w:val="0"/>
      <w:marRight w:val="0"/>
      <w:marTop w:val="0"/>
      <w:marBottom w:val="0"/>
      <w:divBdr>
        <w:top w:val="none" w:sz="0" w:space="0" w:color="auto"/>
        <w:left w:val="none" w:sz="0" w:space="0" w:color="auto"/>
        <w:bottom w:val="none" w:sz="0" w:space="0" w:color="auto"/>
        <w:right w:val="none" w:sz="0" w:space="0" w:color="auto"/>
      </w:divBdr>
    </w:div>
    <w:div w:id="1112214335">
      <w:bodyDiv w:val="1"/>
      <w:marLeft w:val="0"/>
      <w:marRight w:val="0"/>
      <w:marTop w:val="0"/>
      <w:marBottom w:val="0"/>
      <w:divBdr>
        <w:top w:val="none" w:sz="0" w:space="0" w:color="auto"/>
        <w:left w:val="none" w:sz="0" w:space="0" w:color="auto"/>
        <w:bottom w:val="none" w:sz="0" w:space="0" w:color="auto"/>
        <w:right w:val="none" w:sz="0" w:space="0" w:color="auto"/>
      </w:divBdr>
    </w:div>
    <w:div w:id="1274216538">
      <w:bodyDiv w:val="1"/>
      <w:marLeft w:val="0"/>
      <w:marRight w:val="0"/>
      <w:marTop w:val="0"/>
      <w:marBottom w:val="0"/>
      <w:divBdr>
        <w:top w:val="none" w:sz="0" w:space="0" w:color="auto"/>
        <w:left w:val="none" w:sz="0" w:space="0" w:color="auto"/>
        <w:bottom w:val="none" w:sz="0" w:space="0" w:color="auto"/>
        <w:right w:val="none" w:sz="0" w:space="0" w:color="auto"/>
      </w:divBdr>
    </w:div>
    <w:div w:id="1299722380">
      <w:bodyDiv w:val="1"/>
      <w:marLeft w:val="0"/>
      <w:marRight w:val="0"/>
      <w:marTop w:val="0"/>
      <w:marBottom w:val="0"/>
      <w:divBdr>
        <w:top w:val="none" w:sz="0" w:space="0" w:color="auto"/>
        <w:left w:val="none" w:sz="0" w:space="0" w:color="auto"/>
        <w:bottom w:val="none" w:sz="0" w:space="0" w:color="auto"/>
        <w:right w:val="none" w:sz="0" w:space="0" w:color="auto"/>
      </w:divBdr>
    </w:div>
    <w:div w:id="1330015833">
      <w:bodyDiv w:val="1"/>
      <w:marLeft w:val="0"/>
      <w:marRight w:val="0"/>
      <w:marTop w:val="0"/>
      <w:marBottom w:val="0"/>
      <w:divBdr>
        <w:top w:val="none" w:sz="0" w:space="0" w:color="auto"/>
        <w:left w:val="none" w:sz="0" w:space="0" w:color="auto"/>
        <w:bottom w:val="none" w:sz="0" w:space="0" w:color="auto"/>
        <w:right w:val="none" w:sz="0" w:space="0" w:color="auto"/>
      </w:divBdr>
    </w:div>
    <w:div w:id="1397895071">
      <w:bodyDiv w:val="1"/>
      <w:marLeft w:val="0"/>
      <w:marRight w:val="0"/>
      <w:marTop w:val="0"/>
      <w:marBottom w:val="0"/>
      <w:divBdr>
        <w:top w:val="none" w:sz="0" w:space="0" w:color="auto"/>
        <w:left w:val="none" w:sz="0" w:space="0" w:color="auto"/>
        <w:bottom w:val="none" w:sz="0" w:space="0" w:color="auto"/>
        <w:right w:val="none" w:sz="0" w:space="0" w:color="auto"/>
      </w:divBdr>
    </w:div>
    <w:div w:id="1406344142">
      <w:bodyDiv w:val="1"/>
      <w:marLeft w:val="0"/>
      <w:marRight w:val="0"/>
      <w:marTop w:val="0"/>
      <w:marBottom w:val="0"/>
      <w:divBdr>
        <w:top w:val="none" w:sz="0" w:space="0" w:color="auto"/>
        <w:left w:val="none" w:sz="0" w:space="0" w:color="auto"/>
        <w:bottom w:val="none" w:sz="0" w:space="0" w:color="auto"/>
        <w:right w:val="none" w:sz="0" w:space="0" w:color="auto"/>
      </w:divBdr>
    </w:div>
    <w:div w:id="1423918607">
      <w:bodyDiv w:val="1"/>
      <w:marLeft w:val="0"/>
      <w:marRight w:val="0"/>
      <w:marTop w:val="0"/>
      <w:marBottom w:val="0"/>
      <w:divBdr>
        <w:top w:val="none" w:sz="0" w:space="0" w:color="auto"/>
        <w:left w:val="none" w:sz="0" w:space="0" w:color="auto"/>
        <w:bottom w:val="none" w:sz="0" w:space="0" w:color="auto"/>
        <w:right w:val="none" w:sz="0" w:space="0" w:color="auto"/>
      </w:divBdr>
    </w:div>
    <w:div w:id="1428892757">
      <w:bodyDiv w:val="1"/>
      <w:marLeft w:val="0"/>
      <w:marRight w:val="0"/>
      <w:marTop w:val="0"/>
      <w:marBottom w:val="0"/>
      <w:divBdr>
        <w:top w:val="none" w:sz="0" w:space="0" w:color="auto"/>
        <w:left w:val="none" w:sz="0" w:space="0" w:color="auto"/>
        <w:bottom w:val="none" w:sz="0" w:space="0" w:color="auto"/>
        <w:right w:val="none" w:sz="0" w:space="0" w:color="auto"/>
      </w:divBdr>
    </w:div>
    <w:div w:id="1433358698">
      <w:bodyDiv w:val="1"/>
      <w:marLeft w:val="0"/>
      <w:marRight w:val="0"/>
      <w:marTop w:val="0"/>
      <w:marBottom w:val="0"/>
      <w:divBdr>
        <w:top w:val="none" w:sz="0" w:space="0" w:color="auto"/>
        <w:left w:val="none" w:sz="0" w:space="0" w:color="auto"/>
        <w:bottom w:val="none" w:sz="0" w:space="0" w:color="auto"/>
        <w:right w:val="none" w:sz="0" w:space="0" w:color="auto"/>
      </w:divBdr>
    </w:div>
    <w:div w:id="1533805121">
      <w:bodyDiv w:val="1"/>
      <w:marLeft w:val="0"/>
      <w:marRight w:val="0"/>
      <w:marTop w:val="0"/>
      <w:marBottom w:val="0"/>
      <w:divBdr>
        <w:top w:val="none" w:sz="0" w:space="0" w:color="auto"/>
        <w:left w:val="none" w:sz="0" w:space="0" w:color="auto"/>
        <w:bottom w:val="none" w:sz="0" w:space="0" w:color="auto"/>
        <w:right w:val="none" w:sz="0" w:space="0" w:color="auto"/>
      </w:divBdr>
    </w:div>
    <w:div w:id="1539396954">
      <w:bodyDiv w:val="1"/>
      <w:marLeft w:val="0"/>
      <w:marRight w:val="0"/>
      <w:marTop w:val="0"/>
      <w:marBottom w:val="0"/>
      <w:divBdr>
        <w:top w:val="none" w:sz="0" w:space="0" w:color="auto"/>
        <w:left w:val="none" w:sz="0" w:space="0" w:color="auto"/>
        <w:bottom w:val="none" w:sz="0" w:space="0" w:color="auto"/>
        <w:right w:val="none" w:sz="0" w:space="0" w:color="auto"/>
      </w:divBdr>
    </w:div>
    <w:div w:id="1572230523">
      <w:bodyDiv w:val="1"/>
      <w:marLeft w:val="0"/>
      <w:marRight w:val="0"/>
      <w:marTop w:val="0"/>
      <w:marBottom w:val="0"/>
      <w:divBdr>
        <w:top w:val="none" w:sz="0" w:space="0" w:color="auto"/>
        <w:left w:val="none" w:sz="0" w:space="0" w:color="auto"/>
        <w:bottom w:val="none" w:sz="0" w:space="0" w:color="auto"/>
        <w:right w:val="none" w:sz="0" w:space="0" w:color="auto"/>
      </w:divBdr>
    </w:div>
    <w:div w:id="1619607525">
      <w:bodyDiv w:val="1"/>
      <w:marLeft w:val="0"/>
      <w:marRight w:val="0"/>
      <w:marTop w:val="0"/>
      <w:marBottom w:val="0"/>
      <w:divBdr>
        <w:top w:val="none" w:sz="0" w:space="0" w:color="auto"/>
        <w:left w:val="none" w:sz="0" w:space="0" w:color="auto"/>
        <w:bottom w:val="none" w:sz="0" w:space="0" w:color="auto"/>
        <w:right w:val="none" w:sz="0" w:space="0" w:color="auto"/>
      </w:divBdr>
    </w:div>
    <w:div w:id="1650330090">
      <w:bodyDiv w:val="1"/>
      <w:marLeft w:val="0"/>
      <w:marRight w:val="0"/>
      <w:marTop w:val="0"/>
      <w:marBottom w:val="0"/>
      <w:divBdr>
        <w:top w:val="none" w:sz="0" w:space="0" w:color="auto"/>
        <w:left w:val="none" w:sz="0" w:space="0" w:color="auto"/>
        <w:bottom w:val="none" w:sz="0" w:space="0" w:color="auto"/>
        <w:right w:val="none" w:sz="0" w:space="0" w:color="auto"/>
      </w:divBdr>
    </w:div>
    <w:div w:id="1679238213">
      <w:bodyDiv w:val="1"/>
      <w:marLeft w:val="0"/>
      <w:marRight w:val="0"/>
      <w:marTop w:val="0"/>
      <w:marBottom w:val="0"/>
      <w:divBdr>
        <w:top w:val="none" w:sz="0" w:space="0" w:color="auto"/>
        <w:left w:val="none" w:sz="0" w:space="0" w:color="auto"/>
        <w:bottom w:val="none" w:sz="0" w:space="0" w:color="auto"/>
        <w:right w:val="none" w:sz="0" w:space="0" w:color="auto"/>
      </w:divBdr>
    </w:div>
    <w:div w:id="1696613716">
      <w:bodyDiv w:val="1"/>
      <w:marLeft w:val="0"/>
      <w:marRight w:val="0"/>
      <w:marTop w:val="0"/>
      <w:marBottom w:val="0"/>
      <w:divBdr>
        <w:top w:val="none" w:sz="0" w:space="0" w:color="auto"/>
        <w:left w:val="none" w:sz="0" w:space="0" w:color="auto"/>
        <w:bottom w:val="none" w:sz="0" w:space="0" w:color="auto"/>
        <w:right w:val="none" w:sz="0" w:space="0" w:color="auto"/>
      </w:divBdr>
    </w:div>
    <w:div w:id="1712150799">
      <w:bodyDiv w:val="1"/>
      <w:marLeft w:val="0"/>
      <w:marRight w:val="0"/>
      <w:marTop w:val="0"/>
      <w:marBottom w:val="0"/>
      <w:divBdr>
        <w:top w:val="none" w:sz="0" w:space="0" w:color="auto"/>
        <w:left w:val="none" w:sz="0" w:space="0" w:color="auto"/>
        <w:bottom w:val="none" w:sz="0" w:space="0" w:color="auto"/>
        <w:right w:val="none" w:sz="0" w:space="0" w:color="auto"/>
      </w:divBdr>
    </w:div>
    <w:div w:id="1763377965">
      <w:bodyDiv w:val="1"/>
      <w:marLeft w:val="0"/>
      <w:marRight w:val="0"/>
      <w:marTop w:val="0"/>
      <w:marBottom w:val="0"/>
      <w:divBdr>
        <w:top w:val="none" w:sz="0" w:space="0" w:color="auto"/>
        <w:left w:val="none" w:sz="0" w:space="0" w:color="auto"/>
        <w:bottom w:val="none" w:sz="0" w:space="0" w:color="auto"/>
        <w:right w:val="none" w:sz="0" w:space="0" w:color="auto"/>
      </w:divBdr>
    </w:div>
    <w:div w:id="1800878967">
      <w:bodyDiv w:val="1"/>
      <w:marLeft w:val="0"/>
      <w:marRight w:val="0"/>
      <w:marTop w:val="0"/>
      <w:marBottom w:val="0"/>
      <w:divBdr>
        <w:top w:val="none" w:sz="0" w:space="0" w:color="auto"/>
        <w:left w:val="none" w:sz="0" w:space="0" w:color="auto"/>
        <w:bottom w:val="none" w:sz="0" w:space="0" w:color="auto"/>
        <w:right w:val="none" w:sz="0" w:space="0" w:color="auto"/>
      </w:divBdr>
    </w:div>
    <w:div w:id="1812401024">
      <w:bodyDiv w:val="1"/>
      <w:marLeft w:val="0"/>
      <w:marRight w:val="0"/>
      <w:marTop w:val="0"/>
      <w:marBottom w:val="0"/>
      <w:divBdr>
        <w:top w:val="none" w:sz="0" w:space="0" w:color="auto"/>
        <w:left w:val="none" w:sz="0" w:space="0" w:color="auto"/>
        <w:bottom w:val="none" w:sz="0" w:space="0" w:color="auto"/>
        <w:right w:val="none" w:sz="0" w:space="0" w:color="auto"/>
      </w:divBdr>
    </w:div>
    <w:div w:id="1832872385">
      <w:bodyDiv w:val="1"/>
      <w:marLeft w:val="0"/>
      <w:marRight w:val="0"/>
      <w:marTop w:val="0"/>
      <w:marBottom w:val="0"/>
      <w:divBdr>
        <w:top w:val="none" w:sz="0" w:space="0" w:color="auto"/>
        <w:left w:val="none" w:sz="0" w:space="0" w:color="auto"/>
        <w:bottom w:val="none" w:sz="0" w:space="0" w:color="auto"/>
        <w:right w:val="none" w:sz="0" w:space="0" w:color="auto"/>
      </w:divBdr>
    </w:div>
    <w:div w:id="1863322020">
      <w:bodyDiv w:val="1"/>
      <w:marLeft w:val="0"/>
      <w:marRight w:val="0"/>
      <w:marTop w:val="0"/>
      <w:marBottom w:val="0"/>
      <w:divBdr>
        <w:top w:val="none" w:sz="0" w:space="0" w:color="auto"/>
        <w:left w:val="none" w:sz="0" w:space="0" w:color="auto"/>
        <w:bottom w:val="none" w:sz="0" w:space="0" w:color="auto"/>
        <w:right w:val="none" w:sz="0" w:space="0" w:color="auto"/>
      </w:divBdr>
    </w:div>
    <w:div w:id="1872301049">
      <w:bodyDiv w:val="1"/>
      <w:marLeft w:val="0"/>
      <w:marRight w:val="0"/>
      <w:marTop w:val="0"/>
      <w:marBottom w:val="0"/>
      <w:divBdr>
        <w:top w:val="none" w:sz="0" w:space="0" w:color="auto"/>
        <w:left w:val="none" w:sz="0" w:space="0" w:color="auto"/>
        <w:bottom w:val="none" w:sz="0" w:space="0" w:color="auto"/>
        <w:right w:val="none" w:sz="0" w:space="0" w:color="auto"/>
      </w:divBdr>
    </w:div>
    <w:div w:id="1907378353">
      <w:bodyDiv w:val="1"/>
      <w:marLeft w:val="0"/>
      <w:marRight w:val="0"/>
      <w:marTop w:val="0"/>
      <w:marBottom w:val="0"/>
      <w:divBdr>
        <w:top w:val="none" w:sz="0" w:space="0" w:color="auto"/>
        <w:left w:val="none" w:sz="0" w:space="0" w:color="auto"/>
        <w:bottom w:val="none" w:sz="0" w:space="0" w:color="auto"/>
        <w:right w:val="none" w:sz="0" w:space="0" w:color="auto"/>
      </w:divBdr>
    </w:div>
    <w:div w:id="1944993550">
      <w:bodyDiv w:val="1"/>
      <w:marLeft w:val="0"/>
      <w:marRight w:val="0"/>
      <w:marTop w:val="0"/>
      <w:marBottom w:val="0"/>
      <w:divBdr>
        <w:top w:val="none" w:sz="0" w:space="0" w:color="auto"/>
        <w:left w:val="none" w:sz="0" w:space="0" w:color="auto"/>
        <w:bottom w:val="none" w:sz="0" w:space="0" w:color="auto"/>
        <w:right w:val="none" w:sz="0" w:space="0" w:color="auto"/>
      </w:divBdr>
    </w:div>
    <w:div w:id="2025130584">
      <w:bodyDiv w:val="1"/>
      <w:marLeft w:val="0"/>
      <w:marRight w:val="0"/>
      <w:marTop w:val="0"/>
      <w:marBottom w:val="0"/>
      <w:divBdr>
        <w:top w:val="none" w:sz="0" w:space="0" w:color="auto"/>
        <w:left w:val="none" w:sz="0" w:space="0" w:color="auto"/>
        <w:bottom w:val="none" w:sz="0" w:space="0" w:color="auto"/>
        <w:right w:val="none" w:sz="0" w:space="0" w:color="auto"/>
      </w:divBdr>
    </w:div>
    <w:div w:id="2074812326">
      <w:bodyDiv w:val="1"/>
      <w:marLeft w:val="0"/>
      <w:marRight w:val="0"/>
      <w:marTop w:val="0"/>
      <w:marBottom w:val="0"/>
      <w:divBdr>
        <w:top w:val="none" w:sz="0" w:space="0" w:color="auto"/>
        <w:left w:val="none" w:sz="0" w:space="0" w:color="auto"/>
        <w:bottom w:val="none" w:sz="0" w:space="0" w:color="auto"/>
        <w:right w:val="none" w:sz="0" w:space="0" w:color="auto"/>
      </w:divBdr>
    </w:div>
    <w:div w:id="209153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ai-chinh-nha-nuoc/Nghi-dinh-163-2016-ND-CP-huong-dan-Luat-ngan-sach-nha-nuoc-335331.aspx?anchor=dieu_22"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Tai-chinh-nha-nuoc/Nghi-dinh-163-2016-ND-CP-huong-dan-Luat-ngan-sach-nha-nuoc-335331.aspx?anchor=dieu_22" TargetMode="External"/><Relationship Id="rId4" Type="http://schemas.microsoft.com/office/2007/relationships/stylesWithEffects" Target="stylesWithEffects.xml"/><Relationship Id="rId9" Type="http://schemas.openxmlformats.org/officeDocument/2006/relationships/hyperlink" Target="https://thuvienphapluat.vn/van-ban/giao-duc/nghi-dinh-116-2016-nd-cp-chinh-sach-ho-tro-hoc-sinh-truong-pho-thong-o-xa-thon-dac-biet-kho-khan-31761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E49E4-CB98-4DFE-8657-F7323E418BBD}"/>
</file>

<file path=customXml/itemProps2.xml><?xml version="1.0" encoding="utf-8"?>
<ds:datastoreItem xmlns:ds="http://schemas.openxmlformats.org/officeDocument/2006/customXml" ds:itemID="{51DEFA96-B325-49CF-9200-8871BDBCDF71}"/>
</file>

<file path=customXml/itemProps3.xml><?xml version="1.0" encoding="utf-8"?>
<ds:datastoreItem xmlns:ds="http://schemas.openxmlformats.org/officeDocument/2006/customXml" ds:itemID="{2B3C52E9-CB78-4E1A-B8BC-56C6C19480DB}"/>
</file>

<file path=customXml/itemProps4.xml><?xml version="1.0" encoding="utf-8"?>
<ds:datastoreItem xmlns:ds="http://schemas.openxmlformats.org/officeDocument/2006/customXml" ds:itemID="{7ACFBA3B-83DE-4E65-B6BE-EC6DDBC2D419}"/>
</file>

<file path=docProps/app.xml><?xml version="1.0" encoding="utf-8"?>
<Properties xmlns="http://schemas.openxmlformats.org/officeDocument/2006/extended-properties" xmlns:vt="http://schemas.openxmlformats.org/officeDocument/2006/docPropsVTypes">
  <Template>Normal</Template>
  <TotalTime>6638</TotalTime>
  <Pages>27</Pages>
  <Words>8287</Words>
  <Characters>47241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1821</cp:revision>
  <cp:lastPrinted>2024-07-11T07:30:00Z</cp:lastPrinted>
  <dcterms:created xsi:type="dcterms:W3CDTF">2022-09-05T07:07:00Z</dcterms:created>
  <dcterms:modified xsi:type="dcterms:W3CDTF">2024-07-15T03:28:00Z</dcterms:modified>
</cp:coreProperties>
</file>